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theme/themeOverride4.xml" ContentType="application/vnd.openxmlformats-officedocument.themeOverride+xml"/>
  <Override PartName="/word/charts/chart7.xml" ContentType="application/vnd.openxmlformats-officedocument.drawingml.chart+xml"/>
  <Override PartName="/word/charts/chart8.xml" ContentType="application/vnd.openxmlformats-officedocument.drawingml.chart+xml"/>
  <Override PartName="/word/theme/themeOverride5.xml" ContentType="application/vnd.openxmlformats-officedocument.themeOverride+xml"/>
  <Override PartName="/word/charts/chart9.xml" ContentType="application/vnd.openxmlformats-officedocument.drawingml.chart+xml"/>
  <Override PartName="/word/theme/themeOverride6.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55DAE9" w14:textId="0A0E8D4A" w:rsidR="00130641" w:rsidRPr="00130641" w:rsidRDefault="00130641" w:rsidP="003761CB">
      <w:pPr>
        <w:spacing w:after="0" w:line="240" w:lineRule="auto"/>
        <w:ind w:firstLine="720"/>
        <w:jc w:val="center"/>
        <w:rPr>
          <w:rFonts w:ascii="Times New Roman" w:eastAsia="SimSun" w:hAnsi="Times New Roman" w:cs="Times New Roman"/>
          <w:b/>
          <w:color w:val="000000"/>
          <w:sz w:val="28"/>
          <w:szCs w:val="28"/>
        </w:rPr>
      </w:pPr>
      <w:r w:rsidRPr="00130641">
        <w:rPr>
          <w:rFonts w:ascii="Times New Roman" w:eastAsia="SimSun" w:hAnsi="Times New Roman" w:cs="Times New Roman"/>
          <w:b/>
          <w:color w:val="000000"/>
          <w:sz w:val="28"/>
          <w:szCs w:val="28"/>
        </w:rPr>
        <w:t>A GIS-based Multi-objective Optimization of a Lignocellulosic Biomass</w:t>
      </w:r>
    </w:p>
    <w:p w14:paraId="42BC0ACA" w14:textId="77777777" w:rsidR="00130641" w:rsidRPr="00130641" w:rsidRDefault="00130641" w:rsidP="00130641">
      <w:pPr>
        <w:spacing w:after="0" w:line="240" w:lineRule="auto"/>
        <w:jc w:val="center"/>
        <w:rPr>
          <w:rFonts w:ascii="Times New Roman" w:eastAsia="SimSun" w:hAnsi="Times New Roman" w:cs="Times New Roman"/>
          <w:b/>
          <w:color w:val="000000"/>
          <w:sz w:val="28"/>
          <w:szCs w:val="28"/>
        </w:rPr>
      </w:pPr>
      <w:r w:rsidRPr="00130641">
        <w:rPr>
          <w:rFonts w:ascii="Times New Roman" w:eastAsia="SimSun" w:hAnsi="Times New Roman" w:cs="Times New Roman"/>
          <w:b/>
          <w:color w:val="000000"/>
          <w:sz w:val="28"/>
          <w:szCs w:val="28"/>
        </w:rPr>
        <w:t>Supply Chain: A Case Study in Tennessee</w:t>
      </w:r>
    </w:p>
    <w:p w14:paraId="42F6C1AC" w14:textId="77777777" w:rsidR="00130641" w:rsidRPr="00130641" w:rsidRDefault="00130641" w:rsidP="00130641">
      <w:pPr>
        <w:spacing w:after="0" w:line="240" w:lineRule="auto"/>
        <w:jc w:val="center"/>
        <w:rPr>
          <w:rFonts w:ascii="Times New Roman" w:eastAsia="SimSun" w:hAnsi="Times New Roman" w:cs="Times New Roman"/>
          <w:sz w:val="36"/>
          <w:szCs w:val="36"/>
        </w:rPr>
      </w:pPr>
    </w:p>
    <w:p w14:paraId="0F70B89B" w14:textId="77777777" w:rsidR="00130641" w:rsidRPr="00130641" w:rsidRDefault="00130641" w:rsidP="00130641">
      <w:pPr>
        <w:spacing w:after="0" w:line="240" w:lineRule="auto"/>
        <w:jc w:val="center"/>
        <w:rPr>
          <w:rFonts w:ascii="Times New Roman" w:eastAsia="SimSun" w:hAnsi="Times New Roman" w:cs="Times New Roman"/>
          <w:sz w:val="36"/>
          <w:szCs w:val="36"/>
        </w:rPr>
      </w:pPr>
    </w:p>
    <w:p w14:paraId="7266D2F8" w14:textId="77777777" w:rsidR="00130641" w:rsidRPr="00130641" w:rsidRDefault="00130641" w:rsidP="00130641">
      <w:pPr>
        <w:spacing w:after="0" w:line="240" w:lineRule="auto"/>
        <w:jc w:val="center"/>
        <w:rPr>
          <w:rFonts w:ascii="Times New Roman" w:eastAsia="SimSun" w:hAnsi="Times New Roman" w:cs="Times New Roman"/>
          <w:sz w:val="36"/>
          <w:szCs w:val="36"/>
        </w:rPr>
      </w:pPr>
    </w:p>
    <w:p w14:paraId="6DB86AED" w14:textId="77777777" w:rsidR="00130641" w:rsidRPr="00130641" w:rsidRDefault="00130641" w:rsidP="00130641">
      <w:pPr>
        <w:spacing w:after="0" w:line="240" w:lineRule="auto"/>
        <w:jc w:val="center"/>
        <w:rPr>
          <w:rFonts w:ascii="Times New Roman" w:eastAsia="SimSun" w:hAnsi="Times New Roman" w:cs="Times New Roman"/>
          <w:sz w:val="36"/>
          <w:szCs w:val="36"/>
        </w:rPr>
      </w:pPr>
    </w:p>
    <w:p w14:paraId="56EB0972" w14:textId="77777777" w:rsidR="00130641" w:rsidRPr="00130641" w:rsidRDefault="00130641" w:rsidP="00130641">
      <w:pPr>
        <w:spacing w:after="0" w:line="240" w:lineRule="auto"/>
        <w:jc w:val="center"/>
        <w:rPr>
          <w:rFonts w:ascii="Times New Roman" w:eastAsia="SimSun" w:hAnsi="Times New Roman" w:cs="Times New Roman"/>
          <w:sz w:val="36"/>
          <w:szCs w:val="36"/>
        </w:rPr>
      </w:pPr>
    </w:p>
    <w:p w14:paraId="11D6444A" w14:textId="77777777" w:rsidR="00130641" w:rsidRPr="00130641" w:rsidRDefault="00130641" w:rsidP="00130641">
      <w:pPr>
        <w:spacing w:after="0" w:line="240" w:lineRule="auto"/>
        <w:jc w:val="center"/>
        <w:rPr>
          <w:rFonts w:ascii="Times New Roman" w:eastAsia="SimSun" w:hAnsi="Times New Roman" w:cs="Times New Roman"/>
          <w:sz w:val="36"/>
          <w:szCs w:val="36"/>
        </w:rPr>
      </w:pPr>
    </w:p>
    <w:p w14:paraId="6406979C" w14:textId="77777777" w:rsidR="00130641" w:rsidRPr="00130641" w:rsidRDefault="00130641" w:rsidP="00130641">
      <w:pPr>
        <w:spacing w:after="0" w:line="240" w:lineRule="auto"/>
        <w:jc w:val="center"/>
        <w:rPr>
          <w:rFonts w:ascii="Times New Roman" w:eastAsia="SimSun" w:hAnsi="Times New Roman" w:cs="Times New Roman"/>
          <w:sz w:val="36"/>
          <w:szCs w:val="36"/>
        </w:rPr>
      </w:pPr>
    </w:p>
    <w:p w14:paraId="6BF31582" w14:textId="77777777" w:rsidR="00130641" w:rsidRPr="00130641" w:rsidRDefault="00130641" w:rsidP="00130641">
      <w:pPr>
        <w:spacing w:after="0" w:line="240" w:lineRule="auto"/>
        <w:jc w:val="center"/>
        <w:rPr>
          <w:rFonts w:ascii="Times New Roman" w:eastAsia="SimSun" w:hAnsi="Times New Roman" w:cs="Times New Roman"/>
          <w:sz w:val="36"/>
          <w:szCs w:val="36"/>
        </w:rPr>
      </w:pPr>
    </w:p>
    <w:p w14:paraId="678D1442" w14:textId="77777777" w:rsidR="00130641" w:rsidRPr="00130641" w:rsidRDefault="00130641" w:rsidP="00130641">
      <w:pPr>
        <w:spacing w:after="0" w:line="240" w:lineRule="auto"/>
        <w:jc w:val="center"/>
        <w:rPr>
          <w:rFonts w:ascii="Times New Roman" w:eastAsia="SimSun" w:hAnsi="Times New Roman" w:cs="Times New Roman"/>
          <w:sz w:val="36"/>
          <w:szCs w:val="36"/>
        </w:rPr>
      </w:pPr>
    </w:p>
    <w:p w14:paraId="2A4F27BB" w14:textId="77777777" w:rsidR="00130641" w:rsidRPr="00130641" w:rsidRDefault="00130641" w:rsidP="00130641">
      <w:pPr>
        <w:spacing w:after="0" w:line="240" w:lineRule="auto"/>
        <w:jc w:val="center"/>
        <w:rPr>
          <w:rFonts w:ascii="Times New Roman" w:eastAsia="SimSun" w:hAnsi="Times New Roman" w:cs="Times New Roman"/>
          <w:sz w:val="28"/>
          <w:szCs w:val="28"/>
        </w:rPr>
      </w:pPr>
      <w:r w:rsidRPr="00130641">
        <w:rPr>
          <w:rFonts w:ascii="Times New Roman" w:eastAsia="SimSun" w:hAnsi="Times New Roman" w:cs="Times New Roman"/>
          <w:sz w:val="28"/>
          <w:szCs w:val="28"/>
        </w:rPr>
        <w:t xml:space="preserve">A Thesis Presented for the </w:t>
      </w:r>
    </w:p>
    <w:p w14:paraId="39B3FF29" w14:textId="77777777" w:rsidR="00130641" w:rsidRPr="00130641" w:rsidRDefault="00130641" w:rsidP="00130641">
      <w:pPr>
        <w:spacing w:after="0" w:line="240" w:lineRule="auto"/>
        <w:jc w:val="center"/>
        <w:rPr>
          <w:rFonts w:ascii="Times New Roman" w:eastAsia="SimSun" w:hAnsi="Times New Roman" w:cs="Times New Roman"/>
          <w:sz w:val="28"/>
          <w:szCs w:val="28"/>
        </w:rPr>
      </w:pPr>
      <w:r w:rsidRPr="00130641">
        <w:rPr>
          <w:rFonts w:ascii="Times New Roman" w:eastAsia="SimSun" w:hAnsi="Times New Roman" w:cs="Times New Roman"/>
          <w:sz w:val="28"/>
          <w:szCs w:val="28"/>
        </w:rPr>
        <w:t>Master of Science</w:t>
      </w:r>
    </w:p>
    <w:p w14:paraId="495093A6" w14:textId="77777777" w:rsidR="00130641" w:rsidRPr="00130641" w:rsidRDefault="00130641" w:rsidP="00130641">
      <w:pPr>
        <w:spacing w:after="0" w:line="240" w:lineRule="auto"/>
        <w:jc w:val="center"/>
        <w:rPr>
          <w:rFonts w:ascii="Times New Roman" w:eastAsia="SimSun" w:hAnsi="Times New Roman" w:cs="Times New Roman"/>
          <w:sz w:val="28"/>
          <w:szCs w:val="28"/>
        </w:rPr>
      </w:pPr>
      <w:r w:rsidRPr="00130641">
        <w:rPr>
          <w:rFonts w:ascii="Times New Roman" w:eastAsia="SimSun" w:hAnsi="Times New Roman" w:cs="Times New Roman"/>
          <w:sz w:val="28"/>
          <w:szCs w:val="28"/>
        </w:rPr>
        <w:t>Degree</w:t>
      </w:r>
    </w:p>
    <w:p w14:paraId="333D1348" w14:textId="77777777" w:rsidR="00130641" w:rsidRPr="00130641" w:rsidRDefault="00130641" w:rsidP="00130641">
      <w:pPr>
        <w:spacing w:after="0" w:line="240" w:lineRule="auto"/>
        <w:jc w:val="center"/>
        <w:rPr>
          <w:rFonts w:ascii="Times New Roman" w:eastAsia="SimSun" w:hAnsi="Times New Roman" w:cs="Times New Roman"/>
          <w:sz w:val="28"/>
          <w:szCs w:val="28"/>
        </w:rPr>
      </w:pPr>
      <w:r w:rsidRPr="00130641">
        <w:rPr>
          <w:rFonts w:ascii="Times New Roman" w:eastAsia="SimSun" w:hAnsi="Times New Roman" w:cs="Times New Roman"/>
          <w:sz w:val="28"/>
          <w:szCs w:val="28"/>
        </w:rPr>
        <w:t>The University of Tennessee, Knoxville</w:t>
      </w:r>
    </w:p>
    <w:p w14:paraId="4919920A" w14:textId="77777777" w:rsidR="00130641" w:rsidRPr="00130641" w:rsidRDefault="00130641" w:rsidP="00130641">
      <w:pPr>
        <w:spacing w:after="0" w:line="240" w:lineRule="auto"/>
        <w:jc w:val="center"/>
        <w:rPr>
          <w:rFonts w:ascii="Times New Roman" w:eastAsia="SimSun" w:hAnsi="Times New Roman" w:cs="Times New Roman"/>
          <w:sz w:val="36"/>
          <w:szCs w:val="36"/>
        </w:rPr>
      </w:pPr>
    </w:p>
    <w:p w14:paraId="75045E26" w14:textId="77777777" w:rsidR="00130641" w:rsidRPr="00130641" w:rsidRDefault="00130641" w:rsidP="00130641">
      <w:pPr>
        <w:spacing w:after="0" w:line="240" w:lineRule="auto"/>
        <w:jc w:val="center"/>
        <w:rPr>
          <w:rFonts w:ascii="Times New Roman" w:eastAsia="SimSun" w:hAnsi="Times New Roman" w:cs="Times New Roman"/>
          <w:sz w:val="36"/>
          <w:szCs w:val="36"/>
        </w:rPr>
      </w:pPr>
    </w:p>
    <w:p w14:paraId="439CD3D0" w14:textId="77777777" w:rsidR="00130641" w:rsidRPr="00130641" w:rsidRDefault="00130641" w:rsidP="00130641">
      <w:pPr>
        <w:spacing w:after="0" w:line="240" w:lineRule="auto"/>
        <w:jc w:val="center"/>
        <w:rPr>
          <w:rFonts w:ascii="Times New Roman" w:eastAsia="SimSun" w:hAnsi="Times New Roman" w:cs="Times New Roman"/>
          <w:sz w:val="36"/>
          <w:szCs w:val="36"/>
        </w:rPr>
      </w:pPr>
    </w:p>
    <w:p w14:paraId="72769DB6" w14:textId="77777777" w:rsidR="00130641" w:rsidRPr="00130641" w:rsidRDefault="00130641" w:rsidP="00130641">
      <w:pPr>
        <w:spacing w:after="0" w:line="240" w:lineRule="auto"/>
        <w:jc w:val="center"/>
        <w:rPr>
          <w:rFonts w:ascii="Times New Roman" w:eastAsia="SimSun" w:hAnsi="Times New Roman" w:cs="Times New Roman"/>
          <w:sz w:val="36"/>
          <w:szCs w:val="36"/>
        </w:rPr>
      </w:pPr>
    </w:p>
    <w:p w14:paraId="4B8D5670" w14:textId="77777777" w:rsidR="00130641" w:rsidRPr="00130641" w:rsidRDefault="00130641" w:rsidP="00130641">
      <w:pPr>
        <w:spacing w:after="0" w:line="240" w:lineRule="auto"/>
        <w:jc w:val="center"/>
        <w:rPr>
          <w:rFonts w:ascii="Times New Roman" w:eastAsia="SimSun" w:hAnsi="Times New Roman" w:cs="Times New Roman"/>
          <w:sz w:val="36"/>
          <w:szCs w:val="36"/>
        </w:rPr>
      </w:pPr>
    </w:p>
    <w:p w14:paraId="0839E22E" w14:textId="77777777" w:rsidR="00130641" w:rsidRPr="00130641" w:rsidRDefault="00130641" w:rsidP="00130641">
      <w:pPr>
        <w:spacing w:after="0" w:line="240" w:lineRule="auto"/>
        <w:jc w:val="center"/>
        <w:rPr>
          <w:rFonts w:ascii="Times New Roman" w:eastAsia="SimSun" w:hAnsi="Times New Roman" w:cs="Times New Roman"/>
          <w:sz w:val="36"/>
          <w:szCs w:val="36"/>
        </w:rPr>
      </w:pPr>
    </w:p>
    <w:p w14:paraId="2FA6A9DF" w14:textId="77777777" w:rsidR="00130641" w:rsidRPr="00130641" w:rsidRDefault="00130641" w:rsidP="00130641">
      <w:pPr>
        <w:spacing w:after="0" w:line="240" w:lineRule="auto"/>
        <w:jc w:val="center"/>
        <w:rPr>
          <w:rFonts w:ascii="Times New Roman" w:eastAsia="SimSun" w:hAnsi="Times New Roman" w:cs="Times New Roman"/>
          <w:sz w:val="36"/>
          <w:szCs w:val="36"/>
        </w:rPr>
      </w:pPr>
    </w:p>
    <w:p w14:paraId="27CF9B77" w14:textId="77777777" w:rsidR="00130641" w:rsidRPr="00130641" w:rsidRDefault="00130641" w:rsidP="00130641">
      <w:pPr>
        <w:spacing w:after="0" w:line="240" w:lineRule="auto"/>
        <w:jc w:val="center"/>
        <w:rPr>
          <w:rFonts w:ascii="Times New Roman" w:eastAsia="SimSun" w:hAnsi="Times New Roman" w:cs="Times New Roman"/>
          <w:sz w:val="36"/>
          <w:szCs w:val="36"/>
        </w:rPr>
      </w:pPr>
    </w:p>
    <w:p w14:paraId="628BFAB2" w14:textId="77777777" w:rsidR="00130641" w:rsidRPr="00130641" w:rsidRDefault="00130641" w:rsidP="00130641">
      <w:pPr>
        <w:spacing w:after="0" w:line="240" w:lineRule="auto"/>
        <w:jc w:val="center"/>
        <w:rPr>
          <w:rFonts w:ascii="Times New Roman" w:eastAsia="SimSun" w:hAnsi="Times New Roman" w:cs="Times New Roman"/>
          <w:sz w:val="36"/>
          <w:szCs w:val="36"/>
        </w:rPr>
      </w:pPr>
    </w:p>
    <w:p w14:paraId="2F1D7008" w14:textId="77777777" w:rsidR="00130641" w:rsidRPr="00130641" w:rsidRDefault="00130641" w:rsidP="00130641">
      <w:pPr>
        <w:spacing w:after="0" w:line="240" w:lineRule="auto"/>
        <w:jc w:val="center"/>
        <w:rPr>
          <w:rFonts w:ascii="Times New Roman" w:eastAsia="SimSun" w:hAnsi="Times New Roman" w:cs="Times New Roman"/>
          <w:sz w:val="36"/>
          <w:szCs w:val="36"/>
        </w:rPr>
      </w:pPr>
    </w:p>
    <w:p w14:paraId="175FB5EE" w14:textId="77777777" w:rsidR="00130641" w:rsidRPr="00130641" w:rsidRDefault="00130641" w:rsidP="00130641">
      <w:pPr>
        <w:spacing w:after="0" w:line="240" w:lineRule="auto"/>
        <w:jc w:val="center"/>
        <w:rPr>
          <w:rFonts w:ascii="Times New Roman" w:eastAsia="SimSun" w:hAnsi="Times New Roman" w:cs="Times New Roman"/>
          <w:sz w:val="36"/>
          <w:szCs w:val="36"/>
        </w:rPr>
      </w:pPr>
    </w:p>
    <w:p w14:paraId="4DD328D4" w14:textId="77777777" w:rsidR="00130641" w:rsidRPr="00130641" w:rsidRDefault="00130641" w:rsidP="00130641">
      <w:pPr>
        <w:spacing w:after="0" w:line="240" w:lineRule="auto"/>
        <w:jc w:val="center"/>
        <w:rPr>
          <w:rFonts w:ascii="Times New Roman" w:eastAsia="SimSun" w:hAnsi="Times New Roman" w:cs="Times New Roman"/>
          <w:sz w:val="36"/>
          <w:szCs w:val="36"/>
        </w:rPr>
      </w:pPr>
    </w:p>
    <w:p w14:paraId="38D21DCA" w14:textId="77777777" w:rsidR="00130641" w:rsidRPr="00130641" w:rsidRDefault="00130641" w:rsidP="00130641">
      <w:pPr>
        <w:spacing w:after="0" w:line="240" w:lineRule="auto"/>
        <w:jc w:val="center"/>
        <w:rPr>
          <w:rFonts w:ascii="Times New Roman" w:eastAsia="SimSun" w:hAnsi="Times New Roman" w:cs="Times New Roman"/>
          <w:color w:val="000000"/>
          <w:sz w:val="28"/>
          <w:szCs w:val="28"/>
        </w:rPr>
      </w:pPr>
      <w:r w:rsidRPr="00130641">
        <w:rPr>
          <w:rFonts w:ascii="Times New Roman" w:eastAsia="SimSun" w:hAnsi="Times New Roman" w:cs="Times New Roman"/>
          <w:color w:val="000000"/>
          <w:sz w:val="28"/>
          <w:szCs w:val="28"/>
        </w:rPr>
        <w:t>Zidong Wang</w:t>
      </w:r>
    </w:p>
    <w:p w14:paraId="6FCDA0E0" w14:textId="77777777" w:rsidR="00130641" w:rsidRPr="00130641" w:rsidRDefault="00130641" w:rsidP="00130641">
      <w:pPr>
        <w:spacing w:after="0" w:line="240" w:lineRule="auto"/>
        <w:jc w:val="center"/>
        <w:rPr>
          <w:rFonts w:ascii="Times New Roman" w:eastAsia="SimSun" w:hAnsi="Times New Roman" w:cs="Times New Roman"/>
          <w:sz w:val="36"/>
          <w:szCs w:val="36"/>
        </w:rPr>
      </w:pPr>
      <w:r w:rsidRPr="00130641">
        <w:rPr>
          <w:rFonts w:ascii="Times New Roman" w:eastAsia="SimSun" w:hAnsi="Times New Roman" w:cs="Times New Roman"/>
          <w:color w:val="000000"/>
          <w:sz w:val="28"/>
          <w:szCs w:val="28"/>
        </w:rPr>
        <w:t>August 2013</w:t>
      </w:r>
    </w:p>
    <w:p w14:paraId="46065E36" w14:textId="406258D8" w:rsidR="00130641" w:rsidRPr="00130641" w:rsidRDefault="00130641" w:rsidP="00130641">
      <w:pPr>
        <w:pStyle w:val="Heading1"/>
        <w:spacing w:before="240" w:after="240"/>
        <w:jc w:val="center"/>
        <w:rPr>
          <w:rFonts w:ascii="Times New Roman" w:eastAsia="SimSun" w:hAnsi="Times New Roman" w:cs="Times New Roman"/>
          <w:bCs w:val="0"/>
          <w:color w:val="auto"/>
          <w:sz w:val="24"/>
          <w:szCs w:val="24"/>
        </w:rPr>
      </w:pPr>
      <w:r>
        <w:rPr>
          <w:rFonts w:ascii="Times New Roman" w:eastAsia="SimSun" w:hAnsi="Times New Roman" w:cs="Times New Roman"/>
          <w:bCs w:val="0"/>
          <w:color w:val="auto"/>
          <w:sz w:val="24"/>
          <w:szCs w:val="24"/>
        </w:rPr>
        <w:br w:type="page"/>
      </w:r>
      <w:bookmarkStart w:id="0" w:name="_Toc362879708"/>
      <w:bookmarkStart w:id="1" w:name="_Toc363042044"/>
      <w:bookmarkStart w:id="2" w:name="_Toc363043144"/>
      <w:r w:rsidRPr="00130641">
        <w:rPr>
          <w:rFonts w:ascii="Times New Roman" w:eastAsia="SimSun" w:hAnsi="Times New Roman" w:cs="Times New Roman"/>
          <w:bCs w:val="0"/>
          <w:color w:val="auto"/>
          <w:sz w:val="24"/>
          <w:szCs w:val="24"/>
        </w:rPr>
        <w:lastRenderedPageBreak/>
        <w:t>Acknowledgements</w:t>
      </w:r>
      <w:bookmarkEnd w:id="0"/>
      <w:bookmarkEnd w:id="1"/>
      <w:bookmarkEnd w:id="2"/>
    </w:p>
    <w:p w14:paraId="7D591C79" w14:textId="77777777" w:rsidR="00130641" w:rsidRPr="00130641" w:rsidRDefault="00130641" w:rsidP="00130641">
      <w:pPr>
        <w:spacing w:after="0" w:line="480" w:lineRule="auto"/>
        <w:ind w:firstLine="720"/>
        <w:rPr>
          <w:rFonts w:ascii="Times New Roman" w:eastAsia="SimSun" w:hAnsi="Times New Roman" w:cs="Times New Roman"/>
          <w:color w:val="000000"/>
          <w:sz w:val="24"/>
          <w:szCs w:val="24"/>
        </w:rPr>
      </w:pPr>
      <w:r w:rsidRPr="00130641">
        <w:rPr>
          <w:rFonts w:ascii="Times New Roman" w:eastAsia="SimSun" w:hAnsi="Times New Roman" w:cs="Times New Roman"/>
          <w:color w:val="000000"/>
          <w:sz w:val="24"/>
          <w:szCs w:val="24"/>
        </w:rPr>
        <w:t>First of all I would like to thank my major advisor, Dr. Edward Yu for the continual instruction and support during my master study. I would like to thank Dr. Burton English for his priceless encouragement and suggestions. Also I want to thanks Dr. James Larson, whose constructive guidance enabled me to have a deep understanding in this area. This thesis is a much better work thanks to their supervision.</w:t>
      </w:r>
    </w:p>
    <w:p w14:paraId="5EA64C82" w14:textId="77777777" w:rsidR="00130641" w:rsidRPr="00130641" w:rsidRDefault="00130641" w:rsidP="00130641">
      <w:pPr>
        <w:spacing w:after="0" w:line="480" w:lineRule="auto"/>
        <w:ind w:firstLine="720"/>
        <w:rPr>
          <w:rFonts w:ascii="Times New Roman" w:eastAsia="SimSun" w:hAnsi="Times New Roman" w:cs="Times New Roman"/>
          <w:color w:val="000000"/>
          <w:sz w:val="24"/>
          <w:szCs w:val="24"/>
        </w:rPr>
      </w:pPr>
      <w:r w:rsidRPr="00130641">
        <w:rPr>
          <w:rFonts w:ascii="Times New Roman" w:eastAsia="SimSun" w:hAnsi="Times New Roman" w:cs="Times New Roman"/>
          <w:color w:val="000000"/>
          <w:sz w:val="24"/>
          <w:szCs w:val="24"/>
        </w:rPr>
        <w:t xml:space="preserve">I would like to extend my gratitude to Yuan Gao from IMF, Dr. Bruce McCarl from Texas A&amp;M University, Dr. George </w:t>
      </w:r>
      <w:proofErr w:type="spellStart"/>
      <w:r w:rsidRPr="00130641">
        <w:rPr>
          <w:rFonts w:ascii="Times New Roman" w:eastAsia="SimSun" w:hAnsi="Times New Roman" w:cs="Times New Roman"/>
          <w:color w:val="000000"/>
          <w:sz w:val="24"/>
          <w:szCs w:val="24"/>
        </w:rPr>
        <w:t>Mavrotas</w:t>
      </w:r>
      <w:proofErr w:type="spellEnd"/>
      <w:r w:rsidRPr="00130641">
        <w:rPr>
          <w:rFonts w:ascii="Times New Roman" w:eastAsia="SimSun" w:hAnsi="Times New Roman" w:cs="Times New Roman"/>
          <w:color w:val="000000"/>
          <w:sz w:val="24"/>
          <w:szCs w:val="24"/>
        </w:rPr>
        <w:t xml:space="preserve"> from The National Technical University of Athens, Dr. Michael </w:t>
      </w:r>
      <w:proofErr w:type="spellStart"/>
      <w:r w:rsidRPr="00130641">
        <w:rPr>
          <w:rFonts w:ascii="Times New Roman" w:eastAsia="SimSun" w:hAnsi="Times New Roman" w:cs="Times New Roman"/>
          <w:color w:val="000000"/>
          <w:sz w:val="24"/>
          <w:szCs w:val="24"/>
        </w:rPr>
        <w:t>Bussieck</w:t>
      </w:r>
      <w:proofErr w:type="spellEnd"/>
      <w:r w:rsidRPr="00130641">
        <w:rPr>
          <w:rFonts w:ascii="Times New Roman" w:eastAsia="SimSun" w:hAnsi="Times New Roman" w:cs="Times New Roman"/>
          <w:color w:val="000000"/>
          <w:sz w:val="24"/>
          <w:szCs w:val="24"/>
        </w:rPr>
        <w:t xml:space="preserve">, Dr. Toni </w:t>
      </w:r>
      <w:proofErr w:type="spellStart"/>
      <w:r w:rsidRPr="00130641">
        <w:rPr>
          <w:rFonts w:ascii="Times New Roman" w:eastAsia="SimSun" w:hAnsi="Times New Roman" w:cs="Times New Roman"/>
          <w:color w:val="000000"/>
          <w:sz w:val="24"/>
          <w:szCs w:val="24"/>
        </w:rPr>
        <w:t>Lastusilta</w:t>
      </w:r>
      <w:proofErr w:type="spellEnd"/>
      <w:r w:rsidRPr="00130641">
        <w:rPr>
          <w:rFonts w:ascii="Times New Roman" w:eastAsia="SimSun" w:hAnsi="Times New Roman" w:cs="Times New Roman"/>
          <w:color w:val="000000"/>
          <w:sz w:val="24"/>
          <w:szCs w:val="24"/>
        </w:rPr>
        <w:t xml:space="preserve"> from GAMS Development Corporation and Dr. Cindy </w:t>
      </w:r>
      <w:proofErr w:type="spellStart"/>
      <w:r w:rsidRPr="00130641">
        <w:rPr>
          <w:rFonts w:ascii="Times New Roman" w:eastAsia="SimSun" w:hAnsi="Times New Roman" w:cs="Times New Roman"/>
          <w:color w:val="000000"/>
          <w:sz w:val="24"/>
          <w:szCs w:val="24"/>
        </w:rPr>
        <w:t>Keough</w:t>
      </w:r>
      <w:proofErr w:type="spellEnd"/>
      <w:r w:rsidRPr="00130641">
        <w:rPr>
          <w:rFonts w:ascii="Times New Roman" w:eastAsia="SimSun" w:hAnsi="Times New Roman" w:cs="Times New Roman"/>
          <w:color w:val="000000"/>
          <w:sz w:val="24"/>
          <w:szCs w:val="24"/>
        </w:rPr>
        <w:t xml:space="preserve"> from Colorado State University for their patiently help and useful suggestions in my study. </w:t>
      </w:r>
    </w:p>
    <w:p w14:paraId="2CD20F7D" w14:textId="77777777" w:rsidR="00130641" w:rsidRPr="00130641" w:rsidRDefault="00130641" w:rsidP="00130641">
      <w:pPr>
        <w:spacing w:after="0" w:line="480" w:lineRule="auto"/>
        <w:ind w:firstLine="720"/>
        <w:rPr>
          <w:rFonts w:ascii="Times New Roman" w:eastAsia="SimSun" w:hAnsi="Times New Roman" w:cs="Times New Roman"/>
          <w:color w:val="000000"/>
          <w:sz w:val="24"/>
          <w:szCs w:val="24"/>
          <w:lang w:eastAsia="zh-CN"/>
        </w:rPr>
      </w:pPr>
      <w:r w:rsidRPr="00130641">
        <w:rPr>
          <w:rFonts w:ascii="Times New Roman" w:eastAsia="SimSun" w:hAnsi="Times New Roman" w:cs="Times New Roman"/>
          <w:color w:val="000000"/>
          <w:sz w:val="24"/>
          <w:szCs w:val="24"/>
        </w:rPr>
        <w:t xml:space="preserve">I have a great time during my master study here thanks to all my classmates in the Department. They are </w:t>
      </w:r>
      <w:proofErr w:type="spellStart"/>
      <w:r w:rsidRPr="00130641">
        <w:rPr>
          <w:rFonts w:ascii="Times New Roman" w:eastAsia="SimSun" w:hAnsi="Times New Roman" w:cs="Times New Roman"/>
          <w:color w:val="000000"/>
          <w:sz w:val="24"/>
          <w:szCs w:val="24"/>
        </w:rPr>
        <w:t>Tingting</w:t>
      </w:r>
      <w:proofErr w:type="spellEnd"/>
      <w:r w:rsidRPr="00130641">
        <w:rPr>
          <w:rFonts w:ascii="Times New Roman" w:eastAsia="SimSun" w:hAnsi="Times New Roman" w:cs="Times New Roman"/>
          <w:color w:val="000000"/>
          <w:sz w:val="24"/>
          <w:szCs w:val="24"/>
        </w:rPr>
        <w:t xml:space="preserve"> Tong, </w:t>
      </w:r>
      <w:proofErr w:type="spellStart"/>
      <w:r w:rsidRPr="00130641">
        <w:rPr>
          <w:rFonts w:ascii="Times New Roman" w:eastAsia="SimSun" w:hAnsi="Times New Roman" w:cs="Times New Roman"/>
          <w:color w:val="000000"/>
          <w:sz w:val="24"/>
          <w:szCs w:val="24"/>
        </w:rPr>
        <w:t>Haijing</w:t>
      </w:r>
      <w:proofErr w:type="spellEnd"/>
      <w:r w:rsidRPr="00130641">
        <w:rPr>
          <w:rFonts w:ascii="Times New Roman" w:eastAsia="SimSun" w:hAnsi="Times New Roman" w:cs="Times New Roman"/>
          <w:color w:val="000000"/>
          <w:sz w:val="24"/>
          <w:szCs w:val="24"/>
        </w:rPr>
        <w:t xml:space="preserve"> </w:t>
      </w:r>
      <w:proofErr w:type="spellStart"/>
      <w:r w:rsidRPr="00130641">
        <w:rPr>
          <w:rFonts w:ascii="Times New Roman" w:eastAsia="SimSun" w:hAnsi="Times New Roman" w:cs="Times New Roman"/>
          <w:color w:val="000000"/>
          <w:sz w:val="24"/>
          <w:szCs w:val="24"/>
        </w:rPr>
        <w:t>Zhuang</w:t>
      </w:r>
      <w:proofErr w:type="spellEnd"/>
      <w:r w:rsidRPr="00130641">
        <w:rPr>
          <w:rFonts w:ascii="Times New Roman" w:eastAsia="SimSun" w:hAnsi="Times New Roman" w:cs="Times New Roman"/>
          <w:color w:val="000000"/>
          <w:sz w:val="24"/>
          <w:szCs w:val="24"/>
        </w:rPr>
        <w:t xml:space="preserve">, </w:t>
      </w:r>
      <w:proofErr w:type="spellStart"/>
      <w:r w:rsidRPr="00130641">
        <w:rPr>
          <w:rFonts w:ascii="Times New Roman" w:eastAsia="SimSun" w:hAnsi="Times New Roman" w:cs="Times New Roman"/>
          <w:color w:val="000000"/>
          <w:sz w:val="24"/>
          <w:szCs w:val="24"/>
        </w:rPr>
        <w:t>Yanghao</w:t>
      </w:r>
      <w:proofErr w:type="spellEnd"/>
      <w:r w:rsidRPr="00130641">
        <w:rPr>
          <w:rFonts w:ascii="Times New Roman" w:eastAsia="SimSun" w:hAnsi="Times New Roman" w:cs="Times New Roman"/>
          <w:color w:val="000000"/>
          <w:sz w:val="24"/>
          <w:szCs w:val="24"/>
        </w:rPr>
        <w:t xml:space="preserve"> Wang, </w:t>
      </w:r>
      <w:proofErr w:type="spellStart"/>
      <w:r w:rsidRPr="00130641">
        <w:rPr>
          <w:rFonts w:ascii="Times New Roman" w:eastAsia="SimSun" w:hAnsi="Times New Roman" w:cs="Times New Roman"/>
          <w:color w:val="000000"/>
          <w:sz w:val="24"/>
          <w:szCs w:val="24"/>
        </w:rPr>
        <w:t>Tianpeng</w:t>
      </w:r>
      <w:proofErr w:type="spellEnd"/>
      <w:r w:rsidRPr="00130641">
        <w:rPr>
          <w:rFonts w:ascii="Times New Roman" w:eastAsia="SimSun" w:hAnsi="Times New Roman" w:cs="Times New Roman"/>
          <w:color w:val="000000"/>
          <w:sz w:val="24"/>
          <w:szCs w:val="24"/>
        </w:rPr>
        <w:t xml:space="preserve"> Zhou, </w:t>
      </w:r>
      <w:proofErr w:type="spellStart"/>
      <w:r w:rsidRPr="00130641">
        <w:rPr>
          <w:rFonts w:ascii="Times New Roman" w:eastAsia="SimSun" w:hAnsi="Times New Roman" w:cs="Times New Roman"/>
          <w:color w:val="000000"/>
          <w:sz w:val="24"/>
          <w:szCs w:val="24"/>
        </w:rPr>
        <w:t>Shikha</w:t>
      </w:r>
      <w:proofErr w:type="spellEnd"/>
      <w:r w:rsidRPr="00130641">
        <w:rPr>
          <w:rFonts w:ascii="Times New Roman" w:eastAsia="SimSun" w:hAnsi="Times New Roman" w:cs="Times New Roman"/>
          <w:color w:val="000000"/>
          <w:sz w:val="24"/>
          <w:szCs w:val="24"/>
        </w:rPr>
        <w:t xml:space="preserve"> </w:t>
      </w:r>
      <w:proofErr w:type="spellStart"/>
      <w:r w:rsidRPr="00130641">
        <w:rPr>
          <w:rFonts w:ascii="Times New Roman" w:eastAsia="SimSun" w:hAnsi="Times New Roman" w:cs="Times New Roman"/>
          <w:color w:val="000000"/>
          <w:sz w:val="24"/>
          <w:szCs w:val="24"/>
        </w:rPr>
        <w:t>Chugh</w:t>
      </w:r>
      <w:proofErr w:type="spellEnd"/>
      <w:r w:rsidRPr="00130641">
        <w:rPr>
          <w:rFonts w:ascii="Times New Roman" w:eastAsia="SimSun" w:hAnsi="Times New Roman" w:cs="Times New Roman"/>
          <w:color w:val="000000"/>
          <w:sz w:val="24"/>
          <w:szCs w:val="24"/>
        </w:rPr>
        <w:t xml:space="preserve">, Carey </w:t>
      </w:r>
      <w:proofErr w:type="spellStart"/>
      <w:r w:rsidRPr="00130641">
        <w:rPr>
          <w:rFonts w:ascii="Times New Roman" w:eastAsia="SimSun" w:hAnsi="Times New Roman" w:cs="Times New Roman"/>
          <w:color w:val="000000"/>
          <w:sz w:val="24"/>
          <w:szCs w:val="24"/>
        </w:rPr>
        <w:t>Wolanin</w:t>
      </w:r>
      <w:proofErr w:type="spellEnd"/>
      <w:r w:rsidRPr="00130641">
        <w:rPr>
          <w:rFonts w:ascii="Times New Roman" w:eastAsia="SimSun" w:hAnsi="Times New Roman" w:cs="Times New Roman"/>
          <w:color w:val="000000"/>
          <w:sz w:val="24"/>
          <w:szCs w:val="24"/>
        </w:rPr>
        <w:t xml:space="preserve">, Tan </w:t>
      </w:r>
      <w:proofErr w:type="spellStart"/>
      <w:r w:rsidRPr="00130641">
        <w:rPr>
          <w:rFonts w:ascii="Times New Roman" w:eastAsia="SimSun" w:hAnsi="Times New Roman" w:cs="Times New Roman"/>
          <w:color w:val="000000"/>
          <w:sz w:val="24"/>
          <w:szCs w:val="24"/>
        </w:rPr>
        <w:t>Watcharaanantapong</w:t>
      </w:r>
      <w:proofErr w:type="spellEnd"/>
      <w:r w:rsidRPr="00130641">
        <w:rPr>
          <w:rFonts w:ascii="Times New Roman" w:eastAsia="SimSun" w:hAnsi="Times New Roman" w:cs="Times New Roman"/>
          <w:color w:val="000000"/>
          <w:sz w:val="24"/>
          <w:szCs w:val="24"/>
        </w:rPr>
        <w:t xml:space="preserve">, Olga </w:t>
      </w:r>
      <w:proofErr w:type="spellStart"/>
      <w:r w:rsidRPr="00130641">
        <w:rPr>
          <w:rFonts w:ascii="Times New Roman" w:eastAsia="SimSun" w:hAnsi="Times New Roman" w:cs="Times New Roman"/>
          <w:color w:val="000000"/>
          <w:sz w:val="24"/>
          <w:szCs w:val="24"/>
        </w:rPr>
        <w:t>Khaliukova</w:t>
      </w:r>
      <w:proofErr w:type="spellEnd"/>
      <w:r w:rsidRPr="00130641">
        <w:rPr>
          <w:rFonts w:ascii="Times New Roman" w:eastAsia="SimSun" w:hAnsi="Times New Roman" w:cs="Times New Roman"/>
          <w:color w:val="000000"/>
          <w:sz w:val="24"/>
          <w:szCs w:val="24"/>
        </w:rPr>
        <w:t xml:space="preserve"> and Eric </w:t>
      </w:r>
      <w:proofErr w:type="spellStart"/>
      <w:r w:rsidRPr="00130641">
        <w:rPr>
          <w:rFonts w:ascii="Times New Roman" w:eastAsia="SimSun" w:hAnsi="Times New Roman" w:cs="Times New Roman"/>
          <w:color w:val="000000"/>
          <w:sz w:val="24"/>
          <w:szCs w:val="24"/>
        </w:rPr>
        <w:t>Bisangwa</w:t>
      </w:r>
      <w:proofErr w:type="spellEnd"/>
      <w:r w:rsidRPr="00130641">
        <w:rPr>
          <w:rFonts w:ascii="Times New Roman" w:eastAsia="SimSun" w:hAnsi="Times New Roman" w:cs="Times New Roman"/>
          <w:color w:val="000000"/>
          <w:sz w:val="24"/>
          <w:szCs w:val="24"/>
        </w:rPr>
        <w:t>. Special thanks are given to Stacy Williams</w:t>
      </w:r>
      <w:r w:rsidRPr="00130641">
        <w:rPr>
          <w:rFonts w:ascii="Times New Roman" w:eastAsia="SimSun" w:hAnsi="Times New Roman" w:cs="Times New Roman"/>
          <w:color w:val="000000"/>
          <w:sz w:val="24"/>
          <w:szCs w:val="24"/>
          <w:lang w:eastAsia="zh-CN"/>
        </w:rPr>
        <w:t xml:space="preserve"> who always give me a hand</w:t>
      </w:r>
      <w:r w:rsidRPr="00130641">
        <w:rPr>
          <w:rFonts w:ascii="Times New Roman" w:eastAsia="SimSun" w:hAnsi="Times New Roman" w:cs="Times New Roman" w:hint="eastAsia"/>
          <w:color w:val="000000"/>
          <w:sz w:val="24"/>
          <w:szCs w:val="24"/>
          <w:lang w:eastAsia="zh-CN"/>
        </w:rPr>
        <w:t xml:space="preserve"> </w:t>
      </w:r>
      <w:r w:rsidRPr="00130641">
        <w:rPr>
          <w:rFonts w:ascii="Times New Roman" w:eastAsia="SimSun" w:hAnsi="Times New Roman" w:cs="Times New Roman"/>
          <w:color w:val="000000"/>
          <w:sz w:val="24"/>
          <w:szCs w:val="24"/>
          <w:lang w:eastAsia="zh-CN"/>
        </w:rPr>
        <w:t>whenever I need help</w:t>
      </w:r>
      <w:r w:rsidRPr="00130641">
        <w:rPr>
          <w:rFonts w:ascii="Times New Roman" w:eastAsia="SimSun" w:hAnsi="Times New Roman" w:cs="Times New Roman" w:hint="eastAsia"/>
          <w:color w:val="000000"/>
          <w:sz w:val="24"/>
          <w:szCs w:val="24"/>
          <w:lang w:eastAsia="zh-CN"/>
        </w:rPr>
        <w:t>.</w:t>
      </w:r>
    </w:p>
    <w:p w14:paraId="11A8F658" w14:textId="6B4F0215" w:rsidR="00130641" w:rsidRDefault="00130641" w:rsidP="00130641">
      <w:pPr>
        <w:spacing w:after="0" w:line="480" w:lineRule="auto"/>
        <w:ind w:firstLine="720"/>
        <w:rPr>
          <w:rFonts w:ascii="Times New Roman" w:eastAsia="SimSun" w:hAnsi="Times New Roman" w:cs="Times New Roman"/>
          <w:color w:val="000000"/>
          <w:sz w:val="24"/>
          <w:szCs w:val="24"/>
        </w:rPr>
      </w:pPr>
      <w:r w:rsidRPr="00130641">
        <w:rPr>
          <w:rFonts w:ascii="Times New Roman" w:eastAsia="SimSun" w:hAnsi="Times New Roman" w:cs="Times New Roman"/>
          <w:color w:val="000000"/>
          <w:sz w:val="24"/>
          <w:szCs w:val="24"/>
        </w:rPr>
        <w:t>I also want to thank all my friends, especially</w:t>
      </w:r>
      <w:r w:rsidR="00AF2EAC">
        <w:rPr>
          <w:rFonts w:ascii="Times New Roman" w:eastAsia="SimSun" w:hAnsi="Times New Roman" w:cs="Times New Roman"/>
          <w:color w:val="000000"/>
          <w:sz w:val="24"/>
          <w:szCs w:val="24"/>
        </w:rPr>
        <w:t xml:space="preserve"> my girlfriend</w:t>
      </w:r>
      <w:r w:rsidRPr="00130641">
        <w:rPr>
          <w:rFonts w:ascii="Times New Roman" w:eastAsia="SimSun" w:hAnsi="Times New Roman" w:cs="Times New Roman"/>
          <w:color w:val="000000"/>
          <w:sz w:val="24"/>
          <w:szCs w:val="24"/>
        </w:rPr>
        <w:t xml:space="preserve"> </w:t>
      </w:r>
      <w:proofErr w:type="spellStart"/>
      <w:r w:rsidRPr="00130641">
        <w:rPr>
          <w:rFonts w:ascii="Times New Roman" w:eastAsia="SimSun" w:hAnsi="Times New Roman" w:cs="Times New Roman"/>
          <w:color w:val="000000"/>
          <w:sz w:val="24"/>
          <w:szCs w:val="24"/>
        </w:rPr>
        <w:t>Qiumin</w:t>
      </w:r>
      <w:proofErr w:type="spellEnd"/>
      <w:r w:rsidRPr="00130641">
        <w:rPr>
          <w:rFonts w:ascii="Times New Roman" w:eastAsia="SimSun" w:hAnsi="Times New Roman" w:cs="Times New Roman"/>
          <w:color w:val="000000"/>
          <w:sz w:val="24"/>
          <w:szCs w:val="24"/>
        </w:rPr>
        <w:t xml:space="preserve"> Ma, for being always supportive and understanding. At last, I would like to thank my family, especially my parents and grandparents. I am the luckiest to have you being around me, supporting me and guiding me unconditionally.</w:t>
      </w:r>
    </w:p>
    <w:p w14:paraId="189EC74A" w14:textId="77777777" w:rsidR="00130641" w:rsidRDefault="00130641">
      <w:pPr>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br w:type="page"/>
      </w:r>
    </w:p>
    <w:p w14:paraId="15B005AA" w14:textId="77777777" w:rsidR="006B43DF" w:rsidRPr="00175C6E" w:rsidRDefault="006B43DF" w:rsidP="006B43DF">
      <w:pPr>
        <w:pStyle w:val="Heading1"/>
        <w:spacing w:before="240" w:after="240"/>
        <w:jc w:val="center"/>
        <w:rPr>
          <w:rFonts w:ascii="Times New Roman" w:eastAsia="SimSun" w:hAnsi="Times New Roman" w:cs="Times New Roman"/>
          <w:bCs w:val="0"/>
          <w:color w:val="auto"/>
          <w:sz w:val="24"/>
          <w:szCs w:val="24"/>
        </w:rPr>
      </w:pPr>
      <w:bookmarkStart w:id="3" w:name="_Toc362879709"/>
      <w:bookmarkStart w:id="4" w:name="_Toc363042045"/>
      <w:bookmarkStart w:id="5" w:name="_Toc363043145"/>
      <w:r w:rsidRPr="00175C6E">
        <w:rPr>
          <w:rFonts w:ascii="Times New Roman" w:eastAsia="SimSun" w:hAnsi="Times New Roman" w:cs="Times New Roman"/>
          <w:bCs w:val="0"/>
          <w:color w:val="auto"/>
          <w:sz w:val="24"/>
          <w:szCs w:val="24"/>
        </w:rPr>
        <w:lastRenderedPageBreak/>
        <w:t>Abstract</w:t>
      </w:r>
      <w:bookmarkEnd w:id="3"/>
      <w:bookmarkEnd w:id="4"/>
      <w:bookmarkEnd w:id="5"/>
    </w:p>
    <w:p w14:paraId="1CD5F8EB" w14:textId="408B0AC0" w:rsidR="006B43DF" w:rsidRPr="00130641" w:rsidRDefault="00FB258B" w:rsidP="006B43DF">
      <w:pPr>
        <w:spacing w:after="0" w:line="480" w:lineRule="auto"/>
        <w:ind w:firstLine="720"/>
        <w:rPr>
          <w:rFonts w:ascii="Times New Roman" w:eastAsia="SimSun" w:hAnsi="Times New Roman" w:cs="Times New Roman"/>
          <w:sz w:val="24"/>
          <w:szCs w:val="24"/>
          <w:lang w:eastAsia="zh-CN"/>
        </w:rPr>
      </w:pPr>
      <w:r>
        <w:rPr>
          <w:rFonts w:ascii="Times New Roman" w:eastAsia="SimSun" w:hAnsi="Times New Roman" w:cs="Times New Roman"/>
          <w:sz w:val="24"/>
          <w:szCs w:val="24"/>
        </w:rPr>
        <w:t>To achieve an economically and environmentally sustainable lignocellulosic biomass (LCB)-based biofuel industry sector, t</w:t>
      </w:r>
      <w:r w:rsidR="006B43DF" w:rsidRPr="00130641">
        <w:rPr>
          <w:rFonts w:ascii="Times New Roman" w:eastAsia="SimSun" w:hAnsi="Times New Roman" w:cs="Times New Roman"/>
          <w:sz w:val="24"/>
          <w:szCs w:val="24"/>
        </w:rPr>
        <w:t>he design of a</w:t>
      </w:r>
      <w:r w:rsidR="006B43DF">
        <w:rPr>
          <w:rFonts w:ascii="Times New Roman" w:eastAsia="SimSun" w:hAnsi="Times New Roman" w:cs="Times New Roman"/>
          <w:sz w:val="24"/>
          <w:szCs w:val="24"/>
        </w:rPr>
        <w:t xml:space="preserve"> sustainable</w:t>
      </w:r>
      <w:r w:rsidR="006B43DF" w:rsidRPr="00130641">
        <w:rPr>
          <w:rFonts w:ascii="Times New Roman" w:eastAsia="SimSun" w:hAnsi="Times New Roman" w:cs="Times New Roman"/>
          <w:sz w:val="24"/>
          <w:szCs w:val="24"/>
        </w:rPr>
        <w:t xml:space="preserve"> LCB supply chain</w:t>
      </w:r>
      <w:r w:rsidR="00797B5F">
        <w:rPr>
          <w:rFonts w:ascii="Times New Roman" w:eastAsia="SimSun" w:hAnsi="Times New Roman" w:cs="Times New Roman"/>
          <w:sz w:val="24"/>
          <w:szCs w:val="24"/>
        </w:rPr>
        <w:t xml:space="preserve"> </w:t>
      </w:r>
      <w:r w:rsidR="00F96A5E">
        <w:rPr>
          <w:rFonts w:ascii="Times New Roman" w:eastAsia="SimSun" w:hAnsi="Times New Roman" w:cs="Times New Roman"/>
          <w:sz w:val="24"/>
          <w:szCs w:val="24"/>
        </w:rPr>
        <w:t xml:space="preserve">is important and </w:t>
      </w:r>
      <w:r w:rsidR="00797B5F">
        <w:rPr>
          <w:rFonts w:ascii="Times New Roman" w:eastAsia="SimSun" w:hAnsi="Times New Roman" w:cs="Times New Roman"/>
          <w:sz w:val="24"/>
          <w:szCs w:val="24"/>
        </w:rPr>
        <w:t>likely</w:t>
      </w:r>
      <w:r w:rsidR="006B43DF" w:rsidRPr="00130641">
        <w:rPr>
          <w:rFonts w:ascii="Times New Roman" w:eastAsia="SimSun" w:hAnsi="Times New Roman" w:cs="Times New Roman"/>
          <w:sz w:val="24"/>
          <w:szCs w:val="24"/>
        </w:rPr>
        <w:t xml:space="preserve"> </w:t>
      </w:r>
      <w:r w:rsidR="006B43DF">
        <w:rPr>
          <w:rFonts w:ascii="Times New Roman" w:eastAsia="SimSun" w:hAnsi="Times New Roman" w:cs="Times New Roman"/>
          <w:sz w:val="24"/>
          <w:szCs w:val="24"/>
        </w:rPr>
        <w:t>require</w:t>
      </w:r>
      <w:r>
        <w:rPr>
          <w:rFonts w:ascii="Times New Roman" w:eastAsia="SimSun" w:hAnsi="Times New Roman" w:cs="Times New Roman"/>
          <w:sz w:val="24"/>
          <w:szCs w:val="24"/>
        </w:rPr>
        <w:t>s</w:t>
      </w:r>
      <w:r w:rsidR="006B43DF">
        <w:rPr>
          <w:rFonts w:ascii="Times New Roman" w:eastAsia="SimSun" w:hAnsi="Times New Roman" w:cs="Times New Roman"/>
          <w:sz w:val="24"/>
          <w:szCs w:val="24"/>
        </w:rPr>
        <w:t xml:space="preserve"> </w:t>
      </w:r>
      <w:r>
        <w:rPr>
          <w:rFonts w:ascii="Times New Roman" w:eastAsia="SimSun" w:hAnsi="Times New Roman" w:cs="Times New Roman"/>
          <w:sz w:val="24"/>
          <w:szCs w:val="24"/>
        </w:rPr>
        <w:t>addressing</w:t>
      </w:r>
      <w:r w:rsidRPr="00130641">
        <w:rPr>
          <w:rFonts w:ascii="Times New Roman" w:eastAsia="SimSun" w:hAnsi="Times New Roman" w:cs="Times New Roman"/>
          <w:sz w:val="24"/>
          <w:szCs w:val="24"/>
        </w:rPr>
        <w:t xml:space="preserve"> </w:t>
      </w:r>
      <w:r w:rsidR="006B43DF" w:rsidRPr="00130641">
        <w:rPr>
          <w:rFonts w:ascii="Times New Roman" w:eastAsia="SimSun" w:hAnsi="Times New Roman" w:cs="Times New Roman"/>
          <w:sz w:val="24"/>
          <w:szCs w:val="24"/>
        </w:rPr>
        <w:t>multiple objectives</w:t>
      </w:r>
      <w:r w:rsidR="006B43DF">
        <w:rPr>
          <w:rFonts w:ascii="Times New Roman" w:eastAsia="SimSun" w:hAnsi="Times New Roman" w:cs="Times New Roman"/>
          <w:sz w:val="24"/>
          <w:szCs w:val="24"/>
        </w:rPr>
        <w:t xml:space="preserve">. The objectives </w:t>
      </w:r>
      <w:r>
        <w:rPr>
          <w:rFonts w:ascii="Times New Roman" w:eastAsia="SimSun" w:hAnsi="Times New Roman" w:cs="Times New Roman"/>
          <w:sz w:val="24"/>
          <w:szCs w:val="24"/>
        </w:rPr>
        <w:t>sometimes appear</w:t>
      </w:r>
      <w:r w:rsidR="006B43DF" w:rsidRPr="00130641">
        <w:rPr>
          <w:rFonts w:ascii="Times New Roman" w:eastAsia="SimSun" w:hAnsi="Times New Roman" w:cs="Times New Roman"/>
          <w:sz w:val="24"/>
          <w:szCs w:val="24"/>
        </w:rPr>
        <w:t xml:space="preserve"> contradictory</w:t>
      </w:r>
      <w:r w:rsidR="006B43DF">
        <w:rPr>
          <w:rFonts w:ascii="Times New Roman" w:eastAsia="SimSun" w:hAnsi="Times New Roman" w:cs="Times New Roman"/>
          <w:sz w:val="24"/>
          <w:szCs w:val="24"/>
        </w:rPr>
        <w:t xml:space="preserve"> as the</w:t>
      </w:r>
      <w:r w:rsidR="006B43DF" w:rsidRPr="00130641">
        <w:rPr>
          <w:rFonts w:ascii="Times New Roman" w:eastAsia="SimSun" w:hAnsi="Times New Roman" w:cs="Times New Roman"/>
          <w:sz w:val="24"/>
          <w:szCs w:val="24"/>
        </w:rPr>
        <w:t xml:space="preserve"> environmentally favored alternatives </w:t>
      </w:r>
      <w:r w:rsidR="006B43DF">
        <w:rPr>
          <w:rFonts w:ascii="Times New Roman" w:eastAsia="SimSun" w:hAnsi="Times New Roman" w:cs="Times New Roman"/>
          <w:sz w:val="24"/>
          <w:szCs w:val="24"/>
        </w:rPr>
        <w:t>may not be the most</w:t>
      </w:r>
      <w:r w:rsidR="006B43DF" w:rsidRPr="00130641">
        <w:rPr>
          <w:rFonts w:ascii="Times New Roman" w:eastAsia="SimSun" w:hAnsi="Times New Roman" w:cs="Times New Roman"/>
          <w:sz w:val="24"/>
          <w:szCs w:val="24"/>
        </w:rPr>
        <w:t xml:space="preserve"> cost efficient. In this study, a multi-objective optimization</w:t>
      </w:r>
      <w:r w:rsidR="006B43DF">
        <w:rPr>
          <w:rFonts w:ascii="Times New Roman" w:eastAsia="SimSun" w:hAnsi="Times New Roman" w:cs="Times New Roman"/>
          <w:sz w:val="24"/>
          <w:szCs w:val="24"/>
        </w:rPr>
        <w:t xml:space="preserve"> model</w:t>
      </w:r>
      <w:r w:rsidR="006B43DF" w:rsidRPr="00130641">
        <w:rPr>
          <w:rFonts w:ascii="Times New Roman" w:eastAsia="SimSun" w:hAnsi="Times New Roman" w:cs="Times New Roman"/>
          <w:sz w:val="24"/>
          <w:szCs w:val="24"/>
        </w:rPr>
        <w:t xml:space="preserve"> integrated with</w:t>
      </w:r>
      <w:r w:rsidR="006B43DF">
        <w:rPr>
          <w:rFonts w:ascii="Times New Roman" w:eastAsia="SimSun" w:hAnsi="Times New Roman" w:cs="Times New Roman"/>
          <w:sz w:val="24"/>
          <w:szCs w:val="24"/>
        </w:rPr>
        <w:t xml:space="preserve"> </w:t>
      </w:r>
      <w:r w:rsidR="006B43DF" w:rsidRPr="00130641">
        <w:rPr>
          <w:rFonts w:ascii="Times New Roman" w:eastAsia="SimSun" w:hAnsi="Times New Roman" w:cs="Times New Roman"/>
          <w:sz w:val="24"/>
          <w:szCs w:val="24"/>
        </w:rPr>
        <w:t>high-resolution geographic</w:t>
      </w:r>
      <w:r w:rsidR="006B43DF">
        <w:rPr>
          <w:rFonts w:ascii="Times New Roman" w:eastAsia="SimSun" w:hAnsi="Times New Roman" w:cs="Times New Roman"/>
          <w:sz w:val="24"/>
          <w:szCs w:val="24"/>
        </w:rPr>
        <w:t>al data</w:t>
      </w:r>
      <w:r w:rsidR="006B43DF" w:rsidRPr="00130641">
        <w:rPr>
          <w:rFonts w:ascii="Times New Roman" w:eastAsia="SimSun" w:hAnsi="Times New Roman" w:cs="Times New Roman"/>
          <w:sz w:val="24"/>
          <w:szCs w:val="24"/>
        </w:rPr>
        <w:t xml:space="preserve"> was </w:t>
      </w:r>
      <w:r w:rsidR="006B43DF">
        <w:rPr>
          <w:rFonts w:ascii="Times New Roman" w:eastAsia="SimSun" w:hAnsi="Times New Roman" w:cs="Times New Roman"/>
          <w:sz w:val="24"/>
          <w:szCs w:val="24"/>
        </w:rPr>
        <w:t>developed</w:t>
      </w:r>
      <w:r w:rsidR="006B43DF" w:rsidRPr="00130641">
        <w:rPr>
          <w:rFonts w:ascii="Times New Roman" w:eastAsia="SimSun" w:hAnsi="Times New Roman" w:cs="Times New Roman"/>
          <w:sz w:val="24"/>
          <w:szCs w:val="24"/>
        </w:rPr>
        <w:t xml:space="preserve"> to examine the optimal </w:t>
      </w:r>
      <w:r w:rsidR="006B43DF">
        <w:rPr>
          <w:rFonts w:ascii="Times New Roman" w:eastAsia="SimSun" w:hAnsi="Times New Roman" w:cs="Times New Roman"/>
          <w:sz w:val="24"/>
          <w:szCs w:val="24"/>
        </w:rPr>
        <w:t>switchgrass</w:t>
      </w:r>
      <w:r w:rsidR="006B43DF" w:rsidRPr="00130641">
        <w:rPr>
          <w:rFonts w:ascii="Times New Roman" w:eastAsia="SimSun" w:hAnsi="Times New Roman" w:cs="Times New Roman"/>
          <w:sz w:val="24"/>
          <w:szCs w:val="24"/>
        </w:rPr>
        <w:t xml:space="preserve"> supply chain </w:t>
      </w:r>
      <w:r w:rsidR="006B43DF">
        <w:rPr>
          <w:rFonts w:ascii="Times New Roman" w:eastAsia="SimSun" w:hAnsi="Times New Roman" w:cs="Times New Roman"/>
          <w:sz w:val="24"/>
          <w:szCs w:val="24"/>
        </w:rPr>
        <w:t>for a potential biorefinery in Tennessee</w:t>
      </w:r>
      <w:r>
        <w:rPr>
          <w:rFonts w:ascii="Times New Roman" w:eastAsia="SimSun" w:hAnsi="Times New Roman" w:cs="Times New Roman"/>
          <w:sz w:val="24"/>
          <w:szCs w:val="24"/>
        </w:rPr>
        <w:t>, specifically evaluating the</w:t>
      </w:r>
      <w:r w:rsidR="006B43DF">
        <w:rPr>
          <w:rFonts w:ascii="Times New Roman" w:eastAsia="SimSun" w:hAnsi="Times New Roman" w:cs="Times New Roman"/>
          <w:sz w:val="24"/>
          <w:szCs w:val="24"/>
        </w:rPr>
        <w:t xml:space="preserve"> </w:t>
      </w:r>
      <w:r w:rsidR="006B43DF" w:rsidRPr="00130641">
        <w:rPr>
          <w:rFonts w:ascii="Times New Roman" w:eastAsia="SimSun" w:hAnsi="Times New Roman" w:cs="Times New Roman"/>
          <w:sz w:val="24"/>
          <w:szCs w:val="24"/>
        </w:rPr>
        <w:t>potential tradeoff</w:t>
      </w:r>
      <w:r w:rsidR="006B43DF">
        <w:rPr>
          <w:rFonts w:ascii="Times New Roman" w:eastAsia="SimSun" w:hAnsi="Times New Roman" w:cs="Times New Roman"/>
          <w:sz w:val="24"/>
          <w:szCs w:val="24"/>
        </w:rPr>
        <w:t>s</w:t>
      </w:r>
      <w:r w:rsidR="006B43DF" w:rsidRPr="00130641">
        <w:rPr>
          <w:rFonts w:ascii="Times New Roman" w:eastAsia="SimSun" w:hAnsi="Times New Roman" w:cs="Times New Roman"/>
          <w:sz w:val="24"/>
          <w:szCs w:val="24"/>
        </w:rPr>
        <w:t xml:space="preserve"> between the objectives</w:t>
      </w:r>
      <w:r>
        <w:rPr>
          <w:rFonts w:ascii="Times New Roman" w:eastAsia="SimSun" w:hAnsi="Times New Roman" w:cs="Times New Roman"/>
          <w:sz w:val="24"/>
          <w:szCs w:val="24"/>
        </w:rPr>
        <w:t xml:space="preserve"> of</w:t>
      </w:r>
      <w:r w:rsidR="006B43DF">
        <w:rPr>
          <w:rFonts w:ascii="Times New Roman" w:eastAsia="SimSun" w:hAnsi="Times New Roman" w:cs="Times New Roman"/>
          <w:sz w:val="24"/>
          <w:szCs w:val="24"/>
        </w:rPr>
        <w:t xml:space="preserve"> minimizing plant-gate</w:t>
      </w:r>
      <w:r w:rsidR="006B43DF" w:rsidRPr="00130641">
        <w:rPr>
          <w:rFonts w:ascii="Times New Roman" w:eastAsia="SimSun" w:hAnsi="Times New Roman" w:cs="Times New Roman"/>
          <w:sz w:val="24"/>
          <w:szCs w:val="24"/>
        </w:rPr>
        <w:t xml:space="preserve"> cost and GHG emissions</w:t>
      </w:r>
      <w:r w:rsidR="006B43DF">
        <w:rPr>
          <w:rFonts w:ascii="Times New Roman" w:eastAsia="SimSun" w:hAnsi="Times New Roman" w:cs="Times New Roman"/>
          <w:sz w:val="24"/>
          <w:szCs w:val="24"/>
        </w:rPr>
        <w:t xml:space="preserve"> for the feedstock</w:t>
      </w:r>
      <w:r w:rsidR="00AF2EAC">
        <w:rPr>
          <w:rFonts w:ascii="Times New Roman" w:eastAsia="SimSun" w:hAnsi="Times New Roman" w:cs="Times New Roman"/>
          <w:sz w:val="24"/>
          <w:szCs w:val="24"/>
        </w:rPr>
        <w:t xml:space="preserve"> supply chain</w:t>
      </w:r>
      <w:r w:rsidR="006B43DF" w:rsidRPr="00130641">
        <w:rPr>
          <w:rFonts w:ascii="Times New Roman" w:eastAsia="SimSun" w:hAnsi="Times New Roman" w:cs="Times New Roman"/>
          <w:sz w:val="24"/>
          <w:szCs w:val="24"/>
        </w:rPr>
        <w:t>.</w:t>
      </w:r>
      <w:r w:rsidR="006B43DF">
        <w:rPr>
          <w:rFonts w:ascii="Times New Roman" w:eastAsia="SimSun" w:hAnsi="Times New Roman" w:cs="Times New Roman"/>
          <w:sz w:val="24"/>
          <w:szCs w:val="24"/>
        </w:rPr>
        <w:t xml:space="preserve"> </w:t>
      </w:r>
      <w:r w:rsidR="006B43DF" w:rsidRPr="00130641">
        <w:rPr>
          <w:rFonts w:ascii="Times New Roman" w:eastAsia="SimSun" w:hAnsi="Times New Roman" w:cs="Times New Roman"/>
          <w:sz w:val="24"/>
          <w:szCs w:val="24"/>
        </w:rPr>
        <w:t xml:space="preserve">The </w:t>
      </w:r>
      <w:r w:rsidR="006B43DF" w:rsidRPr="00A41D3B">
        <w:rPr>
          <w:rFonts w:ascii="Times New Roman" w:eastAsia="SimSun" w:hAnsi="Times New Roman" w:cs="Times New Roman"/>
          <w:i/>
          <w:sz w:val="24"/>
          <w:szCs w:val="24"/>
        </w:rPr>
        <w:t>ε</w:t>
      </w:r>
      <w:r w:rsidR="006B43DF" w:rsidRPr="00130641">
        <w:rPr>
          <w:rFonts w:ascii="Times New Roman" w:eastAsia="SimSun" w:hAnsi="Times New Roman" w:cs="Times New Roman"/>
          <w:sz w:val="24"/>
          <w:szCs w:val="24"/>
        </w:rPr>
        <w:t xml:space="preserve">-constraint method </w:t>
      </w:r>
      <w:r w:rsidR="006B43DF">
        <w:rPr>
          <w:rFonts w:ascii="Times New Roman" w:eastAsia="SimSun" w:hAnsi="Times New Roman" w:cs="Times New Roman"/>
          <w:sz w:val="24"/>
          <w:szCs w:val="24"/>
        </w:rPr>
        <w:t>wa</w:t>
      </w:r>
      <w:r w:rsidR="006B43DF" w:rsidRPr="00130641">
        <w:rPr>
          <w:rFonts w:ascii="Times New Roman" w:eastAsia="SimSun" w:hAnsi="Times New Roman" w:cs="Times New Roman"/>
          <w:sz w:val="24"/>
          <w:szCs w:val="24"/>
        </w:rPr>
        <w:t xml:space="preserve">s used to generate the regional Pareto frontier </w:t>
      </w:r>
      <w:r>
        <w:rPr>
          <w:rFonts w:ascii="Times New Roman" w:eastAsia="SimSun" w:hAnsi="Times New Roman" w:cs="Times New Roman"/>
          <w:sz w:val="24"/>
          <w:szCs w:val="24"/>
        </w:rPr>
        <w:t xml:space="preserve">to </w:t>
      </w:r>
      <w:r w:rsidR="00F96A5E">
        <w:rPr>
          <w:rFonts w:ascii="Times New Roman" w:eastAsia="SimSun" w:hAnsi="Times New Roman" w:cs="Times New Roman"/>
          <w:sz w:val="24"/>
          <w:szCs w:val="24"/>
        </w:rPr>
        <w:t>explore</w:t>
      </w:r>
      <w:r w:rsidR="00F96A5E" w:rsidRPr="00130641">
        <w:rPr>
          <w:rFonts w:ascii="Times New Roman" w:eastAsia="SimSun" w:hAnsi="Times New Roman" w:cs="Times New Roman"/>
          <w:sz w:val="24"/>
          <w:szCs w:val="24"/>
        </w:rPr>
        <w:t xml:space="preserve"> </w:t>
      </w:r>
      <w:r w:rsidR="006B43DF" w:rsidRPr="00130641">
        <w:rPr>
          <w:rFonts w:ascii="Times New Roman" w:eastAsia="SimSun" w:hAnsi="Times New Roman" w:cs="Times New Roman"/>
          <w:sz w:val="24"/>
          <w:szCs w:val="24"/>
        </w:rPr>
        <w:t xml:space="preserve">the </w:t>
      </w:r>
      <w:r w:rsidR="006B43DF">
        <w:rPr>
          <w:rFonts w:ascii="Times New Roman" w:eastAsia="SimSun" w:hAnsi="Times New Roman" w:cs="Times New Roman"/>
          <w:sz w:val="24"/>
          <w:szCs w:val="24"/>
        </w:rPr>
        <w:t xml:space="preserve">tradeoffs between </w:t>
      </w:r>
      <w:r w:rsidR="006B43DF" w:rsidRPr="00130641">
        <w:rPr>
          <w:rFonts w:ascii="Times New Roman" w:eastAsia="SimSun" w:hAnsi="Times New Roman" w:cs="Times New Roman"/>
          <w:sz w:val="24"/>
          <w:szCs w:val="24"/>
        </w:rPr>
        <w:t>cost and GHG</w:t>
      </w:r>
      <w:r w:rsidR="006B43DF" w:rsidRPr="00130641">
        <w:rPr>
          <w:rFonts w:ascii="Times New Roman" w:eastAsia="SimSun" w:hAnsi="Times New Roman" w:cs="Times New Roman" w:hint="eastAsia"/>
          <w:sz w:val="24"/>
          <w:szCs w:val="24"/>
          <w:lang w:eastAsia="zh-CN"/>
        </w:rPr>
        <w:t xml:space="preserve"> emissions from the </w:t>
      </w:r>
      <w:r w:rsidR="00AF2EAC">
        <w:rPr>
          <w:rFonts w:ascii="Times New Roman" w:eastAsia="SimSun" w:hAnsi="Times New Roman" w:cs="Times New Roman"/>
          <w:sz w:val="24"/>
          <w:szCs w:val="24"/>
          <w:lang w:eastAsia="zh-CN"/>
        </w:rPr>
        <w:t>feedstock</w:t>
      </w:r>
      <w:r w:rsidR="00AF2EAC" w:rsidRPr="00130641">
        <w:rPr>
          <w:rFonts w:ascii="Times New Roman" w:eastAsia="SimSun" w:hAnsi="Times New Roman" w:cs="Times New Roman" w:hint="eastAsia"/>
          <w:sz w:val="24"/>
          <w:szCs w:val="24"/>
          <w:lang w:eastAsia="zh-CN"/>
        </w:rPr>
        <w:t xml:space="preserve"> </w:t>
      </w:r>
      <w:r w:rsidR="006B43DF" w:rsidRPr="00130641">
        <w:rPr>
          <w:rFonts w:ascii="Times New Roman" w:eastAsia="SimSun" w:hAnsi="Times New Roman" w:cs="Times New Roman" w:hint="eastAsia"/>
          <w:sz w:val="24"/>
          <w:szCs w:val="24"/>
          <w:lang w:eastAsia="zh-CN"/>
        </w:rPr>
        <w:t>supply chain.</w:t>
      </w:r>
    </w:p>
    <w:p w14:paraId="05D2D114" w14:textId="22AB1136" w:rsidR="005B5B54" w:rsidRDefault="006B43DF" w:rsidP="005B5B54">
      <w:pPr>
        <w:spacing w:after="0" w:line="480" w:lineRule="auto"/>
        <w:ind w:firstLine="720"/>
        <w:rPr>
          <w:rFonts w:ascii="Times New Roman" w:eastAsia="SimSun" w:hAnsi="Times New Roman" w:cs="Times New Roman"/>
          <w:sz w:val="24"/>
          <w:szCs w:val="24"/>
        </w:rPr>
      </w:pPr>
      <w:r w:rsidRPr="00130641">
        <w:rPr>
          <w:rFonts w:ascii="Times New Roman" w:eastAsia="SimSun" w:hAnsi="Times New Roman" w:cs="Times New Roman"/>
          <w:sz w:val="24"/>
          <w:szCs w:val="24"/>
        </w:rPr>
        <w:t xml:space="preserve"> </w:t>
      </w:r>
      <w:r>
        <w:rPr>
          <w:rFonts w:ascii="Times New Roman" w:eastAsia="SimSun" w:hAnsi="Times New Roman" w:cs="Times New Roman"/>
          <w:sz w:val="24"/>
          <w:szCs w:val="24"/>
        </w:rPr>
        <w:t>The key findings of this study are as follows</w:t>
      </w:r>
      <w:r w:rsidR="00FB258B">
        <w:rPr>
          <w:rFonts w:ascii="Times New Roman" w:eastAsia="SimSun" w:hAnsi="Times New Roman" w:cs="Times New Roman"/>
          <w:sz w:val="24"/>
          <w:szCs w:val="24"/>
        </w:rPr>
        <w:t>:</w:t>
      </w:r>
      <w:r>
        <w:rPr>
          <w:rFonts w:ascii="Times New Roman" w:eastAsia="SimSun" w:hAnsi="Times New Roman" w:cs="Times New Roman"/>
          <w:sz w:val="24"/>
          <w:szCs w:val="24"/>
        </w:rPr>
        <w:t xml:space="preserve"> First, </w:t>
      </w:r>
      <w:r w:rsidRPr="00130641">
        <w:rPr>
          <w:rFonts w:ascii="Times New Roman" w:eastAsia="SimSun" w:hAnsi="Times New Roman" w:cs="Times New Roman"/>
          <w:sz w:val="24"/>
          <w:szCs w:val="24"/>
        </w:rPr>
        <w:t>both economic cost and GHG emissions of</w:t>
      </w:r>
      <w:r w:rsidR="00FB258B">
        <w:rPr>
          <w:rFonts w:ascii="Times New Roman" w:eastAsia="SimSun" w:hAnsi="Times New Roman" w:cs="Times New Roman"/>
          <w:sz w:val="24"/>
          <w:szCs w:val="24"/>
        </w:rPr>
        <w:t xml:space="preserve"> the</w:t>
      </w:r>
      <w:r w:rsidRPr="00130641">
        <w:rPr>
          <w:rFonts w:ascii="Times New Roman" w:eastAsia="SimSun" w:hAnsi="Times New Roman" w:cs="Times New Roman"/>
          <w:sz w:val="24"/>
          <w:szCs w:val="24"/>
        </w:rPr>
        <w:t xml:space="preserve"> switchgrass supply chain were sensitive to the type of land converted into switchgrass production. The conversion </w:t>
      </w:r>
      <w:r>
        <w:rPr>
          <w:rFonts w:ascii="Times New Roman" w:eastAsia="SimSun" w:hAnsi="Times New Roman" w:cs="Times New Roman"/>
          <w:sz w:val="24"/>
          <w:szCs w:val="24"/>
        </w:rPr>
        <w:t>of</w:t>
      </w:r>
      <w:r w:rsidRPr="00130641">
        <w:rPr>
          <w:rFonts w:ascii="Times New Roman" w:eastAsia="SimSun" w:hAnsi="Times New Roman" w:cs="Times New Roman"/>
          <w:sz w:val="24"/>
          <w:szCs w:val="24"/>
        </w:rPr>
        <w:t xml:space="preserve"> hay and pasture land into switchgrass</w:t>
      </w:r>
      <w:r>
        <w:rPr>
          <w:rFonts w:ascii="Times New Roman" w:eastAsia="SimSun" w:hAnsi="Times New Roman" w:cs="Times New Roman"/>
          <w:sz w:val="24"/>
          <w:szCs w:val="24"/>
        </w:rPr>
        <w:t xml:space="preserve"> production</w:t>
      </w:r>
      <w:r w:rsidRPr="00130641">
        <w:rPr>
          <w:rFonts w:ascii="Times New Roman" w:eastAsia="SimSun" w:hAnsi="Times New Roman" w:cs="Times New Roman"/>
          <w:sz w:val="24"/>
          <w:szCs w:val="24"/>
        </w:rPr>
        <w:t xml:space="preserve"> had</w:t>
      </w:r>
      <w:r>
        <w:rPr>
          <w:rFonts w:ascii="Times New Roman" w:eastAsia="SimSun" w:hAnsi="Times New Roman" w:cs="Times New Roman"/>
          <w:sz w:val="24"/>
          <w:szCs w:val="24"/>
        </w:rPr>
        <w:t xml:space="preserve"> the</w:t>
      </w:r>
      <w:r w:rsidRPr="00130641">
        <w:rPr>
          <w:rFonts w:ascii="Times New Roman" w:eastAsia="SimSun" w:hAnsi="Times New Roman" w:cs="Times New Roman"/>
          <w:sz w:val="24"/>
          <w:szCs w:val="24"/>
        </w:rPr>
        <w:t xml:space="preserve"> lowe</w:t>
      </w:r>
      <w:r>
        <w:rPr>
          <w:rFonts w:ascii="Times New Roman" w:eastAsia="SimSun" w:hAnsi="Times New Roman" w:cs="Times New Roman"/>
          <w:sz w:val="24"/>
          <w:szCs w:val="24"/>
        </w:rPr>
        <w:t>st</w:t>
      </w:r>
      <w:r w:rsidRPr="00130641">
        <w:rPr>
          <w:rFonts w:ascii="Times New Roman" w:eastAsia="SimSun" w:hAnsi="Times New Roman" w:cs="Times New Roman"/>
          <w:sz w:val="24"/>
          <w:szCs w:val="24"/>
        </w:rPr>
        <w:t xml:space="preserve"> opportunity cost </w:t>
      </w:r>
      <w:r>
        <w:rPr>
          <w:rFonts w:ascii="Times New Roman" w:eastAsia="SimSun" w:hAnsi="Times New Roman" w:cs="Times New Roman"/>
          <w:sz w:val="24"/>
          <w:szCs w:val="24"/>
        </w:rPr>
        <w:t>but</w:t>
      </w:r>
      <w:r w:rsidRPr="00130641">
        <w:rPr>
          <w:rFonts w:ascii="Times New Roman" w:eastAsia="SimSun" w:hAnsi="Times New Roman" w:cs="Times New Roman"/>
          <w:sz w:val="24"/>
          <w:szCs w:val="24"/>
        </w:rPr>
        <w:t xml:space="preserve"> led to </w:t>
      </w:r>
      <w:r>
        <w:rPr>
          <w:rFonts w:ascii="Times New Roman" w:eastAsia="SimSun" w:hAnsi="Times New Roman" w:cs="Times New Roman"/>
          <w:sz w:val="24"/>
          <w:szCs w:val="24"/>
        </w:rPr>
        <w:t>increase</w:t>
      </w:r>
      <w:r w:rsidR="00FB258B">
        <w:rPr>
          <w:rFonts w:ascii="Times New Roman" w:eastAsia="SimSun" w:hAnsi="Times New Roman" w:cs="Times New Roman"/>
          <w:sz w:val="24"/>
          <w:szCs w:val="24"/>
        </w:rPr>
        <w:t>d</w:t>
      </w:r>
      <w:r>
        <w:rPr>
          <w:rFonts w:ascii="Times New Roman" w:eastAsia="SimSun" w:hAnsi="Times New Roman" w:cs="Times New Roman"/>
          <w:sz w:val="24"/>
          <w:szCs w:val="24"/>
        </w:rPr>
        <w:t xml:space="preserve"> </w:t>
      </w:r>
      <w:r w:rsidRPr="00130641">
        <w:rPr>
          <w:rFonts w:ascii="Times New Roman" w:eastAsia="SimSun" w:hAnsi="Times New Roman" w:cs="Times New Roman"/>
          <w:sz w:val="24"/>
          <w:szCs w:val="24"/>
        </w:rPr>
        <w:t xml:space="preserve">GHG emissions. </w:t>
      </w:r>
      <w:r>
        <w:rPr>
          <w:rFonts w:ascii="Times New Roman" w:eastAsia="SimSun" w:hAnsi="Times New Roman" w:cs="Times New Roman"/>
          <w:sz w:val="24"/>
          <w:szCs w:val="24"/>
        </w:rPr>
        <w:t>By comparison</w:t>
      </w:r>
      <w:r w:rsidRPr="00130641">
        <w:rPr>
          <w:rFonts w:ascii="Times New Roman" w:eastAsia="SimSun" w:hAnsi="Times New Roman" w:cs="Times New Roman"/>
          <w:sz w:val="24"/>
          <w:szCs w:val="24"/>
        </w:rPr>
        <w:t xml:space="preserve">, the conversion </w:t>
      </w:r>
      <w:r>
        <w:rPr>
          <w:rFonts w:ascii="Times New Roman" w:eastAsia="SimSun" w:hAnsi="Times New Roman" w:cs="Times New Roman"/>
          <w:sz w:val="24"/>
          <w:szCs w:val="24"/>
        </w:rPr>
        <w:t>of</w:t>
      </w:r>
      <w:r w:rsidRPr="00130641">
        <w:rPr>
          <w:rFonts w:ascii="Times New Roman" w:eastAsia="SimSun" w:hAnsi="Times New Roman" w:cs="Times New Roman"/>
          <w:sz w:val="24"/>
          <w:szCs w:val="24"/>
        </w:rPr>
        <w:t xml:space="preserve"> corn, wheat</w:t>
      </w:r>
      <w:r w:rsidR="00FB258B">
        <w:rPr>
          <w:rFonts w:ascii="Times New Roman" w:eastAsia="SimSun" w:hAnsi="Times New Roman" w:cs="Times New Roman"/>
          <w:sz w:val="24"/>
          <w:szCs w:val="24"/>
        </w:rPr>
        <w:t>,</w:t>
      </w:r>
      <w:r>
        <w:rPr>
          <w:rFonts w:ascii="Times New Roman" w:eastAsia="SimSun" w:hAnsi="Times New Roman" w:cs="Times New Roman"/>
          <w:sz w:val="24"/>
          <w:szCs w:val="24"/>
        </w:rPr>
        <w:t xml:space="preserve"> and</w:t>
      </w:r>
      <w:r w:rsidRPr="00130641">
        <w:rPr>
          <w:rFonts w:ascii="Times New Roman" w:eastAsia="SimSun" w:hAnsi="Times New Roman" w:cs="Times New Roman"/>
          <w:sz w:val="24"/>
          <w:szCs w:val="24"/>
        </w:rPr>
        <w:t xml:space="preserve"> soybean</w:t>
      </w:r>
      <w:r w:rsidR="00FB258B">
        <w:rPr>
          <w:rFonts w:ascii="Times New Roman" w:eastAsia="SimSun" w:hAnsi="Times New Roman" w:cs="Times New Roman"/>
          <w:sz w:val="24"/>
          <w:szCs w:val="24"/>
        </w:rPr>
        <w:t>s</w:t>
      </w:r>
      <w:r>
        <w:rPr>
          <w:rFonts w:ascii="Times New Roman" w:eastAsia="SimSun" w:hAnsi="Times New Roman" w:cs="Times New Roman"/>
          <w:sz w:val="24"/>
          <w:szCs w:val="24"/>
        </w:rPr>
        <w:t xml:space="preserve"> to switchgrass production</w:t>
      </w:r>
      <w:r w:rsidRPr="00130641">
        <w:rPr>
          <w:rFonts w:ascii="Times New Roman" w:eastAsia="SimSun" w:hAnsi="Times New Roman" w:cs="Times New Roman"/>
          <w:sz w:val="24"/>
          <w:szCs w:val="24"/>
        </w:rPr>
        <w:t xml:space="preserve"> had higher opportunity cost but </w:t>
      </w:r>
      <w:r w:rsidR="00AF2EAC">
        <w:rPr>
          <w:rFonts w:ascii="Times New Roman" w:eastAsia="SimSun" w:hAnsi="Times New Roman" w:cs="Times New Roman"/>
          <w:sz w:val="24"/>
          <w:szCs w:val="24"/>
        </w:rPr>
        <w:t xml:space="preserve">resulted </w:t>
      </w:r>
      <w:r>
        <w:rPr>
          <w:rFonts w:ascii="Times New Roman" w:eastAsia="SimSun" w:hAnsi="Times New Roman" w:cs="Times New Roman"/>
          <w:sz w:val="24"/>
          <w:szCs w:val="24"/>
        </w:rPr>
        <w:t>in a reduction in</w:t>
      </w:r>
      <w:r w:rsidRPr="00130641">
        <w:rPr>
          <w:rFonts w:ascii="Times New Roman" w:eastAsia="SimSun" w:hAnsi="Times New Roman" w:cs="Times New Roman"/>
          <w:sz w:val="24"/>
          <w:szCs w:val="24"/>
        </w:rPr>
        <w:t xml:space="preserve"> GHG</w:t>
      </w:r>
      <w:r>
        <w:rPr>
          <w:rFonts w:ascii="Times New Roman" w:eastAsia="SimSun" w:hAnsi="Times New Roman" w:cs="Times New Roman"/>
          <w:sz w:val="24"/>
          <w:szCs w:val="24"/>
        </w:rPr>
        <w:t xml:space="preserve"> emissions</w:t>
      </w:r>
      <w:r w:rsidRPr="00130641">
        <w:rPr>
          <w:rFonts w:ascii="Times New Roman" w:eastAsia="SimSun" w:hAnsi="Times New Roman" w:cs="Times New Roman"/>
          <w:sz w:val="24"/>
          <w:szCs w:val="24"/>
        </w:rPr>
        <w:t xml:space="preserve">. </w:t>
      </w:r>
      <w:r>
        <w:rPr>
          <w:rFonts w:ascii="Times New Roman" w:eastAsia="SimSun" w:hAnsi="Times New Roman" w:cs="Times New Roman"/>
          <w:sz w:val="24"/>
          <w:szCs w:val="24"/>
        </w:rPr>
        <w:t>Second, the</w:t>
      </w:r>
      <w:r w:rsidRPr="00130641">
        <w:rPr>
          <w:rFonts w:ascii="Times New Roman" w:eastAsia="SimSun" w:hAnsi="Times New Roman" w:cs="Times New Roman"/>
          <w:sz w:val="24"/>
          <w:szCs w:val="24"/>
        </w:rPr>
        <w:t xml:space="preserve"> type of land use change also affected the </w:t>
      </w:r>
      <w:r>
        <w:rPr>
          <w:rFonts w:ascii="Times New Roman" w:eastAsia="SimSun" w:hAnsi="Times New Roman" w:cs="Times New Roman"/>
          <w:sz w:val="24"/>
          <w:szCs w:val="24"/>
        </w:rPr>
        <w:t>density</w:t>
      </w:r>
      <w:r w:rsidRPr="00130641">
        <w:rPr>
          <w:rFonts w:ascii="Times New Roman" w:eastAsia="SimSun" w:hAnsi="Times New Roman" w:cs="Times New Roman"/>
          <w:sz w:val="24"/>
          <w:szCs w:val="24"/>
        </w:rPr>
        <w:t xml:space="preserve"> of the </w:t>
      </w:r>
      <w:r>
        <w:rPr>
          <w:rFonts w:ascii="Times New Roman" w:eastAsia="SimSun" w:hAnsi="Times New Roman" w:cs="Times New Roman"/>
          <w:sz w:val="24"/>
          <w:szCs w:val="24"/>
        </w:rPr>
        <w:t>feedstock supply region</w:t>
      </w:r>
      <w:r w:rsidRPr="00130641">
        <w:rPr>
          <w:rFonts w:ascii="Times New Roman" w:eastAsia="SimSun" w:hAnsi="Times New Roman" w:cs="Times New Roman"/>
          <w:sz w:val="24"/>
          <w:szCs w:val="24"/>
        </w:rPr>
        <w:t xml:space="preserve"> due to the spatial </w:t>
      </w:r>
      <w:r w:rsidRPr="00CC4DB2">
        <w:rPr>
          <w:rFonts w:ascii="Times New Roman" w:eastAsia="SimSun" w:hAnsi="Times New Roman" w:cs="Times New Roman"/>
          <w:sz w:val="24"/>
          <w:szCs w:val="24"/>
        </w:rPr>
        <w:t xml:space="preserve">heterogeneity </w:t>
      </w:r>
      <w:r w:rsidRPr="00130641">
        <w:rPr>
          <w:rFonts w:ascii="Times New Roman" w:eastAsia="SimSun" w:hAnsi="Times New Roman" w:cs="Times New Roman"/>
          <w:sz w:val="24"/>
          <w:szCs w:val="24"/>
        </w:rPr>
        <w:t>in the availability of different types of land, hence affecting transportation-related cost and GHG emission</w:t>
      </w:r>
      <w:r w:rsidR="00FB258B">
        <w:rPr>
          <w:rFonts w:ascii="Times New Roman" w:eastAsia="SimSun" w:hAnsi="Times New Roman" w:cs="Times New Roman"/>
          <w:sz w:val="24"/>
          <w:szCs w:val="24"/>
        </w:rPr>
        <w:t xml:space="preserve">s. </w:t>
      </w:r>
      <w:r w:rsidRPr="008060BF">
        <w:rPr>
          <w:rFonts w:ascii="Times New Roman" w:eastAsia="SimSun" w:hAnsi="Times New Roman" w:cs="Times New Roman"/>
          <w:sz w:val="24"/>
          <w:szCs w:val="24"/>
        </w:rPr>
        <w:t xml:space="preserve">Third, a tradeoff relationship </w:t>
      </w:r>
      <w:r w:rsidR="00FB258B">
        <w:rPr>
          <w:rFonts w:ascii="Times New Roman" w:eastAsia="SimSun" w:hAnsi="Times New Roman" w:cs="Times New Roman"/>
          <w:sz w:val="24"/>
          <w:szCs w:val="24"/>
        </w:rPr>
        <w:t>was found to exist</w:t>
      </w:r>
      <w:r w:rsidR="00FB258B" w:rsidRPr="008060BF">
        <w:rPr>
          <w:rFonts w:ascii="Times New Roman" w:eastAsia="SimSun" w:hAnsi="Times New Roman" w:cs="Times New Roman"/>
          <w:sz w:val="24"/>
          <w:szCs w:val="24"/>
        </w:rPr>
        <w:t xml:space="preserve"> </w:t>
      </w:r>
      <w:r w:rsidRPr="008060BF">
        <w:rPr>
          <w:rFonts w:ascii="Times New Roman" w:eastAsia="SimSun" w:hAnsi="Times New Roman" w:cs="Times New Roman"/>
          <w:sz w:val="24"/>
          <w:szCs w:val="24"/>
        </w:rPr>
        <w:t>between plant-gate feedstock cost and GHG emissions for the switchgrass supply chain, primarily driven by the type of land converted to switchgrass production.</w:t>
      </w:r>
      <w:r>
        <w:rPr>
          <w:rFonts w:ascii="Times New Roman" w:eastAsia="SimSun" w:hAnsi="Times New Roman" w:cs="Times New Roman"/>
          <w:sz w:val="24"/>
          <w:szCs w:val="24"/>
        </w:rPr>
        <w:t xml:space="preserve"> </w:t>
      </w:r>
      <w:r w:rsidR="0004342D" w:rsidRPr="00431535">
        <w:rPr>
          <w:rFonts w:ascii="Times New Roman" w:eastAsia="SimSun" w:hAnsi="Times New Roman" w:cs="Times New Roman"/>
          <w:sz w:val="24"/>
          <w:szCs w:val="24"/>
        </w:rPr>
        <w:t>T</w:t>
      </w:r>
      <w:r w:rsidRPr="00431535">
        <w:rPr>
          <w:rFonts w:ascii="Times New Roman" w:eastAsia="SimSun" w:hAnsi="Times New Roman" w:cs="Times New Roman"/>
          <w:sz w:val="24"/>
          <w:szCs w:val="24"/>
        </w:rPr>
        <w:t>he imputed cost to reduce one unit of GHG emission</w:t>
      </w:r>
      <w:r w:rsidR="00AF2EAC" w:rsidRPr="00431535">
        <w:rPr>
          <w:rFonts w:ascii="Times New Roman" w:eastAsia="SimSun" w:hAnsi="Times New Roman" w:cs="Times New Roman"/>
          <w:sz w:val="24"/>
          <w:szCs w:val="24"/>
        </w:rPr>
        <w:t>s</w:t>
      </w:r>
      <w:r w:rsidR="00F71DCF" w:rsidRPr="00431535">
        <w:rPr>
          <w:rFonts w:ascii="Times New Roman" w:eastAsia="SimSun" w:hAnsi="Times New Roman" w:cs="Times New Roman"/>
          <w:sz w:val="24"/>
          <w:szCs w:val="24"/>
        </w:rPr>
        <w:t xml:space="preserve"> </w:t>
      </w:r>
      <w:r w:rsidR="009D2D5A">
        <w:rPr>
          <w:rFonts w:ascii="Times New Roman" w:eastAsia="SimSun" w:hAnsi="Times New Roman" w:cs="Times New Roman"/>
          <w:sz w:val="24"/>
          <w:szCs w:val="24"/>
        </w:rPr>
        <w:t>from</w:t>
      </w:r>
      <w:r w:rsidR="009D2D5A" w:rsidRPr="00431535">
        <w:rPr>
          <w:rFonts w:ascii="Times New Roman" w:eastAsia="SimSun" w:hAnsi="Times New Roman" w:cs="Times New Roman"/>
          <w:sz w:val="24"/>
          <w:szCs w:val="24"/>
        </w:rPr>
        <w:t xml:space="preserve"> high GHG emission level </w:t>
      </w:r>
      <w:r w:rsidR="002370CC" w:rsidRPr="00431535">
        <w:rPr>
          <w:rFonts w:ascii="Times New Roman" w:eastAsia="SimSun" w:hAnsi="Times New Roman" w:cs="Times New Roman"/>
          <w:sz w:val="24"/>
          <w:szCs w:val="24"/>
        </w:rPr>
        <w:t xml:space="preserve">was initially </w:t>
      </w:r>
      <w:r w:rsidR="009D2D5A">
        <w:rPr>
          <w:rFonts w:ascii="Times New Roman" w:eastAsia="SimSun" w:hAnsi="Times New Roman" w:cs="Times New Roman"/>
          <w:sz w:val="24"/>
          <w:szCs w:val="24"/>
        </w:rPr>
        <w:t>modest</w:t>
      </w:r>
      <w:r w:rsidR="002370CC" w:rsidRPr="00431535">
        <w:rPr>
          <w:rFonts w:ascii="Times New Roman" w:eastAsia="SimSun" w:hAnsi="Times New Roman" w:cs="Times New Roman"/>
          <w:sz w:val="24"/>
          <w:szCs w:val="24"/>
        </w:rPr>
        <w:t xml:space="preserve">; however, the imputed cost increased considerably when the supply </w:t>
      </w:r>
      <w:r w:rsidR="002370CC" w:rsidRPr="00431535">
        <w:rPr>
          <w:rFonts w:ascii="Times New Roman" w:eastAsia="SimSun" w:hAnsi="Times New Roman" w:cs="Times New Roman"/>
          <w:sz w:val="24"/>
          <w:szCs w:val="24"/>
        </w:rPr>
        <w:lastRenderedPageBreak/>
        <w:t>chain GHG emissions were mitigated further. This implies that the location of switchgrass production and the resulting changes in crop production should be considered in targeting government incentives to encourage switchgrass-based biofuel production in the state and the southeastern region.</w:t>
      </w:r>
      <w:r w:rsidR="002370CC">
        <w:rPr>
          <w:rFonts w:ascii="Times New Roman" w:eastAsia="SimSun" w:hAnsi="Times New Roman" w:cs="Times New Roman"/>
          <w:sz w:val="24"/>
          <w:szCs w:val="24"/>
        </w:rPr>
        <w:t xml:space="preserve"> </w:t>
      </w:r>
    </w:p>
    <w:p w14:paraId="1CC6E4D0" w14:textId="299040A2" w:rsidR="00014B3F" w:rsidRDefault="006B43DF" w:rsidP="006B43DF">
      <w:pPr>
        <w:spacing w:after="0" w:line="480" w:lineRule="auto"/>
        <w:ind w:firstLine="720"/>
        <w:rPr>
          <w:rFonts w:ascii="Times New Roman" w:eastAsia="SimSun" w:hAnsi="Times New Roman" w:cs="Times New Roman"/>
          <w:sz w:val="24"/>
          <w:szCs w:val="24"/>
        </w:rPr>
      </w:pPr>
      <w:r>
        <w:rPr>
          <w:rFonts w:ascii="Times New Roman" w:eastAsia="SimSun" w:hAnsi="Times New Roman" w:cs="Times New Roman"/>
          <w:sz w:val="24"/>
          <w:szCs w:val="24"/>
        </w:rPr>
        <w:t>Sensitivity analyses indicated that the dry matter loss (DML) decomposition, if considered as a source of GHG emission</w:t>
      </w:r>
      <w:r w:rsidR="00014B3F">
        <w:rPr>
          <w:rFonts w:ascii="Times New Roman" w:eastAsia="SimSun" w:hAnsi="Times New Roman" w:cs="Times New Roman"/>
          <w:sz w:val="24"/>
          <w:szCs w:val="24"/>
        </w:rPr>
        <w:t>s</w:t>
      </w:r>
      <w:r>
        <w:rPr>
          <w:rFonts w:ascii="Times New Roman" w:eastAsia="SimSun" w:hAnsi="Times New Roman" w:cs="Times New Roman"/>
          <w:sz w:val="24"/>
          <w:szCs w:val="24"/>
        </w:rPr>
        <w:t>, would considerably increase the</w:t>
      </w:r>
      <w:r w:rsidR="00014B3F">
        <w:rPr>
          <w:rFonts w:ascii="Times New Roman" w:eastAsia="SimSun" w:hAnsi="Times New Roman" w:cs="Times New Roman"/>
          <w:sz w:val="24"/>
          <w:szCs w:val="24"/>
        </w:rPr>
        <w:t xml:space="preserve"> supply chain</w:t>
      </w:r>
      <w:r>
        <w:rPr>
          <w:rFonts w:ascii="Times New Roman" w:eastAsia="SimSun" w:hAnsi="Times New Roman" w:cs="Times New Roman"/>
          <w:sz w:val="24"/>
          <w:szCs w:val="24"/>
        </w:rPr>
        <w:t xml:space="preserve"> GHG emissions. The harvest and storage technology used in the feedstock supply chain was the major factor influencing the DML rate and corresponding GHG emissions. However, different harvest and storage technologies would not affect the tradeoff relationship between the two objectives significantly. T</w:t>
      </w:r>
      <w:r w:rsidRPr="00130641">
        <w:rPr>
          <w:rFonts w:ascii="Times New Roman" w:eastAsia="SimSun" w:hAnsi="Times New Roman" w:cs="Times New Roman"/>
          <w:sz w:val="24"/>
          <w:szCs w:val="24"/>
        </w:rPr>
        <w:t xml:space="preserve">he consideration of GHG emissions from cattle </w:t>
      </w:r>
      <w:r>
        <w:rPr>
          <w:rFonts w:ascii="Times New Roman" w:eastAsia="SimSun" w:hAnsi="Times New Roman" w:cs="Times New Roman"/>
          <w:sz w:val="24"/>
          <w:szCs w:val="24"/>
        </w:rPr>
        <w:t>relocation, on the other hand,</w:t>
      </w:r>
      <w:r w:rsidR="00014B3F">
        <w:rPr>
          <w:rFonts w:ascii="Times New Roman" w:eastAsia="SimSun" w:hAnsi="Times New Roman" w:cs="Times New Roman"/>
          <w:sz w:val="24"/>
          <w:szCs w:val="24"/>
        </w:rPr>
        <w:t xml:space="preserve"> appears to reduce the GHG emission level of the supply chain to a great extent and change the tradeoff relation between the two objectives.</w:t>
      </w:r>
    </w:p>
    <w:p w14:paraId="2A97D432" w14:textId="77777777" w:rsidR="006B43DF" w:rsidRDefault="006B43DF">
      <w:pPr>
        <w:rPr>
          <w:rFonts w:ascii="Times New Roman" w:eastAsia="SimSun" w:hAnsi="Times New Roman" w:cs="Times New Roman"/>
          <w:b/>
          <w:sz w:val="24"/>
          <w:szCs w:val="24"/>
        </w:rPr>
      </w:pPr>
      <w:r>
        <w:rPr>
          <w:rFonts w:ascii="Times New Roman" w:eastAsia="SimSun" w:hAnsi="Times New Roman" w:cs="Times New Roman"/>
          <w:bCs/>
          <w:sz w:val="24"/>
          <w:szCs w:val="24"/>
        </w:rPr>
        <w:br w:type="page"/>
      </w:r>
    </w:p>
    <w:p w14:paraId="54DBEEEB" w14:textId="7337467B" w:rsidR="00130641" w:rsidRPr="00175C6E" w:rsidRDefault="00130641" w:rsidP="00175C6E">
      <w:pPr>
        <w:pStyle w:val="Heading1"/>
        <w:spacing w:before="240" w:after="240"/>
        <w:jc w:val="center"/>
        <w:rPr>
          <w:rFonts w:ascii="Times New Roman" w:eastAsia="SimSun" w:hAnsi="Times New Roman" w:cs="Times New Roman"/>
          <w:bCs w:val="0"/>
          <w:color w:val="auto"/>
          <w:sz w:val="24"/>
          <w:szCs w:val="24"/>
        </w:rPr>
      </w:pPr>
      <w:bookmarkStart w:id="6" w:name="_Toc362879710"/>
      <w:bookmarkStart w:id="7" w:name="_Toc363042046"/>
      <w:bookmarkStart w:id="8" w:name="_Toc363043146"/>
      <w:r w:rsidRPr="00175C6E">
        <w:rPr>
          <w:rFonts w:ascii="Times New Roman" w:eastAsia="SimSun" w:hAnsi="Times New Roman" w:cs="Times New Roman"/>
          <w:bCs w:val="0"/>
          <w:color w:val="auto"/>
          <w:sz w:val="24"/>
          <w:szCs w:val="24"/>
        </w:rPr>
        <w:lastRenderedPageBreak/>
        <w:t>Table of Contents</w:t>
      </w:r>
      <w:bookmarkEnd w:id="6"/>
      <w:bookmarkEnd w:id="7"/>
      <w:bookmarkEnd w:id="8"/>
    </w:p>
    <w:p w14:paraId="4AF430F2" w14:textId="02CA6D47" w:rsidR="0090000E" w:rsidRDefault="00130641" w:rsidP="0090000E">
      <w:pPr>
        <w:pStyle w:val="TOC1"/>
        <w:tabs>
          <w:tab w:val="right" w:leader="dot" w:pos="9350"/>
        </w:tabs>
        <w:rPr>
          <w:rFonts w:asciiTheme="minorHAnsi" w:eastAsiaTheme="minorEastAsia" w:hAnsiTheme="minorHAnsi" w:cstheme="minorBidi"/>
          <w:noProof/>
          <w:sz w:val="22"/>
          <w:szCs w:val="22"/>
        </w:rPr>
      </w:pPr>
      <w:r w:rsidRPr="00F920F6">
        <w:fldChar w:fldCharType="begin"/>
      </w:r>
      <w:r w:rsidRPr="00F920F6">
        <w:instrText xml:space="preserve"> TOC \o "1-3" \h \z </w:instrText>
      </w:r>
      <w:r w:rsidRPr="00F920F6">
        <w:fldChar w:fldCharType="separate"/>
      </w:r>
    </w:p>
    <w:p w14:paraId="15068DFB" w14:textId="77777777" w:rsidR="0090000E" w:rsidRDefault="0090000E">
      <w:pPr>
        <w:pStyle w:val="TOC1"/>
        <w:tabs>
          <w:tab w:val="left" w:pos="1200"/>
          <w:tab w:val="right" w:leader="dot" w:pos="9350"/>
        </w:tabs>
        <w:rPr>
          <w:rFonts w:asciiTheme="minorHAnsi" w:eastAsiaTheme="minorEastAsia" w:hAnsiTheme="minorHAnsi" w:cstheme="minorBidi"/>
          <w:noProof/>
          <w:sz w:val="22"/>
          <w:szCs w:val="22"/>
        </w:rPr>
      </w:pPr>
      <w:hyperlink w:anchor="_Toc363043149" w:history="1">
        <w:r w:rsidRPr="00033526">
          <w:rPr>
            <w:rStyle w:val="Hyperlink"/>
            <w:noProof/>
          </w:rPr>
          <w:t>Chapter 1</w:t>
        </w:r>
        <w:r>
          <w:rPr>
            <w:rFonts w:asciiTheme="minorHAnsi" w:eastAsiaTheme="minorEastAsia" w:hAnsiTheme="minorHAnsi" w:cstheme="minorBidi"/>
            <w:noProof/>
            <w:sz w:val="22"/>
            <w:szCs w:val="22"/>
          </w:rPr>
          <w:tab/>
        </w:r>
        <w:r w:rsidRPr="00033526">
          <w:rPr>
            <w:rStyle w:val="Hyperlink"/>
            <w:noProof/>
          </w:rPr>
          <w:t>Introduction</w:t>
        </w:r>
        <w:r>
          <w:rPr>
            <w:noProof/>
            <w:webHidden/>
          </w:rPr>
          <w:tab/>
        </w:r>
        <w:r>
          <w:rPr>
            <w:noProof/>
            <w:webHidden/>
          </w:rPr>
          <w:fldChar w:fldCharType="begin"/>
        </w:r>
        <w:r>
          <w:rPr>
            <w:noProof/>
            <w:webHidden/>
          </w:rPr>
          <w:instrText xml:space="preserve"> PAGEREF _Toc363043149 \h </w:instrText>
        </w:r>
        <w:r>
          <w:rPr>
            <w:noProof/>
            <w:webHidden/>
          </w:rPr>
        </w:r>
        <w:r>
          <w:rPr>
            <w:noProof/>
            <w:webHidden/>
          </w:rPr>
          <w:fldChar w:fldCharType="separate"/>
        </w:r>
        <w:r>
          <w:rPr>
            <w:noProof/>
            <w:webHidden/>
          </w:rPr>
          <w:t>1</w:t>
        </w:r>
        <w:r>
          <w:rPr>
            <w:noProof/>
            <w:webHidden/>
          </w:rPr>
          <w:fldChar w:fldCharType="end"/>
        </w:r>
      </w:hyperlink>
    </w:p>
    <w:p w14:paraId="37819666" w14:textId="77777777" w:rsidR="0090000E" w:rsidRDefault="0090000E">
      <w:pPr>
        <w:pStyle w:val="TOC1"/>
        <w:tabs>
          <w:tab w:val="left" w:pos="1200"/>
          <w:tab w:val="right" w:leader="dot" w:pos="9350"/>
        </w:tabs>
        <w:rPr>
          <w:rFonts w:asciiTheme="minorHAnsi" w:eastAsiaTheme="minorEastAsia" w:hAnsiTheme="minorHAnsi" w:cstheme="minorBidi"/>
          <w:noProof/>
          <w:sz w:val="22"/>
          <w:szCs w:val="22"/>
        </w:rPr>
      </w:pPr>
      <w:hyperlink w:anchor="_Toc363043150" w:history="1">
        <w:r w:rsidRPr="00033526">
          <w:rPr>
            <w:rStyle w:val="Hyperlink"/>
            <w:noProof/>
          </w:rPr>
          <w:t>Chapter 2</w:t>
        </w:r>
        <w:r>
          <w:rPr>
            <w:rFonts w:asciiTheme="minorHAnsi" w:eastAsiaTheme="minorEastAsia" w:hAnsiTheme="minorHAnsi" w:cstheme="minorBidi"/>
            <w:noProof/>
            <w:sz w:val="22"/>
            <w:szCs w:val="22"/>
          </w:rPr>
          <w:tab/>
        </w:r>
        <w:r w:rsidRPr="00033526">
          <w:rPr>
            <w:rStyle w:val="Hyperlink"/>
            <w:noProof/>
          </w:rPr>
          <w:t>Literature Review</w:t>
        </w:r>
        <w:r>
          <w:rPr>
            <w:noProof/>
            <w:webHidden/>
          </w:rPr>
          <w:tab/>
        </w:r>
        <w:r>
          <w:rPr>
            <w:noProof/>
            <w:webHidden/>
          </w:rPr>
          <w:fldChar w:fldCharType="begin"/>
        </w:r>
        <w:r>
          <w:rPr>
            <w:noProof/>
            <w:webHidden/>
          </w:rPr>
          <w:instrText xml:space="preserve"> PAGEREF _Toc363043150 \h </w:instrText>
        </w:r>
        <w:r>
          <w:rPr>
            <w:noProof/>
            <w:webHidden/>
          </w:rPr>
        </w:r>
        <w:r>
          <w:rPr>
            <w:noProof/>
            <w:webHidden/>
          </w:rPr>
          <w:fldChar w:fldCharType="separate"/>
        </w:r>
        <w:r>
          <w:rPr>
            <w:noProof/>
            <w:webHidden/>
          </w:rPr>
          <w:t>5</w:t>
        </w:r>
        <w:r>
          <w:rPr>
            <w:noProof/>
            <w:webHidden/>
          </w:rPr>
          <w:fldChar w:fldCharType="end"/>
        </w:r>
      </w:hyperlink>
    </w:p>
    <w:p w14:paraId="01739416" w14:textId="77777777" w:rsidR="0090000E" w:rsidRDefault="0090000E">
      <w:pPr>
        <w:pStyle w:val="TOC2"/>
        <w:tabs>
          <w:tab w:val="left" w:pos="960"/>
          <w:tab w:val="right" w:leader="dot" w:pos="9350"/>
        </w:tabs>
        <w:rPr>
          <w:rFonts w:asciiTheme="minorHAnsi" w:eastAsiaTheme="minorEastAsia" w:hAnsiTheme="minorHAnsi" w:cstheme="minorBidi"/>
          <w:noProof/>
          <w:sz w:val="22"/>
          <w:szCs w:val="22"/>
        </w:rPr>
      </w:pPr>
      <w:hyperlink w:anchor="_Toc363043151" w:history="1">
        <w:r w:rsidRPr="00033526">
          <w:rPr>
            <w:rStyle w:val="Hyperlink"/>
            <w:noProof/>
          </w:rPr>
          <w:t>2.1</w:t>
        </w:r>
        <w:r>
          <w:rPr>
            <w:rFonts w:asciiTheme="minorHAnsi" w:eastAsiaTheme="minorEastAsia" w:hAnsiTheme="minorHAnsi" w:cstheme="minorBidi"/>
            <w:noProof/>
            <w:sz w:val="22"/>
            <w:szCs w:val="22"/>
          </w:rPr>
          <w:tab/>
        </w:r>
        <w:r w:rsidRPr="00033526">
          <w:rPr>
            <w:rStyle w:val="Hyperlink"/>
            <w:noProof/>
          </w:rPr>
          <w:t>The LCB Supply Chain Design</w:t>
        </w:r>
        <w:r>
          <w:rPr>
            <w:noProof/>
            <w:webHidden/>
          </w:rPr>
          <w:tab/>
        </w:r>
        <w:r>
          <w:rPr>
            <w:noProof/>
            <w:webHidden/>
          </w:rPr>
          <w:fldChar w:fldCharType="begin"/>
        </w:r>
        <w:r>
          <w:rPr>
            <w:noProof/>
            <w:webHidden/>
          </w:rPr>
          <w:instrText xml:space="preserve"> PAGEREF _Toc363043151 \h </w:instrText>
        </w:r>
        <w:r>
          <w:rPr>
            <w:noProof/>
            <w:webHidden/>
          </w:rPr>
        </w:r>
        <w:r>
          <w:rPr>
            <w:noProof/>
            <w:webHidden/>
          </w:rPr>
          <w:fldChar w:fldCharType="separate"/>
        </w:r>
        <w:r>
          <w:rPr>
            <w:noProof/>
            <w:webHidden/>
          </w:rPr>
          <w:t>5</w:t>
        </w:r>
        <w:r>
          <w:rPr>
            <w:noProof/>
            <w:webHidden/>
          </w:rPr>
          <w:fldChar w:fldCharType="end"/>
        </w:r>
      </w:hyperlink>
    </w:p>
    <w:p w14:paraId="4A04B8FA" w14:textId="77777777" w:rsidR="0090000E" w:rsidRDefault="0090000E">
      <w:pPr>
        <w:pStyle w:val="TOC2"/>
        <w:tabs>
          <w:tab w:val="left" w:pos="960"/>
          <w:tab w:val="right" w:leader="dot" w:pos="9350"/>
        </w:tabs>
        <w:rPr>
          <w:rFonts w:asciiTheme="minorHAnsi" w:eastAsiaTheme="minorEastAsia" w:hAnsiTheme="minorHAnsi" w:cstheme="minorBidi"/>
          <w:noProof/>
          <w:sz w:val="22"/>
          <w:szCs w:val="22"/>
        </w:rPr>
      </w:pPr>
      <w:hyperlink w:anchor="_Toc363043152" w:history="1">
        <w:r w:rsidRPr="00033526">
          <w:rPr>
            <w:rStyle w:val="Hyperlink"/>
            <w:noProof/>
          </w:rPr>
          <w:t>2.2</w:t>
        </w:r>
        <w:r>
          <w:rPr>
            <w:rFonts w:asciiTheme="minorHAnsi" w:eastAsiaTheme="minorEastAsia" w:hAnsiTheme="minorHAnsi" w:cstheme="minorBidi"/>
            <w:noProof/>
            <w:sz w:val="22"/>
            <w:szCs w:val="22"/>
          </w:rPr>
          <w:tab/>
        </w:r>
        <w:r w:rsidRPr="00033526">
          <w:rPr>
            <w:rStyle w:val="Hyperlink"/>
            <w:noProof/>
          </w:rPr>
          <w:t>Switchgrass Supply Chain Cost and GHG Emissions</w:t>
        </w:r>
        <w:r>
          <w:rPr>
            <w:noProof/>
            <w:webHidden/>
          </w:rPr>
          <w:tab/>
        </w:r>
        <w:r>
          <w:rPr>
            <w:noProof/>
            <w:webHidden/>
          </w:rPr>
          <w:fldChar w:fldCharType="begin"/>
        </w:r>
        <w:r>
          <w:rPr>
            <w:noProof/>
            <w:webHidden/>
          </w:rPr>
          <w:instrText xml:space="preserve"> PAGEREF _Toc363043152 \h </w:instrText>
        </w:r>
        <w:r>
          <w:rPr>
            <w:noProof/>
            <w:webHidden/>
          </w:rPr>
        </w:r>
        <w:r>
          <w:rPr>
            <w:noProof/>
            <w:webHidden/>
          </w:rPr>
          <w:fldChar w:fldCharType="separate"/>
        </w:r>
        <w:r>
          <w:rPr>
            <w:noProof/>
            <w:webHidden/>
          </w:rPr>
          <w:t>8</w:t>
        </w:r>
        <w:r>
          <w:rPr>
            <w:noProof/>
            <w:webHidden/>
          </w:rPr>
          <w:fldChar w:fldCharType="end"/>
        </w:r>
      </w:hyperlink>
    </w:p>
    <w:p w14:paraId="32393660" w14:textId="77777777" w:rsidR="0090000E" w:rsidRDefault="0090000E">
      <w:pPr>
        <w:pStyle w:val="TOC1"/>
        <w:tabs>
          <w:tab w:val="left" w:pos="1200"/>
          <w:tab w:val="right" w:leader="dot" w:pos="9350"/>
        </w:tabs>
        <w:rPr>
          <w:rFonts w:asciiTheme="minorHAnsi" w:eastAsiaTheme="minorEastAsia" w:hAnsiTheme="minorHAnsi" w:cstheme="minorBidi"/>
          <w:noProof/>
          <w:sz w:val="22"/>
          <w:szCs w:val="22"/>
        </w:rPr>
      </w:pPr>
      <w:hyperlink w:anchor="_Toc363043153" w:history="1">
        <w:r w:rsidRPr="00033526">
          <w:rPr>
            <w:rStyle w:val="Hyperlink"/>
            <w:noProof/>
          </w:rPr>
          <w:t>Chapter 3</w:t>
        </w:r>
        <w:r>
          <w:rPr>
            <w:rFonts w:asciiTheme="minorHAnsi" w:eastAsiaTheme="minorEastAsia" w:hAnsiTheme="minorHAnsi" w:cstheme="minorBidi"/>
            <w:noProof/>
            <w:sz w:val="22"/>
            <w:szCs w:val="22"/>
          </w:rPr>
          <w:tab/>
        </w:r>
        <w:r w:rsidRPr="00033526">
          <w:rPr>
            <w:rStyle w:val="Hyperlink"/>
            <w:noProof/>
          </w:rPr>
          <w:t>Conceptual Framework</w:t>
        </w:r>
        <w:r>
          <w:rPr>
            <w:noProof/>
            <w:webHidden/>
          </w:rPr>
          <w:tab/>
        </w:r>
        <w:r>
          <w:rPr>
            <w:noProof/>
            <w:webHidden/>
          </w:rPr>
          <w:fldChar w:fldCharType="begin"/>
        </w:r>
        <w:r>
          <w:rPr>
            <w:noProof/>
            <w:webHidden/>
          </w:rPr>
          <w:instrText xml:space="preserve"> PAGEREF _Toc363043153 \h </w:instrText>
        </w:r>
        <w:r>
          <w:rPr>
            <w:noProof/>
            <w:webHidden/>
          </w:rPr>
        </w:r>
        <w:r>
          <w:rPr>
            <w:noProof/>
            <w:webHidden/>
          </w:rPr>
          <w:fldChar w:fldCharType="separate"/>
        </w:r>
        <w:r>
          <w:rPr>
            <w:noProof/>
            <w:webHidden/>
          </w:rPr>
          <w:t>14</w:t>
        </w:r>
        <w:r>
          <w:rPr>
            <w:noProof/>
            <w:webHidden/>
          </w:rPr>
          <w:fldChar w:fldCharType="end"/>
        </w:r>
      </w:hyperlink>
    </w:p>
    <w:p w14:paraId="57E7C0DD" w14:textId="77777777" w:rsidR="0090000E" w:rsidRDefault="0090000E">
      <w:pPr>
        <w:pStyle w:val="TOC1"/>
        <w:tabs>
          <w:tab w:val="left" w:pos="1200"/>
          <w:tab w:val="right" w:leader="dot" w:pos="9350"/>
        </w:tabs>
        <w:rPr>
          <w:rFonts w:asciiTheme="minorHAnsi" w:eastAsiaTheme="minorEastAsia" w:hAnsiTheme="minorHAnsi" w:cstheme="minorBidi"/>
          <w:noProof/>
          <w:sz w:val="22"/>
          <w:szCs w:val="22"/>
        </w:rPr>
      </w:pPr>
      <w:hyperlink w:anchor="_Toc363043154" w:history="1">
        <w:r w:rsidRPr="00033526">
          <w:rPr>
            <w:rStyle w:val="Hyperlink"/>
            <w:noProof/>
          </w:rPr>
          <w:t>Chapter 4</w:t>
        </w:r>
        <w:r>
          <w:rPr>
            <w:rFonts w:asciiTheme="minorHAnsi" w:eastAsiaTheme="minorEastAsia" w:hAnsiTheme="minorHAnsi" w:cstheme="minorBidi"/>
            <w:noProof/>
            <w:sz w:val="22"/>
            <w:szCs w:val="22"/>
          </w:rPr>
          <w:tab/>
        </w:r>
        <w:r w:rsidRPr="00033526">
          <w:rPr>
            <w:rStyle w:val="Hyperlink"/>
            <w:noProof/>
          </w:rPr>
          <w:t>Method and Data</w:t>
        </w:r>
        <w:r>
          <w:rPr>
            <w:noProof/>
            <w:webHidden/>
          </w:rPr>
          <w:tab/>
        </w:r>
        <w:r>
          <w:rPr>
            <w:noProof/>
            <w:webHidden/>
          </w:rPr>
          <w:fldChar w:fldCharType="begin"/>
        </w:r>
        <w:r>
          <w:rPr>
            <w:noProof/>
            <w:webHidden/>
          </w:rPr>
          <w:instrText xml:space="preserve"> PAGEREF _Toc363043154 \h </w:instrText>
        </w:r>
        <w:r>
          <w:rPr>
            <w:noProof/>
            <w:webHidden/>
          </w:rPr>
        </w:r>
        <w:r>
          <w:rPr>
            <w:noProof/>
            <w:webHidden/>
          </w:rPr>
          <w:fldChar w:fldCharType="separate"/>
        </w:r>
        <w:r>
          <w:rPr>
            <w:noProof/>
            <w:webHidden/>
          </w:rPr>
          <w:t>20</w:t>
        </w:r>
        <w:r>
          <w:rPr>
            <w:noProof/>
            <w:webHidden/>
          </w:rPr>
          <w:fldChar w:fldCharType="end"/>
        </w:r>
      </w:hyperlink>
    </w:p>
    <w:p w14:paraId="70DEBCC4" w14:textId="77777777" w:rsidR="0090000E" w:rsidRDefault="0090000E">
      <w:pPr>
        <w:pStyle w:val="TOC2"/>
        <w:tabs>
          <w:tab w:val="left" w:pos="960"/>
          <w:tab w:val="right" w:leader="dot" w:pos="9350"/>
        </w:tabs>
        <w:rPr>
          <w:rFonts w:asciiTheme="minorHAnsi" w:eastAsiaTheme="minorEastAsia" w:hAnsiTheme="minorHAnsi" w:cstheme="minorBidi"/>
          <w:noProof/>
          <w:sz w:val="22"/>
          <w:szCs w:val="22"/>
        </w:rPr>
      </w:pPr>
      <w:hyperlink w:anchor="_Toc363043155" w:history="1">
        <w:r w:rsidRPr="00033526">
          <w:rPr>
            <w:rStyle w:val="Hyperlink"/>
            <w:noProof/>
          </w:rPr>
          <w:t xml:space="preserve">4.1 </w:t>
        </w:r>
        <w:r>
          <w:rPr>
            <w:rFonts w:asciiTheme="minorHAnsi" w:eastAsiaTheme="minorEastAsia" w:hAnsiTheme="minorHAnsi" w:cstheme="minorBidi"/>
            <w:noProof/>
            <w:sz w:val="22"/>
            <w:szCs w:val="22"/>
          </w:rPr>
          <w:tab/>
        </w:r>
        <w:r w:rsidRPr="00033526">
          <w:rPr>
            <w:rStyle w:val="Hyperlink"/>
            <w:noProof/>
          </w:rPr>
          <w:t>Analytical Procedures</w:t>
        </w:r>
        <w:r>
          <w:rPr>
            <w:noProof/>
            <w:webHidden/>
          </w:rPr>
          <w:tab/>
        </w:r>
        <w:r>
          <w:rPr>
            <w:noProof/>
            <w:webHidden/>
          </w:rPr>
          <w:fldChar w:fldCharType="begin"/>
        </w:r>
        <w:r>
          <w:rPr>
            <w:noProof/>
            <w:webHidden/>
          </w:rPr>
          <w:instrText xml:space="preserve"> PAGEREF _Toc363043155 \h </w:instrText>
        </w:r>
        <w:r>
          <w:rPr>
            <w:noProof/>
            <w:webHidden/>
          </w:rPr>
        </w:r>
        <w:r>
          <w:rPr>
            <w:noProof/>
            <w:webHidden/>
          </w:rPr>
          <w:fldChar w:fldCharType="separate"/>
        </w:r>
        <w:r>
          <w:rPr>
            <w:noProof/>
            <w:webHidden/>
          </w:rPr>
          <w:t>20</w:t>
        </w:r>
        <w:r>
          <w:rPr>
            <w:noProof/>
            <w:webHidden/>
          </w:rPr>
          <w:fldChar w:fldCharType="end"/>
        </w:r>
      </w:hyperlink>
    </w:p>
    <w:p w14:paraId="2BFCAD48" w14:textId="77777777" w:rsidR="0090000E" w:rsidRDefault="0090000E">
      <w:pPr>
        <w:pStyle w:val="TOC2"/>
        <w:tabs>
          <w:tab w:val="left" w:pos="960"/>
          <w:tab w:val="right" w:leader="dot" w:pos="9350"/>
        </w:tabs>
        <w:rPr>
          <w:rFonts w:asciiTheme="minorHAnsi" w:eastAsiaTheme="minorEastAsia" w:hAnsiTheme="minorHAnsi" w:cstheme="minorBidi"/>
          <w:noProof/>
          <w:sz w:val="22"/>
          <w:szCs w:val="22"/>
        </w:rPr>
      </w:pPr>
      <w:hyperlink w:anchor="_Toc363043156" w:history="1">
        <w:r w:rsidRPr="00033526">
          <w:rPr>
            <w:rStyle w:val="Hyperlink"/>
            <w:noProof/>
          </w:rPr>
          <w:t xml:space="preserve">4.2 </w:t>
        </w:r>
        <w:r>
          <w:rPr>
            <w:rFonts w:asciiTheme="minorHAnsi" w:eastAsiaTheme="minorEastAsia" w:hAnsiTheme="minorHAnsi" w:cstheme="minorBidi"/>
            <w:noProof/>
            <w:sz w:val="22"/>
            <w:szCs w:val="22"/>
          </w:rPr>
          <w:tab/>
        </w:r>
        <w:r w:rsidRPr="00033526">
          <w:rPr>
            <w:rStyle w:val="Hyperlink"/>
            <w:noProof/>
          </w:rPr>
          <w:t>Structure of Cost (</w:t>
        </w:r>
        <w:r w:rsidRPr="00033526">
          <w:rPr>
            <w:rStyle w:val="Hyperlink"/>
            <w:i/>
            <w:noProof/>
          </w:rPr>
          <w:t>C</w:t>
        </w:r>
        <w:r w:rsidRPr="00033526">
          <w:rPr>
            <w:rStyle w:val="Hyperlink"/>
            <w:i/>
            <w:noProof/>
            <w:vertAlign w:val="subscript"/>
          </w:rPr>
          <w:t>F</w:t>
        </w:r>
        <w:r w:rsidRPr="00033526">
          <w:rPr>
            <w:rStyle w:val="Hyperlink"/>
            <w:noProof/>
          </w:rPr>
          <w:t>)</w:t>
        </w:r>
        <w:r>
          <w:rPr>
            <w:noProof/>
            <w:webHidden/>
          </w:rPr>
          <w:tab/>
        </w:r>
        <w:r>
          <w:rPr>
            <w:noProof/>
            <w:webHidden/>
          </w:rPr>
          <w:fldChar w:fldCharType="begin"/>
        </w:r>
        <w:r>
          <w:rPr>
            <w:noProof/>
            <w:webHidden/>
          </w:rPr>
          <w:instrText xml:space="preserve"> PAGEREF _Toc363043156 \h </w:instrText>
        </w:r>
        <w:r>
          <w:rPr>
            <w:noProof/>
            <w:webHidden/>
          </w:rPr>
        </w:r>
        <w:r>
          <w:rPr>
            <w:noProof/>
            <w:webHidden/>
          </w:rPr>
          <w:fldChar w:fldCharType="separate"/>
        </w:r>
        <w:r>
          <w:rPr>
            <w:noProof/>
            <w:webHidden/>
          </w:rPr>
          <w:t>24</w:t>
        </w:r>
        <w:r>
          <w:rPr>
            <w:noProof/>
            <w:webHidden/>
          </w:rPr>
          <w:fldChar w:fldCharType="end"/>
        </w:r>
      </w:hyperlink>
    </w:p>
    <w:p w14:paraId="17906339" w14:textId="77777777" w:rsidR="0090000E" w:rsidRDefault="0090000E">
      <w:pPr>
        <w:pStyle w:val="TOC2"/>
        <w:tabs>
          <w:tab w:val="left" w:pos="960"/>
          <w:tab w:val="right" w:leader="dot" w:pos="9350"/>
        </w:tabs>
        <w:rPr>
          <w:rFonts w:asciiTheme="minorHAnsi" w:eastAsiaTheme="minorEastAsia" w:hAnsiTheme="minorHAnsi" w:cstheme="minorBidi"/>
          <w:noProof/>
          <w:sz w:val="22"/>
          <w:szCs w:val="22"/>
        </w:rPr>
      </w:pPr>
      <w:hyperlink w:anchor="_Toc363043157" w:history="1">
        <w:r w:rsidRPr="00033526">
          <w:rPr>
            <w:rStyle w:val="Hyperlink"/>
            <w:noProof/>
          </w:rPr>
          <w:t xml:space="preserve">4.3 </w:t>
        </w:r>
        <w:r>
          <w:rPr>
            <w:rFonts w:asciiTheme="minorHAnsi" w:eastAsiaTheme="minorEastAsia" w:hAnsiTheme="minorHAnsi" w:cstheme="minorBidi"/>
            <w:noProof/>
            <w:sz w:val="22"/>
            <w:szCs w:val="22"/>
          </w:rPr>
          <w:tab/>
        </w:r>
        <w:r w:rsidRPr="00033526">
          <w:rPr>
            <w:rStyle w:val="Hyperlink"/>
            <w:noProof/>
          </w:rPr>
          <w:t>Structure of GHG Emissions (</w:t>
        </w:r>
        <w:r w:rsidRPr="00033526">
          <w:rPr>
            <w:rStyle w:val="Hyperlink"/>
            <w:i/>
            <w:noProof/>
          </w:rPr>
          <w:t>E</w:t>
        </w:r>
        <w:r w:rsidRPr="00033526">
          <w:rPr>
            <w:rStyle w:val="Hyperlink"/>
            <w:i/>
            <w:noProof/>
            <w:vertAlign w:val="subscript"/>
          </w:rPr>
          <w:t>F</w:t>
        </w:r>
        <w:r w:rsidRPr="00033526">
          <w:rPr>
            <w:rStyle w:val="Hyperlink"/>
            <w:noProof/>
          </w:rPr>
          <w:t>)</w:t>
        </w:r>
        <w:r>
          <w:rPr>
            <w:noProof/>
            <w:webHidden/>
          </w:rPr>
          <w:tab/>
        </w:r>
        <w:r>
          <w:rPr>
            <w:noProof/>
            <w:webHidden/>
          </w:rPr>
          <w:fldChar w:fldCharType="begin"/>
        </w:r>
        <w:r>
          <w:rPr>
            <w:noProof/>
            <w:webHidden/>
          </w:rPr>
          <w:instrText xml:space="preserve"> PAGEREF _Toc363043157 \h </w:instrText>
        </w:r>
        <w:r>
          <w:rPr>
            <w:noProof/>
            <w:webHidden/>
          </w:rPr>
        </w:r>
        <w:r>
          <w:rPr>
            <w:noProof/>
            <w:webHidden/>
          </w:rPr>
          <w:fldChar w:fldCharType="separate"/>
        </w:r>
        <w:r>
          <w:rPr>
            <w:noProof/>
            <w:webHidden/>
          </w:rPr>
          <w:t>26</w:t>
        </w:r>
        <w:r>
          <w:rPr>
            <w:noProof/>
            <w:webHidden/>
          </w:rPr>
          <w:fldChar w:fldCharType="end"/>
        </w:r>
      </w:hyperlink>
    </w:p>
    <w:p w14:paraId="193B40CD" w14:textId="77777777" w:rsidR="0090000E" w:rsidRDefault="0090000E">
      <w:pPr>
        <w:pStyle w:val="TOC2"/>
        <w:tabs>
          <w:tab w:val="left" w:pos="960"/>
          <w:tab w:val="right" w:leader="dot" w:pos="9350"/>
        </w:tabs>
        <w:rPr>
          <w:rFonts w:asciiTheme="minorHAnsi" w:eastAsiaTheme="minorEastAsia" w:hAnsiTheme="minorHAnsi" w:cstheme="minorBidi"/>
          <w:noProof/>
          <w:sz w:val="22"/>
          <w:szCs w:val="22"/>
        </w:rPr>
      </w:pPr>
      <w:hyperlink w:anchor="_Toc363043158" w:history="1">
        <w:r w:rsidRPr="00033526">
          <w:rPr>
            <w:rStyle w:val="Hyperlink"/>
            <w:noProof/>
          </w:rPr>
          <w:t>4.4</w:t>
        </w:r>
        <w:r>
          <w:rPr>
            <w:rFonts w:asciiTheme="minorHAnsi" w:eastAsiaTheme="minorEastAsia" w:hAnsiTheme="minorHAnsi" w:cstheme="minorBidi"/>
            <w:noProof/>
            <w:sz w:val="22"/>
            <w:szCs w:val="22"/>
          </w:rPr>
          <w:tab/>
        </w:r>
        <w:r w:rsidRPr="00033526">
          <w:rPr>
            <w:rStyle w:val="Hyperlink"/>
            <w:noProof/>
          </w:rPr>
          <w:t>Structure of Constraints</w:t>
        </w:r>
        <w:r>
          <w:rPr>
            <w:noProof/>
            <w:webHidden/>
          </w:rPr>
          <w:tab/>
        </w:r>
        <w:r>
          <w:rPr>
            <w:noProof/>
            <w:webHidden/>
          </w:rPr>
          <w:fldChar w:fldCharType="begin"/>
        </w:r>
        <w:r>
          <w:rPr>
            <w:noProof/>
            <w:webHidden/>
          </w:rPr>
          <w:instrText xml:space="preserve"> PAGEREF _Toc363043158 \h </w:instrText>
        </w:r>
        <w:r>
          <w:rPr>
            <w:noProof/>
            <w:webHidden/>
          </w:rPr>
        </w:r>
        <w:r>
          <w:rPr>
            <w:noProof/>
            <w:webHidden/>
          </w:rPr>
          <w:fldChar w:fldCharType="separate"/>
        </w:r>
        <w:r>
          <w:rPr>
            <w:noProof/>
            <w:webHidden/>
          </w:rPr>
          <w:t>27</w:t>
        </w:r>
        <w:r>
          <w:rPr>
            <w:noProof/>
            <w:webHidden/>
          </w:rPr>
          <w:fldChar w:fldCharType="end"/>
        </w:r>
      </w:hyperlink>
    </w:p>
    <w:p w14:paraId="1131A9B4" w14:textId="77777777" w:rsidR="0090000E" w:rsidRDefault="0090000E">
      <w:pPr>
        <w:pStyle w:val="TOC2"/>
        <w:tabs>
          <w:tab w:val="left" w:pos="960"/>
          <w:tab w:val="right" w:leader="dot" w:pos="9350"/>
        </w:tabs>
        <w:rPr>
          <w:rFonts w:asciiTheme="minorHAnsi" w:eastAsiaTheme="minorEastAsia" w:hAnsiTheme="minorHAnsi" w:cstheme="minorBidi"/>
          <w:noProof/>
          <w:sz w:val="22"/>
          <w:szCs w:val="22"/>
        </w:rPr>
      </w:pPr>
      <w:hyperlink w:anchor="_Toc363043159" w:history="1">
        <w:r w:rsidRPr="00033526">
          <w:rPr>
            <w:rStyle w:val="Hyperlink"/>
            <w:noProof/>
          </w:rPr>
          <w:t>4.5</w:t>
        </w:r>
        <w:r>
          <w:rPr>
            <w:rFonts w:asciiTheme="minorHAnsi" w:eastAsiaTheme="minorEastAsia" w:hAnsiTheme="minorHAnsi" w:cstheme="minorBidi"/>
            <w:noProof/>
            <w:sz w:val="22"/>
            <w:szCs w:val="22"/>
          </w:rPr>
          <w:tab/>
        </w:r>
        <w:r w:rsidRPr="00033526">
          <w:rPr>
            <w:rStyle w:val="Hyperlink"/>
            <w:noProof/>
          </w:rPr>
          <w:t>Data</w:t>
        </w:r>
        <w:r>
          <w:rPr>
            <w:noProof/>
            <w:webHidden/>
          </w:rPr>
          <w:tab/>
        </w:r>
        <w:r>
          <w:rPr>
            <w:noProof/>
            <w:webHidden/>
          </w:rPr>
          <w:fldChar w:fldCharType="begin"/>
        </w:r>
        <w:r>
          <w:rPr>
            <w:noProof/>
            <w:webHidden/>
          </w:rPr>
          <w:instrText xml:space="preserve"> PAGEREF _Toc363043159 \h </w:instrText>
        </w:r>
        <w:r>
          <w:rPr>
            <w:noProof/>
            <w:webHidden/>
          </w:rPr>
        </w:r>
        <w:r>
          <w:rPr>
            <w:noProof/>
            <w:webHidden/>
          </w:rPr>
          <w:fldChar w:fldCharType="separate"/>
        </w:r>
        <w:r>
          <w:rPr>
            <w:noProof/>
            <w:webHidden/>
          </w:rPr>
          <w:t>29</w:t>
        </w:r>
        <w:r>
          <w:rPr>
            <w:noProof/>
            <w:webHidden/>
          </w:rPr>
          <w:fldChar w:fldCharType="end"/>
        </w:r>
      </w:hyperlink>
    </w:p>
    <w:p w14:paraId="39481ED4" w14:textId="77777777" w:rsidR="0090000E" w:rsidRDefault="0090000E">
      <w:pPr>
        <w:pStyle w:val="TOC3"/>
        <w:tabs>
          <w:tab w:val="left" w:pos="1200"/>
          <w:tab w:val="right" w:leader="dot" w:pos="9350"/>
        </w:tabs>
        <w:rPr>
          <w:rFonts w:asciiTheme="minorHAnsi" w:eastAsiaTheme="minorEastAsia" w:hAnsiTheme="minorHAnsi" w:cstheme="minorBidi"/>
          <w:noProof/>
          <w:sz w:val="22"/>
          <w:szCs w:val="22"/>
        </w:rPr>
      </w:pPr>
      <w:hyperlink w:anchor="_Toc363043160" w:history="1">
        <w:r w:rsidRPr="00033526">
          <w:rPr>
            <w:rStyle w:val="Hyperlink"/>
            <w:noProof/>
          </w:rPr>
          <w:t>4.5.1</w:t>
        </w:r>
        <w:r>
          <w:rPr>
            <w:rFonts w:asciiTheme="minorHAnsi" w:eastAsiaTheme="minorEastAsia" w:hAnsiTheme="minorHAnsi" w:cstheme="minorBidi"/>
            <w:noProof/>
            <w:sz w:val="22"/>
            <w:szCs w:val="22"/>
          </w:rPr>
          <w:tab/>
        </w:r>
        <w:r w:rsidRPr="00033526">
          <w:rPr>
            <w:rStyle w:val="Hyperlink"/>
            <w:noProof/>
          </w:rPr>
          <w:t>GIS Data</w:t>
        </w:r>
        <w:r>
          <w:rPr>
            <w:noProof/>
            <w:webHidden/>
          </w:rPr>
          <w:tab/>
        </w:r>
        <w:r>
          <w:rPr>
            <w:noProof/>
            <w:webHidden/>
          </w:rPr>
          <w:fldChar w:fldCharType="begin"/>
        </w:r>
        <w:r>
          <w:rPr>
            <w:noProof/>
            <w:webHidden/>
          </w:rPr>
          <w:instrText xml:space="preserve"> PAGEREF _Toc363043160 \h </w:instrText>
        </w:r>
        <w:r>
          <w:rPr>
            <w:noProof/>
            <w:webHidden/>
          </w:rPr>
        </w:r>
        <w:r>
          <w:rPr>
            <w:noProof/>
            <w:webHidden/>
          </w:rPr>
          <w:fldChar w:fldCharType="separate"/>
        </w:r>
        <w:r>
          <w:rPr>
            <w:noProof/>
            <w:webHidden/>
          </w:rPr>
          <w:t>29</w:t>
        </w:r>
        <w:r>
          <w:rPr>
            <w:noProof/>
            <w:webHidden/>
          </w:rPr>
          <w:fldChar w:fldCharType="end"/>
        </w:r>
      </w:hyperlink>
    </w:p>
    <w:p w14:paraId="1ED38CF3" w14:textId="77777777" w:rsidR="0090000E" w:rsidRDefault="0090000E">
      <w:pPr>
        <w:pStyle w:val="TOC3"/>
        <w:tabs>
          <w:tab w:val="left" w:pos="1200"/>
          <w:tab w:val="right" w:leader="dot" w:pos="9350"/>
        </w:tabs>
        <w:rPr>
          <w:rFonts w:asciiTheme="minorHAnsi" w:eastAsiaTheme="minorEastAsia" w:hAnsiTheme="minorHAnsi" w:cstheme="minorBidi"/>
          <w:noProof/>
          <w:sz w:val="22"/>
          <w:szCs w:val="22"/>
        </w:rPr>
      </w:pPr>
      <w:hyperlink w:anchor="_Toc363043161" w:history="1">
        <w:r w:rsidRPr="00033526">
          <w:rPr>
            <w:rStyle w:val="Hyperlink"/>
            <w:noProof/>
          </w:rPr>
          <w:t>4.5.2</w:t>
        </w:r>
        <w:r>
          <w:rPr>
            <w:rFonts w:asciiTheme="minorHAnsi" w:eastAsiaTheme="minorEastAsia" w:hAnsiTheme="minorHAnsi" w:cstheme="minorBidi"/>
            <w:noProof/>
            <w:sz w:val="22"/>
            <w:szCs w:val="22"/>
          </w:rPr>
          <w:tab/>
        </w:r>
        <w:r w:rsidRPr="00033526">
          <w:rPr>
            <w:rStyle w:val="Hyperlink"/>
            <w:noProof/>
          </w:rPr>
          <w:t>Data for Cost Estimation</w:t>
        </w:r>
        <w:r>
          <w:rPr>
            <w:noProof/>
            <w:webHidden/>
          </w:rPr>
          <w:tab/>
        </w:r>
        <w:r>
          <w:rPr>
            <w:noProof/>
            <w:webHidden/>
          </w:rPr>
          <w:fldChar w:fldCharType="begin"/>
        </w:r>
        <w:r>
          <w:rPr>
            <w:noProof/>
            <w:webHidden/>
          </w:rPr>
          <w:instrText xml:space="preserve"> PAGEREF _Toc363043161 \h </w:instrText>
        </w:r>
        <w:r>
          <w:rPr>
            <w:noProof/>
            <w:webHidden/>
          </w:rPr>
        </w:r>
        <w:r>
          <w:rPr>
            <w:noProof/>
            <w:webHidden/>
          </w:rPr>
          <w:fldChar w:fldCharType="separate"/>
        </w:r>
        <w:r>
          <w:rPr>
            <w:noProof/>
            <w:webHidden/>
          </w:rPr>
          <w:t>29</w:t>
        </w:r>
        <w:r>
          <w:rPr>
            <w:noProof/>
            <w:webHidden/>
          </w:rPr>
          <w:fldChar w:fldCharType="end"/>
        </w:r>
      </w:hyperlink>
    </w:p>
    <w:p w14:paraId="34D30944" w14:textId="77777777" w:rsidR="0090000E" w:rsidRDefault="0090000E">
      <w:pPr>
        <w:pStyle w:val="TOC3"/>
        <w:tabs>
          <w:tab w:val="left" w:pos="1200"/>
          <w:tab w:val="right" w:leader="dot" w:pos="9350"/>
        </w:tabs>
        <w:rPr>
          <w:rFonts w:asciiTheme="minorHAnsi" w:eastAsiaTheme="minorEastAsia" w:hAnsiTheme="minorHAnsi" w:cstheme="minorBidi"/>
          <w:noProof/>
          <w:sz w:val="22"/>
          <w:szCs w:val="22"/>
        </w:rPr>
      </w:pPr>
      <w:hyperlink w:anchor="_Toc363043162" w:history="1">
        <w:r w:rsidRPr="00033526">
          <w:rPr>
            <w:rStyle w:val="Hyperlink"/>
            <w:noProof/>
          </w:rPr>
          <w:t>4.5.3</w:t>
        </w:r>
        <w:r>
          <w:rPr>
            <w:rFonts w:asciiTheme="minorHAnsi" w:eastAsiaTheme="minorEastAsia" w:hAnsiTheme="minorHAnsi" w:cstheme="minorBidi"/>
            <w:noProof/>
            <w:sz w:val="22"/>
            <w:szCs w:val="22"/>
          </w:rPr>
          <w:tab/>
        </w:r>
        <w:r w:rsidRPr="00033526">
          <w:rPr>
            <w:rStyle w:val="Hyperlink"/>
            <w:noProof/>
          </w:rPr>
          <w:t>Data for GHG Emission Estimation</w:t>
        </w:r>
        <w:r>
          <w:rPr>
            <w:noProof/>
            <w:webHidden/>
          </w:rPr>
          <w:tab/>
        </w:r>
        <w:r>
          <w:rPr>
            <w:noProof/>
            <w:webHidden/>
          </w:rPr>
          <w:fldChar w:fldCharType="begin"/>
        </w:r>
        <w:r>
          <w:rPr>
            <w:noProof/>
            <w:webHidden/>
          </w:rPr>
          <w:instrText xml:space="preserve"> PAGEREF _Toc363043162 \h </w:instrText>
        </w:r>
        <w:r>
          <w:rPr>
            <w:noProof/>
            <w:webHidden/>
          </w:rPr>
        </w:r>
        <w:r>
          <w:rPr>
            <w:noProof/>
            <w:webHidden/>
          </w:rPr>
          <w:fldChar w:fldCharType="separate"/>
        </w:r>
        <w:r>
          <w:rPr>
            <w:noProof/>
            <w:webHidden/>
          </w:rPr>
          <w:t>31</w:t>
        </w:r>
        <w:r>
          <w:rPr>
            <w:noProof/>
            <w:webHidden/>
          </w:rPr>
          <w:fldChar w:fldCharType="end"/>
        </w:r>
      </w:hyperlink>
    </w:p>
    <w:p w14:paraId="1F173804" w14:textId="77777777" w:rsidR="0090000E" w:rsidRDefault="0090000E">
      <w:pPr>
        <w:pStyle w:val="TOC2"/>
        <w:tabs>
          <w:tab w:val="left" w:pos="960"/>
          <w:tab w:val="right" w:leader="dot" w:pos="9350"/>
        </w:tabs>
        <w:rPr>
          <w:rFonts w:asciiTheme="minorHAnsi" w:eastAsiaTheme="minorEastAsia" w:hAnsiTheme="minorHAnsi" w:cstheme="minorBidi"/>
          <w:noProof/>
          <w:sz w:val="22"/>
          <w:szCs w:val="22"/>
        </w:rPr>
      </w:pPr>
      <w:hyperlink w:anchor="_Toc363043163" w:history="1">
        <w:r w:rsidRPr="00033526">
          <w:rPr>
            <w:rStyle w:val="Hyperlink"/>
            <w:noProof/>
          </w:rPr>
          <w:t>4.6</w:t>
        </w:r>
        <w:r>
          <w:rPr>
            <w:rFonts w:asciiTheme="minorHAnsi" w:eastAsiaTheme="minorEastAsia" w:hAnsiTheme="minorHAnsi" w:cstheme="minorBidi"/>
            <w:noProof/>
            <w:sz w:val="22"/>
            <w:szCs w:val="22"/>
          </w:rPr>
          <w:tab/>
        </w:r>
        <w:r w:rsidRPr="00033526">
          <w:rPr>
            <w:rStyle w:val="Hyperlink"/>
            <w:noProof/>
          </w:rPr>
          <w:t>Sensitivity Analysis</w:t>
        </w:r>
        <w:r>
          <w:rPr>
            <w:noProof/>
            <w:webHidden/>
          </w:rPr>
          <w:tab/>
        </w:r>
        <w:r>
          <w:rPr>
            <w:noProof/>
            <w:webHidden/>
          </w:rPr>
          <w:fldChar w:fldCharType="begin"/>
        </w:r>
        <w:r>
          <w:rPr>
            <w:noProof/>
            <w:webHidden/>
          </w:rPr>
          <w:instrText xml:space="preserve"> PAGEREF _Toc363043163 \h </w:instrText>
        </w:r>
        <w:r>
          <w:rPr>
            <w:noProof/>
            <w:webHidden/>
          </w:rPr>
        </w:r>
        <w:r>
          <w:rPr>
            <w:noProof/>
            <w:webHidden/>
          </w:rPr>
          <w:fldChar w:fldCharType="separate"/>
        </w:r>
        <w:r>
          <w:rPr>
            <w:noProof/>
            <w:webHidden/>
          </w:rPr>
          <w:t>34</w:t>
        </w:r>
        <w:r>
          <w:rPr>
            <w:noProof/>
            <w:webHidden/>
          </w:rPr>
          <w:fldChar w:fldCharType="end"/>
        </w:r>
      </w:hyperlink>
    </w:p>
    <w:p w14:paraId="58CCC1C6" w14:textId="77777777" w:rsidR="0090000E" w:rsidRDefault="0090000E">
      <w:pPr>
        <w:pStyle w:val="TOC3"/>
        <w:tabs>
          <w:tab w:val="left" w:pos="1200"/>
          <w:tab w:val="right" w:leader="dot" w:pos="9350"/>
        </w:tabs>
        <w:rPr>
          <w:rFonts w:asciiTheme="minorHAnsi" w:eastAsiaTheme="minorEastAsia" w:hAnsiTheme="minorHAnsi" w:cstheme="minorBidi"/>
          <w:noProof/>
          <w:sz w:val="22"/>
          <w:szCs w:val="22"/>
        </w:rPr>
      </w:pPr>
      <w:hyperlink w:anchor="_Toc363043164" w:history="1">
        <w:r w:rsidRPr="00033526">
          <w:rPr>
            <w:rStyle w:val="Hyperlink"/>
            <w:noProof/>
          </w:rPr>
          <w:t>4.6.1</w:t>
        </w:r>
        <w:r>
          <w:rPr>
            <w:rFonts w:asciiTheme="minorHAnsi" w:eastAsiaTheme="minorEastAsia" w:hAnsiTheme="minorHAnsi" w:cstheme="minorBidi"/>
            <w:noProof/>
            <w:sz w:val="22"/>
            <w:szCs w:val="22"/>
          </w:rPr>
          <w:tab/>
        </w:r>
        <w:r w:rsidRPr="00033526">
          <w:rPr>
            <w:rStyle w:val="Hyperlink"/>
            <w:noProof/>
          </w:rPr>
          <w:t>Scenario 1: Emission from DML</w:t>
        </w:r>
        <w:r>
          <w:rPr>
            <w:noProof/>
            <w:webHidden/>
          </w:rPr>
          <w:tab/>
        </w:r>
        <w:r>
          <w:rPr>
            <w:noProof/>
            <w:webHidden/>
          </w:rPr>
          <w:fldChar w:fldCharType="begin"/>
        </w:r>
        <w:r>
          <w:rPr>
            <w:noProof/>
            <w:webHidden/>
          </w:rPr>
          <w:instrText xml:space="preserve"> PAGEREF _Toc363043164 \h </w:instrText>
        </w:r>
        <w:r>
          <w:rPr>
            <w:noProof/>
            <w:webHidden/>
          </w:rPr>
        </w:r>
        <w:r>
          <w:rPr>
            <w:noProof/>
            <w:webHidden/>
          </w:rPr>
          <w:fldChar w:fldCharType="separate"/>
        </w:r>
        <w:r>
          <w:rPr>
            <w:noProof/>
            <w:webHidden/>
          </w:rPr>
          <w:t>34</w:t>
        </w:r>
        <w:r>
          <w:rPr>
            <w:noProof/>
            <w:webHidden/>
          </w:rPr>
          <w:fldChar w:fldCharType="end"/>
        </w:r>
      </w:hyperlink>
    </w:p>
    <w:p w14:paraId="4232BE58" w14:textId="77777777" w:rsidR="0090000E" w:rsidRDefault="0090000E">
      <w:pPr>
        <w:pStyle w:val="TOC3"/>
        <w:tabs>
          <w:tab w:val="left" w:pos="1200"/>
          <w:tab w:val="right" w:leader="dot" w:pos="9350"/>
        </w:tabs>
        <w:rPr>
          <w:rFonts w:asciiTheme="minorHAnsi" w:eastAsiaTheme="minorEastAsia" w:hAnsiTheme="minorHAnsi" w:cstheme="minorBidi"/>
          <w:noProof/>
          <w:sz w:val="22"/>
          <w:szCs w:val="22"/>
        </w:rPr>
      </w:pPr>
      <w:hyperlink w:anchor="_Toc363043165" w:history="1">
        <w:r w:rsidRPr="00033526">
          <w:rPr>
            <w:rStyle w:val="Hyperlink"/>
            <w:noProof/>
          </w:rPr>
          <w:t>4.6.2</w:t>
        </w:r>
        <w:r>
          <w:rPr>
            <w:rFonts w:asciiTheme="minorHAnsi" w:eastAsiaTheme="minorEastAsia" w:hAnsiTheme="minorHAnsi" w:cstheme="minorBidi"/>
            <w:noProof/>
            <w:sz w:val="22"/>
            <w:szCs w:val="22"/>
          </w:rPr>
          <w:tab/>
        </w:r>
        <w:r w:rsidRPr="00033526">
          <w:rPr>
            <w:rStyle w:val="Hyperlink"/>
            <w:noProof/>
          </w:rPr>
          <w:t>Scenario 2: Emission from Cattle Removal</w:t>
        </w:r>
        <w:r>
          <w:rPr>
            <w:noProof/>
            <w:webHidden/>
          </w:rPr>
          <w:tab/>
        </w:r>
        <w:r>
          <w:rPr>
            <w:noProof/>
            <w:webHidden/>
          </w:rPr>
          <w:fldChar w:fldCharType="begin"/>
        </w:r>
        <w:r>
          <w:rPr>
            <w:noProof/>
            <w:webHidden/>
          </w:rPr>
          <w:instrText xml:space="preserve"> PAGEREF _Toc363043165 \h </w:instrText>
        </w:r>
        <w:r>
          <w:rPr>
            <w:noProof/>
            <w:webHidden/>
          </w:rPr>
        </w:r>
        <w:r>
          <w:rPr>
            <w:noProof/>
            <w:webHidden/>
          </w:rPr>
          <w:fldChar w:fldCharType="separate"/>
        </w:r>
        <w:r>
          <w:rPr>
            <w:noProof/>
            <w:webHidden/>
          </w:rPr>
          <w:t>35</w:t>
        </w:r>
        <w:r>
          <w:rPr>
            <w:noProof/>
            <w:webHidden/>
          </w:rPr>
          <w:fldChar w:fldCharType="end"/>
        </w:r>
      </w:hyperlink>
    </w:p>
    <w:p w14:paraId="2FBD01A6" w14:textId="77777777" w:rsidR="0090000E" w:rsidRDefault="0090000E">
      <w:pPr>
        <w:pStyle w:val="TOC1"/>
        <w:tabs>
          <w:tab w:val="left" w:pos="1200"/>
          <w:tab w:val="right" w:leader="dot" w:pos="9350"/>
        </w:tabs>
        <w:rPr>
          <w:rFonts w:asciiTheme="minorHAnsi" w:eastAsiaTheme="minorEastAsia" w:hAnsiTheme="minorHAnsi" w:cstheme="minorBidi"/>
          <w:noProof/>
          <w:sz w:val="22"/>
          <w:szCs w:val="22"/>
        </w:rPr>
      </w:pPr>
      <w:hyperlink w:anchor="_Toc363043166" w:history="1">
        <w:r w:rsidRPr="00033526">
          <w:rPr>
            <w:rStyle w:val="Hyperlink"/>
            <w:noProof/>
          </w:rPr>
          <w:t>Chapter 5</w:t>
        </w:r>
        <w:r>
          <w:rPr>
            <w:rFonts w:asciiTheme="minorHAnsi" w:eastAsiaTheme="minorEastAsia" w:hAnsiTheme="minorHAnsi" w:cstheme="minorBidi"/>
            <w:noProof/>
            <w:sz w:val="22"/>
            <w:szCs w:val="22"/>
          </w:rPr>
          <w:tab/>
        </w:r>
        <w:r w:rsidRPr="00033526">
          <w:rPr>
            <w:rStyle w:val="Hyperlink"/>
            <w:noProof/>
          </w:rPr>
          <w:t>Results and Discussion</w:t>
        </w:r>
        <w:r>
          <w:rPr>
            <w:noProof/>
            <w:webHidden/>
          </w:rPr>
          <w:tab/>
        </w:r>
        <w:r>
          <w:rPr>
            <w:noProof/>
            <w:webHidden/>
          </w:rPr>
          <w:fldChar w:fldCharType="begin"/>
        </w:r>
        <w:r>
          <w:rPr>
            <w:noProof/>
            <w:webHidden/>
          </w:rPr>
          <w:instrText xml:space="preserve"> PAGEREF _Toc363043166 \h </w:instrText>
        </w:r>
        <w:r>
          <w:rPr>
            <w:noProof/>
            <w:webHidden/>
          </w:rPr>
        </w:r>
        <w:r>
          <w:rPr>
            <w:noProof/>
            <w:webHidden/>
          </w:rPr>
          <w:fldChar w:fldCharType="separate"/>
        </w:r>
        <w:r>
          <w:rPr>
            <w:noProof/>
            <w:webHidden/>
          </w:rPr>
          <w:t>37</w:t>
        </w:r>
        <w:r>
          <w:rPr>
            <w:noProof/>
            <w:webHidden/>
          </w:rPr>
          <w:fldChar w:fldCharType="end"/>
        </w:r>
      </w:hyperlink>
    </w:p>
    <w:p w14:paraId="00F50251" w14:textId="77777777" w:rsidR="0090000E" w:rsidRDefault="0090000E">
      <w:pPr>
        <w:pStyle w:val="TOC2"/>
        <w:tabs>
          <w:tab w:val="left" w:pos="960"/>
          <w:tab w:val="right" w:leader="dot" w:pos="9350"/>
        </w:tabs>
        <w:rPr>
          <w:rFonts w:asciiTheme="minorHAnsi" w:eastAsiaTheme="minorEastAsia" w:hAnsiTheme="minorHAnsi" w:cstheme="minorBidi"/>
          <w:noProof/>
          <w:sz w:val="22"/>
          <w:szCs w:val="22"/>
        </w:rPr>
      </w:pPr>
      <w:hyperlink w:anchor="_Toc363043167" w:history="1">
        <w:r w:rsidRPr="00033526">
          <w:rPr>
            <w:rStyle w:val="Hyperlink"/>
            <w:noProof/>
          </w:rPr>
          <w:t>5.1</w:t>
        </w:r>
        <w:r>
          <w:rPr>
            <w:rFonts w:asciiTheme="minorHAnsi" w:eastAsiaTheme="minorEastAsia" w:hAnsiTheme="minorHAnsi" w:cstheme="minorBidi"/>
            <w:noProof/>
            <w:sz w:val="22"/>
            <w:szCs w:val="22"/>
          </w:rPr>
          <w:tab/>
        </w:r>
        <w:r w:rsidRPr="00033526">
          <w:rPr>
            <w:rStyle w:val="Hyperlink"/>
            <w:noProof/>
          </w:rPr>
          <w:t>Output for Baseline</w:t>
        </w:r>
        <w:r>
          <w:rPr>
            <w:noProof/>
            <w:webHidden/>
          </w:rPr>
          <w:tab/>
        </w:r>
        <w:r>
          <w:rPr>
            <w:noProof/>
            <w:webHidden/>
          </w:rPr>
          <w:fldChar w:fldCharType="begin"/>
        </w:r>
        <w:r>
          <w:rPr>
            <w:noProof/>
            <w:webHidden/>
          </w:rPr>
          <w:instrText xml:space="preserve"> PAGEREF _Toc363043167 \h </w:instrText>
        </w:r>
        <w:r>
          <w:rPr>
            <w:noProof/>
            <w:webHidden/>
          </w:rPr>
        </w:r>
        <w:r>
          <w:rPr>
            <w:noProof/>
            <w:webHidden/>
          </w:rPr>
          <w:fldChar w:fldCharType="separate"/>
        </w:r>
        <w:r>
          <w:rPr>
            <w:noProof/>
            <w:webHidden/>
          </w:rPr>
          <w:t>37</w:t>
        </w:r>
        <w:r>
          <w:rPr>
            <w:noProof/>
            <w:webHidden/>
          </w:rPr>
          <w:fldChar w:fldCharType="end"/>
        </w:r>
      </w:hyperlink>
    </w:p>
    <w:p w14:paraId="52669C11" w14:textId="77777777" w:rsidR="0090000E" w:rsidRDefault="0090000E">
      <w:pPr>
        <w:pStyle w:val="TOC2"/>
        <w:tabs>
          <w:tab w:val="left" w:pos="960"/>
          <w:tab w:val="right" w:leader="dot" w:pos="9350"/>
        </w:tabs>
        <w:rPr>
          <w:rFonts w:asciiTheme="minorHAnsi" w:eastAsiaTheme="minorEastAsia" w:hAnsiTheme="minorHAnsi" w:cstheme="minorBidi"/>
          <w:noProof/>
          <w:sz w:val="22"/>
          <w:szCs w:val="22"/>
        </w:rPr>
      </w:pPr>
      <w:hyperlink w:anchor="_Toc363043168" w:history="1">
        <w:r w:rsidRPr="00033526">
          <w:rPr>
            <w:rStyle w:val="Hyperlink"/>
            <w:noProof/>
          </w:rPr>
          <w:t>5.2</w:t>
        </w:r>
        <w:r>
          <w:rPr>
            <w:rFonts w:asciiTheme="minorHAnsi" w:eastAsiaTheme="minorEastAsia" w:hAnsiTheme="minorHAnsi" w:cstheme="minorBidi"/>
            <w:noProof/>
            <w:sz w:val="22"/>
            <w:szCs w:val="22"/>
          </w:rPr>
          <w:tab/>
        </w:r>
        <w:r w:rsidRPr="00033526">
          <w:rPr>
            <w:rStyle w:val="Hyperlink"/>
            <w:noProof/>
          </w:rPr>
          <w:t>Output for Scenario 1: GHG Emissions from DML</w:t>
        </w:r>
        <w:r>
          <w:rPr>
            <w:noProof/>
            <w:webHidden/>
          </w:rPr>
          <w:tab/>
        </w:r>
        <w:r>
          <w:rPr>
            <w:noProof/>
            <w:webHidden/>
          </w:rPr>
          <w:fldChar w:fldCharType="begin"/>
        </w:r>
        <w:r>
          <w:rPr>
            <w:noProof/>
            <w:webHidden/>
          </w:rPr>
          <w:instrText xml:space="preserve"> PAGEREF _Toc363043168 \h </w:instrText>
        </w:r>
        <w:r>
          <w:rPr>
            <w:noProof/>
            <w:webHidden/>
          </w:rPr>
        </w:r>
        <w:r>
          <w:rPr>
            <w:noProof/>
            <w:webHidden/>
          </w:rPr>
          <w:fldChar w:fldCharType="separate"/>
        </w:r>
        <w:r>
          <w:rPr>
            <w:noProof/>
            <w:webHidden/>
          </w:rPr>
          <w:t>41</w:t>
        </w:r>
        <w:r>
          <w:rPr>
            <w:noProof/>
            <w:webHidden/>
          </w:rPr>
          <w:fldChar w:fldCharType="end"/>
        </w:r>
      </w:hyperlink>
    </w:p>
    <w:p w14:paraId="457E0C52" w14:textId="77777777" w:rsidR="0090000E" w:rsidRDefault="0090000E">
      <w:pPr>
        <w:pStyle w:val="TOC2"/>
        <w:tabs>
          <w:tab w:val="left" w:pos="960"/>
          <w:tab w:val="right" w:leader="dot" w:pos="9350"/>
        </w:tabs>
        <w:rPr>
          <w:rFonts w:asciiTheme="minorHAnsi" w:eastAsiaTheme="minorEastAsia" w:hAnsiTheme="minorHAnsi" w:cstheme="minorBidi"/>
          <w:noProof/>
          <w:sz w:val="22"/>
          <w:szCs w:val="22"/>
        </w:rPr>
      </w:pPr>
      <w:hyperlink w:anchor="_Toc363043169" w:history="1">
        <w:r w:rsidRPr="00033526">
          <w:rPr>
            <w:rStyle w:val="Hyperlink"/>
            <w:noProof/>
          </w:rPr>
          <w:t>5.3</w:t>
        </w:r>
        <w:r>
          <w:rPr>
            <w:rFonts w:asciiTheme="minorHAnsi" w:eastAsiaTheme="minorEastAsia" w:hAnsiTheme="minorHAnsi" w:cstheme="minorBidi"/>
            <w:noProof/>
            <w:sz w:val="22"/>
            <w:szCs w:val="22"/>
          </w:rPr>
          <w:tab/>
        </w:r>
        <w:r w:rsidRPr="00033526">
          <w:rPr>
            <w:rStyle w:val="Hyperlink"/>
            <w:noProof/>
          </w:rPr>
          <w:t>Output for Scenario 2: GHG Emissions from Cattle</w:t>
        </w:r>
        <w:r>
          <w:rPr>
            <w:noProof/>
            <w:webHidden/>
          </w:rPr>
          <w:tab/>
        </w:r>
        <w:r>
          <w:rPr>
            <w:noProof/>
            <w:webHidden/>
          </w:rPr>
          <w:fldChar w:fldCharType="begin"/>
        </w:r>
        <w:r>
          <w:rPr>
            <w:noProof/>
            <w:webHidden/>
          </w:rPr>
          <w:instrText xml:space="preserve"> PAGEREF _Toc363043169 \h </w:instrText>
        </w:r>
        <w:r>
          <w:rPr>
            <w:noProof/>
            <w:webHidden/>
          </w:rPr>
        </w:r>
        <w:r>
          <w:rPr>
            <w:noProof/>
            <w:webHidden/>
          </w:rPr>
          <w:fldChar w:fldCharType="separate"/>
        </w:r>
        <w:r>
          <w:rPr>
            <w:noProof/>
            <w:webHidden/>
          </w:rPr>
          <w:t>45</w:t>
        </w:r>
        <w:r>
          <w:rPr>
            <w:noProof/>
            <w:webHidden/>
          </w:rPr>
          <w:fldChar w:fldCharType="end"/>
        </w:r>
      </w:hyperlink>
    </w:p>
    <w:p w14:paraId="0FAB8A6C" w14:textId="77777777" w:rsidR="0090000E" w:rsidRDefault="0090000E">
      <w:pPr>
        <w:pStyle w:val="TOC1"/>
        <w:tabs>
          <w:tab w:val="left" w:pos="1200"/>
          <w:tab w:val="right" w:leader="dot" w:pos="9350"/>
        </w:tabs>
        <w:rPr>
          <w:rFonts w:asciiTheme="minorHAnsi" w:eastAsiaTheme="minorEastAsia" w:hAnsiTheme="minorHAnsi" w:cstheme="minorBidi"/>
          <w:noProof/>
          <w:sz w:val="22"/>
          <w:szCs w:val="22"/>
        </w:rPr>
      </w:pPr>
      <w:hyperlink w:anchor="_Toc363043170" w:history="1">
        <w:r w:rsidRPr="00033526">
          <w:rPr>
            <w:rStyle w:val="Hyperlink"/>
            <w:noProof/>
          </w:rPr>
          <w:t>Chapter 6</w:t>
        </w:r>
        <w:r>
          <w:rPr>
            <w:rFonts w:asciiTheme="minorHAnsi" w:eastAsiaTheme="minorEastAsia" w:hAnsiTheme="minorHAnsi" w:cstheme="minorBidi"/>
            <w:noProof/>
            <w:sz w:val="22"/>
            <w:szCs w:val="22"/>
          </w:rPr>
          <w:tab/>
        </w:r>
        <w:r w:rsidRPr="00033526">
          <w:rPr>
            <w:rStyle w:val="Hyperlink"/>
            <w:noProof/>
          </w:rPr>
          <w:t>Conclusion</w:t>
        </w:r>
        <w:r>
          <w:rPr>
            <w:noProof/>
            <w:webHidden/>
          </w:rPr>
          <w:tab/>
        </w:r>
        <w:r>
          <w:rPr>
            <w:noProof/>
            <w:webHidden/>
          </w:rPr>
          <w:fldChar w:fldCharType="begin"/>
        </w:r>
        <w:r>
          <w:rPr>
            <w:noProof/>
            <w:webHidden/>
          </w:rPr>
          <w:instrText xml:space="preserve"> PAGEREF _Toc363043170 \h </w:instrText>
        </w:r>
        <w:r>
          <w:rPr>
            <w:noProof/>
            <w:webHidden/>
          </w:rPr>
        </w:r>
        <w:r>
          <w:rPr>
            <w:noProof/>
            <w:webHidden/>
          </w:rPr>
          <w:fldChar w:fldCharType="separate"/>
        </w:r>
        <w:r>
          <w:rPr>
            <w:noProof/>
            <w:webHidden/>
          </w:rPr>
          <w:t>49</w:t>
        </w:r>
        <w:r>
          <w:rPr>
            <w:noProof/>
            <w:webHidden/>
          </w:rPr>
          <w:fldChar w:fldCharType="end"/>
        </w:r>
      </w:hyperlink>
    </w:p>
    <w:p w14:paraId="42EA028A" w14:textId="77777777" w:rsidR="0090000E" w:rsidRDefault="0090000E">
      <w:pPr>
        <w:pStyle w:val="TOC1"/>
        <w:tabs>
          <w:tab w:val="right" w:leader="dot" w:pos="9350"/>
        </w:tabs>
        <w:rPr>
          <w:rFonts w:asciiTheme="minorHAnsi" w:eastAsiaTheme="minorEastAsia" w:hAnsiTheme="minorHAnsi" w:cstheme="minorBidi"/>
          <w:noProof/>
          <w:sz w:val="22"/>
          <w:szCs w:val="22"/>
        </w:rPr>
      </w:pPr>
      <w:hyperlink w:anchor="_Toc363043171" w:history="1">
        <w:r w:rsidRPr="00033526">
          <w:rPr>
            <w:rStyle w:val="Hyperlink"/>
            <w:noProof/>
          </w:rPr>
          <w:t>References</w:t>
        </w:r>
        <w:r>
          <w:rPr>
            <w:noProof/>
            <w:webHidden/>
          </w:rPr>
          <w:tab/>
        </w:r>
        <w:r>
          <w:rPr>
            <w:noProof/>
            <w:webHidden/>
          </w:rPr>
          <w:fldChar w:fldCharType="begin"/>
        </w:r>
        <w:r>
          <w:rPr>
            <w:noProof/>
            <w:webHidden/>
          </w:rPr>
          <w:instrText xml:space="preserve"> PAGEREF _Toc363043171 \h </w:instrText>
        </w:r>
        <w:r>
          <w:rPr>
            <w:noProof/>
            <w:webHidden/>
          </w:rPr>
        </w:r>
        <w:r>
          <w:rPr>
            <w:noProof/>
            <w:webHidden/>
          </w:rPr>
          <w:fldChar w:fldCharType="separate"/>
        </w:r>
        <w:r>
          <w:rPr>
            <w:noProof/>
            <w:webHidden/>
          </w:rPr>
          <w:t>53</w:t>
        </w:r>
        <w:r>
          <w:rPr>
            <w:noProof/>
            <w:webHidden/>
          </w:rPr>
          <w:fldChar w:fldCharType="end"/>
        </w:r>
      </w:hyperlink>
    </w:p>
    <w:p w14:paraId="26702F8B" w14:textId="77777777" w:rsidR="0090000E" w:rsidRDefault="0090000E">
      <w:pPr>
        <w:pStyle w:val="TOC1"/>
        <w:tabs>
          <w:tab w:val="right" w:leader="dot" w:pos="9350"/>
        </w:tabs>
        <w:rPr>
          <w:rFonts w:asciiTheme="minorHAnsi" w:eastAsiaTheme="minorEastAsia" w:hAnsiTheme="minorHAnsi" w:cstheme="minorBidi"/>
          <w:noProof/>
          <w:sz w:val="22"/>
          <w:szCs w:val="22"/>
        </w:rPr>
      </w:pPr>
      <w:hyperlink w:anchor="_Toc363043172" w:history="1">
        <w:r w:rsidRPr="00033526">
          <w:rPr>
            <w:rStyle w:val="Hyperlink"/>
            <w:noProof/>
          </w:rPr>
          <w:t>Appendix</w:t>
        </w:r>
        <w:r>
          <w:rPr>
            <w:noProof/>
            <w:webHidden/>
          </w:rPr>
          <w:tab/>
        </w:r>
        <w:r>
          <w:rPr>
            <w:noProof/>
            <w:webHidden/>
          </w:rPr>
          <w:fldChar w:fldCharType="begin"/>
        </w:r>
        <w:r>
          <w:rPr>
            <w:noProof/>
            <w:webHidden/>
          </w:rPr>
          <w:instrText xml:space="preserve"> PAGEREF _Toc363043172 \h </w:instrText>
        </w:r>
        <w:r>
          <w:rPr>
            <w:noProof/>
            <w:webHidden/>
          </w:rPr>
        </w:r>
        <w:r>
          <w:rPr>
            <w:noProof/>
            <w:webHidden/>
          </w:rPr>
          <w:fldChar w:fldCharType="separate"/>
        </w:r>
        <w:r>
          <w:rPr>
            <w:noProof/>
            <w:webHidden/>
          </w:rPr>
          <w:t>66</w:t>
        </w:r>
        <w:r>
          <w:rPr>
            <w:noProof/>
            <w:webHidden/>
          </w:rPr>
          <w:fldChar w:fldCharType="end"/>
        </w:r>
      </w:hyperlink>
    </w:p>
    <w:p w14:paraId="38DC9EF2" w14:textId="77777777" w:rsidR="0090000E" w:rsidRDefault="0090000E">
      <w:pPr>
        <w:pStyle w:val="TOC1"/>
        <w:tabs>
          <w:tab w:val="right" w:leader="dot" w:pos="9350"/>
        </w:tabs>
        <w:rPr>
          <w:rFonts w:asciiTheme="minorHAnsi" w:eastAsiaTheme="minorEastAsia" w:hAnsiTheme="minorHAnsi" w:cstheme="minorBidi"/>
          <w:noProof/>
          <w:sz w:val="22"/>
          <w:szCs w:val="22"/>
        </w:rPr>
      </w:pPr>
      <w:hyperlink w:anchor="_Toc363043173" w:history="1">
        <w:r w:rsidRPr="00033526">
          <w:rPr>
            <w:rStyle w:val="Hyperlink"/>
            <w:noProof/>
          </w:rPr>
          <w:t>Vita</w:t>
        </w:r>
        <w:r>
          <w:rPr>
            <w:noProof/>
            <w:webHidden/>
          </w:rPr>
          <w:tab/>
        </w:r>
        <w:r>
          <w:rPr>
            <w:noProof/>
            <w:webHidden/>
          </w:rPr>
          <w:fldChar w:fldCharType="begin"/>
        </w:r>
        <w:r>
          <w:rPr>
            <w:noProof/>
            <w:webHidden/>
          </w:rPr>
          <w:instrText xml:space="preserve"> PAGEREF _Toc363043173 \h </w:instrText>
        </w:r>
        <w:r>
          <w:rPr>
            <w:noProof/>
            <w:webHidden/>
          </w:rPr>
        </w:r>
        <w:r>
          <w:rPr>
            <w:noProof/>
            <w:webHidden/>
          </w:rPr>
          <w:fldChar w:fldCharType="separate"/>
        </w:r>
        <w:r>
          <w:rPr>
            <w:noProof/>
            <w:webHidden/>
          </w:rPr>
          <w:t>102</w:t>
        </w:r>
        <w:r>
          <w:rPr>
            <w:noProof/>
            <w:webHidden/>
          </w:rPr>
          <w:fldChar w:fldCharType="end"/>
        </w:r>
      </w:hyperlink>
    </w:p>
    <w:p w14:paraId="59D29CE5" w14:textId="430AC74A" w:rsidR="00130641" w:rsidRDefault="00130641" w:rsidP="00130641">
      <w:pPr>
        <w:rPr>
          <w:rFonts w:ascii="Times New Roman" w:eastAsia="SimSun" w:hAnsi="Times New Roman" w:cs="Times New Roman"/>
          <w:sz w:val="24"/>
          <w:szCs w:val="24"/>
        </w:rPr>
      </w:pPr>
      <w:r w:rsidRPr="00F920F6">
        <w:fldChar w:fldCharType="end"/>
      </w:r>
    </w:p>
    <w:p w14:paraId="76352A2A" w14:textId="77777777" w:rsidR="00130641" w:rsidRDefault="00130641" w:rsidP="00130641">
      <w:pPr>
        <w:spacing w:after="0" w:line="480" w:lineRule="auto"/>
        <w:ind w:firstLine="720"/>
        <w:rPr>
          <w:rFonts w:ascii="Times New Roman" w:eastAsia="SimSun" w:hAnsi="Times New Roman" w:cs="Times New Roman"/>
          <w:b/>
          <w:sz w:val="24"/>
          <w:szCs w:val="24"/>
        </w:rPr>
      </w:pPr>
    </w:p>
    <w:p w14:paraId="54DB2622" w14:textId="63011EB4" w:rsidR="00175C6E" w:rsidRPr="00175C6E" w:rsidRDefault="00130641" w:rsidP="00175C6E">
      <w:pPr>
        <w:pStyle w:val="Heading1"/>
        <w:spacing w:before="240" w:after="240"/>
        <w:jc w:val="center"/>
        <w:rPr>
          <w:rFonts w:ascii="Times New Roman" w:eastAsia="SimSun" w:hAnsi="Times New Roman" w:cs="Times New Roman"/>
          <w:bCs w:val="0"/>
          <w:color w:val="auto"/>
          <w:sz w:val="24"/>
          <w:szCs w:val="24"/>
        </w:rPr>
      </w:pPr>
      <w:r>
        <w:rPr>
          <w:rFonts w:ascii="Times New Roman" w:eastAsia="SimSun" w:hAnsi="Times New Roman" w:cs="Times New Roman"/>
          <w:bCs w:val="0"/>
          <w:sz w:val="24"/>
          <w:szCs w:val="24"/>
        </w:rPr>
        <w:br w:type="page"/>
      </w:r>
      <w:bookmarkStart w:id="9" w:name="_Toc360739795"/>
      <w:bookmarkStart w:id="10" w:name="_Toc362879711"/>
      <w:bookmarkStart w:id="11" w:name="_Toc363042047"/>
      <w:bookmarkStart w:id="12" w:name="_Toc363043147"/>
      <w:r w:rsidR="00175C6E" w:rsidRPr="00175C6E">
        <w:rPr>
          <w:rFonts w:ascii="Times New Roman" w:eastAsia="SimSun" w:hAnsi="Times New Roman" w:cs="Times New Roman"/>
          <w:bCs w:val="0"/>
          <w:color w:val="auto"/>
          <w:sz w:val="24"/>
          <w:szCs w:val="24"/>
        </w:rPr>
        <w:lastRenderedPageBreak/>
        <w:t>List of Tables</w:t>
      </w:r>
      <w:bookmarkEnd w:id="9"/>
      <w:bookmarkEnd w:id="10"/>
      <w:bookmarkEnd w:id="11"/>
      <w:bookmarkEnd w:id="12"/>
    </w:p>
    <w:p w14:paraId="7652D0F9" w14:textId="77777777" w:rsidR="00175C6E" w:rsidRPr="00175C6E" w:rsidRDefault="00175C6E" w:rsidP="00175C6E">
      <w:pPr>
        <w:numPr>
          <w:ilvl w:val="12"/>
          <w:numId w:val="0"/>
        </w:numPr>
        <w:spacing w:after="0" w:line="240" w:lineRule="auto"/>
        <w:rPr>
          <w:rFonts w:ascii="Times New Roman" w:eastAsia="SimSun" w:hAnsi="Times New Roman" w:cs="Times New Roman"/>
          <w:b/>
          <w:sz w:val="24"/>
          <w:szCs w:val="24"/>
        </w:rPr>
      </w:pPr>
    </w:p>
    <w:p w14:paraId="3D5E75C4" w14:textId="77777777" w:rsidR="0090000E" w:rsidRDefault="00175C6E">
      <w:pPr>
        <w:pStyle w:val="TableofFigures"/>
        <w:tabs>
          <w:tab w:val="right" w:leader="dot" w:pos="9350"/>
        </w:tabs>
        <w:rPr>
          <w:rFonts w:asciiTheme="minorHAnsi" w:eastAsiaTheme="minorEastAsia" w:hAnsiTheme="minorHAnsi" w:cstheme="minorBidi"/>
          <w:noProof/>
          <w:sz w:val="22"/>
          <w:szCs w:val="22"/>
        </w:rPr>
      </w:pPr>
      <w:r w:rsidRPr="00175C6E">
        <w:rPr>
          <w:b/>
          <w:bCs/>
          <w:sz w:val="28"/>
          <w:szCs w:val="28"/>
        </w:rPr>
        <w:fldChar w:fldCharType="begin"/>
      </w:r>
      <w:r w:rsidRPr="00175C6E">
        <w:rPr>
          <w:b/>
          <w:bCs/>
          <w:sz w:val="28"/>
          <w:szCs w:val="28"/>
        </w:rPr>
        <w:instrText xml:space="preserve"> TOC \h \z \t "Tables" \c </w:instrText>
      </w:r>
      <w:r w:rsidRPr="00175C6E">
        <w:rPr>
          <w:b/>
          <w:bCs/>
          <w:sz w:val="28"/>
          <w:szCs w:val="28"/>
        </w:rPr>
        <w:fldChar w:fldCharType="separate"/>
      </w:r>
      <w:hyperlink w:anchor="_Toc363043174" w:history="1">
        <w:r w:rsidR="0090000E" w:rsidRPr="00B41242">
          <w:rPr>
            <w:rStyle w:val="Hyperlink"/>
            <w:noProof/>
          </w:rPr>
          <w:t>Table 1. Biorefinery and Feedstock Supply Chain Operation Options and Assumptions for Different Scenarios</w:t>
        </w:r>
        <w:r w:rsidR="0090000E">
          <w:rPr>
            <w:noProof/>
            <w:webHidden/>
          </w:rPr>
          <w:tab/>
        </w:r>
        <w:r w:rsidR="0090000E">
          <w:rPr>
            <w:noProof/>
            <w:webHidden/>
          </w:rPr>
          <w:fldChar w:fldCharType="begin"/>
        </w:r>
        <w:r w:rsidR="0090000E">
          <w:rPr>
            <w:noProof/>
            <w:webHidden/>
          </w:rPr>
          <w:instrText xml:space="preserve"> PAGEREF _Toc363043174 \h </w:instrText>
        </w:r>
        <w:r w:rsidR="0090000E">
          <w:rPr>
            <w:noProof/>
            <w:webHidden/>
          </w:rPr>
        </w:r>
        <w:r w:rsidR="0090000E">
          <w:rPr>
            <w:noProof/>
            <w:webHidden/>
          </w:rPr>
          <w:fldChar w:fldCharType="separate"/>
        </w:r>
        <w:r w:rsidR="0090000E">
          <w:rPr>
            <w:noProof/>
            <w:webHidden/>
          </w:rPr>
          <w:t>67</w:t>
        </w:r>
        <w:r w:rsidR="0090000E">
          <w:rPr>
            <w:noProof/>
            <w:webHidden/>
          </w:rPr>
          <w:fldChar w:fldCharType="end"/>
        </w:r>
      </w:hyperlink>
    </w:p>
    <w:p w14:paraId="6BD8B911" w14:textId="77777777" w:rsidR="0090000E" w:rsidRDefault="0090000E">
      <w:pPr>
        <w:pStyle w:val="TableofFigures"/>
        <w:tabs>
          <w:tab w:val="right" w:leader="dot" w:pos="9350"/>
        </w:tabs>
        <w:rPr>
          <w:rFonts w:asciiTheme="minorHAnsi" w:eastAsiaTheme="minorEastAsia" w:hAnsiTheme="minorHAnsi" w:cstheme="minorBidi"/>
          <w:noProof/>
          <w:sz w:val="22"/>
          <w:szCs w:val="22"/>
        </w:rPr>
      </w:pPr>
      <w:hyperlink w:anchor="_Toc363043175" w:history="1">
        <w:r w:rsidRPr="00B41242">
          <w:rPr>
            <w:rStyle w:val="Hyperlink"/>
            <w:noProof/>
          </w:rPr>
          <w:t>Table 2. Components for Cost and GHG Emissions from Switchgrass Supply Chain</w:t>
        </w:r>
        <w:r>
          <w:rPr>
            <w:noProof/>
            <w:webHidden/>
          </w:rPr>
          <w:tab/>
        </w:r>
        <w:r>
          <w:rPr>
            <w:noProof/>
            <w:webHidden/>
          </w:rPr>
          <w:fldChar w:fldCharType="begin"/>
        </w:r>
        <w:r>
          <w:rPr>
            <w:noProof/>
            <w:webHidden/>
          </w:rPr>
          <w:instrText xml:space="preserve"> PAGEREF _Toc363043175 \h </w:instrText>
        </w:r>
        <w:r>
          <w:rPr>
            <w:noProof/>
            <w:webHidden/>
          </w:rPr>
        </w:r>
        <w:r>
          <w:rPr>
            <w:noProof/>
            <w:webHidden/>
          </w:rPr>
          <w:fldChar w:fldCharType="separate"/>
        </w:r>
        <w:r>
          <w:rPr>
            <w:noProof/>
            <w:webHidden/>
          </w:rPr>
          <w:t>68</w:t>
        </w:r>
        <w:r>
          <w:rPr>
            <w:noProof/>
            <w:webHidden/>
          </w:rPr>
          <w:fldChar w:fldCharType="end"/>
        </w:r>
      </w:hyperlink>
    </w:p>
    <w:p w14:paraId="7440AB59" w14:textId="77777777" w:rsidR="0090000E" w:rsidRDefault="0090000E">
      <w:pPr>
        <w:pStyle w:val="TableofFigures"/>
        <w:tabs>
          <w:tab w:val="right" w:leader="dot" w:pos="9350"/>
        </w:tabs>
        <w:rPr>
          <w:rFonts w:asciiTheme="minorHAnsi" w:eastAsiaTheme="minorEastAsia" w:hAnsiTheme="minorHAnsi" w:cstheme="minorBidi"/>
          <w:noProof/>
          <w:sz w:val="22"/>
          <w:szCs w:val="22"/>
        </w:rPr>
      </w:pPr>
      <w:hyperlink w:anchor="_Toc363043176" w:history="1">
        <w:r w:rsidRPr="00B41242">
          <w:rPr>
            <w:rStyle w:val="Hyperlink"/>
            <w:noProof/>
          </w:rPr>
          <w:t>Table 3. Definitions of Subscripts, Parameters and Variables</w:t>
        </w:r>
        <w:r>
          <w:rPr>
            <w:noProof/>
            <w:webHidden/>
          </w:rPr>
          <w:tab/>
        </w:r>
        <w:r>
          <w:rPr>
            <w:noProof/>
            <w:webHidden/>
          </w:rPr>
          <w:fldChar w:fldCharType="begin"/>
        </w:r>
        <w:r>
          <w:rPr>
            <w:noProof/>
            <w:webHidden/>
          </w:rPr>
          <w:instrText xml:space="preserve"> PAGEREF _Toc363043176 \h </w:instrText>
        </w:r>
        <w:r>
          <w:rPr>
            <w:noProof/>
            <w:webHidden/>
          </w:rPr>
        </w:r>
        <w:r>
          <w:rPr>
            <w:noProof/>
            <w:webHidden/>
          </w:rPr>
          <w:fldChar w:fldCharType="separate"/>
        </w:r>
        <w:r>
          <w:rPr>
            <w:noProof/>
            <w:webHidden/>
          </w:rPr>
          <w:t>69</w:t>
        </w:r>
        <w:r>
          <w:rPr>
            <w:noProof/>
            <w:webHidden/>
          </w:rPr>
          <w:fldChar w:fldCharType="end"/>
        </w:r>
      </w:hyperlink>
    </w:p>
    <w:p w14:paraId="6FFA5E01" w14:textId="77777777" w:rsidR="0090000E" w:rsidRDefault="0090000E">
      <w:pPr>
        <w:pStyle w:val="TableofFigures"/>
        <w:tabs>
          <w:tab w:val="right" w:leader="dot" w:pos="9350"/>
        </w:tabs>
        <w:rPr>
          <w:rFonts w:asciiTheme="minorHAnsi" w:eastAsiaTheme="minorEastAsia" w:hAnsiTheme="minorHAnsi" w:cstheme="minorBidi"/>
          <w:noProof/>
          <w:sz w:val="22"/>
          <w:szCs w:val="22"/>
        </w:rPr>
      </w:pPr>
      <w:hyperlink w:anchor="_Toc363043177" w:history="1">
        <w:r w:rsidRPr="00B41242">
          <w:rPr>
            <w:rStyle w:val="Hyperlink"/>
            <w:noProof/>
          </w:rPr>
          <w:t>Table 4. Emission Factors for Switchgrass Supply Chain (Unit: CO2e kg/acre/year if no special note)</w:t>
        </w:r>
        <w:r>
          <w:rPr>
            <w:noProof/>
            <w:webHidden/>
          </w:rPr>
          <w:tab/>
        </w:r>
        <w:r>
          <w:rPr>
            <w:noProof/>
            <w:webHidden/>
          </w:rPr>
          <w:fldChar w:fldCharType="begin"/>
        </w:r>
        <w:r>
          <w:rPr>
            <w:noProof/>
            <w:webHidden/>
          </w:rPr>
          <w:instrText xml:space="preserve"> PAGEREF _Toc363043177 \h </w:instrText>
        </w:r>
        <w:r>
          <w:rPr>
            <w:noProof/>
            <w:webHidden/>
          </w:rPr>
        </w:r>
        <w:r>
          <w:rPr>
            <w:noProof/>
            <w:webHidden/>
          </w:rPr>
          <w:fldChar w:fldCharType="separate"/>
        </w:r>
        <w:r>
          <w:rPr>
            <w:noProof/>
            <w:webHidden/>
          </w:rPr>
          <w:t>71</w:t>
        </w:r>
        <w:r>
          <w:rPr>
            <w:noProof/>
            <w:webHidden/>
          </w:rPr>
          <w:fldChar w:fldCharType="end"/>
        </w:r>
      </w:hyperlink>
    </w:p>
    <w:p w14:paraId="72F5431F" w14:textId="77777777" w:rsidR="0090000E" w:rsidRDefault="0090000E">
      <w:pPr>
        <w:pStyle w:val="TableofFigures"/>
        <w:tabs>
          <w:tab w:val="right" w:leader="dot" w:pos="9350"/>
        </w:tabs>
        <w:rPr>
          <w:rFonts w:asciiTheme="minorHAnsi" w:eastAsiaTheme="minorEastAsia" w:hAnsiTheme="minorHAnsi" w:cstheme="minorBidi"/>
          <w:noProof/>
          <w:sz w:val="22"/>
          <w:szCs w:val="22"/>
        </w:rPr>
      </w:pPr>
      <w:hyperlink w:anchor="_Toc363043178" w:history="1">
        <w:r w:rsidRPr="00B41242">
          <w:rPr>
            <w:rStyle w:val="Hyperlink"/>
            <w:noProof/>
          </w:rPr>
          <w:t>Table 5. Cost and GHG Emissions Summary for the Solution Points at the Selected Biorefinery Candidates in Baseline</w:t>
        </w:r>
        <w:r>
          <w:rPr>
            <w:noProof/>
            <w:webHidden/>
          </w:rPr>
          <w:tab/>
        </w:r>
        <w:r>
          <w:rPr>
            <w:noProof/>
            <w:webHidden/>
          </w:rPr>
          <w:fldChar w:fldCharType="begin"/>
        </w:r>
        <w:r>
          <w:rPr>
            <w:noProof/>
            <w:webHidden/>
          </w:rPr>
          <w:instrText xml:space="preserve"> PAGEREF _Toc363043178 \h </w:instrText>
        </w:r>
        <w:r>
          <w:rPr>
            <w:noProof/>
            <w:webHidden/>
          </w:rPr>
        </w:r>
        <w:r>
          <w:rPr>
            <w:noProof/>
            <w:webHidden/>
          </w:rPr>
          <w:fldChar w:fldCharType="separate"/>
        </w:r>
        <w:r>
          <w:rPr>
            <w:noProof/>
            <w:webHidden/>
          </w:rPr>
          <w:t>72</w:t>
        </w:r>
        <w:r>
          <w:rPr>
            <w:noProof/>
            <w:webHidden/>
          </w:rPr>
          <w:fldChar w:fldCharType="end"/>
        </w:r>
      </w:hyperlink>
    </w:p>
    <w:p w14:paraId="461CF8B8" w14:textId="77777777" w:rsidR="0090000E" w:rsidRDefault="0090000E">
      <w:pPr>
        <w:pStyle w:val="TableofFigures"/>
        <w:tabs>
          <w:tab w:val="right" w:leader="dot" w:pos="9350"/>
        </w:tabs>
        <w:rPr>
          <w:rFonts w:asciiTheme="minorHAnsi" w:eastAsiaTheme="minorEastAsia" w:hAnsiTheme="minorHAnsi" w:cstheme="minorBidi"/>
          <w:noProof/>
          <w:sz w:val="22"/>
          <w:szCs w:val="22"/>
        </w:rPr>
      </w:pPr>
      <w:hyperlink w:anchor="_Toc363043179" w:history="1">
        <w:r w:rsidRPr="00B41242">
          <w:rPr>
            <w:rStyle w:val="Hyperlink"/>
            <w:noProof/>
          </w:rPr>
          <w:t>Table 6. Cost and GHG Emissions Summary for Solution Points at the Selected Biorefinery Candidates in Scenario 1-a with Square Bale System</w:t>
        </w:r>
        <w:r>
          <w:rPr>
            <w:noProof/>
            <w:webHidden/>
          </w:rPr>
          <w:tab/>
        </w:r>
        <w:r>
          <w:rPr>
            <w:noProof/>
            <w:webHidden/>
          </w:rPr>
          <w:fldChar w:fldCharType="begin"/>
        </w:r>
        <w:r>
          <w:rPr>
            <w:noProof/>
            <w:webHidden/>
          </w:rPr>
          <w:instrText xml:space="preserve"> PAGEREF _Toc363043179 \h </w:instrText>
        </w:r>
        <w:r>
          <w:rPr>
            <w:noProof/>
            <w:webHidden/>
          </w:rPr>
        </w:r>
        <w:r>
          <w:rPr>
            <w:noProof/>
            <w:webHidden/>
          </w:rPr>
          <w:fldChar w:fldCharType="separate"/>
        </w:r>
        <w:r>
          <w:rPr>
            <w:noProof/>
            <w:webHidden/>
          </w:rPr>
          <w:t>73</w:t>
        </w:r>
        <w:r>
          <w:rPr>
            <w:noProof/>
            <w:webHidden/>
          </w:rPr>
          <w:fldChar w:fldCharType="end"/>
        </w:r>
      </w:hyperlink>
    </w:p>
    <w:p w14:paraId="607E7971" w14:textId="77777777" w:rsidR="0090000E" w:rsidRDefault="0090000E">
      <w:pPr>
        <w:pStyle w:val="TableofFigures"/>
        <w:tabs>
          <w:tab w:val="right" w:leader="dot" w:pos="9350"/>
        </w:tabs>
        <w:rPr>
          <w:rFonts w:asciiTheme="minorHAnsi" w:eastAsiaTheme="minorEastAsia" w:hAnsiTheme="minorHAnsi" w:cstheme="minorBidi"/>
          <w:noProof/>
          <w:sz w:val="22"/>
          <w:szCs w:val="22"/>
        </w:rPr>
      </w:pPr>
      <w:hyperlink w:anchor="_Toc363043180" w:history="1">
        <w:r w:rsidRPr="00B41242">
          <w:rPr>
            <w:rStyle w:val="Hyperlink"/>
            <w:noProof/>
          </w:rPr>
          <w:t>Table 7. Cost and GHG Emissions Summary for Solutions Points at the Selected Biorefinery Candidates in Scenario 1-b with Round Bale System</w:t>
        </w:r>
        <w:r>
          <w:rPr>
            <w:noProof/>
            <w:webHidden/>
          </w:rPr>
          <w:tab/>
        </w:r>
        <w:r>
          <w:rPr>
            <w:noProof/>
            <w:webHidden/>
          </w:rPr>
          <w:fldChar w:fldCharType="begin"/>
        </w:r>
        <w:r>
          <w:rPr>
            <w:noProof/>
            <w:webHidden/>
          </w:rPr>
          <w:instrText xml:space="preserve"> PAGEREF _Toc363043180 \h </w:instrText>
        </w:r>
        <w:r>
          <w:rPr>
            <w:noProof/>
            <w:webHidden/>
          </w:rPr>
        </w:r>
        <w:r>
          <w:rPr>
            <w:noProof/>
            <w:webHidden/>
          </w:rPr>
          <w:fldChar w:fldCharType="separate"/>
        </w:r>
        <w:r>
          <w:rPr>
            <w:noProof/>
            <w:webHidden/>
          </w:rPr>
          <w:t>74</w:t>
        </w:r>
        <w:r>
          <w:rPr>
            <w:noProof/>
            <w:webHidden/>
          </w:rPr>
          <w:fldChar w:fldCharType="end"/>
        </w:r>
      </w:hyperlink>
    </w:p>
    <w:p w14:paraId="6F05D2A4" w14:textId="77777777" w:rsidR="0090000E" w:rsidRDefault="0090000E">
      <w:pPr>
        <w:pStyle w:val="TableofFigures"/>
        <w:tabs>
          <w:tab w:val="right" w:leader="dot" w:pos="9350"/>
        </w:tabs>
        <w:rPr>
          <w:rFonts w:asciiTheme="minorHAnsi" w:eastAsiaTheme="minorEastAsia" w:hAnsiTheme="minorHAnsi" w:cstheme="minorBidi"/>
          <w:noProof/>
          <w:sz w:val="22"/>
          <w:szCs w:val="22"/>
        </w:rPr>
      </w:pPr>
      <w:hyperlink w:anchor="_Toc363043181" w:history="1">
        <w:r w:rsidRPr="00B41242">
          <w:rPr>
            <w:rStyle w:val="Hyperlink"/>
            <w:noProof/>
          </w:rPr>
          <w:t>Table 8. Cost and GHG Emissions Summary for Solution Points at the Selected Biorefinery Candidates in Scenario 1-c with Square Bale System and no DML during Storage</w:t>
        </w:r>
        <w:r>
          <w:rPr>
            <w:noProof/>
            <w:webHidden/>
          </w:rPr>
          <w:tab/>
        </w:r>
        <w:r>
          <w:rPr>
            <w:noProof/>
            <w:webHidden/>
          </w:rPr>
          <w:fldChar w:fldCharType="begin"/>
        </w:r>
        <w:r>
          <w:rPr>
            <w:noProof/>
            <w:webHidden/>
          </w:rPr>
          <w:instrText xml:space="preserve"> PAGEREF _Toc363043181 \h </w:instrText>
        </w:r>
        <w:r>
          <w:rPr>
            <w:noProof/>
            <w:webHidden/>
          </w:rPr>
        </w:r>
        <w:r>
          <w:rPr>
            <w:noProof/>
            <w:webHidden/>
          </w:rPr>
          <w:fldChar w:fldCharType="separate"/>
        </w:r>
        <w:r>
          <w:rPr>
            <w:noProof/>
            <w:webHidden/>
          </w:rPr>
          <w:t>75</w:t>
        </w:r>
        <w:r>
          <w:rPr>
            <w:noProof/>
            <w:webHidden/>
          </w:rPr>
          <w:fldChar w:fldCharType="end"/>
        </w:r>
      </w:hyperlink>
    </w:p>
    <w:p w14:paraId="4D6EE1AD" w14:textId="77777777" w:rsidR="0090000E" w:rsidRDefault="0090000E">
      <w:pPr>
        <w:pStyle w:val="TableofFigures"/>
        <w:tabs>
          <w:tab w:val="right" w:leader="dot" w:pos="9350"/>
        </w:tabs>
        <w:rPr>
          <w:rFonts w:asciiTheme="minorHAnsi" w:eastAsiaTheme="minorEastAsia" w:hAnsiTheme="minorHAnsi" w:cstheme="minorBidi"/>
          <w:noProof/>
          <w:sz w:val="22"/>
          <w:szCs w:val="22"/>
        </w:rPr>
      </w:pPr>
      <w:hyperlink w:anchor="_Toc363043182" w:history="1">
        <w:r w:rsidRPr="00B41242">
          <w:rPr>
            <w:rStyle w:val="Hyperlink"/>
            <w:noProof/>
          </w:rPr>
          <w:t>Table 9. Cost and GHG Emissions Summary for Solution Points at the Selected Biorefinery Candidates in Scenario 2-a with PAShay Equals 50%</w:t>
        </w:r>
        <w:r>
          <w:rPr>
            <w:noProof/>
            <w:webHidden/>
          </w:rPr>
          <w:tab/>
        </w:r>
        <w:r>
          <w:rPr>
            <w:noProof/>
            <w:webHidden/>
          </w:rPr>
          <w:fldChar w:fldCharType="begin"/>
        </w:r>
        <w:r>
          <w:rPr>
            <w:noProof/>
            <w:webHidden/>
          </w:rPr>
          <w:instrText xml:space="preserve"> PAGEREF _Toc363043182 \h </w:instrText>
        </w:r>
        <w:r>
          <w:rPr>
            <w:noProof/>
            <w:webHidden/>
          </w:rPr>
        </w:r>
        <w:r>
          <w:rPr>
            <w:noProof/>
            <w:webHidden/>
          </w:rPr>
          <w:fldChar w:fldCharType="separate"/>
        </w:r>
        <w:r>
          <w:rPr>
            <w:noProof/>
            <w:webHidden/>
          </w:rPr>
          <w:t>76</w:t>
        </w:r>
        <w:r>
          <w:rPr>
            <w:noProof/>
            <w:webHidden/>
          </w:rPr>
          <w:fldChar w:fldCharType="end"/>
        </w:r>
      </w:hyperlink>
    </w:p>
    <w:p w14:paraId="31D48CAE" w14:textId="77777777" w:rsidR="0090000E" w:rsidRDefault="0090000E">
      <w:pPr>
        <w:pStyle w:val="TableofFigures"/>
        <w:tabs>
          <w:tab w:val="right" w:leader="dot" w:pos="9350"/>
        </w:tabs>
        <w:rPr>
          <w:rFonts w:asciiTheme="minorHAnsi" w:eastAsiaTheme="minorEastAsia" w:hAnsiTheme="minorHAnsi" w:cstheme="minorBidi"/>
          <w:noProof/>
          <w:sz w:val="22"/>
          <w:szCs w:val="22"/>
        </w:rPr>
      </w:pPr>
      <w:hyperlink w:anchor="_Toc363043183" w:history="1">
        <w:r w:rsidRPr="00B41242">
          <w:rPr>
            <w:rStyle w:val="Hyperlink"/>
            <w:noProof/>
          </w:rPr>
          <w:t>Table 10. Cost and GHG Emissions Summary for the Selected Biorefinery Candidates in Scenario 2-b with Percentage of Hay and Pasture Land Available for Switchgrass Equals 25%</w:t>
        </w:r>
        <w:r>
          <w:rPr>
            <w:noProof/>
            <w:webHidden/>
          </w:rPr>
          <w:tab/>
        </w:r>
        <w:r>
          <w:rPr>
            <w:noProof/>
            <w:webHidden/>
          </w:rPr>
          <w:fldChar w:fldCharType="begin"/>
        </w:r>
        <w:r>
          <w:rPr>
            <w:noProof/>
            <w:webHidden/>
          </w:rPr>
          <w:instrText xml:space="preserve"> PAGEREF _Toc363043183 \h </w:instrText>
        </w:r>
        <w:r>
          <w:rPr>
            <w:noProof/>
            <w:webHidden/>
          </w:rPr>
        </w:r>
        <w:r>
          <w:rPr>
            <w:noProof/>
            <w:webHidden/>
          </w:rPr>
          <w:fldChar w:fldCharType="separate"/>
        </w:r>
        <w:r>
          <w:rPr>
            <w:noProof/>
            <w:webHidden/>
          </w:rPr>
          <w:t>77</w:t>
        </w:r>
        <w:r>
          <w:rPr>
            <w:noProof/>
            <w:webHidden/>
          </w:rPr>
          <w:fldChar w:fldCharType="end"/>
        </w:r>
      </w:hyperlink>
    </w:p>
    <w:p w14:paraId="46D12F18" w14:textId="77777777" w:rsidR="00175C6E" w:rsidRPr="00175C6E" w:rsidRDefault="00175C6E" w:rsidP="00175C6E">
      <w:pPr>
        <w:spacing w:after="0" w:line="240" w:lineRule="auto"/>
        <w:rPr>
          <w:rFonts w:ascii="Times New Roman" w:eastAsia="SimSun" w:hAnsi="Times New Roman" w:cs="Times New Roman"/>
          <w:b/>
          <w:bCs/>
          <w:sz w:val="28"/>
          <w:szCs w:val="28"/>
        </w:rPr>
      </w:pPr>
      <w:r w:rsidRPr="00175C6E">
        <w:rPr>
          <w:rFonts w:ascii="Times New Roman" w:eastAsia="SimSun" w:hAnsi="Times New Roman" w:cs="Times New Roman"/>
          <w:b/>
          <w:bCs/>
          <w:sz w:val="28"/>
          <w:szCs w:val="28"/>
        </w:rPr>
        <w:fldChar w:fldCharType="end"/>
      </w:r>
      <w:r w:rsidRPr="00175C6E">
        <w:rPr>
          <w:rFonts w:ascii="Times New Roman" w:eastAsia="SimSun" w:hAnsi="Times New Roman" w:cs="Times New Roman"/>
          <w:b/>
          <w:bCs/>
          <w:sz w:val="28"/>
          <w:szCs w:val="28"/>
        </w:rPr>
        <w:br w:type="page"/>
      </w:r>
    </w:p>
    <w:p w14:paraId="4AA4829F" w14:textId="77777777" w:rsidR="00175C6E" w:rsidRPr="00175C6E" w:rsidRDefault="00175C6E" w:rsidP="00175C6E">
      <w:pPr>
        <w:pStyle w:val="Heading1"/>
        <w:spacing w:before="240" w:after="240"/>
        <w:jc w:val="center"/>
        <w:rPr>
          <w:rFonts w:ascii="Times New Roman" w:eastAsia="SimSun" w:hAnsi="Times New Roman" w:cs="Times New Roman"/>
          <w:bCs w:val="0"/>
          <w:color w:val="auto"/>
          <w:sz w:val="24"/>
          <w:szCs w:val="24"/>
        </w:rPr>
      </w:pPr>
      <w:bookmarkStart w:id="13" w:name="_Toc360739796"/>
      <w:bookmarkStart w:id="14" w:name="_Toc362879712"/>
      <w:bookmarkStart w:id="15" w:name="_Toc363042048"/>
      <w:bookmarkStart w:id="16" w:name="_Toc363043148"/>
      <w:r w:rsidRPr="00175C6E">
        <w:rPr>
          <w:rFonts w:ascii="Times New Roman" w:eastAsia="SimSun" w:hAnsi="Times New Roman" w:cs="Times New Roman"/>
          <w:bCs w:val="0"/>
          <w:color w:val="auto"/>
          <w:sz w:val="24"/>
          <w:szCs w:val="24"/>
        </w:rPr>
        <w:lastRenderedPageBreak/>
        <w:t>List of Figures</w:t>
      </w:r>
      <w:bookmarkEnd w:id="13"/>
      <w:bookmarkEnd w:id="14"/>
      <w:bookmarkEnd w:id="15"/>
      <w:bookmarkEnd w:id="16"/>
    </w:p>
    <w:bookmarkStart w:id="17" w:name="_GoBack"/>
    <w:bookmarkEnd w:id="17"/>
    <w:p w14:paraId="450202CC" w14:textId="77777777" w:rsidR="0090000E" w:rsidRDefault="00175C6E">
      <w:pPr>
        <w:pStyle w:val="TableofFigures"/>
        <w:tabs>
          <w:tab w:val="right" w:leader="dot" w:pos="9350"/>
        </w:tabs>
        <w:rPr>
          <w:rFonts w:asciiTheme="minorHAnsi" w:eastAsiaTheme="minorEastAsia" w:hAnsiTheme="minorHAnsi" w:cstheme="minorBidi"/>
          <w:noProof/>
          <w:sz w:val="22"/>
          <w:szCs w:val="22"/>
        </w:rPr>
      </w:pPr>
      <w:r>
        <w:fldChar w:fldCharType="begin"/>
      </w:r>
      <w:r>
        <w:instrText xml:space="preserve"> TOC \f F \h \z \t "Figures" \c </w:instrText>
      </w:r>
      <w:r>
        <w:fldChar w:fldCharType="separate"/>
      </w:r>
      <w:hyperlink w:anchor="_Toc363043184" w:history="1">
        <w:r w:rsidR="0090000E" w:rsidRPr="000A3934">
          <w:rPr>
            <w:rStyle w:val="Hyperlink"/>
            <w:noProof/>
          </w:rPr>
          <w:t>Figure 1. Tradeoff between cost and GHG emissions due to type of land conversion</w:t>
        </w:r>
        <w:r w:rsidR="0090000E">
          <w:rPr>
            <w:noProof/>
            <w:webHidden/>
          </w:rPr>
          <w:tab/>
        </w:r>
        <w:r w:rsidR="0090000E">
          <w:rPr>
            <w:noProof/>
            <w:webHidden/>
          </w:rPr>
          <w:fldChar w:fldCharType="begin"/>
        </w:r>
        <w:r w:rsidR="0090000E">
          <w:rPr>
            <w:noProof/>
            <w:webHidden/>
          </w:rPr>
          <w:instrText xml:space="preserve"> PAGEREF _Toc363043184 \h </w:instrText>
        </w:r>
        <w:r w:rsidR="0090000E">
          <w:rPr>
            <w:noProof/>
            <w:webHidden/>
          </w:rPr>
        </w:r>
        <w:r w:rsidR="0090000E">
          <w:rPr>
            <w:noProof/>
            <w:webHidden/>
          </w:rPr>
          <w:fldChar w:fldCharType="separate"/>
        </w:r>
        <w:r w:rsidR="0090000E">
          <w:rPr>
            <w:noProof/>
            <w:webHidden/>
          </w:rPr>
          <w:t>78</w:t>
        </w:r>
        <w:r w:rsidR="0090000E">
          <w:rPr>
            <w:noProof/>
            <w:webHidden/>
          </w:rPr>
          <w:fldChar w:fldCharType="end"/>
        </w:r>
      </w:hyperlink>
    </w:p>
    <w:p w14:paraId="79321F34" w14:textId="77777777" w:rsidR="0090000E" w:rsidRDefault="0090000E">
      <w:pPr>
        <w:pStyle w:val="TableofFigures"/>
        <w:tabs>
          <w:tab w:val="right" w:leader="dot" w:pos="9350"/>
        </w:tabs>
        <w:rPr>
          <w:rFonts w:asciiTheme="minorHAnsi" w:eastAsiaTheme="minorEastAsia" w:hAnsiTheme="minorHAnsi" w:cstheme="minorBidi"/>
          <w:noProof/>
          <w:sz w:val="22"/>
          <w:szCs w:val="22"/>
        </w:rPr>
      </w:pPr>
      <w:hyperlink w:anchor="_Toc363043185" w:history="1">
        <w:r w:rsidRPr="000A3934">
          <w:rPr>
            <w:rStyle w:val="Hyperlink"/>
            <w:noProof/>
          </w:rPr>
          <w:t>Figure 2. Single-location Pareto frontier</w:t>
        </w:r>
        <w:r>
          <w:rPr>
            <w:noProof/>
            <w:webHidden/>
          </w:rPr>
          <w:tab/>
        </w:r>
        <w:r>
          <w:rPr>
            <w:noProof/>
            <w:webHidden/>
          </w:rPr>
          <w:fldChar w:fldCharType="begin"/>
        </w:r>
        <w:r>
          <w:rPr>
            <w:noProof/>
            <w:webHidden/>
          </w:rPr>
          <w:instrText xml:space="preserve"> PAGEREF _Toc363043185 \h </w:instrText>
        </w:r>
        <w:r>
          <w:rPr>
            <w:noProof/>
            <w:webHidden/>
          </w:rPr>
        </w:r>
        <w:r>
          <w:rPr>
            <w:noProof/>
            <w:webHidden/>
          </w:rPr>
          <w:fldChar w:fldCharType="separate"/>
        </w:r>
        <w:r>
          <w:rPr>
            <w:noProof/>
            <w:webHidden/>
          </w:rPr>
          <w:t>79</w:t>
        </w:r>
        <w:r>
          <w:rPr>
            <w:noProof/>
            <w:webHidden/>
          </w:rPr>
          <w:fldChar w:fldCharType="end"/>
        </w:r>
      </w:hyperlink>
    </w:p>
    <w:p w14:paraId="12E3F897" w14:textId="77777777" w:rsidR="0090000E" w:rsidRDefault="0090000E">
      <w:pPr>
        <w:pStyle w:val="TableofFigures"/>
        <w:tabs>
          <w:tab w:val="right" w:leader="dot" w:pos="9350"/>
        </w:tabs>
        <w:rPr>
          <w:rFonts w:asciiTheme="minorHAnsi" w:eastAsiaTheme="minorEastAsia" w:hAnsiTheme="minorHAnsi" w:cstheme="minorBidi"/>
          <w:noProof/>
          <w:sz w:val="22"/>
          <w:szCs w:val="22"/>
        </w:rPr>
      </w:pPr>
      <w:hyperlink w:anchor="_Toc363043186" w:history="1">
        <w:r w:rsidRPr="000A3934">
          <w:rPr>
            <w:rStyle w:val="Hyperlink"/>
            <w:noProof/>
          </w:rPr>
          <w:t>Figure 3. Regional Pareto frontier</w:t>
        </w:r>
        <w:r>
          <w:rPr>
            <w:noProof/>
            <w:webHidden/>
          </w:rPr>
          <w:tab/>
        </w:r>
        <w:r>
          <w:rPr>
            <w:noProof/>
            <w:webHidden/>
          </w:rPr>
          <w:fldChar w:fldCharType="begin"/>
        </w:r>
        <w:r>
          <w:rPr>
            <w:noProof/>
            <w:webHidden/>
          </w:rPr>
          <w:instrText xml:space="preserve"> PAGEREF _Toc363043186 \h </w:instrText>
        </w:r>
        <w:r>
          <w:rPr>
            <w:noProof/>
            <w:webHidden/>
          </w:rPr>
        </w:r>
        <w:r>
          <w:rPr>
            <w:noProof/>
            <w:webHidden/>
          </w:rPr>
          <w:fldChar w:fldCharType="separate"/>
        </w:r>
        <w:r>
          <w:rPr>
            <w:noProof/>
            <w:webHidden/>
          </w:rPr>
          <w:t>80</w:t>
        </w:r>
        <w:r>
          <w:rPr>
            <w:noProof/>
            <w:webHidden/>
          </w:rPr>
          <w:fldChar w:fldCharType="end"/>
        </w:r>
      </w:hyperlink>
    </w:p>
    <w:p w14:paraId="4EC48582" w14:textId="77777777" w:rsidR="0090000E" w:rsidRDefault="0090000E">
      <w:pPr>
        <w:pStyle w:val="TableofFigures"/>
        <w:tabs>
          <w:tab w:val="right" w:leader="dot" w:pos="9350"/>
        </w:tabs>
        <w:rPr>
          <w:rFonts w:asciiTheme="minorHAnsi" w:eastAsiaTheme="minorEastAsia" w:hAnsiTheme="minorHAnsi" w:cstheme="minorBidi"/>
          <w:noProof/>
          <w:sz w:val="22"/>
          <w:szCs w:val="22"/>
        </w:rPr>
      </w:pPr>
      <w:hyperlink w:anchor="_Toc363043187" w:history="1">
        <w:r w:rsidRPr="000A3934">
          <w:rPr>
            <w:rStyle w:val="Hyperlink"/>
            <w:noProof/>
          </w:rPr>
          <w:t>Figure 4. Study area of Tennessee in crop zone level</w:t>
        </w:r>
        <w:r>
          <w:rPr>
            <w:noProof/>
            <w:webHidden/>
          </w:rPr>
          <w:tab/>
        </w:r>
        <w:r>
          <w:rPr>
            <w:noProof/>
            <w:webHidden/>
          </w:rPr>
          <w:fldChar w:fldCharType="begin"/>
        </w:r>
        <w:r>
          <w:rPr>
            <w:noProof/>
            <w:webHidden/>
          </w:rPr>
          <w:instrText xml:space="preserve"> PAGEREF _Toc363043187 \h </w:instrText>
        </w:r>
        <w:r>
          <w:rPr>
            <w:noProof/>
            <w:webHidden/>
          </w:rPr>
        </w:r>
        <w:r>
          <w:rPr>
            <w:noProof/>
            <w:webHidden/>
          </w:rPr>
          <w:fldChar w:fldCharType="separate"/>
        </w:r>
        <w:r>
          <w:rPr>
            <w:noProof/>
            <w:webHidden/>
          </w:rPr>
          <w:t>81</w:t>
        </w:r>
        <w:r>
          <w:rPr>
            <w:noProof/>
            <w:webHidden/>
          </w:rPr>
          <w:fldChar w:fldCharType="end"/>
        </w:r>
      </w:hyperlink>
    </w:p>
    <w:p w14:paraId="64429F18" w14:textId="77777777" w:rsidR="0090000E" w:rsidRDefault="0090000E">
      <w:pPr>
        <w:pStyle w:val="TableofFigures"/>
        <w:tabs>
          <w:tab w:val="right" w:leader="dot" w:pos="9350"/>
        </w:tabs>
        <w:rPr>
          <w:rFonts w:asciiTheme="minorHAnsi" w:eastAsiaTheme="minorEastAsia" w:hAnsiTheme="minorHAnsi" w:cstheme="minorBidi"/>
          <w:noProof/>
          <w:sz w:val="22"/>
          <w:szCs w:val="22"/>
        </w:rPr>
      </w:pPr>
      <w:hyperlink w:anchor="_Toc363043188" w:history="1">
        <w:r w:rsidRPr="000A3934">
          <w:rPr>
            <w:rStyle w:val="Hyperlink"/>
            <w:noProof/>
          </w:rPr>
          <w:t>Figure 5. Switchgrass yield of the study area in Crop Zone Level</w:t>
        </w:r>
        <w:r>
          <w:rPr>
            <w:noProof/>
            <w:webHidden/>
          </w:rPr>
          <w:tab/>
        </w:r>
        <w:r>
          <w:rPr>
            <w:noProof/>
            <w:webHidden/>
          </w:rPr>
          <w:fldChar w:fldCharType="begin"/>
        </w:r>
        <w:r>
          <w:rPr>
            <w:noProof/>
            <w:webHidden/>
          </w:rPr>
          <w:instrText xml:space="preserve"> PAGEREF _Toc363043188 \h </w:instrText>
        </w:r>
        <w:r>
          <w:rPr>
            <w:noProof/>
            <w:webHidden/>
          </w:rPr>
        </w:r>
        <w:r>
          <w:rPr>
            <w:noProof/>
            <w:webHidden/>
          </w:rPr>
          <w:fldChar w:fldCharType="separate"/>
        </w:r>
        <w:r>
          <w:rPr>
            <w:noProof/>
            <w:webHidden/>
          </w:rPr>
          <w:t>82</w:t>
        </w:r>
        <w:r>
          <w:rPr>
            <w:noProof/>
            <w:webHidden/>
          </w:rPr>
          <w:fldChar w:fldCharType="end"/>
        </w:r>
      </w:hyperlink>
    </w:p>
    <w:p w14:paraId="6ADE57DF" w14:textId="77777777" w:rsidR="0090000E" w:rsidRDefault="0090000E">
      <w:pPr>
        <w:pStyle w:val="TableofFigures"/>
        <w:tabs>
          <w:tab w:val="right" w:leader="dot" w:pos="9350"/>
        </w:tabs>
        <w:rPr>
          <w:rFonts w:asciiTheme="minorHAnsi" w:eastAsiaTheme="minorEastAsia" w:hAnsiTheme="minorHAnsi" w:cstheme="minorBidi"/>
          <w:noProof/>
          <w:sz w:val="22"/>
          <w:szCs w:val="22"/>
        </w:rPr>
      </w:pPr>
      <w:hyperlink w:anchor="_Toc363043189" w:history="1">
        <w:r w:rsidRPr="000A3934">
          <w:rPr>
            <w:rStyle w:val="Hyperlink"/>
            <w:noProof/>
          </w:rPr>
          <w:t>Figure 6. GHG emissions change converting different crops into switchgrass from DAYCENT</w:t>
        </w:r>
        <w:r>
          <w:rPr>
            <w:noProof/>
            <w:webHidden/>
          </w:rPr>
          <w:tab/>
        </w:r>
        <w:r>
          <w:rPr>
            <w:noProof/>
            <w:webHidden/>
          </w:rPr>
          <w:fldChar w:fldCharType="begin"/>
        </w:r>
        <w:r>
          <w:rPr>
            <w:noProof/>
            <w:webHidden/>
          </w:rPr>
          <w:instrText xml:space="preserve"> PAGEREF _Toc363043189 \h </w:instrText>
        </w:r>
        <w:r>
          <w:rPr>
            <w:noProof/>
            <w:webHidden/>
          </w:rPr>
        </w:r>
        <w:r>
          <w:rPr>
            <w:noProof/>
            <w:webHidden/>
          </w:rPr>
          <w:fldChar w:fldCharType="separate"/>
        </w:r>
        <w:r>
          <w:rPr>
            <w:noProof/>
            <w:webHidden/>
          </w:rPr>
          <w:t>83</w:t>
        </w:r>
        <w:r>
          <w:rPr>
            <w:noProof/>
            <w:webHidden/>
          </w:rPr>
          <w:fldChar w:fldCharType="end"/>
        </w:r>
      </w:hyperlink>
    </w:p>
    <w:p w14:paraId="6EDE0563" w14:textId="77777777" w:rsidR="0090000E" w:rsidRDefault="0090000E">
      <w:pPr>
        <w:pStyle w:val="TableofFigures"/>
        <w:tabs>
          <w:tab w:val="right" w:leader="dot" w:pos="9350"/>
        </w:tabs>
        <w:rPr>
          <w:rFonts w:asciiTheme="minorHAnsi" w:eastAsiaTheme="minorEastAsia" w:hAnsiTheme="minorHAnsi" w:cstheme="minorBidi"/>
          <w:noProof/>
          <w:sz w:val="22"/>
          <w:szCs w:val="22"/>
        </w:rPr>
      </w:pPr>
      <w:hyperlink w:anchor="_Toc363043190" w:history="1">
        <w:r w:rsidRPr="000A3934">
          <w:rPr>
            <w:rStyle w:val="Hyperlink"/>
            <w:noProof/>
          </w:rPr>
          <w:t>Figure 7. The density of cattle on hay and pasture land (head/acre) for the counties in the study area</w:t>
        </w:r>
        <w:r>
          <w:rPr>
            <w:noProof/>
            <w:webHidden/>
          </w:rPr>
          <w:tab/>
        </w:r>
        <w:r>
          <w:rPr>
            <w:noProof/>
            <w:webHidden/>
          </w:rPr>
          <w:fldChar w:fldCharType="begin"/>
        </w:r>
        <w:r>
          <w:rPr>
            <w:noProof/>
            <w:webHidden/>
          </w:rPr>
          <w:instrText xml:space="preserve"> PAGEREF _Toc363043190 \h </w:instrText>
        </w:r>
        <w:r>
          <w:rPr>
            <w:noProof/>
            <w:webHidden/>
          </w:rPr>
        </w:r>
        <w:r>
          <w:rPr>
            <w:noProof/>
            <w:webHidden/>
          </w:rPr>
          <w:fldChar w:fldCharType="separate"/>
        </w:r>
        <w:r>
          <w:rPr>
            <w:noProof/>
            <w:webHidden/>
          </w:rPr>
          <w:t>84</w:t>
        </w:r>
        <w:r>
          <w:rPr>
            <w:noProof/>
            <w:webHidden/>
          </w:rPr>
          <w:fldChar w:fldCharType="end"/>
        </w:r>
      </w:hyperlink>
    </w:p>
    <w:p w14:paraId="56819F13" w14:textId="77777777" w:rsidR="0090000E" w:rsidRDefault="0090000E">
      <w:pPr>
        <w:pStyle w:val="TableofFigures"/>
        <w:tabs>
          <w:tab w:val="right" w:leader="dot" w:pos="9350"/>
        </w:tabs>
        <w:rPr>
          <w:rFonts w:asciiTheme="minorHAnsi" w:eastAsiaTheme="minorEastAsia" w:hAnsiTheme="minorHAnsi" w:cstheme="minorBidi"/>
          <w:noProof/>
          <w:sz w:val="22"/>
          <w:szCs w:val="22"/>
        </w:rPr>
      </w:pPr>
      <w:hyperlink w:anchor="_Toc363043191" w:history="1">
        <w:r w:rsidRPr="000A3934">
          <w:rPr>
            <w:rStyle w:val="Hyperlink"/>
            <w:noProof/>
          </w:rPr>
          <w:t>Figure 8. Location of biorefinery and associated supply region for the three selected biorefinery candidates in baseline</w:t>
        </w:r>
        <w:r>
          <w:rPr>
            <w:noProof/>
            <w:webHidden/>
          </w:rPr>
          <w:tab/>
        </w:r>
        <w:r>
          <w:rPr>
            <w:noProof/>
            <w:webHidden/>
          </w:rPr>
          <w:fldChar w:fldCharType="begin"/>
        </w:r>
        <w:r>
          <w:rPr>
            <w:noProof/>
            <w:webHidden/>
          </w:rPr>
          <w:instrText xml:space="preserve"> PAGEREF _Toc363043191 \h </w:instrText>
        </w:r>
        <w:r>
          <w:rPr>
            <w:noProof/>
            <w:webHidden/>
          </w:rPr>
        </w:r>
        <w:r>
          <w:rPr>
            <w:noProof/>
            <w:webHidden/>
          </w:rPr>
          <w:fldChar w:fldCharType="separate"/>
        </w:r>
        <w:r>
          <w:rPr>
            <w:noProof/>
            <w:webHidden/>
          </w:rPr>
          <w:t>85</w:t>
        </w:r>
        <w:r>
          <w:rPr>
            <w:noProof/>
            <w:webHidden/>
          </w:rPr>
          <w:fldChar w:fldCharType="end"/>
        </w:r>
      </w:hyperlink>
    </w:p>
    <w:p w14:paraId="45C07C56" w14:textId="77777777" w:rsidR="0090000E" w:rsidRDefault="0090000E">
      <w:pPr>
        <w:pStyle w:val="TableofFigures"/>
        <w:tabs>
          <w:tab w:val="right" w:leader="dot" w:pos="9350"/>
        </w:tabs>
        <w:rPr>
          <w:rFonts w:asciiTheme="minorHAnsi" w:eastAsiaTheme="minorEastAsia" w:hAnsiTheme="minorHAnsi" w:cstheme="minorBidi"/>
          <w:noProof/>
          <w:sz w:val="22"/>
          <w:szCs w:val="22"/>
        </w:rPr>
      </w:pPr>
      <w:hyperlink w:anchor="_Toc363043192" w:history="1">
        <w:r w:rsidRPr="000A3934">
          <w:rPr>
            <w:rStyle w:val="Hyperlink"/>
            <w:noProof/>
          </w:rPr>
          <w:t>Figure 9. The solution points for the baseline</w:t>
        </w:r>
        <w:r>
          <w:rPr>
            <w:noProof/>
            <w:webHidden/>
          </w:rPr>
          <w:tab/>
        </w:r>
        <w:r>
          <w:rPr>
            <w:noProof/>
            <w:webHidden/>
          </w:rPr>
          <w:fldChar w:fldCharType="begin"/>
        </w:r>
        <w:r>
          <w:rPr>
            <w:noProof/>
            <w:webHidden/>
          </w:rPr>
          <w:instrText xml:space="preserve"> PAGEREF _Toc363043192 \h </w:instrText>
        </w:r>
        <w:r>
          <w:rPr>
            <w:noProof/>
            <w:webHidden/>
          </w:rPr>
        </w:r>
        <w:r>
          <w:rPr>
            <w:noProof/>
            <w:webHidden/>
          </w:rPr>
          <w:fldChar w:fldCharType="separate"/>
        </w:r>
        <w:r>
          <w:rPr>
            <w:noProof/>
            <w:webHidden/>
          </w:rPr>
          <w:t>86</w:t>
        </w:r>
        <w:r>
          <w:rPr>
            <w:noProof/>
            <w:webHidden/>
          </w:rPr>
          <w:fldChar w:fldCharType="end"/>
        </w:r>
      </w:hyperlink>
    </w:p>
    <w:p w14:paraId="046EC052" w14:textId="77777777" w:rsidR="0090000E" w:rsidRDefault="0090000E">
      <w:pPr>
        <w:pStyle w:val="TableofFigures"/>
        <w:tabs>
          <w:tab w:val="right" w:leader="dot" w:pos="9350"/>
        </w:tabs>
        <w:rPr>
          <w:rFonts w:asciiTheme="minorHAnsi" w:eastAsiaTheme="minorEastAsia" w:hAnsiTheme="minorHAnsi" w:cstheme="minorBidi"/>
          <w:noProof/>
          <w:sz w:val="22"/>
          <w:szCs w:val="22"/>
        </w:rPr>
      </w:pPr>
      <w:hyperlink w:anchor="_Toc363043193" w:history="1">
        <w:r w:rsidRPr="000A3934">
          <w:rPr>
            <w:rStyle w:val="Hyperlink"/>
            <w:noProof/>
          </w:rPr>
          <w:t>Figure 10. The Pareto frontiers and three selected biorefinery candidates in baseline</w:t>
        </w:r>
        <w:r>
          <w:rPr>
            <w:noProof/>
            <w:webHidden/>
          </w:rPr>
          <w:tab/>
        </w:r>
        <w:r>
          <w:rPr>
            <w:noProof/>
            <w:webHidden/>
          </w:rPr>
          <w:fldChar w:fldCharType="begin"/>
        </w:r>
        <w:r>
          <w:rPr>
            <w:noProof/>
            <w:webHidden/>
          </w:rPr>
          <w:instrText xml:space="preserve"> PAGEREF _Toc363043193 \h </w:instrText>
        </w:r>
        <w:r>
          <w:rPr>
            <w:noProof/>
            <w:webHidden/>
          </w:rPr>
        </w:r>
        <w:r>
          <w:rPr>
            <w:noProof/>
            <w:webHidden/>
          </w:rPr>
          <w:fldChar w:fldCharType="separate"/>
        </w:r>
        <w:r>
          <w:rPr>
            <w:noProof/>
            <w:webHidden/>
          </w:rPr>
          <w:t>87</w:t>
        </w:r>
        <w:r>
          <w:rPr>
            <w:noProof/>
            <w:webHidden/>
          </w:rPr>
          <w:fldChar w:fldCharType="end"/>
        </w:r>
      </w:hyperlink>
    </w:p>
    <w:p w14:paraId="27D4AB6F" w14:textId="77777777" w:rsidR="0090000E" w:rsidRDefault="0090000E">
      <w:pPr>
        <w:pStyle w:val="TableofFigures"/>
        <w:tabs>
          <w:tab w:val="right" w:leader="dot" w:pos="9350"/>
        </w:tabs>
        <w:rPr>
          <w:rFonts w:asciiTheme="minorHAnsi" w:eastAsiaTheme="minorEastAsia" w:hAnsiTheme="minorHAnsi" w:cstheme="minorBidi"/>
          <w:noProof/>
          <w:sz w:val="22"/>
          <w:szCs w:val="22"/>
        </w:rPr>
      </w:pPr>
      <w:hyperlink w:anchor="_Toc363043194" w:history="1">
        <w:r w:rsidRPr="000A3934">
          <w:rPr>
            <w:rStyle w:val="Hyperlink"/>
            <w:noProof/>
          </w:rPr>
          <w:t>Figure 11. Comparison of cost, GHG emissions and percentage of hay and pasture land converted in total land converted of the three biorefinery candidates in baseline</w:t>
        </w:r>
        <w:r>
          <w:rPr>
            <w:noProof/>
            <w:webHidden/>
          </w:rPr>
          <w:tab/>
        </w:r>
        <w:r>
          <w:rPr>
            <w:noProof/>
            <w:webHidden/>
          </w:rPr>
          <w:fldChar w:fldCharType="begin"/>
        </w:r>
        <w:r>
          <w:rPr>
            <w:noProof/>
            <w:webHidden/>
          </w:rPr>
          <w:instrText xml:space="preserve"> PAGEREF _Toc363043194 \h </w:instrText>
        </w:r>
        <w:r>
          <w:rPr>
            <w:noProof/>
            <w:webHidden/>
          </w:rPr>
        </w:r>
        <w:r>
          <w:rPr>
            <w:noProof/>
            <w:webHidden/>
          </w:rPr>
          <w:fldChar w:fldCharType="separate"/>
        </w:r>
        <w:r>
          <w:rPr>
            <w:noProof/>
            <w:webHidden/>
          </w:rPr>
          <w:t>88</w:t>
        </w:r>
        <w:r>
          <w:rPr>
            <w:noProof/>
            <w:webHidden/>
          </w:rPr>
          <w:fldChar w:fldCharType="end"/>
        </w:r>
      </w:hyperlink>
    </w:p>
    <w:p w14:paraId="24C18A28" w14:textId="77777777" w:rsidR="0090000E" w:rsidRDefault="0090000E">
      <w:pPr>
        <w:pStyle w:val="TableofFigures"/>
        <w:tabs>
          <w:tab w:val="right" w:leader="dot" w:pos="9350"/>
        </w:tabs>
        <w:rPr>
          <w:rFonts w:asciiTheme="minorHAnsi" w:eastAsiaTheme="minorEastAsia" w:hAnsiTheme="minorHAnsi" w:cstheme="minorBidi"/>
          <w:noProof/>
          <w:sz w:val="22"/>
          <w:szCs w:val="22"/>
        </w:rPr>
      </w:pPr>
      <w:hyperlink w:anchor="_Toc363043195" w:history="1">
        <w:r w:rsidRPr="000A3934">
          <w:rPr>
            <w:rStyle w:val="Hyperlink"/>
            <w:noProof/>
          </w:rPr>
          <w:t>Figure 12. Location of biorefinery and associated supply region for three selected biorefinery candidates in scenario 1-a using square bale</w:t>
        </w:r>
        <w:r>
          <w:rPr>
            <w:noProof/>
            <w:webHidden/>
          </w:rPr>
          <w:tab/>
        </w:r>
        <w:r>
          <w:rPr>
            <w:noProof/>
            <w:webHidden/>
          </w:rPr>
          <w:fldChar w:fldCharType="begin"/>
        </w:r>
        <w:r>
          <w:rPr>
            <w:noProof/>
            <w:webHidden/>
          </w:rPr>
          <w:instrText xml:space="preserve"> PAGEREF _Toc363043195 \h </w:instrText>
        </w:r>
        <w:r>
          <w:rPr>
            <w:noProof/>
            <w:webHidden/>
          </w:rPr>
        </w:r>
        <w:r>
          <w:rPr>
            <w:noProof/>
            <w:webHidden/>
          </w:rPr>
          <w:fldChar w:fldCharType="separate"/>
        </w:r>
        <w:r>
          <w:rPr>
            <w:noProof/>
            <w:webHidden/>
          </w:rPr>
          <w:t>89</w:t>
        </w:r>
        <w:r>
          <w:rPr>
            <w:noProof/>
            <w:webHidden/>
          </w:rPr>
          <w:fldChar w:fldCharType="end"/>
        </w:r>
      </w:hyperlink>
    </w:p>
    <w:p w14:paraId="2FDDE94A" w14:textId="77777777" w:rsidR="0090000E" w:rsidRDefault="0090000E">
      <w:pPr>
        <w:pStyle w:val="TableofFigures"/>
        <w:tabs>
          <w:tab w:val="right" w:leader="dot" w:pos="9350"/>
        </w:tabs>
        <w:rPr>
          <w:rFonts w:asciiTheme="minorHAnsi" w:eastAsiaTheme="minorEastAsia" w:hAnsiTheme="minorHAnsi" w:cstheme="minorBidi"/>
          <w:noProof/>
          <w:sz w:val="22"/>
          <w:szCs w:val="22"/>
        </w:rPr>
      </w:pPr>
      <w:hyperlink w:anchor="_Toc363043196" w:history="1">
        <w:r w:rsidRPr="000A3934">
          <w:rPr>
            <w:rStyle w:val="Hyperlink"/>
            <w:noProof/>
          </w:rPr>
          <w:t>Figure 13. Location of biorefinery and associated supply regions for three selected biorefinery candidates in scenario 1-b using round bale</w:t>
        </w:r>
        <w:r>
          <w:rPr>
            <w:noProof/>
            <w:webHidden/>
          </w:rPr>
          <w:tab/>
        </w:r>
        <w:r>
          <w:rPr>
            <w:noProof/>
            <w:webHidden/>
          </w:rPr>
          <w:fldChar w:fldCharType="begin"/>
        </w:r>
        <w:r>
          <w:rPr>
            <w:noProof/>
            <w:webHidden/>
          </w:rPr>
          <w:instrText xml:space="preserve"> PAGEREF _Toc363043196 \h </w:instrText>
        </w:r>
        <w:r>
          <w:rPr>
            <w:noProof/>
            <w:webHidden/>
          </w:rPr>
        </w:r>
        <w:r>
          <w:rPr>
            <w:noProof/>
            <w:webHidden/>
          </w:rPr>
          <w:fldChar w:fldCharType="separate"/>
        </w:r>
        <w:r>
          <w:rPr>
            <w:noProof/>
            <w:webHidden/>
          </w:rPr>
          <w:t>90</w:t>
        </w:r>
        <w:r>
          <w:rPr>
            <w:noProof/>
            <w:webHidden/>
          </w:rPr>
          <w:fldChar w:fldCharType="end"/>
        </w:r>
      </w:hyperlink>
    </w:p>
    <w:p w14:paraId="6F4B7DAB" w14:textId="77777777" w:rsidR="0090000E" w:rsidRDefault="0090000E">
      <w:pPr>
        <w:pStyle w:val="TableofFigures"/>
        <w:tabs>
          <w:tab w:val="right" w:leader="dot" w:pos="9350"/>
        </w:tabs>
        <w:rPr>
          <w:rFonts w:asciiTheme="minorHAnsi" w:eastAsiaTheme="minorEastAsia" w:hAnsiTheme="minorHAnsi" w:cstheme="minorBidi"/>
          <w:noProof/>
          <w:sz w:val="22"/>
          <w:szCs w:val="22"/>
        </w:rPr>
      </w:pPr>
      <w:hyperlink w:anchor="_Toc363043197" w:history="1">
        <w:r w:rsidRPr="000A3934">
          <w:rPr>
            <w:rStyle w:val="Hyperlink"/>
            <w:noProof/>
          </w:rPr>
          <w:t>Figure 14. Location of biorefinery and associated supply region for three selected biorefinery candidates in scenario 1-c using square bale with no DML during storage</w:t>
        </w:r>
        <w:r>
          <w:rPr>
            <w:noProof/>
            <w:webHidden/>
          </w:rPr>
          <w:tab/>
        </w:r>
        <w:r>
          <w:rPr>
            <w:noProof/>
            <w:webHidden/>
          </w:rPr>
          <w:fldChar w:fldCharType="begin"/>
        </w:r>
        <w:r>
          <w:rPr>
            <w:noProof/>
            <w:webHidden/>
          </w:rPr>
          <w:instrText xml:space="preserve"> PAGEREF _Toc363043197 \h </w:instrText>
        </w:r>
        <w:r>
          <w:rPr>
            <w:noProof/>
            <w:webHidden/>
          </w:rPr>
        </w:r>
        <w:r>
          <w:rPr>
            <w:noProof/>
            <w:webHidden/>
          </w:rPr>
          <w:fldChar w:fldCharType="separate"/>
        </w:r>
        <w:r>
          <w:rPr>
            <w:noProof/>
            <w:webHidden/>
          </w:rPr>
          <w:t>91</w:t>
        </w:r>
        <w:r>
          <w:rPr>
            <w:noProof/>
            <w:webHidden/>
          </w:rPr>
          <w:fldChar w:fldCharType="end"/>
        </w:r>
      </w:hyperlink>
    </w:p>
    <w:p w14:paraId="3E20F565" w14:textId="77777777" w:rsidR="0090000E" w:rsidRDefault="0090000E">
      <w:pPr>
        <w:pStyle w:val="TableofFigures"/>
        <w:tabs>
          <w:tab w:val="right" w:leader="dot" w:pos="9350"/>
        </w:tabs>
        <w:rPr>
          <w:rFonts w:asciiTheme="minorHAnsi" w:eastAsiaTheme="minorEastAsia" w:hAnsiTheme="minorHAnsi" w:cstheme="minorBidi"/>
          <w:noProof/>
          <w:sz w:val="22"/>
          <w:szCs w:val="22"/>
        </w:rPr>
      </w:pPr>
      <w:hyperlink w:anchor="_Toc363043198" w:history="1">
        <w:r w:rsidRPr="000A3934">
          <w:rPr>
            <w:rStyle w:val="Hyperlink"/>
            <w:noProof/>
          </w:rPr>
          <w:t>Figure 15. Regional Pareto frontiers for baseline and the three cases in scenario 1</w:t>
        </w:r>
        <w:r>
          <w:rPr>
            <w:noProof/>
            <w:webHidden/>
          </w:rPr>
          <w:tab/>
        </w:r>
        <w:r>
          <w:rPr>
            <w:noProof/>
            <w:webHidden/>
          </w:rPr>
          <w:fldChar w:fldCharType="begin"/>
        </w:r>
        <w:r>
          <w:rPr>
            <w:noProof/>
            <w:webHidden/>
          </w:rPr>
          <w:instrText xml:space="preserve"> PAGEREF _Toc363043198 \h </w:instrText>
        </w:r>
        <w:r>
          <w:rPr>
            <w:noProof/>
            <w:webHidden/>
          </w:rPr>
        </w:r>
        <w:r>
          <w:rPr>
            <w:noProof/>
            <w:webHidden/>
          </w:rPr>
          <w:fldChar w:fldCharType="separate"/>
        </w:r>
        <w:r>
          <w:rPr>
            <w:noProof/>
            <w:webHidden/>
          </w:rPr>
          <w:t>92</w:t>
        </w:r>
        <w:r>
          <w:rPr>
            <w:noProof/>
            <w:webHidden/>
          </w:rPr>
          <w:fldChar w:fldCharType="end"/>
        </w:r>
      </w:hyperlink>
    </w:p>
    <w:p w14:paraId="1172E94E" w14:textId="77777777" w:rsidR="0090000E" w:rsidRDefault="0090000E">
      <w:pPr>
        <w:pStyle w:val="TableofFigures"/>
        <w:tabs>
          <w:tab w:val="right" w:leader="dot" w:pos="9350"/>
        </w:tabs>
        <w:rPr>
          <w:rFonts w:asciiTheme="minorHAnsi" w:eastAsiaTheme="minorEastAsia" w:hAnsiTheme="minorHAnsi" w:cstheme="minorBidi"/>
          <w:noProof/>
          <w:sz w:val="22"/>
          <w:szCs w:val="22"/>
        </w:rPr>
      </w:pPr>
      <w:hyperlink w:anchor="_Toc363043199" w:history="1">
        <w:r w:rsidRPr="000A3934">
          <w:rPr>
            <w:rStyle w:val="Hyperlink"/>
            <w:noProof/>
          </w:rPr>
          <w:t>Figure 16. The DML rate and associated GHG emissions from baseline and three cases in scenario 1</w:t>
        </w:r>
        <w:r>
          <w:rPr>
            <w:noProof/>
            <w:webHidden/>
          </w:rPr>
          <w:tab/>
        </w:r>
        <w:r>
          <w:rPr>
            <w:noProof/>
            <w:webHidden/>
          </w:rPr>
          <w:fldChar w:fldCharType="begin"/>
        </w:r>
        <w:r>
          <w:rPr>
            <w:noProof/>
            <w:webHidden/>
          </w:rPr>
          <w:instrText xml:space="preserve"> PAGEREF _Toc363043199 \h </w:instrText>
        </w:r>
        <w:r>
          <w:rPr>
            <w:noProof/>
            <w:webHidden/>
          </w:rPr>
        </w:r>
        <w:r>
          <w:rPr>
            <w:noProof/>
            <w:webHidden/>
          </w:rPr>
          <w:fldChar w:fldCharType="separate"/>
        </w:r>
        <w:r>
          <w:rPr>
            <w:noProof/>
            <w:webHidden/>
          </w:rPr>
          <w:t>93</w:t>
        </w:r>
        <w:r>
          <w:rPr>
            <w:noProof/>
            <w:webHidden/>
          </w:rPr>
          <w:fldChar w:fldCharType="end"/>
        </w:r>
      </w:hyperlink>
    </w:p>
    <w:p w14:paraId="006CFF00" w14:textId="77777777" w:rsidR="0090000E" w:rsidRDefault="0090000E">
      <w:pPr>
        <w:pStyle w:val="TableofFigures"/>
        <w:tabs>
          <w:tab w:val="right" w:leader="dot" w:pos="9350"/>
        </w:tabs>
        <w:rPr>
          <w:rFonts w:asciiTheme="minorHAnsi" w:eastAsiaTheme="minorEastAsia" w:hAnsiTheme="minorHAnsi" w:cstheme="minorBidi"/>
          <w:noProof/>
          <w:sz w:val="22"/>
          <w:szCs w:val="22"/>
        </w:rPr>
      </w:pPr>
      <w:hyperlink w:anchor="_Toc363043200" w:history="1">
        <w:r w:rsidRPr="000A3934">
          <w:rPr>
            <w:rStyle w:val="Hyperlink"/>
            <w:noProof/>
          </w:rPr>
          <w:t>Figure 17. Number of crop zones converted for switchgrass production for baseline and the three cases in scenario 1</w:t>
        </w:r>
        <w:r>
          <w:rPr>
            <w:noProof/>
            <w:webHidden/>
          </w:rPr>
          <w:tab/>
        </w:r>
        <w:r>
          <w:rPr>
            <w:noProof/>
            <w:webHidden/>
          </w:rPr>
          <w:fldChar w:fldCharType="begin"/>
        </w:r>
        <w:r>
          <w:rPr>
            <w:noProof/>
            <w:webHidden/>
          </w:rPr>
          <w:instrText xml:space="preserve"> PAGEREF _Toc363043200 \h </w:instrText>
        </w:r>
        <w:r>
          <w:rPr>
            <w:noProof/>
            <w:webHidden/>
          </w:rPr>
        </w:r>
        <w:r>
          <w:rPr>
            <w:noProof/>
            <w:webHidden/>
          </w:rPr>
          <w:fldChar w:fldCharType="separate"/>
        </w:r>
        <w:r>
          <w:rPr>
            <w:noProof/>
            <w:webHidden/>
          </w:rPr>
          <w:t>94</w:t>
        </w:r>
        <w:r>
          <w:rPr>
            <w:noProof/>
            <w:webHidden/>
          </w:rPr>
          <w:fldChar w:fldCharType="end"/>
        </w:r>
      </w:hyperlink>
    </w:p>
    <w:p w14:paraId="707F562C" w14:textId="77777777" w:rsidR="0090000E" w:rsidRDefault="0090000E">
      <w:pPr>
        <w:pStyle w:val="TableofFigures"/>
        <w:tabs>
          <w:tab w:val="right" w:leader="dot" w:pos="9350"/>
        </w:tabs>
        <w:rPr>
          <w:rFonts w:asciiTheme="minorHAnsi" w:eastAsiaTheme="minorEastAsia" w:hAnsiTheme="minorHAnsi" w:cstheme="minorBidi"/>
          <w:noProof/>
          <w:sz w:val="22"/>
          <w:szCs w:val="22"/>
        </w:rPr>
      </w:pPr>
      <w:hyperlink w:anchor="_Toc363043201" w:history="1">
        <w:r w:rsidRPr="000A3934">
          <w:rPr>
            <w:rStyle w:val="Hyperlink"/>
            <w:noProof/>
          </w:rPr>
          <w:t>Figure 18. Location of biorefinery and associated supply region for regional cost-minimal (A4) and regional GHG emission-minimal (B4) biorefinery candidates in scenario 2-a with PAShay equals 50%</w:t>
        </w:r>
        <w:r>
          <w:rPr>
            <w:noProof/>
            <w:webHidden/>
          </w:rPr>
          <w:tab/>
        </w:r>
        <w:r>
          <w:rPr>
            <w:noProof/>
            <w:webHidden/>
          </w:rPr>
          <w:fldChar w:fldCharType="begin"/>
        </w:r>
        <w:r>
          <w:rPr>
            <w:noProof/>
            <w:webHidden/>
          </w:rPr>
          <w:instrText xml:space="preserve"> PAGEREF _Toc363043201 \h </w:instrText>
        </w:r>
        <w:r>
          <w:rPr>
            <w:noProof/>
            <w:webHidden/>
          </w:rPr>
        </w:r>
        <w:r>
          <w:rPr>
            <w:noProof/>
            <w:webHidden/>
          </w:rPr>
          <w:fldChar w:fldCharType="separate"/>
        </w:r>
        <w:r>
          <w:rPr>
            <w:noProof/>
            <w:webHidden/>
          </w:rPr>
          <w:t>95</w:t>
        </w:r>
        <w:r>
          <w:rPr>
            <w:noProof/>
            <w:webHidden/>
          </w:rPr>
          <w:fldChar w:fldCharType="end"/>
        </w:r>
      </w:hyperlink>
    </w:p>
    <w:p w14:paraId="6019D882" w14:textId="77777777" w:rsidR="0090000E" w:rsidRDefault="0090000E">
      <w:pPr>
        <w:pStyle w:val="TableofFigures"/>
        <w:tabs>
          <w:tab w:val="right" w:leader="dot" w:pos="9350"/>
        </w:tabs>
        <w:rPr>
          <w:rFonts w:asciiTheme="minorHAnsi" w:eastAsiaTheme="minorEastAsia" w:hAnsiTheme="minorHAnsi" w:cstheme="minorBidi"/>
          <w:noProof/>
          <w:sz w:val="22"/>
          <w:szCs w:val="22"/>
        </w:rPr>
      </w:pPr>
      <w:hyperlink w:anchor="_Toc363043202" w:history="1">
        <w:r w:rsidRPr="000A3934">
          <w:rPr>
            <w:rStyle w:val="Hyperlink"/>
            <w:noProof/>
          </w:rPr>
          <w:t>Figure 19. Location of biorefinery and associated supply region for the alternative optimal biorefinery candidate (O4) in scenario 2-a with PAShay equals 50%</w:t>
        </w:r>
        <w:r>
          <w:rPr>
            <w:noProof/>
            <w:webHidden/>
          </w:rPr>
          <w:tab/>
        </w:r>
        <w:r>
          <w:rPr>
            <w:noProof/>
            <w:webHidden/>
          </w:rPr>
          <w:fldChar w:fldCharType="begin"/>
        </w:r>
        <w:r>
          <w:rPr>
            <w:noProof/>
            <w:webHidden/>
          </w:rPr>
          <w:instrText xml:space="preserve"> PAGEREF _Toc363043202 \h </w:instrText>
        </w:r>
        <w:r>
          <w:rPr>
            <w:noProof/>
            <w:webHidden/>
          </w:rPr>
        </w:r>
        <w:r>
          <w:rPr>
            <w:noProof/>
            <w:webHidden/>
          </w:rPr>
          <w:fldChar w:fldCharType="separate"/>
        </w:r>
        <w:r>
          <w:rPr>
            <w:noProof/>
            <w:webHidden/>
          </w:rPr>
          <w:t>96</w:t>
        </w:r>
        <w:r>
          <w:rPr>
            <w:noProof/>
            <w:webHidden/>
          </w:rPr>
          <w:fldChar w:fldCharType="end"/>
        </w:r>
      </w:hyperlink>
    </w:p>
    <w:p w14:paraId="5A93E8A3" w14:textId="77777777" w:rsidR="0090000E" w:rsidRDefault="0090000E">
      <w:pPr>
        <w:pStyle w:val="TableofFigures"/>
        <w:tabs>
          <w:tab w:val="right" w:leader="dot" w:pos="9350"/>
        </w:tabs>
        <w:rPr>
          <w:rFonts w:asciiTheme="minorHAnsi" w:eastAsiaTheme="minorEastAsia" w:hAnsiTheme="minorHAnsi" w:cstheme="minorBidi"/>
          <w:noProof/>
          <w:sz w:val="22"/>
          <w:szCs w:val="22"/>
        </w:rPr>
      </w:pPr>
      <w:hyperlink w:anchor="_Toc363043203" w:history="1">
        <w:r w:rsidRPr="000A3934">
          <w:rPr>
            <w:rStyle w:val="Hyperlink"/>
            <w:noProof/>
          </w:rPr>
          <w:t>Figure 20. Location of biorefinery and associated supply region for regional cost-minimal (A5) and regional GHG emission-minimal (B5) biorefinery candidates in scenario 2-b with PAShay equals 25%</w:t>
        </w:r>
        <w:r>
          <w:rPr>
            <w:noProof/>
            <w:webHidden/>
          </w:rPr>
          <w:tab/>
        </w:r>
        <w:r>
          <w:rPr>
            <w:noProof/>
            <w:webHidden/>
          </w:rPr>
          <w:fldChar w:fldCharType="begin"/>
        </w:r>
        <w:r>
          <w:rPr>
            <w:noProof/>
            <w:webHidden/>
          </w:rPr>
          <w:instrText xml:space="preserve"> PAGEREF _Toc363043203 \h </w:instrText>
        </w:r>
        <w:r>
          <w:rPr>
            <w:noProof/>
            <w:webHidden/>
          </w:rPr>
        </w:r>
        <w:r>
          <w:rPr>
            <w:noProof/>
            <w:webHidden/>
          </w:rPr>
          <w:fldChar w:fldCharType="separate"/>
        </w:r>
        <w:r>
          <w:rPr>
            <w:noProof/>
            <w:webHidden/>
          </w:rPr>
          <w:t>97</w:t>
        </w:r>
        <w:r>
          <w:rPr>
            <w:noProof/>
            <w:webHidden/>
          </w:rPr>
          <w:fldChar w:fldCharType="end"/>
        </w:r>
      </w:hyperlink>
    </w:p>
    <w:p w14:paraId="7750A741" w14:textId="77777777" w:rsidR="0090000E" w:rsidRDefault="0090000E">
      <w:pPr>
        <w:pStyle w:val="TableofFigures"/>
        <w:tabs>
          <w:tab w:val="right" w:leader="dot" w:pos="9350"/>
        </w:tabs>
        <w:rPr>
          <w:rFonts w:asciiTheme="minorHAnsi" w:eastAsiaTheme="minorEastAsia" w:hAnsiTheme="minorHAnsi" w:cstheme="minorBidi"/>
          <w:noProof/>
          <w:sz w:val="22"/>
          <w:szCs w:val="22"/>
        </w:rPr>
      </w:pPr>
      <w:hyperlink w:anchor="_Toc363043204" w:history="1">
        <w:r w:rsidRPr="000A3934">
          <w:rPr>
            <w:rStyle w:val="Hyperlink"/>
            <w:noProof/>
          </w:rPr>
          <w:t>Figure 21. Location of biorefinery and associated supply region for the alternative optimal biorefinery candidate (O5) in scenario 2-b with PAShay equals 25%</w:t>
        </w:r>
        <w:r>
          <w:rPr>
            <w:noProof/>
            <w:webHidden/>
          </w:rPr>
          <w:tab/>
        </w:r>
        <w:r>
          <w:rPr>
            <w:noProof/>
            <w:webHidden/>
          </w:rPr>
          <w:fldChar w:fldCharType="begin"/>
        </w:r>
        <w:r>
          <w:rPr>
            <w:noProof/>
            <w:webHidden/>
          </w:rPr>
          <w:instrText xml:space="preserve"> PAGEREF _Toc363043204 \h </w:instrText>
        </w:r>
        <w:r>
          <w:rPr>
            <w:noProof/>
            <w:webHidden/>
          </w:rPr>
        </w:r>
        <w:r>
          <w:rPr>
            <w:noProof/>
            <w:webHidden/>
          </w:rPr>
          <w:fldChar w:fldCharType="separate"/>
        </w:r>
        <w:r>
          <w:rPr>
            <w:noProof/>
            <w:webHidden/>
          </w:rPr>
          <w:t>98</w:t>
        </w:r>
        <w:r>
          <w:rPr>
            <w:noProof/>
            <w:webHidden/>
          </w:rPr>
          <w:fldChar w:fldCharType="end"/>
        </w:r>
      </w:hyperlink>
    </w:p>
    <w:p w14:paraId="6C2D53FC" w14:textId="77777777" w:rsidR="0090000E" w:rsidRDefault="0090000E">
      <w:pPr>
        <w:pStyle w:val="TableofFigures"/>
        <w:tabs>
          <w:tab w:val="right" w:leader="dot" w:pos="9350"/>
        </w:tabs>
        <w:rPr>
          <w:rFonts w:asciiTheme="minorHAnsi" w:eastAsiaTheme="minorEastAsia" w:hAnsiTheme="minorHAnsi" w:cstheme="minorBidi"/>
          <w:noProof/>
          <w:sz w:val="22"/>
          <w:szCs w:val="22"/>
        </w:rPr>
      </w:pPr>
      <w:hyperlink w:anchor="_Toc363043205" w:history="1">
        <w:r w:rsidRPr="000A3934">
          <w:rPr>
            <w:rStyle w:val="Hyperlink"/>
            <w:noProof/>
          </w:rPr>
          <w:t>Figure 22. GHG emissions and associated R from the three selected biorefinery candidates for baseline and the two cases in scenario 2</w:t>
        </w:r>
        <w:r>
          <w:rPr>
            <w:noProof/>
            <w:webHidden/>
          </w:rPr>
          <w:tab/>
        </w:r>
        <w:r>
          <w:rPr>
            <w:noProof/>
            <w:webHidden/>
          </w:rPr>
          <w:fldChar w:fldCharType="begin"/>
        </w:r>
        <w:r>
          <w:rPr>
            <w:noProof/>
            <w:webHidden/>
          </w:rPr>
          <w:instrText xml:space="preserve"> PAGEREF _Toc363043205 \h </w:instrText>
        </w:r>
        <w:r>
          <w:rPr>
            <w:noProof/>
            <w:webHidden/>
          </w:rPr>
        </w:r>
        <w:r>
          <w:rPr>
            <w:noProof/>
            <w:webHidden/>
          </w:rPr>
          <w:fldChar w:fldCharType="separate"/>
        </w:r>
        <w:r>
          <w:rPr>
            <w:noProof/>
            <w:webHidden/>
          </w:rPr>
          <w:t>99</w:t>
        </w:r>
        <w:r>
          <w:rPr>
            <w:noProof/>
            <w:webHidden/>
          </w:rPr>
          <w:fldChar w:fldCharType="end"/>
        </w:r>
      </w:hyperlink>
    </w:p>
    <w:p w14:paraId="21FBCFA1" w14:textId="77777777" w:rsidR="0090000E" w:rsidRDefault="0090000E">
      <w:pPr>
        <w:pStyle w:val="TableofFigures"/>
        <w:tabs>
          <w:tab w:val="right" w:leader="dot" w:pos="9350"/>
        </w:tabs>
        <w:rPr>
          <w:rFonts w:asciiTheme="minorHAnsi" w:eastAsiaTheme="minorEastAsia" w:hAnsiTheme="minorHAnsi" w:cstheme="minorBidi"/>
          <w:noProof/>
          <w:sz w:val="22"/>
          <w:szCs w:val="22"/>
        </w:rPr>
      </w:pPr>
      <w:hyperlink w:anchor="_Toc363043206" w:history="1">
        <w:r w:rsidRPr="000A3934">
          <w:rPr>
            <w:rStyle w:val="Hyperlink"/>
            <w:noProof/>
          </w:rPr>
          <w:t>Figure 23. Regional Pareto frontiers for baseline and the two cases in scenario 2</w:t>
        </w:r>
        <w:r>
          <w:rPr>
            <w:noProof/>
            <w:webHidden/>
          </w:rPr>
          <w:tab/>
        </w:r>
        <w:r>
          <w:rPr>
            <w:noProof/>
            <w:webHidden/>
          </w:rPr>
          <w:fldChar w:fldCharType="begin"/>
        </w:r>
        <w:r>
          <w:rPr>
            <w:noProof/>
            <w:webHidden/>
          </w:rPr>
          <w:instrText xml:space="preserve"> PAGEREF _Toc363043206 \h </w:instrText>
        </w:r>
        <w:r>
          <w:rPr>
            <w:noProof/>
            <w:webHidden/>
          </w:rPr>
        </w:r>
        <w:r>
          <w:rPr>
            <w:noProof/>
            <w:webHidden/>
          </w:rPr>
          <w:fldChar w:fldCharType="separate"/>
        </w:r>
        <w:r>
          <w:rPr>
            <w:noProof/>
            <w:webHidden/>
          </w:rPr>
          <w:t>100</w:t>
        </w:r>
        <w:r>
          <w:rPr>
            <w:noProof/>
            <w:webHidden/>
          </w:rPr>
          <w:fldChar w:fldCharType="end"/>
        </w:r>
      </w:hyperlink>
    </w:p>
    <w:p w14:paraId="54590850" w14:textId="77777777" w:rsidR="0090000E" w:rsidRDefault="0090000E">
      <w:pPr>
        <w:pStyle w:val="TableofFigures"/>
        <w:tabs>
          <w:tab w:val="right" w:leader="dot" w:pos="9350"/>
        </w:tabs>
        <w:rPr>
          <w:rFonts w:asciiTheme="minorHAnsi" w:eastAsiaTheme="minorEastAsia" w:hAnsiTheme="minorHAnsi" w:cstheme="minorBidi"/>
          <w:noProof/>
          <w:sz w:val="22"/>
          <w:szCs w:val="22"/>
        </w:rPr>
      </w:pPr>
      <w:hyperlink w:anchor="_Toc363043207" w:history="1">
        <w:r w:rsidRPr="000A3934">
          <w:rPr>
            <w:rStyle w:val="Hyperlink"/>
            <w:noProof/>
          </w:rPr>
          <w:t>Figure 24. No. of crop zones converted for switchgrass production for baseline and the two cases in scenario 2</w:t>
        </w:r>
        <w:r>
          <w:rPr>
            <w:noProof/>
            <w:webHidden/>
          </w:rPr>
          <w:tab/>
        </w:r>
        <w:r>
          <w:rPr>
            <w:noProof/>
            <w:webHidden/>
          </w:rPr>
          <w:fldChar w:fldCharType="begin"/>
        </w:r>
        <w:r>
          <w:rPr>
            <w:noProof/>
            <w:webHidden/>
          </w:rPr>
          <w:instrText xml:space="preserve"> PAGEREF _Toc363043207 \h </w:instrText>
        </w:r>
        <w:r>
          <w:rPr>
            <w:noProof/>
            <w:webHidden/>
          </w:rPr>
        </w:r>
        <w:r>
          <w:rPr>
            <w:noProof/>
            <w:webHidden/>
          </w:rPr>
          <w:fldChar w:fldCharType="separate"/>
        </w:r>
        <w:r>
          <w:rPr>
            <w:noProof/>
            <w:webHidden/>
          </w:rPr>
          <w:t>101</w:t>
        </w:r>
        <w:r>
          <w:rPr>
            <w:noProof/>
            <w:webHidden/>
          </w:rPr>
          <w:fldChar w:fldCharType="end"/>
        </w:r>
      </w:hyperlink>
    </w:p>
    <w:p w14:paraId="19283842" w14:textId="77777777" w:rsidR="00175C6E" w:rsidRDefault="00175C6E" w:rsidP="00175C6E">
      <w:pPr>
        <w:pStyle w:val="TableofFigures"/>
        <w:tabs>
          <w:tab w:val="right" w:leader="dot" w:pos="8630"/>
        </w:tabs>
        <w:ind w:left="0" w:firstLine="0"/>
      </w:pPr>
      <w:r>
        <w:fldChar w:fldCharType="end"/>
      </w:r>
    </w:p>
    <w:p w14:paraId="5429E123" w14:textId="77777777" w:rsidR="000564F6" w:rsidRDefault="00175C6E" w:rsidP="00175C6E">
      <w:pPr>
        <w:sectPr w:rsidR="000564F6" w:rsidSect="00274032">
          <w:footerReference w:type="default" r:id="rId9"/>
          <w:pgSz w:w="12240" w:h="15840"/>
          <w:pgMar w:top="1440" w:right="1440" w:bottom="1440" w:left="1440" w:header="720" w:footer="720" w:gutter="0"/>
          <w:pgNumType w:fmt="lowerRoman"/>
          <w:cols w:space="720"/>
          <w:titlePg/>
          <w:docGrid w:linePitch="360"/>
        </w:sectPr>
      </w:pPr>
      <w:r>
        <w:br w:type="page"/>
      </w:r>
    </w:p>
    <w:p w14:paraId="73AD1153" w14:textId="2DE56E4C" w:rsidR="00E93CCA" w:rsidRPr="00B0665B" w:rsidRDefault="00E93CCA" w:rsidP="00B0665B">
      <w:pPr>
        <w:pStyle w:val="Heading1"/>
        <w:spacing w:before="240" w:after="240"/>
        <w:jc w:val="center"/>
        <w:rPr>
          <w:rFonts w:ascii="Times New Roman" w:eastAsia="SimSun" w:hAnsi="Times New Roman" w:cs="Times New Roman"/>
          <w:bCs w:val="0"/>
          <w:color w:val="auto"/>
          <w:sz w:val="24"/>
          <w:szCs w:val="24"/>
        </w:rPr>
      </w:pPr>
      <w:bookmarkStart w:id="18" w:name="_Toc363043149"/>
      <w:r w:rsidRPr="00B0665B">
        <w:rPr>
          <w:rFonts w:ascii="Times New Roman" w:eastAsia="SimSun" w:hAnsi="Times New Roman" w:cs="Times New Roman"/>
          <w:bCs w:val="0"/>
          <w:color w:val="auto"/>
          <w:sz w:val="24"/>
          <w:szCs w:val="24"/>
        </w:rPr>
        <w:lastRenderedPageBreak/>
        <w:t>Chapter 1</w:t>
      </w:r>
      <w:r w:rsidRPr="00B0665B">
        <w:rPr>
          <w:rFonts w:ascii="Times New Roman" w:eastAsia="SimSun" w:hAnsi="Times New Roman" w:cs="Times New Roman"/>
          <w:bCs w:val="0"/>
          <w:color w:val="auto"/>
          <w:sz w:val="24"/>
          <w:szCs w:val="24"/>
        </w:rPr>
        <w:tab/>
        <w:t>Introduction</w:t>
      </w:r>
      <w:bookmarkEnd w:id="18"/>
    </w:p>
    <w:p w14:paraId="73AD1154" w14:textId="12235BDF" w:rsidR="00E93CCA" w:rsidRPr="00E93CCA" w:rsidRDefault="00947963" w:rsidP="00E93CCA">
      <w:pPr>
        <w:spacing w:after="0" w:line="480" w:lineRule="auto"/>
        <w:ind w:firstLine="720"/>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C</w:t>
      </w:r>
      <w:r w:rsidR="00E93CCA" w:rsidRPr="00E93CCA">
        <w:rPr>
          <w:rFonts w:ascii="Times New Roman" w:eastAsia="SimSun" w:hAnsi="Times New Roman" w:cs="Times New Roman"/>
          <w:color w:val="000000"/>
          <w:sz w:val="24"/>
          <w:szCs w:val="24"/>
        </w:rPr>
        <w:t xml:space="preserve">oncerns </w:t>
      </w:r>
      <w:r>
        <w:rPr>
          <w:rFonts w:ascii="Times New Roman" w:eastAsia="SimSun" w:hAnsi="Times New Roman" w:cs="Times New Roman"/>
          <w:color w:val="000000"/>
          <w:sz w:val="24"/>
          <w:szCs w:val="24"/>
        </w:rPr>
        <w:t xml:space="preserve">about </w:t>
      </w:r>
      <w:r w:rsidR="00E93CCA" w:rsidRPr="00E93CCA">
        <w:rPr>
          <w:rFonts w:ascii="Times New Roman" w:eastAsia="SimSun" w:hAnsi="Times New Roman" w:cs="Times New Roman"/>
          <w:color w:val="000000"/>
          <w:sz w:val="24"/>
          <w:szCs w:val="24"/>
        </w:rPr>
        <w:t>rising fuel prices and climate change have stimulated public and government interest in finding more sustainable energy sources such as solar, wind</w:t>
      </w:r>
      <w:r>
        <w:rPr>
          <w:rFonts w:ascii="Times New Roman" w:eastAsia="SimSun" w:hAnsi="Times New Roman" w:cs="Times New Roman"/>
          <w:color w:val="000000"/>
          <w:sz w:val="24"/>
          <w:szCs w:val="24"/>
        </w:rPr>
        <w:t>,</w:t>
      </w:r>
      <w:r w:rsidR="00E93CCA" w:rsidRPr="00E93CCA">
        <w:rPr>
          <w:rFonts w:ascii="Times New Roman" w:eastAsia="SimSun" w:hAnsi="Times New Roman" w:cs="Times New Roman"/>
          <w:color w:val="000000"/>
          <w:sz w:val="24"/>
          <w:szCs w:val="24"/>
        </w:rPr>
        <w:t xml:space="preserve"> and biofuel.  </w:t>
      </w:r>
      <w:r>
        <w:rPr>
          <w:rFonts w:ascii="Times New Roman" w:eastAsia="SimSun" w:hAnsi="Times New Roman" w:cs="Times New Roman"/>
          <w:color w:val="000000"/>
          <w:sz w:val="24"/>
          <w:szCs w:val="24"/>
        </w:rPr>
        <w:t>Specifically, t</w:t>
      </w:r>
      <w:r w:rsidRPr="00E93CCA">
        <w:rPr>
          <w:rFonts w:ascii="Times New Roman" w:eastAsia="SimSun" w:hAnsi="Times New Roman" w:cs="Times New Roman"/>
          <w:color w:val="000000"/>
          <w:sz w:val="24"/>
          <w:szCs w:val="24"/>
        </w:rPr>
        <w:t xml:space="preserve">he </w:t>
      </w:r>
      <w:r w:rsidR="00E93CCA" w:rsidRPr="00E93CCA">
        <w:rPr>
          <w:rFonts w:ascii="Times New Roman" w:eastAsia="SimSun" w:hAnsi="Times New Roman" w:cs="Times New Roman"/>
          <w:color w:val="000000"/>
          <w:sz w:val="24"/>
          <w:szCs w:val="24"/>
        </w:rPr>
        <w:t>development of a biofuel industrial sector has been widely recognized as one potential alternative to reduce fossil fuel usage and vehicle emissions (</w:t>
      </w:r>
      <w:proofErr w:type="spellStart"/>
      <w:r w:rsidR="00E93CCA" w:rsidRPr="00E93CCA">
        <w:rPr>
          <w:rFonts w:ascii="Times New Roman" w:eastAsia="SimSun" w:hAnsi="Times New Roman" w:cs="Times New Roman"/>
          <w:color w:val="000000"/>
          <w:sz w:val="24"/>
          <w:szCs w:val="24"/>
        </w:rPr>
        <w:t>Demirbas</w:t>
      </w:r>
      <w:proofErr w:type="spellEnd"/>
      <w:r w:rsidR="00E93CCA" w:rsidRPr="00E93CCA">
        <w:rPr>
          <w:rFonts w:ascii="Times New Roman" w:eastAsia="SimSun" w:hAnsi="Times New Roman" w:cs="Times New Roman"/>
          <w:color w:val="000000"/>
          <w:sz w:val="24"/>
          <w:szCs w:val="24"/>
        </w:rPr>
        <w:t xml:space="preserve">, 2007). </w:t>
      </w:r>
      <w:r>
        <w:rPr>
          <w:rFonts w:ascii="Times New Roman" w:eastAsia="SimSun" w:hAnsi="Times New Roman" w:cs="Times New Roman"/>
          <w:color w:val="000000"/>
          <w:sz w:val="24"/>
          <w:szCs w:val="24"/>
        </w:rPr>
        <w:t>B</w:t>
      </w:r>
      <w:r w:rsidR="002A5C9C">
        <w:rPr>
          <w:rFonts w:ascii="Times New Roman" w:eastAsia="SimSun" w:hAnsi="Times New Roman" w:cs="Times New Roman"/>
          <w:color w:val="000000"/>
          <w:sz w:val="24"/>
          <w:szCs w:val="24"/>
        </w:rPr>
        <w:t>iofuel production</w:t>
      </w:r>
      <w:r>
        <w:rPr>
          <w:rFonts w:ascii="Times New Roman" w:eastAsia="SimSun" w:hAnsi="Times New Roman" w:cs="Times New Roman"/>
          <w:color w:val="000000"/>
          <w:sz w:val="24"/>
          <w:szCs w:val="24"/>
        </w:rPr>
        <w:t xml:space="preserve"> is </w:t>
      </w:r>
      <w:r w:rsidR="003D5DE7">
        <w:rPr>
          <w:rFonts w:ascii="Times New Roman" w:eastAsia="SimSun" w:hAnsi="Times New Roman" w:cs="Times New Roman"/>
          <w:color w:val="000000"/>
          <w:sz w:val="24"/>
          <w:szCs w:val="24"/>
        </w:rPr>
        <w:t xml:space="preserve">primarily generated from </w:t>
      </w:r>
      <w:r>
        <w:rPr>
          <w:rFonts w:ascii="Times New Roman" w:eastAsia="SimSun" w:hAnsi="Times New Roman" w:cs="Times New Roman"/>
          <w:color w:val="000000"/>
          <w:sz w:val="24"/>
          <w:szCs w:val="24"/>
        </w:rPr>
        <w:t>conventional feedstocks</w:t>
      </w:r>
      <w:r w:rsidR="00EE320F">
        <w:rPr>
          <w:rFonts w:ascii="Times New Roman" w:eastAsia="SimSun" w:hAnsi="Times New Roman" w:cs="Times New Roman"/>
          <w:color w:val="000000"/>
          <w:sz w:val="24"/>
          <w:szCs w:val="24"/>
        </w:rPr>
        <w:t>,</w:t>
      </w:r>
      <w:r w:rsidR="002A5C9C">
        <w:rPr>
          <w:rFonts w:ascii="Times New Roman" w:eastAsia="SimSun" w:hAnsi="Times New Roman" w:cs="Times New Roman"/>
          <w:color w:val="000000"/>
          <w:sz w:val="24"/>
          <w:szCs w:val="24"/>
        </w:rPr>
        <w:t xml:space="preserve"> e.g.</w:t>
      </w:r>
      <w:r w:rsidR="00EE320F">
        <w:rPr>
          <w:rFonts w:ascii="Times New Roman" w:eastAsia="SimSun" w:hAnsi="Times New Roman" w:cs="Times New Roman"/>
          <w:color w:val="000000"/>
          <w:sz w:val="24"/>
          <w:szCs w:val="24"/>
        </w:rPr>
        <w:t xml:space="preserve"> </w:t>
      </w:r>
      <w:r w:rsidR="00E93CCA" w:rsidRPr="00E93CCA">
        <w:rPr>
          <w:rFonts w:ascii="Times New Roman" w:eastAsia="SimSun" w:hAnsi="Times New Roman" w:cs="Times New Roman"/>
          <w:color w:val="000000"/>
          <w:sz w:val="24"/>
          <w:szCs w:val="24"/>
        </w:rPr>
        <w:t xml:space="preserve">corn grain </w:t>
      </w:r>
      <w:r w:rsidR="00EE320F">
        <w:rPr>
          <w:rFonts w:ascii="Times New Roman" w:eastAsia="SimSun" w:hAnsi="Times New Roman" w:cs="Times New Roman"/>
          <w:color w:val="000000"/>
          <w:sz w:val="24"/>
          <w:szCs w:val="24"/>
        </w:rPr>
        <w:t xml:space="preserve">in </w:t>
      </w:r>
      <w:r w:rsidR="008B5B9D">
        <w:rPr>
          <w:rFonts w:ascii="Times New Roman" w:eastAsia="SimSun" w:hAnsi="Times New Roman" w:cs="Times New Roman"/>
          <w:color w:val="000000"/>
          <w:sz w:val="24"/>
          <w:szCs w:val="24"/>
        </w:rPr>
        <w:t xml:space="preserve">the </w:t>
      </w:r>
      <w:r w:rsidR="00EE320F">
        <w:rPr>
          <w:rFonts w:ascii="Times New Roman" w:eastAsia="SimSun" w:hAnsi="Times New Roman" w:cs="Times New Roman"/>
          <w:color w:val="000000"/>
          <w:sz w:val="24"/>
          <w:szCs w:val="24"/>
        </w:rPr>
        <w:t>U.S.</w:t>
      </w:r>
      <w:r w:rsidR="002A5C9C">
        <w:rPr>
          <w:rFonts w:ascii="Times New Roman" w:eastAsia="SimSun" w:hAnsi="Times New Roman" w:cs="Times New Roman"/>
          <w:color w:val="000000"/>
          <w:sz w:val="24"/>
          <w:szCs w:val="24"/>
        </w:rPr>
        <w:t xml:space="preserve">, given their rich sugar or starch content </w:t>
      </w:r>
      <w:r w:rsidR="00E93CCA" w:rsidRPr="00E93CCA">
        <w:rPr>
          <w:rFonts w:ascii="Times New Roman" w:eastAsia="SimSun" w:hAnsi="Times New Roman" w:cs="Times New Roman"/>
          <w:noProof/>
          <w:color w:val="000000"/>
          <w:sz w:val="24"/>
          <w:szCs w:val="24"/>
        </w:rPr>
        <w:t>(Crago</w:t>
      </w:r>
      <w:r w:rsidR="008B11F0">
        <w:rPr>
          <w:rFonts w:ascii="Times New Roman" w:eastAsia="SimSun" w:hAnsi="Times New Roman" w:cs="Times New Roman"/>
          <w:noProof/>
          <w:color w:val="000000"/>
          <w:sz w:val="24"/>
          <w:szCs w:val="24"/>
        </w:rPr>
        <w:t xml:space="preserve"> et al.,</w:t>
      </w:r>
      <w:r w:rsidR="00E93CCA" w:rsidRPr="00E93CCA">
        <w:rPr>
          <w:rFonts w:ascii="Times New Roman" w:eastAsia="SimSun" w:hAnsi="Times New Roman" w:cs="Times New Roman"/>
          <w:noProof/>
          <w:color w:val="000000"/>
          <w:sz w:val="24"/>
          <w:szCs w:val="24"/>
        </w:rPr>
        <w:t xml:space="preserve"> 2010)</w:t>
      </w:r>
      <w:r w:rsidR="00E93CCA" w:rsidRPr="00E93CCA">
        <w:rPr>
          <w:rFonts w:ascii="Times New Roman" w:eastAsia="SimSun" w:hAnsi="Times New Roman" w:cs="Times New Roman"/>
          <w:color w:val="000000"/>
          <w:sz w:val="24"/>
          <w:szCs w:val="24"/>
        </w:rPr>
        <w:t xml:space="preserve">. </w:t>
      </w:r>
      <w:r>
        <w:rPr>
          <w:rFonts w:ascii="Times New Roman" w:eastAsia="SimSun" w:hAnsi="Times New Roman" w:cs="Times New Roman"/>
          <w:color w:val="000000"/>
          <w:sz w:val="24"/>
          <w:szCs w:val="24"/>
        </w:rPr>
        <w:t>W</w:t>
      </w:r>
      <w:r w:rsidR="00E93CCA" w:rsidRPr="00E93CCA">
        <w:rPr>
          <w:rFonts w:ascii="Times New Roman" w:eastAsia="SimSun" w:hAnsi="Times New Roman" w:cs="Times New Roman"/>
          <w:color w:val="000000"/>
          <w:sz w:val="24"/>
          <w:szCs w:val="24"/>
        </w:rPr>
        <w:t xml:space="preserve">ith the increasing concern </w:t>
      </w:r>
      <w:r>
        <w:rPr>
          <w:rFonts w:ascii="Times New Roman" w:eastAsia="SimSun" w:hAnsi="Times New Roman" w:cs="Times New Roman"/>
          <w:color w:val="000000"/>
          <w:sz w:val="24"/>
          <w:szCs w:val="24"/>
        </w:rPr>
        <w:t>about</w:t>
      </w:r>
      <w:r w:rsidRPr="00E93CCA">
        <w:rPr>
          <w:rFonts w:ascii="Times New Roman" w:eastAsia="SimSun" w:hAnsi="Times New Roman" w:cs="Times New Roman"/>
          <w:color w:val="000000"/>
          <w:sz w:val="24"/>
          <w:szCs w:val="24"/>
        </w:rPr>
        <w:t xml:space="preserve"> </w:t>
      </w:r>
      <w:r w:rsidR="00E93CCA" w:rsidRPr="00E93CCA">
        <w:rPr>
          <w:rFonts w:ascii="Times New Roman" w:eastAsia="SimSun" w:hAnsi="Times New Roman" w:cs="Times New Roman"/>
          <w:color w:val="000000"/>
          <w:sz w:val="24"/>
          <w:szCs w:val="24"/>
        </w:rPr>
        <w:t>the linkage between biofuel production and food price</w:t>
      </w:r>
      <w:r>
        <w:rPr>
          <w:rFonts w:ascii="Times New Roman" w:eastAsia="SimSun" w:hAnsi="Times New Roman" w:cs="Times New Roman"/>
          <w:color w:val="000000"/>
          <w:sz w:val="24"/>
          <w:szCs w:val="24"/>
        </w:rPr>
        <w:t>s</w:t>
      </w:r>
      <w:r w:rsidR="00C03CE0">
        <w:rPr>
          <w:rFonts w:ascii="Times New Roman" w:eastAsia="SimSun" w:hAnsi="Times New Roman" w:cs="Times New Roman"/>
          <w:color w:val="000000"/>
          <w:sz w:val="24"/>
          <w:szCs w:val="24"/>
        </w:rPr>
        <w:t>, more</w:t>
      </w:r>
      <w:r w:rsidR="00EE320F">
        <w:rPr>
          <w:rFonts w:ascii="Times New Roman" w:eastAsia="SimSun" w:hAnsi="Times New Roman" w:cs="Times New Roman"/>
          <w:color w:val="000000"/>
          <w:sz w:val="24"/>
          <w:szCs w:val="24"/>
        </w:rPr>
        <w:t xml:space="preserve"> attention</w:t>
      </w:r>
      <w:r>
        <w:rPr>
          <w:rFonts w:ascii="Times New Roman" w:eastAsia="SimSun" w:hAnsi="Times New Roman" w:cs="Times New Roman"/>
          <w:color w:val="000000"/>
          <w:sz w:val="24"/>
          <w:szCs w:val="24"/>
        </w:rPr>
        <w:t xml:space="preserve"> has been directed</w:t>
      </w:r>
      <w:r w:rsidR="006963C5">
        <w:rPr>
          <w:rFonts w:ascii="Times New Roman" w:eastAsia="SimSun" w:hAnsi="Times New Roman" w:cs="Times New Roman"/>
          <w:color w:val="000000"/>
          <w:sz w:val="24"/>
          <w:szCs w:val="24"/>
        </w:rPr>
        <w:t xml:space="preserve"> to non-food biofuel feedstocks</w:t>
      </w:r>
      <w:r w:rsidR="00EE320F">
        <w:rPr>
          <w:rFonts w:ascii="Times New Roman" w:eastAsia="SimSun" w:hAnsi="Times New Roman" w:cs="Times New Roman"/>
          <w:color w:val="000000"/>
          <w:sz w:val="24"/>
          <w:szCs w:val="24"/>
        </w:rPr>
        <w:t>.</w:t>
      </w:r>
      <w:r w:rsidR="00E93CCA" w:rsidRPr="00E93CCA">
        <w:rPr>
          <w:rFonts w:ascii="Times New Roman" w:eastAsia="SimSun" w:hAnsi="Times New Roman" w:cs="Times New Roman"/>
          <w:color w:val="000000"/>
          <w:sz w:val="24"/>
          <w:szCs w:val="24"/>
        </w:rPr>
        <w:t xml:space="preserve"> </w:t>
      </w:r>
    </w:p>
    <w:p w14:paraId="20C927B5" w14:textId="53957E1E" w:rsidR="00987687" w:rsidRDefault="00E93CCA" w:rsidP="00E93CCA">
      <w:pPr>
        <w:spacing w:after="0" w:line="480" w:lineRule="auto"/>
        <w:ind w:firstLine="720"/>
        <w:rPr>
          <w:rFonts w:ascii="Times New Roman" w:eastAsia="SimSun" w:hAnsi="Times New Roman" w:cs="Times New Roman"/>
          <w:color w:val="000000"/>
          <w:sz w:val="24"/>
          <w:szCs w:val="24"/>
        </w:rPr>
      </w:pPr>
      <w:r w:rsidRPr="00E93CCA">
        <w:rPr>
          <w:rFonts w:ascii="Times New Roman" w:eastAsia="SimSun" w:hAnsi="Times New Roman" w:cs="Times New Roman"/>
          <w:color w:val="000000"/>
          <w:sz w:val="24"/>
          <w:szCs w:val="24"/>
        </w:rPr>
        <w:t xml:space="preserve">Lignocellulosic biomass (LCB) has been regarded as a promising non-food feedstock for biofuel production in the United States (Chum and </w:t>
      </w:r>
      <w:proofErr w:type="spellStart"/>
      <w:r w:rsidRPr="00E93CCA">
        <w:rPr>
          <w:rFonts w:ascii="Times New Roman" w:eastAsia="SimSun" w:hAnsi="Times New Roman" w:cs="Times New Roman"/>
          <w:color w:val="000000"/>
          <w:sz w:val="24"/>
          <w:szCs w:val="24"/>
        </w:rPr>
        <w:t>Overend</w:t>
      </w:r>
      <w:proofErr w:type="spellEnd"/>
      <w:r w:rsidRPr="00E93CCA">
        <w:rPr>
          <w:rFonts w:ascii="Times New Roman" w:eastAsia="SimSun" w:hAnsi="Times New Roman" w:cs="Times New Roman"/>
          <w:color w:val="000000"/>
          <w:sz w:val="24"/>
          <w:szCs w:val="24"/>
        </w:rPr>
        <w:t xml:space="preserve">, 2001). Compared with conventional feedstocks such as corn grain, LCB feedstocks are potentially abundant </w:t>
      </w:r>
      <w:r w:rsidR="00C51094">
        <w:rPr>
          <w:rFonts w:ascii="Times New Roman" w:eastAsia="SimSun" w:hAnsi="Times New Roman" w:cs="Times New Roman"/>
          <w:color w:val="000000"/>
          <w:sz w:val="24"/>
          <w:szCs w:val="24"/>
        </w:rPr>
        <w:t>and</w:t>
      </w:r>
      <w:r w:rsidR="00947963" w:rsidRPr="00E93CCA">
        <w:rPr>
          <w:rFonts w:ascii="Times New Roman" w:eastAsia="SimSun" w:hAnsi="Times New Roman" w:cs="Times New Roman"/>
          <w:color w:val="000000"/>
          <w:sz w:val="24"/>
          <w:szCs w:val="24"/>
        </w:rPr>
        <w:t xml:space="preserve"> </w:t>
      </w:r>
      <w:r w:rsidRPr="00E93CCA">
        <w:rPr>
          <w:rFonts w:ascii="Times New Roman" w:eastAsia="SimSun" w:hAnsi="Times New Roman" w:cs="Times New Roman"/>
          <w:color w:val="000000"/>
          <w:sz w:val="24"/>
          <w:szCs w:val="24"/>
        </w:rPr>
        <w:t>less linked to food market. LCB feedstock</w:t>
      </w:r>
      <w:r w:rsidR="00813455">
        <w:rPr>
          <w:rFonts w:ascii="Times New Roman" w:eastAsia="SimSun" w:hAnsi="Times New Roman" w:cs="Times New Roman"/>
          <w:color w:val="000000"/>
          <w:sz w:val="24"/>
          <w:szCs w:val="24"/>
        </w:rPr>
        <w:t>s</w:t>
      </w:r>
      <w:r w:rsidRPr="00E93CCA">
        <w:rPr>
          <w:rFonts w:ascii="Times New Roman" w:eastAsia="SimSun" w:hAnsi="Times New Roman" w:cs="Times New Roman"/>
          <w:color w:val="000000"/>
          <w:sz w:val="24"/>
          <w:szCs w:val="24"/>
        </w:rPr>
        <w:t xml:space="preserve"> </w:t>
      </w:r>
      <w:r w:rsidR="00947963">
        <w:rPr>
          <w:rFonts w:ascii="Times New Roman" w:eastAsia="SimSun" w:hAnsi="Times New Roman" w:cs="Times New Roman"/>
          <w:color w:val="000000"/>
          <w:sz w:val="24"/>
          <w:szCs w:val="24"/>
        </w:rPr>
        <w:t>offer additional benefits in terms of</w:t>
      </w:r>
      <w:r w:rsidRPr="00E93CCA">
        <w:rPr>
          <w:rFonts w:ascii="Times New Roman" w:eastAsia="SimSun" w:hAnsi="Times New Roman" w:cs="Times New Roman"/>
          <w:color w:val="000000"/>
          <w:sz w:val="24"/>
          <w:szCs w:val="24"/>
        </w:rPr>
        <w:t xml:space="preserve"> soil erosion</w:t>
      </w:r>
      <w:r w:rsidR="00C51094" w:rsidRPr="00C51094">
        <w:rPr>
          <w:rFonts w:ascii="Times New Roman" w:eastAsia="SimSun" w:hAnsi="Times New Roman" w:cs="Times New Roman"/>
          <w:color w:val="000000"/>
          <w:sz w:val="24"/>
          <w:szCs w:val="24"/>
        </w:rPr>
        <w:t xml:space="preserve"> </w:t>
      </w:r>
      <w:r w:rsidR="00C51094" w:rsidRPr="00E93CCA">
        <w:rPr>
          <w:rFonts w:ascii="Times New Roman" w:eastAsia="SimSun" w:hAnsi="Times New Roman" w:cs="Times New Roman"/>
          <w:color w:val="000000"/>
          <w:sz w:val="24"/>
          <w:szCs w:val="24"/>
        </w:rPr>
        <w:t>reduc</w:t>
      </w:r>
      <w:r w:rsidR="00C51094">
        <w:rPr>
          <w:rFonts w:ascii="Times New Roman" w:eastAsia="SimSun" w:hAnsi="Times New Roman" w:cs="Times New Roman"/>
          <w:color w:val="000000"/>
          <w:sz w:val="24"/>
          <w:szCs w:val="24"/>
        </w:rPr>
        <w:t>tion</w:t>
      </w:r>
      <w:r w:rsidRPr="00E93CCA">
        <w:rPr>
          <w:rFonts w:ascii="Times New Roman" w:eastAsia="SimSun" w:hAnsi="Times New Roman" w:cs="Times New Roman"/>
          <w:color w:val="000000"/>
          <w:sz w:val="24"/>
          <w:szCs w:val="24"/>
        </w:rPr>
        <w:t xml:space="preserve"> and increase</w:t>
      </w:r>
      <w:r w:rsidR="00947963">
        <w:rPr>
          <w:rFonts w:ascii="Times New Roman" w:eastAsia="SimSun" w:hAnsi="Times New Roman" w:cs="Times New Roman"/>
          <w:color w:val="000000"/>
          <w:sz w:val="24"/>
          <w:szCs w:val="24"/>
        </w:rPr>
        <w:t>d</w:t>
      </w:r>
      <w:r w:rsidRPr="00E93CCA">
        <w:rPr>
          <w:rFonts w:ascii="Times New Roman" w:eastAsia="SimSun" w:hAnsi="Times New Roman" w:cs="Times New Roman"/>
          <w:color w:val="000000"/>
          <w:sz w:val="24"/>
          <w:szCs w:val="24"/>
        </w:rPr>
        <w:t xml:space="preserve"> biodiversity </w:t>
      </w:r>
      <w:r w:rsidRPr="00E93CCA">
        <w:rPr>
          <w:rFonts w:ascii="Times New Roman" w:eastAsia="SimSun" w:hAnsi="Times New Roman" w:cs="Times New Roman"/>
          <w:noProof/>
          <w:color w:val="000000"/>
          <w:sz w:val="24"/>
          <w:szCs w:val="24"/>
        </w:rPr>
        <w:t>(Smeets</w:t>
      </w:r>
      <w:r w:rsidR="008B11F0">
        <w:rPr>
          <w:rFonts w:ascii="Times New Roman" w:eastAsia="SimSun" w:hAnsi="Times New Roman" w:cs="Times New Roman"/>
          <w:noProof/>
          <w:color w:val="000000"/>
          <w:sz w:val="24"/>
          <w:szCs w:val="24"/>
        </w:rPr>
        <w:t xml:space="preserve"> et al.,</w:t>
      </w:r>
      <w:r w:rsidRPr="00E93CCA">
        <w:rPr>
          <w:rFonts w:ascii="Times New Roman" w:eastAsia="SimSun" w:hAnsi="Times New Roman" w:cs="Times New Roman"/>
          <w:noProof/>
          <w:color w:val="000000"/>
          <w:sz w:val="24"/>
          <w:szCs w:val="24"/>
        </w:rPr>
        <w:t xml:space="preserve"> 2009)</w:t>
      </w:r>
      <w:r w:rsidR="00987687">
        <w:rPr>
          <w:rFonts w:ascii="Times New Roman" w:eastAsia="SimSun" w:hAnsi="Times New Roman" w:cs="Times New Roman"/>
          <w:color w:val="000000"/>
          <w:sz w:val="24"/>
          <w:szCs w:val="24"/>
        </w:rPr>
        <w:t xml:space="preserve">. </w:t>
      </w:r>
      <w:r w:rsidR="00947963">
        <w:rPr>
          <w:rFonts w:ascii="Times New Roman" w:eastAsia="SimSun" w:hAnsi="Times New Roman" w:cs="Times New Roman"/>
          <w:color w:val="000000"/>
          <w:sz w:val="24"/>
          <w:szCs w:val="24"/>
        </w:rPr>
        <w:t>Thus, t</w:t>
      </w:r>
      <w:r w:rsidRPr="00E93CCA">
        <w:rPr>
          <w:rFonts w:ascii="Times New Roman" w:eastAsia="SimSun" w:hAnsi="Times New Roman" w:cs="Times New Roman"/>
          <w:color w:val="000000"/>
          <w:sz w:val="24"/>
          <w:szCs w:val="24"/>
        </w:rPr>
        <w:t>he Renewable Fuel Standard (RFS), an important part of the Energy Independence and Security Act (EISA) of 2007, mandated</w:t>
      </w:r>
      <w:r w:rsidR="00947963">
        <w:rPr>
          <w:rFonts w:ascii="Times New Roman" w:eastAsia="SimSun" w:hAnsi="Times New Roman" w:cs="Times New Roman"/>
          <w:color w:val="000000"/>
          <w:sz w:val="24"/>
          <w:szCs w:val="24"/>
        </w:rPr>
        <w:t xml:space="preserve"> the production of</w:t>
      </w:r>
      <w:r w:rsidRPr="00E93CCA">
        <w:rPr>
          <w:rFonts w:ascii="Times New Roman" w:eastAsia="SimSun" w:hAnsi="Times New Roman" w:cs="Times New Roman"/>
          <w:color w:val="000000"/>
          <w:sz w:val="24"/>
          <w:szCs w:val="24"/>
        </w:rPr>
        <w:t xml:space="preserve"> 500 million gallons of LCB-based biofuel in 2012, 1 billion</w:t>
      </w:r>
      <w:r w:rsidR="00947963">
        <w:rPr>
          <w:rFonts w:ascii="Times New Roman" w:eastAsia="SimSun" w:hAnsi="Times New Roman" w:cs="Times New Roman"/>
          <w:color w:val="000000"/>
          <w:sz w:val="24"/>
          <w:szCs w:val="24"/>
        </w:rPr>
        <w:t xml:space="preserve"> gallons</w:t>
      </w:r>
      <w:r w:rsidRPr="00E93CCA">
        <w:rPr>
          <w:rFonts w:ascii="Times New Roman" w:eastAsia="SimSun" w:hAnsi="Times New Roman" w:cs="Times New Roman"/>
          <w:color w:val="000000"/>
          <w:sz w:val="24"/>
          <w:szCs w:val="24"/>
        </w:rPr>
        <w:t xml:space="preserve"> in 2013</w:t>
      </w:r>
      <w:r w:rsidR="00947963">
        <w:rPr>
          <w:rFonts w:ascii="Times New Roman" w:eastAsia="SimSun" w:hAnsi="Times New Roman" w:cs="Times New Roman"/>
          <w:color w:val="000000"/>
          <w:sz w:val="24"/>
          <w:szCs w:val="24"/>
        </w:rPr>
        <w:t>,</w:t>
      </w:r>
      <w:r w:rsidRPr="00E93CCA">
        <w:rPr>
          <w:rFonts w:ascii="Times New Roman" w:eastAsia="SimSun" w:hAnsi="Times New Roman" w:cs="Times New Roman"/>
          <w:color w:val="000000"/>
          <w:sz w:val="24"/>
          <w:szCs w:val="24"/>
        </w:rPr>
        <w:t xml:space="preserve"> and</w:t>
      </w:r>
      <w:r w:rsidR="006D295C">
        <w:rPr>
          <w:rFonts w:ascii="Times New Roman" w:eastAsia="SimSun" w:hAnsi="Times New Roman" w:cs="Times New Roman"/>
          <w:color w:val="000000"/>
          <w:sz w:val="24"/>
          <w:szCs w:val="24"/>
        </w:rPr>
        <w:t xml:space="preserve"> </w:t>
      </w:r>
      <w:r w:rsidRPr="00E93CCA">
        <w:rPr>
          <w:rFonts w:ascii="Times New Roman" w:eastAsia="SimSun" w:hAnsi="Times New Roman" w:cs="Times New Roman"/>
          <w:color w:val="000000"/>
          <w:sz w:val="24"/>
          <w:szCs w:val="24"/>
        </w:rPr>
        <w:t xml:space="preserve">at least 16 billion </w:t>
      </w:r>
      <w:r w:rsidR="006D295C">
        <w:rPr>
          <w:rFonts w:ascii="Times New Roman" w:eastAsia="SimSun" w:hAnsi="Times New Roman" w:cs="Times New Roman"/>
          <w:color w:val="000000"/>
          <w:sz w:val="24"/>
          <w:szCs w:val="24"/>
        </w:rPr>
        <w:t>in 2022</w:t>
      </w:r>
      <w:r w:rsidRPr="00E93CCA">
        <w:rPr>
          <w:rFonts w:ascii="Times New Roman" w:eastAsia="SimSun" w:hAnsi="Times New Roman" w:cs="Times New Roman"/>
          <w:color w:val="000000"/>
          <w:sz w:val="24"/>
          <w:szCs w:val="24"/>
        </w:rPr>
        <w:t xml:space="preserve"> </w:t>
      </w:r>
      <w:r w:rsidR="00947963">
        <w:rPr>
          <w:rFonts w:ascii="Times New Roman" w:eastAsia="SimSun" w:hAnsi="Times New Roman" w:cs="Times New Roman"/>
          <w:color w:val="000000"/>
          <w:sz w:val="24"/>
          <w:szCs w:val="24"/>
        </w:rPr>
        <w:t xml:space="preserve">to be </w:t>
      </w:r>
      <w:r w:rsidR="00987687">
        <w:rPr>
          <w:rFonts w:ascii="Times New Roman" w:eastAsia="SimSun" w:hAnsi="Times New Roman" w:cs="Times New Roman"/>
          <w:color w:val="000000"/>
          <w:sz w:val="24"/>
          <w:szCs w:val="24"/>
        </w:rPr>
        <w:t>used by</w:t>
      </w:r>
      <w:r w:rsidRPr="00E93CCA">
        <w:rPr>
          <w:rFonts w:ascii="Times New Roman" w:eastAsia="SimSun" w:hAnsi="Times New Roman" w:cs="Times New Roman"/>
          <w:color w:val="000000"/>
          <w:sz w:val="24"/>
          <w:szCs w:val="24"/>
        </w:rPr>
        <w:t xml:space="preserve"> the transportation sector </w:t>
      </w:r>
      <w:r w:rsidRPr="00E93CCA">
        <w:rPr>
          <w:rFonts w:ascii="Times New Roman" w:eastAsia="SimSun" w:hAnsi="Times New Roman" w:cs="Times New Roman"/>
          <w:noProof/>
          <w:color w:val="000000"/>
          <w:sz w:val="24"/>
          <w:szCs w:val="24"/>
        </w:rPr>
        <w:t>(U.S. Congress, 2007)</w:t>
      </w:r>
      <w:r w:rsidRPr="00E93CCA">
        <w:rPr>
          <w:rFonts w:ascii="Times New Roman" w:eastAsia="SimSun" w:hAnsi="Times New Roman" w:cs="Times New Roman"/>
          <w:color w:val="000000"/>
          <w:sz w:val="24"/>
          <w:szCs w:val="24"/>
        </w:rPr>
        <w:t xml:space="preserve">. </w:t>
      </w:r>
    </w:p>
    <w:p w14:paraId="73AD1156" w14:textId="51863AEC" w:rsidR="00E93CCA" w:rsidRPr="00E93CCA" w:rsidRDefault="00E93CCA" w:rsidP="00E93CCA">
      <w:pPr>
        <w:spacing w:after="0" w:line="480" w:lineRule="auto"/>
        <w:ind w:firstLine="720"/>
        <w:rPr>
          <w:rFonts w:ascii="Times New Roman" w:eastAsia="SimSun" w:hAnsi="Times New Roman" w:cs="Times New Roman"/>
          <w:color w:val="000000"/>
          <w:sz w:val="24"/>
          <w:szCs w:val="24"/>
        </w:rPr>
      </w:pPr>
      <w:r w:rsidRPr="00E93CCA">
        <w:rPr>
          <w:rFonts w:ascii="Times New Roman" w:eastAsia="SimSun" w:hAnsi="Times New Roman" w:cs="Times New Roman"/>
          <w:color w:val="000000"/>
          <w:sz w:val="24"/>
          <w:szCs w:val="24"/>
        </w:rPr>
        <w:t xml:space="preserve">Notwithstanding the national mandate, the expected </w:t>
      </w:r>
      <w:r w:rsidR="00DB4F36">
        <w:rPr>
          <w:rFonts w:ascii="Times New Roman" w:eastAsia="SimSun" w:hAnsi="Times New Roman" w:cs="Times New Roman"/>
          <w:color w:val="000000"/>
          <w:sz w:val="24"/>
          <w:szCs w:val="24"/>
        </w:rPr>
        <w:t xml:space="preserve">biofuel </w:t>
      </w:r>
      <w:r w:rsidRPr="00E93CCA">
        <w:rPr>
          <w:rFonts w:ascii="Times New Roman" w:eastAsia="SimSun" w:hAnsi="Times New Roman" w:cs="Times New Roman"/>
          <w:color w:val="000000"/>
          <w:sz w:val="24"/>
          <w:szCs w:val="24"/>
        </w:rPr>
        <w:t>production from LCB feedstock is only 5 million gallons in 2013. Production is expected to increase</w:t>
      </w:r>
      <w:r w:rsidR="00DB4F36">
        <w:rPr>
          <w:rFonts w:ascii="Times New Roman" w:eastAsia="SimSun" w:hAnsi="Times New Roman" w:cs="Times New Roman"/>
          <w:color w:val="000000"/>
          <w:sz w:val="24"/>
          <w:szCs w:val="24"/>
        </w:rPr>
        <w:t xml:space="preserve"> </w:t>
      </w:r>
      <w:r w:rsidRPr="00E93CCA">
        <w:rPr>
          <w:rFonts w:ascii="Times New Roman" w:eastAsia="SimSun" w:hAnsi="Times New Roman" w:cs="Times New Roman"/>
          <w:color w:val="000000"/>
          <w:sz w:val="24"/>
          <w:szCs w:val="24"/>
        </w:rPr>
        <w:t xml:space="preserve">to 250 million gallons by 2015 </w:t>
      </w:r>
      <w:r w:rsidR="00DB4F36">
        <w:rPr>
          <w:rFonts w:ascii="Times New Roman" w:eastAsia="SimSun" w:hAnsi="Times New Roman" w:cs="Times New Roman"/>
          <w:color w:val="000000"/>
          <w:sz w:val="24"/>
          <w:szCs w:val="24"/>
        </w:rPr>
        <w:t>with the establishment of</w:t>
      </w:r>
      <w:r w:rsidR="00DB4F36" w:rsidRPr="00E93CCA">
        <w:rPr>
          <w:rFonts w:ascii="Times New Roman" w:eastAsia="SimSun" w:hAnsi="Times New Roman" w:cs="Times New Roman"/>
          <w:color w:val="000000"/>
          <w:sz w:val="24"/>
          <w:szCs w:val="24"/>
        </w:rPr>
        <w:t xml:space="preserve"> </w:t>
      </w:r>
      <w:r w:rsidRPr="00E93CCA">
        <w:rPr>
          <w:rFonts w:ascii="Times New Roman" w:eastAsia="SimSun" w:hAnsi="Times New Roman" w:cs="Times New Roman"/>
          <w:color w:val="000000"/>
          <w:sz w:val="24"/>
          <w:szCs w:val="24"/>
        </w:rPr>
        <w:t>more biorefinery plants</w:t>
      </w:r>
      <w:r w:rsidR="00DB4F36">
        <w:rPr>
          <w:rFonts w:ascii="Times New Roman" w:eastAsia="SimSun" w:hAnsi="Times New Roman" w:cs="Times New Roman"/>
          <w:color w:val="000000"/>
          <w:sz w:val="24"/>
          <w:szCs w:val="24"/>
        </w:rPr>
        <w:t>,</w:t>
      </w:r>
      <w:r w:rsidR="00C51094">
        <w:rPr>
          <w:rFonts w:ascii="Times New Roman" w:eastAsia="SimSun" w:hAnsi="Times New Roman" w:cs="Times New Roman"/>
          <w:color w:val="000000"/>
          <w:sz w:val="24"/>
          <w:szCs w:val="24"/>
        </w:rPr>
        <w:t xml:space="preserve"> </w:t>
      </w:r>
      <w:r w:rsidRPr="00E93CCA">
        <w:rPr>
          <w:rFonts w:ascii="Times New Roman" w:eastAsia="SimSun" w:hAnsi="Times New Roman" w:cs="Times New Roman"/>
          <w:color w:val="000000"/>
          <w:sz w:val="24"/>
          <w:szCs w:val="24"/>
        </w:rPr>
        <w:t xml:space="preserve">according to a recent report of U.S. Energy Information Administration </w:t>
      </w:r>
      <w:r w:rsidRPr="00E93CCA">
        <w:rPr>
          <w:rFonts w:ascii="Times New Roman" w:eastAsia="SimSun" w:hAnsi="Times New Roman" w:cs="Times New Roman"/>
          <w:noProof/>
          <w:color w:val="000000"/>
          <w:sz w:val="24"/>
          <w:szCs w:val="24"/>
        </w:rPr>
        <w:t>(EIA, 2013)</w:t>
      </w:r>
      <w:r w:rsidRPr="00E93CCA">
        <w:rPr>
          <w:rFonts w:ascii="Times New Roman" w:eastAsia="SimSun" w:hAnsi="Times New Roman" w:cs="Times New Roman"/>
          <w:color w:val="000000"/>
          <w:sz w:val="24"/>
          <w:szCs w:val="24"/>
        </w:rPr>
        <w:t xml:space="preserve">. </w:t>
      </w:r>
      <w:r w:rsidR="00225551">
        <w:rPr>
          <w:rFonts w:ascii="Times New Roman" w:eastAsia="SimSun" w:hAnsi="Times New Roman" w:cs="Times New Roman"/>
          <w:color w:val="000000"/>
          <w:sz w:val="24"/>
          <w:szCs w:val="24"/>
        </w:rPr>
        <w:t>One cause of t</w:t>
      </w:r>
      <w:r w:rsidRPr="00E93CCA">
        <w:rPr>
          <w:rFonts w:ascii="Times New Roman" w:eastAsia="SimSun" w:hAnsi="Times New Roman" w:cs="Times New Roman"/>
          <w:color w:val="000000"/>
          <w:sz w:val="24"/>
          <w:szCs w:val="24"/>
        </w:rPr>
        <w:t xml:space="preserve">he </w:t>
      </w:r>
      <w:r w:rsidR="00225551">
        <w:rPr>
          <w:rFonts w:ascii="Times New Roman" w:eastAsia="SimSun" w:hAnsi="Times New Roman" w:cs="Times New Roman"/>
          <w:color w:val="000000"/>
          <w:sz w:val="24"/>
          <w:szCs w:val="24"/>
        </w:rPr>
        <w:t>substantial</w:t>
      </w:r>
      <w:r w:rsidR="00DB4F36" w:rsidRPr="00E93CCA">
        <w:rPr>
          <w:rFonts w:ascii="Times New Roman" w:eastAsia="SimSun" w:hAnsi="Times New Roman" w:cs="Times New Roman"/>
          <w:color w:val="000000"/>
          <w:sz w:val="24"/>
          <w:szCs w:val="24"/>
        </w:rPr>
        <w:t xml:space="preserve"> </w:t>
      </w:r>
      <w:r w:rsidRPr="00E93CCA">
        <w:rPr>
          <w:rFonts w:ascii="Times New Roman" w:eastAsia="SimSun" w:hAnsi="Times New Roman" w:cs="Times New Roman"/>
          <w:color w:val="000000"/>
          <w:sz w:val="24"/>
          <w:szCs w:val="24"/>
        </w:rPr>
        <w:t xml:space="preserve">gap between the actual volumes of LCB-based biofuel </w:t>
      </w:r>
      <w:r w:rsidR="00DB4F36" w:rsidRPr="00E93CCA">
        <w:rPr>
          <w:rFonts w:ascii="Times New Roman" w:eastAsia="SimSun" w:hAnsi="Times New Roman" w:cs="Times New Roman"/>
          <w:color w:val="000000"/>
          <w:sz w:val="24"/>
          <w:szCs w:val="24"/>
        </w:rPr>
        <w:t>produc</w:t>
      </w:r>
      <w:r w:rsidR="00DB4F36">
        <w:rPr>
          <w:rFonts w:ascii="Times New Roman" w:eastAsia="SimSun" w:hAnsi="Times New Roman" w:cs="Times New Roman"/>
          <w:color w:val="000000"/>
          <w:sz w:val="24"/>
          <w:szCs w:val="24"/>
        </w:rPr>
        <w:t>tion</w:t>
      </w:r>
      <w:r w:rsidR="00DB4F36" w:rsidRPr="00E93CCA">
        <w:rPr>
          <w:rFonts w:ascii="Times New Roman" w:eastAsia="SimSun" w:hAnsi="Times New Roman" w:cs="Times New Roman"/>
          <w:color w:val="000000"/>
          <w:sz w:val="24"/>
          <w:szCs w:val="24"/>
        </w:rPr>
        <w:t xml:space="preserve"> </w:t>
      </w:r>
      <w:r w:rsidRPr="00E93CCA">
        <w:rPr>
          <w:rFonts w:ascii="Times New Roman" w:eastAsia="SimSun" w:hAnsi="Times New Roman" w:cs="Times New Roman"/>
          <w:color w:val="000000"/>
          <w:sz w:val="24"/>
          <w:szCs w:val="24"/>
        </w:rPr>
        <w:t xml:space="preserve">and the mandate </w:t>
      </w:r>
      <w:r w:rsidR="00225551">
        <w:rPr>
          <w:rFonts w:ascii="Times New Roman" w:eastAsia="SimSun" w:hAnsi="Times New Roman" w:cs="Times New Roman"/>
          <w:color w:val="000000"/>
          <w:sz w:val="24"/>
          <w:szCs w:val="24"/>
        </w:rPr>
        <w:t>is</w:t>
      </w:r>
      <w:r w:rsidR="00DB4F36" w:rsidRPr="00E93CCA">
        <w:rPr>
          <w:rFonts w:ascii="Times New Roman" w:eastAsia="SimSun" w:hAnsi="Times New Roman" w:cs="Times New Roman"/>
          <w:color w:val="000000"/>
          <w:sz w:val="24"/>
          <w:szCs w:val="24"/>
        </w:rPr>
        <w:t xml:space="preserve"> </w:t>
      </w:r>
      <w:r w:rsidRPr="00E93CCA">
        <w:rPr>
          <w:rFonts w:ascii="Times New Roman" w:eastAsia="SimSun" w:hAnsi="Times New Roman" w:cs="Times New Roman"/>
          <w:color w:val="000000"/>
          <w:sz w:val="24"/>
          <w:szCs w:val="24"/>
        </w:rPr>
        <w:t>the</w:t>
      </w:r>
      <w:r w:rsidR="00813455">
        <w:rPr>
          <w:rFonts w:ascii="Times New Roman" w:eastAsia="SimSun" w:hAnsi="Times New Roman" w:cs="Times New Roman"/>
          <w:color w:val="000000"/>
          <w:sz w:val="24"/>
          <w:szCs w:val="24"/>
        </w:rPr>
        <w:t xml:space="preserve"> delivery</w:t>
      </w:r>
      <w:r w:rsidRPr="00E93CCA">
        <w:rPr>
          <w:rFonts w:ascii="Times New Roman" w:eastAsia="SimSun" w:hAnsi="Times New Roman" w:cs="Times New Roman"/>
          <w:color w:val="000000"/>
          <w:sz w:val="24"/>
          <w:szCs w:val="24"/>
        </w:rPr>
        <w:t xml:space="preserve"> cost of LCB</w:t>
      </w:r>
      <w:r w:rsidR="00813455">
        <w:rPr>
          <w:rFonts w:ascii="Times New Roman" w:eastAsia="SimSun" w:hAnsi="Times New Roman" w:cs="Times New Roman"/>
          <w:color w:val="000000"/>
          <w:sz w:val="24"/>
          <w:szCs w:val="24"/>
        </w:rPr>
        <w:t xml:space="preserve"> feedstocks</w:t>
      </w:r>
      <w:r w:rsidRPr="00E93CCA">
        <w:rPr>
          <w:rFonts w:ascii="Times New Roman" w:eastAsia="SimSun" w:hAnsi="Times New Roman" w:cs="Times New Roman"/>
          <w:color w:val="000000"/>
          <w:sz w:val="24"/>
          <w:szCs w:val="24"/>
        </w:rPr>
        <w:t xml:space="preserve"> (</w:t>
      </w:r>
      <w:proofErr w:type="spellStart"/>
      <w:r w:rsidR="00105B80">
        <w:rPr>
          <w:rFonts w:ascii="Times New Roman" w:eastAsia="SimSun" w:hAnsi="Times New Roman" w:cs="Times New Roman"/>
          <w:color w:val="000000"/>
          <w:sz w:val="24"/>
          <w:szCs w:val="24"/>
        </w:rPr>
        <w:t>Bansal</w:t>
      </w:r>
      <w:proofErr w:type="spellEnd"/>
      <w:r w:rsidR="00105B80">
        <w:rPr>
          <w:rFonts w:ascii="Times New Roman" w:eastAsia="SimSun" w:hAnsi="Times New Roman" w:cs="Times New Roman"/>
          <w:color w:val="000000"/>
          <w:sz w:val="24"/>
          <w:szCs w:val="24"/>
        </w:rPr>
        <w:t xml:space="preserve"> et al.</w:t>
      </w:r>
      <w:r w:rsidRPr="00E93CCA">
        <w:rPr>
          <w:rFonts w:ascii="Times New Roman" w:eastAsia="SimSun" w:hAnsi="Times New Roman" w:cs="Times New Roman"/>
          <w:color w:val="000000"/>
          <w:sz w:val="24"/>
          <w:szCs w:val="24"/>
        </w:rPr>
        <w:t>, 20</w:t>
      </w:r>
      <w:r w:rsidR="00105B80">
        <w:rPr>
          <w:rFonts w:ascii="Times New Roman" w:eastAsia="SimSun" w:hAnsi="Times New Roman" w:cs="Times New Roman"/>
          <w:color w:val="000000"/>
          <w:sz w:val="24"/>
          <w:szCs w:val="24"/>
        </w:rPr>
        <w:t>13</w:t>
      </w:r>
      <w:r w:rsidRPr="00E93CCA">
        <w:rPr>
          <w:rFonts w:ascii="Times New Roman" w:eastAsia="SimSun" w:hAnsi="Times New Roman" w:cs="Times New Roman"/>
          <w:color w:val="000000"/>
          <w:sz w:val="24"/>
          <w:szCs w:val="24"/>
        </w:rPr>
        <w:t>).</w:t>
      </w:r>
      <w:r w:rsidR="006D4F76">
        <w:rPr>
          <w:rFonts w:ascii="Times New Roman" w:eastAsia="SimSun" w:hAnsi="Times New Roman" w:cs="Times New Roman"/>
          <w:color w:val="000000"/>
          <w:sz w:val="24"/>
          <w:szCs w:val="24"/>
        </w:rPr>
        <w:t xml:space="preserve"> </w:t>
      </w:r>
      <w:r w:rsidR="006D4F76" w:rsidRPr="006D4F76">
        <w:rPr>
          <w:rFonts w:ascii="Times New Roman" w:eastAsia="SimSun" w:hAnsi="Times New Roman" w:cs="Times New Roman"/>
          <w:color w:val="000000"/>
          <w:sz w:val="24"/>
          <w:szCs w:val="24"/>
        </w:rPr>
        <w:t xml:space="preserve">The LCB supply chain </w:t>
      </w:r>
      <w:r w:rsidR="00DB4F36">
        <w:rPr>
          <w:rFonts w:ascii="Times New Roman" w:eastAsia="SimSun" w:hAnsi="Times New Roman" w:cs="Times New Roman"/>
          <w:color w:val="000000"/>
          <w:sz w:val="24"/>
          <w:szCs w:val="24"/>
        </w:rPr>
        <w:t xml:space="preserve">comprises </w:t>
      </w:r>
      <w:r w:rsidR="00DB46F8">
        <w:rPr>
          <w:rFonts w:ascii="Times New Roman" w:eastAsia="SimSun" w:hAnsi="Times New Roman" w:cs="Times New Roman"/>
          <w:color w:val="000000"/>
          <w:sz w:val="24"/>
          <w:szCs w:val="24"/>
        </w:rPr>
        <w:t>the flow of feedstock</w:t>
      </w:r>
      <w:r w:rsidR="006D4F76" w:rsidRPr="006D4F76">
        <w:rPr>
          <w:rFonts w:ascii="Times New Roman" w:eastAsia="SimSun" w:hAnsi="Times New Roman" w:cs="Times New Roman"/>
          <w:color w:val="000000"/>
          <w:sz w:val="24"/>
          <w:szCs w:val="24"/>
        </w:rPr>
        <w:t xml:space="preserve"> from </w:t>
      </w:r>
      <w:r w:rsidR="006D4F76" w:rsidRPr="006D4F76">
        <w:rPr>
          <w:rFonts w:ascii="Times New Roman" w:eastAsia="SimSun" w:hAnsi="Times New Roman" w:cs="Times New Roman"/>
          <w:color w:val="000000"/>
          <w:sz w:val="24"/>
          <w:szCs w:val="24"/>
        </w:rPr>
        <w:lastRenderedPageBreak/>
        <w:t>field to the biorefinery gate</w:t>
      </w:r>
      <w:r w:rsidR="006D4F76">
        <w:rPr>
          <w:rFonts w:ascii="Times New Roman" w:eastAsia="SimSun" w:hAnsi="Times New Roman" w:cs="Times New Roman"/>
          <w:color w:val="000000"/>
          <w:sz w:val="24"/>
          <w:szCs w:val="24"/>
        </w:rPr>
        <w:t>, including production, harvest/</w:t>
      </w:r>
      <w:r w:rsidR="006D4F76" w:rsidRPr="006D4F76">
        <w:rPr>
          <w:rFonts w:ascii="Times New Roman" w:eastAsia="SimSun" w:hAnsi="Times New Roman" w:cs="Times New Roman"/>
          <w:color w:val="000000"/>
          <w:sz w:val="24"/>
          <w:szCs w:val="24"/>
        </w:rPr>
        <w:t>collection, storage</w:t>
      </w:r>
      <w:r w:rsidR="00DB4F36">
        <w:rPr>
          <w:rFonts w:ascii="Times New Roman" w:eastAsia="SimSun" w:hAnsi="Times New Roman" w:cs="Times New Roman"/>
          <w:color w:val="000000"/>
          <w:sz w:val="24"/>
          <w:szCs w:val="24"/>
        </w:rPr>
        <w:t>,</w:t>
      </w:r>
      <w:r w:rsidR="006D4F76" w:rsidRPr="006D4F76">
        <w:rPr>
          <w:rFonts w:ascii="Times New Roman" w:eastAsia="SimSun" w:hAnsi="Times New Roman" w:cs="Times New Roman"/>
          <w:color w:val="000000"/>
          <w:sz w:val="24"/>
          <w:szCs w:val="24"/>
        </w:rPr>
        <w:t xml:space="preserve"> and transportation</w:t>
      </w:r>
      <w:r w:rsidR="00DB46F8">
        <w:rPr>
          <w:rFonts w:ascii="Times New Roman" w:eastAsia="SimSun" w:hAnsi="Times New Roman" w:cs="Times New Roman"/>
          <w:color w:val="000000"/>
          <w:sz w:val="24"/>
          <w:szCs w:val="24"/>
        </w:rPr>
        <w:t xml:space="preserve"> (Sokhansanj et al., 2006</w:t>
      </w:r>
      <w:r w:rsidR="003D5DE7">
        <w:rPr>
          <w:rFonts w:ascii="Times New Roman" w:eastAsia="SimSun" w:hAnsi="Times New Roman" w:cs="Times New Roman"/>
          <w:color w:val="000000"/>
          <w:sz w:val="24"/>
          <w:szCs w:val="24"/>
        </w:rPr>
        <w:t>)</w:t>
      </w:r>
      <w:r w:rsidR="003D5DE7">
        <w:rPr>
          <w:rFonts w:ascii="Times New Roman" w:eastAsia="SimSun" w:hAnsi="Times New Roman" w:cs="Times New Roman"/>
          <w:color w:val="000000"/>
          <w:sz w:val="24"/>
          <w:szCs w:val="24"/>
          <w:lang w:eastAsia="zh-CN"/>
        </w:rPr>
        <w:t xml:space="preserve">. </w:t>
      </w:r>
      <w:r w:rsidR="001B1F65">
        <w:rPr>
          <w:rFonts w:ascii="Times New Roman" w:eastAsia="SimSun" w:hAnsi="Times New Roman" w:cs="Times New Roman"/>
          <w:color w:val="000000"/>
          <w:sz w:val="24"/>
          <w:szCs w:val="24"/>
          <w:lang w:eastAsia="zh-CN"/>
        </w:rPr>
        <w:t>The</w:t>
      </w:r>
      <w:r w:rsidR="003D5DE7">
        <w:rPr>
          <w:rFonts w:ascii="Times New Roman" w:eastAsia="SimSun" w:hAnsi="Times New Roman" w:cs="Times New Roman"/>
          <w:color w:val="000000"/>
          <w:sz w:val="24"/>
          <w:szCs w:val="24"/>
        </w:rPr>
        <w:t xml:space="preserve"> design of</w:t>
      </w:r>
      <w:r w:rsidRPr="00E93CCA">
        <w:rPr>
          <w:rFonts w:ascii="Times New Roman" w:eastAsia="SimSun" w:hAnsi="Times New Roman" w:cs="Times New Roman"/>
          <w:color w:val="000000"/>
          <w:sz w:val="24"/>
          <w:szCs w:val="24"/>
        </w:rPr>
        <w:t xml:space="preserve"> LCB supply chain</w:t>
      </w:r>
      <w:r w:rsidR="00DB4F36">
        <w:rPr>
          <w:rFonts w:ascii="Times New Roman" w:eastAsia="SimSun" w:hAnsi="Times New Roman" w:cs="Times New Roman"/>
          <w:color w:val="000000"/>
          <w:sz w:val="24"/>
          <w:szCs w:val="24"/>
        </w:rPr>
        <w:t xml:space="preserve"> </w:t>
      </w:r>
      <w:r w:rsidR="003D5DE7">
        <w:rPr>
          <w:rFonts w:ascii="Times New Roman" w:eastAsia="SimSun" w:hAnsi="Times New Roman" w:cs="Times New Roman"/>
          <w:color w:val="000000"/>
          <w:sz w:val="24"/>
          <w:szCs w:val="24"/>
        </w:rPr>
        <w:t>has great implication to</w:t>
      </w:r>
      <w:r w:rsidR="003D5DE7" w:rsidRPr="00E93CCA">
        <w:rPr>
          <w:rFonts w:ascii="Times New Roman" w:eastAsia="SimSun" w:hAnsi="Times New Roman" w:cs="Times New Roman"/>
          <w:color w:val="000000"/>
          <w:sz w:val="24"/>
          <w:szCs w:val="24"/>
          <w:lang w:eastAsia="zh-CN"/>
        </w:rPr>
        <w:t xml:space="preserve"> </w:t>
      </w:r>
      <w:r w:rsidRPr="00E93CCA">
        <w:rPr>
          <w:rFonts w:ascii="Times New Roman" w:eastAsia="SimSun" w:hAnsi="Times New Roman" w:cs="Times New Roman"/>
          <w:color w:val="000000"/>
          <w:sz w:val="24"/>
          <w:szCs w:val="24"/>
          <w:lang w:eastAsia="zh-CN"/>
        </w:rPr>
        <w:t>t</w:t>
      </w:r>
      <w:r w:rsidR="00DB46F8">
        <w:rPr>
          <w:rFonts w:ascii="Times New Roman" w:eastAsia="SimSun" w:hAnsi="Times New Roman" w:cs="Times New Roman"/>
          <w:color w:val="000000"/>
          <w:sz w:val="24"/>
          <w:szCs w:val="24"/>
        </w:rPr>
        <w:t xml:space="preserve">he economic and </w:t>
      </w:r>
      <w:r w:rsidRPr="00E93CCA">
        <w:rPr>
          <w:rFonts w:ascii="Times New Roman" w:eastAsia="SimSun" w:hAnsi="Times New Roman" w:cs="Times New Roman"/>
          <w:color w:val="000000"/>
          <w:sz w:val="24"/>
          <w:szCs w:val="24"/>
        </w:rPr>
        <w:t xml:space="preserve">environmental sustainability of biofuel industry (Hess et al., 2003). </w:t>
      </w:r>
      <w:r w:rsidR="00DB4F36">
        <w:rPr>
          <w:rFonts w:ascii="Times New Roman" w:eastAsia="SimSun" w:hAnsi="Times New Roman" w:cs="Times New Roman"/>
          <w:color w:val="000000"/>
          <w:sz w:val="24"/>
          <w:szCs w:val="24"/>
        </w:rPr>
        <w:t>Specifically, t</w:t>
      </w:r>
      <w:r w:rsidR="00DB4F36" w:rsidRPr="00E93CCA">
        <w:rPr>
          <w:rFonts w:ascii="Times New Roman" w:eastAsia="SimSun" w:hAnsi="Times New Roman" w:cs="Times New Roman"/>
          <w:color w:val="000000"/>
          <w:sz w:val="24"/>
          <w:szCs w:val="24"/>
        </w:rPr>
        <w:t xml:space="preserve">he </w:t>
      </w:r>
      <w:r w:rsidRPr="00E93CCA">
        <w:rPr>
          <w:rFonts w:ascii="Times New Roman" w:eastAsia="SimSun" w:hAnsi="Times New Roman" w:cs="Times New Roman"/>
          <w:color w:val="000000"/>
          <w:sz w:val="24"/>
          <w:szCs w:val="24"/>
        </w:rPr>
        <w:t xml:space="preserve">LCB supply chain can constitute 20-50% of the total biofuel production cost (Hess et al., </w:t>
      </w:r>
      <w:r w:rsidRPr="00E93CCA">
        <w:rPr>
          <w:rFonts w:ascii="Times New Roman" w:eastAsia="SimSun" w:hAnsi="Times New Roman" w:cs="Times New Roman"/>
          <w:noProof/>
          <w:color w:val="000000"/>
          <w:sz w:val="24"/>
          <w:szCs w:val="24"/>
        </w:rPr>
        <w:t>2007; Eksioglu et al., 2009).</w:t>
      </w:r>
      <w:r w:rsidRPr="00E93CCA">
        <w:rPr>
          <w:rFonts w:ascii="Times New Roman" w:eastAsia="SimSun" w:hAnsi="Times New Roman" w:cs="Times New Roman"/>
          <w:color w:val="000000"/>
          <w:sz w:val="24"/>
          <w:szCs w:val="24"/>
        </w:rPr>
        <w:t xml:space="preserve"> Also, activities in a</w:t>
      </w:r>
      <w:r w:rsidR="00DB46F8">
        <w:rPr>
          <w:rFonts w:ascii="Times New Roman" w:eastAsia="SimSun" w:hAnsi="Times New Roman" w:cs="Times New Roman"/>
          <w:color w:val="000000"/>
          <w:sz w:val="24"/>
          <w:szCs w:val="24"/>
        </w:rPr>
        <w:t>n</w:t>
      </w:r>
      <w:r w:rsidRPr="00E93CCA">
        <w:rPr>
          <w:rFonts w:ascii="Times New Roman" w:eastAsia="SimSun" w:hAnsi="Times New Roman" w:cs="Times New Roman"/>
          <w:color w:val="000000"/>
          <w:sz w:val="24"/>
          <w:szCs w:val="24"/>
        </w:rPr>
        <w:t xml:space="preserve"> </w:t>
      </w:r>
      <w:r w:rsidR="00225551">
        <w:rPr>
          <w:rFonts w:ascii="Times New Roman" w:eastAsia="SimSun" w:hAnsi="Times New Roman" w:cs="Times New Roman"/>
          <w:color w:val="000000"/>
          <w:sz w:val="24"/>
          <w:szCs w:val="24"/>
        </w:rPr>
        <w:t>LCB</w:t>
      </w:r>
      <w:r w:rsidRPr="00E93CCA">
        <w:rPr>
          <w:rFonts w:ascii="Times New Roman" w:eastAsia="SimSun" w:hAnsi="Times New Roman" w:cs="Times New Roman"/>
          <w:color w:val="000000"/>
          <w:sz w:val="24"/>
          <w:szCs w:val="24"/>
        </w:rPr>
        <w:t xml:space="preserve"> supply </w:t>
      </w:r>
      <w:r w:rsidR="00225551" w:rsidRPr="00E93CCA">
        <w:rPr>
          <w:rFonts w:ascii="Times New Roman" w:eastAsia="SimSun" w:hAnsi="Times New Roman" w:cs="Times New Roman"/>
          <w:color w:val="000000"/>
          <w:sz w:val="24"/>
          <w:szCs w:val="24"/>
        </w:rPr>
        <w:t>chain</w:t>
      </w:r>
      <w:r w:rsidRPr="00E93CCA">
        <w:rPr>
          <w:rFonts w:ascii="Times New Roman" w:eastAsia="SimSun" w:hAnsi="Times New Roman" w:cs="Times New Roman"/>
          <w:color w:val="000000"/>
          <w:sz w:val="24"/>
          <w:szCs w:val="24"/>
        </w:rPr>
        <w:t xml:space="preserve"> e.g. change in land use, fertilizer application, </w:t>
      </w:r>
      <w:r w:rsidR="00DB4F36">
        <w:rPr>
          <w:rFonts w:ascii="Times New Roman" w:eastAsia="SimSun" w:hAnsi="Times New Roman" w:cs="Times New Roman"/>
          <w:color w:val="000000"/>
          <w:sz w:val="24"/>
          <w:szCs w:val="24"/>
        </w:rPr>
        <w:t xml:space="preserve">and </w:t>
      </w:r>
      <w:r w:rsidRPr="00E93CCA">
        <w:rPr>
          <w:rFonts w:ascii="Times New Roman" w:eastAsia="SimSun" w:hAnsi="Times New Roman" w:cs="Times New Roman"/>
          <w:color w:val="000000"/>
          <w:sz w:val="24"/>
          <w:szCs w:val="24"/>
        </w:rPr>
        <w:t>feedstock transportation, produce GHG emissions (</w:t>
      </w:r>
      <w:r w:rsidRPr="00E93CCA">
        <w:rPr>
          <w:rFonts w:ascii="Times New Roman" w:eastAsia="SimSun" w:hAnsi="Times New Roman" w:cs="Times New Roman"/>
          <w:noProof/>
          <w:color w:val="000000"/>
          <w:sz w:val="24"/>
          <w:szCs w:val="24"/>
        </w:rPr>
        <w:t xml:space="preserve">Qin et al., 2011; Adler et al., 2007; Yu et al., </w:t>
      </w:r>
      <w:r w:rsidR="008B11F0" w:rsidRPr="00E93CCA">
        <w:rPr>
          <w:rFonts w:ascii="Times New Roman" w:eastAsia="SimSun" w:hAnsi="Times New Roman" w:cs="Times New Roman"/>
          <w:noProof/>
          <w:color w:val="000000"/>
          <w:sz w:val="24"/>
          <w:szCs w:val="24"/>
        </w:rPr>
        <w:t>201</w:t>
      </w:r>
      <w:r w:rsidR="008B11F0">
        <w:rPr>
          <w:rFonts w:ascii="Times New Roman" w:eastAsia="SimSun" w:hAnsi="Times New Roman" w:cs="Times New Roman"/>
          <w:noProof/>
          <w:color w:val="000000"/>
          <w:sz w:val="24"/>
          <w:szCs w:val="24"/>
        </w:rPr>
        <w:t>3</w:t>
      </w:r>
      <w:r w:rsidRPr="00E93CCA">
        <w:rPr>
          <w:rFonts w:ascii="Times New Roman" w:eastAsia="SimSun" w:hAnsi="Times New Roman" w:cs="Times New Roman"/>
          <w:noProof/>
          <w:color w:val="000000"/>
          <w:sz w:val="24"/>
          <w:szCs w:val="24"/>
        </w:rPr>
        <w:t>)</w:t>
      </w:r>
      <w:r w:rsidRPr="00E93CCA">
        <w:rPr>
          <w:rFonts w:ascii="Times New Roman" w:eastAsia="SimSun" w:hAnsi="Times New Roman" w:cs="Times New Roman"/>
          <w:color w:val="000000"/>
          <w:sz w:val="24"/>
          <w:szCs w:val="24"/>
        </w:rPr>
        <w:t>. The</w:t>
      </w:r>
      <w:r w:rsidR="00DB4F36">
        <w:rPr>
          <w:rFonts w:ascii="Times New Roman" w:eastAsia="SimSun" w:hAnsi="Times New Roman" w:cs="Times New Roman"/>
          <w:color w:val="000000"/>
          <w:sz w:val="24"/>
          <w:szCs w:val="24"/>
        </w:rPr>
        <w:t>refore, the</w:t>
      </w:r>
      <w:r w:rsidRPr="00E93CCA">
        <w:rPr>
          <w:rFonts w:ascii="Times New Roman" w:eastAsia="SimSun" w:hAnsi="Times New Roman" w:cs="Times New Roman"/>
          <w:color w:val="000000"/>
          <w:sz w:val="24"/>
          <w:szCs w:val="24"/>
        </w:rPr>
        <w:t xml:space="preserve"> economic and environmental performance of feedstock supply chain needs to be carefully studied when considering the development of a commercialized </w:t>
      </w:r>
      <w:r w:rsidR="00813455">
        <w:rPr>
          <w:rFonts w:ascii="Times New Roman" w:eastAsia="SimSun" w:hAnsi="Times New Roman" w:cs="Times New Roman"/>
          <w:color w:val="000000"/>
          <w:sz w:val="24"/>
          <w:szCs w:val="24"/>
        </w:rPr>
        <w:t>biofuel industrial sector</w:t>
      </w:r>
      <w:r w:rsidRPr="00E93CCA">
        <w:rPr>
          <w:rFonts w:ascii="Times New Roman" w:eastAsia="SimSun" w:hAnsi="Times New Roman" w:cs="Times New Roman"/>
          <w:color w:val="000000"/>
          <w:sz w:val="24"/>
          <w:szCs w:val="24"/>
        </w:rPr>
        <w:t xml:space="preserve">. </w:t>
      </w:r>
    </w:p>
    <w:p w14:paraId="73AD1157" w14:textId="258F5890" w:rsidR="00E93CCA" w:rsidRPr="00E93CCA" w:rsidRDefault="00EE7439" w:rsidP="00E93CCA">
      <w:pPr>
        <w:spacing w:after="0" w:line="480" w:lineRule="auto"/>
        <w:ind w:firstLine="720"/>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W</w:t>
      </w:r>
      <w:r w:rsidRPr="00E93CCA">
        <w:rPr>
          <w:rFonts w:ascii="Times New Roman" w:eastAsia="SimSun" w:hAnsi="Times New Roman" w:cs="Times New Roman"/>
          <w:color w:val="000000"/>
          <w:sz w:val="24"/>
          <w:szCs w:val="24"/>
        </w:rPr>
        <w:t>hen assessing the economic and/or environment performance of LCB supply chain</w:t>
      </w:r>
      <w:r>
        <w:rPr>
          <w:rFonts w:ascii="Times New Roman" w:eastAsia="SimSun" w:hAnsi="Times New Roman" w:cs="Times New Roman"/>
          <w:color w:val="000000"/>
          <w:sz w:val="24"/>
          <w:szCs w:val="24"/>
        </w:rPr>
        <w:t>,</w:t>
      </w:r>
      <w:r w:rsidRPr="00DB46F8" w:rsidDel="00FA47B5">
        <w:rPr>
          <w:rFonts w:ascii="Times New Roman" w:eastAsia="SimSun" w:hAnsi="Times New Roman" w:cs="Times New Roman"/>
          <w:color w:val="000000"/>
          <w:sz w:val="24"/>
          <w:szCs w:val="24"/>
        </w:rPr>
        <w:t xml:space="preserve"> </w:t>
      </w:r>
      <w:r w:rsidR="0049737B">
        <w:rPr>
          <w:rFonts w:ascii="Times New Roman" w:eastAsia="SimSun" w:hAnsi="Times New Roman" w:cs="Times New Roman"/>
          <w:color w:val="000000"/>
          <w:sz w:val="24"/>
          <w:szCs w:val="24"/>
        </w:rPr>
        <w:t xml:space="preserve">it is common to incorporate </w:t>
      </w:r>
      <w:r w:rsidR="008B5B9D">
        <w:rPr>
          <w:rFonts w:ascii="Times New Roman" w:eastAsia="SimSun" w:hAnsi="Times New Roman" w:cs="Times New Roman"/>
          <w:color w:val="000000"/>
          <w:sz w:val="24"/>
          <w:szCs w:val="24"/>
        </w:rPr>
        <w:t>spatial</w:t>
      </w:r>
      <w:r w:rsidR="0049737B">
        <w:rPr>
          <w:rFonts w:ascii="Times New Roman" w:eastAsia="SimSun" w:hAnsi="Times New Roman" w:cs="Times New Roman"/>
          <w:color w:val="000000"/>
          <w:sz w:val="24"/>
          <w:szCs w:val="24"/>
        </w:rPr>
        <w:t xml:space="preserve"> information by using </w:t>
      </w:r>
      <w:r w:rsidR="00AF2EAC">
        <w:rPr>
          <w:rFonts w:ascii="Times New Roman" w:eastAsia="SimSun" w:hAnsi="Times New Roman" w:cs="Times New Roman"/>
          <w:color w:val="000000"/>
          <w:sz w:val="24"/>
          <w:szCs w:val="24"/>
        </w:rPr>
        <w:t xml:space="preserve">the </w:t>
      </w:r>
      <w:r w:rsidR="0049737B">
        <w:rPr>
          <w:rFonts w:ascii="Times New Roman" w:eastAsia="SimSun" w:hAnsi="Times New Roman" w:cs="Times New Roman"/>
          <w:color w:val="000000"/>
          <w:sz w:val="24"/>
          <w:szCs w:val="24"/>
        </w:rPr>
        <w:t>tool of geographical information system (GIS)</w:t>
      </w:r>
      <w:r w:rsidR="00E93CCA" w:rsidRPr="00E93CCA">
        <w:rPr>
          <w:rFonts w:ascii="Times New Roman" w:eastAsia="SimSun" w:hAnsi="Times New Roman" w:cs="Times New Roman"/>
          <w:color w:val="000000"/>
          <w:sz w:val="24"/>
          <w:szCs w:val="24"/>
        </w:rPr>
        <w:t xml:space="preserve"> (e.g. Graham et al. 1996a; Zhang et al., 2011), especially for the site-specific studies (e.g. </w:t>
      </w:r>
      <w:proofErr w:type="spellStart"/>
      <w:r w:rsidR="00E93CCA" w:rsidRPr="00E93CCA">
        <w:rPr>
          <w:rFonts w:ascii="Times New Roman" w:eastAsia="SimSun" w:hAnsi="Times New Roman" w:cs="Times New Roman"/>
          <w:color w:val="000000"/>
          <w:sz w:val="24"/>
          <w:szCs w:val="24"/>
        </w:rPr>
        <w:t>Jappinen</w:t>
      </w:r>
      <w:proofErr w:type="spellEnd"/>
      <w:r w:rsidR="00E93CCA" w:rsidRPr="00E93CCA">
        <w:rPr>
          <w:rFonts w:ascii="Times New Roman" w:eastAsia="SimSun" w:hAnsi="Times New Roman" w:cs="Times New Roman"/>
          <w:color w:val="000000"/>
          <w:sz w:val="24"/>
          <w:szCs w:val="24"/>
        </w:rPr>
        <w:t xml:space="preserve"> et al., 2011; Archer and Johnson, 2012). These studies analyzed the sustainability of single or multiple biofuel plants and </w:t>
      </w:r>
      <w:r>
        <w:rPr>
          <w:rFonts w:ascii="Times New Roman" w:eastAsia="SimSun" w:hAnsi="Times New Roman" w:cs="Times New Roman"/>
          <w:color w:val="000000"/>
          <w:sz w:val="24"/>
          <w:szCs w:val="24"/>
        </w:rPr>
        <w:t xml:space="preserve">the </w:t>
      </w:r>
      <w:r w:rsidR="00E93CCA" w:rsidRPr="00E93CCA">
        <w:rPr>
          <w:rFonts w:ascii="Times New Roman" w:eastAsia="SimSun" w:hAnsi="Times New Roman" w:cs="Times New Roman"/>
          <w:color w:val="000000"/>
          <w:sz w:val="24"/>
          <w:szCs w:val="24"/>
        </w:rPr>
        <w:t>associated feedstock supply chain</w:t>
      </w:r>
      <w:r>
        <w:rPr>
          <w:rFonts w:ascii="Times New Roman" w:eastAsia="SimSun" w:hAnsi="Times New Roman" w:cs="Times New Roman"/>
          <w:color w:val="000000"/>
          <w:sz w:val="24"/>
          <w:szCs w:val="24"/>
        </w:rPr>
        <w:t>s</w:t>
      </w:r>
      <w:r w:rsidR="00E93CCA" w:rsidRPr="00E93CCA">
        <w:rPr>
          <w:rFonts w:ascii="Times New Roman" w:eastAsia="SimSun" w:hAnsi="Times New Roman" w:cs="Times New Roman"/>
          <w:color w:val="000000"/>
          <w:sz w:val="24"/>
          <w:szCs w:val="24"/>
        </w:rPr>
        <w:t xml:space="preserve"> (e.g. Petrolia, 2008; </w:t>
      </w:r>
      <w:proofErr w:type="spellStart"/>
      <w:r w:rsidR="00E93CCA" w:rsidRPr="00E93CCA">
        <w:rPr>
          <w:rFonts w:ascii="Times New Roman" w:eastAsia="SimSun" w:hAnsi="Times New Roman" w:cs="Times New Roman"/>
          <w:color w:val="000000"/>
          <w:sz w:val="24"/>
          <w:szCs w:val="24"/>
        </w:rPr>
        <w:t>Jappinen</w:t>
      </w:r>
      <w:proofErr w:type="spellEnd"/>
      <w:r w:rsidR="00E93CCA" w:rsidRPr="00E93CCA">
        <w:rPr>
          <w:rFonts w:ascii="Times New Roman" w:eastAsia="SimSun" w:hAnsi="Times New Roman" w:cs="Times New Roman"/>
          <w:color w:val="000000"/>
          <w:sz w:val="24"/>
          <w:szCs w:val="24"/>
        </w:rPr>
        <w:t xml:space="preserve"> et al., </w:t>
      </w:r>
      <w:r w:rsidR="00E93CCA" w:rsidRPr="00E93CCA">
        <w:rPr>
          <w:rFonts w:ascii="Times New Roman" w:eastAsia="SimSun" w:hAnsi="Times New Roman" w:cs="Times New Roman"/>
          <w:noProof/>
          <w:color w:val="000000"/>
          <w:sz w:val="24"/>
          <w:szCs w:val="24"/>
        </w:rPr>
        <w:t>201</w:t>
      </w:r>
      <w:r w:rsidR="00FD48D0">
        <w:rPr>
          <w:rFonts w:ascii="Times New Roman" w:eastAsia="SimSun" w:hAnsi="Times New Roman" w:cs="Times New Roman"/>
          <w:noProof/>
          <w:color w:val="000000"/>
          <w:sz w:val="24"/>
          <w:szCs w:val="24"/>
        </w:rPr>
        <w:t>3</w:t>
      </w:r>
      <w:r w:rsidR="00E93CCA" w:rsidRPr="00E93CCA">
        <w:rPr>
          <w:rFonts w:ascii="Times New Roman" w:eastAsia="SimSun" w:hAnsi="Times New Roman" w:cs="Times New Roman"/>
          <w:noProof/>
          <w:color w:val="000000"/>
          <w:sz w:val="24"/>
          <w:szCs w:val="24"/>
        </w:rPr>
        <w:t xml:space="preserve">; </w:t>
      </w:r>
      <w:r w:rsidR="00E93CCA" w:rsidRPr="00E93CCA">
        <w:rPr>
          <w:rFonts w:ascii="Times New Roman" w:eastAsia="SimSun" w:hAnsi="Times New Roman" w:cs="Times New Roman"/>
          <w:color w:val="000000"/>
          <w:sz w:val="24"/>
          <w:szCs w:val="24"/>
        </w:rPr>
        <w:t xml:space="preserve">Archer and Johnson, </w:t>
      </w:r>
      <w:r w:rsidR="00E93CCA" w:rsidRPr="00E93CCA">
        <w:rPr>
          <w:rFonts w:ascii="Times New Roman" w:eastAsia="SimSun" w:hAnsi="Times New Roman" w:cs="Times New Roman"/>
          <w:noProof/>
          <w:color w:val="000000"/>
          <w:sz w:val="24"/>
          <w:szCs w:val="24"/>
        </w:rPr>
        <w:t>2012</w:t>
      </w:r>
      <w:r w:rsidR="00E93CCA" w:rsidRPr="00E93CCA">
        <w:rPr>
          <w:rFonts w:ascii="Times New Roman" w:eastAsia="SimSun" w:hAnsi="Times New Roman" w:cs="Times New Roman"/>
          <w:color w:val="000000"/>
          <w:sz w:val="24"/>
          <w:szCs w:val="24"/>
        </w:rPr>
        <w:t>) and</w:t>
      </w:r>
      <w:r w:rsidR="0049737B">
        <w:rPr>
          <w:rFonts w:ascii="Times New Roman" w:eastAsia="SimSun" w:hAnsi="Times New Roman" w:cs="Times New Roman"/>
          <w:color w:val="000000"/>
          <w:sz w:val="24"/>
          <w:szCs w:val="24"/>
        </w:rPr>
        <w:t xml:space="preserve"> their</w:t>
      </w:r>
      <w:r w:rsidR="00E93CCA" w:rsidRPr="00E93CCA">
        <w:rPr>
          <w:rFonts w:ascii="Times New Roman" w:eastAsia="SimSun" w:hAnsi="Times New Roman" w:cs="Times New Roman"/>
          <w:color w:val="000000"/>
          <w:sz w:val="24"/>
          <w:szCs w:val="24"/>
        </w:rPr>
        <w:t xml:space="preserve"> local influences, e.g. traffic and air quality (Yu et al. </w:t>
      </w:r>
      <w:r w:rsidR="0049737B" w:rsidRPr="00E93CCA">
        <w:rPr>
          <w:rFonts w:ascii="Times New Roman" w:eastAsia="SimSun" w:hAnsi="Times New Roman" w:cs="Times New Roman"/>
          <w:color w:val="000000"/>
          <w:sz w:val="24"/>
          <w:szCs w:val="24"/>
        </w:rPr>
        <w:t>201</w:t>
      </w:r>
      <w:r w:rsidR="0049737B">
        <w:rPr>
          <w:rFonts w:ascii="Times New Roman" w:eastAsia="SimSun" w:hAnsi="Times New Roman" w:cs="Times New Roman"/>
          <w:color w:val="000000"/>
          <w:sz w:val="24"/>
          <w:szCs w:val="24"/>
        </w:rPr>
        <w:t>3</w:t>
      </w:r>
      <w:r w:rsidR="00E93CCA" w:rsidRPr="00E93CCA">
        <w:rPr>
          <w:rFonts w:ascii="Times New Roman" w:eastAsia="SimSun" w:hAnsi="Times New Roman" w:cs="Times New Roman"/>
          <w:color w:val="000000"/>
          <w:sz w:val="24"/>
          <w:szCs w:val="24"/>
        </w:rPr>
        <w:t>)</w:t>
      </w:r>
      <w:r w:rsidR="0049737B">
        <w:rPr>
          <w:rFonts w:ascii="Times New Roman" w:eastAsia="SimSun" w:hAnsi="Times New Roman" w:cs="Times New Roman"/>
          <w:color w:val="000000"/>
          <w:sz w:val="24"/>
          <w:szCs w:val="24"/>
        </w:rPr>
        <w:t>. Th</w:t>
      </w:r>
      <w:r w:rsidR="008B5B9D">
        <w:rPr>
          <w:rFonts w:ascii="Times New Roman" w:eastAsia="SimSun" w:hAnsi="Times New Roman" w:cs="Times New Roman"/>
          <w:color w:val="000000"/>
          <w:sz w:val="24"/>
          <w:szCs w:val="24"/>
        </w:rPr>
        <w:t>ose</w:t>
      </w:r>
      <w:r w:rsidR="0049737B">
        <w:rPr>
          <w:rFonts w:ascii="Times New Roman" w:eastAsia="SimSun" w:hAnsi="Times New Roman" w:cs="Times New Roman"/>
          <w:color w:val="000000"/>
          <w:sz w:val="24"/>
          <w:szCs w:val="24"/>
        </w:rPr>
        <w:t xml:space="preserve"> studies </w:t>
      </w:r>
      <w:r w:rsidR="0049737B" w:rsidRPr="00E93CCA">
        <w:rPr>
          <w:rFonts w:ascii="Times New Roman" w:eastAsia="SimSun" w:hAnsi="Times New Roman" w:cs="Times New Roman"/>
          <w:color w:val="000000"/>
          <w:sz w:val="24"/>
          <w:szCs w:val="24"/>
        </w:rPr>
        <w:t>suggest</w:t>
      </w:r>
      <w:r w:rsidR="0049737B">
        <w:rPr>
          <w:rFonts w:ascii="Times New Roman" w:eastAsia="SimSun" w:hAnsi="Times New Roman" w:cs="Times New Roman"/>
          <w:color w:val="000000"/>
          <w:sz w:val="24"/>
          <w:szCs w:val="24"/>
        </w:rPr>
        <w:t>ed</w:t>
      </w:r>
      <w:r w:rsidR="0049737B" w:rsidRPr="00E93CCA">
        <w:rPr>
          <w:rFonts w:ascii="Times New Roman" w:eastAsia="SimSun" w:hAnsi="Times New Roman" w:cs="Times New Roman"/>
          <w:color w:val="000000"/>
          <w:sz w:val="24"/>
          <w:szCs w:val="24"/>
        </w:rPr>
        <w:t xml:space="preserve"> </w:t>
      </w:r>
      <w:r w:rsidR="00E93CCA" w:rsidRPr="00E93CCA">
        <w:rPr>
          <w:rFonts w:ascii="Times New Roman" w:eastAsia="SimSun" w:hAnsi="Times New Roman" w:cs="Times New Roman"/>
          <w:color w:val="000000"/>
          <w:sz w:val="24"/>
          <w:szCs w:val="24"/>
        </w:rPr>
        <w:t>that local geographical properties should be considered when evaluating the economic and environmental sustainability of</w:t>
      </w:r>
      <w:r>
        <w:rPr>
          <w:rFonts w:ascii="Times New Roman" w:eastAsia="SimSun" w:hAnsi="Times New Roman" w:cs="Times New Roman"/>
          <w:color w:val="000000"/>
          <w:sz w:val="24"/>
          <w:szCs w:val="24"/>
        </w:rPr>
        <w:t xml:space="preserve"> an</w:t>
      </w:r>
      <w:r w:rsidR="00E93CCA" w:rsidRPr="00E93CCA">
        <w:rPr>
          <w:rFonts w:ascii="Times New Roman" w:eastAsia="SimSun" w:hAnsi="Times New Roman" w:cs="Times New Roman"/>
          <w:color w:val="000000"/>
          <w:sz w:val="24"/>
          <w:szCs w:val="24"/>
        </w:rPr>
        <w:t xml:space="preserve"> LCB supply chain. </w:t>
      </w:r>
      <w:r>
        <w:rPr>
          <w:rFonts w:ascii="Times New Roman" w:eastAsia="SimSun" w:hAnsi="Times New Roman" w:cs="Times New Roman"/>
          <w:color w:val="000000"/>
          <w:sz w:val="24"/>
          <w:szCs w:val="24"/>
        </w:rPr>
        <w:t>More precisely, t</w:t>
      </w:r>
      <w:r w:rsidRPr="00E93CCA">
        <w:rPr>
          <w:rFonts w:ascii="Times New Roman" w:eastAsia="SimSun" w:hAnsi="Times New Roman" w:cs="Times New Roman"/>
          <w:color w:val="000000"/>
          <w:sz w:val="24"/>
          <w:szCs w:val="24"/>
        </w:rPr>
        <w:t xml:space="preserve">he </w:t>
      </w:r>
      <w:r w:rsidR="00E93CCA" w:rsidRPr="00E93CCA">
        <w:rPr>
          <w:rFonts w:ascii="Times New Roman" w:eastAsia="SimSun" w:hAnsi="Times New Roman" w:cs="Times New Roman"/>
          <w:color w:val="000000"/>
          <w:sz w:val="24"/>
          <w:szCs w:val="24"/>
        </w:rPr>
        <w:t>spatial variation in the availability of feedstock and production cost led to considerable difference</w:t>
      </w:r>
      <w:r>
        <w:rPr>
          <w:rFonts w:ascii="Times New Roman" w:eastAsia="SimSun" w:hAnsi="Times New Roman" w:cs="Times New Roman"/>
          <w:color w:val="000000"/>
          <w:sz w:val="24"/>
          <w:szCs w:val="24"/>
        </w:rPr>
        <w:t>s</w:t>
      </w:r>
      <w:r w:rsidR="00E93CCA" w:rsidRPr="00E93CCA">
        <w:rPr>
          <w:rFonts w:ascii="Times New Roman" w:eastAsia="SimSun" w:hAnsi="Times New Roman" w:cs="Times New Roman"/>
          <w:color w:val="000000"/>
          <w:sz w:val="24"/>
          <w:szCs w:val="24"/>
        </w:rPr>
        <w:t xml:space="preserve"> </w:t>
      </w:r>
      <w:r>
        <w:rPr>
          <w:rFonts w:ascii="Times New Roman" w:eastAsia="SimSun" w:hAnsi="Times New Roman" w:cs="Times New Roman"/>
          <w:color w:val="000000"/>
          <w:sz w:val="24"/>
          <w:szCs w:val="24"/>
        </w:rPr>
        <w:t>in</w:t>
      </w:r>
      <w:r w:rsidRPr="00E93CCA">
        <w:rPr>
          <w:rFonts w:ascii="Times New Roman" w:eastAsia="SimSun" w:hAnsi="Times New Roman" w:cs="Times New Roman"/>
          <w:color w:val="000000"/>
          <w:sz w:val="24"/>
          <w:szCs w:val="24"/>
        </w:rPr>
        <w:t xml:space="preserve"> </w:t>
      </w:r>
      <w:r w:rsidR="00E93CCA" w:rsidRPr="00E93CCA">
        <w:rPr>
          <w:rFonts w:ascii="Times New Roman" w:eastAsia="SimSun" w:hAnsi="Times New Roman" w:cs="Times New Roman"/>
          <w:color w:val="000000"/>
          <w:sz w:val="24"/>
          <w:szCs w:val="24"/>
        </w:rPr>
        <w:t>the supply chain cost</w:t>
      </w:r>
      <w:r>
        <w:rPr>
          <w:rFonts w:ascii="Times New Roman" w:eastAsia="SimSun" w:hAnsi="Times New Roman" w:cs="Times New Roman"/>
          <w:color w:val="000000"/>
          <w:sz w:val="24"/>
          <w:szCs w:val="24"/>
        </w:rPr>
        <w:t>s</w:t>
      </w:r>
      <w:r w:rsidR="00E93CCA" w:rsidRPr="00E93CCA">
        <w:rPr>
          <w:rFonts w:ascii="Times New Roman" w:eastAsia="SimSun" w:hAnsi="Times New Roman" w:cs="Times New Roman"/>
          <w:color w:val="000000"/>
          <w:sz w:val="24"/>
          <w:szCs w:val="24"/>
        </w:rPr>
        <w:t xml:space="preserve"> between candidate locations (Noon et al., 2002). In addition, the quantity and quality of available feedstock could contribute to variations in GHG emissions produced from feedstock supply chain</w:t>
      </w:r>
      <w:r>
        <w:rPr>
          <w:rFonts w:ascii="Times New Roman" w:eastAsia="SimSun" w:hAnsi="Times New Roman" w:cs="Times New Roman"/>
          <w:color w:val="000000"/>
          <w:sz w:val="24"/>
          <w:szCs w:val="24"/>
        </w:rPr>
        <w:t>s</w:t>
      </w:r>
      <w:r w:rsidR="00E93CCA" w:rsidRPr="00E93CCA">
        <w:rPr>
          <w:rFonts w:ascii="Times New Roman" w:eastAsia="SimSun" w:hAnsi="Times New Roman" w:cs="Times New Roman"/>
          <w:color w:val="000000"/>
          <w:sz w:val="24"/>
          <w:szCs w:val="24"/>
        </w:rPr>
        <w:t xml:space="preserve"> (</w:t>
      </w:r>
      <w:proofErr w:type="spellStart"/>
      <w:r w:rsidR="00E93CCA" w:rsidRPr="00E93CCA">
        <w:rPr>
          <w:rFonts w:ascii="Times New Roman" w:eastAsia="SimSun" w:hAnsi="Times New Roman" w:cs="Times New Roman"/>
          <w:color w:val="000000"/>
          <w:sz w:val="24"/>
          <w:szCs w:val="24"/>
        </w:rPr>
        <w:t>Jappinen</w:t>
      </w:r>
      <w:proofErr w:type="spellEnd"/>
      <w:r w:rsidR="00E93CCA" w:rsidRPr="00E93CCA">
        <w:rPr>
          <w:rFonts w:ascii="Times New Roman" w:eastAsia="SimSun" w:hAnsi="Times New Roman" w:cs="Times New Roman"/>
          <w:color w:val="000000"/>
          <w:sz w:val="24"/>
          <w:szCs w:val="24"/>
        </w:rPr>
        <w:t xml:space="preserve"> et al., </w:t>
      </w:r>
      <w:r w:rsidR="00E93CCA" w:rsidRPr="00E93CCA">
        <w:rPr>
          <w:rFonts w:ascii="Times New Roman" w:eastAsia="SimSun" w:hAnsi="Times New Roman" w:cs="Times New Roman"/>
          <w:noProof/>
          <w:color w:val="000000"/>
          <w:sz w:val="24"/>
          <w:szCs w:val="24"/>
        </w:rPr>
        <w:t xml:space="preserve">2011). Besides the local feedstock availability, the type of land use change also influenced the economic and environmental performance of </w:t>
      </w:r>
      <w:r>
        <w:rPr>
          <w:rFonts w:ascii="Times New Roman" w:eastAsia="SimSun" w:hAnsi="Times New Roman" w:cs="Times New Roman"/>
          <w:noProof/>
          <w:color w:val="000000"/>
          <w:sz w:val="24"/>
          <w:szCs w:val="24"/>
        </w:rPr>
        <w:t xml:space="preserve">an </w:t>
      </w:r>
      <w:r w:rsidR="00E93CCA" w:rsidRPr="00E93CCA">
        <w:rPr>
          <w:rFonts w:ascii="Times New Roman" w:eastAsia="SimSun" w:hAnsi="Times New Roman" w:cs="Times New Roman"/>
          <w:noProof/>
          <w:color w:val="000000"/>
          <w:sz w:val="24"/>
          <w:szCs w:val="24"/>
        </w:rPr>
        <w:t>LCB supply chain</w:t>
      </w:r>
      <w:r w:rsidR="00225551">
        <w:rPr>
          <w:rFonts w:ascii="Times New Roman" w:eastAsia="SimSun" w:hAnsi="Times New Roman" w:cs="Times New Roman"/>
          <w:noProof/>
          <w:color w:val="000000"/>
          <w:sz w:val="24"/>
          <w:szCs w:val="24"/>
        </w:rPr>
        <w:t xml:space="preserve"> </w:t>
      </w:r>
      <w:r w:rsidR="0049737B">
        <w:rPr>
          <w:rFonts w:ascii="Times New Roman" w:eastAsia="SimSun" w:hAnsi="Times New Roman" w:cs="Times New Roman"/>
          <w:noProof/>
          <w:color w:val="000000"/>
          <w:sz w:val="24"/>
          <w:szCs w:val="24"/>
        </w:rPr>
        <w:t xml:space="preserve">as </w:t>
      </w:r>
      <w:r>
        <w:rPr>
          <w:rFonts w:ascii="Times New Roman" w:eastAsia="SimSun" w:hAnsi="Times New Roman" w:cs="Times New Roman"/>
          <w:noProof/>
          <w:color w:val="000000"/>
          <w:sz w:val="24"/>
          <w:szCs w:val="24"/>
        </w:rPr>
        <w:t xml:space="preserve">the </w:t>
      </w:r>
      <w:r w:rsidR="00E93CCA" w:rsidRPr="00E93CCA">
        <w:rPr>
          <w:rFonts w:ascii="Times New Roman" w:eastAsia="SimSun" w:hAnsi="Times New Roman" w:cs="Times New Roman"/>
          <w:noProof/>
          <w:color w:val="000000"/>
          <w:sz w:val="24"/>
          <w:szCs w:val="24"/>
        </w:rPr>
        <w:t xml:space="preserve">conversion of different types of </w:t>
      </w:r>
      <w:r w:rsidR="00E93CCA" w:rsidRPr="00E93CCA">
        <w:rPr>
          <w:rFonts w:ascii="Times New Roman" w:eastAsia="SimSun" w:hAnsi="Times New Roman" w:cs="Times New Roman"/>
          <w:noProof/>
          <w:color w:val="000000"/>
          <w:sz w:val="24"/>
          <w:szCs w:val="24"/>
        </w:rPr>
        <w:lastRenderedPageBreak/>
        <w:t xml:space="preserve">land to switchgrass </w:t>
      </w:r>
      <w:r w:rsidRPr="00E93CCA">
        <w:rPr>
          <w:rFonts w:ascii="Times New Roman" w:eastAsia="SimSun" w:hAnsi="Times New Roman" w:cs="Times New Roman"/>
          <w:noProof/>
          <w:color w:val="000000"/>
          <w:sz w:val="24"/>
          <w:szCs w:val="24"/>
        </w:rPr>
        <w:t>lead</w:t>
      </w:r>
      <w:r>
        <w:rPr>
          <w:rFonts w:ascii="Times New Roman" w:eastAsia="SimSun" w:hAnsi="Times New Roman" w:cs="Times New Roman"/>
          <w:noProof/>
          <w:color w:val="000000"/>
          <w:sz w:val="24"/>
          <w:szCs w:val="24"/>
        </w:rPr>
        <w:t>ing</w:t>
      </w:r>
      <w:r w:rsidRPr="00E93CCA">
        <w:rPr>
          <w:rFonts w:ascii="Times New Roman" w:eastAsia="SimSun" w:hAnsi="Times New Roman" w:cs="Times New Roman"/>
          <w:noProof/>
          <w:color w:val="000000"/>
          <w:sz w:val="24"/>
          <w:szCs w:val="24"/>
        </w:rPr>
        <w:t xml:space="preserve"> </w:t>
      </w:r>
      <w:r w:rsidR="00E93CCA" w:rsidRPr="00E93CCA">
        <w:rPr>
          <w:rFonts w:ascii="Times New Roman" w:eastAsia="SimSun" w:hAnsi="Times New Roman" w:cs="Times New Roman"/>
          <w:noProof/>
          <w:color w:val="000000"/>
          <w:sz w:val="24"/>
          <w:szCs w:val="24"/>
        </w:rPr>
        <w:t>to different opportunity costs and soil CO</w:t>
      </w:r>
      <w:r w:rsidR="00E93CCA" w:rsidRPr="00E93CCA">
        <w:rPr>
          <w:rFonts w:ascii="Times New Roman" w:eastAsia="SimSun" w:hAnsi="Times New Roman" w:cs="Times New Roman"/>
          <w:noProof/>
          <w:color w:val="000000"/>
          <w:sz w:val="24"/>
          <w:szCs w:val="24"/>
          <w:vertAlign w:val="subscript"/>
        </w:rPr>
        <w:t>2</w:t>
      </w:r>
      <w:r w:rsidR="00E93CCA" w:rsidRPr="00E93CCA">
        <w:rPr>
          <w:rFonts w:ascii="Times New Roman" w:eastAsia="SimSun" w:hAnsi="Times New Roman" w:cs="Times New Roman"/>
          <w:noProof/>
          <w:color w:val="000000"/>
          <w:sz w:val="24"/>
          <w:szCs w:val="24"/>
        </w:rPr>
        <w:t xml:space="preserve"> emissions/sequestration (Qin et al.</w:t>
      </w:r>
      <w:r w:rsidR="008E0A44">
        <w:rPr>
          <w:rFonts w:ascii="Times New Roman" w:eastAsia="SimSun" w:hAnsi="Times New Roman" w:cs="Times New Roman"/>
          <w:noProof/>
          <w:color w:val="000000"/>
          <w:sz w:val="24"/>
          <w:szCs w:val="24"/>
        </w:rPr>
        <w:t>,</w:t>
      </w:r>
      <w:r w:rsidR="00E93CCA" w:rsidRPr="00E93CCA">
        <w:rPr>
          <w:rFonts w:ascii="Times New Roman" w:eastAsia="SimSun" w:hAnsi="Times New Roman" w:cs="Times New Roman"/>
          <w:noProof/>
          <w:color w:val="000000"/>
          <w:sz w:val="24"/>
          <w:szCs w:val="24"/>
        </w:rPr>
        <w:t xml:space="preserve"> 2011</w:t>
      </w:r>
      <w:r w:rsidR="008E0A44">
        <w:rPr>
          <w:rFonts w:ascii="Times New Roman" w:eastAsia="SimSun" w:hAnsi="Times New Roman" w:cs="Times New Roman"/>
          <w:noProof/>
          <w:color w:val="000000"/>
          <w:sz w:val="24"/>
          <w:szCs w:val="24"/>
        </w:rPr>
        <w:t>; Kwon et al. 2013</w:t>
      </w:r>
      <w:r w:rsidR="00E93CCA" w:rsidRPr="00E93CCA">
        <w:rPr>
          <w:rFonts w:ascii="Times New Roman" w:eastAsia="SimSun" w:hAnsi="Times New Roman" w:cs="Times New Roman"/>
          <w:noProof/>
          <w:color w:val="000000"/>
          <w:sz w:val="24"/>
          <w:szCs w:val="24"/>
        </w:rPr>
        <w:t>). In add</w:t>
      </w:r>
      <w:r>
        <w:rPr>
          <w:rFonts w:ascii="Times New Roman" w:eastAsia="SimSun" w:hAnsi="Times New Roman" w:cs="Times New Roman"/>
          <w:noProof/>
          <w:color w:val="000000"/>
          <w:sz w:val="24"/>
          <w:szCs w:val="24"/>
        </w:rPr>
        <w:t>i</w:t>
      </w:r>
      <w:r w:rsidR="00E93CCA" w:rsidRPr="00E93CCA">
        <w:rPr>
          <w:rFonts w:ascii="Times New Roman" w:eastAsia="SimSun" w:hAnsi="Times New Roman" w:cs="Times New Roman"/>
          <w:noProof/>
          <w:color w:val="000000"/>
          <w:sz w:val="24"/>
          <w:szCs w:val="24"/>
        </w:rPr>
        <w:t>tion, the quality of local transportation network affected the average speed</w:t>
      </w:r>
      <w:r>
        <w:rPr>
          <w:rFonts w:ascii="Times New Roman" w:eastAsia="SimSun" w:hAnsi="Times New Roman" w:cs="Times New Roman"/>
          <w:noProof/>
          <w:color w:val="000000"/>
          <w:sz w:val="24"/>
          <w:szCs w:val="24"/>
        </w:rPr>
        <w:t xml:space="preserve"> and</w:t>
      </w:r>
      <w:r w:rsidRPr="00E93CCA">
        <w:rPr>
          <w:rFonts w:ascii="Times New Roman" w:eastAsia="SimSun" w:hAnsi="Times New Roman" w:cs="Times New Roman"/>
          <w:noProof/>
          <w:color w:val="000000"/>
          <w:sz w:val="24"/>
          <w:szCs w:val="24"/>
        </w:rPr>
        <w:t xml:space="preserve"> </w:t>
      </w:r>
      <w:r w:rsidR="00E93CCA" w:rsidRPr="00E93CCA">
        <w:rPr>
          <w:rFonts w:ascii="Times New Roman" w:eastAsia="SimSun" w:hAnsi="Times New Roman" w:cs="Times New Roman"/>
          <w:noProof/>
          <w:color w:val="000000"/>
          <w:sz w:val="24"/>
          <w:szCs w:val="24"/>
        </w:rPr>
        <w:t>hence the transportation cost and</w:t>
      </w:r>
      <w:r w:rsidR="00AF2EAC">
        <w:rPr>
          <w:rFonts w:ascii="Times New Roman" w:eastAsia="SimSun" w:hAnsi="Times New Roman" w:cs="Times New Roman"/>
          <w:noProof/>
          <w:color w:val="000000"/>
          <w:sz w:val="24"/>
          <w:szCs w:val="24"/>
        </w:rPr>
        <w:t xml:space="preserve"> GHG</w:t>
      </w:r>
      <w:r w:rsidR="00E93CCA" w:rsidRPr="00E93CCA">
        <w:rPr>
          <w:rFonts w:ascii="Times New Roman" w:eastAsia="SimSun" w:hAnsi="Times New Roman" w:cs="Times New Roman"/>
          <w:noProof/>
          <w:color w:val="000000"/>
          <w:sz w:val="24"/>
          <w:szCs w:val="24"/>
        </w:rPr>
        <w:t xml:space="preserve"> emissions of </w:t>
      </w:r>
      <w:r>
        <w:rPr>
          <w:rFonts w:ascii="Times New Roman" w:eastAsia="SimSun" w:hAnsi="Times New Roman" w:cs="Times New Roman"/>
          <w:noProof/>
          <w:color w:val="000000"/>
          <w:sz w:val="24"/>
          <w:szCs w:val="24"/>
        </w:rPr>
        <w:t>a</w:t>
      </w:r>
      <w:r w:rsidRPr="00E93CCA">
        <w:rPr>
          <w:rFonts w:ascii="Times New Roman" w:eastAsia="SimSun" w:hAnsi="Times New Roman" w:cs="Times New Roman"/>
          <w:noProof/>
          <w:color w:val="000000"/>
          <w:sz w:val="24"/>
          <w:szCs w:val="24"/>
        </w:rPr>
        <w:t xml:space="preserve"> </w:t>
      </w:r>
      <w:r w:rsidR="00E93CCA" w:rsidRPr="00E93CCA">
        <w:rPr>
          <w:rFonts w:ascii="Times New Roman" w:eastAsia="SimSun" w:hAnsi="Times New Roman" w:cs="Times New Roman"/>
          <w:noProof/>
          <w:color w:val="000000"/>
          <w:sz w:val="24"/>
          <w:szCs w:val="24"/>
        </w:rPr>
        <w:t>feedstock supply system.</w:t>
      </w:r>
    </w:p>
    <w:p w14:paraId="73AD1158" w14:textId="52250927" w:rsidR="00E93CCA" w:rsidRPr="00E93CCA" w:rsidRDefault="0049737B" w:rsidP="00E93CCA">
      <w:pPr>
        <w:spacing w:after="0" w:line="480" w:lineRule="auto"/>
        <w:ind w:firstLine="720"/>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Mathematical programming is a</w:t>
      </w:r>
      <w:r w:rsidR="00E93CCA" w:rsidRPr="00E93CCA">
        <w:rPr>
          <w:rFonts w:ascii="Times New Roman" w:eastAsia="SimSun" w:hAnsi="Times New Roman" w:cs="Times New Roman"/>
          <w:color w:val="000000"/>
          <w:sz w:val="24"/>
          <w:szCs w:val="24"/>
        </w:rPr>
        <w:t xml:space="preserve"> commonly adopted approach in site-specific studies</w:t>
      </w:r>
      <w:r>
        <w:rPr>
          <w:rFonts w:ascii="Times New Roman" w:eastAsia="SimSun" w:hAnsi="Times New Roman" w:cs="Times New Roman"/>
          <w:color w:val="000000"/>
          <w:sz w:val="24"/>
          <w:szCs w:val="24"/>
        </w:rPr>
        <w:t xml:space="preserve"> to determine</w:t>
      </w:r>
      <w:r w:rsidR="00A47C39">
        <w:rPr>
          <w:rFonts w:ascii="Times New Roman" w:eastAsia="SimSun" w:hAnsi="Times New Roman" w:cs="Times New Roman"/>
          <w:color w:val="000000"/>
          <w:sz w:val="24"/>
          <w:szCs w:val="24"/>
        </w:rPr>
        <w:t xml:space="preserve"> </w:t>
      </w:r>
      <w:r w:rsidR="00E93CCA" w:rsidRPr="00E93CCA">
        <w:rPr>
          <w:rFonts w:ascii="Times New Roman" w:eastAsia="SimSun" w:hAnsi="Times New Roman" w:cs="Times New Roman"/>
          <w:color w:val="000000"/>
          <w:sz w:val="24"/>
          <w:szCs w:val="24"/>
        </w:rPr>
        <w:t xml:space="preserve">the location of the biorefinery and the optimal design of </w:t>
      </w:r>
      <w:r w:rsidR="00A47C39">
        <w:rPr>
          <w:rFonts w:ascii="Times New Roman" w:eastAsia="SimSun" w:hAnsi="Times New Roman" w:cs="Times New Roman"/>
          <w:color w:val="000000"/>
          <w:sz w:val="24"/>
          <w:szCs w:val="24"/>
        </w:rPr>
        <w:t>an</w:t>
      </w:r>
      <w:r w:rsidR="00A47C39" w:rsidRPr="00E93CCA">
        <w:rPr>
          <w:rFonts w:ascii="Times New Roman" w:eastAsia="SimSun" w:hAnsi="Times New Roman" w:cs="Times New Roman"/>
          <w:color w:val="000000"/>
          <w:sz w:val="24"/>
          <w:szCs w:val="24"/>
        </w:rPr>
        <w:t xml:space="preserve"> </w:t>
      </w:r>
      <w:r w:rsidR="00E93CCA" w:rsidRPr="00E93CCA">
        <w:rPr>
          <w:rFonts w:ascii="Times New Roman" w:eastAsia="SimSun" w:hAnsi="Times New Roman" w:cs="Times New Roman"/>
          <w:color w:val="000000"/>
          <w:sz w:val="24"/>
          <w:szCs w:val="24"/>
        </w:rPr>
        <w:t xml:space="preserve">LCB supply chain. </w:t>
      </w:r>
      <w:r w:rsidR="00A47C39">
        <w:rPr>
          <w:rFonts w:ascii="Times New Roman" w:eastAsia="SimSun" w:hAnsi="Times New Roman" w:cs="Times New Roman"/>
          <w:color w:val="000000"/>
          <w:sz w:val="24"/>
          <w:szCs w:val="24"/>
        </w:rPr>
        <w:t>T</w:t>
      </w:r>
      <w:r w:rsidR="00A47C39" w:rsidRPr="00E93CCA">
        <w:rPr>
          <w:rFonts w:ascii="Times New Roman" w:eastAsia="SimSun" w:hAnsi="Times New Roman" w:cs="Times New Roman"/>
          <w:color w:val="000000"/>
          <w:sz w:val="24"/>
          <w:szCs w:val="24"/>
        </w:rPr>
        <w:t>he objective</w:t>
      </w:r>
      <w:r w:rsidR="008B5B9D">
        <w:rPr>
          <w:rFonts w:ascii="Times New Roman" w:eastAsia="SimSun" w:hAnsi="Times New Roman" w:cs="Times New Roman"/>
          <w:color w:val="000000"/>
          <w:sz w:val="24"/>
          <w:szCs w:val="24"/>
        </w:rPr>
        <w:t>s</w:t>
      </w:r>
      <w:r w:rsidR="00A47C39" w:rsidRPr="00E93CCA">
        <w:rPr>
          <w:rFonts w:ascii="Times New Roman" w:eastAsia="SimSun" w:hAnsi="Times New Roman" w:cs="Times New Roman"/>
          <w:color w:val="000000"/>
          <w:sz w:val="24"/>
          <w:szCs w:val="24"/>
        </w:rPr>
        <w:t xml:space="preserve"> of the</w:t>
      </w:r>
      <w:r w:rsidR="00AF2EAC">
        <w:rPr>
          <w:rFonts w:ascii="Times New Roman" w:eastAsia="SimSun" w:hAnsi="Times New Roman" w:cs="Times New Roman"/>
          <w:color w:val="000000"/>
          <w:sz w:val="24"/>
          <w:szCs w:val="24"/>
        </w:rPr>
        <w:t xml:space="preserve"> mathematical</w:t>
      </w:r>
      <w:r w:rsidR="00A47C39" w:rsidRPr="00E93CCA">
        <w:rPr>
          <w:rFonts w:ascii="Times New Roman" w:eastAsia="SimSun" w:hAnsi="Times New Roman" w:cs="Times New Roman"/>
          <w:color w:val="000000"/>
          <w:sz w:val="24"/>
          <w:szCs w:val="24"/>
        </w:rPr>
        <w:t xml:space="preserve"> model</w:t>
      </w:r>
      <w:r w:rsidR="007C7E3D">
        <w:rPr>
          <w:rFonts w:ascii="Times New Roman" w:eastAsia="SimSun" w:hAnsi="Times New Roman" w:cs="Times New Roman"/>
          <w:color w:val="000000"/>
          <w:sz w:val="24"/>
          <w:szCs w:val="24"/>
        </w:rPr>
        <w:t>s</w:t>
      </w:r>
      <w:r w:rsidR="00A47C39" w:rsidRPr="00E93CCA">
        <w:rPr>
          <w:rFonts w:ascii="Times New Roman" w:eastAsia="SimSun" w:hAnsi="Times New Roman" w:cs="Times New Roman"/>
          <w:color w:val="000000"/>
          <w:sz w:val="24"/>
          <w:szCs w:val="24"/>
        </w:rPr>
        <w:t xml:space="preserve"> </w:t>
      </w:r>
      <w:r w:rsidR="00A47C39">
        <w:rPr>
          <w:rFonts w:ascii="Times New Roman" w:eastAsia="SimSun" w:hAnsi="Times New Roman" w:cs="Times New Roman"/>
          <w:color w:val="000000"/>
          <w:sz w:val="24"/>
          <w:szCs w:val="24"/>
        </w:rPr>
        <w:t>in m</w:t>
      </w:r>
      <w:r w:rsidR="00E93CCA" w:rsidRPr="00E93CCA">
        <w:rPr>
          <w:rFonts w:ascii="Times New Roman" w:eastAsia="SimSun" w:hAnsi="Times New Roman" w:cs="Times New Roman"/>
          <w:color w:val="000000"/>
          <w:sz w:val="24"/>
          <w:szCs w:val="24"/>
        </w:rPr>
        <w:t xml:space="preserve">any </w:t>
      </w:r>
      <w:r>
        <w:rPr>
          <w:rFonts w:ascii="Times New Roman" w:eastAsia="SimSun" w:hAnsi="Times New Roman" w:cs="Times New Roman"/>
          <w:color w:val="000000"/>
          <w:sz w:val="24"/>
          <w:szCs w:val="24"/>
        </w:rPr>
        <w:t>studies</w:t>
      </w:r>
      <w:r w:rsidRPr="00E93CCA">
        <w:rPr>
          <w:rFonts w:ascii="Times New Roman" w:eastAsia="SimSun" w:hAnsi="Times New Roman" w:cs="Times New Roman"/>
          <w:color w:val="000000"/>
          <w:sz w:val="24"/>
          <w:szCs w:val="24"/>
        </w:rPr>
        <w:t xml:space="preserve"> </w:t>
      </w:r>
      <w:r w:rsidR="008B5B9D">
        <w:rPr>
          <w:rFonts w:ascii="Times New Roman" w:eastAsia="SimSun" w:hAnsi="Times New Roman" w:cs="Times New Roman"/>
          <w:color w:val="000000"/>
          <w:sz w:val="24"/>
          <w:szCs w:val="24"/>
        </w:rPr>
        <w:t>were</w:t>
      </w:r>
      <w:r w:rsidR="008B5B9D" w:rsidRPr="00E93CCA">
        <w:rPr>
          <w:rFonts w:ascii="Times New Roman" w:eastAsia="SimSun" w:hAnsi="Times New Roman" w:cs="Times New Roman"/>
          <w:color w:val="000000"/>
          <w:sz w:val="24"/>
          <w:szCs w:val="24"/>
        </w:rPr>
        <w:t xml:space="preserve"> </w:t>
      </w:r>
      <w:r>
        <w:rPr>
          <w:rFonts w:ascii="Times New Roman" w:eastAsia="SimSun" w:hAnsi="Times New Roman" w:cs="Times New Roman"/>
          <w:color w:val="000000"/>
          <w:sz w:val="24"/>
          <w:szCs w:val="24"/>
        </w:rPr>
        <w:t xml:space="preserve">optimizing </w:t>
      </w:r>
      <w:r w:rsidR="00E93CCA" w:rsidRPr="00E93CCA">
        <w:rPr>
          <w:rFonts w:ascii="Times New Roman" w:eastAsia="SimSun" w:hAnsi="Times New Roman" w:cs="Times New Roman"/>
          <w:color w:val="000000"/>
          <w:sz w:val="24"/>
          <w:szCs w:val="24"/>
        </w:rPr>
        <w:t>economic factors such as cost minimization, net present value maximization</w:t>
      </w:r>
      <w:r w:rsidR="00A47C39">
        <w:rPr>
          <w:rFonts w:ascii="Times New Roman" w:eastAsia="SimSun" w:hAnsi="Times New Roman" w:cs="Times New Roman"/>
          <w:color w:val="000000"/>
          <w:sz w:val="24"/>
          <w:szCs w:val="24"/>
        </w:rPr>
        <w:t>,</w:t>
      </w:r>
      <w:r w:rsidR="00E93CCA" w:rsidRPr="00E93CCA">
        <w:rPr>
          <w:rFonts w:ascii="Times New Roman" w:eastAsia="SimSun" w:hAnsi="Times New Roman" w:cs="Times New Roman"/>
          <w:color w:val="000000"/>
          <w:sz w:val="24"/>
          <w:szCs w:val="24"/>
        </w:rPr>
        <w:t xml:space="preserve"> or profit maximization</w:t>
      </w:r>
      <w:r w:rsidR="007C7E3D">
        <w:rPr>
          <w:rFonts w:ascii="Times New Roman" w:eastAsia="SimSun" w:hAnsi="Times New Roman" w:cs="Times New Roman"/>
          <w:color w:val="000000"/>
          <w:sz w:val="24"/>
          <w:szCs w:val="24"/>
        </w:rPr>
        <w:t xml:space="preserve"> </w:t>
      </w:r>
      <w:r w:rsidR="00E93CCA" w:rsidRPr="00E93CCA">
        <w:rPr>
          <w:rFonts w:ascii="Times New Roman" w:eastAsia="SimSun" w:hAnsi="Times New Roman" w:cs="Times New Roman"/>
          <w:noProof/>
          <w:color w:val="000000"/>
          <w:sz w:val="24"/>
          <w:szCs w:val="24"/>
        </w:rPr>
        <w:t>(Dunnett, et al. 2007; Kondili</w:t>
      </w:r>
      <w:r w:rsidR="008B11F0">
        <w:rPr>
          <w:rFonts w:ascii="Times New Roman" w:eastAsia="SimSun" w:hAnsi="Times New Roman" w:cs="Times New Roman"/>
          <w:noProof/>
          <w:color w:val="000000"/>
          <w:sz w:val="24"/>
          <w:szCs w:val="24"/>
        </w:rPr>
        <w:t xml:space="preserve"> et al.,</w:t>
      </w:r>
      <w:r w:rsidR="00E93CCA" w:rsidRPr="00E93CCA">
        <w:rPr>
          <w:rFonts w:ascii="Times New Roman" w:eastAsia="SimSun" w:hAnsi="Times New Roman" w:cs="Times New Roman"/>
          <w:noProof/>
          <w:color w:val="000000"/>
          <w:sz w:val="24"/>
          <w:szCs w:val="24"/>
        </w:rPr>
        <w:t xml:space="preserve"> 1993; Mas</w:t>
      </w:r>
      <w:r w:rsidR="008B11F0">
        <w:rPr>
          <w:rFonts w:ascii="Times New Roman" w:eastAsia="SimSun" w:hAnsi="Times New Roman" w:cs="Times New Roman"/>
          <w:noProof/>
          <w:color w:val="000000"/>
          <w:sz w:val="24"/>
          <w:szCs w:val="24"/>
        </w:rPr>
        <w:t xml:space="preserve"> et al.,</w:t>
      </w:r>
      <w:r w:rsidR="00E93CCA" w:rsidRPr="00E93CCA">
        <w:rPr>
          <w:rFonts w:ascii="Times New Roman" w:eastAsia="SimSun" w:hAnsi="Times New Roman" w:cs="Times New Roman"/>
          <w:noProof/>
          <w:color w:val="000000"/>
          <w:sz w:val="24"/>
          <w:szCs w:val="24"/>
        </w:rPr>
        <w:t xml:space="preserve"> 2010), where</w:t>
      </w:r>
      <w:r w:rsidR="007C7E3D">
        <w:rPr>
          <w:rFonts w:ascii="Times New Roman" w:eastAsia="SimSun" w:hAnsi="Times New Roman" w:cs="Times New Roman"/>
          <w:noProof/>
          <w:color w:val="000000"/>
          <w:sz w:val="24"/>
          <w:szCs w:val="24"/>
        </w:rPr>
        <w:t>as</w:t>
      </w:r>
      <w:r w:rsidR="00E93CCA" w:rsidRPr="00E93CCA">
        <w:rPr>
          <w:rFonts w:ascii="Times New Roman" w:eastAsia="SimSun" w:hAnsi="Times New Roman" w:cs="Times New Roman"/>
          <w:noProof/>
          <w:color w:val="000000"/>
          <w:sz w:val="24"/>
          <w:szCs w:val="24"/>
        </w:rPr>
        <w:t xml:space="preserve"> a few studies also consider</w:t>
      </w:r>
      <w:r w:rsidR="008B5B9D">
        <w:rPr>
          <w:rFonts w:ascii="Times New Roman" w:eastAsia="SimSun" w:hAnsi="Times New Roman" w:cs="Times New Roman"/>
          <w:noProof/>
          <w:color w:val="000000"/>
          <w:sz w:val="24"/>
          <w:szCs w:val="24"/>
        </w:rPr>
        <w:t>ed</w:t>
      </w:r>
      <w:r w:rsidR="00E93CCA" w:rsidRPr="00E93CCA">
        <w:rPr>
          <w:rFonts w:ascii="Times New Roman" w:eastAsia="SimSun" w:hAnsi="Times New Roman" w:cs="Times New Roman"/>
          <w:color w:val="000000"/>
          <w:sz w:val="24"/>
          <w:szCs w:val="24"/>
        </w:rPr>
        <w:t xml:space="preserve"> both economic and environmental optimization in the decision criteria </w:t>
      </w:r>
      <w:r w:rsidR="00E93CCA" w:rsidRPr="00E93CCA">
        <w:rPr>
          <w:rFonts w:ascii="Times New Roman" w:eastAsia="SimSun" w:hAnsi="Times New Roman" w:cs="Times New Roman"/>
          <w:noProof/>
          <w:color w:val="000000"/>
          <w:sz w:val="24"/>
          <w:szCs w:val="24"/>
        </w:rPr>
        <w:t>(Bernardi</w:t>
      </w:r>
      <w:r w:rsidR="008B11F0">
        <w:rPr>
          <w:rFonts w:ascii="Times New Roman" w:eastAsia="SimSun" w:hAnsi="Times New Roman" w:cs="Times New Roman"/>
          <w:noProof/>
          <w:color w:val="000000"/>
          <w:sz w:val="24"/>
          <w:szCs w:val="24"/>
        </w:rPr>
        <w:t xml:space="preserve"> et al.,</w:t>
      </w:r>
      <w:r w:rsidR="00E93CCA" w:rsidRPr="00E93CCA">
        <w:rPr>
          <w:rFonts w:ascii="Times New Roman" w:eastAsia="SimSun" w:hAnsi="Times New Roman" w:cs="Times New Roman"/>
          <w:noProof/>
          <w:color w:val="000000"/>
          <w:sz w:val="24"/>
          <w:szCs w:val="24"/>
        </w:rPr>
        <w:t xml:space="preserve"> 2012; Elia</w:t>
      </w:r>
      <w:r w:rsidR="008B11F0">
        <w:rPr>
          <w:rFonts w:ascii="Times New Roman" w:eastAsia="SimSun" w:hAnsi="Times New Roman" w:cs="Times New Roman"/>
          <w:noProof/>
          <w:color w:val="000000"/>
          <w:sz w:val="24"/>
          <w:szCs w:val="24"/>
        </w:rPr>
        <w:t xml:space="preserve"> et al.,</w:t>
      </w:r>
      <w:r w:rsidR="00E93CCA" w:rsidRPr="00E93CCA">
        <w:rPr>
          <w:rFonts w:ascii="Times New Roman" w:eastAsia="SimSun" w:hAnsi="Times New Roman" w:cs="Times New Roman"/>
          <w:noProof/>
          <w:color w:val="000000"/>
          <w:sz w:val="24"/>
          <w:szCs w:val="24"/>
        </w:rPr>
        <w:t xml:space="preserve"> 2011; Zhang</w:t>
      </w:r>
      <w:r w:rsidR="008B11F0">
        <w:rPr>
          <w:rFonts w:ascii="Times New Roman" w:eastAsia="SimSun" w:hAnsi="Times New Roman" w:cs="Times New Roman"/>
          <w:noProof/>
          <w:color w:val="000000"/>
          <w:sz w:val="24"/>
          <w:szCs w:val="24"/>
        </w:rPr>
        <w:t xml:space="preserve"> et al.,</w:t>
      </w:r>
      <w:r w:rsidR="00E93CCA" w:rsidRPr="00E93CCA">
        <w:rPr>
          <w:rFonts w:ascii="Times New Roman" w:eastAsia="SimSun" w:hAnsi="Times New Roman" w:cs="Times New Roman"/>
          <w:noProof/>
          <w:color w:val="000000"/>
          <w:sz w:val="24"/>
          <w:szCs w:val="24"/>
        </w:rPr>
        <w:t xml:space="preserve"> 2012)</w:t>
      </w:r>
      <w:r w:rsidR="00E93CCA" w:rsidRPr="00E93CCA">
        <w:rPr>
          <w:rFonts w:ascii="Times New Roman" w:eastAsia="SimSun" w:hAnsi="Times New Roman" w:cs="Times New Roman"/>
          <w:color w:val="000000"/>
          <w:sz w:val="24"/>
          <w:szCs w:val="24"/>
        </w:rPr>
        <w:t xml:space="preserve">. Local geographical information such as the spatial variation of feedstock yield and fuel demand </w:t>
      </w:r>
      <w:r w:rsidR="007C7E3D">
        <w:rPr>
          <w:rFonts w:ascii="Times New Roman" w:eastAsia="SimSun" w:hAnsi="Times New Roman" w:cs="Times New Roman"/>
          <w:color w:val="000000"/>
          <w:sz w:val="24"/>
          <w:szCs w:val="24"/>
        </w:rPr>
        <w:t>may also be</w:t>
      </w:r>
      <w:r w:rsidR="007C7E3D" w:rsidRPr="00E93CCA">
        <w:rPr>
          <w:rFonts w:ascii="Times New Roman" w:eastAsia="SimSun" w:hAnsi="Times New Roman" w:cs="Times New Roman"/>
          <w:color w:val="000000"/>
          <w:sz w:val="24"/>
          <w:szCs w:val="24"/>
        </w:rPr>
        <w:t xml:space="preserve"> </w:t>
      </w:r>
      <w:r w:rsidR="00E93CCA" w:rsidRPr="00E93CCA">
        <w:rPr>
          <w:rFonts w:ascii="Times New Roman" w:eastAsia="SimSun" w:hAnsi="Times New Roman" w:cs="Times New Roman"/>
          <w:color w:val="000000"/>
          <w:sz w:val="24"/>
          <w:szCs w:val="24"/>
        </w:rPr>
        <w:t xml:space="preserve">incorporated in the mathematical programming model to determine the optimal biorefinery site and feedstock supply chain (You et al. 2012). However, the type of land use change and local </w:t>
      </w:r>
      <w:r w:rsidR="00225551">
        <w:rPr>
          <w:rFonts w:ascii="Times New Roman" w:eastAsia="SimSun" w:hAnsi="Times New Roman" w:cs="Times New Roman"/>
          <w:color w:val="000000"/>
          <w:sz w:val="24"/>
          <w:szCs w:val="24"/>
        </w:rPr>
        <w:t>road</w:t>
      </w:r>
      <w:r w:rsidR="00E93CCA" w:rsidRPr="00E93CCA">
        <w:rPr>
          <w:rFonts w:ascii="Times New Roman" w:eastAsia="SimSun" w:hAnsi="Times New Roman" w:cs="Times New Roman"/>
          <w:color w:val="000000"/>
          <w:sz w:val="24"/>
          <w:szCs w:val="24"/>
        </w:rPr>
        <w:t xml:space="preserve"> network </w:t>
      </w:r>
      <w:r>
        <w:rPr>
          <w:rFonts w:ascii="Times New Roman" w:eastAsia="SimSun" w:hAnsi="Times New Roman" w:cs="Times New Roman"/>
          <w:color w:val="000000"/>
          <w:sz w:val="24"/>
          <w:szCs w:val="24"/>
        </w:rPr>
        <w:t>were</w:t>
      </w:r>
      <w:r w:rsidRPr="00E93CCA">
        <w:rPr>
          <w:rFonts w:ascii="Times New Roman" w:eastAsia="SimSun" w:hAnsi="Times New Roman" w:cs="Times New Roman"/>
          <w:color w:val="000000"/>
          <w:sz w:val="24"/>
          <w:szCs w:val="24"/>
        </w:rPr>
        <w:t xml:space="preserve"> </w:t>
      </w:r>
      <w:r w:rsidR="00E93CCA" w:rsidRPr="00E93CCA">
        <w:rPr>
          <w:rFonts w:ascii="Times New Roman" w:eastAsia="SimSun" w:hAnsi="Times New Roman" w:cs="Times New Roman"/>
          <w:color w:val="000000"/>
          <w:sz w:val="24"/>
          <w:szCs w:val="24"/>
        </w:rPr>
        <w:t xml:space="preserve">usually neglected in multi-objective optimization studies </w:t>
      </w:r>
      <w:r w:rsidR="007C7E3D">
        <w:rPr>
          <w:rFonts w:ascii="Times New Roman" w:eastAsia="SimSun" w:hAnsi="Times New Roman" w:cs="Times New Roman"/>
          <w:color w:val="000000"/>
          <w:sz w:val="24"/>
          <w:szCs w:val="24"/>
        </w:rPr>
        <w:t>of the</w:t>
      </w:r>
      <w:r w:rsidR="007C7E3D" w:rsidRPr="00E93CCA">
        <w:rPr>
          <w:rFonts w:ascii="Times New Roman" w:eastAsia="SimSun" w:hAnsi="Times New Roman" w:cs="Times New Roman"/>
          <w:color w:val="000000"/>
          <w:sz w:val="24"/>
          <w:szCs w:val="24"/>
        </w:rPr>
        <w:t xml:space="preserve"> </w:t>
      </w:r>
      <w:r w:rsidR="00E93CCA" w:rsidRPr="00E93CCA">
        <w:rPr>
          <w:rFonts w:ascii="Times New Roman" w:eastAsia="SimSun" w:hAnsi="Times New Roman" w:cs="Times New Roman"/>
          <w:color w:val="000000"/>
          <w:sz w:val="24"/>
          <w:szCs w:val="24"/>
        </w:rPr>
        <w:t xml:space="preserve">LCB supply chain, </w:t>
      </w:r>
      <w:r w:rsidR="007C7E3D">
        <w:rPr>
          <w:rFonts w:ascii="Times New Roman" w:eastAsia="SimSun" w:hAnsi="Times New Roman" w:cs="Times New Roman"/>
          <w:color w:val="000000"/>
          <w:sz w:val="24"/>
          <w:szCs w:val="24"/>
        </w:rPr>
        <w:t>despite the potential</w:t>
      </w:r>
      <w:r>
        <w:rPr>
          <w:rFonts w:ascii="Times New Roman" w:eastAsia="SimSun" w:hAnsi="Times New Roman" w:cs="Times New Roman"/>
          <w:color w:val="000000"/>
          <w:sz w:val="24"/>
          <w:szCs w:val="24"/>
        </w:rPr>
        <w:t xml:space="preserve"> impact</w:t>
      </w:r>
      <w:r w:rsidR="007C7E3D">
        <w:rPr>
          <w:rFonts w:ascii="Times New Roman" w:eastAsia="SimSun" w:hAnsi="Times New Roman" w:cs="Times New Roman"/>
          <w:color w:val="000000"/>
          <w:sz w:val="24"/>
          <w:szCs w:val="24"/>
        </w:rPr>
        <w:t xml:space="preserve"> of</w:t>
      </w:r>
      <w:r w:rsidR="00E93CCA" w:rsidRPr="00E93CCA">
        <w:rPr>
          <w:rFonts w:ascii="Times New Roman" w:eastAsia="SimSun" w:hAnsi="Times New Roman" w:cs="Times New Roman"/>
          <w:color w:val="000000"/>
          <w:sz w:val="24"/>
          <w:szCs w:val="24"/>
        </w:rPr>
        <w:t xml:space="preserve"> land use change by crop </w:t>
      </w:r>
      <w:r w:rsidR="00B81FE4" w:rsidRPr="00E93CCA">
        <w:rPr>
          <w:rFonts w:ascii="Times New Roman" w:eastAsia="SimSun" w:hAnsi="Times New Roman" w:cs="Times New Roman"/>
          <w:color w:val="000000"/>
          <w:sz w:val="24"/>
          <w:szCs w:val="24"/>
        </w:rPr>
        <w:t xml:space="preserve">type </w:t>
      </w:r>
      <w:r>
        <w:rPr>
          <w:rFonts w:ascii="Times New Roman" w:eastAsia="SimSun" w:hAnsi="Times New Roman" w:cs="Times New Roman"/>
          <w:color w:val="000000"/>
          <w:sz w:val="24"/>
          <w:szCs w:val="24"/>
        </w:rPr>
        <w:t>on</w:t>
      </w:r>
      <w:r w:rsidR="00E93CCA" w:rsidRPr="00E93CCA">
        <w:rPr>
          <w:rFonts w:ascii="Times New Roman" w:eastAsia="SimSun" w:hAnsi="Times New Roman" w:cs="Times New Roman"/>
          <w:color w:val="000000"/>
          <w:sz w:val="24"/>
          <w:szCs w:val="24"/>
        </w:rPr>
        <w:t xml:space="preserve"> GHG emissions (</w:t>
      </w:r>
      <w:r>
        <w:rPr>
          <w:rFonts w:ascii="Times New Roman" w:eastAsia="SimSun" w:hAnsi="Times New Roman" w:cs="Times New Roman"/>
          <w:color w:val="000000"/>
          <w:sz w:val="24"/>
          <w:szCs w:val="24"/>
        </w:rPr>
        <w:t>Kwon et al., 2013</w:t>
      </w:r>
      <w:r w:rsidR="00E93CCA" w:rsidRPr="00E93CCA">
        <w:rPr>
          <w:rFonts w:ascii="Times New Roman" w:eastAsia="SimSun" w:hAnsi="Times New Roman" w:cs="Times New Roman"/>
          <w:color w:val="000000"/>
          <w:sz w:val="24"/>
          <w:szCs w:val="24"/>
        </w:rPr>
        <w:t>).</w:t>
      </w:r>
    </w:p>
    <w:p w14:paraId="73AD1159" w14:textId="0756926E" w:rsidR="00E93CCA" w:rsidRPr="00E93CCA" w:rsidRDefault="00E93CCA" w:rsidP="00E93CCA">
      <w:pPr>
        <w:spacing w:after="0" w:line="480" w:lineRule="auto"/>
        <w:ind w:firstLine="720"/>
        <w:rPr>
          <w:rFonts w:ascii="Times New Roman" w:eastAsia="SimSun" w:hAnsi="Times New Roman" w:cs="Times New Roman"/>
          <w:color w:val="000000"/>
          <w:sz w:val="24"/>
          <w:szCs w:val="24"/>
        </w:rPr>
      </w:pPr>
      <w:r w:rsidRPr="00E93CCA">
        <w:rPr>
          <w:rFonts w:ascii="Times New Roman" w:eastAsia="SimSun" w:hAnsi="Times New Roman" w:cs="Times New Roman"/>
          <w:color w:val="000000"/>
          <w:sz w:val="24"/>
          <w:szCs w:val="24"/>
        </w:rPr>
        <w:t xml:space="preserve">In this </w:t>
      </w:r>
      <w:r w:rsidR="008B5B9D">
        <w:rPr>
          <w:rFonts w:ascii="Times New Roman" w:eastAsia="SimSun" w:hAnsi="Times New Roman" w:cs="Times New Roman"/>
          <w:color w:val="000000"/>
          <w:sz w:val="24"/>
          <w:szCs w:val="24"/>
        </w:rPr>
        <w:t>study</w:t>
      </w:r>
      <w:r w:rsidRPr="00E93CCA">
        <w:rPr>
          <w:rFonts w:ascii="Times New Roman" w:eastAsia="SimSun" w:hAnsi="Times New Roman" w:cs="Times New Roman"/>
          <w:color w:val="000000"/>
          <w:sz w:val="24"/>
          <w:szCs w:val="24"/>
        </w:rPr>
        <w:t xml:space="preserve">, a case study was conducted </w:t>
      </w:r>
      <w:r w:rsidR="00B81FE4">
        <w:rPr>
          <w:rFonts w:ascii="Times New Roman" w:eastAsia="SimSun" w:hAnsi="Times New Roman" w:cs="Times New Roman"/>
          <w:color w:val="000000"/>
          <w:sz w:val="24"/>
          <w:szCs w:val="24"/>
        </w:rPr>
        <w:t>to examine the sustainability of using</w:t>
      </w:r>
      <w:r w:rsidRPr="00E93CCA">
        <w:rPr>
          <w:rFonts w:ascii="Times New Roman" w:eastAsia="SimSun" w:hAnsi="Times New Roman" w:cs="Times New Roman"/>
          <w:color w:val="000000"/>
          <w:sz w:val="24"/>
          <w:szCs w:val="24"/>
        </w:rPr>
        <w:t xml:space="preserve"> switchgrass as</w:t>
      </w:r>
      <w:r w:rsidR="00E66937">
        <w:rPr>
          <w:rFonts w:ascii="Times New Roman" w:eastAsia="SimSun" w:hAnsi="Times New Roman" w:cs="Times New Roman"/>
          <w:color w:val="000000"/>
          <w:sz w:val="24"/>
          <w:szCs w:val="24"/>
        </w:rPr>
        <w:t xml:space="preserve"> a</w:t>
      </w:r>
      <w:r w:rsidRPr="00E93CCA">
        <w:rPr>
          <w:rFonts w:ascii="Times New Roman" w:eastAsia="SimSun" w:hAnsi="Times New Roman" w:cs="Times New Roman"/>
          <w:color w:val="000000"/>
          <w:sz w:val="24"/>
          <w:szCs w:val="24"/>
        </w:rPr>
        <w:t xml:space="preserve"> feedstock</w:t>
      </w:r>
      <w:r w:rsidR="00B81FE4">
        <w:rPr>
          <w:rFonts w:ascii="Times New Roman" w:eastAsia="SimSun" w:hAnsi="Times New Roman" w:cs="Times New Roman"/>
          <w:color w:val="000000"/>
          <w:sz w:val="24"/>
          <w:szCs w:val="24"/>
        </w:rPr>
        <w:t xml:space="preserve"> for biofuel production</w:t>
      </w:r>
      <w:r w:rsidRPr="00E93CCA">
        <w:rPr>
          <w:rFonts w:ascii="Times New Roman" w:eastAsia="SimSun" w:hAnsi="Times New Roman" w:cs="Times New Roman"/>
          <w:color w:val="000000"/>
          <w:sz w:val="24"/>
          <w:szCs w:val="24"/>
        </w:rPr>
        <w:t xml:space="preserve"> in </w:t>
      </w:r>
      <w:r w:rsidR="0049737B" w:rsidRPr="00E93CCA">
        <w:rPr>
          <w:rFonts w:ascii="Times New Roman" w:eastAsia="SimSun" w:hAnsi="Times New Roman" w:cs="Times New Roman"/>
          <w:color w:val="000000"/>
          <w:sz w:val="24"/>
          <w:szCs w:val="24"/>
        </w:rPr>
        <w:t>Tennessee by</w:t>
      </w:r>
      <w:r w:rsidR="0049737B">
        <w:rPr>
          <w:rFonts w:ascii="Times New Roman" w:eastAsia="SimSun" w:hAnsi="Times New Roman" w:cs="Times New Roman"/>
          <w:color w:val="000000"/>
          <w:sz w:val="24"/>
          <w:szCs w:val="24"/>
        </w:rPr>
        <w:t xml:space="preserve"> considering both</w:t>
      </w:r>
      <w:r w:rsidR="00B81FE4">
        <w:rPr>
          <w:rFonts w:ascii="Times New Roman" w:eastAsia="SimSun" w:hAnsi="Times New Roman" w:cs="Times New Roman"/>
          <w:color w:val="000000"/>
          <w:sz w:val="24"/>
          <w:szCs w:val="24"/>
        </w:rPr>
        <w:t xml:space="preserve"> economic and environmental performance of the feedstock supply chain</w:t>
      </w:r>
      <w:r w:rsidRPr="00E93CCA">
        <w:rPr>
          <w:rFonts w:ascii="Times New Roman" w:eastAsia="SimSun" w:hAnsi="Times New Roman" w:cs="Times New Roman"/>
          <w:color w:val="000000"/>
          <w:sz w:val="24"/>
          <w:szCs w:val="24"/>
        </w:rPr>
        <w:t>.</w:t>
      </w:r>
      <w:r w:rsidR="00AF2EAC">
        <w:rPr>
          <w:rFonts w:ascii="Times New Roman" w:eastAsia="SimSun" w:hAnsi="Times New Roman" w:cs="Times New Roman"/>
          <w:color w:val="000000"/>
          <w:sz w:val="24"/>
          <w:szCs w:val="24"/>
        </w:rPr>
        <w:t xml:space="preserve"> Local land use change and road network data was incorporated.</w:t>
      </w:r>
      <w:r w:rsidRPr="00E93CCA">
        <w:rPr>
          <w:rFonts w:ascii="Times New Roman" w:eastAsia="SimSun" w:hAnsi="Times New Roman" w:cs="Times New Roman"/>
          <w:color w:val="000000"/>
          <w:sz w:val="24"/>
          <w:szCs w:val="24"/>
        </w:rPr>
        <w:t xml:space="preserve"> Switchgrass, a native perennial grass in North America, </w:t>
      </w:r>
      <w:r w:rsidR="00AF2EAC">
        <w:rPr>
          <w:rFonts w:ascii="Times New Roman" w:eastAsia="SimSun" w:hAnsi="Times New Roman" w:cs="Times New Roman"/>
          <w:color w:val="000000"/>
          <w:sz w:val="24"/>
          <w:szCs w:val="24"/>
        </w:rPr>
        <w:t xml:space="preserve">has </w:t>
      </w:r>
      <w:r w:rsidR="00B81FE4">
        <w:rPr>
          <w:rFonts w:ascii="Times New Roman" w:eastAsia="SimSun" w:hAnsi="Times New Roman" w:cs="Times New Roman"/>
          <w:color w:val="000000"/>
          <w:sz w:val="24"/>
          <w:szCs w:val="24"/>
        </w:rPr>
        <w:t>long</w:t>
      </w:r>
      <w:r w:rsidR="00E66937">
        <w:rPr>
          <w:rFonts w:ascii="Times New Roman" w:eastAsia="SimSun" w:hAnsi="Times New Roman" w:cs="Times New Roman"/>
          <w:color w:val="000000"/>
          <w:sz w:val="24"/>
          <w:szCs w:val="24"/>
        </w:rPr>
        <w:t xml:space="preserve"> </w:t>
      </w:r>
      <w:r w:rsidRPr="00E93CCA">
        <w:rPr>
          <w:rFonts w:ascii="Times New Roman" w:eastAsia="SimSun" w:hAnsi="Times New Roman" w:cs="Times New Roman"/>
          <w:color w:val="000000"/>
          <w:sz w:val="24"/>
          <w:szCs w:val="24"/>
        </w:rPr>
        <w:t xml:space="preserve">been regarded as a promising LCB feedstock for biofuel production. Studies have </w:t>
      </w:r>
      <w:r w:rsidR="00B81FE4" w:rsidRPr="00E93CCA">
        <w:rPr>
          <w:rFonts w:ascii="Times New Roman" w:eastAsia="SimSun" w:hAnsi="Times New Roman" w:cs="Times New Roman"/>
          <w:color w:val="000000"/>
          <w:sz w:val="24"/>
          <w:szCs w:val="24"/>
        </w:rPr>
        <w:t>show</w:t>
      </w:r>
      <w:r w:rsidR="00B81FE4">
        <w:rPr>
          <w:rFonts w:ascii="Times New Roman" w:eastAsia="SimSun" w:hAnsi="Times New Roman" w:cs="Times New Roman"/>
          <w:color w:val="000000"/>
          <w:sz w:val="24"/>
          <w:szCs w:val="24"/>
        </w:rPr>
        <w:t>n</w:t>
      </w:r>
      <w:r w:rsidR="00B81FE4" w:rsidRPr="00E93CCA">
        <w:rPr>
          <w:rFonts w:ascii="Times New Roman" w:eastAsia="SimSun" w:hAnsi="Times New Roman" w:cs="Times New Roman"/>
          <w:color w:val="000000"/>
          <w:sz w:val="24"/>
          <w:szCs w:val="24"/>
        </w:rPr>
        <w:t xml:space="preserve"> a</w:t>
      </w:r>
      <w:r w:rsidR="00E66937">
        <w:rPr>
          <w:rFonts w:ascii="Times New Roman" w:eastAsia="SimSun" w:hAnsi="Times New Roman" w:cs="Times New Roman"/>
          <w:color w:val="000000"/>
          <w:sz w:val="24"/>
          <w:szCs w:val="24"/>
        </w:rPr>
        <w:t xml:space="preserve"> higher</w:t>
      </w:r>
      <w:r w:rsidRPr="00E93CCA">
        <w:rPr>
          <w:rFonts w:ascii="Times New Roman" w:eastAsia="SimSun" w:hAnsi="Times New Roman" w:cs="Times New Roman"/>
          <w:color w:val="000000"/>
          <w:sz w:val="24"/>
          <w:szCs w:val="24"/>
        </w:rPr>
        <w:t xml:space="preserve"> yield of switchgrass in the</w:t>
      </w:r>
      <w:r w:rsidR="00E66937">
        <w:rPr>
          <w:rFonts w:ascii="Times New Roman" w:eastAsia="SimSun" w:hAnsi="Times New Roman" w:cs="Times New Roman"/>
          <w:color w:val="000000"/>
          <w:sz w:val="24"/>
          <w:szCs w:val="24"/>
        </w:rPr>
        <w:t xml:space="preserve"> </w:t>
      </w:r>
      <w:r w:rsidR="00E66937" w:rsidRPr="00E93CCA">
        <w:rPr>
          <w:rFonts w:ascii="Times New Roman" w:eastAsia="SimSun" w:hAnsi="Times New Roman" w:cs="Times New Roman"/>
          <w:color w:val="000000"/>
          <w:sz w:val="24"/>
          <w:szCs w:val="24"/>
        </w:rPr>
        <w:t>humid subtropical climate</w:t>
      </w:r>
      <w:r w:rsidR="00E66937">
        <w:rPr>
          <w:rFonts w:ascii="Times New Roman" w:eastAsia="SimSun" w:hAnsi="Times New Roman" w:cs="Times New Roman"/>
          <w:color w:val="000000"/>
          <w:sz w:val="24"/>
          <w:szCs w:val="24"/>
        </w:rPr>
        <w:t xml:space="preserve"> of the</w:t>
      </w:r>
      <w:r w:rsidRPr="00E93CCA">
        <w:rPr>
          <w:rFonts w:ascii="Times New Roman" w:eastAsia="SimSun" w:hAnsi="Times New Roman" w:cs="Times New Roman"/>
          <w:color w:val="000000"/>
          <w:sz w:val="24"/>
          <w:szCs w:val="24"/>
        </w:rPr>
        <w:t xml:space="preserve"> Southeastern U.S.</w:t>
      </w:r>
      <w:r w:rsidR="00B81FE4">
        <w:rPr>
          <w:rFonts w:ascii="Times New Roman" w:eastAsia="SimSun" w:hAnsi="Times New Roman" w:cs="Times New Roman"/>
          <w:color w:val="000000"/>
          <w:sz w:val="24"/>
          <w:szCs w:val="24"/>
        </w:rPr>
        <w:t xml:space="preserve"> such as Tennessee</w:t>
      </w:r>
      <w:r w:rsidRPr="00E93CCA">
        <w:rPr>
          <w:rFonts w:ascii="Times New Roman" w:eastAsia="SimSun" w:hAnsi="Times New Roman" w:cs="Times New Roman"/>
          <w:color w:val="000000"/>
          <w:sz w:val="24"/>
          <w:szCs w:val="24"/>
        </w:rPr>
        <w:t xml:space="preserve"> than </w:t>
      </w:r>
      <w:r w:rsidR="00E66937">
        <w:rPr>
          <w:rFonts w:ascii="Times New Roman" w:eastAsia="SimSun" w:hAnsi="Times New Roman" w:cs="Times New Roman"/>
          <w:color w:val="000000"/>
          <w:sz w:val="24"/>
          <w:szCs w:val="24"/>
        </w:rPr>
        <w:t xml:space="preserve">in </w:t>
      </w:r>
      <w:r w:rsidRPr="00E93CCA">
        <w:rPr>
          <w:rFonts w:ascii="Times New Roman" w:eastAsia="SimSun" w:hAnsi="Times New Roman" w:cs="Times New Roman"/>
          <w:color w:val="000000"/>
          <w:sz w:val="24"/>
          <w:szCs w:val="24"/>
        </w:rPr>
        <w:t xml:space="preserve">other </w:t>
      </w:r>
      <w:r w:rsidR="00DB46F8">
        <w:rPr>
          <w:rFonts w:ascii="Times New Roman" w:eastAsia="SimSun" w:hAnsi="Times New Roman" w:cs="Times New Roman"/>
          <w:color w:val="000000"/>
          <w:sz w:val="24"/>
          <w:szCs w:val="24"/>
        </w:rPr>
        <w:t>regions</w:t>
      </w:r>
      <w:r w:rsidRPr="00E93CCA">
        <w:rPr>
          <w:rFonts w:ascii="Times New Roman" w:eastAsia="SimSun" w:hAnsi="Times New Roman" w:cs="Times New Roman"/>
          <w:color w:val="000000"/>
          <w:sz w:val="24"/>
          <w:szCs w:val="24"/>
        </w:rPr>
        <w:t xml:space="preserve"> of U.S. </w:t>
      </w:r>
      <w:r w:rsidRPr="00E93CCA">
        <w:rPr>
          <w:rFonts w:ascii="Times New Roman" w:eastAsia="SimSun" w:hAnsi="Times New Roman" w:cs="Times New Roman"/>
          <w:noProof/>
          <w:color w:val="000000"/>
          <w:sz w:val="24"/>
          <w:szCs w:val="24"/>
        </w:rPr>
        <w:t>(Gunderson</w:t>
      </w:r>
      <w:r w:rsidR="008B11F0">
        <w:rPr>
          <w:rFonts w:ascii="Times New Roman" w:eastAsia="SimSun" w:hAnsi="Times New Roman" w:cs="Times New Roman"/>
          <w:noProof/>
          <w:color w:val="000000"/>
          <w:sz w:val="24"/>
          <w:szCs w:val="24"/>
        </w:rPr>
        <w:t xml:space="preserve"> et al.,</w:t>
      </w:r>
      <w:r w:rsidRPr="00E93CCA">
        <w:rPr>
          <w:rFonts w:ascii="Times New Roman" w:eastAsia="SimSun" w:hAnsi="Times New Roman" w:cs="Times New Roman"/>
          <w:noProof/>
          <w:color w:val="000000"/>
          <w:sz w:val="24"/>
          <w:szCs w:val="24"/>
        </w:rPr>
        <w:t xml:space="preserve"> 2008)</w:t>
      </w:r>
      <w:r w:rsidRPr="00E93CCA">
        <w:rPr>
          <w:rFonts w:ascii="Times New Roman" w:eastAsia="SimSun" w:hAnsi="Times New Roman" w:cs="Times New Roman"/>
          <w:color w:val="000000"/>
          <w:sz w:val="24"/>
          <w:szCs w:val="24"/>
        </w:rPr>
        <w:t xml:space="preserve">. In Tennessee, a total of $70 </w:t>
      </w:r>
      <w:r w:rsidRPr="00E93CCA">
        <w:rPr>
          <w:rFonts w:ascii="Times New Roman" w:eastAsia="SimSun" w:hAnsi="Times New Roman" w:cs="Times New Roman"/>
          <w:color w:val="000000"/>
          <w:sz w:val="24"/>
          <w:szCs w:val="24"/>
        </w:rPr>
        <w:lastRenderedPageBreak/>
        <w:t xml:space="preserve">million was allocated to the Tennessee Biofuel Initiative, a state-supported program to help the development of switchgrass-based biofuel industry. </w:t>
      </w:r>
      <w:r w:rsidR="00E66937">
        <w:rPr>
          <w:rFonts w:ascii="Times New Roman" w:eastAsia="SimSun" w:hAnsi="Times New Roman" w:cs="Times New Roman"/>
          <w:color w:val="000000"/>
          <w:sz w:val="24"/>
          <w:szCs w:val="24"/>
        </w:rPr>
        <w:t>Accordingly, a</w:t>
      </w:r>
      <w:r w:rsidRPr="00E93CCA">
        <w:rPr>
          <w:rFonts w:ascii="Times New Roman" w:eastAsia="SimSun" w:hAnsi="Times New Roman" w:cs="Times New Roman"/>
          <w:color w:val="000000"/>
          <w:sz w:val="24"/>
          <w:szCs w:val="24"/>
        </w:rPr>
        <w:t xml:space="preserve"> total of 5,100 acres of switchgrass land and a pilot cellulosic biorefinery were established </w:t>
      </w:r>
      <w:r w:rsidRPr="00E93CCA">
        <w:rPr>
          <w:rFonts w:ascii="Times New Roman" w:eastAsia="SimSun" w:hAnsi="Times New Roman" w:cs="Times New Roman"/>
          <w:noProof/>
          <w:color w:val="000000"/>
          <w:sz w:val="24"/>
          <w:szCs w:val="24"/>
        </w:rPr>
        <w:t>(Jackson, 2012)</w:t>
      </w:r>
      <w:r w:rsidRPr="00E93CCA">
        <w:rPr>
          <w:rFonts w:ascii="Times New Roman" w:eastAsia="SimSun" w:hAnsi="Times New Roman" w:cs="Times New Roman"/>
          <w:color w:val="000000"/>
          <w:sz w:val="24"/>
          <w:szCs w:val="24"/>
        </w:rPr>
        <w:t>. Based on the progress of the biofuel program in Tennessee and the potential for commercial biofuel production in the future, this study aim</w:t>
      </w:r>
      <w:r w:rsidR="008B5B9D">
        <w:rPr>
          <w:rFonts w:ascii="Times New Roman" w:eastAsia="SimSun" w:hAnsi="Times New Roman" w:cs="Times New Roman"/>
          <w:color w:val="000000"/>
          <w:sz w:val="24"/>
          <w:szCs w:val="24"/>
        </w:rPr>
        <w:t>ed</w:t>
      </w:r>
      <w:r w:rsidRPr="00E93CCA">
        <w:rPr>
          <w:rFonts w:ascii="Times New Roman" w:eastAsia="SimSun" w:hAnsi="Times New Roman" w:cs="Times New Roman"/>
          <w:color w:val="000000"/>
          <w:sz w:val="24"/>
          <w:szCs w:val="24"/>
        </w:rPr>
        <w:t xml:space="preserve"> to provide valuable information </w:t>
      </w:r>
      <w:r w:rsidR="008644F3">
        <w:rPr>
          <w:rFonts w:ascii="Times New Roman" w:eastAsia="SimSun" w:hAnsi="Times New Roman" w:cs="Times New Roman"/>
          <w:color w:val="000000"/>
          <w:sz w:val="24"/>
          <w:szCs w:val="24"/>
        </w:rPr>
        <w:t>about</w:t>
      </w:r>
      <w:r w:rsidR="008644F3" w:rsidRPr="00E93CCA">
        <w:rPr>
          <w:rFonts w:ascii="Times New Roman" w:eastAsia="SimSun" w:hAnsi="Times New Roman" w:cs="Times New Roman"/>
          <w:color w:val="000000"/>
          <w:sz w:val="24"/>
          <w:szCs w:val="24"/>
        </w:rPr>
        <w:t xml:space="preserve"> </w:t>
      </w:r>
      <w:r w:rsidRPr="00E93CCA">
        <w:rPr>
          <w:rFonts w:ascii="Times New Roman" w:eastAsia="SimSun" w:hAnsi="Times New Roman" w:cs="Times New Roman"/>
          <w:color w:val="000000"/>
          <w:sz w:val="24"/>
          <w:szCs w:val="24"/>
        </w:rPr>
        <w:t xml:space="preserve">the </w:t>
      </w:r>
      <w:r w:rsidR="001B1F65">
        <w:rPr>
          <w:rFonts w:ascii="Times New Roman" w:eastAsia="SimSun" w:hAnsi="Times New Roman" w:cs="Times New Roman"/>
          <w:color w:val="000000"/>
          <w:sz w:val="24"/>
          <w:szCs w:val="24"/>
        </w:rPr>
        <w:t>key factors in the design of a sustainable switchgrass supply chain</w:t>
      </w:r>
      <w:r w:rsidR="001C05F9">
        <w:rPr>
          <w:rFonts w:ascii="Times New Roman" w:eastAsia="SimSun" w:hAnsi="Times New Roman" w:cs="Times New Roman"/>
          <w:color w:val="000000"/>
          <w:sz w:val="24"/>
          <w:szCs w:val="24"/>
        </w:rPr>
        <w:t>.</w:t>
      </w:r>
      <w:r w:rsidRPr="00E93CCA">
        <w:rPr>
          <w:rFonts w:ascii="Times New Roman" w:eastAsia="SimSun" w:hAnsi="Times New Roman" w:cs="Times New Roman"/>
          <w:color w:val="000000"/>
          <w:sz w:val="24"/>
          <w:szCs w:val="24"/>
        </w:rPr>
        <w:t xml:space="preserve"> The specific objectives of this study </w:t>
      </w:r>
      <w:r w:rsidR="008B5B9D">
        <w:rPr>
          <w:rFonts w:ascii="Times New Roman" w:eastAsia="SimSun" w:hAnsi="Times New Roman" w:cs="Times New Roman"/>
          <w:color w:val="000000"/>
          <w:sz w:val="24"/>
          <w:szCs w:val="24"/>
        </w:rPr>
        <w:t>were</w:t>
      </w:r>
      <w:r w:rsidR="008B5B9D" w:rsidRPr="00E93CCA">
        <w:rPr>
          <w:rFonts w:ascii="Times New Roman" w:eastAsia="SimSun" w:hAnsi="Times New Roman" w:cs="Times New Roman"/>
          <w:color w:val="000000"/>
          <w:sz w:val="24"/>
          <w:szCs w:val="24"/>
        </w:rPr>
        <w:t xml:space="preserve"> </w:t>
      </w:r>
      <w:r w:rsidR="008E0A44">
        <w:rPr>
          <w:rFonts w:ascii="Times New Roman" w:eastAsia="SimSun" w:hAnsi="Times New Roman" w:cs="Times New Roman"/>
          <w:color w:val="000000"/>
          <w:sz w:val="24"/>
          <w:szCs w:val="24"/>
        </w:rPr>
        <w:t>two</w:t>
      </w:r>
      <w:r w:rsidRPr="00E93CCA">
        <w:rPr>
          <w:rFonts w:ascii="Times New Roman" w:eastAsia="SimSun" w:hAnsi="Times New Roman" w:cs="Times New Roman"/>
          <w:color w:val="000000"/>
          <w:sz w:val="24"/>
          <w:szCs w:val="24"/>
        </w:rPr>
        <w:t>fold:</w:t>
      </w:r>
    </w:p>
    <w:p w14:paraId="4167A9EB" w14:textId="25C999EC" w:rsidR="00DB46F8" w:rsidRPr="00DB46F8" w:rsidRDefault="00DB46F8" w:rsidP="00DB46F8">
      <w:pPr>
        <w:spacing w:after="0" w:line="480" w:lineRule="auto"/>
        <w:ind w:firstLine="720"/>
        <w:rPr>
          <w:rFonts w:ascii="Times New Roman" w:eastAsia="SimSun" w:hAnsi="Times New Roman" w:cs="Times New Roman"/>
          <w:color w:val="000000"/>
          <w:sz w:val="24"/>
          <w:szCs w:val="24"/>
        </w:rPr>
      </w:pPr>
      <w:r w:rsidRPr="00DB46F8">
        <w:rPr>
          <w:rFonts w:ascii="Times New Roman" w:eastAsia="SimSun" w:hAnsi="Times New Roman" w:cs="Times New Roman"/>
          <w:color w:val="000000"/>
          <w:sz w:val="24"/>
          <w:szCs w:val="24"/>
        </w:rPr>
        <w:t xml:space="preserve">(1) Evaluate the key factors that influence the </w:t>
      </w:r>
      <w:r w:rsidR="001B1F65">
        <w:rPr>
          <w:rFonts w:ascii="Times New Roman" w:eastAsia="SimSun" w:hAnsi="Times New Roman" w:cs="Times New Roman"/>
          <w:color w:val="000000"/>
          <w:sz w:val="24"/>
          <w:szCs w:val="24"/>
        </w:rPr>
        <w:t>cost</w:t>
      </w:r>
      <w:r w:rsidR="001B1F65" w:rsidRPr="00DB46F8">
        <w:rPr>
          <w:rFonts w:ascii="Times New Roman" w:eastAsia="SimSun" w:hAnsi="Times New Roman" w:cs="Times New Roman"/>
          <w:color w:val="000000"/>
          <w:sz w:val="24"/>
          <w:szCs w:val="24"/>
        </w:rPr>
        <w:t xml:space="preserve"> </w:t>
      </w:r>
      <w:r w:rsidRPr="00DB46F8">
        <w:rPr>
          <w:rFonts w:ascii="Times New Roman" w:eastAsia="SimSun" w:hAnsi="Times New Roman" w:cs="Times New Roman"/>
          <w:color w:val="000000"/>
          <w:sz w:val="24"/>
          <w:szCs w:val="24"/>
        </w:rPr>
        <w:t xml:space="preserve">and </w:t>
      </w:r>
      <w:r w:rsidR="001B1F65">
        <w:rPr>
          <w:rFonts w:ascii="Times New Roman" w:eastAsia="SimSun" w:hAnsi="Times New Roman" w:cs="Times New Roman"/>
          <w:color w:val="000000"/>
          <w:sz w:val="24"/>
          <w:szCs w:val="24"/>
        </w:rPr>
        <w:t>GHG emissions</w:t>
      </w:r>
      <w:r w:rsidRPr="00DB46F8">
        <w:rPr>
          <w:rFonts w:ascii="Times New Roman" w:eastAsia="SimSun" w:hAnsi="Times New Roman" w:cs="Times New Roman"/>
          <w:color w:val="000000"/>
          <w:sz w:val="24"/>
          <w:szCs w:val="24"/>
        </w:rPr>
        <w:t xml:space="preserve"> of a switchgrass supply chain</w:t>
      </w:r>
      <w:r>
        <w:rPr>
          <w:rFonts w:ascii="Times New Roman" w:eastAsia="SimSun" w:hAnsi="Times New Roman" w:cs="Times New Roman"/>
          <w:color w:val="000000"/>
          <w:sz w:val="24"/>
          <w:szCs w:val="24"/>
        </w:rPr>
        <w:t xml:space="preserve"> in Tennessee</w:t>
      </w:r>
      <w:r w:rsidR="001B1F65">
        <w:rPr>
          <w:rFonts w:ascii="Times New Roman" w:eastAsia="SimSun" w:hAnsi="Times New Roman" w:cs="Times New Roman"/>
          <w:color w:val="000000"/>
          <w:sz w:val="24"/>
          <w:szCs w:val="24"/>
        </w:rPr>
        <w:t xml:space="preserve"> and</w:t>
      </w:r>
      <w:r w:rsidRPr="00DB46F8">
        <w:rPr>
          <w:rFonts w:ascii="Times New Roman" w:eastAsia="SimSun" w:hAnsi="Times New Roman" w:cs="Times New Roman"/>
          <w:color w:val="000000"/>
          <w:sz w:val="24"/>
          <w:szCs w:val="24"/>
        </w:rPr>
        <w:t xml:space="preserve"> </w:t>
      </w:r>
      <w:r w:rsidR="00617A16">
        <w:rPr>
          <w:rFonts w:ascii="Times New Roman" w:eastAsia="SimSun" w:hAnsi="Times New Roman" w:cs="Times New Roman"/>
          <w:color w:val="000000"/>
          <w:sz w:val="24"/>
          <w:szCs w:val="24"/>
        </w:rPr>
        <w:t>evaluate the</w:t>
      </w:r>
      <w:r w:rsidR="00617A16" w:rsidRPr="00DB46F8">
        <w:rPr>
          <w:rFonts w:ascii="Times New Roman" w:eastAsia="SimSun" w:hAnsi="Times New Roman" w:cs="Times New Roman"/>
          <w:color w:val="000000"/>
          <w:sz w:val="24"/>
          <w:szCs w:val="24"/>
        </w:rPr>
        <w:t xml:space="preserve"> </w:t>
      </w:r>
      <w:r w:rsidRPr="00DB46F8">
        <w:rPr>
          <w:rFonts w:ascii="Times New Roman" w:eastAsia="SimSun" w:hAnsi="Times New Roman" w:cs="Times New Roman"/>
          <w:color w:val="000000"/>
          <w:sz w:val="24"/>
          <w:szCs w:val="24"/>
        </w:rPr>
        <w:t>potential tradeoff</w:t>
      </w:r>
      <w:r w:rsidR="008644F3">
        <w:rPr>
          <w:rFonts w:ascii="Times New Roman" w:eastAsia="SimSun" w:hAnsi="Times New Roman" w:cs="Times New Roman"/>
          <w:color w:val="000000"/>
          <w:sz w:val="24"/>
          <w:szCs w:val="24"/>
        </w:rPr>
        <w:t>s</w:t>
      </w:r>
      <w:r w:rsidRPr="00DB46F8">
        <w:rPr>
          <w:rFonts w:ascii="Times New Roman" w:eastAsia="SimSun" w:hAnsi="Times New Roman" w:cs="Times New Roman"/>
          <w:color w:val="000000"/>
          <w:sz w:val="24"/>
          <w:szCs w:val="24"/>
        </w:rPr>
        <w:t xml:space="preserve"> between economic and environmental performance </w:t>
      </w:r>
      <w:r w:rsidR="008644F3">
        <w:rPr>
          <w:rFonts w:ascii="Times New Roman" w:eastAsia="SimSun" w:hAnsi="Times New Roman" w:cs="Times New Roman"/>
          <w:color w:val="000000"/>
          <w:sz w:val="24"/>
          <w:szCs w:val="24"/>
        </w:rPr>
        <w:t>in</w:t>
      </w:r>
      <w:r w:rsidR="008644F3" w:rsidRPr="00DB46F8">
        <w:rPr>
          <w:rFonts w:ascii="Times New Roman" w:eastAsia="SimSun" w:hAnsi="Times New Roman" w:cs="Times New Roman"/>
          <w:color w:val="000000"/>
          <w:sz w:val="24"/>
          <w:szCs w:val="24"/>
        </w:rPr>
        <w:t xml:space="preserve"> </w:t>
      </w:r>
      <w:r w:rsidRPr="00DB46F8">
        <w:rPr>
          <w:rFonts w:ascii="Times New Roman" w:eastAsia="SimSun" w:hAnsi="Times New Roman" w:cs="Times New Roman"/>
          <w:color w:val="000000"/>
          <w:sz w:val="24"/>
          <w:szCs w:val="24"/>
        </w:rPr>
        <w:t>the switchgrass supply chain</w:t>
      </w:r>
      <w:r>
        <w:rPr>
          <w:rFonts w:ascii="Times New Roman" w:eastAsia="SimSun" w:hAnsi="Times New Roman" w:cs="Times New Roman"/>
          <w:color w:val="000000"/>
          <w:sz w:val="24"/>
          <w:szCs w:val="24"/>
        </w:rPr>
        <w:t>, and</w:t>
      </w:r>
    </w:p>
    <w:p w14:paraId="73AD115A" w14:textId="1F3C2C07" w:rsidR="008E0A44" w:rsidRPr="00DB46F8" w:rsidRDefault="00E93CCA" w:rsidP="00DB46F8">
      <w:pPr>
        <w:spacing w:after="0" w:line="480" w:lineRule="auto"/>
        <w:ind w:firstLine="720"/>
        <w:rPr>
          <w:rFonts w:ascii="Times New Roman" w:eastAsia="SimSun" w:hAnsi="Times New Roman" w:cs="Times New Roman"/>
          <w:color w:val="000000"/>
          <w:sz w:val="24"/>
          <w:szCs w:val="24"/>
        </w:rPr>
      </w:pPr>
      <w:r w:rsidRPr="00DB46F8">
        <w:rPr>
          <w:rFonts w:ascii="Times New Roman" w:eastAsia="SimSun" w:hAnsi="Times New Roman" w:cs="Times New Roman"/>
          <w:color w:val="000000"/>
          <w:sz w:val="24"/>
          <w:szCs w:val="24"/>
        </w:rPr>
        <w:t>(</w:t>
      </w:r>
      <w:r w:rsidR="00DB46F8" w:rsidRPr="00DB46F8">
        <w:rPr>
          <w:rFonts w:ascii="Times New Roman" w:eastAsia="SimSun" w:hAnsi="Times New Roman" w:cs="Times New Roman"/>
          <w:color w:val="000000"/>
          <w:sz w:val="24"/>
          <w:szCs w:val="24"/>
        </w:rPr>
        <w:t>2</w:t>
      </w:r>
      <w:r w:rsidRPr="00DB46F8">
        <w:rPr>
          <w:rFonts w:ascii="Times New Roman" w:eastAsia="SimSun" w:hAnsi="Times New Roman" w:cs="Times New Roman"/>
          <w:color w:val="000000"/>
          <w:sz w:val="24"/>
          <w:szCs w:val="24"/>
        </w:rPr>
        <w:t xml:space="preserve">) </w:t>
      </w:r>
      <w:r w:rsidR="008E0A44" w:rsidRPr="00DB46F8">
        <w:rPr>
          <w:rFonts w:ascii="Times New Roman" w:eastAsia="SimSun" w:hAnsi="Times New Roman" w:cs="Times New Roman"/>
          <w:color w:val="000000"/>
          <w:sz w:val="24"/>
          <w:szCs w:val="24"/>
        </w:rPr>
        <w:t xml:space="preserve">Determine the location of potential </w:t>
      </w:r>
      <w:r w:rsidR="008644F3" w:rsidRPr="00DB46F8">
        <w:rPr>
          <w:rFonts w:ascii="Times New Roman" w:eastAsia="SimSun" w:hAnsi="Times New Roman" w:cs="Times New Roman"/>
          <w:color w:val="000000"/>
          <w:sz w:val="24"/>
          <w:szCs w:val="24"/>
        </w:rPr>
        <w:t>biorefiner</w:t>
      </w:r>
      <w:r w:rsidR="00B81FE4">
        <w:rPr>
          <w:rFonts w:ascii="Times New Roman" w:eastAsia="SimSun" w:hAnsi="Times New Roman" w:cs="Times New Roman"/>
          <w:color w:val="000000"/>
          <w:sz w:val="24"/>
          <w:szCs w:val="24"/>
        </w:rPr>
        <w:t>y</w:t>
      </w:r>
      <w:r w:rsidR="008644F3" w:rsidRPr="00DB46F8">
        <w:rPr>
          <w:rFonts w:ascii="Times New Roman" w:eastAsia="SimSun" w:hAnsi="Times New Roman" w:cs="Times New Roman"/>
          <w:color w:val="000000"/>
          <w:sz w:val="24"/>
          <w:szCs w:val="24"/>
        </w:rPr>
        <w:t xml:space="preserve"> </w:t>
      </w:r>
      <w:r w:rsidR="008E0A44" w:rsidRPr="00DB46F8">
        <w:rPr>
          <w:rFonts w:ascii="Times New Roman" w:eastAsia="SimSun" w:hAnsi="Times New Roman" w:cs="Times New Roman"/>
          <w:color w:val="000000"/>
          <w:sz w:val="24"/>
          <w:szCs w:val="24"/>
        </w:rPr>
        <w:t>and the assoc</w:t>
      </w:r>
      <w:r w:rsidR="00DB46F8">
        <w:rPr>
          <w:rFonts w:ascii="Times New Roman" w:eastAsia="SimSun" w:hAnsi="Times New Roman" w:cs="Times New Roman"/>
          <w:color w:val="000000"/>
          <w:sz w:val="24"/>
          <w:szCs w:val="24"/>
        </w:rPr>
        <w:t>iated switchgrass supply region</w:t>
      </w:r>
      <w:r w:rsidR="001B1F65">
        <w:rPr>
          <w:rFonts w:ascii="Times New Roman" w:eastAsia="SimSun" w:hAnsi="Times New Roman" w:cs="Times New Roman"/>
          <w:color w:val="000000"/>
          <w:sz w:val="24"/>
          <w:szCs w:val="24"/>
        </w:rPr>
        <w:t xml:space="preserve"> and</w:t>
      </w:r>
      <w:r w:rsidR="00DB46F8">
        <w:rPr>
          <w:rFonts w:ascii="Times New Roman" w:eastAsia="SimSun" w:hAnsi="Times New Roman" w:cs="Times New Roman"/>
          <w:color w:val="000000"/>
          <w:sz w:val="24"/>
          <w:szCs w:val="24"/>
        </w:rPr>
        <w:t xml:space="preserve"> </w:t>
      </w:r>
      <w:r w:rsidR="001B1F65">
        <w:rPr>
          <w:rFonts w:ascii="Times New Roman" w:eastAsia="SimSun" w:hAnsi="Times New Roman" w:cs="Times New Roman"/>
          <w:color w:val="000000"/>
          <w:sz w:val="24"/>
          <w:szCs w:val="24"/>
        </w:rPr>
        <w:t xml:space="preserve">examine </w:t>
      </w:r>
      <w:r w:rsidR="00566457">
        <w:rPr>
          <w:rFonts w:ascii="Times New Roman" w:eastAsia="SimSun" w:hAnsi="Times New Roman" w:cs="Times New Roman"/>
          <w:color w:val="000000"/>
          <w:sz w:val="24"/>
          <w:szCs w:val="24"/>
        </w:rPr>
        <w:t>the relationship between</w:t>
      </w:r>
      <w:r w:rsidR="001B1F65">
        <w:rPr>
          <w:rFonts w:ascii="Times New Roman" w:eastAsia="SimSun" w:hAnsi="Times New Roman" w:cs="Times New Roman"/>
          <w:color w:val="000000"/>
          <w:sz w:val="24"/>
          <w:szCs w:val="24"/>
        </w:rPr>
        <w:t xml:space="preserve"> the types of land used for conversion </w:t>
      </w:r>
      <w:r w:rsidR="00566457">
        <w:rPr>
          <w:rFonts w:ascii="Times New Roman" w:eastAsia="SimSun" w:hAnsi="Times New Roman" w:cs="Times New Roman"/>
          <w:color w:val="000000"/>
          <w:sz w:val="24"/>
          <w:szCs w:val="24"/>
        </w:rPr>
        <w:t>and the density of the switchgrass supply chain.</w:t>
      </w:r>
    </w:p>
    <w:p w14:paraId="73AD115C" w14:textId="3B25CD3F" w:rsidR="00B0665B" w:rsidRDefault="001B1F65" w:rsidP="00E93CCA">
      <w:pPr>
        <w:spacing w:after="0" w:line="480" w:lineRule="auto"/>
        <w:ind w:firstLine="720"/>
        <w:rPr>
          <w:rFonts w:ascii="Times New Roman" w:hAnsi="Times New Roman" w:cs="Times New Roman"/>
          <w:sz w:val="24"/>
          <w:szCs w:val="24"/>
        </w:rPr>
      </w:pPr>
      <w:r>
        <w:rPr>
          <w:rFonts w:ascii="Times New Roman" w:eastAsia="SimSun" w:hAnsi="Times New Roman" w:cs="Times New Roman"/>
          <w:color w:val="000000"/>
          <w:sz w:val="24"/>
          <w:szCs w:val="24"/>
        </w:rPr>
        <w:t>This study hypothesize</w:t>
      </w:r>
      <w:r w:rsidR="00617A16">
        <w:rPr>
          <w:rFonts w:ascii="Times New Roman" w:eastAsia="SimSun" w:hAnsi="Times New Roman" w:cs="Times New Roman"/>
          <w:color w:val="000000"/>
          <w:sz w:val="24"/>
          <w:szCs w:val="24"/>
        </w:rPr>
        <w:t>d</w:t>
      </w:r>
      <w:r>
        <w:rPr>
          <w:rFonts w:ascii="Times New Roman" w:eastAsia="SimSun" w:hAnsi="Times New Roman" w:cs="Times New Roman"/>
          <w:color w:val="000000"/>
          <w:sz w:val="24"/>
          <w:szCs w:val="24"/>
        </w:rPr>
        <w:t xml:space="preserve"> that</w:t>
      </w:r>
      <w:r w:rsidR="00E8313B">
        <w:rPr>
          <w:rFonts w:ascii="Times New Roman" w:eastAsia="SimSun" w:hAnsi="Times New Roman" w:cs="Times New Roman"/>
          <w:color w:val="000000"/>
          <w:sz w:val="24"/>
          <w:szCs w:val="24"/>
        </w:rPr>
        <w:t>:</w:t>
      </w:r>
      <w:r w:rsidR="00566457">
        <w:rPr>
          <w:rFonts w:ascii="Times New Roman" w:eastAsia="SimSun" w:hAnsi="Times New Roman" w:cs="Times New Roman"/>
          <w:color w:val="000000"/>
          <w:sz w:val="24"/>
          <w:szCs w:val="24"/>
        </w:rPr>
        <w:t xml:space="preserve"> </w:t>
      </w:r>
      <w:r>
        <w:rPr>
          <w:rFonts w:ascii="Times New Roman" w:eastAsia="SimSun" w:hAnsi="Times New Roman" w:cs="Times New Roman"/>
          <w:color w:val="000000"/>
          <w:sz w:val="24"/>
          <w:szCs w:val="24"/>
        </w:rPr>
        <w:t>(1)</w:t>
      </w:r>
      <w:r w:rsidR="001C05F9">
        <w:rPr>
          <w:rFonts w:ascii="Times New Roman" w:eastAsia="SimSun" w:hAnsi="Times New Roman" w:cs="Times New Roman"/>
          <w:color w:val="000000"/>
          <w:sz w:val="24"/>
          <w:szCs w:val="24"/>
        </w:rPr>
        <w:t xml:space="preserve"> a tradeoff</w:t>
      </w:r>
      <w:r w:rsidR="000A5A9A">
        <w:rPr>
          <w:rFonts w:ascii="Times New Roman" w:eastAsia="SimSun" w:hAnsi="Times New Roman" w:cs="Times New Roman"/>
          <w:color w:val="000000"/>
          <w:sz w:val="24"/>
          <w:szCs w:val="24"/>
        </w:rPr>
        <w:t xml:space="preserve"> might</w:t>
      </w:r>
      <w:r w:rsidR="001C05F9">
        <w:rPr>
          <w:rFonts w:ascii="Times New Roman" w:eastAsia="SimSun" w:hAnsi="Times New Roman" w:cs="Times New Roman"/>
          <w:color w:val="000000"/>
          <w:sz w:val="24"/>
          <w:szCs w:val="24"/>
        </w:rPr>
        <w:t xml:space="preserve"> </w:t>
      </w:r>
      <w:r w:rsidR="00E8313B">
        <w:rPr>
          <w:rFonts w:ascii="Times New Roman" w:eastAsia="SimSun" w:hAnsi="Times New Roman" w:cs="Times New Roman"/>
          <w:color w:val="000000"/>
          <w:sz w:val="24"/>
          <w:szCs w:val="24"/>
        </w:rPr>
        <w:t>exist</w:t>
      </w:r>
      <w:r w:rsidR="001C05F9">
        <w:rPr>
          <w:rFonts w:ascii="Times New Roman" w:eastAsia="SimSun" w:hAnsi="Times New Roman" w:cs="Times New Roman"/>
          <w:color w:val="000000"/>
          <w:sz w:val="24"/>
          <w:szCs w:val="24"/>
        </w:rPr>
        <w:t xml:space="preserve"> between these two </w:t>
      </w:r>
      <w:r w:rsidR="00617A16">
        <w:rPr>
          <w:rFonts w:ascii="Times New Roman" w:eastAsia="SimSun" w:hAnsi="Times New Roman" w:cs="Times New Roman"/>
          <w:color w:val="000000"/>
          <w:sz w:val="24"/>
          <w:szCs w:val="24"/>
        </w:rPr>
        <w:t xml:space="preserve">evaluated </w:t>
      </w:r>
      <w:r w:rsidR="001C05F9">
        <w:rPr>
          <w:rFonts w:ascii="Times New Roman" w:eastAsia="SimSun" w:hAnsi="Times New Roman" w:cs="Times New Roman"/>
          <w:color w:val="000000"/>
          <w:sz w:val="24"/>
          <w:szCs w:val="24"/>
        </w:rPr>
        <w:t>criterions</w:t>
      </w:r>
      <w:r>
        <w:rPr>
          <w:rFonts w:ascii="Times New Roman" w:eastAsia="SimSun" w:hAnsi="Times New Roman" w:cs="Times New Roman"/>
          <w:color w:val="000000"/>
          <w:sz w:val="24"/>
          <w:szCs w:val="24"/>
        </w:rPr>
        <w:t xml:space="preserve"> and (2)</w:t>
      </w:r>
      <w:r w:rsidR="00566457">
        <w:rPr>
          <w:rFonts w:ascii="Times New Roman" w:hAnsi="Times New Roman" w:cs="Times New Roman"/>
          <w:sz w:val="24"/>
          <w:szCs w:val="24"/>
        </w:rPr>
        <w:t xml:space="preserve"> </w:t>
      </w:r>
      <w:r w:rsidR="00320ABE">
        <w:rPr>
          <w:rFonts w:ascii="Times New Roman" w:hAnsi="Times New Roman" w:cs="Times New Roman"/>
          <w:sz w:val="24"/>
          <w:szCs w:val="24"/>
        </w:rPr>
        <w:t>the land conversion</w:t>
      </w:r>
      <w:r w:rsidR="00843130">
        <w:rPr>
          <w:rFonts w:ascii="Times New Roman" w:hAnsi="Times New Roman" w:cs="Times New Roman"/>
          <w:sz w:val="24"/>
          <w:szCs w:val="24"/>
        </w:rPr>
        <w:t xml:space="preserve"> type</w:t>
      </w:r>
      <w:r w:rsidR="00320ABE">
        <w:rPr>
          <w:rFonts w:ascii="Times New Roman" w:hAnsi="Times New Roman" w:cs="Times New Roman"/>
          <w:sz w:val="24"/>
          <w:szCs w:val="24"/>
        </w:rPr>
        <w:t xml:space="preserve"> influence</w:t>
      </w:r>
      <w:r w:rsidR="00617A16">
        <w:rPr>
          <w:rFonts w:ascii="Times New Roman" w:hAnsi="Times New Roman" w:cs="Times New Roman"/>
          <w:sz w:val="24"/>
          <w:szCs w:val="24"/>
        </w:rPr>
        <w:t>d</w:t>
      </w:r>
      <w:r w:rsidR="00320ABE">
        <w:rPr>
          <w:rFonts w:ascii="Times New Roman" w:hAnsi="Times New Roman" w:cs="Times New Roman"/>
          <w:sz w:val="24"/>
          <w:szCs w:val="24"/>
        </w:rPr>
        <w:t xml:space="preserve"> the biorefinery</w:t>
      </w:r>
      <w:r w:rsidR="00843130">
        <w:rPr>
          <w:rFonts w:ascii="Times New Roman" w:hAnsi="Times New Roman" w:cs="Times New Roman"/>
          <w:sz w:val="24"/>
          <w:szCs w:val="24"/>
        </w:rPr>
        <w:t xml:space="preserve"> location</w:t>
      </w:r>
      <w:r w:rsidR="00320ABE">
        <w:rPr>
          <w:rFonts w:ascii="Times New Roman" w:hAnsi="Times New Roman" w:cs="Times New Roman"/>
          <w:sz w:val="24"/>
          <w:szCs w:val="24"/>
        </w:rPr>
        <w:t xml:space="preserve"> and the density of the </w:t>
      </w:r>
      <w:r w:rsidR="002401CD">
        <w:rPr>
          <w:rFonts w:ascii="Times New Roman" w:hAnsi="Times New Roman" w:cs="Times New Roman"/>
          <w:sz w:val="24"/>
          <w:szCs w:val="24"/>
        </w:rPr>
        <w:t>feedstock supply region</w:t>
      </w:r>
      <w:r w:rsidR="00320ABE">
        <w:rPr>
          <w:rFonts w:ascii="Times New Roman" w:hAnsi="Times New Roman" w:cs="Times New Roman"/>
          <w:sz w:val="24"/>
          <w:szCs w:val="24"/>
        </w:rPr>
        <w:t>.</w:t>
      </w:r>
    </w:p>
    <w:p w14:paraId="73AD1173" w14:textId="1403D059" w:rsidR="005C48B6" w:rsidRDefault="005C48B6">
      <w:pPr>
        <w:rPr>
          <w:rFonts w:ascii="Times New Roman" w:eastAsia="SimSun" w:hAnsi="Times New Roman" w:cs="Times New Roman"/>
          <w:b/>
          <w:bCs/>
          <w:color w:val="000000"/>
          <w:sz w:val="24"/>
          <w:szCs w:val="24"/>
        </w:rPr>
      </w:pPr>
      <w:r>
        <w:rPr>
          <w:rFonts w:ascii="Times New Roman" w:eastAsia="SimSun" w:hAnsi="Times New Roman" w:cs="Times New Roman"/>
          <w:color w:val="000000"/>
          <w:sz w:val="24"/>
          <w:szCs w:val="24"/>
        </w:rPr>
        <w:br w:type="page"/>
      </w:r>
    </w:p>
    <w:p w14:paraId="2BF6BF80" w14:textId="77777777" w:rsidR="005C48B6" w:rsidRPr="00B0665B" w:rsidRDefault="005C48B6" w:rsidP="005C48B6">
      <w:pPr>
        <w:pStyle w:val="Heading1"/>
        <w:spacing w:before="240" w:after="240"/>
        <w:jc w:val="center"/>
        <w:rPr>
          <w:rFonts w:ascii="Times New Roman" w:eastAsia="SimSun" w:hAnsi="Times New Roman" w:cs="Times New Roman"/>
          <w:bCs w:val="0"/>
          <w:color w:val="auto"/>
          <w:sz w:val="24"/>
          <w:szCs w:val="24"/>
        </w:rPr>
      </w:pPr>
      <w:bookmarkStart w:id="19" w:name="_Toc363043150"/>
      <w:r w:rsidRPr="00B0665B">
        <w:rPr>
          <w:rFonts w:ascii="Times New Roman" w:eastAsia="SimSun" w:hAnsi="Times New Roman" w:cs="Times New Roman"/>
          <w:bCs w:val="0"/>
          <w:color w:val="auto"/>
          <w:sz w:val="24"/>
          <w:szCs w:val="24"/>
        </w:rPr>
        <w:lastRenderedPageBreak/>
        <w:t>Chapter 2</w:t>
      </w:r>
      <w:r w:rsidRPr="00B0665B">
        <w:rPr>
          <w:rFonts w:ascii="Times New Roman" w:eastAsia="SimSun" w:hAnsi="Times New Roman" w:cs="Times New Roman"/>
          <w:bCs w:val="0"/>
          <w:color w:val="auto"/>
          <w:sz w:val="24"/>
          <w:szCs w:val="24"/>
        </w:rPr>
        <w:tab/>
        <w:t>Literature Review</w:t>
      </w:r>
      <w:bookmarkEnd w:id="19"/>
    </w:p>
    <w:p w14:paraId="341D66D8" w14:textId="18AC5044" w:rsidR="005C48B6" w:rsidRPr="00882A6A" w:rsidRDefault="005C48B6" w:rsidP="005C48B6">
      <w:pPr>
        <w:pStyle w:val="Heading2"/>
        <w:spacing w:before="0" w:line="480" w:lineRule="auto"/>
        <w:rPr>
          <w:rFonts w:ascii="Times New Roman" w:hAnsi="Times New Roman" w:cs="Times New Roman"/>
          <w:color w:val="auto"/>
          <w:sz w:val="24"/>
          <w:szCs w:val="24"/>
        </w:rPr>
      </w:pPr>
      <w:bookmarkStart w:id="20" w:name="_Toc363043151"/>
      <w:r w:rsidRPr="00882A6A">
        <w:rPr>
          <w:rFonts w:ascii="Times New Roman" w:hAnsi="Times New Roman" w:cs="Times New Roman"/>
          <w:color w:val="auto"/>
          <w:sz w:val="24"/>
          <w:szCs w:val="24"/>
        </w:rPr>
        <w:t>2.1</w:t>
      </w:r>
      <w:r w:rsidRPr="00882A6A">
        <w:rPr>
          <w:rFonts w:ascii="Times New Roman" w:hAnsi="Times New Roman" w:cs="Times New Roman"/>
          <w:color w:val="auto"/>
          <w:sz w:val="24"/>
          <w:szCs w:val="24"/>
        </w:rPr>
        <w:tab/>
      </w:r>
      <w:r w:rsidR="005522D8">
        <w:rPr>
          <w:rFonts w:ascii="Times New Roman" w:hAnsi="Times New Roman" w:cs="Times New Roman"/>
          <w:color w:val="auto"/>
          <w:sz w:val="24"/>
          <w:szCs w:val="24"/>
        </w:rPr>
        <w:t xml:space="preserve">The </w:t>
      </w:r>
      <w:r>
        <w:rPr>
          <w:rFonts w:ascii="Times New Roman" w:hAnsi="Times New Roman" w:cs="Times New Roman"/>
          <w:color w:val="auto"/>
          <w:sz w:val="24"/>
          <w:szCs w:val="24"/>
        </w:rPr>
        <w:t>LCB Supply Chain Design</w:t>
      </w:r>
      <w:bookmarkEnd w:id="20"/>
    </w:p>
    <w:p w14:paraId="287AB514" w14:textId="353BBAEB" w:rsidR="005C48B6" w:rsidRDefault="00956E3B" w:rsidP="005C48B6">
      <w:pPr>
        <w:spacing w:after="0" w:line="480" w:lineRule="auto"/>
        <w:ind w:firstLine="720"/>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The design of a sustainable LCB supply chain and efficient conversion technology has become the main focus of most current research efforts</w:t>
      </w:r>
      <w:r w:rsidR="001B1F65">
        <w:rPr>
          <w:rFonts w:ascii="Times New Roman" w:eastAsia="SimSun" w:hAnsi="Times New Roman" w:cs="Times New Roman"/>
          <w:color w:val="000000"/>
          <w:sz w:val="24"/>
          <w:szCs w:val="24"/>
        </w:rPr>
        <w:t xml:space="preserve"> in biomass and bioenergy studies</w:t>
      </w:r>
      <w:r>
        <w:rPr>
          <w:rFonts w:ascii="Times New Roman" w:eastAsia="SimSun" w:hAnsi="Times New Roman" w:cs="Times New Roman"/>
          <w:color w:val="000000"/>
          <w:sz w:val="24"/>
          <w:szCs w:val="24"/>
        </w:rPr>
        <w:t xml:space="preserve"> (Sharma et al., 2013). The development of</w:t>
      </w:r>
      <w:r w:rsidR="005522D8">
        <w:rPr>
          <w:rFonts w:ascii="Times New Roman" w:eastAsia="SimSun" w:hAnsi="Times New Roman" w:cs="Times New Roman"/>
          <w:color w:val="000000"/>
          <w:sz w:val="24"/>
          <w:szCs w:val="24"/>
        </w:rPr>
        <w:t xml:space="preserve"> an</w:t>
      </w:r>
      <w:r>
        <w:rPr>
          <w:rFonts w:ascii="Times New Roman" w:eastAsia="SimSun" w:hAnsi="Times New Roman" w:cs="Times New Roman"/>
          <w:color w:val="000000"/>
          <w:sz w:val="24"/>
          <w:szCs w:val="24"/>
        </w:rPr>
        <w:t xml:space="preserve"> LCB supply chain faces several challenges </w:t>
      </w:r>
      <w:r w:rsidR="008B11F0">
        <w:rPr>
          <w:rFonts w:ascii="Times New Roman" w:eastAsia="SimSun" w:hAnsi="Times New Roman" w:cs="Times New Roman"/>
          <w:color w:val="000000"/>
          <w:sz w:val="24"/>
          <w:szCs w:val="24"/>
        </w:rPr>
        <w:t xml:space="preserve">ranging </w:t>
      </w:r>
      <w:r w:rsidR="002533E4">
        <w:rPr>
          <w:rFonts w:ascii="Times New Roman" w:eastAsia="SimSun" w:hAnsi="Times New Roman" w:cs="Times New Roman"/>
          <w:color w:val="000000"/>
          <w:sz w:val="24"/>
          <w:szCs w:val="24"/>
        </w:rPr>
        <w:t>from</w:t>
      </w:r>
      <w:r>
        <w:rPr>
          <w:rFonts w:ascii="Times New Roman" w:eastAsia="SimSun" w:hAnsi="Times New Roman" w:cs="Times New Roman"/>
          <w:color w:val="000000"/>
          <w:sz w:val="24"/>
          <w:szCs w:val="24"/>
        </w:rPr>
        <w:t xml:space="preserve"> cultivation of biomass to </w:t>
      </w:r>
      <w:r w:rsidR="008B11F0">
        <w:rPr>
          <w:rFonts w:ascii="Times New Roman" w:eastAsia="SimSun" w:hAnsi="Times New Roman" w:cs="Times New Roman"/>
          <w:color w:val="000000"/>
          <w:sz w:val="24"/>
          <w:szCs w:val="24"/>
        </w:rPr>
        <w:t>feedstock collection and transportation</w:t>
      </w:r>
      <w:r>
        <w:rPr>
          <w:rFonts w:ascii="Times New Roman" w:eastAsia="SimSun" w:hAnsi="Times New Roman" w:cs="Times New Roman"/>
          <w:color w:val="000000"/>
          <w:sz w:val="24"/>
          <w:szCs w:val="24"/>
        </w:rPr>
        <w:t xml:space="preserve"> (</w:t>
      </w:r>
      <w:proofErr w:type="spellStart"/>
      <w:r>
        <w:rPr>
          <w:rFonts w:ascii="Times New Roman" w:eastAsia="SimSun" w:hAnsi="Times New Roman" w:cs="Times New Roman"/>
          <w:color w:val="000000"/>
          <w:sz w:val="24"/>
          <w:szCs w:val="24"/>
        </w:rPr>
        <w:t>Rentizelas</w:t>
      </w:r>
      <w:proofErr w:type="spellEnd"/>
      <w:r>
        <w:rPr>
          <w:rFonts w:ascii="Times New Roman" w:eastAsia="SimSun" w:hAnsi="Times New Roman" w:cs="Times New Roman"/>
          <w:color w:val="000000"/>
          <w:sz w:val="24"/>
          <w:szCs w:val="24"/>
        </w:rPr>
        <w:t xml:space="preserve"> et al., 2009).</w:t>
      </w:r>
      <w:r w:rsidR="00222CE4">
        <w:rPr>
          <w:rFonts w:ascii="Times New Roman" w:eastAsia="SimSun" w:hAnsi="Times New Roman" w:cs="Times New Roman"/>
          <w:color w:val="000000"/>
          <w:sz w:val="24"/>
          <w:szCs w:val="24"/>
        </w:rPr>
        <w:t xml:space="preserve"> For example, the scattered geographical distribution of biomass availability add</w:t>
      </w:r>
      <w:r w:rsidR="006D537D">
        <w:rPr>
          <w:rFonts w:ascii="Times New Roman" w:eastAsia="SimSun" w:hAnsi="Times New Roman" w:cs="Times New Roman"/>
          <w:color w:val="000000"/>
          <w:sz w:val="24"/>
          <w:szCs w:val="24"/>
        </w:rPr>
        <w:t>s</w:t>
      </w:r>
      <w:r w:rsidR="00222CE4">
        <w:rPr>
          <w:rFonts w:ascii="Times New Roman" w:eastAsia="SimSun" w:hAnsi="Times New Roman" w:cs="Times New Roman"/>
          <w:color w:val="000000"/>
          <w:sz w:val="24"/>
          <w:szCs w:val="24"/>
        </w:rPr>
        <w:t xml:space="preserve"> considerabl</w:t>
      </w:r>
      <w:r w:rsidR="005522D8">
        <w:rPr>
          <w:rFonts w:ascii="Times New Roman" w:eastAsia="SimSun" w:hAnsi="Times New Roman" w:cs="Times New Roman"/>
          <w:color w:val="000000"/>
          <w:sz w:val="24"/>
          <w:szCs w:val="24"/>
        </w:rPr>
        <w:t>y</w:t>
      </w:r>
      <w:r w:rsidR="00222CE4">
        <w:rPr>
          <w:rFonts w:ascii="Times New Roman" w:eastAsia="SimSun" w:hAnsi="Times New Roman" w:cs="Times New Roman"/>
          <w:color w:val="000000"/>
          <w:sz w:val="24"/>
          <w:szCs w:val="24"/>
        </w:rPr>
        <w:t xml:space="preserve"> </w:t>
      </w:r>
      <w:r w:rsidR="005522D8">
        <w:rPr>
          <w:rFonts w:ascii="Times New Roman" w:eastAsia="SimSun" w:hAnsi="Times New Roman" w:cs="Times New Roman"/>
          <w:color w:val="000000"/>
          <w:sz w:val="24"/>
          <w:szCs w:val="24"/>
        </w:rPr>
        <w:t xml:space="preserve">to </w:t>
      </w:r>
      <w:r w:rsidR="00222CE4">
        <w:rPr>
          <w:rFonts w:ascii="Times New Roman" w:eastAsia="SimSun" w:hAnsi="Times New Roman" w:cs="Times New Roman"/>
          <w:color w:val="000000"/>
          <w:sz w:val="24"/>
          <w:szCs w:val="24"/>
        </w:rPr>
        <w:t>cost during feedstock harvest, collection</w:t>
      </w:r>
      <w:r w:rsidR="005522D8">
        <w:rPr>
          <w:rFonts w:ascii="Times New Roman" w:eastAsia="SimSun" w:hAnsi="Times New Roman" w:cs="Times New Roman"/>
          <w:color w:val="000000"/>
          <w:sz w:val="24"/>
          <w:szCs w:val="24"/>
        </w:rPr>
        <w:t>,</w:t>
      </w:r>
      <w:r w:rsidR="00222CE4">
        <w:rPr>
          <w:rFonts w:ascii="Times New Roman" w:eastAsia="SimSun" w:hAnsi="Times New Roman" w:cs="Times New Roman"/>
          <w:color w:val="000000"/>
          <w:sz w:val="24"/>
          <w:szCs w:val="24"/>
        </w:rPr>
        <w:t xml:space="preserve"> and handling (Gold and </w:t>
      </w:r>
      <w:proofErr w:type="spellStart"/>
      <w:r w:rsidR="00222CE4">
        <w:rPr>
          <w:rFonts w:ascii="Times New Roman" w:eastAsia="SimSun" w:hAnsi="Times New Roman" w:cs="Times New Roman"/>
          <w:color w:val="000000"/>
          <w:sz w:val="24"/>
          <w:szCs w:val="24"/>
        </w:rPr>
        <w:t>Seuring</w:t>
      </w:r>
      <w:proofErr w:type="spellEnd"/>
      <w:r w:rsidR="00F0611C">
        <w:rPr>
          <w:rFonts w:ascii="Times New Roman" w:eastAsia="SimSun" w:hAnsi="Times New Roman" w:cs="Times New Roman"/>
          <w:color w:val="000000"/>
          <w:sz w:val="24"/>
          <w:szCs w:val="24"/>
        </w:rPr>
        <w:t>, 2011</w:t>
      </w:r>
      <w:r w:rsidR="00222CE4">
        <w:rPr>
          <w:rFonts w:ascii="Times New Roman" w:eastAsia="SimSun" w:hAnsi="Times New Roman" w:cs="Times New Roman"/>
          <w:color w:val="000000"/>
          <w:sz w:val="24"/>
          <w:szCs w:val="24"/>
        </w:rPr>
        <w:t>); the limited harvest time for most LCB feedstocks</w:t>
      </w:r>
      <w:r w:rsidR="00F0611C">
        <w:rPr>
          <w:rFonts w:ascii="Times New Roman" w:eastAsia="SimSun" w:hAnsi="Times New Roman" w:cs="Times New Roman"/>
          <w:color w:val="000000"/>
          <w:sz w:val="24"/>
          <w:szCs w:val="24"/>
        </w:rPr>
        <w:t xml:space="preserve"> </w:t>
      </w:r>
      <w:r w:rsidR="006D537D">
        <w:rPr>
          <w:rFonts w:ascii="Times New Roman" w:eastAsia="SimSun" w:hAnsi="Times New Roman" w:cs="Times New Roman"/>
          <w:color w:val="000000"/>
          <w:sz w:val="24"/>
          <w:szCs w:val="24"/>
        </w:rPr>
        <w:t>leads</w:t>
      </w:r>
      <w:r w:rsidR="00F0611C">
        <w:rPr>
          <w:rFonts w:ascii="Times New Roman" w:eastAsia="SimSun" w:hAnsi="Times New Roman" w:cs="Times New Roman"/>
          <w:color w:val="000000"/>
          <w:sz w:val="24"/>
          <w:szCs w:val="24"/>
        </w:rPr>
        <w:t xml:space="preserve"> to</w:t>
      </w:r>
      <w:r w:rsidR="005522D8">
        <w:rPr>
          <w:rFonts w:ascii="Times New Roman" w:eastAsia="SimSun" w:hAnsi="Times New Roman" w:cs="Times New Roman"/>
          <w:color w:val="000000"/>
          <w:sz w:val="24"/>
          <w:szCs w:val="24"/>
        </w:rPr>
        <w:t xml:space="preserve"> off-season</w:t>
      </w:r>
      <w:r w:rsidR="00F0611C">
        <w:rPr>
          <w:rFonts w:ascii="Times New Roman" w:eastAsia="SimSun" w:hAnsi="Times New Roman" w:cs="Times New Roman"/>
          <w:color w:val="000000"/>
          <w:sz w:val="24"/>
          <w:szCs w:val="24"/>
        </w:rPr>
        <w:t xml:space="preserve"> under-utilization </w:t>
      </w:r>
      <w:r w:rsidR="005522D8">
        <w:rPr>
          <w:rFonts w:ascii="Times New Roman" w:eastAsia="SimSun" w:hAnsi="Times New Roman" w:cs="Times New Roman"/>
          <w:color w:val="000000"/>
          <w:sz w:val="24"/>
          <w:szCs w:val="24"/>
        </w:rPr>
        <w:t>of</w:t>
      </w:r>
      <w:r w:rsidR="00F0611C">
        <w:rPr>
          <w:rFonts w:ascii="Times New Roman" w:eastAsia="SimSun" w:hAnsi="Times New Roman" w:cs="Times New Roman"/>
          <w:color w:val="000000"/>
          <w:sz w:val="24"/>
          <w:szCs w:val="24"/>
        </w:rPr>
        <w:t xml:space="preserve"> machinery and equipment (</w:t>
      </w:r>
      <w:proofErr w:type="spellStart"/>
      <w:r w:rsidR="00F0611C" w:rsidRPr="00130641">
        <w:rPr>
          <w:rFonts w:ascii="Times New Roman" w:eastAsia="SimSun" w:hAnsi="Times New Roman" w:cs="Times New Roman"/>
          <w:color w:val="000000"/>
          <w:sz w:val="24"/>
          <w:szCs w:val="24"/>
        </w:rPr>
        <w:t>Dunnett</w:t>
      </w:r>
      <w:proofErr w:type="spellEnd"/>
      <w:r w:rsidR="00F0611C" w:rsidRPr="00130641">
        <w:rPr>
          <w:rFonts w:ascii="Times New Roman" w:eastAsia="SimSun" w:hAnsi="Times New Roman" w:cs="Times New Roman"/>
          <w:color w:val="000000"/>
          <w:sz w:val="24"/>
          <w:szCs w:val="24"/>
        </w:rPr>
        <w:t xml:space="preserve"> et al., 2007</w:t>
      </w:r>
      <w:r w:rsidR="00F0611C">
        <w:rPr>
          <w:rFonts w:ascii="Times New Roman" w:eastAsia="SimSun" w:hAnsi="Times New Roman" w:cs="Times New Roman"/>
          <w:color w:val="000000"/>
          <w:sz w:val="24"/>
          <w:szCs w:val="24"/>
        </w:rPr>
        <w:t xml:space="preserve">); the low energy density of LCB feedstock and the limited capacity of carriers </w:t>
      </w:r>
      <w:r w:rsidR="005522D8">
        <w:rPr>
          <w:rFonts w:ascii="Times New Roman" w:eastAsia="SimSun" w:hAnsi="Times New Roman" w:cs="Times New Roman"/>
          <w:color w:val="000000"/>
          <w:sz w:val="24"/>
          <w:szCs w:val="24"/>
        </w:rPr>
        <w:t>add</w:t>
      </w:r>
      <w:r w:rsidR="00F0611C">
        <w:rPr>
          <w:rFonts w:ascii="Times New Roman" w:eastAsia="SimSun" w:hAnsi="Times New Roman" w:cs="Times New Roman"/>
          <w:color w:val="000000"/>
          <w:sz w:val="24"/>
          <w:szCs w:val="24"/>
        </w:rPr>
        <w:t xml:space="preserve"> considerable cost</w:t>
      </w:r>
      <w:r w:rsidR="007276C8">
        <w:rPr>
          <w:rFonts w:ascii="Times New Roman" w:eastAsia="SimSun" w:hAnsi="Times New Roman" w:cs="Times New Roman"/>
          <w:color w:val="000000"/>
          <w:sz w:val="24"/>
          <w:szCs w:val="24"/>
        </w:rPr>
        <w:t xml:space="preserve"> of feedstock transportation as well as </w:t>
      </w:r>
      <w:r w:rsidR="00F0611C">
        <w:rPr>
          <w:rFonts w:ascii="Times New Roman" w:eastAsia="SimSun" w:hAnsi="Times New Roman" w:cs="Times New Roman"/>
          <w:color w:val="000000"/>
          <w:sz w:val="24"/>
          <w:szCs w:val="24"/>
        </w:rPr>
        <w:t xml:space="preserve">potential social and environmental impacts (Gold and </w:t>
      </w:r>
      <w:proofErr w:type="spellStart"/>
      <w:r w:rsidR="00F0611C">
        <w:rPr>
          <w:rFonts w:ascii="Times New Roman" w:eastAsia="SimSun" w:hAnsi="Times New Roman" w:cs="Times New Roman"/>
          <w:color w:val="000000"/>
          <w:sz w:val="24"/>
          <w:szCs w:val="24"/>
        </w:rPr>
        <w:t>Seuring</w:t>
      </w:r>
      <w:proofErr w:type="spellEnd"/>
      <w:r w:rsidR="00F0611C">
        <w:rPr>
          <w:rFonts w:ascii="Times New Roman" w:eastAsia="SimSun" w:hAnsi="Times New Roman" w:cs="Times New Roman"/>
          <w:color w:val="000000"/>
          <w:sz w:val="24"/>
          <w:szCs w:val="24"/>
        </w:rPr>
        <w:t>, 2011; Kumar et al., 200</w:t>
      </w:r>
      <w:r w:rsidR="00BB17F4">
        <w:rPr>
          <w:rFonts w:ascii="Times New Roman" w:eastAsia="SimSun" w:hAnsi="Times New Roman" w:cs="Times New Roman"/>
          <w:color w:val="000000"/>
          <w:sz w:val="24"/>
          <w:szCs w:val="24"/>
        </w:rPr>
        <w:t>7</w:t>
      </w:r>
      <w:r w:rsidR="00F0611C">
        <w:rPr>
          <w:rFonts w:ascii="Times New Roman" w:eastAsia="SimSun" w:hAnsi="Times New Roman" w:cs="Times New Roman"/>
          <w:color w:val="000000"/>
          <w:sz w:val="24"/>
          <w:szCs w:val="24"/>
        </w:rPr>
        <w:t xml:space="preserve">). </w:t>
      </w:r>
      <w:r w:rsidR="006D537D">
        <w:rPr>
          <w:rFonts w:ascii="Times New Roman" w:eastAsia="SimSun" w:hAnsi="Times New Roman" w:cs="Times New Roman"/>
          <w:color w:val="000000"/>
          <w:sz w:val="24"/>
          <w:szCs w:val="24"/>
        </w:rPr>
        <w:t>As the RFS is mandating 16 billion gallons of LCB biofuel for</w:t>
      </w:r>
      <w:r w:rsidR="007276C8">
        <w:rPr>
          <w:rFonts w:ascii="Times New Roman" w:eastAsia="SimSun" w:hAnsi="Times New Roman" w:cs="Times New Roman"/>
          <w:color w:val="000000"/>
          <w:sz w:val="24"/>
          <w:szCs w:val="24"/>
        </w:rPr>
        <w:t xml:space="preserve"> the</w:t>
      </w:r>
      <w:r w:rsidR="006D537D">
        <w:rPr>
          <w:rFonts w:ascii="Times New Roman" w:eastAsia="SimSun" w:hAnsi="Times New Roman" w:cs="Times New Roman"/>
          <w:color w:val="000000"/>
          <w:sz w:val="24"/>
          <w:szCs w:val="24"/>
        </w:rPr>
        <w:t xml:space="preserve"> transportation sector by 2022, the development of more sustainable LCB supply chains </w:t>
      </w:r>
      <w:r w:rsidR="008B11F0">
        <w:rPr>
          <w:rFonts w:ascii="Times New Roman" w:eastAsia="SimSun" w:hAnsi="Times New Roman" w:cs="Times New Roman"/>
          <w:color w:val="000000"/>
          <w:sz w:val="24"/>
          <w:szCs w:val="24"/>
        </w:rPr>
        <w:t>is</w:t>
      </w:r>
      <w:r w:rsidR="007276C8">
        <w:rPr>
          <w:rFonts w:ascii="Times New Roman" w:eastAsia="SimSun" w:hAnsi="Times New Roman" w:cs="Times New Roman"/>
          <w:color w:val="000000"/>
          <w:sz w:val="24"/>
          <w:szCs w:val="24"/>
        </w:rPr>
        <w:t xml:space="preserve"> a</w:t>
      </w:r>
      <w:r w:rsidR="008B11F0">
        <w:rPr>
          <w:rFonts w:ascii="Times New Roman" w:eastAsia="SimSun" w:hAnsi="Times New Roman" w:cs="Times New Roman"/>
          <w:color w:val="000000"/>
          <w:sz w:val="24"/>
          <w:szCs w:val="24"/>
        </w:rPr>
        <w:t xml:space="preserve"> </w:t>
      </w:r>
      <w:r w:rsidR="006D537D">
        <w:rPr>
          <w:rFonts w:ascii="Times New Roman" w:eastAsia="SimSun" w:hAnsi="Times New Roman" w:cs="Times New Roman"/>
          <w:color w:val="000000"/>
          <w:sz w:val="24"/>
          <w:szCs w:val="24"/>
        </w:rPr>
        <w:t xml:space="preserve">necessary </w:t>
      </w:r>
      <w:r w:rsidR="007276C8">
        <w:rPr>
          <w:rFonts w:ascii="Times New Roman" w:eastAsia="SimSun" w:hAnsi="Times New Roman" w:cs="Times New Roman"/>
          <w:color w:val="000000"/>
          <w:sz w:val="24"/>
          <w:szCs w:val="24"/>
        </w:rPr>
        <w:t>prerequisite to</w:t>
      </w:r>
      <w:r w:rsidR="006D537D">
        <w:rPr>
          <w:rFonts w:ascii="Times New Roman" w:eastAsia="SimSun" w:hAnsi="Times New Roman" w:cs="Times New Roman"/>
          <w:color w:val="000000"/>
          <w:sz w:val="24"/>
          <w:szCs w:val="24"/>
        </w:rPr>
        <w:t xml:space="preserve"> the effort to fulfill </w:t>
      </w:r>
      <w:r w:rsidR="00617A16">
        <w:rPr>
          <w:rFonts w:ascii="Times New Roman" w:eastAsia="SimSun" w:hAnsi="Times New Roman" w:cs="Times New Roman"/>
          <w:color w:val="000000"/>
          <w:sz w:val="24"/>
          <w:szCs w:val="24"/>
        </w:rPr>
        <w:t>the national target</w:t>
      </w:r>
      <w:r w:rsidR="006D537D">
        <w:rPr>
          <w:rFonts w:ascii="Times New Roman" w:eastAsia="SimSun" w:hAnsi="Times New Roman" w:cs="Times New Roman"/>
          <w:color w:val="000000"/>
          <w:sz w:val="24"/>
          <w:szCs w:val="24"/>
        </w:rPr>
        <w:t>.</w:t>
      </w:r>
    </w:p>
    <w:p w14:paraId="4F09770C" w14:textId="1143111E" w:rsidR="00BD6E0D" w:rsidRDefault="001C20D1" w:rsidP="00E8313B">
      <w:pPr>
        <w:spacing w:after="0" w:line="480" w:lineRule="auto"/>
        <w:ind w:firstLine="720"/>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Recently, advanced tools and mathematical modeling have been used in the design of</w:t>
      </w:r>
      <w:r w:rsidR="007276C8">
        <w:rPr>
          <w:rFonts w:ascii="Times New Roman" w:eastAsia="SimSun" w:hAnsi="Times New Roman" w:cs="Times New Roman"/>
          <w:color w:val="000000"/>
          <w:sz w:val="24"/>
          <w:szCs w:val="24"/>
        </w:rPr>
        <w:t xml:space="preserve"> the</w:t>
      </w:r>
      <w:r>
        <w:rPr>
          <w:rFonts w:ascii="Times New Roman" w:eastAsia="SimSun" w:hAnsi="Times New Roman" w:cs="Times New Roman"/>
          <w:color w:val="000000"/>
          <w:sz w:val="24"/>
          <w:szCs w:val="24"/>
        </w:rPr>
        <w:t xml:space="preserve"> LCB supply chain (Sharma et al., 2013)</w:t>
      </w:r>
      <w:r w:rsidR="005C48B6" w:rsidRPr="009D0AC7">
        <w:rPr>
          <w:rFonts w:ascii="Times New Roman" w:eastAsia="SimSun" w:hAnsi="Times New Roman" w:cs="Times New Roman"/>
          <w:color w:val="000000"/>
          <w:sz w:val="24"/>
          <w:szCs w:val="24"/>
        </w:rPr>
        <w:t xml:space="preserve">. </w:t>
      </w:r>
      <w:r w:rsidR="005C48B6" w:rsidRPr="007D4702">
        <w:rPr>
          <w:rFonts w:ascii="Times New Roman" w:eastAsia="SimSun" w:hAnsi="Times New Roman" w:cs="Times New Roman"/>
          <w:color w:val="000000"/>
          <w:sz w:val="24"/>
          <w:szCs w:val="24"/>
        </w:rPr>
        <w:t xml:space="preserve">Mathematical modeling </w:t>
      </w:r>
      <w:r w:rsidR="005C48B6">
        <w:rPr>
          <w:rFonts w:ascii="Times New Roman" w:eastAsia="SimSun" w:hAnsi="Times New Roman" w:cs="Times New Roman"/>
          <w:color w:val="000000"/>
          <w:sz w:val="24"/>
          <w:szCs w:val="24"/>
        </w:rPr>
        <w:t>has been adopted</w:t>
      </w:r>
      <w:r w:rsidR="005C48B6" w:rsidRPr="007D4702">
        <w:rPr>
          <w:rFonts w:ascii="Times New Roman" w:eastAsia="SimSun" w:hAnsi="Times New Roman" w:cs="Times New Roman"/>
          <w:color w:val="000000"/>
          <w:sz w:val="24"/>
          <w:szCs w:val="24"/>
        </w:rPr>
        <w:t xml:space="preserve"> to analyze the optimal supply chain</w:t>
      </w:r>
      <w:r w:rsidR="007276C8">
        <w:rPr>
          <w:rFonts w:ascii="Times New Roman" w:eastAsia="SimSun" w:hAnsi="Times New Roman" w:cs="Times New Roman"/>
          <w:color w:val="000000"/>
          <w:sz w:val="24"/>
          <w:szCs w:val="24"/>
        </w:rPr>
        <w:t xml:space="preserve"> design</w:t>
      </w:r>
      <w:r w:rsidR="005C48B6">
        <w:rPr>
          <w:rFonts w:ascii="Times New Roman" w:eastAsia="SimSun" w:hAnsi="Times New Roman" w:cs="Times New Roman"/>
          <w:color w:val="000000"/>
          <w:sz w:val="24"/>
          <w:szCs w:val="24"/>
        </w:rPr>
        <w:t xml:space="preserve"> for product manufacturing, inventory management</w:t>
      </w:r>
      <w:r w:rsidR="007276C8">
        <w:rPr>
          <w:rFonts w:ascii="Times New Roman" w:eastAsia="SimSun" w:hAnsi="Times New Roman" w:cs="Times New Roman"/>
          <w:color w:val="000000"/>
          <w:sz w:val="24"/>
          <w:szCs w:val="24"/>
        </w:rPr>
        <w:t>,</w:t>
      </w:r>
      <w:r w:rsidR="005C48B6">
        <w:rPr>
          <w:rFonts w:ascii="Times New Roman" w:eastAsia="SimSun" w:hAnsi="Times New Roman" w:cs="Times New Roman"/>
          <w:color w:val="000000"/>
          <w:sz w:val="24"/>
          <w:szCs w:val="24"/>
        </w:rPr>
        <w:t xml:space="preserve"> and distribution </w:t>
      </w:r>
      <w:r w:rsidR="005C48B6" w:rsidRPr="007D4702">
        <w:rPr>
          <w:rFonts w:ascii="Times New Roman" w:eastAsia="SimSun" w:hAnsi="Times New Roman" w:cs="Times New Roman"/>
          <w:color w:val="000000"/>
          <w:sz w:val="24"/>
          <w:szCs w:val="24"/>
        </w:rPr>
        <w:t>(</w:t>
      </w:r>
      <w:r w:rsidR="005C48B6">
        <w:rPr>
          <w:rFonts w:ascii="Times New Roman" w:eastAsia="SimSun" w:hAnsi="Times New Roman" w:cs="Times New Roman"/>
          <w:color w:val="000000"/>
          <w:sz w:val="24"/>
          <w:szCs w:val="24"/>
        </w:rPr>
        <w:t xml:space="preserve">e.g. Cohen and Lee, 1998; Newhart et al. 1993; </w:t>
      </w:r>
      <w:proofErr w:type="spellStart"/>
      <w:r w:rsidR="005C48B6">
        <w:rPr>
          <w:rFonts w:ascii="Times New Roman" w:eastAsia="SimSun" w:hAnsi="Times New Roman" w:cs="Times New Roman"/>
          <w:color w:val="000000"/>
          <w:sz w:val="24"/>
          <w:szCs w:val="24"/>
        </w:rPr>
        <w:t>Voudouris</w:t>
      </w:r>
      <w:proofErr w:type="spellEnd"/>
      <w:r w:rsidR="005C48B6">
        <w:rPr>
          <w:rFonts w:ascii="Times New Roman" w:eastAsia="SimSun" w:hAnsi="Times New Roman" w:cs="Times New Roman"/>
          <w:color w:val="000000"/>
          <w:sz w:val="24"/>
          <w:szCs w:val="24"/>
        </w:rPr>
        <w:t xml:space="preserve"> and Consulting, 1996). Among the </w:t>
      </w:r>
      <w:r w:rsidR="008B11F0">
        <w:rPr>
          <w:rFonts w:ascii="Times New Roman" w:eastAsia="SimSun" w:hAnsi="Times New Roman" w:cs="Times New Roman"/>
          <w:color w:val="000000"/>
          <w:sz w:val="24"/>
          <w:szCs w:val="24"/>
        </w:rPr>
        <w:t xml:space="preserve">studies </w:t>
      </w:r>
      <w:r w:rsidR="00617A16">
        <w:rPr>
          <w:rFonts w:ascii="Times New Roman" w:eastAsia="SimSun" w:hAnsi="Times New Roman" w:cs="Times New Roman"/>
          <w:color w:val="000000"/>
          <w:sz w:val="24"/>
          <w:szCs w:val="24"/>
        </w:rPr>
        <w:t xml:space="preserve">applying </w:t>
      </w:r>
      <w:r w:rsidR="005C48B6">
        <w:rPr>
          <w:rFonts w:ascii="Times New Roman" w:eastAsia="SimSun" w:hAnsi="Times New Roman" w:cs="Times New Roman"/>
          <w:color w:val="000000"/>
          <w:sz w:val="24"/>
          <w:szCs w:val="24"/>
        </w:rPr>
        <w:t xml:space="preserve">mathematical modeling </w:t>
      </w:r>
      <w:r w:rsidR="00617A16">
        <w:rPr>
          <w:rFonts w:ascii="Times New Roman" w:eastAsia="SimSun" w:hAnsi="Times New Roman" w:cs="Times New Roman"/>
          <w:color w:val="000000"/>
          <w:sz w:val="24"/>
          <w:szCs w:val="24"/>
        </w:rPr>
        <w:t>in</w:t>
      </w:r>
      <w:r w:rsidR="007276C8">
        <w:rPr>
          <w:rFonts w:ascii="Times New Roman" w:eastAsia="SimSun" w:hAnsi="Times New Roman" w:cs="Times New Roman"/>
          <w:color w:val="000000"/>
          <w:sz w:val="24"/>
          <w:szCs w:val="24"/>
        </w:rPr>
        <w:t xml:space="preserve"> the</w:t>
      </w:r>
      <w:r w:rsidR="00617A16">
        <w:rPr>
          <w:rFonts w:ascii="Times New Roman" w:eastAsia="SimSun" w:hAnsi="Times New Roman" w:cs="Times New Roman"/>
          <w:color w:val="000000"/>
          <w:sz w:val="24"/>
          <w:szCs w:val="24"/>
        </w:rPr>
        <w:t xml:space="preserve"> </w:t>
      </w:r>
      <w:r w:rsidR="005C48B6">
        <w:rPr>
          <w:rFonts w:ascii="Times New Roman" w:eastAsia="SimSun" w:hAnsi="Times New Roman" w:cs="Times New Roman"/>
          <w:color w:val="000000"/>
          <w:sz w:val="24"/>
          <w:szCs w:val="24"/>
        </w:rPr>
        <w:t>LCB feedstock supply chain, many</w:t>
      </w:r>
      <w:r w:rsidR="007276C8">
        <w:rPr>
          <w:rFonts w:ascii="Times New Roman" w:eastAsia="SimSun" w:hAnsi="Times New Roman" w:cs="Times New Roman"/>
          <w:color w:val="000000"/>
          <w:sz w:val="24"/>
          <w:szCs w:val="24"/>
        </w:rPr>
        <w:t xml:space="preserve"> have</w:t>
      </w:r>
      <w:r w:rsidR="005C48B6">
        <w:rPr>
          <w:rFonts w:ascii="Times New Roman" w:eastAsia="SimSun" w:hAnsi="Times New Roman" w:cs="Times New Roman"/>
          <w:color w:val="000000"/>
          <w:sz w:val="24"/>
          <w:szCs w:val="24"/>
        </w:rPr>
        <w:t xml:space="preserve"> focused on economic </w:t>
      </w:r>
      <w:r w:rsidR="00617A16">
        <w:rPr>
          <w:rFonts w:ascii="Times New Roman" w:eastAsia="SimSun" w:hAnsi="Times New Roman" w:cs="Times New Roman"/>
          <w:color w:val="000000"/>
          <w:sz w:val="24"/>
          <w:szCs w:val="24"/>
        </w:rPr>
        <w:t xml:space="preserve">factors </w:t>
      </w:r>
      <w:r w:rsidR="005C48B6">
        <w:rPr>
          <w:rFonts w:ascii="Times New Roman" w:eastAsia="SimSun" w:hAnsi="Times New Roman" w:cs="Times New Roman"/>
          <w:color w:val="000000"/>
          <w:sz w:val="24"/>
          <w:szCs w:val="24"/>
        </w:rPr>
        <w:t>such as cost, net present value</w:t>
      </w:r>
      <w:r w:rsidR="00FE32CC">
        <w:rPr>
          <w:rFonts w:ascii="Times New Roman" w:eastAsia="SimSun" w:hAnsi="Times New Roman" w:cs="Times New Roman"/>
          <w:color w:val="000000"/>
          <w:sz w:val="24"/>
          <w:szCs w:val="24"/>
        </w:rPr>
        <w:t xml:space="preserve"> (NPV)</w:t>
      </w:r>
      <w:r w:rsidR="005C48B6">
        <w:rPr>
          <w:rFonts w:ascii="Times New Roman" w:eastAsia="SimSun" w:hAnsi="Times New Roman" w:cs="Times New Roman"/>
          <w:color w:val="000000"/>
          <w:sz w:val="24"/>
          <w:szCs w:val="24"/>
        </w:rPr>
        <w:t xml:space="preserve"> </w:t>
      </w:r>
      <w:r w:rsidR="00617A16">
        <w:rPr>
          <w:rFonts w:ascii="Times New Roman" w:eastAsia="SimSun" w:hAnsi="Times New Roman" w:cs="Times New Roman"/>
          <w:color w:val="000000"/>
          <w:sz w:val="24"/>
          <w:szCs w:val="24"/>
        </w:rPr>
        <w:t xml:space="preserve">or </w:t>
      </w:r>
      <w:r w:rsidR="005C48B6">
        <w:rPr>
          <w:rFonts w:ascii="Times New Roman" w:eastAsia="SimSun" w:hAnsi="Times New Roman" w:cs="Times New Roman"/>
          <w:color w:val="000000"/>
          <w:sz w:val="24"/>
          <w:szCs w:val="24"/>
        </w:rPr>
        <w:t xml:space="preserve">profit. </w:t>
      </w:r>
      <w:r w:rsidR="00DD184D">
        <w:rPr>
          <w:rFonts w:ascii="Times New Roman" w:eastAsia="SimSun" w:hAnsi="Times New Roman" w:cs="Times New Roman"/>
          <w:color w:val="000000"/>
          <w:sz w:val="24"/>
          <w:szCs w:val="24"/>
        </w:rPr>
        <w:t xml:space="preserve">For instance, </w:t>
      </w:r>
      <w:proofErr w:type="spellStart"/>
      <w:r w:rsidR="00BD6E0D">
        <w:rPr>
          <w:rFonts w:ascii="Times New Roman" w:eastAsia="SimSun" w:hAnsi="Times New Roman" w:cs="Times New Roman"/>
          <w:color w:val="000000"/>
          <w:sz w:val="24"/>
          <w:szCs w:val="24"/>
        </w:rPr>
        <w:t>Cundiff</w:t>
      </w:r>
      <w:proofErr w:type="spellEnd"/>
      <w:r w:rsidR="00BD6E0D">
        <w:rPr>
          <w:rFonts w:ascii="Times New Roman" w:eastAsia="SimSun" w:hAnsi="Times New Roman" w:cs="Times New Roman"/>
          <w:color w:val="000000"/>
          <w:sz w:val="24"/>
          <w:szCs w:val="24"/>
        </w:rPr>
        <w:t xml:space="preserve"> et al. (1997) conducted a case study in Piedmont County, </w:t>
      </w:r>
      <w:r w:rsidR="00BD6E0D" w:rsidRPr="00BD6E0D">
        <w:rPr>
          <w:rFonts w:ascii="Times New Roman" w:eastAsia="SimSun" w:hAnsi="Times New Roman" w:cs="Times New Roman"/>
          <w:color w:val="000000"/>
          <w:sz w:val="24"/>
          <w:szCs w:val="24"/>
        </w:rPr>
        <w:t>South Carolina</w:t>
      </w:r>
      <w:r w:rsidR="00BD6E0D">
        <w:rPr>
          <w:rFonts w:ascii="Times New Roman" w:eastAsia="SimSun" w:hAnsi="Times New Roman" w:cs="Times New Roman"/>
          <w:color w:val="000000"/>
          <w:sz w:val="24"/>
          <w:szCs w:val="24"/>
        </w:rPr>
        <w:t xml:space="preserve"> to examine the economic performance of</w:t>
      </w:r>
      <w:r w:rsidR="007276C8">
        <w:rPr>
          <w:rFonts w:ascii="Times New Roman" w:eastAsia="SimSun" w:hAnsi="Times New Roman" w:cs="Times New Roman"/>
          <w:color w:val="000000"/>
          <w:sz w:val="24"/>
          <w:szCs w:val="24"/>
        </w:rPr>
        <w:t xml:space="preserve"> a</w:t>
      </w:r>
      <w:r w:rsidR="00BD6E0D">
        <w:rPr>
          <w:rFonts w:ascii="Times New Roman" w:eastAsia="SimSun" w:hAnsi="Times New Roman" w:cs="Times New Roman"/>
          <w:color w:val="000000"/>
          <w:sz w:val="24"/>
          <w:szCs w:val="24"/>
        </w:rPr>
        <w:t xml:space="preserve"> hypothetical bioethanol plant. </w:t>
      </w:r>
      <w:r w:rsidR="00AF2EAC">
        <w:rPr>
          <w:rFonts w:ascii="Times New Roman" w:eastAsia="SimSun" w:hAnsi="Times New Roman" w:cs="Times New Roman"/>
          <w:color w:val="000000"/>
          <w:sz w:val="24"/>
          <w:szCs w:val="24"/>
        </w:rPr>
        <w:t xml:space="preserve">Several </w:t>
      </w:r>
      <w:r w:rsidR="00BD6E0D">
        <w:rPr>
          <w:rFonts w:ascii="Times New Roman" w:eastAsia="SimSun" w:hAnsi="Times New Roman" w:cs="Times New Roman"/>
          <w:color w:val="000000"/>
          <w:sz w:val="24"/>
          <w:szCs w:val="24"/>
        </w:rPr>
        <w:t xml:space="preserve">switchgrass producers were considered, </w:t>
      </w:r>
      <w:r w:rsidR="00BD6E0D">
        <w:rPr>
          <w:rFonts w:ascii="Times New Roman" w:eastAsia="SimSun" w:hAnsi="Times New Roman" w:cs="Times New Roman"/>
          <w:color w:val="000000"/>
          <w:sz w:val="24"/>
          <w:szCs w:val="24"/>
        </w:rPr>
        <w:lastRenderedPageBreak/>
        <w:t xml:space="preserve">each </w:t>
      </w:r>
      <w:r w:rsidR="007276C8">
        <w:rPr>
          <w:rFonts w:ascii="Times New Roman" w:eastAsia="SimSun" w:hAnsi="Times New Roman" w:cs="Times New Roman"/>
          <w:color w:val="000000"/>
          <w:sz w:val="24"/>
          <w:szCs w:val="24"/>
        </w:rPr>
        <w:t>with its</w:t>
      </w:r>
      <w:r w:rsidR="00BD6E0D">
        <w:rPr>
          <w:rFonts w:ascii="Times New Roman" w:eastAsia="SimSun" w:hAnsi="Times New Roman" w:cs="Times New Roman"/>
          <w:color w:val="000000"/>
          <w:sz w:val="24"/>
          <w:szCs w:val="24"/>
        </w:rPr>
        <w:t xml:space="preserve"> own storage location.</w:t>
      </w:r>
      <w:r w:rsidR="00393026">
        <w:rPr>
          <w:rFonts w:ascii="Times New Roman" w:eastAsia="SimSun" w:hAnsi="Times New Roman" w:cs="Times New Roman"/>
          <w:color w:val="000000"/>
          <w:sz w:val="24"/>
          <w:szCs w:val="24"/>
        </w:rPr>
        <w:t xml:space="preserve"> Cost estimates were provided for switchgrass loading, storage, transportation. Comparison of different storage methods was conducted.</w:t>
      </w:r>
      <w:r w:rsidR="00BD6E0D">
        <w:rPr>
          <w:rFonts w:ascii="Times New Roman" w:eastAsia="SimSun" w:hAnsi="Times New Roman" w:cs="Times New Roman"/>
          <w:color w:val="000000"/>
          <w:sz w:val="24"/>
          <w:szCs w:val="24"/>
        </w:rPr>
        <w:t xml:space="preserve"> </w:t>
      </w:r>
      <w:proofErr w:type="spellStart"/>
      <w:r w:rsidR="00BD6E0D">
        <w:rPr>
          <w:rFonts w:ascii="Times New Roman" w:eastAsia="SimSun" w:hAnsi="Times New Roman" w:cs="Times New Roman"/>
          <w:color w:val="000000"/>
          <w:sz w:val="24"/>
          <w:szCs w:val="24"/>
        </w:rPr>
        <w:t>Dunnett</w:t>
      </w:r>
      <w:proofErr w:type="spellEnd"/>
      <w:r w:rsidR="00BD6E0D">
        <w:rPr>
          <w:rFonts w:ascii="Times New Roman" w:eastAsia="SimSun" w:hAnsi="Times New Roman" w:cs="Times New Roman"/>
          <w:color w:val="000000"/>
          <w:sz w:val="24"/>
          <w:szCs w:val="24"/>
        </w:rPr>
        <w:t xml:space="preserve"> et al. (2007)</w:t>
      </w:r>
      <w:r w:rsidR="006A7746">
        <w:rPr>
          <w:rFonts w:ascii="Times New Roman" w:eastAsia="SimSun" w:hAnsi="Times New Roman" w:cs="Times New Roman"/>
          <w:color w:val="000000"/>
          <w:sz w:val="24"/>
          <w:szCs w:val="24"/>
        </w:rPr>
        <w:t xml:space="preserve"> analyzed the economic sustainability of the LCB feedstock stock supply chain for a heat plant with</w:t>
      </w:r>
      <w:r w:rsidR="007276C8">
        <w:rPr>
          <w:rFonts w:ascii="Times New Roman" w:eastAsia="SimSun" w:hAnsi="Times New Roman" w:cs="Times New Roman"/>
          <w:color w:val="000000"/>
          <w:sz w:val="24"/>
          <w:szCs w:val="24"/>
        </w:rPr>
        <w:t xml:space="preserve"> a</w:t>
      </w:r>
      <w:r w:rsidR="006A7746">
        <w:rPr>
          <w:rFonts w:ascii="Times New Roman" w:eastAsia="SimSun" w:hAnsi="Times New Roman" w:cs="Times New Roman"/>
          <w:color w:val="000000"/>
          <w:sz w:val="24"/>
          <w:szCs w:val="24"/>
        </w:rPr>
        <w:t xml:space="preserve"> 20 </w:t>
      </w:r>
      <w:proofErr w:type="spellStart"/>
      <w:r w:rsidR="006A7746">
        <w:rPr>
          <w:rFonts w:ascii="Times New Roman" w:eastAsia="SimSun" w:hAnsi="Times New Roman" w:cs="Times New Roman"/>
          <w:color w:val="000000"/>
          <w:sz w:val="24"/>
          <w:szCs w:val="24"/>
        </w:rPr>
        <w:t>MWth</w:t>
      </w:r>
      <w:proofErr w:type="spellEnd"/>
      <w:r w:rsidR="006A7746">
        <w:rPr>
          <w:rFonts w:ascii="Times New Roman" w:eastAsia="SimSun" w:hAnsi="Times New Roman" w:cs="Times New Roman"/>
          <w:color w:val="000000"/>
          <w:sz w:val="24"/>
          <w:szCs w:val="24"/>
        </w:rPr>
        <w:t xml:space="preserve"> peak output. Agricultural land within 1225 square km area </w:t>
      </w:r>
      <w:r w:rsidR="007276C8">
        <w:rPr>
          <w:rFonts w:ascii="Times New Roman" w:eastAsia="SimSun" w:hAnsi="Times New Roman" w:cs="Times New Roman"/>
          <w:color w:val="000000"/>
          <w:sz w:val="24"/>
          <w:szCs w:val="24"/>
        </w:rPr>
        <w:t>was</w:t>
      </w:r>
      <w:r w:rsidR="006A7746">
        <w:rPr>
          <w:rFonts w:ascii="Times New Roman" w:eastAsia="SimSun" w:hAnsi="Times New Roman" w:cs="Times New Roman"/>
          <w:color w:val="000000"/>
          <w:sz w:val="24"/>
          <w:szCs w:val="24"/>
        </w:rPr>
        <w:t xml:space="preserve"> considered as</w:t>
      </w:r>
      <w:r w:rsidR="007276C8">
        <w:rPr>
          <w:rFonts w:ascii="Times New Roman" w:eastAsia="SimSun" w:hAnsi="Times New Roman" w:cs="Times New Roman"/>
          <w:color w:val="000000"/>
          <w:sz w:val="24"/>
          <w:szCs w:val="24"/>
        </w:rPr>
        <w:t xml:space="preserve"> a</w:t>
      </w:r>
      <w:r w:rsidR="006A7746">
        <w:rPr>
          <w:rFonts w:ascii="Times New Roman" w:eastAsia="SimSun" w:hAnsi="Times New Roman" w:cs="Times New Roman"/>
          <w:color w:val="000000"/>
          <w:sz w:val="24"/>
          <w:szCs w:val="24"/>
        </w:rPr>
        <w:t xml:space="preserve"> supply region</w:t>
      </w:r>
      <w:r w:rsidR="007276C8">
        <w:rPr>
          <w:rFonts w:ascii="Times New Roman" w:eastAsia="SimSun" w:hAnsi="Times New Roman" w:cs="Times New Roman"/>
          <w:color w:val="000000"/>
          <w:sz w:val="24"/>
          <w:szCs w:val="24"/>
        </w:rPr>
        <w:t xml:space="preserve">, </w:t>
      </w:r>
      <w:r w:rsidR="006A7746">
        <w:rPr>
          <w:rFonts w:ascii="Times New Roman" w:eastAsia="SimSun" w:hAnsi="Times New Roman" w:cs="Times New Roman"/>
          <w:color w:val="000000"/>
          <w:sz w:val="24"/>
          <w:szCs w:val="24"/>
        </w:rPr>
        <w:t>and the study indicated that land, cultivation and harvesting from the feedstock supply chain accounted for the major portion of the total cost.</w:t>
      </w:r>
    </w:p>
    <w:p w14:paraId="4271A112" w14:textId="7EAC9B24" w:rsidR="008B11F0" w:rsidRDefault="005C48B6" w:rsidP="00E8313B">
      <w:pPr>
        <w:spacing w:after="0" w:line="480" w:lineRule="auto"/>
        <w:ind w:firstLine="720"/>
        <w:rPr>
          <w:rFonts w:ascii="Times New Roman" w:eastAsia="SimSun" w:hAnsi="Times New Roman" w:cs="Times New Roman"/>
          <w:color w:val="000000"/>
          <w:sz w:val="24"/>
          <w:szCs w:val="24"/>
        </w:rPr>
      </w:pPr>
      <w:r w:rsidRPr="00B0665B">
        <w:rPr>
          <w:rFonts w:ascii="Times New Roman" w:eastAsia="SimSun" w:hAnsi="Times New Roman" w:cs="Times New Roman"/>
          <w:color w:val="000000"/>
          <w:sz w:val="24"/>
          <w:szCs w:val="24"/>
        </w:rPr>
        <w:t xml:space="preserve">Zhang et al. </w:t>
      </w:r>
      <w:r w:rsidRPr="00B0665B">
        <w:rPr>
          <w:rFonts w:ascii="Times New Roman" w:eastAsia="SimSun" w:hAnsi="Times New Roman" w:cs="Times New Roman"/>
          <w:noProof/>
          <w:color w:val="000000"/>
          <w:sz w:val="24"/>
          <w:szCs w:val="24"/>
        </w:rPr>
        <w:t>(2012)</w:t>
      </w:r>
      <w:r w:rsidRPr="00B0665B">
        <w:rPr>
          <w:rFonts w:ascii="Times New Roman" w:eastAsia="SimSun" w:hAnsi="Times New Roman" w:cs="Times New Roman"/>
          <w:color w:val="000000"/>
          <w:sz w:val="24"/>
          <w:szCs w:val="24"/>
        </w:rPr>
        <w:t xml:space="preserve"> proposed a</w:t>
      </w:r>
      <w:r w:rsidR="00DC5457">
        <w:rPr>
          <w:rFonts w:ascii="Times New Roman" w:eastAsia="SimSun" w:hAnsi="Times New Roman" w:cs="Times New Roman"/>
          <w:color w:val="000000"/>
          <w:sz w:val="24"/>
          <w:szCs w:val="24"/>
        </w:rPr>
        <w:t xml:space="preserve"> mixed integer linear programming</w:t>
      </w:r>
      <w:r w:rsidRPr="00B0665B">
        <w:rPr>
          <w:rFonts w:ascii="Times New Roman" w:eastAsia="SimSun" w:hAnsi="Times New Roman" w:cs="Times New Roman"/>
          <w:color w:val="000000"/>
          <w:sz w:val="24"/>
          <w:szCs w:val="24"/>
        </w:rPr>
        <w:t xml:space="preserve"> </w:t>
      </w:r>
      <w:r w:rsidR="00DC5457">
        <w:rPr>
          <w:rFonts w:ascii="Times New Roman" w:eastAsia="SimSun" w:hAnsi="Times New Roman" w:cs="Times New Roman"/>
          <w:color w:val="000000"/>
          <w:sz w:val="24"/>
          <w:szCs w:val="24"/>
        </w:rPr>
        <w:t>(</w:t>
      </w:r>
      <w:r w:rsidRPr="00B0665B">
        <w:rPr>
          <w:rFonts w:ascii="Times New Roman" w:eastAsia="SimSun" w:hAnsi="Times New Roman" w:cs="Times New Roman"/>
          <w:color w:val="000000"/>
          <w:sz w:val="24"/>
          <w:szCs w:val="24"/>
        </w:rPr>
        <w:t>MILP</w:t>
      </w:r>
      <w:r w:rsidR="00DC5457">
        <w:rPr>
          <w:rFonts w:ascii="Times New Roman" w:eastAsia="SimSun" w:hAnsi="Times New Roman" w:cs="Times New Roman"/>
          <w:color w:val="000000"/>
          <w:sz w:val="24"/>
          <w:szCs w:val="24"/>
        </w:rPr>
        <w:t>)</w:t>
      </w:r>
      <w:r w:rsidRPr="00B0665B">
        <w:rPr>
          <w:rFonts w:ascii="Times New Roman" w:eastAsia="SimSun" w:hAnsi="Times New Roman" w:cs="Times New Roman"/>
          <w:color w:val="000000"/>
          <w:sz w:val="24"/>
          <w:szCs w:val="24"/>
        </w:rPr>
        <w:t xml:space="preserve"> model to examine the potential development of</w:t>
      </w:r>
      <w:r w:rsidR="007276C8">
        <w:rPr>
          <w:rFonts w:ascii="Times New Roman" w:eastAsia="SimSun" w:hAnsi="Times New Roman" w:cs="Times New Roman"/>
          <w:color w:val="000000"/>
          <w:sz w:val="24"/>
          <w:szCs w:val="24"/>
        </w:rPr>
        <w:t xml:space="preserve"> a</w:t>
      </w:r>
      <w:r w:rsidRPr="00B0665B">
        <w:rPr>
          <w:rFonts w:ascii="Times New Roman" w:eastAsia="SimSun" w:hAnsi="Times New Roman" w:cs="Times New Roman"/>
          <w:color w:val="000000"/>
          <w:sz w:val="24"/>
          <w:szCs w:val="24"/>
        </w:rPr>
        <w:t xml:space="preserve"> switchgrass-based bioethanol supply chain with supply chain cost minimization as its objective</w:t>
      </w:r>
      <w:r w:rsidR="00DD184D">
        <w:rPr>
          <w:rFonts w:ascii="Times New Roman" w:eastAsia="SimSun" w:hAnsi="Times New Roman" w:cs="Times New Roman"/>
          <w:color w:val="000000"/>
          <w:sz w:val="24"/>
          <w:szCs w:val="24"/>
        </w:rPr>
        <w:t xml:space="preserve">, </w:t>
      </w:r>
      <w:r w:rsidR="007276C8">
        <w:rPr>
          <w:rFonts w:ascii="Times New Roman" w:eastAsia="SimSun" w:hAnsi="Times New Roman" w:cs="Times New Roman"/>
          <w:color w:val="000000"/>
          <w:sz w:val="24"/>
          <w:szCs w:val="24"/>
        </w:rPr>
        <w:t>suggesting</w:t>
      </w:r>
      <w:r w:rsidRPr="00B0665B">
        <w:rPr>
          <w:rFonts w:ascii="Times New Roman" w:eastAsia="SimSun" w:hAnsi="Times New Roman" w:cs="Times New Roman"/>
          <w:color w:val="000000"/>
          <w:sz w:val="24"/>
          <w:szCs w:val="24"/>
        </w:rPr>
        <w:t xml:space="preserve"> that the demand for gasoline in N</w:t>
      </w:r>
      <w:r w:rsidR="00DD184D">
        <w:rPr>
          <w:rFonts w:ascii="Times New Roman" w:eastAsia="SimSun" w:hAnsi="Times New Roman" w:cs="Times New Roman"/>
          <w:color w:val="000000"/>
          <w:sz w:val="24"/>
          <w:szCs w:val="24"/>
        </w:rPr>
        <w:t xml:space="preserve">orth </w:t>
      </w:r>
      <w:r w:rsidRPr="00B0665B">
        <w:rPr>
          <w:rFonts w:ascii="Times New Roman" w:eastAsia="SimSun" w:hAnsi="Times New Roman" w:cs="Times New Roman"/>
          <w:color w:val="000000"/>
          <w:sz w:val="24"/>
          <w:szCs w:val="24"/>
        </w:rPr>
        <w:t>D</w:t>
      </w:r>
      <w:r w:rsidR="00DD184D">
        <w:rPr>
          <w:rFonts w:ascii="Times New Roman" w:eastAsia="SimSun" w:hAnsi="Times New Roman" w:cs="Times New Roman"/>
          <w:color w:val="000000"/>
          <w:sz w:val="24"/>
          <w:szCs w:val="24"/>
        </w:rPr>
        <w:t>akota</w:t>
      </w:r>
      <w:r w:rsidRPr="00B0665B">
        <w:rPr>
          <w:rFonts w:ascii="Times New Roman" w:eastAsia="SimSun" w:hAnsi="Times New Roman" w:cs="Times New Roman"/>
          <w:color w:val="000000"/>
          <w:sz w:val="24"/>
          <w:szCs w:val="24"/>
        </w:rPr>
        <w:t xml:space="preserve"> </w:t>
      </w:r>
      <w:r w:rsidR="007276C8">
        <w:rPr>
          <w:rFonts w:ascii="Times New Roman" w:eastAsia="SimSun" w:hAnsi="Times New Roman" w:cs="Times New Roman"/>
          <w:color w:val="000000"/>
          <w:sz w:val="24"/>
          <w:szCs w:val="24"/>
        </w:rPr>
        <w:t>could</w:t>
      </w:r>
      <w:r w:rsidRPr="00B0665B">
        <w:rPr>
          <w:rFonts w:ascii="Times New Roman" w:eastAsia="SimSun" w:hAnsi="Times New Roman" w:cs="Times New Roman"/>
          <w:color w:val="000000"/>
          <w:sz w:val="24"/>
          <w:szCs w:val="24"/>
        </w:rPr>
        <w:t xml:space="preserve"> be met if 61% of</w:t>
      </w:r>
      <w:r w:rsidR="007276C8">
        <w:rPr>
          <w:rFonts w:ascii="Times New Roman" w:eastAsia="SimSun" w:hAnsi="Times New Roman" w:cs="Times New Roman"/>
          <w:color w:val="000000"/>
          <w:sz w:val="24"/>
          <w:szCs w:val="24"/>
        </w:rPr>
        <w:t xml:space="preserve"> the</w:t>
      </w:r>
      <w:r w:rsidRPr="00B0665B">
        <w:rPr>
          <w:rFonts w:ascii="Times New Roman" w:eastAsia="SimSun" w:hAnsi="Times New Roman" w:cs="Times New Roman"/>
          <w:color w:val="000000"/>
          <w:sz w:val="24"/>
          <w:szCs w:val="24"/>
        </w:rPr>
        <w:t xml:space="preserve"> marginal</w:t>
      </w:r>
      <w:r w:rsidR="008B11F0">
        <w:rPr>
          <w:rFonts w:ascii="Times New Roman" w:eastAsia="SimSun" w:hAnsi="Times New Roman" w:cs="Times New Roman"/>
          <w:color w:val="000000"/>
          <w:sz w:val="24"/>
          <w:szCs w:val="24"/>
        </w:rPr>
        <w:t xml:space="preserve"> agricultural</w:t>
      </w:r>
      <w:r w:rsidRPr="00B0665B">
        <w:rPr>
          <w:rFonts w:ascii="Times New Roman" w:eastAsia="SimSun" w:hAnsi="Times New Roman" w:cs="Times New Roman"/>
          <w:color w:val="000000"/>
          <w:sz w:val="24"/>
          <w:szCs w:val="24"/>
        </w:rPr>
        <w:t xml:space="preserve"> land </w:t>
      </w:r>
      <w:r w:rsidR="007276C8">
        <w:rPr>
          <w:rFonts w:ascii="Times New Roman" w:eastAsia="SimSun" w:hAnsi="Times New Roman" w:cs="Times New Roman"/>
          <w:color w:val="000000"/>
          <w:sz w:val="24"/>
          <w:szCs w:val="24"/>
        </w:rPr>
        <w:t>was</w:t>
      </w:r>
      <w:r w:rsidRPr="00B0665B">
        <w:rPr>
          <w:rFonts w:ascii="Times New Roman" w:eastAsia="SimSun" w:hAnsi="Times New Roman" w:cs="Times New Roman"/>
          <w:color w:val="000000"/>
          <w:sz w:val="24"/>
          <w:szCs w:val="24"/>
        </w:rPr>
        <w:t xml:space="preserve"> converted into switchgrass</w:t>
      </w:r>
      <w:r w:rsidR="00DD184D">
        <w:rPr>
          <w:rFonts w:ascii="Times New Roman" w:eastAsia="SimSun" w:hAnsi="Times New Roman" w:cs="Times New Roman"/>
          <w:color w:val="000000"/>
          <w:sz w:val="24"/>
          <w:szCs w:val="24"/>
        </w:rPr>
        <w:t xml:space="preserve"> for biofuel production</w:t>
      </w:r>
      <w:r w:rsidRPr="00B0665B">
        <w:rPr>
          <w:rFonts w:ascii="Times New Roman" w:eastAsia="SimSun" w:hAnsi="Times New Roman" w:cs="Times New Roman"/>
          <w:color w:val="000000"/>
          <w:sz w:val="24"/>
          <w:szCs w:val="24"/>
        </w:rPr>
        <w:t xml:space="preserve">. </w:t>
      </w:r>
      <w:r w:rsidR="008B11F0" w:rsidRPr="008B11F0">
        <w:rPr>
          <w:rFonts w:ascii="Times New Roman" w:eastAsia="SimSun" w:hAnsi="Times New Roman" w:cs="Times New Roman"/>
          <w:color w:val="000000"/>
          <w:sz w:val="24"/>
          <w:szCs w:val="24"/>
        </w:rPr>
        <w:t xml:space="preserve">Mas et al. </w:t>
      </w:r>
      <w:r w:rsidR="008B11F0" w:rsidRPr="008B11F0">
        <w:rPr>
          <w:rFonts w:ascii="Times New Roman" w:eastAsia="SimSun" w:hAnsi="Times New Roman" w:cs="Times New Roman"/>
          <w:noProof/>
          <w:color w:val="000000"/>
          <w:sz w:val="24"/>
          <w:szCs w:val="24"/>
        </w:rPr>
        <w:t>(2010)</w:t>
      </w:r>
      <w:r w:rsidR="008B11F0" w:rsidRPr="008B11F0">
        <w:rPr>
          <w:rFonts w:ascii="Times New Roman" w:eastAsia="SimSun" w:hAnsi="Times New Roman" w:cs="Times New Roman"/>
          <w:color w:val="000000"/>
          <w:sz w:val="24"/>
          <w:szCs w:val="24"/>
        </w:rPr>
        <w:t xml:space="preserve"> added the uncertainties in market conditions when optimizing </w:t>
      </w:r>
      <w:r w:rsidR="00DD184D">
        <w:rPr>
          <w:rFonts w:ascii="Times New Roman" w:eastAsia="SimSun" w:hAnsi="Times New Roman" w:cs="Times New Roman"/>
          <w:color w:val="000000"/>
          <w:sz w:val="24"/>
          <w:szCs w:val="24"/>
        </w:rPr>
        <w:t xml:space="preserve">profit in the </w:t>
      </w:r>
      <w:r w:rsidR="008B11F0" w:rsidRPr="008B11F0">
        <w:rPr>
          <w:rFonts w:ascii="Times New Roman" w:eastAsia="SimSun" w:hAnsi="Times New Roman" w:cs="Times New Roman"/>
          <w:color w:val="000000"/>
          <w:sz w:val="24"/>
          <w:szCs w:val="24"/>
        </w:rPr>
        <w:t xml:space="preserve">design and planning of biomass-based fuel supply networks for ethanol production. </w:t>
      </w:r>
      <w:r w:rsidR="00DD184D">
        <w:rPr>
          <w:rFonts w:ascii="Times New Roman" w:eastAsia="SimSun" w:hAnsi="Times New Roman" w:cs="Times New Roman"/>
          <w:color w:val="000000"/>
          <w:sz w:val="24"/>
          <w:szCs w:val="24"/>
        </w:rPr>
        <w:t>T</w:t>
      </w:r>
      <w:r w:rsidR="008B11F0" w:rsidRPr="008B11F0">
        <w:rPr>
          <w:rFonts w:ascii="Times New Roman" w:eastAsia="SimSun" w:hAnsi="Times New Roman" w:cs="Times New Roman"/>
          <w:color w:val="000000"/>
          <w:sz w:val="24"/>
          <w:szCs w:val="24"/>
        </w:rPr>
        <w:t>wo optimization criteria,</w:t>
      </w:r>
      <w:r w:rsidR="006A7746">
        <w:rPr>
          <w:rFonts w:ascii="Times New Roman" w:eastAsia="SimSun" w:hAnsi="Times New Roman" w:cs="Times New Roman"/>
          <w:color w:val="000000"/>
          <w:sz w:val="24"/>
          <w:szCs w:val="24"/>
        </w:rPr>
        <w:t xml:space="preserve"> i.e.,</w:t>
      </w:r>
      <w:r w:rsidR="008B11F0" w:rsidRPr="008B11F0">
        <w:rPr>
          <w:rFonts w:ascii="Times New Roman" w:eastAsia="SimSun" w:hAnsi="Times New Roman" w:cs="Times New Roman"/>
          <w:color w:val="000000"/>
          <w:sz w:val="24"/>
          <w:szCs w:val="24"/>
        </w:rPr>
        <w:t xml:space="preserve"> </w:t>
      </w:r>
      <w:r w:rsidR="006A7746">
        <w:rPr>
          <w:rFonts w:ascii="Times New Roman" w:eastAsia="SimSun" w:hAnsi="Times New Roman" w:cs="Times New Roman"/>
          <w:color w:val="000000"/>
          <w:sz w:val="24"/>
          <w:szCs w:val="24"/>
        </w:rPr>
        <w:t>profit maximization and risk minimization</w:t>
      </w:r>
      <w:r w:rsidR="007276C8">
        <w:rPr>
          <w:rFonts w:ascii="Times New Roman" w:eastAsia="SimSun" w:hAnsi="Times New Roman" w:cs="Times New Roman"/>
          <w:color w:val="000000"/>
          <w:sz w:val="24"/>
          <w:szCs w:val="24"/>
        </w:rPr>
        <w:t>,</w:t>
      </w:r>
      <w:r w:rsidR="008B11F0" w:rsidRPr="008B11F0">
        <w:rPr>
          <w:rFonts w:ascii="Times New Roman" w:eastAsia="SimSun" w:hAnsi="Times New Roman" w:cs="Times New Roman"/>
          <w:color w:val="000000"/>
          <w:sz w:val="24"/>
          <w:szCs w:val="24"/>
        </w:rPr>
        <w:t xml:space="preserve"> were tested in </w:t>
      </w:r>
      <w:r w:rsidR="00DD184D">
        <w:rPr>
          <w:rFonts w:ascii="Times New Roman" w:eastAsia="SimSun" w:hAnsi="Times New Roman" w:cs="Times New Roman"/>
          <w:color w:val="000000"/>
          <w:sz w:val="24"/>
          <w:szCs w:val="24"/>
        </w:rPr>
        <w:t>their</w:t>
      </w:r>
      <w:r w:rsidR="008B11F0" w:rsidRPr="008B11F0">
        <w:rPr>
          <w:rFonts w:ascii="Times New Roman" w:eastAsia="SimSun" w:hAnsi="Times New Roman" w:cs="Times New Roman"/>
          <w:color w:val="000000"/>
          <w:sz w:val="24"/>
          <w:szCs w:val="24"/>
        </w:rPr>
        <w:t xml:space="preserve"> case study in </w:t>
      </w:r>
      <w:r w:rsidR="007276C8">
        <w:rPr>
          <w:rFonts w:ascii="Times New Roman" w:eastAsia="SimSun" w:hAnsi="Times New Roman" w:cs="Times New Roman"/>
          <w:color w:val="000000"/>
          <w:sz w:val="24"/>
          <w:szCs w:val="24"/>
        </w:rPr>
        <w:t>northern</w:t>
      </w:r>
      <w:r w:rsidR="008B11F0" w:rsidRPr="008B11F0">
        <w:rPr>
          <w:rFonts w:ascii="Times New Roman" w:eastAsia="SimSun" w:hAnsi="Times New Roman" w:cs="Times New Roman"/>
          <w:color w:val="000000"/>
          <w:sz w:val="24"/>
          <w:szCs w:val="24"/>
        </w:rPr>
        <w:t xml:space="preserve"> Italy</w:t>
      </w:r>
      <w:r w:rsidR="006A7746">
        <w:rPr>
          <w:rFonts w:ascii="Times New Roman" w:eastAsia="SimSun" w:hAnsi="Times New Roman" w:cs="Times New Roman"/>
          <w:color w:val="000000"/>
          <w:sz w:val="24"/>
          <w:szCs w:val="24"/>
        </w:rPr>
        <w:t xml:space="preserve">. </w:t>
      </w:r>
      <w:r w:rsidR="00827EC6">
        <w:rPr>
          <w:rFonts w:ascii="Times New Roman" w:eastAsia="SimSun" w:hAnsi="Times New Roman" w:cs="Times New Roman"/>
          <w:color w:val="000000"/>
          <w:sz w:val="24"/>
          <w:szCs w:val="24"/>
        </w:rPr>
        <w:t>Results from profit maximization indicated that biorefinery</w:t>
      </w:r>
      <w:r w:rsidR="007276C8">
        <w:rPr>
          <w:rFonts w:ascii="Times New Roman" w:eastAsia="SimSun" w:hAnsi="Times New Roman" w:cs="Times New Roman"/>
          <w:color w:val="000000"/>
          <w:sz w:val="24"/>
          <w:szCs w:val="24"/>
        </w:rPr>
        <w:t xml:space="preserve"> profitability</w:t>
      </w:r>
      <w:r w:rsidR="00827EC6">
        <w:rPr>
          <w:rFonts w:ascii="Times New Roman" w:eastAsia="SimSun" w:hAnsi="Times New Roman" w:cs="Times New Roman"/>
          <w:color w:val="000000"/>
          <w:sz w:val="24"/>
          <w:szCs w:val="24"/>
        </w:rPr>
        <w:t xml:space="preserve"> was sensitive to the market price of </w:t>
      </w:r>
      <w:r w:rsidR="00827EC6" w:rsidRPr="00827EC6">
        <w:rPr>
          <w:rFonts w:ascii="Times New Roman" w:eastAsia="SimSun" w:hAnsi="Times New Roman" w:cs="Times New Roman"/>
          <w:color w:val="000000"/>
          <w:sz w:val="24"/>
          <w:szCs w:val="24"/>
        </w:rPr>
        <w:t xml:space="preserve">Dried Distillers Grains with </w:t>
      </w:r>
      <w:proofErr w:type="spellStart"/>
      <w:r w:rsidR="00827EC6" w:rsidRPr="00827EC6">
        <w:rPr>
          <w:rFonts w:ascii="Times New Roman" w:eastAsia="SimSun" w:hAnsi="Times New Roman" w:cs="Times New Roman"/>
          <w:color w:val="000000"/>
          <w:sz w:val="24"/>
          <w:szCs w:val="24"/>
        </w:rPr>
        <w:t>Solubles</w:t>
      </w:r>
      <w:proofErr w:type="spellEnd"/>
      <w:r w:rsidR="00827EC6" w:rsidRPr="00827EC6">
        <w:rPr>
          <w:rFonts w:ascii="Times New Roman" w:eastAsia="SimSun" w:hAnsi="Times New Roman" w:cs="Times New Roman"/>
          <w:color w:val="000000"/>
          <w:sz w:val="24"/>
          <w:szCs w:val="24"/>
        </w:rPr>
        <w:t xml:space="preserve"> (DDGS)</w:t>
      </w:r>
      <w:r w:rsidR="00827EC6">
        <w:rPr>
          <w:rFonts w:ascii="Times New Roman" w:eastAsia="SimSun" w:hAnsi="Times New Roman" w:cs="Times New Roman"/>
          <w:color w:val="000000"/>
          <w:sz w:val="24"/>
          <w:szCs w:val="24"/>
        </w:rPr>
        <w:t>. Results from risk minimization indicated that the investment of ethanol production would not be sustainable with</w:t>
      </w:r>
      <w:r w:rsidR="007276C8">
        <w:rPr>
          <w:rFonts w:ascii="Times New Roman" w:eastAsia="SimSun" w:hAnsi="Times New Roman" w:cs="Times New Roman"/>
          <w:color w:val="000000"/>
          <w:sz w:val="24"/>
          <w:szCs w:val="24"/>
        </w:rPr>
        <w:t xml:space="preserve"> a</w:t>
      </w:r>
      <w:r w:rsidR="00827EC6">
        <w:rPr>
          <w:rFonts w:ascii="Times New Roman" w:eastAsia="SimSun" w:hAnsi="Times New Roman" w:cs="Times New Roman"/>
          <w:color w:val="000000"/>
          <w:sz w:val="24"/>
          <w:szCs w:val="24"/>
        </w:rPr>
        <w:t xml:space="preserve"> low DDGS selling price.</w:t>
      </w:r>
    </w:p>
    <w:p w14:paraId="3A1E6915" w14:textId="2371A855" w:rsidR="00A46213" w:rsidRDefault="005C48B6" w:rsidP="005C48B6">
      <w:pPr>
        <w:spacing w:after="0" w:line="480" w:lineRule="auto"/>
        <w:ind w:firstLine="720"/>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 xml:space="preserve">Previous studies have </w:t>
      </w:r>
      <w:r w:rsidR="00DD184D">
        <w:rPr>
          <w:rFonts w:ascii="Times New Roman" w:eastAsia="SimSun" w:hAnsi="Times New Roman" w:cs="Times New Roman"/>
          <w:color w:val="000000"/>
          <w:sz w:val="24"/>
          <w:szCs w:val="24"/>
        </w:rPr>
        <w:t xml:space="preserve">also </w:t>
      </w:r>
      <w:r>
        <w:rPr>
          <w:rFonts w:ascii="Times New Roman" w:eastAsia="SimSun" w:hAnsi="Times New Roman" w:cs="Times New Roman"/>
          <w:color w:val="000000"/>
          <w:sz w:val="24"/>
          <w:szCs w:val="24"/>
        </w:rPr>
        <w:t xml:space="preserve">indicated the </w:t>
      </w:r>
      <w:r w:rsidR="00CD6725">
        <w:rPr>
          <w:rFonts w:ascii="Times New Roman" w:eastAsia="SimSun" w:hAnsi="Times New Roman" w:cs="Times New Roman"/>
          <w:color w:val="000000"/>
          <w:sz w:val="24"/>
          <w:szCs w:val="24"/>
        </w:rPr>
        <w:t xml:space="preserve">potential </w:t>
      </w:r>
      <w:r>
        <w:rPr>
          <w:rFonts w:ascii="Times New Roman" w:eastAsia="SimSun" w:hAnsi="Times New Roman" w:cs="Times New Roman"/>
          <w:color w:val="000000"/>
          <w:sz w:val="24"/>
          <w:szCs w:val="24"/>
        </w:rPr>
        <w:t>influence of</w:t>
      </w:r>
      <w:r w:rsidR="007276C8">
        <w:rPr>
          <w:rFonts w:ascii="Times New Roman" w:eastAsia="SimSun" w:hAnsi="Times New Roman" w:cs="Times New Roman"/>
          <w:color w:val="000000"/>
          <w:sz w:val="24"/>
          <w:szCs w:val="24"/>
        </w:rPr>
        <w:t xml:space="preserve"> the</w:t>
      </w:r>
      <w:r>
        <w:rPr>
          <w:rFonts w:ascii="Times New Roman" w:eastAsia="SimSun" w:hAnsi="Times New Roman" w:cs="Times New Roman"/>
          <w:color w:val="000000"/>
          <w:sz w:val="24"/>
          <w:szCs w:val="24"/>
        </w:rPr>
        <w:t xml:space="preserve"> LCB supply chain on </w:t>
      </w:r>
      <w:r w:rsidR="00CD6725">
        <w:rPr>
          <w:rFonts w:ascii="Times New Roman" w:eastAsia="SimSun" w:hAnsi="Times New Roman" w:cs="Times New Roman"/>
          <w:color w:val="000000"/>
          <w:sz w:val="24"/>
          <w:szCs w:val="24"/>
        </w:rPr>
        <w:t xml:space="preserve">the </w:t>
      </w:r>
      <w:r>
        <w:rPr>
          <w:rFonts w:ascii="Times New Roman" w:eastAsia="SimSun" w:hAnsi="Times New Roman" w:cs="Times New Roman"/>
          <w:color w:val="000000"/>
          <w:sz w:val="24"/>
          <w:szCs w:val="24"/>
        </w:rPr>
        <w:t xml:space="preserve">environment (Gold and </w:t>
      </w:r>
      <w:proofErr w:type="spellStart"/>
      <w:r>
        <w:rPr>
          <w:rFonts w:ascii="Times New Roman" w:eastAsia="SimSun" w:hAnsi="Times New Roman" w:cs="Times New Roman"/>
          <w:color w:val="000000"/>
          <w:sz w:val="24"/>
          <w:szCs w:val="24"/>
        </w:rPr>
        <w:t>Seuring</w:t>
      </w:r>
      <w:proofErr w:type="spellEnd"/>
      <w:r>
        <w:rPr>
          <w:rFonts w:ascii="Times New Roman" w:eastAsia="SimSun" w:hAnsi="Times New Roman" w:cs="Times New Roman"/>
          <w:color w:val="000000"/>
          <w:sz w:val="24"/>
          <w:szCs w:val="24"/>
        </w:rPr>
        <w:t xml:space="preserve">, 2011; </w:t>
      </w:r>
      <w:proofErr w:type="spellStart"/>
      <w:r w:rsidRPr="00882A6A">
        <w:rPr>
          <w:rFonts w:ascii="Times New Roman" w:eastAsia="SimSun" w:hAnsi="Times New Roman" w:cs="Times New Roman"/>
          <w:color w:val="000000"/>
          <w:sz w:val="24"/>
          <w:szCs w:val="24"/>
        </w:rPr>
        <w:t>Bojarski</w:t>
      </w:r>
      <w:proofErr w:type="spellEnd"/>
      <w:r>
        <w:rPr>
          <w:rFonts w:ascii="Times New Roman" w:eastAsia="SimSun" w:hAnsi="Times New Roman" w:cs="Times New Roman"/>
          <w:color w:val="000000"/>
          <w:sz w:val="24"/>
          <w:szCs w:val="24"/>
        </w:rPr>
        <w:t xml:space="preserve"> et al., 2009) and social welfare (You et al., 2012). </w:t>
      </w:r>
      <w:r w:rsidR="007276C8">
        <w:rPr>
          <w:rFonts w:ascii="Times New Roman" w:eastAsia="SimSun" w:hAnsi="Times New Roman" w:cs="Times New Roman"/>
          <w:color w:val="000000"/>
          <w:sz w:val="24"/>
          <w:szCs w:val="24"/>
        </w:rPr>
        <w:t>Additionally</w:t>
      </w:r>
      <w:r w:rsidR="00CD6725">
        <w:rPr>
          <w:rFonts w:ascii="Times New Roman" w:eastAsia="SimSun" w:hAnsi="Times New Roman" w:cs="Times New Roman"/>
          <w:color w:val="000000"/>
          <w:sz w:val="24"/>
          <w:szCs w:val="24"/>
        </w:rPr>
        <w:t>, a</w:t>
      </w:r>
      <w:r>
        <w:rPr>
          <w:rFonts w:ascii="Times New Roman" w:eastAsia="SimSun" w:hAnsi="Times New Roman" w:cs="Times New Roman"/>
          <w:color w:val="000000"/>
          <w:sz w:val="24"/>
          <w:szCs w:val="24"/>
        </w:rPr>
        <w:t xml:space="preserve"> few </w:t>
      </w:r>
      <w:r w:rsidR="007276C8">
        <w:rPr>
          <w:rFonts w:ascii="Times New Roman" w:eastAsia="SimSun" w:hAnsi="Times New Roman" w:cs="Times New Roman"/>
          <w:color w:val="000000"/>
          <w:sz w:val="24"/>
          <w:szCs w:val="24"/>
        </w:rPr>
        <w:t>exceptional cases</w:t>
      </w:r>
      <w:r w:rsidRPr="00B0665B">
        <w:rPr>
          <w:rFonts w:ascii="Times New Roman" w:eastAsia="SimSun" w:hAnsi="Times New Roman" w:cs="Times New Roman"/>
          <w:color w:val="000000"/>
          <w:sz w:val="24"/>
          <w:szCs w:val="24"/>
        </w:rPr>
        <w:t xml:space="preserve"> have used</w:t>
      </w:r>
      <w:r w:rsidR="007276C8">
        <w:rPr>
          <w:rFonts w:ascii="Times New Roman" w:eastAsia="SimSun" w:hAnsi="Times New Roman" w:cs="Times New Roman"/>
          <w:color w:val="000000"/>
          <w:sz w:val="24"/>
          <w:szCs w:val="24"/>
        </w:rPr>
        <w:t xml:space="preserve"> a</w:t>
      </w:r>
      <w:r w:rsidRPr="00B0665B">
        <w:rPr>
          <w:rFonts w:ascii="Times New Roman" w:eastAsia="SimSun" w:hAnsi="Times New Roman" w:cs="Times New Roman"/>
          <w:color w:val="000000"/>
          <w:sz w:val="24"/>
          <w:szCs w:val="24"/>
        </w:rPr>
        <w:t xml:space="preserve"> multi-ob</w:t>
      </w:r>
      <w:r>
        <w:rPr>
          <w:rFonts w:ascii="Times New Roman" w:eastAsia="SimSun" w:hAnsi="Times New Roman" w:cs="Times New Roman"/>
          <w:color w:val="000000"/>
          <w:sz w:val="24"/>
          <w:szCs w:val="24"/>
        </w:rPr>
        <w:t xml:space="preserve">jective approach to include </w:t>
      </w:r>
      <w:r w:rsidR="00FE32CC">
        <w:rPr>
          <w:rFonts w:ascii="Times New Roman" w:eastAsia="SimSun" w:hAnsi="Times New Roman" w:cs="Times New Roman"/>
          <w:color w:val="000000"/>
          <w:sz w:val="24"/>
          <w:szCs w:val="24"/>
        </w:rPr>
        <w:t>other</w:t>
      </w:r>
      <w:r w:rsidR="00393026">
        <w:rPr>
          <w:rFonts w:ascii="Times New Roman" w:eastAsia="SimSun" w:hAnsi="Times New Roman" w:cs="Times New Roman"/>
          <w:color w:val="000000"/>
          <w:sz w:val="24"/>
          <w:szCs w:val="24"/>
        </w:rPr>
        <w:t xml:space="preserve"> </w:t>
      </w:r>
      <w:r>
        <w:rPr>
          <w:rFonts w:ascii="Times New Roman" w:eastAsia="SimSun" w:hAnsi="Times New Roman" w:cs="Times New Roman"/>
          <w:color w:val="000000"/>
          <w:sz w:val="24"/>
          <w:szCs w:val="24"/>
        </w:rPr>
        <w:t>criteria, such as environmental quality or employment</w:t>
      </w:r>
      <w:r w:rsidR="00FE32CC">
        <w:rPr>
          <w:rFonts w:ascii="Times New Roman" w:eastAsia="SimSun" w:hAnsi="Times New Roman" w:cs="Times New Roman"/>
          <w:color w:val="000000"/>
          <w:sz w:val="24"/>
          <w:szCs w:val="24"/>
        </w:rPr>
        <w:t>, which might influence the sustainability of a biorefinery in</w:t>
      </w:r>
      <w:r w:rsidRPr="00B0665B">
        <w:rPr>
          <w:rFonts w:ascii="Times New Roman" w:eastAsia="SimSun" w:hAnsi="Times New Roman" w:cs="Times New Roman"/>
          <w:color w:val="000000"/>
          <w:sz w:val="24"/>
          <w:szCs w:val="24"/>
        </w:rPr>
        <w:t xml:space="preserve"> objective functions</w:t>
      </w:r>
      <w:r w:rsidR="00FE32CC">
        <w:rPr>
          <w:rFonts w:ascii="Times New Roman" w:eastAsia="SimSun" w:hAnsi="Times New Roman" w:cs="Times New Roman"/>
          <w:color w:val="000000"/>
          <w:sz w:val="24"/>
          <w:szCs w:val="24"/>
        </w:rPr>
        <w:t xml:space="preserve"> as well as on the basis of</w:t>
      </w:r>
      <w:r w:rsidRPr="00B0665B">
        <w:rPr>
          <w:rFonts w:ascii="Times New Roman" w:eastAsia="SimSun" w:hAnsi="Times New Roman" w:cs="Times New Roman"/>
          <w:color w:val="000000"/>
          <w:sz w:val="24"/>
          <w:szCs w:val="24"/>
        </w:rPr>
        <w:t xml:space="preserve"> economic criteria</w:t>
      </w:r>
      <w:r>
        <w:rPr>
          <w:rFonts w:ascii="Times New Roman" w:eastAsia="SimSun" w:hAnsi="Times New Roman" w:cs="Times New Roman"/>
          <w:color w:val="000000"/>
          <w:sz w:val="24"/>
          <w:szCs w:val="24"/>
        </w:rPr>
        <w:t xml:space="preserve">. </w:t>
      </w:r>
      <w:r w:rsidR="00CD6725">
        <w:rPr>
          <w:rFonts w:ascii="Times New Roman" w:eastAsia="SimSun" w:hAnsi="Times New Roman" w:cs="Times New Roman"/>
          <w:color w:val="000000"/>
          <w:sz w:val="24"/>
          <w:szCs w:val="24"/>
        </w:rPr>
        <w:t xml:space="preserve">For example, </w:t>
      </w:r>
      <w:r w:rsidR="00827EC6">
        <w:rPr>
          <w:rFonts w:ascii="Times New Roman" w:eastAsia="SimSun" w:hAnsi="Times New Roman" w:cs="Times New Roman"/>
          <w:color w:val="000000"/>
          <w:sz w:val="24"/>
          <w:szCs w:val="24"/>
        </w:rPr>
        <w:t>El-</w:t>
      </w:r>
      <w:proofErr w:type="spellStart"/>
      <w:r w:rsidR="00827EC6">
        <w:rPr>
          <w:rFonts w:ascii="Times New Roman" w:eastAsia="SimSun" w:hAnsi="Times New Roman" w:cs="Times New Roman"/>
          <w:color w:val="000000"/>
          <w:sz w:val="24"/>
          <w:szCs w:val="24"/>
        </w:rPr>
        <w:t>Halwagi</w:t>
      </w:r>
      <w:proofErr w:type="spellEnd"/>
      <w:r w:rsidR="00827EC6">
        <w:rPr>
          <w:rFonts w:ascii="Times New Roman" w:eastAsia="SimSun" w:hAnsi="Times New Roman" w:cs="Times New Roman"/>
          <w:color w:val="000000"/>
          <w:sz w:val="24"/>
          <w:szCs w:val="24"/>
        </w:rPr>
        <w:t xml:space="preserve"> et al. (2013)</w:t>
      </w:r>
      <w:r w:rsidR="00DC5457">
        <w:rPr>
          <w:rFonts w:ascii="Times New Roman" w:eastAsia="SimSun" w:hAnsi="Times New Roman" w:cs="Times New Roman"/>
          <w:color w:val="000000"/>
          <w:sz w:val="24"/>
          <w:szCs w:val="24"/>
        </w:rPr>
        <w:t xml:space="preserve"> developed a </w:t>
      </w:r>
      <w:r w:rsidR="00A46213">
        <w:rPr>
          <w:rFonts w:ascii="Times New Roman" w:eastAsia="SimSun" w:hAnsi="Times New Roman" w:cs="Times New Roman"/>
          <w:color w:val="000000"/>
          <w:sz w:val="24"/>
          <w:szCs w:val="24"/>
        </w:rPr>
        <w:t>MILP model to consider</w:t>
      </w:r>
      <w:r w:rsidR="00DC5457">
        <w:rPr>
          <w:rFonts w:ascii="Times New Roman" w:eastAsia="SimSun" w:hAnsi="Times New Roman" w:cs="Times New Roman"/>
          <w:color w:val="000000"/>
          <w:sz w:val="24"/>
          <w:szCs w:val="24"/>
        </w:rPr>
        <w:t xml:space="preserve"> both cost and safety </w:t>
      </w:r>
      <w:r w:rsidR="00DC5457">
        <w:rPr>
          <w:rFonts w:ascii="Times New Roman" w:eastAsia="SimSun" w:hAnsi="Times New Roman" w:cs="Times New Roman"/>
          <w:color w:val="000000"/>
          <w:sz w:val="24"/>
          <w:szCs w:val="24"/>
        </w:rPr>
        <w:lastRenderedPageBreak/>
        <w:t xml:space="preserve">issues of </w:t>
      </w:r>
      <w:r w:rsidR="00FE32CC">
        <w:rPr>
          <w:rFonts w:ascii="Times New Roman" w:eastAsia="SimSun" w:hAnsi="Times New Roman" w:cs="Times New Roman"/>
          <w:color w:val="000000"/>
          <w:sz w:val="24"/>
          <w:szCs w:val="24"/>
        </w:rPr>
        <w:t>a</w:t>
      </w:r>
      <w:r w:rsidR="00DC5457">
        <w:rPr>
          <w:rFonts w:ascii="Times New Roman" w:eastAsia="SimSun" w:hAnsi="Times New Roman" w:cs="Times New Roman"/>
          <w:color w:val="000000"/>
          <w:sz w:val="24"/>
          <w:szCs w:val="24"/>
        </w:rPr>
        <w:t xml:space="preserve"> biofuel supply chain covering feedstock production </w:t>
      </w:r>
      <w:r w:rsidR="00FE32CC">
        <w:rPr>
          <w:rFonts w:ascii="Times New Roman" w:eastAsia="SimSun" w:hAnsi="Times New Roman" w:cs="Times New Roman"/>
          <w:color w:val="000000"/>
          <w:sz w:val="24"/>
          <w:szCs w:val="24"/>
        </w:rPr>
        <w:t>through the biofuel’s end use, with the</w:t>
      </w:r>
      <w:r w:rsidR="00DC5457">
        <w:rPr>
          <w:rFonts w:ascii="Times New Roman" w:eastAsia="SimSun" w:hAnsi="Times New Roman" w:cs="Times New Roman"/>
          <w:color w:val="000000"/>
          <w:sz w:val="24"/>
          <w:szCs w:val="24"/>
        </w:rPr>
        <w:t xml:space="preserve"> </w:t>
      </w:r>
      <w:r w:rsidR="00A46213">
        <w:rPr>
          <w:rFonts w:ascii="Times New Roman" w:eastAsia="SimSun" w:hAnsi="Times New Roman" w:cs="Times New Roman"/>
          <w:color w:val="000000"/>
          <w:sz w:val="24"/>
          <w:szCs w:val="24"/>
        </w:rPr>
        <w:t>safety issue measured by potential fatalities associated with the biofuel supply chain. Results indicated that the economic and safety objectives contradicted each other over certain ranges.</w:t>
      </w:r>
    </w:p>
    <w:p w14:paraId="66370A26" w14:textId="7474918B" w:rsidR="005C48B6" w:rsidRDefault="00A46213" w:rsidP="005C48B6">
      <w:pPr>
        <w:spacing w:after="0" w:line="480" w:lineRule="auto"/>
        <w:ind w:firstLine="720"/>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 xml:space="preserve"> </w:t>
      </w:r>
      <w:r w:rsidR="005C48B6" w:rsidRPr="00B0665B">
        <w:rPr>
          <w:rFonts w:ascii="Times New Roman" w:eastAsia="SimSun" w:hAnsi="Times New Roman" w:cs="Times New Roman"/>
          <w:color w:val="000000"/>
          <w:sz w:val="24"/>
          <w:szCs w:val="24"/>
        </w:rPr>
        <w:t xml:space="preserve">You and Wang </w:t>
      </w:r>
      <w:r w:rsidR="005C48B6" w:rsidRPr="00B0665B">
        <w:rPr>
          <w:rFonts w:ascii="Times New Roman" w:eastAsia="SimSun" w:hAnsi="Times New Roman" w:cs="Times New Roman"/>
          <w:noProof/>
          <w:color w:val="000000"/>
          <w:sz w:val="24"/>
          <w:szCs w:val="24"/>
        </w:rPr>
        <w:t>(2011)</w:t>
      </w:r>
      <w:r w:rsidR="005C48B6" w:rsidRPr="00B0665B">
        <w:rPr>
          <w:rFonts w:ascii="Times New Roman" w:eastAsia="SimSun" w:hAnsi="Times New Roman" w:cs="Times New Roman"/>
          <w:color w:val="000000"/>
          <w:sz w:val="24"/>
          <w:szCs w:val="24"/>
        </w:rPr>
        <w:t xml:space="preserve"> incorporated economic cost and GHG </w:t>
      </w:r>
      <w:r w:rsidR="005C48B6">
        <w:rPr>
          <w:rFonts w:ascii="Times New Roman" w:eastAsia="SimSun" w:hAnsi="Times New Roman" w:cs="Times New Roman"/>
          <w:color w:val="000000"/>
          <w:sz w:val="24"/>
          <w:szCs w:val="24"/>
        </w:rPr>
        <w:t>emissions</w:t>
      </w:r>
      <w:r w:rsidR="005C48B6" w:rsidRPr="00B0665B">
        <w:rPr>
          <w:rFonts w:ascii="Times New Roman" w:eastAsia="SimSun" w:hAnsi="Times New Roman" w:cs="Times New Roman"/>
          <w:color w:val="000000"/>
          <w:sz w:val="24"/>
          <w:szCs w:val="24"/>
        </w:rPr>
        <w:t xml:space="preserve"> to </w:t>
      </w:r>
      <w:r w:rsidR="005C48B6">
        <w:rPr>
          <w:rFonts w:ascii="Times New Roman" w:eastAsia="SimSun" w:hAnsi="Times New Roman" w:cs="Times New Roman"/>
          <w:color w:val="000000"/>
          <w:sz w:val="24"/>
          <w:szCs w:val="24"/>
        </w:rPr>
        <w:t>examine</w:t>
      </w:r>
      <w:r w:rsidR="005C48B6" w:rsidRPr="00B0665B">
        <w:rPr>
          <w:rFonts w:ascii="Times New Roman" w:eastAsia="SimSun" w:hAnsi="Times New Roman" w:cs="Times New Roman"/>
          <w:color w:val="000000"/>
          <w:sz w:val="24"/>
          <w:szCs w:val="24"/>
        </w:rPr>
        <w:t xml:space="preserve"> the </w:t>
      </w:r>
      <w:r w:rsidR="005C48B6">
        <w:rPr>
          <w:rFonts w:ascii="Times New Roman" w:eastAsia="SimSun" w:hAnsi="Times New Roman" w:cs="Times New Roman"/>
          <w:color w:val="000000"/>
          <w:sz w:val="24"/>
          <w:szCs w:val="24"/>
        </w:rPr>
        <w:t>optimal</w:t>
      </w:r>
      <w:r w:rsidR="005C48B6" w:rsidRPr="00B0665B">
        <w:rPr>
          <w:rFonts w:ascii="Times New Roman" w:eastAsia="SimSun" w:hAnsi="Times New Roman" w:cs="Times New Roman"/>
          <w:color w:val="000000"/>
          <w:sz w:val="24"/>
          <w:szCs w:val="24"/>
        </w:rPr>
        <w:t xml:space="preserve"> biofuel supply chain</w:t>
      </w:r>
      <w:r w:rsidR="00FE32CC">
        <w:rPr>
          <w:rFonts w:ascii="Times New Roman" w:eastAsia="SimSun" w:hAnsi="Times New Roman" w:cs="Times New Roman"/>
          <w:color w:val="000000"/>
          <w:sz w:val="24"/>
          <w:szCs w:val="24"/>
        </w:rPr>
        <w:t xml:space="preserve"> as a case study in Iowa, </w:t>
      </w:r>
      <w:r w:rsidR="005C48B6">
        <w:rPr>
          <w:rFonts w:ascii="Times New Roman" w:eastAsia="SimSun" w:hAnsi="Times New Roman" w:cs="Times New Roman"/>
          <w:color w:val="000000"/>
          <w:sz w:val="24"/>
          <w:szCs w:val="24"/>
        </w:rPr>
        <w:t>covering feedstock production in the field to the biofuel consumption</w:t>
      </w:r>
      <w:r w:rsidR="00FE32CC">
        <w:rPr>
          <w:rFonts w:ascii="Times New Roman" w:eastAsia="SimSun" w:hAnsi="Times New Roman" w:cs="Times New Roman"/>
          <w:color w:val="000000"/>
          <w:sz w:val="24"/>
          <w:szCs w:val="24"/>
        </w:rPr>
        <w:t>,</w:t>
      </w:r>
      <w:r w:rsidR="005C48B6">
        <w:rPr>
          <w:rFonts w:ascii="Times New Roman" w:eastAsia="SimSun" w:hAnsi="Times New Roman" w:cs="Times New Roman"/>
          <w:color w:val="000000"/>
          <w:sz w:val="24"/>
          <w:szCs w:val="24"/>
        </w:rPr>
        <w:t xml:space="preserve"> </w:t>
      </w:r>
      <w:r w:rsidR="00CD6725">
        <w:rPr>
          <w:rFonts w:ascii="Times New Roman" w:eastAsia="SimSun" w:hAnsi="Times New Roman" w:cs="Times New Roman"/>
          <w:color w:val="000000"/>
          <w:sz w:val="24"/>
          <w:szCs w:val="24"/>
        </w:rPr>
        <w:t xml:space="preserve">and found </w:t>
      </w:r>
      <w:r w:rsidR="005C48B6" w:rsidRPr="00B0665B">
        <w:rPr>
          <w:rFonts w:ascii="Times New Roman" w:eastAsia="SimSun" w:hAnsi="Times New Roman" w:cs="Times New Roman"/>
          <w:color w:val="000000"/>
          <w:sz w:val="24"/>
          <w:szCs w:val="24"/>
        </w:rPr>
        <w:t xml:space="preserve">that </w:t>
      </w:r>
      <w:r w:rsidR="00393026">
        <w:rPr>
          <w:rFonts w:ascii="Times New Roman" w:eastAsia="SimSun" w:hAnsi="Times New Roman" w:cs="Times New Roman"/>
          <w:color w:val="000000"/>
          <w:sz w:val="24"/>
          <w:szCs w:val="24"/>
        </w:rPr>
        <w:t>efficient</w:t>
      </w:r>
      <w:r w:rsidR="00393026" w:rsidRPr="00B0665B">
        <w:rPr>
          <w:rFonts w:ascii="Times New Roman" w:eastAsia="SimSun" w:hAnsi="Times New Roman" w:cs="Times New Roman"/>
          <w:color w:val="000000"/>
          <w:sz w:val="24"/>
          <w:szCs w:val="24"/>
        </w:rPr>
        <w:t xml:space="preserve"> </w:t>
      </w:r>
      <w:r w:rsidR="005C48B6" w:rsidRPr="00B0665B">
        <w:rPr>
          <w:rFonts w:ascii="Times New Roman" w:eastAsia="SimSun" w:hAnsi="Times New Roman" w:cs="Times New Roman"/>
          <w:color w:val="000000"/>
          <w:sz w:val="24"/>
          <w:szCs w:val="24"/>
        </w:rPr>
        <w:t>conversion technology was the key for commercialized LCB-derived biofuel production.</w:t>
      </w:r>
      <w:r w:rsidR="00CD6725">
        <w:rPr>
          <w:rFonts w:ascii="Times New Roman" w:eastAsia="SimSun" w:hAnsi="Times New Roman" w:cs="Times New Roman"/>
          <w:color w:val="000000"/>
          <w:sz w:val="24"/>
          <w:szCs w:val="24"/>
        </w:rPr>
        <w:t xml:space="preserve"> </w:t>
      </w:r>
      <w:r w:rsidR="005C48B6" w:rsidRPr="00B0665B">
        <w:rPr>
          <w:rFonts w:ascii="Times New Roman" w:eastAsia="SimSun" w:hAnsi="Times New Roman" w:cs="Times New Roman"/>
          <w:color w:val="000000"/>
          <w:sz w:val="24"/>
          <w:szCs w:val="24"/>
        </w:rPr>
        <w:t xml:space="preserve">You et al. </w:t>
      </w:r>
      <w:r w:rsidR="005C48B6" w:rsidRPr="00B0665B">
        <w:rPr>
          <w:rFonts w:ascii="Times New Roman" w:eastAsia="SimSun" w:hAnsi="Times New Roman" w:cs="Times New Roman"/>
          <w:noProof/>
          <w:color w:val="000000"/>
          <w:sz w:val="24"/>
          <w:szCs w:val="24"/>
        </w:rPr>
        <w:t>(2012)</w:t>
      </w:r>
      <w:r w:rsidR="005C48B6" w:rsidRPr="00B0665B">
        <w:rPr>
          <w:rFonts w:ascii="Times New Roman" w:eastAsia="SimSun" w:hAnsi="Times New Roman" w:cs="Times New Roman"/>
          <w:color w:val="000000"/>
          <w:sz w:val="24"/>
          <w:szCs w:val="24"/>
        </w:rPr>
        <w:t xml:space="preserve"> conducted a county-level</w:t>
      </w:r>
      <w:r w:rsidR="00FE32CC">
        <w:rPr>
          <w:rFonts w:ascii="Times New Roman" w:eastAsia="SimSun" w:hAnsi="Times New Roman" w:cs="Times New Roman"/>
          <w:color w:val="000000"/>
          <w:sz w:val="24"/>
          <w:szCs w:val="24"/>
        </w:rPr>
        <w:t>,</w:t>
      </w:r>
      <w:r w:rsidR="005C48B6" w:rsidRPr="00B0665B">
        <w:rPr>
          <w:rFonts w:ascii="Times New Roman" w:eastAsia="SimSun" w:hAnsi="Times New Roman" w:cs="Times New Roman"/>
          <w:color w:val="000000"/>
          <w:sz w:val="24"/>
          <w:szCs w:val="24"/>
        </w:rPr>
        <w:t xml:space="preserve"> multi-objective study on the </w:t>
      </w:r>
      <w:r w:rsidR="005C48B6">
        <w:rPr>
          <w:rFonts w:ascii="Times New Roman" w:eastAsia="SimSun" w:hAnsi="Times New Roman" w:cs="Times New Roman"/>
          <w:color w:val="000000"/>
          <w:sz w:val="24"/>
          <w:szCs w:val="24"/>
        </w:rPr>
        <w:t xml:space="preserve">LCB feedstocks </w:t>
      </w:r>
      <w:r w:rsidR="005C48B6" w:rsidRPr="00B0665B">
        <w:rPr>
          <w:rFonts w:ascii="Times New Roman" w:eastAsia="SimSun" w:hAnsi="Times New Roman" w:cs="Times New Roman"/>
          <w:color w:val="000000"/>
          <w:sz w:val="24"/>
          <w:szCs w:val="24"/>
        </w:rPr>
        <w:t>supply chain in Illinois</w:t>
      </w:r>
      <w:r w:rsidR="00CD6725">
        <w:rPr>
          <w:rFonts w:ascii="Times New Roman" w:eastAsia="SimSun" w:hAnsi="Times New Roman" w:cs="Times New Roman"/>
          <w:color w:val="000000"/>
          <w:sz w:val="24"/>
          <w:szCs w:val="24"/>
        </w:rPr>
        <w:t xml:space="preserve">, </w:t>
      </w:r>
      <w:r w:rsidR="00FE32CC">
        <w:rPr>
          <w:rFonts w:ascii="Times New Roman" w:eastAsia="SimSun" w:hAnsi="Times New Roman" w:cs="Times New Roman"/>
          <w:color w:val="000000"/>
          <w:sz w:val="24"/>
          <w:szCs w:val="24"/>
        </w:rPr>
        <w:t>concluding a</w:t>
      </w:r>
      <w:r w:rsidR="005C48B6" w:rsidRPr="00B0665B">
        <w:rPr>
          <w:rFonts w:ascii="Times New Roman" w:eastAsia="SimSun" w:hAnsi="Times New Roman" w:cs="Times New Roman"/>
          <w:color w:val="000000"/>
          <w:sz w:val="24"/>
          <w:szCs w:val="24"/>
        </w:rPr>
        <w:t xml:space="preserve"> tradeoff </w:t>
      </w:r>
      <w:r w:rsidR="00FE32CC">
        <w:rPr>
          <w:rFonts w:ascii="Times New Roman" w:eastAsia="SimSun" w:hAnsi="Times New Roman" w:cs="Times New Roman"/>
          <w:color w:val="000000"/>
          <w:sz w:val="24"/>
          <w:szCs w:val="24"/>
        </w:rPr>
        <w:t>exists</w:t>
      </w:r>
      <w:r w:rsidR="00CD6725">
        <w:rPr>
          <w:rFonts w:ascii="Times New Roman" w:eastAsia="SimSun" w:hAnsi="Times New Roman" w:cs="Times New Roman"/>
          <w:color w:val="000000"/>
          <w:sz w:val="24"/>
          <w:szCs w:val="24"/>
        </w:rPr>
        <w:t xml:space="preserve"> </w:t>
      </w:r>
      <w:r w:rsidR="005C48B6" w:rsidRPr="00B0665B">
        <w:rPr>
          <w:rFonts w:ascii="Times New Roman" w:eastAsia="SimSun" w:hAnsi="Times New Roman" w:cs="Times New Roman"/>
          <w:color w:val="000000"/>
          <w:sz w:val="24"/>
          <w:szCs w:val="24"/>
        </w:rPr>
        <w:t xml:space="preserve">between the economic and environmental performance of the biofuel supply chain </w:t>
      </w:r>
      <w:r w:rsidR="00FE32CC">
        <w:rPr>
          <w:rFonts w:ascii="Times New Roman" w:eastAsia="SimSun" w:hAnsi="Times New Roman" w:cs="Times New Roman"/>
          <w:color w:val="000000"/>
          <w:sz w:val="24"/>
          <w:szCs w:val="24"/>
        </w:rPr>
        <w:t>and</w:t>
      </w:r>
      <w:r w:rsidR="005C48B6" w:rsidRPr="00B0665B">
        <w:rPr>
          <w:rFonts w:ascii="Times New Roman" w:eastAsia="SimSun" w:hAnsi="Times New Roman" w:cs="Times New Roman"/>
          <w:color w:val="000000"/>
          <w:sz w:val="24"/>
          <w:szCs w:val="24"/>
        </w:rPr>
        <w:t xml:space="preserve"> the new jobs created were positively correlated with the economic cost of the supply chain.</w:t>
      </w:r>
      <w:r w:rsidR="00CD6725">
        <w:rPr>
          <w:rFonts w:ascii="Times New Roman" w:eastAsia="SimSun" w:hAnsi="Times New Roman" w:cs="Times New Roman"/>
          <w:color w:val="000000"/>
          <w:sz w:val="24"/>
          <w:szCs w:val="24"/>
        </w:rPr>
        <w:t xml:space="preserve"> </w:t>
      </w:r>
      <w:proofErr w:type="spellStart"/>
      <w:r w:rsidR="005C48B6" w:rsidRPr="00B0665B">
        <w:rPr>
          <w:rFonts w:ascii="Times New Roman" w:eastAsia="SimSun" w:hAnsi="Times New Roman" w:cs="Times New Roman"/>
          <w:color w:val="000000"/>
          <w:sz w:val="24"/>
          <w:szCs w:val="24"/>
        </w:rPr>
        <w:t>Bernardi</w:t>
      </w:r>
      <w:proofErr w:type="spellEnd"/>
      <w:r w:rsidR="005C48B6" w:rsidRPr="00B0665B">
        <w:rPr>
          <w:rFonts w:ascii="Times New Roman" w:eastAsia="SimSun" w:hAnsi="Times New Roman" w:cs="Times New Roman"/>
          <w:color w:val="000000"/>
          <w:sz w:val="24"/>
          <w:szCs w:val="24"/>
        </w:rPr>
        <w:t xml:space="preserve"> et al. </w:t>
      </w:r>
      <w:r w:rsidR="005C48B6" w:rsidRPr="00B0665B">
        <w:rPr>
          <w:rFonts w:ascii="Times New Roman" w:eastAsia="SimSun" w:hAnsi="Times New Roman" w:cs="Times New Roman"/>
          <w:noProof/>
          <w:color w:val="000000"/>
          <w:sz w:val="24"/>
          <w:szCs w:val="24"/>
        </w:rPr>
        <w:t>(2012)</w:t>
      </w:r>
      <w:r w:rsidR="005C48B6" w:rsidRPr="00B0665B">
        <w:rPr>
          <w:rFonts w:ascii="Times New Roman" w:eastAsia="SimSun" w:hAnsi="Times New Roman" w:cs="Times New Roman"/>
          <w:color w:val="000000"/>
          <w:sz w:val="24"/>
          <w:szCs w:val="24"/>
        </w:rPr>
        <w:t xml:space="preserve"> expanded the MILP model </w:t>
      </w:r>
      <w:r w:rsidR="00CD6725">
        <w:rPr>
          <w:rFonts w:ascii="Times New Roman" w:eastAsia="SimSun" w:hAnsi="Times New Roman" w:cs="Times New Roman"/>
          <w:color w:val="000000"/>
          <w:sz w:val="24"/>
          <w:szCs w:val="24"/>
        </w:rPr>
        <w:t xml:space="preserve">in Mas et al. (2010) </w:t>
      </w:r>
      <w:r w:rsidR="005C48B6" w:rsidRPr="00B0665B">
        <w:rPr>
          <w:rFonts w:ascii="Times New Roman" w:eastAsia="SimSun" w:hAnsi="Times New Roman" w:cs="Times New Roman"/>
          <w:color w:val="000000"/>
          <w:sz w:val="24"/>
          <w:szCs w:val="24"/>
        </w:rPr>
        <w:t>to consider multiple objectives</w:t>
      </w:r>
      <w:r w:rsidR="005C48B6">
        <w:rPr>
          <w:rFonts w:ascii="Times New Roman" w:eastAsia="SimSun" w:hAnsi="Times New Roman" w:cs="Times New Roman"/>
          <w:color w:val="000000"/>
          <w:sz w:val="24"/>
          <w:szCs w:val="24"/>
        </w:rPr>
        <w:t xml:space="preserve"> </w:t>
      </w:r>
      <w:r w:rsidR="00FE32CC">
        <w:rPr>
          <w:rFonts w:ascii="Times New Roman" w:eastAsia="SimSun" w:hAnsi="Times New Roman" w:cs="Times New Roman"/>
          <w:color w:val="000000"/>
          <w:sz w:val="24"/>
          <w:szCs w:val="24"/>
        </w:rPr>
        <w:t>when</w:t>
      </w:r>
      <w:r w:rsidR="005C48B6">
        <w:rPr>
          <w:rFonts w:ascii="Times New Roman" w:eastAsia="SimSun" w:hAnsi="Times New Roman" w:cs="Times New Roman"/>
          <w:color w:val="000000"/>
          <w:sz w:val="24"/>
          <w:szCs w:val="24"/>
        </w:rPr>
        <w:t xml:space="preserve"> optimiz</w:t>
      </w:r>
      <w:r w:rsidR="00FE32CC">
        <w:rPr>
          <w:rFonts w:ascii="Times New Roman" w:eastAsia="SimSun" w:hAnsi="Times New Roman" w:cs="Times New Roman"/>
          <w:color w:val="000000"/>
          <w:sz w:val="24"/>
          <w:szCs w:val="24"/>
        </w:rPr>
        <w:t>ing</w:t>
      </w:r>
      <w:r w:rsidR="005C48B6">
        <w:rPr>
          <w:rFonts w:ascii="Times New Roman" w:eastAsia="SimSun" w:hAnsi="Times New Roman" w:cs="Times New Roman"/>
          <w:color w:val="000000"/>
          <w:sz w:val="24"/>
          <w:szCs w:val="24"/>
        </w:rPr>
        <w:t xml:space="preserve"> the biofuel supply chain</w:t>
      </w:r>
      <w:r w:rsidR="00CD6725">
        <w:rPr>
          <w:rFonts w:ascii="Times New Roman" w:eastAsia="SimSun" w:hAnsi="Times New Roman" w:cs="Times New Roman"/>
          <w:color w:val="000000"/>
          <w:sz w:val="24"/>
          <w:szCs w:val="24"/>
        </w:rPr>
        <w:t>, and</w:t>
      </w:r>
      <w:r w:rsidR="005C48B6" w:rsidRPr="00B0665B">
        <w:rPr>
          <w:rFonts w:ascii="Times New Roman" w:eastAsia="SimSun" w:hAnsi="Times New Roman" w:cs="Times New Roman"/>
          <w:color w:val="000000"/>
          <w:sz w:val="24"/>
          <w:szCs w:val="24"/>
        </w:rPr>
        <w:t xml:space="preserve"> </w:t>
      </w:r>
      <w:r w:rsidR="00CD6725">
        <w:rPr>
          <w:rFonts w:ascii="Times New Roman" w:eastAsia="SimSun" w:hAnsi="Times New Roman" w:cs="Times New Roman"/>
          <w:color w:val="000000"/>
          <w:sz w:val="24"/>
          <w:szCs w:val="24"/>
        </w:rPr>
        <w:t>suggested</w:t>
      </w:r>
      <w:r w:rsidR="005C48B6" w:rsidRPr="00B0665B">
        <w:rPr>
          <w:rFonts w:ascii="Times New Roman" w:eastAsia="SimSun" w:hAnsi="Times New Roman" w:cs="Times New Roman"/>
          <w:color w:val="000000"/>
          <w:sz w:val="24"/>
          <w:szCs w:val="24"/>
        </w:rPr>
        <w:t xml:space="preserve"> that the NPV for biofuel production was positively related to both carbon emission</w:t>
      </w:r>
      <w:r w:rsidR="00CB108F">
        <w:rPr>
          <w:rFonts w:ascii="Times New Roman" w:eastAsia="SimSun" w:hAnsi="Times New Roman" w:cs="Times New Roman"/>
          <w:color w:val="000000"/>
          <w:sz w:val="24"/>
          <w:szCs w:val="24"/>
        </w:rPr>
        <w:t>s</w:t>
      </w:r>
      <w:r w:rsidR="005C48B6" w:rsidRPr="00B0665B">
        <w:rPr>
          <w:rFonts w:ascii="Times New Roman" w:eastAsia="SimSun" w:hAnsi="Times New Roman" w:cs="Times New Roman"/>
          <w:color w:val="000000"/>
          <w:sz w:val="24"/>
          <w:szCs w:val="24"/>
        </w:rPr>
        <w:t xml:space="preserve"> as well as water consumption. </w:t>
      </w:r>
    </w:p>
    <w:p w14:paraId="1CFFFFB1" w14:textId="5012C3E9" w:rsidR="00396572" w:rsidRDefault="00396572" w:rsidP="002533E4">
      <w:pPr>
        <w:spacing w:after="0" w:line="480" w:lineRule="auto"/>
        <w:ind w:firstLine="720"/>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 xml:space="preserve">Among the studies of LCB feedstock or biofuel supply chain, spatial data with different resolutions </w:t>
      </w:r>
      <w:r w:rsidR="00CB108F">
        <w:rPr>
          <w:rFonts w:ascii="Times New Roman" w:eastAsia="SimSun" w:hAnsi="Times New Roman" w:cs="Times New Roman"/>
          <w:color w:val="000000"/>
          <w:sz w:val="24"/>
          <w:szCs w:val="24"/>
        </w:rPr>
        <w:t>have been</w:t>
      </w:r>
      <w:r w:rsidR="00393026">
        <w:rPr>
          <w:rFonts w:ascii="Times New Roman" w:eastAsia="SimSun" w:hAnsi="Times New Roman" w:cs="Times New Roman"/>
          <w:color w:val="000000"/>
          <w:sz w:val="24"/>
          <w:szCs w:val="24"/>
        </w:rPr>
        <w:t xml:space="preserve"> </w:t>
      </w:r>
      <w:r>
        <w:rPr>
          <w:rFonts w:ascii="Times New Roman" w:eastAsia="SimSun" w:hAnsi="Times New Roman" w:cs="Times New Roman"/>
          <w:color w:val="000000"/>
          <w:sz w:val="24"/>
          <w:szCs w:val="24"/>
        </w:rPr>
        <w:t xml:space="preserve">considered in different studies. For studies focusing non-spatial related objectives such as the selection of conversion technologies for biofuel production (e.g. </w:t>
      </w:r>
      <w:proofErr w:type="spellStart"/>
      <w:r>
        <w:rPr>
          <w:rFonts w:ascii="Times New Roman" w:eastAsia="SimSun" w:hAnsi="Times New Roman" w:cs="Times New Roman"/>
          <w:color w:val="000000"/>
          <w:sz w:val="24"/>
          <w:szCs w:val="24"/>
        </w:rPr>
        <w:t>Giarola</w:t>
      </w:r>
      <w:proofErr w:type="spellEnd"/>
      <w:r>
        <w:rPr>
          <w:rFonts w:ascii="Times New Roman" w:eastAsia="SimSun" w:hAnsi="Times New Roman" w:cs="Times New Roman"/>
          <w:color w:val="000000"/>
          <w:sz w:val="24"/>
          <w:szCs w:val="24"/>
        </w:rPr>
        <w:t xml:space="preserve"> et al. 2012), </w:t>
      </w:r>
      <w:r w:rsidR="00411CCC">
        <w:rPr>
          <w:rFonts w:ascii="Times New Roman" w:eastAsia="SimSun" w:hAnsi="Times New Roman" w:cs="Times New Roman"/>
          <w:color w:val="000000"/>
          <w:sz w:val="24"/>
          <w:szCs w:val="24"/>
        </w:rPr>
        <w:t xml:space="preserve">spatial data </w:t>
      </w:r>
      <w:r w:rsidR="00393026">
        <w:rPr>
          <w:rFonts w:ascii="Times New Roman" w:eastAsia="SimSun" w:hAnsi="Times New Roman" w:cs="Times New Roman"/>
          <w:color w:val="000000"/>
          <w:sz w:val="24"/>
          <w:szCs w:val="24"/>
        </w:rPr>
        <w:t xml:space="preserve">was </w:t>
      </w:r>
      <w:r w:rsidR="00CB108F">
        <w:rPr>
          <w:rFonts w:ascii="Times New Roman" w:eastAsia="SimSun" w:hAnsi="Times New Roman" w:cs="Times New Roman"/>
          <w:color w:val="000000"/>
          <w:sz w:val="24"/>
          <w:szCs w:val="24"/>
        </w:rPr>
        <w:t>infrequently</w:t>
      </w:r>
      <w:r w:rsidR="00411CCC">
        <w:rPr>
          <w:rFonts w:ascii="Times New Roman" w:eastAsia="SimSun" w:hAnsi="Times New Roman" w:cs="Times New Roman"/>
          <w:color w:val="000000"/>
          <w:sz w:val="24"/>
          <w:szCs w:val="24"/>
        </w:rPr>
        <w:t xml:space="preserve"> addressed or neglected</w:t>
      </w:r>
      <w:r w:rsidR="00CB108F">
        <w:rPr>
          <w:rFonts w:ascii="Times New Roman" w:eastAsia="SimSun" w:hAnsi="Times New Roman" w:cs="Times New Roman"/>
          <w:color w:val="000000"/>
          <w:sz w:val="24"/>
          <w:szCs w:val="24"/>
        </w:rPr>
        <w:t xml:space="preserve"> entirely</w:t>
      </w:r>
      <w:r w:rsidR="00411CCC">
        <w:rPr>
          <w:rFonts w:ascii="Times New Roman" w:eastAsia="SimSun" w:hAnsi="Times New Roman" w:cs="Times New Roman"/>
          <w:color w:val="000000"/>
          <w:sz w:val="24"/>
          <w:szCs w:val="24"/>
        </w:rPr>
        <w:t xml:space="preserve">. If </w:t>
      </w:r>
      <w:r w:rsidR="00CB108F">
        <w:rPr>
          <w:rFonts w:ascii="Times New Roman" w:eastAsia="SimSun" w:hAnsi="Times New Roman" w:cs="Times New Roman"/>
          <w:color w:val="000000"/>
          <w:sz w:val="24"/>
          <w:szCs w:val="24"/>
        </w:rPr>
        <w:t>a</w:t>
      </w:r>
      <w:r w:rsidR="00411CCC">
        <w:rPr>
          <w:rFonts w:ascii="Times New Roman" w:eastAsia="SimSun" w:hAnsi="Times New Roman" w:cs="Times New Roman"/>
          <w:color w:val="000000"/>
          <w:sz w:val="24"/>
          <w:szCs w:val="24"/>
        </w:rPr>
        <w:t xml:space="preserve"> study’</w:t>
      </w:r>
      <w:r w:rsidR="00217667">
        <w:rPr>
          <w:rFonts w:ascii="Times New Roman" w:eastAsia="SimSun" w:hAnsi="Times New Roman" w:cs="Times New Roman"/>
          <w:color w:val="000000"/>
          <w:sz w:val="24"/>
          <w:szCs w:val="24"/>
        </w:rPr>
        <w:t>s goal</w:t>
      </w:r>
      <w:r w:rsidR="00CB108F">
        <w:rPr>
          <w:rFonts w:ascii="Times New Roman" w:eastAsia="SimSun" w:hAnsi="Times New Roman" w:cs="Times New Roman"/>
          <w:color w:val="000000"/>
          <w:sz w:val="24"/>
          <w:szCs w:val="24"/>
        </w:rPr>
        <w:t>s concerned</w:t>
      </w:r>
      <w:r w:rsidR="00217667">
        <w:rPr>
          <w:rFonts w:ascii="Times New Roman" w:eastAsia="SimSun" w:hAnsi="Times New Roman" w:cs="Times New Roman"/>
          <w:color w:val="000000"/>
          <w:sz w:val="24"/>
          <w:szCs w:val="24"/>
        </w:rPr>
        <w:t xml:space="preserve"> land management-related perspectives such as land conversion of feedstock into LCB production (</w:t>
      </w:r>
      <w:proofErr w:type="spellStart"/>
      <w:r w:rsidR="00217667">
        <w:rPr>
          <w:rFonts w:ascii="Times New Roman" w:eastAsia="SimSun" w:hAnsi="Times New Roman" w:cs="Times New Roman"/>
          <w:color w:val="000000"/>
          <w:sz w:val="24"/>
          <w:szCs w:val="24"/>
        </w:rPr>
        <w:t>Perlack</w:t>
      </w:r>
      <w:proofErr w:type="spellEnd"/>
      <w:r w:rsidR="00217667">
        <w:rPr>
          <w:rFonts w:ascii="Times New Roman" w:eastAsia="SimSun" w:hAnsi="Times New Roman" w:cs="Times New Roman"/>
          <w:color w:val="000000"/>
          <w:sz w:val="24"/>
          <w:szCs w:val="24"/>
        </w:rPr>
        <w:t xml:space="preserve"> and Stokes,</w:t>
      </w:r>
      <w:r w:rsidR="00217667" w:rsidRPr="00B0665B">
        <w:rPr>
          <w:rFonts w:ascii="Times New Roman" w:eastAsia="SimSun" w:hAnsi="Times New Roman" w:cs="Times New Roman"/>
          <w:color w:val="000000"/>
          <w:sz w:val="24"/>
          <w:szCs w:val="24"/>
        </w:rPr>
        <w:t xml:space="preserve"> </w:t>
      </w:r>
      <w:r w:rsidR="00217667" w:rsidRPr="00B0665B">
        <w:rPr>
          <w:rFonts w:ascii="Times New Roman" w:eastAsia="SimSun" w:hAnsi="Times New Roman" w:cs="Times New Roman"/>
          <w:noProof/>
          <w:color w:val="000000"/>
          <w:sz w:val="24"/>
          <w:szCs w:val="24"/>
        </w:rPr>
        <w:t>2011)</w:t>
      </w:r>
      <w:r w:rsidR="00057039">
        <w:rPr>
          <w:rFonts w:ascii="Times New Roman" w:eastAsia="SimSun" w:hAnsi="Times New Roman" w:cs="Times New Roman"/>
          <w:noProof/>
          <w:color w:val="000000"/>
          <w:sz w:val="24"/>
          <w:szCs w:val="24"/>
        </w:rPr>
        <w:t xml:space="preserve"> or</w:t>
      </w:r>
      <w:r w:rsidR="00217667">
        <w:rPr>
          <w:rFonts w:ascii="Times New Roman" w:eastAsia="SimSun" w:hAnsi="Times New Roman" w:cs="Times New Roman"/>
          <w:noProof/>
          <w:color w:val="000000"/>
          <w:sz w:val="24"/>
          <w:szCs w:val="24"/>
        </w:rPr>
        <w:t xml:space="preserve"> the determination of location for biorefinery facility (Bowling et al., 2011), high resolution spatial data </w:t>
      </w:r>
      <w:r w:rsidR="00393026">
        <w:rPr>
          <w:rFonts w:ascii="Times New Roman" w:eastAsia="SimSun" w:hAnsi="Times New Roman" w:cs="Times New Roman"/>
          <w:noProof/>
          <w:color w:val="000000"/>
          <w:sz w:val="24"/>
          <w:szCs w:val="24"/>
        </w:rPr>
        <w:t xml:space="preserve">was </w:t>
      </w:r>
      <w:r w:rsidR="00217667">
        <w:rPr>
          <w:rFonts w:ascii="Times New Roman" w:eastAsia="SimSun" w:hAnsi="Times New Roman" w:cs="Times New Roman"/>
          <w:noProof/>
          <w:color w:val="000000"/>
          <w:sz w:val="24"/>
          <w:szCs w:val="24"/>
        </w:rPr>
        <w:t xml:space="preserve">usually incorporated </w:t>
      </w:r>
      <w:r w:rsidR="00217667">
        <w:rPr>
          <w:rFonts w:ascii="Times New Roman" w:eastAsia="SimSun" w:hAnsi="Times New Roman" w:cs="Times New Roman"/>
          <w:color w:val="000000"/>
          <w:sz w:val="24"/>
          <w:szCs w:val="24"/>
        </w:rPr>
        <w:t>(</w:t>
      </w:r>
      <w:proofErr w:type="spellStart"/>
      <w:r w:rsidR="00217667">
        <w:rPr>
          <w:rFonts w:ascii="Times New Roman" w:eastAsia="SimSun" w:hAnsi="Times New Roman" w:cs="Times New Roman"/>
          <w:color w:val="000000"/>
          <w:sz w:val="24"/>
          <w:szCs w:val="24"/>
        </w:rPr>
        <w:t>Marvuglia</w:t>
      </w:r>
      <w:proofErr w:type="spellEnd"/>
      <w:r w:rsidR="00217667">
        <w:rPr>
          <w:rFonts w:ascii="Times New Roman" w:eastAsia="SimSun" w:hAnsi="Times New Roman" w:cs="Times New Roman"/>
          <w:color w:val="000000"/>
          <w:sz w:val="24"/>
          <w:szCs w:val="24"/>
        </w:rPr>
        <w:t xml:space="preserve"> et al., 2013).</w:t>
      </w:r>
    </w:p>
    <w:p w14:paraId="7B78A552" w14:textId="6FD495EC" w:rsidR="001C20D1" w:rsidRDefault="001C20D1" w:rsidP="002533E4">
      <w:pPr>
        <w:spacing w:after="0" w:line="480" w:lineRule="auto"/>
        <w:ind w:firstLine="720"/>
        <w:rPr>
          <w:rFonts w:ascii="Times New Roman" w:eastAsia="SimSun" w:hAnsi="Times New Roman" w:cs="Times New Roman"/>
          <w:color w:val="000000"/>
          <w:sz w:val="24"/>
          <w:szCs w:val="24"/>
        </w:rPr>
      </w:pPr>
      <w:r w:rsidRPr="00B0665B">
        <w:rPr>
          <w:rFonts w:ascii="Times New Roman" w:eastAsia="SimSun" w:hAnsi="Times New Roman" w:cs="Times New Roman"/>
          <w:color w:val="000000"/>
          <w:sz w:val="24"/>
          <w:szCs w:val="24"/>
        </w:rPr>
        <w:lastRenderedPageBreak/>
        <w:t xml:space="preserve">The application of GIS on </w:t>
      </w:r>
      <w:r>
        <w:rPr>
          <w:rFonts w:ascii="Times New Roman" w:eastAsia="SimSun" w:hAnsi="Times New Roman" w:cs="Times New Roman"/>
          <w:color w:val="000000"/>
          <w:sz w:val="24"/>
          <w:szCs w:val="24"/>
        </w:rPr>
        <w:t>land management</w:t>
      </w:r>
      <w:r w:rsidRPr="00B0665B">
        <w:rPr>
          <w:rFonts w:ascii="Times New Roman" w:eastAsia="SimSun" w:hAnsi="Times New Roman" w:cs="Times New Roman"/>
          <w:color w:val="000000"/>
          <w:sz w:val="24"/>
          <w:szCs w:val="24"/>
        </w:rPr>
        <w:t xml:space="preserve">-related projects started </w:t>
      </w:r>
      <w:r w:rsidR="00057039">
        <w:rPr>
          <w:rFonts w:ascii="Times New Roman" w:eastAsia="SimSun" w:hAnsi="Times New Roman" w:cs="Times New Roman"/>
          <w:color w:val="000000"/>
          <w:sz w:val="24"/>
          <w:szCs w:val="24"/>
        </w:rPr>
        <w:t>in</w:t>
      </w:r>
      <w:r w:rsidRPr="00B0665B">
        <w:rPr>
          <w:rFonts w:ascii="Times New Roman" w:eastAsia="SimSun" w:hAnsi="Times New Roman" w:cs="Times New Roman"/>
          <w:color w:val="000000"/>
          <w:sz w:val="24"/>
          <w:szCs w:val="24"/>
        </w:rPr>
        <w:t xml:space="preserve"> the</w:t>
      </w:r>
      <w:r>
        <w:rPr>
          <w:rFonts w:ascii="Times New Roman" w:eastAsia="SimSun" w:hAnsi="Times New Roman" w:cs="Times New Roman"/>
          <w:color w:val="000000"/>
          <w:sz w:val="24"/>
          <w:szCs w:val="24"/>
        </w:rPr>
        <w:t xml:space="preserve"> 1970s (Steinitz et al., 1976) in related areas including w</w:t>
      </w:r>
      <w:r w:rsidRPr="00441480">
        <w:rPr>
          <w:rFonts w:ascii="Times New Roman" w:eastAsia="SimSun" w:hAnsi="Times New Roman" w:cs="Times New Roman"/>
          <w:color w:val="000000"/>
          <w:sz w:val="24"/>
          <w:szCs w:val="24"/>
        </w:rPr>
        <w:t>aste management (</w:t>
      </w:r>
      <w:proofErr w:type="spellStart"/>
      <w:r w:rsidRPr="00441480">
        <w:rPr>
          <w:rFonts w:ascii="Times New Roman" w:eastAsia="SimSun" w:hAnsi="Times New Roman" w:cs="Times New Roman"/>
          <w:color w:val="000000"/>
          <w:sz w:val="24"/>
          <w:szCs w:val="24"/>
        </w:rPr>
        <w:t>Gorsevski</w:t>
      </w:r>
      <w:proofErr w:type="spellEnd"/>
      <w:r w:rsidRPr="00441480">
        <w:rPr>
          <w:rFonts w:ascii="Times New Roman" w:eastAsia="SimSun" w:hAnsi="Times New Roman" w:cs="Times New Roman"/>
          <w:color w:val="000000"/>
          <w:sz w:val="24"/>
          <w:szCs w:val="24"/>
        </w:rPr>
        <w:t xml:space="preserve"> et al. 2012)</w:t>
      </w:r>
      <w:r>
        <w:rPr>
          <w:rFonts w:ascii="Times New Roman" w:eastAsia="SimSun" w:hAnsi="Times New Roman" w:cs="Times New Roman"/>
          <w:color w:val="000000"/>
          <w:sz w:val="24"/>
          <w:szCs w:val="24"/>
        </w:rPr>
        <w:t>,</w:t>
      </w:r>
      <w:r w:rsidRPr="00441480">
        <w:rPr>
          <w:rFonts w:ascii="Times New Roman" w:eastAsia="SimSun" w:hAnsi="Times New Roman" w:cs="Times New Roman"/>
          <w:color w:val="000000"/>
          <w:sz w:val="24"/>
          <w:szCs w:val="24"/>
        </w:rPr>
        <w:t xml:space="preserve"> agricultural and forestry (</w:t>
      </w:r>
      <w:proofErr w:type="spellStart"/>
      <w:r w:rsidRPr="00441480">
        <w:rPr>
          <w:rFonts w:ascii="Times New Roman" w:eastAsia="SimSun" w:hAnsi="Times New Roman" w:cs="Times New Roman"/>
          <w:color w:val="000000"/>
          <w:sz w:val="24"/>
          <w:szCs w:val="24"/>
        </w:rPr>
        <w:t>Morari</w:t>
      </w:r>
      <w:proofErr w:type="spellEnd"/>
      <w:r w:rsidRPr="00441480">
        <w:rPr>
          <w:rFonts w:ascii="Times New Roman" w:eastAsia="SimSun" w:hAnsi="Times New Roman" w:cs="Times New Roman"/>
          <w:color w:val="000000"/>
          <w:sz w:val="24"/>
          <w:szCs w:val="24"/>
        </w:rPr>
        <w:t xml:space="preserve"> et al. 2004)</w:t>
      </w:r>
      <w:r>
        <w:rPr>
          <w:rFonts w:ascii="Times New Roman" w:eastAsia="SimSun" w:hAnsi="Times New Roman" w:cs="Times New Roman"/>
          <w:color w:val="000000"/>
          <w:sz w:val="24"/>
          <w:szCs w:val="24"/>
        </w:rPr>
        <w:t>, and</w:t>
      </w:r>
      <w:r w:rsidRPr="00441480">
        <w:rPr>
          <w:rFonts w:ascii="Times New Roman" w:eastAsia="SimSun" w:hAnsi="Times New Roman" w:cs="Times New Roman"/>
          <w:color w:val="000000"/>
          <w:sz w:val="24"/>
          <w:szCs w:val="24"/>
        </w:rPr>
        <w:t xml:space="preserve"> regional planning (Ward et al. 2003)</w:t>
      </w:r>
      <w:r>
        <w:rPr>
          <w:rFonts w:ascii="Times New Roman" w:eastAsia="SimSun" w:hAnsi="Times New Roman" w:cs="Times New Roman"/>
          <w:color w:val="000000"/>
          <w:sz w:val="24"/>
          <w:szCs w:val="24"/>
        </w:rPr>
        <w:t xml:space="preserve">. </w:t>
      </w:r>
      <w:r w:rsidRPr="00B0665B">
        <w:rPr>
          <w:rFonts w:ascii="Times New Roman" w:eastAsia="SimSun" w:hAnsi="Times New Roman" w:cs="Times New Roman"/>
          <w:color w:val="000000"/>
          <w:sz w:val="24"/>
          <w:szCs w:val="24"/>
        </w:rPr>
        <w:t xml:space="preserve">The major benefit of involving GIS into land use management </w:t>
      </w:r>
      <w:r w:rsidR="00057039">
        <w:rPr>
          <w:rFonts w:ascii="Times New Roman" w:eastAsia="SimSun" w:hAnsi="Times New Roman" w:cs="Times New Roman"/>
          <w:color w:val="000000"/>
          <w:sz w:val="24"/>
          <w:szCs w:val="24"/>
        </w:rPr>
        <w:t>has been</w:t>
      </w:r>
      <w:r w:rsidRPr="00B0665B">
        <w:rPr>
          <w:rFonts w:ascii="Times New Roman" w:eastAsia="SimSun" w:hAnsi="Times New Roman" w:cs="Times New Roman"/>
          <w:color w:val="000000"/>
          <w:sz w:val="24"/>
          <w:szCs w:val="24"/>
        </w:rPr>
        <w:t xml:space="preserve"> its capability to perform an integrated analysis of spatial and attribute data (</w:t>
      </w:r>
      <w:proofErr w:type="spellStart"/>
      <w:r w:rsidRPr="00B0665B">
        <w:rPr>
          <w:rFonts w:ascii="Times New Roman" w:eastAsia="SimSun" w:hAnsi="Times New Roman" w:cs="Times New Roman"/>
          <w:color w:val="000000"/>
          <w:sz w:val="24"/>
          <w:szCs w:val="24"/>
        </w:rPr>
        <w:t>Couclelis</w:t>
      </w:r>
      <w:proofErr w:type="spellEnd"/>
      <w:r w:rsidRPr="00B0665B">
        <w:rPr>
          <w:rFonts w:ascii="Times New Roman" w:eastAsia="SimSun" w:hAnsi="Times New Roman" w:cs="Times New Roman"/>
          <w:color w:val="000000"/>
          <w:sz w:val="24"/>
          <w:szCs w:val="24"/>
        </w:rPr>
        <w:t xml:space="preserve">, 1991). Besides, GIS tools </w:t>
      </w:r>
      <w:r w:rsidR="00057039">
        <w:rPr>
          <w:rFonts w:ascii="Times New Roman" w:eastAsia="SimSun" w:hAnsi="Times New Roman" w:cs="Times New Roman"/>
          <w:color w:val="000000"/>
          <w:sz w:val="24"/>
          <w:szCs w:val="24"/>
        </w:rPr>
        <w:t>have helped in</w:t>
      </w:r>
      <w:r w:rsidRPr="00B0665B">
        <w:rPr>
          <w:rFonts w:ascii="Times New Roman" w:eastAsia="SimSun" w:hAnsi="Times New Roman" w:cs="Times New Roman"/>
          <w:color w:val="000000"/>
          <w:sz w:val="24"/>
          <w:szCs w:val="24"/>
        </w:rPr>
        <w:t xml:space="preserve"> multi-criterion analysis to display, manipulate</w:t>
      </w:r>
      <w:r w:rsidR="00057039">
        <w:rPr>
          <w:rFonts w:ascii="Times New Roman" w:eastAsia="SimSun" w:hAnsi="Times New Roman" w:cs="Times New Roman"/>
          <w:color w:val="000000"/>
          <w:sz w:val="24"/>
          <w:szCs w:val="24"/>
        </w:rPr>
        <w:t>,</w:t>
      </w:r>
      <w:r w:rsidRPr="00B0665B">
        <w:rPr>
          <w:rFonts w:ascii="Times New Roman" w:eastAsia="SimSun" w:hAnsi="Times New Roman" w:cs="Times New Roman"/>
          <w:color w:val="000000"/>
          <w:sz w:val="24"/>
          <w:szCs w:val="24"/>
        </w:rPr>
        <w:t xml:space="preserve"> and evaluate various feasible alternatives during land use decisi</w:t>
      </w:r>
      <w:r>
        <w:rPr>
          <w:rFonts w:ascii="Times New Roman" w:eastAsia="SimSun" w:hAnsi="Times New Roman" w:cs="Times New Roman"/>
          <w:color w:val="000000"/>
          <w:sz w:val="24"/>
          <w:szCs w:val="24"/>
        </w:rPr>
        <w:t>on problems (</w:t>
      </w:r>
      <w:proofErr w:type="spellStart"/>
      <w:r>
        <w:rPr>
          <w:rFonts w:ascii="Times New Roman" w:eastAsia="SimSun" w:hAnsi="Times New Roman" w:cs="Times New Roman"/>
          <w:color w:val="000000"/>
          <w:sz w:val="24"/>
          <w:szCs w:val="24"/>
        </w:rPr>
        <w:t>Malczewski</w:t>
      </w:r>
      <w:proofErr w:type="spellEnd"/>
      <w:r>
        <w:rPr>
          <w:rFonts w:ascii="Times New Roman" w:eastAsia="SimSun" w:hAnsi="Times New Roman" w:cs="Times New Roman"/>
          <w:color w:val="000000"/>
          <w:sz w:val="24"/>
          <w:szCs w:val="24"/>
        </w:rPr>
        <w:t>, 2006).</w:t>
      </w:r>
    </w:p>
    <w:p w14:paraId="5E6B34FF" w14:textId="45BD763A" w:rsidR="001C20D1" w:rsidRDefault="001C20D1" w:rsidP="001C20D1">
      <w:pPr>
        <w:spacing w:after="0" w:line="480" w:lineRule="auto"/>
        <w:ind w:firstLine="720"/>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Integrating GIS with mathematical programming in</w:t>
      </w:r>
      <w:r w:rsidR="00057039">
        <w:rPr>
          <w:rFonts w:ascii="Times New Roman" w:eastAsia="SimSun" w:hAnsi="Times New Roman" w:cs="Times New Roman"/>
          <w:color w:val="000000"/>
          <w:sz w:val="24"/>
          <w:szCs w:val="24"/>
        </w:rPr>
        <w:t xml:space="preserve"> the</w:t>
      </w:r>
      <w:r>
        <w:rPr>
          <w:rFonts w:ascii="Times New Roman" w:eastAsia="SimSun" w:hAnsi="Times New Roman" w:cs="Times New Roman"/>
          <w:color w:val="000000"/>
          <w:sz w:val="24"/>
          <w:szCs w:val="24"/>
        </w:rPr>
        <w:t xml:space="preserve"> LCB supply chain design has </w:t>
      </w:r>
      <w:r w:rsidR="00057039">
        <w:rPr>
          <w:rFonts w:ascii="Times New Roman" w:eastAsia="SimSun" w:hAnsi="Times New Roman" w:cs="Times New Roman"/>
          <w:color w:val="000000"/>
          <w:sz w:val="24"/>
          <w:szCs w:val="24"/>
        </w:rPr>
        <w:t>occurred</w:t>
      </w:r>
      <w:r>
        <w:rPr>
          <w:rFonts w:ascii="Times New Roman" w:eastAsia="SimSun" w:hAnsi="Times New Roman" w:cs="Times New Roman"/>
          <w:color w:val="000000"/>
          <w:sz w:val="24"/>
          <w:szCs w:val="24"/>
        </w:rPr>
        <w:t xml:space="preserve"> since</w:t>
      </w:r>
      <w:r w:rsidR="00057039">
        <w:rPr>
          <w:rFonts w:ascii="Times New Roman" w:eastAsia="SimSun" w:hAnsi="Times New Roman" w:cs="Times New Roman"/>
          <w:color w:val="000000"/>
          <w:sz w:val="24"/>
          <w:szCs w:val="24"/>
        </w:rPr>
        <w:t xml:space="preserve"> the</w:t>
      </w:r>
      <w:r>
        <w:rPr>
          <w:rFonts w:ascii="Times New Roman" w:eastAsia="SimSun" w:hAnsi="Times New Roman" w:cs="Times New Roman"/>
          <w:color w:val="000000"/>
          <w:sz w:val="24"/>
          <w:szCs w:val="24"/>
        </w:rPr>
        <w:t xml:space="preserve"> early 1990s (</w:t>
      </w:r>
      <w:r w:rsidR="00B04CBF">
        <w:rPr>
          <w:rFonts w:ascii="Times New Roman" w:eastAsia="SimSun" w:hAnsi="Times New Roman" w:cs="Times New Roman"/>
          <w:color w:val="000000"/>
          <w:sz w:val="24"/>
          <w:szCs w:val="24"/>
        </w:rPr>
        <w:t xml:space="preserve">e.g. </w:t>
      </w:r>
      <w:r>
        <w:rPr>
          <w:rFonts w:ascii="Times New Roman" w:eastAsia="SimSun" w:hAnsi="Times New Roman" w:cs="Times New Roman"/>
          <w:color w:val="000000"/>
          <w:sz w:val="24"/>
          <w:szCs w:val="24"/>
        </w:rPr>
        <w:t>Graham et al., 1996</w:t>
      </w:r>
      <w:r w:rsidR="00FD48D0">
        <w:rPr>
          <w:rFonts w:ascii="Times New Roman" w:eastAsia="SimSun" w:hAnsi="Times New Roman" w:cs="Times New Roman"/>
          <w:color w:val="000000"/>
          <w:sz w:val="24"/>
          <w:szCs w:val="24"/>
        </w:rPr>
        <w:t>a</w:t>
      </w:r>
      <w:r>
        <w:rPr>
          <w:rFonts w:ascii="Times New Roman" w:eastAsia="SimSun" w:hAnsi="Times New Roman" w:cs="Times New Roman"/>
          <w:color w:val="000000"/>
          <w:sz w:val="24"/>
          <w:szCs w:val="24"/>
        </w:rPr>
        <w:t xml:space="preserve">). For example, </w:t>
      </w:r>
      <w:proofErr w:type="spellStart"/>
      <w:r w:rsidRPr="00B0665B">
        <w:rPr>
          <w:rFonts w:ascii="Times New Roman" w:eastAsia="SimSun" w:hAnsi="Times New Roman" w:cs="Times New Roman"/>
          <w:color w:val="000000"/>
          <w:sz w:val="24"/>
          <w:szCs w:val="24"/>
        </w:rPr>
        <w:t>Dunnett</w:t>
      </w:r>
      <w:proofErr w:type="spellEnd"/>
      <w:r w:rsidRPr="00B0665B">
        <w:rPr>
          <w:rFonts w:ascii="Times New Roman" w:eastAsia="SimSun" w:hAnsi="Times New Roman" w:cs="Times New Roman"/>
          <w:color w:val="000000"/>
          <w:sz w:val="24"/>
          <w:szCs w:val="24"/>
        </w:rPr>
        <w:t xml:space="preserve"> et al. </w:t>
      </w:r>
      <w:r w:rsidRPr="00B0665B">
        <w:rPr>
          <w:rFonts w:ascii="Times New Roman" w:eastAsia="SimSun" w:hAnsi="Times New Roman" w:cs="Times New Roman"/>
          <w:noProof/>
          <w:color w:val="000000"/>
          <w:sz w:val="24"/>
          <w:szCs w:val="24"/>
        </w:rPr>
        <w:t>(200</w:t>
      </w:r>
      <w:r w:rsidR="00217667">
        <w:rPr>
          <w:rFonts w:ascii="Times New Roman" w:eastAsia="SimSun" w:hAnsi="Times New Roman" w:cs="Times New Roman"/>
          <w:noProof/>
          <w:color w:val="000000"/>
          <w:sz w:val="24"/>
          <w:szCs w:val="24"/>
        </w:rPr>
        <w:t>8</w:t>
      </w:r>
      <w:r w:rsidRPr="00B0665B">
        <w:rPr>
          <w:rFonts w:ascii="Times New Roman" w:eastAsia="SimSun" w:hAnsi="Times New Roman" w:cs="Times New Roman"/>
          <w:noProof/>
          <w:color w:val="000000"/>
          <w:sz w:val="24"/>
          <w:szCs w:val="24"/>
        </w:rPr>
        <w:t>)</w:t>
      </w:r>
      <w:r w:rsidRPr="00B0665B">
        <w:rPr>
          <w:rFonts w:ascii="Times New Roman" w:eastAsia="SimSun" w:hAnsi="Times New Roman" w:cs="Times New Roman"/>
          <w:color w:val="000000"/>
          <w:sz w:val="24"/>
          <w:szCs w:val="24"/>
        </w:rPr>
        <w:t xml:space="preserve"> developed a MILP model which simultaneously determined the optimal design and operation schedules for a biomass-to-heat supply chain with cost minimization as</w:t>
      </w:r>
      <w:r w:rsidR="00057039">
        <w:rPr>
          <w:rFonts w:ascii="Times New Roman" w:eastAsia="SimSun" w:hAnsi="Times New Roman" w:cs="Times New Roman"/>
          <w:color w:val="000000"/>
          <w:sz w:val="24"/>
          <w:szCs w:val="24"/>
        </w:rPr>
        <w:t xml:space="preserve"> an</w:t>
      </w:r>
      <w:r w:rsidRPr="00B0665B">
        <w:rPr>
          <w:rFonts w:ascii="Times New Roman" w:eastAsia="SimSun" w:hAnsi="Times New Roman" w:cs="Times New Roman"/>
          <w:color w:val="000000"/>
          <w:sz w:val="24"/>
          <w:szCs w:val="24"/>
        </w:rPr>
        <w:t xml:space="preserve"> objective.</w:t>
      </w:r>
      <w:r w:rsidR="00217667">
        <w:rPr>
          <w:rFonts w:ascii="Times New Roman" w:eastAsia="SimSun" w:hAnsi="Times New Roman" w:cs="Times New Roman"/>
          <w:color w:val="000000"/>
          <w:sz w:val="24"/>
          <w:szCs w:val="24"/>
        </w:rPr>
        <w:t xml:space="preserve"> The study area was</w:t>
      </w:r>
      <w:r w:rsidRPr="00B0665B">
        <w:rPr>
          <w:rFonts w:ascii="Times New Roman" w:eastAsia="SimSun" w:hAnsi="Times New Roman" w:cs="Times New Roman"/>
          <w:color w:val="000000"/>
          <w:sz w:val="24"/>
          <w:szCs w:val="24"/>
        </w:rPr>
        <w:t xml:space="preserve"> decomposed into 25 homogeneous regions. Potential options for conversion technology, system scale, and supply/demand distribution were explored.</w:t>
      </w:r>
      <w:r w:rsidR="00217667">
        <w:rPr>
          <w:rFonts w:ascii="Times New Roman" w:eastAsia="SimSun" w:hAnsi="Times New Roman" w:cs="Times New Roman"/>
          <w:color w:val="000000"/>
          <w:sz w:val="24"/>
          <w:szCs w:val="24"/>
        </w:rPr>
        <w:t xml:space="preserve"> The resulted indicated that the cost of biofuel production could be significantly reduced </w:t>
      </w:r>
      <w:r w:rsidR="000653D7">
        <w:rPr>
          <w:rFonts w:ascii="Times New Roman" w:eastAsia="SimSun" w:hAnsi="Times New Roman" w:cs="Times New Roman"/>
          <w:color w:val="000000"/>
          <w:sz w:val="24"/>
          <w:szCs w:val="24"/>
        </w:rPr>
        <w:t>by</w:t>
      </w:r>
      <w:r w:rsidR="00217667">
        <w:rPr>
          <w:rFonts w:ascii="Times New Roman" w:eastAsia="SimSun" w:hAnsi="Times New Roman" w:cs="Times New Roman"/>
          <w:color w:val="000000"/>
          <w:sz w:val="24"/>
          <w:szCs w:val="24"/>
        </w:rPr>
        <w:t xml:space="preserve"> increasing economies of scales and high-yield energy crops.</w:t>
      </w:r>
      <w:r>
        <w:rPr>
          <w:rFonts w:ascii="Times New Roman" w:eastAsia="SimSun" w:hAnsi="Times New Roman" w:cs="Times New Roman"/>
          <w:color w:val="000000"/>
          <w:sz w:val="24"/>
          <w:szCs w:val="24"/>
        </w:rPr>
        <w:t xml:space="preserve"> </w:t>
      </w:r>
      <w:r w:rsidRPr="00B0665B">
        <w:rPr>
          <w:rFonts w:ascii="Times New Roman" w:eastAsia="SimSun" w:hAnsi="Times New Roman" w:cs="Times New Roman"/>
          <w:color w:val="000000"/>
          <w:sz w:val="24"/>
          <w:szCs w:val="24"/>
        </w:rPr>
        <w:t xml:space="preserve">Wu et al. (2010) assessed the feasibility of woody biomass based ethanol production in Central Appalachia with NPV maximization as the objective. </w:t>
      </w:r>
      <w:r w:rsidR="00B04CBF">
        <w:rPr>
          <w:rFonts w:ascii="Times New Roman" w:eastAsia="SimSun" w:hAnsi="Times New Roman" w:cs="Times New Roman"/>
          <w:color w:val="000000"/>
          <w:sz w:val="24"/>
          <w:szCs w:val="24"/>
        </w:rPr>
        <w:t>By considering b</w:t>
      </w:r>
      <w:r w:rsidRPr="00B0665B">
        <w:rPr>
          <w:rFonts w:ascii="Times New Roman" w:eastAsia="SimSun" w:hAnsi="Times New Roman" w:cs="Times New Roman"/>
          <w:color w:val="000000"/>
          <w:sz w:val="24"/>
          <w:szCs w:val="24"/>
        </w:rPr>
        <w:t>iomass availability, bale type, logistics, price, project financing and taxes</w:t>
      </w:r>
      <w:r w:rsidR="00B04CBF">
        <w:rPr>
          <w:rFonts w:ascii="Times New Roman" w:eastAsia="SimSun" w:hAnsi="Times New Roman" w:cs="Times New Roman"/>
          <w:color w:val="000000"/>
          <w:sz w:val="24"/>
          <w:szCs w:val="24"/>
        </w:rPr>
        <w:t>,</w:t>
      </w:r>
      <w:r w:rsidRPr="00B0665B">
        <w:rPr>
          <w:rFonts w:ascii="Times New Roman" w:eastAsia="SimSun" w:hAnsi="Times New Roman" w:cs="Times New Roman"/>
          <w:color w:val="000000"/>
          <w:sz w:val="24"/>
          <w:szCs w:val="24"/>
        </w:rPr>
        <w:t xml:space="preserve"> </w:t>
      </w:r>
      <w:r w:rsidR="000653D7">
        <w:rPr>
          <w:rFonts w:ascii="Times New Roman" w:eastAsia="SimSun" w:hAnsi="Times New Roman" w:cs="Times New Roman"/>
          <w:color w:val="000000"/>
          <w:sz w:val="24"/>
          <w:szCs w:val="24"/>
        </w:rPr>
        <w:t>an</w:t>
      </w:r>
      <w:r w:rsidRPr="00B0665B">
        <w:rPr>
          <w:rFonts w:ascii="Times New Roman" w:eastAsia="SimSun" w:hAnsi="Times New Roman" w:cs="Times New Roman"/>
          <w:color w:val="000000"/>
          <w:sz w:val="24"/>
          <w:szCs w:val="24"/>
        </w:rPr>
        <w:t xml:space="preserve"> optimal site for biofuel plant</w:t>
      </w:r>
      <w:r w:rsidR="000653D7">
        <w:rPr>
          <w:rFonts w:ascii="Times New Roman" w:eastAsia="SimSun" w:hAnsi="Times New Roman" w:cs="Times New Roman"/>
          <w:color w:val="000000"/>
          <w:sz w:val="24"/>
          <w:szCs w:val="24"/>
        </w:rPr>
        <w:t xml:space="preserve"> was located</w:t>
      </w:r>
      <w:r w:rsidRPr="00B0665B">
        <w:rPr>
          <w:rFonts w:ascii="Times New Roman" w:eastAsia="SimSun" w:hAnsi="Times New Roman" w:cs="Times New Roman"/>
          <w:color w:val="000000"/>
          <w:sz w:val="24"/>
          <w:szCs w:val="24"/>
        </w:rPr>
        <w:t xml:space="preserve"> in West Virginia with </w:t>
      </w:r>
      <w:r w:rsidR="000653D7">
        <w:rPr>
          <w:rFonts w:ascii="Times New Roman" w:eastAsia="SimSun" w:hAnsi="Times New Roman" w:cs="Times New Roman"/>
          <w:color w:val="000000"/>
          <w:sz w:val="24"/>
          <w:szCs w:val="24"/>
        </w:rPr>
        <w:t>an</w:t>
      </w:r>
      <w:r w:rsidRPr="00B0665B">
        <w:rPr>
          <w:rFonts w:ascii="Times New Roman" w:eastAsia="SimSun" w:hAnsi="Times New Roman" w:cs="Times New Roman"/>
          <w:color w:val="000000"/>
          <w:sz w:val="24"/>
          <w:szCs w:val="24"/>
        </w:rPr>
        <w:t xml:space="preserve"> NPV of $68.11 to $84.51 million for </w:t>
      </w:r>
      <w:r w:rsidR="00DC73A6">
        <w:rPr>
          <w:rFonts w:ascii="Times New Roman" w:eastAsia="SimSun" w:hAnsi="Times New Roman" w:cs="Times New Roman"/>
          <w:color w:val="000000"/>
          <w:sz w:val="24"/>
          <w:szCs w:val="24"/>
        </w:rPr>
        <w:t xml:space="preserve">a </w:t>
      </w:r>
      <w:r w:rsidRPr="00B0665B">
        <w:rPr>
          <w:rFonts w:ascii="Times New Roman" w:eastAsia="SimSun" w:hAnsi="Times New Roman" w:cs="Times New Roman"/>
          <w:color w:val="000000"/>
          <w:sz w:val="24"/>
          <w:szCs w:val="24"/>
        </w:rPr>
        <w:t>20-year plant life.</w:t>
      </w:r>
    </w:p>
    <w:p w14:paraId="688D4CE3" w14:textId="77777777" w:rsidR="005C48B6" w:rsidRPr="00882A6A" w:rsidRDefault="005C48B6" w:rsidP="005C48B6">
      <w:pPr>
        <w:pStyle w:val="Heading2"/>
        <w:spacing w:before="0" w:line="480" w:lineRule="auto"/>
        <w:rPr>
          <w:rFonts w:ascii="Times New Roman" w:hAnsi="Times New Roman" w:cs="Times New Roman"/>
          <w:color w:val="auto"/>
          <w:sz w:val="24"/>
          <w:szCs w:val="24"/>
        </w:rPr>
      </w:pPr>
      <w:bookmarkStart w:id="21" w:name="_Toc363043152"/>
      <w:r w:rsidRPr="00882A6A">
        <w:rPr>
          <w:rFonts w:ascii="Times New Roman" w:hAnsi="Times New Roman" w:cs="Times New Roman"/>
          <w:color w:val="auto"/>
          <w:sz w:val="24"/>
          <w:szCs w:val="24"/>
        </w:rPr>
        <w:t>2.</w:t>
      </w:r>
      <w:r>
        <w:rPr>
          <w:rFonts w:ascii="Times New Roman" w:hAnsi="Times New Roman" w:cs="Times New Roman"/>
          <w:color w:val="auto"/>
          <w:sz w:val="24"/>
          <w:szCs w:val="24"/>
        </w:rPr>
        <w:t>2</w:t>
      </w:r>
      <w:r w:rsidRPr="00882A6A">
        <w:rPr>
          <w:rFonts w:ascii="Times New Roman" w:hAnsi="Times New Roman" w:cs="Times New Roman"/>
          <w:color w:val="auto"/>
          <w:sz w:val="24"/>
          <w:szCs w:val="24"/>
        </w:rPr>
        <w:tab/>
      </w:r>
      <w:r>
        <w:rPr>
          <w:rFonts w:ascii="Times New Roman" w:hAnsi="Times New Roman" w:cs="Times New Roman"/>
          <w:color w:val="auto"/>
          <w:sz w:val="24"/>
          <w:szCs w:val="24"/>
        </w:rPr>
        <w:t>Switchgrass Supply Chain Cost and GHG Emissions</w:t>
      </w:r>
      <w:bookmarkEnd w:id="21"/>
    </w:p>
    <w:p w14:paraId="2FE7AB8B" w14:textId="77777777" w:rsidR="00FA28FB" w:rsidRDefault="005C48B6" w:rsidP="005C48B6">
      <w:pPr>
        <w:spacing w:after="0" w:line="480" w:lineRule="auto"/>
        <w:ind w:firstLine="720"/>
        <w:rPr>
          <w:rFonts w:ascii="Times New Roman" w:eastAsia="SimSun" w:hAnsi="Times New Roman" w:cs="Times New Roman"/>
          <w:color w:val="000000"/>
          <w:sz w:val="24"/>
          <w:szCs w:val="24"/>
        </w:rPr>
      </w:pPr>
      <w:r w:rsidRPr="005F284F">
        <w:rPr>
          <w:rFonts w:ascii="Times New Roman" w:eastAsia="SimSun" w:hAnsi="Times New Roman" w:cs="Times New Roman"/>
          <w:color w:val="000000"/>
          <w:sz w:val="24"/>
          <w:szCs w:val="24"/>
        </w:rPr>
        <w:t xml:space="preserve">Operations </w:t>
      </w:r>
      <w:r w:rsidR="008B11F0">
        <w:rPr>
          <w:rFonts w:ascii="Times New Roman" w:eastAsia="SimSun" w:hAnsi="Times New Roman" w:cs="Times New Roman"/>
          <w:color w:val="000000"/>
          <w:sz w:val="24"/>
          <w:szCs w:val="24"/>
        </w:rPr>
        <w:t>in</w:t>
      </w:r>
      <w:r w:rsidR="008B11F0" w:rsidRPr="005F284F">
        <w:rPr>
          <w:rFonts w:ascii="Times New Roman" w:eastAsia="SimSun" w:hAnsi="Times New Roman" w:cs="Times New Roman"/>
          <w:color w:val="000000"/>
          <w:sz w:val="24"/>
          <w:szCs w:val="24"/>
        </w:rPr>
        <w:t xml:space="preserve"> </w:t>
      </w:r>
      <w:r w:rsidRPr="005F284F">
        <w:rPr>
          <w:rFonts w:ascii="Times New Roman" w:eastAsia="SimSun" w:hAnsi="Times New Roman" w:cs="Times New Roman"/>
          <w:color w:val="000000"/>
          <w:sz w:val="24"/>
          <w:szCs w:val="24"/>
        </w:rPr>
        <w:t xml:space="preserve">the switchgrass supply chain related to both economic cost and GHG </w:t>
      </w:r>
      <w:r w:rsidR="008B11F0" w:rsidRPr="005F284F">
        <w:rPr>
          <w:rFonts w:ascii="Times New Roman" w:eastAsia="SimSun" w:hAnsi="Times New Roman" w:cs="Times New Roman"/>
          <w:color w:val="000000"/>
          <w:sz w:val="24"/>
          <w:szCs w:val="24"/>
        </w:rPr>
        <w:t>emissions are</w:t>
      </w:r>
      <w:r w:rsidR="008B11F0">
        <w:rPr>
          <w:rFonts w:ascii="Times New Roman" w:eastAsia="SimSun" w:hAnsi="Times New Roman" w:cs="Times New Roman"/>
          <w:color w:val="000000"/>
          <w:sz w:val="24"/>
          <w:szCs w:val="24"/>
        </w:rPr>
        <w:t xml:space="preserve"> important elements in the optimization models</w:t>
      </w:r>
      <w:r w:rsidRPr="005F284F">
        <w:rPr>
          <w:rFonts w:ascii="Times New Roman" w:eastAsia="SimSun" w:hAnsi="Times New Roman" w:cs="Times New Roman"/>
          <w:color w:val="000000"/>
          <w:sz w:val="24"/>
          <w:szCs w:val="24"/>
        </w:rPr>
        <w:t>. The economic cost of a switchgrass supply chain is influenced by the</w:t>
      </w:r>
      <w:r w:rsidR="000653D7">
        <w:rPr>
          <w:rFonts w:ascii="Times New Roman" w:eastAsia="SimSun" w:hAnsi="Times New Roman" w:cs="Times New Roman"/>
          <w:color w:val="000000"/>
          <w:sz w:val="24"/>
          <w:szCs w:val="24"/>
        </w:rPr>
        <w:t xml:space="preserve"> costs of</w:t>
      </w:r>
      <w:r w:rsidRPr="005F284F">
        <w:rPr>
          <w:rFonts w:ascii="Times New Roman" w:eastAsia="SimSun" w:hAnsi="Times New Roman" w:cs="Times New Roman"/>
          <w:color w:val="000000"/>
          <w:sz w:val="24"/>
          <w:szCs w:val="24"/>
        </w:rPr>
        <w:t xml:space="preserve"> fuel, material</w:t>
      </w:r>
      <w:r w:rsidR="000653D7">
        <w:rPr>
          <w:rFonts w:ascii="Times New Roman" w:eastAsia="SimSun" w:hAnsi="Times New Roman" w:cs="Times New Roman"/>
          <w:color w:val="000000"/>
          <w:sz w:val="24"/>
          <w:szCs w:val="24"/>
        </w:rPr>
        <w:t>s</w:t>
      </w:r>
      <w:r w:rsidRPr="005F284F">
        <w:rPr>
          <w:rFonts w:ascii="Times New Roman" w:eastAsia="SimSun" w:hAnsi="Times New Roman" w:cs="Times New Roman"/>
          <w:color w:val="000000"/>
          <w:sz w:val="24"/>
          <w:szCs w:val="24"/>
        </w:rPr>
        <w:t xml:space="preserve">, machinery and labor </w:t>
      </w:r>
      <w:r w:rsidR="000653D7">
        <w:rPr>
          <w:rFonts w:ascii="Times New Roman" w:eastAsia="SimSun" w:hAnsi="Times New Roman" w:cs="Times New Roman"/>
          <w:color w:val="000000"/>
          <w:sz w:val="24"/>
          <w:szCs w:val="24"/>
        </w:rPr>
        <w:lastRenderedPageBreak/>
        <w:t>required for</w:t>
      </w:r>
      <w:r w:rsidRPr="005F284F">
        <w:rPr>
          <w:rFonts w:ascii="Times New Roman" w:eastAsia="SimSun" w:hAnsi="Times New Roman" w:cs="Times New Roman"/>
          <w:color w:val="000000"/>
          <w:sz w:val="24"/>
          <w:szCs w:val="24"/>
        </w:rPr>
        <w:t xml:space="preserve"> switchgrass production, harvest, storage and transportation. The conversion of other cropland into switchgrass also has an opportunity cost. The foregone profit from the previous production activity must be considered in the decision </w:t>
      </w:r>
      <w:r w:rsidR="00393026">
        <w:rPr>
          <w:rFonts w:ascii="Times New Roman" w:eastAsia="SimSun" w:hAnsi="Times New Roman" w:cs="Times New Roman"/>
          <w:color w:val="000000"/>
          <w:sz w:val="24"/>
          <w:szCs w:val="24"/>
        </w:rPr>
        <w:t>of land conversion to switchgrass production</w:t>
      </w:r>
      <w:r w:rsidRPr="005F284F">
        <w:rPr>
          <w:rFonts w:ascii="Times New Roman" w:eastAsia="SimSun" w:hAnsi="Times New Roman" w:cs="Times New Roman"/>
          <w:color w:val="000000"/>
          <w:sz w:val="24"/>
          <w:szCs w:val="24"/>
        </w:rPr>
        <w:t xml:space="preserve">. </w:t>
      </w:r>
      <w:r w:rsidR="000653D7">
        <w:rPr>
          <w:rFonts w:ascii="Times New Roman" w:eastAsia="SimSun" w:hAnsi="Times New Roman" w:cs="Times New Roman"/>
          <w:color w:val="000000"/>
          <w:sz w:val="24"/>
          <w:szCs w:val="24"/>
        </w:rPr>
        <w:t xml:space="preserve">Furthermore, </w:t>
      </w:r>
      <w:r w:rsidRPr="005F284F">
        <w:rPr>
          <w:rFonts w:ascii="Times New Roman" w:eastAsia="SimSun" w:hAnsi="Times New Roman" w:cs="Times New Roman"/>
          <w:color w:val="000000"/>
          <w:sz w:val="24"/>
          <w:szCs w:val="24"/>
        </w:rPr>
        <w:t xml:space="preserve">GHG emissions emanate from activities related to land conversion, fuel combustion directly </w:t>
      </w:r>
      <w:r w:rsidR="000653D7">
        <w:rPr>
          <w:rFonts w:ascii="Times New Roman" w:eastAsia="SimSun" w:hAnsi="Times New Roman" w:cs="Times New Roman"/>
          <w:color w:val="000000"/>
          <w:sz w:val="24"/>
          <w:szCs w:val="24"/>
        </w:rPr>
        <w:t>associated with the</w:t>
      </w:r>
      <w:r w:rsidRPr="005F284F">
        <w:rPr>
          <w:rFonts w:ascii="Times New Roman" w:eastAsia="SimSun" w:hAnsi="Times New Roman" w:cs="Times New Roman"/>
          <w:color w:val="000000"/>
          <w:sz w:val="24"/>
          <w:szCs w:val="24"/>
        </w:rPr>
        <w:t xml:space="preserve"> switchgrass supply chain and indirectly from the production of agricultural materials and machinery used </w:t>
      </w:r>
      <w:r w:rsidR="00FA28FB">
        <w:rPr>
          <w:rFonts w:ascii="Times New Roman" w:eastAsia="SimSun" w:hAnsi="Times New Roman" w:cs="Times New Roman"/>
          <w:color w:val="000000"/>
          <w:sz w:val="24"/>
          <w:szCs w:val="24"/>
        </w:rPr>
        <w:t>in</w:t>
      </w:r>
      <w:r w:rsidRPr="005F284F">
        <w:rPr>
          <w:rFonts w:ascii="Times New Roman" w:eastAsia="SimSun" w:hAnsi="Times New Roman" w:cs="Times New Roman"/>
          <w:color w:val="000000"/>
          <w:sz w:val="24"/>
          <w:szCs w:val="24"/>
        </w:rPr>
        <w:t xml:space="preserve"> switchgrass production. </w:t>
      </w:r>
    </w:p>
    <w:p w14:paraId="0FCB8EB0" w14:textId="2FC5CBBC" w:rsidR="005C48B6" w:rsidRPr="005F284F" w:rsidRDefault="005C48B6" w:rsidP="005C48B6">
      <w:pPr>
        <w:spacing w:after="0" w:line="480" w:lineRule="auto"/>
        <w:ind w:firstLine="720"/>
        <w:rPr>
          <w:rFonts w:ascii="Times New Roman" w:eastAsia="SimSun" w:hAnsi="Times New Roman" w:cs="Times New Roman"/>
          <w:color w:val="000000"/>
          <w:sz w:val="24"/>
          <w:szCs w:val="24"/>
        </w:rPr>
      </w:pPr>
      <w:r w:rsidRPr="005F284F">
        <w:rPr>
          <w:rFonts w:ascii="Times New Roman" w:eastAsia="SimSun" w:hAnsi="Times New Roman" w:cs="Times New Roman"/>
          <w:color w:val="000000"/>
          <w:sz w:val="24"/>
          <w:szCs w:val="24"/>
        </w:rPr>
        <w:t xml:space="preserve">Among all these operations and procedures, several factors have been commonly discussed </w:t>
      </w:r>
      <w:r w:rsidR="00FA28FB">
        <w:rPr>
          <w:rFonts w:ascii="Times New Roman" w:eastAsia="SimSun" w:hAnsi="Times New Roman" w:cs="Times New Roman"/>
          <w:color w:val="000000"/>
          <w:sz w:val="24"/>
          <w:szCs w:val="24"/>
        </w:rPr>
        <w:t>as potentially</w:t>
      </w:r>
      <w:r w:rsidRPr="005F284F">
        <w:rPr>
          <w:rFonts w:ascii="Times New Roman" w:eastAsia="SimSun" w:hAnsi="Times New Roman" w:cs="Times New Roman"/>
          <w:color w:val="000000"/>
          <w:sz w:val="24"/>
          <w:szCs w:val="24"/>
        </w:rPr>
        <w:t xml:space="preserve"> significantly affect</w:t>
      </w:r>
      <w:r w:rsidR="00FA28FB">
        <w:rPr>
          <w:rFonts w:ascii="Times New Roman" w:eastAsia="SimSun" w:hAnsi="Times New Roman" w:cs="Times New Roman"/>
          <w:color w:val="000000"/>
          <w:sz w:val="24"/>
          <w:szCs w:val="24"/>
        </w:rPr>
        <w:t>ing</w:t>
      </w:r>
      <w:r w:rsidRPr="005F284F">
        <w:rPr>
          <w:rFonts w:ascii="Times New Roman" w:eastAsia="SimSun" w:hAnsi="Times New Roman" w:cs="Times New Roman"/>
          <w:color w:val="000000"/>
          <w:sz w:val="24"/>
          <w:szCs w:val="24"/>
        </w:rPr>
        <w:t xml:space="preserve"> the economic cost or GHG emissions of the switchgrass supply chain.</w:t>
      </w:r>
    </w:p>
    <w:p w14:paraId="0F2DB0D6" w14:textId="5CF1FDD0" w:rsidR="005C48B6" w:rsidRPr="00B0665B" w:rsidRDefault="005C48B6" w:rsidP="005C48B6">
      <w:pPr>
        <w:spacing w:after="0" w:line="480" w:lineRule="auto"/>
        <w:ind w:firstLine="720"/>
        <w:rPr>
          <w:rFonts w:ascii="Times New Roman" w:eastAsia="SimSun" w:hAnsi="Times New Roman" w:cs="Times New Roman"/>
          <w:color w:val="000000"/>
          <w:sz w:val="24"/>
          <w:szCs w:val="24"/>
        </w:rPr>
      </w:pPr>
      <w:r w:rsidRPr="00DF56C2">
        <w:rPr>
          <w:rFonts w:ascii="Times New Roman" w:eastAsia="SimSun" w:hAnsi="Times New Roman" w:cs="Times New Roman"/>
          <w:color w:val="000000"/>
          <w:sz w:val="24"/>
          <w:szCs w:val="24"/>
        </w:rPr>
        <w:t>Previous studies found that the cost of</w:t>
      </w:r>
      <w:r w:rsidR="00FA28FB">
        <w:rPr>
          <w:rFonts w:ascii="Times New Roman" w:eastAsia="SimSun" w:hAnsi="Times New Roman" w:cs="Times New Roman"/>
          <w:color w:val="000000"/>
          <w:sz w:val="24"/>
          <w:szCs w:val="24"/>
        </w:rPr>
        <w:t xml:space="preserve"> the</w:t>
      </w:r>
      <w:r w:rsidRPr="00DF56C2">
        <w:rPr>
          <w:rFonts w:ascii="Times New Roman" w:eastAsia="SimSun" w:hAnsi="Times New Roman" w:cs="Times New Roman"/>
          <w:color w:val="000000"/>
          <w:sz w:val="24"/>
          <w:szCs w:val="24"/>
        </w:rPr>
        <w:t xml:space="preserve"> switchgrass supply chain </w:t>
      </w:r>
      <w:r w:rsidR="00BF3D3B">
        <w:rPr>
          <w:rFonts w:ascii="Times New Roman" w:eastAsia="SimSun" w:hAnsi="Times New Roman" w:cs="Times New Roman"/>
          <w:color w:val="000000"/>
          <w:sz w:val="24"/>
          <w:szCs w:val="24"/>
        </w:rPr>
        <w:t>is</w:t>
      </w:r>
      <w:r w:rsidRPr="00DF56C2">
        <w:rPr>
          <w:rFonts w:ascii="Times New Roman" w:eastAsia="SimSun" w:hAnsi="Times New Roman" w:cs="Times New Roman"/>
          <w:color w:val="000000"/>
          <w:sz w:val="24"/>
          <w:szCs w:val="24"/>
        </w:rPr>
        <w:t xml:space="preserve"> affected by </w:t>
      </w:r>
      <w:r>
        <w:rPr>
          <w:rFonts w:ascii="Times New Roman" w:eastAsia="SimSun" w:hAnsi="Times New Roman" w:cs="Times New Roman"/>
          <w:color w:val="000000"/>
          <w:sz w:val="24"/>
          <w:szCs w:val="24"/>
        </w:rPr>
        <w:t>land use change,</w:t>
      </w:r>
      <w:r w:rsidR="00FA28FB">
        <w:rPr>
          <w:rFonts w:ascii="Times New Roman" w:eastAsia="SimSun" w:hAnsi="Times New Roman" w:cs="Times New Roman"/>
          <w:color w:val="000000"/>
          <w:sz w:val="24"/>
          <w:szCs w:val="24"/>
        </w:rPr>
        <w:t xml:space="preserve"> </w:t>
      </w:r>
      <w:r>
        <w:rPr>
          <w:rFonts w:ascii="Times New Roman" w:eastAsia="SimSun" w:hAnsi="Times New Roman" w:cs="Times New Roman"/>
          <w:color w:val="000000"/>
          <w:sz w:val="24"/>
          <w:szCs w:val="24"/>
        </w:rPr>
        <w:t>switchgrass</w:t>
      </w:r>
      <w:r w:rsidR="00393026">
        <w:rPr>
          <w:rFonts w:ascii="Times New Roman" w:eastAsia="SimSun" w:hAnsi="Times New Roman" w:cs="Times New Roman"/>
          <w:color w:val="000000"/>
          <w:sz w:val="24"/>
          <w:szCs w:val="24"/>
        </w:rPr>
        <w:t xml:space="preserve"> harvest and storage</w:t>
      </w:r>
      <w:r w:rsidR="00FA28FB">
        <w:rPr>
          <w:rFonts w:ascii="Times New Roman" w:eastAsia="SimSun" w:hAnsi="Times New Roman" w:cs="Times New Roman"/>
          <w:color w:val="000000"/>
          <w:sz w:val="24"/>
          <w:szCs w:val="24"/>
        </w:rPr>
        <w:t xml:space="preserve"> technologies</w:t>
      </w:r>
      <w:r w:rsidR="00393026">
        <w:rPr>
          <w:rFonts w:ascii="Times New Roman" w:eastAsia="SimSun" w:hAnsi="Times New Roman" w:cs="Times New Roman"/>
          <w:color w:val="000000"/>
          <w:sz w:val="24"/>
          <w:szCs w:val="24"/>
        </w:rPr>
        <w:t>, and</w:t>
      </w:r>
      <w:r>
        <w:rPr>
          <w:rFonts w:ascii="Times New Roman" w:eastAsia="SimSun" w:hAnsi="Times New Roman" w:cs="Times New Roman"/>
          <w:color w:val="000000"/>
          <w:sz w:val="24"/>
          <w:szCs w:val="24"/>
        </w:rPr>
        <w:t xml:space="preserve"> the associated feedstock supply region density.</w:t>
      </w:r>
      <w:r w:rsidRPr="00DF56C2">
        <w:rPr>
          <w:rFonts w:ascii="Times New Roman" w:eastAsia="SimSun" w:hAnsi="Times New Roman" w:cs="Times New Roman"/>
          <w:color w:val="000000"/>
          <w:sz w:val="24"/>
          <w:szCs w:val="24"/>
        </w:rPr>
        <w:t xml:space="preserve"> </w:t>
      </w:r>
      <w:r w:rsidRPr="00B0665B">
        <w:rPr>
          <w:rFonts w:ascii="Times New Roman" w:eastAsia="SimSun" w:hAnsi="Times New Roman" w:cs="Times New Roman"/>
          <w:color w:val="000000"/>
          <w:sz w:val="24"/>
          <w:szCs w:val="24"/>
        </w:rPr>
        <w:t xml:space="preserve">Since land for switchgrass </w:t>
      </w:r>
      <w:r>
        <w:rPr>
          <w:rFonts w:ascii="Times New Roman" w:eastAsia="SimSun" w:hAnsi="Times New Roman" w:cs="Times New Roman"/>
          <w:color w:val="000000"/>
          <w:sz w:val="24"/>
          <w:szCs w:val="24"/>
        </w:rPr>
        <w:t>is</w:t>
      </w:r>
      <w:r w:rsidRPr="00B0665B">
        <w:rPr>
          <w:rFonts w:ascii="Times New Roman" w:eastAsia="SimSun" w:hAnsi="Times New Roman" w:cs="Times New Roman"/>
          <w:color w:val="000000"/>
          <w:sz w:val="24"/>
          <w:szCs w:val="24"/>
        </w:rPr>
        <w:t xml:space="preserve"> converted from other cropland or </w:t>
      </w:r>
      <w:r w:rsidR="00A41D3B">
        <w:rPr>
          <w:rFonts w:ascii="Times New Roman" w:eastAsia="SimSun" w:hAnsi="Times New Roman" w:cs="Times New Roman"/>
          <w:color w:val="000000"/>
          <w:sz w:val="24"/>
          <w:szCs w:val="24"/>
        </w:rPr>
        <w:t>hay and pasture</w:t>
      </w:r>
      <w:r w:rsidRPr="00B0665B">
        <w:rPr>
          <w:rFonts w:ascii="Times New Roman" w:eastAsia="SimSun" w:hAnsi="Times New Roman" w:cs="Times New Roman"/>
          <w:color w:val="000000"/>
          <w:sz w:val="24"/>
          <w:szCs w:val="24"/>
        </w:rPr>
        <w:t xml:space="preserve"> land</w:t>
      </w:r>
      <w:r w:rsidRPr="00B0665B">
        <w:rPr>
          <w:rFonts w:ascii="Times New Roman" w:eastAsia="SimSun" w:hAnsi="Times New Roman" w:cs="Times New Roman" w:hint="eastAsia"/>
          <w:color w:val="000000"/>
          <w:sz w:val="24"/>
          <w:szCs w:val="24"/>
        </w:rPr>
        <w:t xml:space="preserve">, </w:t>
      </w:r>
      <w:r w:rsidR="008D19CA">
        <w:rPr>
          <w:rFonts w:ascii="Times New Roman" w:eastAsia="SimSun" w:hAnsi="Times New Roman" w:cs="Times New Roman"/>
          <w:color w:val="000000"/>
          <w:sz w:val="24"/>
          <w:szCs w:val="24"/>
        </w:rPr>
        <w:t>an</w:t>
      </w:r>
      <w:r>
        <w:rPr>
          <w:rFonts w:ascii="Times New Roman" w:eastAsia="SimSun" w:hAnsi="Times New Roman" w:cs="Times New Roman"/>
          <w:color w:val="000000"/>
          <w:sz w:val="24"/>
          <w:szCs w:val="24"/>
        </w:rPr>
        <w:t xml:space="preserve"> </w:t>
      </w:r>
      <w:r w:rsidR="00E8313B">
        <w:rPr>
          <w:rFonts w:ascii="Times New Roman" w:eastAsia="SimSun" w:hAnsi="Times New Roman" w:cs="Times New Roman"/>
          <w:color w:val="000000"/>
          <w:sz w:val="24"/>
          <w:szCs w:val="24"/>
        </w:rPr>
        <w:t>opportunity cost n</w:t>
      </w:r>
      <w:r>
        <w:rPr>
          <w:rFonts w:ascii="Times New Roman" w:eastAsia="SimSun" w:hAnsi="Times New Roman" w:cs="Times New Roman"/>
          <w:color w:val="000000"/>
          <w:sz w:val="24"/>
          <w:szCs w:val="24"/>
        </w:rPr>
        <w:t>eeds</w:t>
      </w:r>
      <w:r w:rsidRPr="00B0665B">
        <w:rPr>
          <w:rFonts w:ascii="Times New Roman" w:eastAsia="SimSun" w:hAnsi="Times New Roman" w:cs="Times New Roman"/>
          <w:color w:val="000000"/>
          <w:sz w:val="24"/>
          <w:szCs w:val="24"/>
        </w:rPr>
        <w:t xml:space="preserve"> to be considered in the </w:t>
      </w:r>
      <w:r w:rsidR="00DC73A6">
        <w:rPr>
          <w:rFonts w:ascii="Times New Roman" w:eastAsia="SimSun" w:hAnsi="Times New Roman" w:cs="Times New Roman"/>
          <w:color w:val="000000"/>
          <w:sz w:val="24"/>
          <w:szCs w:val="24"/>
        </w:rPr>
        <w:t xml:space="preserve">breakeven price or </w:t>
      </w:r>
      <w:r w:rsidRPr="00B0665B">
        <w:rPr>
          <w:rFonts w:ascii="Times New Roman" w:eastAsia="SimSun" w:hAnsi="Times New Roman" w:cs="Times New Roman"/>
          <w:color w:val="000000"/>
          <w:sz w:val="24"/>
          <w:szCs w:val="24"/>
        </w:rPr>
        <w:t>payment to farmers to cover production expenses and provide the same net return compared with previous crop</w:t>
      </w:r>
      <w:r w:rsidR="00FA28FB">
        <w:rPr>
          <w:rFonts w:ascii="Times New Roman" w:eastAsia="SimSun" w:hAnsi="Times New Roman" w:cs="Times New Roman"/>
          <w:color w:val="000000"/>
          <w:sz w:val="24"/>
          <w:szCs w:val="24"/>
        </w:rPr>
        <w:t>s</w:t>
      </w:r>
      <w:r w:rsidRPr="00B0665B">
        <w:rPr>
          <w:rFonts w:ascii="Times New Roman" w:eastAsia="SimSun" w:hAnsi="Times New Roman" w:cs="Times New Roman"/>
          <w:color w:val="000000"/>
          <w:sz w:val="24"/>
          <w:szCs w:val="24"/>
        </w:rPr>
        <w:t xml:space="preserve"> </w:t>
      </w:r>
      <w:r w:rsidR="000D759C">
        <w:rPr>
          <w:rFonts w:ascii="Times New Roman" w:eastAsia="SimSun" w:hAnsi="Times New Roman" w:cs="Times New Roman"/>
          <w:color w:val="000000"/>
          <w:sz w:val="24"/>
          <w:szCs w:val="24"/>
        </w:rPr>
        <w:t xml:space="preserve">  </w:t>
      </w:r>
      <w:r w:rsidRPr="00B0665B">
        <w:rPr>
          <w:rFonts w:ascii="Times New Roman" w:eastAsia="SimSun" w:hAnsi="Times New Roman" w:cs="Times New Roman"/>
          <w:noProof/>
          <w:color w:val="000000"/>
          <w:sz w:val="24"/>
          <w:szCs w:val="24"/>
        </w:rPr>
        <w:t>(James</w:t>
      </w:r>
      <w:r w:rsidR="008B11F0">
        <w:rPr>
          <w:rFonts w:ascii="Times New Roman" w:eastAsia="SimSun" w:hAnsi="Times New Roman" w:cs="Times New Roman"/>
          <w:noProof/>
          <w:color w:val="000000"/>
          <w:sz w:val="24"/>
          <w:szCs w:val="24"/>
        </w:rPr>
        <w:t xml:space="preserve"> et al.,</w:t>
      </w:r>
      <w:r w:rsidRPr="00B0665B">
        <w:rPr>
          <w:rFonts w:ascii="Times New Roman" w:eastAsia="SimSun" w:hAnsi="Times New Roman" w:cs="Times New Roman"/>
          <w:noProof/>
          <w:color w:val="000000"/>
          <w:sz w:val="24"/>
          <w:szCs w:val="24"/>
        </w:rPr>
        <w:t xml:space="preserve"> 2010)</w:t>
      </w:r>
      <w:r>
        <w:rPr>
          <w:rFonts w:ascii="Times New Roman" w:eastAsia="SimSun" w:hAnsi="Times New Roman" w:cs="Times New Roman"/>
          <w:color w:val="000000"/>
          <w:sz w:val="24"/>
          <w:szCs w:val="24"/>
        </w:rPr>
        <w:t>. The breakeven price differs</w:t>
      </w:r>
      <w:r w:rsidRPr="00B0665B">
        <w:rPr>
          <w:rFonts w:ascii="Times New Roman" w:eastAsia="SimSun" w:hAnsi="Times New Roman" w:cs="Times New Roman"/>
          <w:color w:val="000000"/>
          <w:sz w:val="24"/>
          <w:szCs w:val="24"/>
        </w:rPr>
        <w:t xml:space="preserve"> among land with different profitability</w:t>
      </w:r>
      <w:r>
        <w:rPr>
          <w:rFonts w:ascii="Times New Roman" w:eastAsia="SimSun" w:hAnsi="Times New Roman" w:cs="Times New Roman"/>
          <w:color w:val="000000"/>
          <w:sz w:val="24"/>
          <w:szCs w:val="24"/>
        </w:rPr>
        <w:t xml:space="preserve"> and crops</w:t>
      </w:r>
      <w:r w:rsidRPr="00B0665B">
        <w:rPr>
          <w:rFonts w:ascii="Times New Roman" w:eastAsia="SimSun" w:hAnsi="Times New Roman" w:cs="Times New Roman"/>
          <w:color w:val="000000"/>
          <w:sz w:val="24"/>
          <w:szCs w:val="24"/>
        </w:rPr>
        <w:t xml:space="preserve">. </w:t>
      </w:r>
      <w:r>
        <w:rPr>
          <w:rFonts w:ascii="Times New Roman" w:eastAsia="SimSun" w:hAnsi="Times New Roman" w:cs="Times New Roman"/>
          <w:color w:val="000000"/>
          <w:sz w:val="24"/>
          <w:szCs w:val="24"/>
        </w:rPr>
        <w:t xml:space="preserve">Mooney et al. (2009) studied the breakeven price based on </w:t>
      </w:r>
      <w:r w:rsidR="00BF3D3B">
        <w:rPr>
          <w:rFonts w:ascii="Times New Roman" w:eastAsia="SimSun" w:hAnsi="Times New Roman" w:cs="Times New Roman"/>
          <w:color w:val="000000"/>
          <w:sz w:val="24"/>
          <w:szCs w:val="24"/>
        </w:rPr>
        <w:t>a</w:t>
      </w:r>
      <w:r>
        <w:rPr>
          <w:rFonts w:ascii="Times New Roman" w:eastAsia="SimSun" w:hAnsi="Times New Roman" w:cs="Times New Roman"/>
          <w:color w:val="000000"/>
          <w:sz w:val="24"/>
          <w:szCs w:val="24"/>
        </w:rPr>
        <w:t xml:space="preserve"> multi-loc</w:t>
      </w:r>
      <w:r w:rsidR="00BF3D3B">
        <w:rPr>
          <w:rFonts w:ascii="Times New Roman" w:eastAsia="SimSun" w:hAnsi="Times New Roman" w:cs="Times New Roman"/>
          <w:color w:val="000000"/>
          <w:sz w:val="24"/>
          <w:szCs w:val="24"/>
        </w:rPr>
        <w:t>ation experiment in Tennessee, finding that</w:t>
      </w:r>
      <w:r>
        <w:rPr>
          <w:rFonts w:ascii="Times New Roman" w:eastAsia="SimSun" w:hAnsi="Times New Roman" w:cs="Times New Roman"/>
          <w:color w:val="000000"/>
          <w:sz w:val="24"/>
          <w:szCs w:val="24"/>
        </w:rPr>
        <w:t xml:space="preserve"> </w:t>
      </w:r>
      <w:r w:rsidRPr="00CA37C2">
        <w:rPr>
          <w:rFonts w:ascii="Times New Roman" w:eastAsia="SimSun" w:hAnsi="Times New Roman" w:cs="Times New Roman"/>
          <w:color w:val="000000"/>
          <w:sz w:val="24"/>
          <w:szCs w:val="24"/>
        </w:rPr>
        <w:t xml:space="preserve">yield, </w:t>
      </w:r>
      <w:r>
        <w:rPr>
          <w:rFonts w:ascii="Times New Roman" w:eastAsia="SimSun" w:hAnsi="Times New Roman" w:cs="Times New Roman"/>
          <w:color w:val="000000"/>
          <w:sz w:val="24"/>
          <w:szCs w:val="24"/>
        </w:rPr>
        <w:t>n</w:t>
      </w:r>
      <w:r w:rsidRPr="00CA37C2">
        <w:rPr>
          <w:rFonts w:ascii="Times New Roman" w:eastAsia="SimSun" w:hAnsi="Times New Roman" w:cs="Times New Roman"/>
          <w:color w:val="000000"/>
          <w:sz w:val="24"/>
          <w:szCs w:val="24"/>
        </w:rPr>
        <w:t>itrogen fertilizer price,</w:t>
      </w:r>
      <w:r w:rsidR="00BF3D3B">
        <w:rPr>
          <w:rFonts w:ascii="Times New Roman" w:eastAsia="SimSun" w:hAnsi="Times New Roman" w:cs="Times New Roman"/>
          <w:color w:val="000000"/>
          <w:sz w:val="24"/>
          <w:szCs w:val="24"/>
        </w:rPr>
        <w:t xml:space="preserve"> and</w:t>
      </w:r>
      <w:r w:rsidRPr="00CA37C2">
        <w:rPr>
          <w:rFonts w:ascii="Times New Roman" w:eastAsia="SimSun" w:hAnsi="Times New Roman" w:cs="Times New Roman"/>
          <w:color w:val="000000"/>
          <w:sz w:val="24"/>
          <w:szCs w:val="24"/>
        </w:rPr>
        <w:t xml:space="preserve"> fuel price</w:t>
      </w:r>
      <w:r>
        <w:rPr>
          <w:rFonts w:ascii="Times New Roman" w:eastAsia="SimSun" w:hAnsi="Times New Roman" w:cs="Times New Roman"/>
          <w:color w:val="000000"/>
          <w:sz w:val="24"/>
          <w:szCs w:val="24"/>
        </w:rPr>
        <w:t xml:space="preserve"> influence</w:t>
      </w:r>
      <w:r w:rsidR="00BF3D3B">
        <w:rPr>
          <w:rFonts w:ascii="Times New Roman" w:eastAsia="SimSun" w:hAnsi="Times New Roman" w:cs="Times New Roman"/>
          <w:color w:val="000000"/>
          <w:sz w:val="24"/>
          <w:szCs w:val="24"/>
        </w:rPr>
        <w:t>d</w:t>
      </w:r>
      <w:r>
        <w:rPr>
          <w:rFonts w:ascii="Times New Roman" w:eastAsia="SimSun" w:hAnsi="Times New Roman" w:cs="Times New Roman"/>
          <w:color w:val="000000"/>
          <w:sz w:val="24"/>
          <w:szCs w:val="24"/>
        </w:rPr>
        <w:t xml:space="preserve"> the breakeven price, ranging from $46 per</w:t>
      </w:r>
      <w:r w:rsidR="00802AE5">
        <w:rPr>
          <w:rFonts w:ascii="Times New Roman" w:eastAsia="SimSun" w:hAnsi="Times New Roman" w:cs="Times New Roman"/>
          <w:color w:val="000000"/>
          <w:sz w:val="24"/>
          <w:szCs w:val="24"/>
        </w:rPr>
        <w:t xml:space="preserve"> Mg </w:t>
      </w:r>
      <w:r>
        <w:rPr>
          <w:rFonts w:ascii="Times New Roman" w:eastAsia="SimSun" w:hAnsi="Times New Roman" w:cs="Times New Roman"/>
          <w:color w:val="000000"/>
          <w:sz w:val="24"/>
          <w:szCs w:val="24"/>
        </w:rPr>
        <w:t>in the well-drained upland to $69 per</w:t>
      </w:r>
      <w:r w:rsidR="00802AE5">
        <w:rPr>
          <w:rFonts w:ascii="Times New Roman" w:eastAsia="SimSun" w:hAnsi="Times New Roman" w:cs="Times New Roman"/>
          <w:color w:val="000000"/>
          <w:sz w:val="24"/>
          <w:szCs w:val="24"/>
        </w:rPr>
        <w:t xml:space="preserve"> Mg </w:t>
      </w:r>
      <w:r>
        <w:rPr>
          <w:rFonts w:ascii="Times New Roman" w:eastAsia="SimSun" w:hAnsi="Times New Roman" w:cs="Times New Roman"/>
          <w:color w:val="000000"/>
          <w:sz w:val="24"/>
          <w:szCs w:val="24"/>
        </w:rPr>
        <w:t>in the poorly drained flood plain in Tennessee.</w:t>
      </w:r>
      <w:r w:rsidRPr="002B2C0B">
        <w:rPr>
          <w:rFonts w:ascii="Times New Roman" w:eastAsia="SimSun" w:hAnsi="Times New Roman" w:cs="Times New Roman"/>
          <w:color w:val="000000"/>
          <w:sz w:val="24"/>
          <w:szCs w:val="24"/>
        </w:rPr>
        <w:t xml:space="preserve"> </w:t>
      </w:r>
      <w:r>
        <w:rPr>
          <w:rFonts w:ascii="Times New Roman" w:eastAsia="SimSun" w:hAnsi="Times New Roman" w:cs="Times New Roman"/>
          <w:color w:val="000000"/>
          <w:sz w:val="24"/>
          <w:szCs w:val="24"/>
        </w:rPr>
        <w:t xml:space="preserve">A similar study was conducted by </w:t>
      </w:r>
      <w:proofErr w:type="spellStart"/>
      <w:r w:rsidRPr="00B0665B">
        <w:rPr>
          <w:rFonts w:ascii="Times New Roman" w:eastAsia="SimSun" w:hAnsi="Times New Roman" w:cs="Times New Roman"/>
          <w:color w:val="000000"/>
          <w:sz w:val="24"/>
          <w:szCs w:val="24"/>
        </w:rPr>
        <w:t>Bangsund</w:t>
      </w:r>
      <w:proofErr w:type="spellEnd"/>
      <w:r w:rsidRPr="00B0665B">
        <w:rPr>
          <w:rFonts w:ascii="Times New Roman" w:eastAsia="SimSun" w:hAnsi="Times New Roman" w:cs="Times New Roman"/>
          <w:color w:val="000000"/>
          <w:sz w:val="24"/>
          <w:szCs w:val="24"/>
        </w:rPr>
        <w:t xml:space="preserve"> et al. </w:t>
      </w:r>
      <w:r w:rsidRPr="00B0665B">
        <w:rPr>
          <w:rFonts w:ascii="Times New Roman" w:eastAsia="SimSun" w:hAnsi="Times New Roman" w:cs="Times New Roman"/>
          <w:noProof/>
          <w:color w:val="000000"/>
          <w:sz w:val="24"/>
          <w:szCs w:val="24"/>
        </w:rPr>
        <w:t>(2008)</w:t>
      </w:r>
      <w:r>
        <w:rPr>
          <w:rFonts w:ascii="Times New Roman" w:eastAsia="SimSun" w:hAnsi="Times New Roman" w:cs="Times New Roman"/>
          <w:color w:val="000000"/>
          <w:sz w:val="24"/>
          <w:szCs w:val="24"/>
        </w:rPr>
        <w:t xml:space="preserve"> to examine</w:t>
      </w:r>
      <w:r w:rsidRPr="00B0665B">
        <w:rPr>
          <w:rFonts w:ascii="Times New Roman" w:eastAsia="SimSun" w:hAnsi="Times New Roman" w:cs="Times New Roman"/>
          <w:color w:val="000000"/>
          <w:sz w:val="24"/>
          <w:szCs w:val="24"/>
        </w:rPr>
        <w:t xml:space="preserve"> the breakeven price for switchgrass</w:t>
      </w:r>
      <w:r>
        <w:rPr>
          <w:rFonts w:ascii="Times New Roman" w:eastAsia="SimSun" w:hAnsi="Times New Roman" w:cs="Times New Roman"/>
          <w:color w:val="000000"/>
          <w:sz w:val="24"/>
          <w:szCs w:val="24"/>
        </w:rPr>
        <w:t xml:space="preserve"> in south central Nor</w:t>
      </w:r>
      <w:r w:rsidR="00DC73A6">
        <w:rPr>
          <w:rFonts w:ascii="Times New Roman" w:eastAsia="SimSun" w:hAnsi="Times New Roman" w:cs="Times New Roman"/>
          <w:color w:val="000000"/>
          <w:sz w:val="24"/>
          <w:szCs w:val="24"/>
        </w:rPr>
        <w:t>th</w:t>
      </w:r>
      <w:r>
        <w:rPr>
          <w:rFonts w:ascii="Times New Roman" w:eastAsia="SimSun" w:hAnsi="Times New Roman" w:cs="Times New Roman"/>
          <w:color w:val="000000"/>
          <w:sz w:val="24"/>
          <w:szCs w:val="24"/>
        </w:rPr>
        <w:t xml:space="preserve"> Dakota. Their study indicated that the breakeven price for switchgrass</w:t>
      </w:r>
      <w:r w:rsidRPr="00B0665B">
        <w:rPr>
          <w:rFonts w:ascii="Times New Roman" w:eastAsia="SimSun" w:hAnsi="Times New Roman" w:cs="Times New Roman"/>
          <w:color w:val="000000"/>
          <w:sz w:val="24"/>
          <w:szCs w:val="24"/>
        </w:rPr>
        <w:t xml:space="preserve"> varied from $47 per</w:t>
      </w:r>
      <w:r w:rsidR="00802AE5">
        <w:rPr>
          <w:rFonts w:ascii="Times New Roman" w:eastAsia="SimSun" w:hAnsi="Times New Roman" w:cs="Times New Roman"/>
          <w:color w:val="000000"/>
          <w:sz w:val="24"/>
          <w:szCs w:val="24"/>
        </w:rPr>
        <w:t xml:space="preserve"> Mg </w:t>
      </w:r>
      <w:r w:rsidRPr="00B0665B">
        <w:rPr>
          <w:rFonts w:ascii="Times New Roman" w:eastAsia="SimSun" w:hAnsi="Times New Roman" w:cs="Times New Roman"/>
          <w:color w:val="000000"/>
          <w:sz w:val="24"/>
          <w:szCs w:val="24"/>
        </w:rPr>
        <w:t>in low productivity soils to $76 per</w:t>
      </w:r>
      <w:r w:rsidR="00802AE5">
        <w:rPr>
          <w:rFonts w:ascii="Times New Roman" w:eastAsia="SimSun" w:hAnsi="Times New Roman" w:cs="Times New Roman"/>
          <w:color w:val="000000"/>
          <w:sz w:val="24"/>
          <w:szCs w:val="24"/>
        </w:rPr>
        <w:t xml:space="preserve"> Mg </w:t>
      </w:r>
      <w:r w:rsidRPr="00B0665B">
        <w:rPr>
          <w:rFonts w:ascii="Times New Roman" w:eastAsia="SimSun" w:hAnsi="Times New Roman" w:cs="Times New Roman"/>
          <w:color w:val="000000"/>
          <w:sz w:val="24"/>
          <w:szCs w:val="24"/>
        </w:rPr>
        <w:t>in highly productivity soils</w:t>
      </w:r>
      <w:r w:rsidR="00DC73A6">
        <w:rPr>
          <w:rFonts w:ascii="Times New Roman" w:eastAsia="SimSun" w:hAnsi="Times New Roman" w:cs="Times New Roman"/>
          <w:color w:val="000000"/>
          <w:sz w:val="24"/>
          <w:szCs w:val="24"/>
        </w:rPr>
        <w:t xml:space="preserve"> when considering the</w:t>
      </w:r>
      <w:r>
        <w:rPr>
          <w:rFonts w:ascii="Times New Roman" w:eastAsia="SimSun" w:hAnsi="Times New Roman" w:cs="Times New Roman"/>
          <w:color w:val="000000"/>
          <w:sz w:val="24"/>
          <w:szCs w:val="24"/>
        </w:rPr>
        <w:t xml:space="preserve"> profitability of previous crop</w:t>
      </w:r>
      <w:r w:rsidR="00BF3D3B">
        <w:rPr>
          <w:rFonts w:ascii="Times New Roman" w:eastAsia="SimSun" w:hAnsi="Times New Roman" w:cs="Times New Roman"/>
          <w:color w:val="000000"/>
          <w:sz w:val="24"/>
          <w:szCs w:val="24"/>
        </w:rPr>
        <w:t>s</w:t>
      </w:r>
      <w:r>
        <w:rPr>
          <w:rFonts w:ascii="Times New Roman" w:eastAsia="SimSun" w:hAnsi="Times New Roman" w:cs="Times New Roman"/>
          <w:color w:val="000000"/>
          <w:sz w:val="24"/>
          <w:szCs w:val="24"/>
        </w:rPr>
        <w:t xml:space="preserve">. </w:t>
      </w:r>
    </w:p>
    <w:p w14:paraId="66E5AC60" w14:textId="60DF0DBD" w:rsidR="005C48B6" w:rsidRPr="00B0665B" w:rsidRDefault="005C48B6" w:rsidP="005C48B6">
      <w:pPr>
        <w:spacing w:after="0" w:line="480" w:lineRule="auto"/>
        <w:ind w:firstLine="720"/>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lastRenderedPageBreak/>
        <w:t>Harvest and storage technology</w:t>
      </w:r>
      <w:r w:rsidRPr="00B0665B">
        <w:rPr>
          <w:rFonts w:ascii="Times New Roman" w:eastAsia="SimSun" w:hAnsi="Times New Roman" w:cs="Times New Roman"/>
          <w:color w:val="000000"/>
          <w:sz w:val="24"/>
          <w:szCs w:val="24"/>
        </w:rPr>
        <w:t xml:space="preserve"> </w:t>
      </w:r>
      <w:r w:rsidR="00BF3D3B">
        <w:rPr>
          <w:rFonts w:ascii="Times New Roman" w:eastAsia="SimSun" w:hAnsi="Times New Roman" w:cs="Times New Roman"/>
          <w:color w:val="000000"/>
          <w:sz w:val="24"/>
          <w:szCs w:val="24"/>
        </w:rPr>
        <w:t>is also cited as</w:t>
      </w:r>
      <w:r w:rsidRPr="00B0665B">
        <w:rPr>
          <w:rFonts w:ascii="Times New Roman" w:eastAsia="SimSun" w:hAnsi="Times New Roman" w:cs="Times New Roman"/>
          <w:color w:val="000000"/>
          <w:sz w:val="24"/>
          <w:szCs w:val="24"/>
        </w:rPr>
        <w:t xml:space="preserve"> major impact factor</w:t>
      </w:r>
      <w:r w:rsidR="00BF3D3B">
        <w:rPr>
          <w:rFonts w:ascii="Times New Roman" w:eastAsia="SimSun" w:hAnsi="Times New Roman" w:cs="Times New Roman"/>
          <w:color w:val="000000"/>
          <w:sz w:val="24"/>
          <w:szCs w:val="24"/>
        </w:rPr>
        <w:t>s</w:t>
      </w:r>
      <w:r w:rsidR="00DC73A6">
        <w:rPr>
          <w:rFonts w:ascii="Times New Roman" w:eastAsia="SimSun" w:hAnsi="Times New Roman" w:cs="Times New Roman"/>
          <w:color w:val="000000"/>
          <w:sz w:val="24"/>
          <w:szCs w:val="24"/>
        </w:rPr>
        <w:t xml:space="preserve"> affecting</w:t>
      </w:r>
      <w:r w:rsidR="00A46213">
        <w:rPr>
          <w:rFonts w:ascii="Times New Roman" w:eastAsia="SimSun" w:hAnsi="Times New Roman" w:cs="Times New Roman"/>
          <w:color w:val="000000"/>
          <w:sz w:val="24"/>
          <w:szCs w:val="24"/>
        </w:rPr>
        <w:t xml:space="preserve"> supply cost. </w:t>
      </w:r>
      <w:r>
        <w:rPr>
          <w:rFonts w:ascii="Times New Roman" w:eastAsia="SimSun" w:hAnsi="Times New Roman" w:cs="Times New Roman"/>
          <w:color w:val="000000"/>
          <w:sz w:val="24"/>
          <w:szCs w:val="24"/>
        </w:rPr>
        <w:t>For example,</w:t>
      </w:r>
      <w:r w:rsidR="00BF3D3B">
        <w:rPr>
          <w:rFonts w:ascii="Times New Roman" w:eastAsia="SimSun" w:hAnsi="Times New Roman" w:cs="Times New Roman"/>
          <w:color w:val="000000"/>
          <w:sz w:val="24"/>
          <w:szCs w:val="24"/>
        </w:rPr>
        <w:t xml:space="preserve"> the</w:t>
      </w:r>
      <w:r>
        <w:rPr>
          <w:rFonts w:ascii="Times New Roman" w:eastAsia="SimSun" w:hAnsi="Times New Roman" w:cs="Times New Roman"/>
          <w:color w:val="000000"/>
          <w:sz w:val="24"/>
          <w:szCs w:val="24"/>
        </w:rPr>
        <w:t xml:space="preserve"> b</w:t>
      </w:r>
      <w:r w:rsidRPr="00B0665B">
        <w:rPr>
          <w:rFonts w:ascii="Times New Roman" w:eastAsia="SimSun" w:hAnsi="Times New Roman" w:cs="Times New Roman"/>
          <w:color w:val="000000"/>
          <w:sz w:val="24"/>
          <w:szCs w:val="24"/>
        </w:rPr>
        <w:t xml:space="preserve">ale </w:t>
      </w:r>
      <w:r>
        <w:rPr>
          <w:rFonts w:ascii="Times New Roman" w:eastAsia="SimSun" w:hAnsi="Times New Roman" w:cs="Times New Roman"/>
          <w:color w:val="000000"/>
          <w:sz w:val="24"/>
          <w:szCs w:val="24"/>
        </w:rPr>
        <w:t>system used for</w:t>
      </w:r>
      <w:r w:rsidR="00BF3D3B">
        <w:rPr>
          <w:rFonts w:ascii="Times New Roman" w:eastAsia="SimSun" w:hAnsi="Times New Roman" w:cs="Times New Roman"/>
          <w:color w:val="000000"/>
          <w:sz w:val="24"/>
          <w:szCs w:val="24"/>
        </w:rPr>
        <w:t xml:space="preserve"> the</w:t>
      </w:r>
      <w:r>
        <w:rPr>
          <w:rFonts w:ascii="Times New Roman" w:eastAsia="SimSun" w:hAnsi="Times New Roman" w:cs="Times New Roman"/>
          <w:color w:val="000000"/>
          <w:sz w:val="24"/>
          <w:szCs w:val="24"/>
        </w:rPr>
        <w:t xml:space="preserve"> harvest and storage</w:t>
      </w:r>
      <w:r w:rsidR="00BF3D3B">
        <w:rPr>
          <w:rFonts w:ascii="Times New Roman" w:eastAsia="SimSun" w:hAnsi="Times New Roman" w:cs="Times New Roman"/>
          <w:color w:val="000000"/>
          <w:sz w:val="24"/>
          <w:szCs w:val="24"/>
        </w:rPr>
        <w:t xml:space="preserve"> of</w:t>
      </w:r>
      <w:r>
        <w:rPr>
          <w:rFonts w:ascii="Times New Roman" w:eastAsia="SimSun" w:hAnsi="Times New Roman" w:cs="Times New Roman"/>
          <w:color w:val="000000"/>
          <w:sz w:val="24"/>
          <w:szCs w:val="24"/>
        </w:rPr>
        <w:t xml:space="preserve"> switchgrass</w:t>
      </w:r>
      <w:r w:rsidRPr="00B0665B">
        <w:rPr>
          <w:rFonts w:ascii="Times New Roman" w:eastAsia="SimSun" w:hAnsi="Times New Roman" w:cs="Times New Roman"/>
          <w:color w:val="000000"/>
          <w:sz w:val="24"/>
          <w:szCs w:val="24"/>
        </w:rPr>
        <w:t xml:space="preserve"> influence</w:t>
      </w:r>
      <w:r w:rsidR="00BF3D3B">
        <w:rPr>
          <w:rFonts w:ascii="Times New Roman" w:eastAsia="SimSun" w:hAnsi="Times New Roman" w:cs="Times New Roman"/>
          <w:color w:val="000000"/>
          <w:sz w:val="24"/>
          <w:szCs w:val="24"/>
        </w:rPr>
        <w:t>s</w:t>
      </w:r>
      <w:r w:rsidRPr="00B0665B">
        <w:rPr>
          <w:rFonts w:ascii="Times New Roman" w:eastAsia="SimSun" w:hAnsi="Times New Roman" w:cs="Times New Roman"/>
          <w:color w:val="000000"/>
          <w:sz w:val="24"/>
          <w:szCs w:val="24"/>
        </w:rPr>
        <w:t xml:space="preserve"> the cost of harvest, storage</w:t>
      </w:r>
      <w:r w:rsidR="00BF3D3B">
        <w:rPr>
          <w:rFonts w:ascii="Times New Roman" w:eastAsia="SimSun" w:hAnsi="Times New Roman" w:cs="Times New Roman"/>
          <w:color w:val="000000"/>
          <w:sz w:val="24"/>
          <w:szCs w:val="24"/>
        </w:rPr>
        <w:t>,</w:t>
      </w:r>
      <w:r w:rsidRPr="00B0665B">
        <w:rPr>
          <w:rFonts w:ascii="Times New Roman" w:eastAsia="SimSun" w:hAnsi="Times New Roman" w:cs="Times New Roman"/>
          <w:color w:val="000000"/>
          <w:sz w:val="24"/>
          <w:szCs w:val="24"/>
        </w:rPr>
        <w:t xml:space="preserve"> and transportation</w:t>
      </w:r>
      <w:r w:rsidRPr="00B0665B">
        <w:rPr>
          <w:rFonts w:ascii="Times New Roman" w:eastAsia="SimSun" w:hAnsi="Times New Roman" w:cs="Times New Roman" w:hint="eastAsia"/>
          <w:color w:val="000000"/>
          <w:sz w:val="24"/>
          <w:szCs w:val="24"/>
        </w:rPr>
        <w:t>.</w:t>
      </w:r>
      <w:r w:rsidR="00B4008F">
        <w:rPr>
          <w:rFonts w:ascii="Times New Roman" w:eastAsia="SimSun" w:hAnsi="Times New Roman" w:cs="Times New Roman"/>
          <w:color w:val="000000"/>
          <w:sz w:val="24"/>
          <w:szCs w:val="24"/>
        </w:rPr>
        <w:t xml:space="preserve"> Hess et al. (2007) studied the economic competitiveness of LCB-based biofuel. The </w:t>
      </w:r>
      <w:r w:rsidR="00BF3D3B">
        <w:rPr>
          <w:rFonts w:ascii="Times New Roman" w:eastAsia="SimSun" w:hAnsi="Times New Roman" w:cs="Times New Roman"/>
          <w:color w:val="000000"/>
          <w:sz w:val="24"/>
          <w:szCs w:val="24"/>
        </w:rPr>
        <w:t>results</w:t>
      </w:r>
      <w:r w:rsidR="00B4008F">
        <w:rPr>
          <w:rFonts w:ascii="Times New Roman" w:eastAsia="SimSun" w:hAnsi="Times New Roman" w:cs="Times New Roman"/>
          <w:color w:val="000000"/>
          <w:sz w:val="24"/>
          <w:szCs w:val="24"/>
        </w:rPr>
        <w:t xml:space="preserve"> indicated that 35-50% of biofuel production cost was from feedstock cost.</w:t>
      </w:r>
      <w:r w:rsidRPr="00B0665B">
        <w:rPr>
          <w:rFonts w:ascii="Times New Roman" w:eastAsia="SimSun" w:hAnsi="Times New Roman" w:cs="Times New Roman"/>
          <w:color w:val="000000"/>
          <w:sz w:val="24"/>
          <w:szCs w:val="24"/>
        </w:rPr>
        <w:t xml:space="preserve"> </w:t>
      </w:r>
      <w:r w:rsidR="00BF3D3B">
        <w:rPr>
          <w:rFonts w:ascii="Times New Roman" w:eastAsia="SimSun" w:hAnsi="Times New Roman" w:cs="Times New Roman"/>
          <w:color w:val="000000"/>
          <w:sz w:val="24"/>
          <w:szCs w:val="24"/>
        </w:rPr>
        <w:t>In the study of the t</w:t>
      </w:r>
      <w:r w:rsidRPr="00B0665B">
        <w:rPr>
          <w:rFonts w:ascii="Times New Roman" w:eastAsia="SimSun" w:hAnsi="Times New Roman" w:cs="Times New Roman"/>
          <w:color w:val="000000"/>
          <w:sz w:val="24"/>
          <w:szCs w:val="24"/>
        </w:rPr>
        <w:t>wo conventional bale types</w:t>
      </w:r>
      <w:r w:rsidR="00BF3D3B">
        <w:rPr>
          <w:rFonts w:ascii="Times New Roman" w:eastAsia="SimSun" w:hAnsi="Times New Roman" w:cs="Times New Roman"/>
          <w:color w:val="000000"/>
          <w:sz w:val="24"/>
          <w:szCs w:val="24"/>
        </w:rPr>
        <w:t>, square</w:t>
      </w:r>
      <w:r w:rsidRPr="00B0665B">
        <w:rPr>
          <w:rFonts w:ascii="Times New Roman" w:eastAsia="SimSun" w:hAnsi="Times New Roman" w:cs="Times New Roman"/>
          <w:color w:val="000000"/>
          <w:sz w:val="24"/>
          <w:szCs w:val="24"/>
        </w:rPr>
        <w:t xml:space="preserve"> </w:t>
      </w:r>
      <w:r w:rsidR="00447AD4">
        <w:rPr>
          <w:rFonts w:ascii="Times New Roman" w:eastAsia="SimSun" w:hAnsi="Times New Roman" w:cs="Times New Roman"/>
          <w:color w:val="000000"/>
          <w:sz w:val="24"/>
          <w:szCs w:val="24"/>
        </w:rPr>
        <w:t>and round,</w:t>
      </w:r>
      <w:r w:rsidRPr="00B0665B">
        <w:rPr>
          <w:rFonts w:ascii="Times New Roman" w:eastAsia="SimSun" w:hAnsi="Times New Roman" w:cs="Times New Roman"/>
          <w:color w:val="000000"/>
          <w:sz w:val="24"/>
          <w:szCs w:val="24"/>
        </w:rPr>
        <w:t xml:space="preserve"> </w:t>
      </w:r>
      <w:r w:rsidR="00447AD4">
        <w:rPr>
          <w:rFonts w:ascii="Times New Roman" w:eastAsia="SimSun" w:hAnsi="Times New Roman" w:cs="Times New Roman"/>
          <w:color w:val="000000"/>
          <w:sz w:val="24"/>
          <w:szCs w:val="24"/>
        </w:rPr>
        <w:t>square bale</w:t>
      </w:r>
      <w:r w:rsidRPr="00B0665B">
        <w:rPr>
          <w:rFonts w:ascii="Times New Roman" w:eastAsia="SimSun" w:hAnsi="Times New Roman" w:cs="Times New Roman"/>
          <w:color w:val="000000"/>
          <w:sz w:val="24"/>
          <w:szCs w:val="24"/>
        </w:rPr>
        <w:t>s</w:t>
      </w:r>
      <w:r>
        <w:rPr>
          <w:rFonts w:ascii="Times New Roman" w:eastAsia="SimSun" w:hAnsi="Times New Roman" w:cs="Times New Roman"/>
          <w:color w:val="000000"/>
          <w:sz w:val="24"/>
          <w:szCs w:val="24"/>
        </w:rPr>
        <w:t xml:space="preserve"> </w:t>
      </w:r>
      <w:r w:rsidR="00447AD4">
        <w:rPr>
          <w:rFonts w:ascii="Times New Roman" w:eastAsia="SimSun" w:hAnsi="Times New Roman" w:cs="Times New Roman"/>
          <w:color w:val="000000"/>
          <w:sz w:val="24"/>
          <w:szCs w:val="24"/>
        </w:rPr>
        <w:t>have</w:t>
      </w:r>
      <w:r>
        <w:rPr>
          <w:rFonts w:ascii="Times New Roman" w:eastAsia="SimSun" w:hAnsi="Times New Roman" w:cs="Times New Roman"/>
          <w:color w:val="000000"/>
          <w:sz w:val="24"/>
          <w:szCs w:val="24"/>
        </w:rPr>
        <w:t xml:space="preserve"> a larger throughput capacity than round balers, making </w:t>
      </w:r>
      <w:r w:rsidR="00447AD4">
        <w:rPr>
          <w:rFonts w:ascii="Times New Roman" w:eastAsia="SimSun" w:hAnsi="Times New Roman" w:cs="Times New Roman"/>
          <w:color w:val="000000"/>
          <w:sz w:val="24"/>
          <w:szCs w:val="24"/>
        </w:rPr>
        <w:t>them</w:t>
      </w:r>
      <w:r>
        <w:rPr>
          <w:rFonts w:ascii="Times New Roman" w:eastAsia="SimSun" w:hAnsi="Times New Roman" w:cs="Times New Roman"/>
          <w:color w:val="000000"/>
          <w:sz w:val="24"/>
          <w:szCs w:val="24"/>
        </w:rPr>
        <w:t xml:space="preserve"> more cost-attractive during harvest, handling, and storage (</w:t>
      </w:r>
      <w:proofErr w:type="spellStart"/>
      <w:r>
        <w:rPr>
          <w:rFonts w:ascii="Times New Roman" w:eastAsia="SimSun" w:hAnsi="Times New Roman" w:cs="Times New Roman"/>
          <w:color w:val="000000"/>
          <w:sz w:val="24"/>
          <w:szCs w:val="24"/>
        </w:rPr>
        <w:t>Thorsell</w:t>
      </w:r>
      <w:proofErr w:type="spellEnd"/>
      <w:r>
        <w:rPr>
          <w:rFonts w:ascii="Times New Roman" w:eastAsia="SimSun" w:hAnsi="Times New Roman" w:cs="Times New Roman"/>
          <w:color w:val="000000"/>
          <w:sz w:val="24"/>
          <w:szCs w:val="24"/>
        </w:rPr>
        <w:t xml:space="preserve"> et al., 2004; English et al., 2008)</w:t>
      </w:r>
      <w:r w:rsidR="00447AD4">
        <w:rPr>
          <w:rFonts w:ascii="Times New Roman" w:eastAsia="SimSun" w:hAnsi="Times New Roman" w:cs="Times New Roman"/>
          <w:color w:val="000000"/>
          <w:sz w:val="24"/>
          <w:szCs w:val="24"/>
        </w:rPr>
        <w:t>. However, round bales benefit</w:t>
      </w:r>
      <w:r w:rsidRPr="00B0665B">
        <w:rPr>
          <w:rFonts w:ascii="Times New Roman" w:eastAsia="SimSun" w:hAnsi="Times New Roman" w:cs="Times New Roman"/>
          <w:color w:val="000000"/>
          <w:sz w:val="24"/>
          <w:szCs w:val="24"/>
        </w:rPr>
        <w:t xml:space="preserve"> from a lower dry matter loss</w:t>
      </w:r>
      <w:r w:rsidR="002D4FF6">
        <w:rPr>
          <w:rFonts w:ascii="Times New Roman" w:eastAsia="SimSun" w:hAnsi="Times New Roman" w:cs="Times New Roman"/>
          <w:color w:val="000000"/>
          <w:sz w:val="24"/>
          <w:szCs w:val="24"/>
        </w:rPr>
        <w:t xml:space="preserve"> (DML)</w:t>
      </w:r>
      <w:r w:rsidRPr="00B0665B">
        <w:rPr>
          <w:rFonts w:ascii="Times New Roman" w:eastAsia="SimSun" w:hAnsi="Times New Roman" w:cs="Times New Roman"/>
          <w:color w:val="000000"/>
          <w:sz w:val="24"/>
          <w:szCs w:val="24"/>
        </w:rPr>
        <w:t xml:space="preserve"> rate during storage </w:t>
      </w:r>
      <w:r w:rsidRPr="00B0665B">
        <w:rPr>
          <w:rFonts w:ascii="Times New Roman" w:eastAsia="SimSun" w:hAnsi="Times New Roman" w:cs="Times New Roman"/>
          <w:noProof/>
          <w:color w:val="000000"/>
          <w:sz w:val="24"/>
          <w:szCs w:val="24"/>
        </w:rPr>
        <w:t>(Mooney</w:t>
      </w:r>
      <w:r w:rsidR="008B11F0">
        <w:rPr>
          <w:rFonts w:ascii="Times New Roman" w:eastAsia="SimSun" w:hAnsi="Times New Roman" w:cs="Times New Roman"/>
          <w:noProof/>
          <w:color w:val="000000"/>
          <w:sz w:val="24"/>
          <w:szCs w:val="24"/>
        </w:rPr>
        <w:t xml:space="preserve"> et al.,</w:t>
      </w:r>
      <w:r w:rsidRPr="00B0665B">
        <w:rPr>
          <w:rFonts w:ascii="Times New Roman" w:eastAsia="SimSun" w:hAnsi="Times New Roman" w:cs="Times New Roman"/>
          <w:noProof/>
          <w:color w:val="000000"/>
          <w:sz w:val="24"/>
          <w:szCs w:val="24"/>
        </w:rPr>
        <w:t xml:space="preserve"> 2012)</w:t>
      </w:r>
      <w:r w:rsidRPr="00B0665B">
        <w:rPr>
          <w:rFonts w:ascii="Times New Roman" w:eastAsia="SimSun" w:hAnsi="Times New Roman" w:cs="Times New Roman" w:hint="eastAsia"/>
          <w:color w:val="000000"/>
          <w:sz w:val="24"/>
          <w:szCs w:val="24"/>
        </w:rPr>
        <w:t>.</w:t>
      </w:r>
      <w:r w:rsidRPr="00B0665B">
        <w:rPr>
          <w:rFonts w:ascii="Times New Roman" w:eastAsia="SimSun" w:hAnsi="Times New Roman" w:cs="Times New Roman"/>
          <w:color w:val="000000"/>
          <w:sz w:val="24"/>
          <w:szCs w:val="24"/>
        </w:rPr>
        <w:t xml:space="preserve"> </w:t>
      </w:r>
      <w:r w:rsidR="002D4FF6">
        <w:rPr>
          <w:rFonts w:ascii="Times New Roman" w:eastAsia="SimSun" w:hAnsi="Times New Roman" w:cs="Times New Roman"/>
          <w:color w:val="000000"/>
          <w:sz w:val="24"/>
          <w:szCs w:val="24"/>
        </w:rPr>
        <w:t>DML</w:t>
      </w:r>
      <w:r w:rsidRPr="00B0665B">
        <w:rPr>
          <w:rFonts w:ascii="Times New Roman" w:eastAsia="SimSun" w:hAnsi="Times New Roman" w:cs="Times New Roman"/>
          <w:color w:val="000000"/>
          <w:sz w:val="24"/>
          <w:szCs w:val="24"/>
        </w:rPr>
        <w:t xml:space="preserve"> during storage </w:t>
      </w:r>
      <w:r w:rsidR="00447AD4">
        <w:rPr>
          <w:rFonts w:ascii="Times New Roman" w:eastAsia="SimSun" w:hAnsi="Times New Roman" w:cs="Times New Roman"/>
          <w:color w:val="000000"/>
          <w:sz w:val="24"/>
          <w:szCs w:val="24"/>
        </w:rPr>
        <w:t>influences</w:t>
      </w:r>
      <w:r w:rsidRPr="00B0665B">
        <w:rPr>
          <w:rFonts w:ascii="Times New Roman" w:eastAsia="SimSun" w:hAnsi="Times New Roman" w:cs="Times New Roman"/>
          <w:color w:val="000000"/>
          <w:sz w:val="24"/>
          <w:szCs w:val="24"/>
        </w:rPr>
        <w:t xml:space="preserve"> cost </w:t>
      </w:r>
      <w:r w:rsidR="00447AD4">
        <w:rPr>
          <w:rFonts w:ascii="Times New Roman" w:eastAsia="SimSun" w:hAnsi="Times New Roman" w:cs="Times New Roman"/>
          <w:color w:val="000000"/>
          <w:sz w:val="24"/>
          <w:szCs w:val="24"/>
        </w:rPr>
        <w:t>in</w:t>
      </w:r>
      <w:r w:rsidRPr="00B0665B">
        <w:rPr>
          <w:rFonts w:ascii="Times New Roman" w:eastAsia="SimSun" w:hAnsi="Times New Roman" w:cs="Times New Roman"/>
          <w:color w:val="000000"/>
          <w:sz w:val="24"/>
          <w:szCs w:val="24"/>
        </w:rPr>
        <w:t xml:space="preserve"> two ways</w:t>
      </w:r>
      <w:r w:rsidR="00447AD4">
        <w:rPr>
          <w:rFonts w:ascii="Times New Roman" w:eastAsia="SimSun" w:hAnsi="Times New Roman" w:cs="Times New Roman"/>
          <w:color w:val="000000"/>
          <w:sz w:val="24"/>
          <w:szCs w:val="24"/>
        </w:rPr>
        <w:t>: First</w:t>
      </w:r>
      <w:r w:rsidRPr="00B0665B">
        <w:rPr>
          <w:rFonts w:ascii="Times New Roman" w:eastAsia="SimSun" w:hAnsi="Times New Roman" w:cs="Times New Roman"/>
          <w:color w:val="000000"/>
          <w:sz w:val="24"/>
          <w:szCs w:val="24"/>
        </w:rPr>
        <w:t xml:space="preserve">, the </w:t>
      </w:r>
      <w:r w:rsidR="002D4FF6">
        <w:rPr>
          <w:rFonts w:ascii="Times New Roman" w:eastAsia="SimSun" w:hAnsi="Times New Roman" w:cs="Times New Roman"/>
          <w:color w:val="000000"/>
          <w:sz w:val="24"/>
          <w:szCs w:val="24"/>
        </w:rPr>
        <w:t>DML</w:t>
      </w:r>
      <w:r w:rsidR="00447AD4">
        <w:rPr>
          <w:rFonts w:ascii="Times New Roman" w:eastAsia="SimSun" w:hAnsi="Times New Roman" w:cs="Times New Roman"/>
          <w:color w:val="000000"/>
          <w:sz w:val="24"/>
          <w:szCs w:val="24"/>
        </w:rPr>
        <w:t xml:space="preserve"> is</w:t>
      </w:r>
      <w:r w:rsidRPr="00B0665B">
        <w:rPr>
          <w:rFonts w:ascii="Times New Roman" w:eastAsia="SimSun" w:hAnsi="Times New Roman" w:cs="Times New Roman"/>
          <w:color w:val="000000"/>
          <w:sz w:val="24"/>
          <w:szCs w:val="24"/>
        </w:rPr>
        <w:t xml:space="preserve"> differentiated among different bale types and protection options</w:t>
      </w:r>
      <w:r w:rsidR="00B4008F">
        <w:rPr>
          <w:rFonts w:ascii="Times New Roman" w:eastAsia="SimSun" w:hAnsi="Times New Roman" w:cs="Times New Roman"/>
          <w:color w:val="000000"/>
          <w:sz w:val="24"/>
          <w:szCs w:val="24"/>
        </w:rPr>
        <w:t xml:space="preserve">. </w:t>
      </w:r>
      <w:proofErr w:type="spellStart"/>
      <w:r w:rsidR="00B4008F">
        <w:rPr>
          <w:rFonts w:ascii="Times New Roman" w:eastAsia="SimSun" w:hAnsi="Times New Roman" w:cs="Times New Roman"/>
          <w:color w:val="000000"/>
          <w:sz w:val="24"/>
          <w:szCs w:val="24"/>
        </w:rPr>
        <w:t>Cundiff</w:t>
      </w:r>
      <w:proofErr w:type="spellEnd"/>
      <w:r w:rsidR="00B4008F">
        <w:rPr>
          <w:rFonts w:ascii="Times New Roman" w:eastAsia="SimSun" w:hAnsi="Times New Roman" w:cs="Times New Roman"/>
          <w:color w:val="000000"/>
          <w:sz w:val="24"/>
          <w:szCs w:val="24"/>
        </w:rPr>
        <w:t xml:space="preserve"> and Marsh (1996) simulated the harvest cost for large round bales vs. large square bales</w:t>
      </w:r>
      <w:r w:rsidRPr="00B0665B">
        <w:rPr>
          <w:rFonts w:ascii="Times New Roman" w:eastAsia="SimSun" w:hAnsi="Times New Roman" w:cs="Times New Roman"/>
          <w:color w:val="000000"/>
          <w:sz w:val="24"/>
          <w:szCs w:val="24"/>
        </w:rPr>
        <w:t>.</w:t>
      </w:r>
      <w:r w:rsidR="00B4008F">
        <w:rPr>
          <w:rFonts w:ascii="Times New Roman" w:eastAsia="SimSun" w:hAnsi="Times New Roman" w:cs="Times New Roman"/>
          <w:color w:val="000000"/>
          <w:sz w:val="24"/>
          <w:szCs w:val="24"/>
        </w:rPr>
        <w:t xml:space="preserve"> The results indicated that the harvest cost for roun</w:t>
      </w:r>
      <w:r w:rsidR="009F7205">
        <w:rPr>
          <w:rFonts w:ascii="Times New Roman" w:eastAsia="SimSun" w:hAnsi="Times New Roman" w:cs="Times New Roman"/>
          <w:color w:val="000000"/>
          <w:sz w:val="24"/>
          <w:szCs w:val="24"/>
        </w:rPr>
        <w:t xml:space="preserve">d bales </w:t>
      </w:r>
      <w:r w:rsidR="00447AD4">
        <w:rPr>
          <w:rFonts w:ascii="Times New Roman" w:eastAsia="SimSun" w:hAnsi="Times New Roman" w:cs="Times New Roman"/>
          <w:color w:val="000000"/>
          <w:sz w:val="24"/>
          <w:szCs w:val="24"/>
        </w:rPr>
        <w:t>was</w:t>
      </w:r>
      <w:r w:rsidR="009F7205">
        <w:rPr>
          <w:rFonts w:ascii="Times New Roman" w:eastAsia="SimSun" w:hAnsi="Times New Roman" w:cs="Times New Roman"/>
          <w:color w:val="000000"/>
          <w:sz w:val="24"/>
          <w:szCs w:val="24"/>
        </w:rPr>
        <w:t xml:space="preserve"> </w:t>
      </w:r>
      <w:r w:rsidR="00034AC5">
        <w:rPr>
          <w:rFonts w:ascii="Times New Roman" w:eastAsia="SimSun" w:hAnsi="Times New Roman" w:cs="Times New Roman"/>
          <w:color w:val="000000"/>
          <w:sz w:val="24"/>
          <w:szCs w:val="24"/>
        </w:rPr>
        <w:t xml:space="preserve">$52.05/Mg while the cost for square bales </w:t>
      </w:r>
      <w:r w:rsidR="00447AD4">
        <w:rPr>
          <w:rFonts w:ascii="Times New Roman" w:eastAsia="SimSun" w:hAnsi="Times New Roman" w:cs="Times New Roman"/>
          <w:color w:val="000000"/>
          <w:sz w:val="24"/>
          <w:szCs w:val="24"/>
        </w:rPr>
        <w:t>was</w:t>
      </w:r>
      <w:r w:rsidR="00034AC5">
        <w:rPr>
          <w:rFonts w:ascii="Times New Roman" w:eastAsia="SimSun" w:hAnsi="Times New Roman" w:cs="Times New Roman"/>
          <w:color w:val="000000"/>
          <w:sz w:val="24"/>
          <w:szCs w:val="24"/>
        </w:rPr>
        <w:t xml:space="preserve"> $37.6/Mg.</w:t>
      </w:r>
      <w:r w:rsidRPr="00B0665B">
        <w:rPr>
          <w:rFonts w:ascii="Times New Roman" w:eastAsia="SimSun" w:hAnsi="Times New Roman" w:cs="Times New Roman"/>
          <w:color w:val="000000"/>
          <w:sz w:val="24"/>
          <w:szCs w:val="24"/>
        </w:rPr>
        <w:t xml:space="preserve"> </w:t>
      </w:r>
      <w:proofErr w:type="gramStart"/>
      <w:r w:rsidR="00447AD4">
        <w:rPr>
          <w:rFonts w:ascii="Times New Roman" w:eastAsia="SimSun" w:hAnsi="Times New Roman" w:cs="Times New Roman"/>
          <w:color w:val="000000"/>
          <w:sz w:val="24"/>
          <w:szCs w:val="24"/>
        </w:rPr>
        <w:t>Additionally</w:t>
      </w:r>
      <w:proofErr w:type="gramEnd"/>
      <w:r w:rsidRPr="00B0665B">
        <w:rPr>
          <w:rFonts w:ascii="Times New Roman" w:eastAsia="SimSun" w:hAnsi="Times New Roman" w:cs="Times New Roman"/>
          <w:color w:val="000000"/>
          <w:sz w:val="24"/>
          <w:szCs w:val="24"/>
        </w:rPr>
        <w:t xml:space="preserve">, </w:t>
      </w:r>
      <w:r w:rsidR="00447AD4">
        <w:rPr>
          <w:rFonts w:ascii="Times New Roman" w:eastAsia="SimSun" w:hAnsi="Times New Roman" w:cs="Times New Roman"/>
          <w:color w:val="000000"/>
          <w:sz w:val="24"/>
          <w:szCs w:val="24"/>
        </w:rPr>
        <w:t xml:space="preserve">the </w:t>
      </w:r>
      <w:r w:rsidRPr="00B0665B">
        <w:rPr>
          <w:rFonts w:ascii="Times New Roman" w:eastAsia="SimSun" w:hAnsi="Times New Roman" w:cs="Times New Roman"/>
          <w:color w:val="000000"/>
          <w:sz w:val="24"/>
          <w:szCs w:val="24"/>
        </w:rPr>
        <w:t>storage period also influenced the feedstock loss rate.</w:t>
      </w:r>
      <w:r>
        <w:rPr>
          <w:rFonts w:ascii="Times New Roman" w:eastAsia="SimSun" w:hAnsi="Times New Roman" w:cs="Times New Roman"/>
          <w:color w:val="000000"/>
          <w:sz w:val="24"/>
          <w:szCs w:val="24"/>
        </w:rPr>
        <w:t xml:space="preserve"> For example, </w:t>
      </w:r>
      <w:r w:rsidRPr="00B0665B">
        <w:rPr>
          <w:rFonts w:ascii="Times New Roman" w:eastAsia="SimSun" w:hAnsi="Times New Roman" w:cs="Times New Roman"/>
          <w:color w:val="000000"/>
          <w:sz w:val="24"/>
          <w:szCs w:val="24"/>
        </w:rPr>
        <w:t xml:space="preserve">Mooney et al. </w:t>
      </w:r>
      <w:r w:rsidRPr="00B0665B">
        <w:rPr>
          <w:rFonts w:ascii="Times New Roman" w:eastAsia="SimSun" w:hAnsi="Times New Roman" w:cs="Times New Roman"/>
          <w:noProof/>
          <w:color w:val="000000"/>
          <w:sz w:val="24"/>
          <w:szCs w:val="24"/>
        </w:rPr>
        <w:t>(2012)</w:t>
      </w:r>
      <w:r w:rsidRPr="00B0665B">
        <w:rPr>
          <w:rFonts w:ascii="Times New Roman" w:eastAsia="SimSun" w:hAnsi="Times New Roman" w:cs="Times New Roman"/>
          <w:color w:val="000000"/>
          <w:sz w:val="24"/>
          <w:szCs w:val="24"/>
        </w:rPr>
        <w:t xml:space="preserve"> analyzed</w:t>
      </w:r>
      <w:r w:rsidR="00447AD4">
        <w:rPr>
          <w:rFonts w:ascii="Times New Roman" w:eastAsia="SimSun" w:hAnsi="Times New Roman" w:cs="Times New Roman"/>
          <w:color w:val="000000"/>
          <w:sz w:val="24"/>
          <w:szCs w:val="24"/>
        </w:rPr>
        <w:t xml:space="preserve"> the</w:t>
      </w:r>
      <w:r w:rsidRPr="00B0665B">
        <w:rPr>
          <w:rFonts w:ascii="Times New Roman" w:eastAsia="SimSun" w:hAnsi="Times New Roman" w:cs="Times New Roman"/>
          <w:color w:val="000000"/>
          <w:sz w:val="24"/>
          <w:szCs w:val="24"/>
        </w:rPr>
        <w:t xml:space="preserve"> optimal bale type with profit maximization among different bale </w:t>
      </w:r>
      <w:r>
        <w:rPr>
          <w:rFonts w:ascii="Times New Roman" w:eastAsia="SimSun" w:hAnsi="Times New Roman" w:cs="Times New Roman"/>
          <w:color w:val="000000"/>
          <w:sz w:val="24"/>
          <w:szCs w:val="24"/>
        </w:rPr>
        <w:t>systems</w:t>
      </w:r>
      <w:r w:rsidRPr="00B0665B">
        <w:rPr>
          <w:rFonts w:ascii="Times New Roman" w:eastAsia="SimSun" w:hAnsi="Times New Roman" w:cs="Times New Roman"/>
          <w:color w:val="000000"/>
          <w:sz w:val="24"/>
          <w:szCs w:val="24"/>
        </w:rPr>
        <w:t>, protection options</w:t>
      </w:r>
      <w:r w:rsidR="00447AD4">
        <w:rPr>
          <w:rFonts w:ascii="Times New Roman" w:eastAsia="SimSun" w:hAnsi="Times New Roman" w:cs="Times New Roman"/>
          <w:color w:val="000000"/>
          <w:sz w:val="24"/>
          <w:szCs w:val="24"/>
        </w:rPr>
        <w:t>,</w:t>
      </w:r>
      <w:r w:rsidRPr="00B0665B">
        <w:rPr>
          <w:rFonts w:ascii="Times New Roman" w:eastAsia="SimSun" w:hAnsi="Times New Roman" w:cs="Times New Roman"/>
          <w:color w:val="000000"/>
          <w:sz w:val="24"/>
          <w:szCs w:val="24"/>
        </w:rPr>
        <w:t xml:space="preserve"> and storage period and found that switchgrass square bales were the optimal option. Round bales would not be optimal unless the price of switchgrass reached about $100 per </w:t>
      </w:r>
      <w:r w:rsidR="00802AE5">
        <w:rPr>
          <w:rFonts w:ascii="Times New Roman" w:eastAsia="SimSun" w:hAnsi="Times New Roman" w:cs="Times New Roman"/>
          <w:color w:val="000000"/>
          <w:sz w:val="24"/>
          <w:szCs w:val="24"/>
        </w:rPr>
        <w:t xml:space="preserve">Mg </w:t>
      </w:r>
      <w:r w:rsidRPr="00B0665B">
        <w:rPr>
          <w:rFonts w:ascii="Times New Roman" w:eastAsia="SimSun" w:hAnsi="Times New Roman" w:cs="Times New Roman"/>
          <w:color w:val="000000"/>
          <w:sz w:val="24"/>
          <w:szCs w:val="24"/>
        </w:rPr>
        <w:t>and the storage time</w:t>
      </w:r>
      <w:r w:rsidR="00447AD4">
        <w:rPr>
          <w:rFonts w:ascii="Times New Roman" w:eastAsia="SimSun" w:hAnsi="Times New Roman" w:cs="Times New Roman"/>
          <w:color w:val="000000"/>
          <w:sz w:val="24"/>
          <w:szCs w:val="24"/>
        </w:rPr>
        <w:t xml:space="preserve"> reached</w:t>
      </w:r>
      <w:r w:rsidRPr="00B0665B">
        <w:rPr>
          <w:rFonts w:ascii="Times New Roman" w:eastAsia="SimSun" w:hAnsi="Times New Roman" w:cs="Times New Roman"/>
          <w:color w:val="000000"/>
          <w:sz w:val="24"/>
          <w:szCs w:val="24"/>
        </w:rPr>
        <w:t xml:space="preserve"> 180 days. Besides these two conventional bale types, some studies</w:t>
      </w:r>
      <w:r w:rsidR="00447AD4">
        <w:rPr>
          <w:rFonts w:ascii="Times New Roman" w:eastAsia="SimSun" w:hAnsi="Times New Roman" w:cs="Times New Roman"/>
          <w:color w:val="000000"/>
          <w:sz w:val="24"/>
          <w:szCs w:val="24"/>
        </w:rPr>
        <w:t xml:space="preserve"> have</w:t>
      </w:r>
      <w:r w:rsidRPr="00B0665B">
        <w:rPr>
          <w:rFonts w:ascii="Times New Roman" w:eastAsia="SimSun" w:hAnsi="Times New Roman" w:cs="Times New Roman"/>
          <w:color w:val="000000"/>
          <w:sz w:val="24"/>
          <w:szCs w:val="24"/>
        </w:rPr>
        <w:t xml:space="preserve"> examined different preprocessing technologies such as dry chopping and wet chopping to lower the economic cost </w:t>
      </w:r>
      <w:r w:rsidRPr="00B0665B">
        <w:rPr>
          <w:rFonts w:ascii="Times New Roman" w:eastAsia="SimSun" w:hAnsi="Times New Roman" w:cs="Times New Roman"/>
          <w:noProof/>
          <w:color w:val="000000"/>
          <w:sz w:val="24"/>
          <w:szCs w:val="24"/>
        </w:rPr>
        <w:t>(Kumar and Sokhansanj, 2007)</w:t>
      </w:r>
      <w:r w:rsidRPr="00B0665B">
        <w:rPr>
          <w:rFonts w:ascii="Times New Roman" w:eastAsia="SimSun" w:hAnsi="Times New Roman" w:cs="Times New Roman"/>
          <w:color w:val="000000"/>
          <w:sz w:val="24"/>
          <w:szCs w:val="24"/>
        </w:rPr>
        <w:t>.</w:t>
      </w:r>
    </w:p>
    <w:p w14:paraId="3A612B50" w14:textId="11229546" w:rsidR="00E013F6" w:rsidRDefault="005C48B6" w:rsidP="005C48B6">
      <w:pPr>
        <w:spacing w:after="0" w:line="480" w:lineRule="auto"/>
        <w:ind w:firstLine="720"/>
        <w:rPr>
          <w:rFonts w:ascii="Times New Roman" w:eastAsia="SimSun" w:hAnsi="Times New Roman" w:cs="Times New Roman"/>
          <w:noProof/>
          <w:color w:val="000000"/>
          <w:sz w:val="24"/>
          <w:szCs w:val="24"/>
        </w:rPr>
      </w:pPr>
      <w:r w:rsidRPr="00B0665B">
        <w:rPr>
          <w:rFonts w:ascii="Times New Roman" w:eastAsia="SimSun" w:hAnsi="Times New Roman" w:cs="Times New Roman"/>
          <w:color w:val="000000"/>
          <w:sz w:val="24"/>
          <w:szCs w:val="24"/>
        </w:rPr>
        <w:t xml:space="preserve">The </w:t>
      </w:r>
      <w:r>
        <w:rPr>
          <w:rFonts w:ascii="Times New Roman" w:eastAsia="SimSun" w:hAnsi="Times New Roman" w:cs="Times New Roman"/>
          <w:color w:val="000000"/>
          <w:sz w:val="24"/>
          <w:szCs w:val="24"/>
        </w:rPr>
        <w:t>location</w:t>
      </w:r>
      <w:r w:rsidRPr="00B0665B">
        <w:rPr>
          <w:rFonts w:ascii="Times New Roman" w:eastAsia="SimSun" w:hAnsi="Times New Roman" w:cs="Times New Roman"/>
          <w:color w:val="000000"/>
          <w:sz w:val="24"/>
          <w:szCs w:val="24"/>
        </w:rPr>
        <w:t xml:space="preserve"> of the biorefinery and </w:t>
      </w:r>
      <w:r>
        <w:rPr>
          <w:rFonts w:ascii="Times New Roman" w:eastAsia="SimSun" w:hAnsi="Times New Roman" w:cs="Times New Roman"/>
          <w:color w:val="000000"/>
          <w:sz w:val="24"/>
          <w:szCs w:val="24"/>
        </w:rPr>
        <w:t>the density of the</w:t>
      </w:r>
      <w:r w:rsidRPr="00B0665B">
        <w:rPr>
          <w:rFonts w:ascii="Times New Roman" w:eastAsia="SimSun" w:hAnsi="Times New Roman" w:cs="Times New Roman"/>
          <w:color w:val="000000"/>
          <w:sz w:val="24"/>
          <w:szCs w:val="24"/>
        </w:rPr>
        <w:t xml:space="preserve"> supply region influence the transportation cost of</w:t>
      </w:r>
      <w:r w:rsidR="00447AD4">
        <w:rPr>
          <w:rFonts w:ascii="Times New Roman" w:eastAsia="SimSun" w:hAnsi="Times New Roman" w:cs="Times New Roman"/>
          <w:color w:val="000000"/>
          <w:sz w:val="24"/>
          <w:szCs w:val="24"/>
        </w:rPr>
        <w:t xml:space="preserve"> the</w:t>
      </w:r>
      <w:r w:rsidRPr="00B0665B">
        <w:rPr>
          <w:rFonts w:ascii="Times New Roman" w:eastAsia="SimSun" w:hAnsi="Times New Roman" w:cs="Times New Roman"/>
          <w:color w:val="000000"/>
          <w:sz w:val="24"/>
          <w:szCs w:val="24"/>
        </w:rPr>
        <w:t xml:space="preserve"> switchgrass supply chain. </w:t>
      </w:r>
      <w:r w:rsidR="00E5062F">
        <w:rPr>
          <w:rFonts w:ascii="Times New Roman" w:eastAsia="SimSun" w:hAnsi="Times New Roman" w:cs="Times New Roman"/>
          <w:color w:val="000000"/>
          <w:sz w:val="24"/>
          <w:szCs w:val="24"/>
        </w:rPr>
        <w:t>Yu et al. (2013) estimated the plant-gate cost of using two separate energy crops, i.e., switchgrass and energy sorghum</w:t>
      </w:r>
      <w:r w:rsidR="00447AD4">
        <w:rPr>
          <w:rFonts w:ascii="Times New Roman" w:eastAsia="SimSun" w:hAnsi="Times New Roman" w:cs="Times New Roman"/>
          <w:color w:val="000000"/>
          <w:sz w:val="24"/>
          <w:szCs w:val="24"/>
        </w:rPr>
        <w:t>,</w:t>
      </w:r>
      <w:r w:rsidR="00E5062F">
        <w:rPr>
          <w:rFonts w:ascii="Times New Roman" w:eastAsia="SimSun" w:hAnsi="Times New Roman" w:cs="Times New Roman"/>
          <w:color w:val="000000"/>
          <w:sz w:val="24"/>
          <w:szCs w:val="24"/>
        </w:rPr>
        <w:t xml:space="preserve"> as the feedstock</w:t>
      </w:r>
      <w:r w:rsidR="00447AD4">
        <w:rPr>
          <w:rFonts w:ascii="Times New Roman" w:eastAsia="SimSun" w:hAnsi="Times New Roman" w:cs="Times New Roman"/>
          <w:color w:val="000000"/>
          <w:sz w:val="24"/>
          <w:szCs w:val="24"/>
        </w:rPr>
        <w:t>s</w:t>
      </w:r>
      <w:r w:rsidR="00E5062F">
        <w:rPr>
          <w:rFonts w:ascii="Times New Roman" w:eastAsia="SimSun" w:hAnsi="Times New Roman" w:cs="Times New Roman"/>
          <w:color w:val="000000"/>
          <w:sz w:val="24"/>
          <w:szCs w:val="24"/>
        </w:rPr>
        <w:t xml:space="preserve"> for biofuel production. </w:t>
      </w:r>
      <w:r w:rsidR="00447AD4">
        <w:rPr>
          <w:rFonts w:ascii="Times New Roman" w:eastAsia="SimSun" w:hAnsi="Times New Roman" w:cs="Times New Roman"/>
          <w:color w:val="000000"/>
          <w:sz w:val="24"/>
          <w:szCs w:val="24"/>
        </w:rPr>
        <w:t>G</w:t>
      </w:r>
      <w:r w:rsidR="00E5062F">
        <w:rPr>
          <w:rFonts w:ascii="Times New Roman" w:eastAsia="SimSun" w:hAnsi="Times New Roman" w:cs="Times New Roman"/>
          <w:color w:val="000000"/>
          <w:sz w:val="24"/>
          <w:szCs w:val="24"/>
        </w:rPr>
        <w:t xml:space="preserve">iven </w:t>
      </w:r>
      <w:r w:rsidR="00447AD4">
        <w:rPr>
          <w:rFonts w:ascii="Times New Roman" w:eastAsia="SimSun" w:hAnsi="Times New Roman" w:cs="Times New Roman"/>
          <w:color w:val="000000"/>
          <w:sz w:val="24"/>
          <w:szCs w:val="24"/>
        </w:rPr>
        <w:t>a</w:t>
      </w:r>
      <w:r w:rsidR="00E5062F">
        <w:rPr>
          <w:rFonts w:ascii="Times New Roman" w:eastAsia="SimSun" w:hAnsi="Times New Roman" w:cs="Times New Roman"/>
          <w:color w:val="000000"/>
          <w:sz w:val="24"/>
          <w:szCs w:val="24"/>
        </w:rPr>
        <w:t xml:space="preserve"> fixed demand from the biorefinery, </w:t>
      </w:r>
      <w:r w:rsidR="00447AD4">
        <w:rPr>
          <w:rFonts w:ascii="Times New Roman" w:eastAsia="SimSun" w:hAnsi="Times New Roman" w:cs="Times New Roman"/>
          <w:color w:val="000000"/>
          <w:sz w:val="24"/>
          <w:szCs w:val="24"/>
        </w:rPr>
        <w:t xml:space="preserve">the results indicated </w:t>
      </w:r>
      <w:r w:rsidR="00E5062F">
        <w:rPr>
          <w:rFonts w:ascii="Times New Roman" w:eastAsia="SimSun" w:hAnsi="Times New Roman" w:cs="Times New Roman"/>
          <w:color w:val="000000"/>
          <w:sz w:val="24"/>
          <w:szCs w:val="24"/>
        </w:rPr>
        <w:t xml:space="preserve">the </w:t>
      </w:r>
      <w:r w:rsidR="00E5062F">
        <w:rPr>
          <w:rFonts w:ascii="Times New Roman" w:eastAsia="SimSun" w:hAnsi="Times New Roman" w:cs="Times New Roman"/>
          <w:color w:val="000000"/>
          <w:sz w:val="24"/>
          <w:szCs w:val="24"/>
        </w:rPr>
        <w:lastRenderedPageBreak/>
        <w:t>transportation cost would increase with</w:t>
      </w:r>
      <w:r w:rsidR="00447AD4">
        <w:rPr>
          <w:rFonts w:ascii="Times New Roman" w:eastAsia="SimSun" w:hAnsi="Times New Roman" w:cs="Times New Roman"/>
          <w:color w:val="000000"/>
          <w:sz w:val="24"/>
          <w:szCs w:val="24"/>
        </w:rPr>
        <w:t xml:space="preserve"> a</w:t>
      </w:r>
      <w:r w:rsidR="00E5062F">
        <w:rPr>
          <w:rFonts w:ascii="Times New Roman" w:eastAsia="SimSun" w:hAnsi="Times New Roman" w:cs="Times New Roman"/>
          <w:color w:val="000000"/>
          <w:sz w:val="24"/>
          <w:szCs w:val="24"/>
        </w:rPr>
        <w:t xml:space="preserve"> larger </w:t>
      </w:r>
      <w:r w:rsidR="002401CD">
        <w:rPr>
          <w:rFonts w:ascii="Times New Roman" w:eastAsia="SimSun" w:hAnsi="Times New Roman" w:cs="Times New Roman"/>
          <w:color w:val="000000"/>
          <w:sz w:val="24"/>
          <w:szCs w:val="24"/>
        </w:rPr>
        <w:t>feedstock supply region</w:t>
      </w:r>
      <w:r w:rsidR="00E5062F">
        <w:rPr>
          <w:rFonts w:ascii="Times New Roman" w:eastAsia="SimSun" w:hAnsi="Times New Roman" w:cs="Times New Roman"/>
          <w:color w:val="000000"/>
          <w:sz w:val="24"/>
          <w:szCs w:val="24"/>
        </w:rPr>
        <w:t xml:space="preserve"> and lower feedstock density for both feedstocks. </w:t>
      </w:r>
      <w:r w:rsidRPr="00B0665B">
        <w:rPr>
          <w:rFonts w:ascii="Times New Roman" w:eastAsia="SimSun" w:hAnsi="Times New Roman" w:cs="Times New Roman"/>
          <w:color w:val="000000"/>
          <w:sz w:val="24"/>
          <w:szCs w:val="24"/>
        </w:rPr>
        <w:t xml:space="preserve">Various transportation </w:t>
      </w:r>
      <w:r>
        <w:rPr>
          <w:rFonts w:ascii="Times New Roman" w:eastAsia="SimSun" w:hAnsi="Times New Roman" w:cs="Times New Roman"/>
          <w:color w:val="000000"/>
          <w:sz w:val="24"/>
          <w:szCs w:val="24"/>
        </w:rPr>
        <w:t>methods</w:t>
      </w:r>
      <w:r w:rsidRPr="00B0665B">
        <w:rPr>
          <w:rFonts w:ascii="Times New Roman" w:eastAsia="SimSun" w:hAnsi="Times New Roman" w:cs="Times New Roman"/>
          <w:color w:val="000000"/>
          <w:sz w:val="24"/>
          <w:szCs w:val="24"/>
        </w:rPr>
        <w:t xml:space="preserve"> have</w:t>
      </w:r>
      <w:r w:rsidR="00447AD4">
        <w:rPr>
          <w:rFonts w:ascii="Times New Roman" w:eastAsia="SimSun" w:hAnsi="Times New Roman" w:cs="Times New Roman"/>
          <w:color w:val="000000"/>
          <w:sz w:val="24"/>
          <w:szCs w:val="24"/>
        </w:rPr>
        <w:t xml:space="preserve"> also</w:t>
      </w:r>
      <w:r w:rsidRPr="00B0665B">
        <w:rPr>
          <w:rFonts w:ascii="Times New Roman" w:eastAsia="SimSun" w:hAnsi="Times New Roman" w:cs="Times New Roman"/>
          <w:color w:val="000000"/>
          <w:sz w:val="24"/>
          <w:szCs w:val="24"/>
        </w:rPr>
        <w:t xml:space="preserve"> been examined</w:t>
      </w:r>
      <w:r w:rsidR="00034AC5">
        <w:rPr>
          <w:rFonts w:ascii="Times New Roman" w:eastAsia="SimSun" w:hAnsi="Times New Roman" w:cs="Times New Roman"/>
          <w:color w:val="000000"/>
          <w:sz w:val="24"/>
          <w:szCs w:val="24"/>
        </w:rPr>
        <w:t xml:space="preserve">. For instance, </w:t>
      </w:r>
      <w:r w:rsidR="00034AC5">
        <w:rPr>
          <w:rFonts w:ascii="Times New Roman" w:eastAsia="SimSun" w:hAnsi="Times New Roman" w:cs="Times New Roman"/>
          <w:noProof/>
          <w:color w:val="000000"/>
          <w:sz w:val="24"/>
          <w:szCs w:val="24"/>
        </w:rPr>
        <w:t>Kumar and Sokhansanj</w:t>
      </w:r>
      <w:r w:rsidRPr="00B0665B">
        <w:rPr>
          <w:rFonts w:ascii="Times New Roman" w:eastAsia="SimSun" w:hAnsi="Times New Roman" w:cs="Times New Roman"/>
          <w:noProof/>
          <w:color w:val="000000"/>
          <w:sz w:val="24"/>
          <w:szCs w:val="24"/>
        </w:rPr>
        <w:t xml:space="preserve"> </w:t>
      </w:r>
      <w:r w:rsidR="00034AC5">
        <w:rPr>
          <w:rFonts w:ascii="Times New Roman" w:eastAsia="SimSun" w:hAnsi="Times New Roman" w:cs="Times New Roman"/>
          <w:noProof/>
          <w:color w:val="000000"/>
          <w:sz w:val="24"/>
          <w:szCs w:val="24"/>
        </w:rPr>
        <w:t>(</w:t>
      </w:r>
      <w:r w:rsidRPr="00B0665B">
        <w:rPr>
          <w:rFonts w:ascii="Times New Roman" w:eastAsia="SimSun" w:hAnsi="Times New Roman" w:cs="Times New Roman"/>
          <w:noProof/>
          <w:color w:val="000000"/>
          <w:sz w:val="24"/>
          <w:szCs w:val="24"/>
        </w:rPr>
        <w:t>2007)</w:t>
      </w:r>
      <w:r w:rsidR="00034AC5">
        <w:rPr>
          <w:rFonts w:ascii="Times New Roman" w:eastAsia="SimSun" w:hAnsi="Times New Roman" w:cs="Times New Roman"/>
          <w:noProof/>
          <w:color w:val="000000"/>
          <w:sz w:val="24"/>
          <w:szCs w:val="24"/>
        </w:rPr>
        <w:t xml:space="preserve"> examined three transport options, i.e. bale transport, grind transport and chop transport</w:t>
      </w:r>
      <w:r w:rsidR="00447AD4">
        <w:rPr>
          <w:rFonts w:ascii="Times New Roman" w:eastAsia="SimSun" w:hAnsi="Times New Roman" w:cs="Times New Roman"/>
          <w:noProof/>
          <w:color w:val="000000"/>
          <w:sz w:val="24"/>
          <w:szCs w:val="24"/>
        </w:rPr>
        <w:t>, t</w:t>
      </w:r>
      <w:r w:rsidR="00034AC5">
        <w:rPr>
          <w:rFonts w:ascii="Times New Roman" w:eastAsia="SimSun" w:hAnsi="Times New Roman" w:cs="Times New Roman"/>
          <w:noProof/>
          <w:color w:val="000000"/>
          <w:sz w:val="24"/>
          <w:szCs w:val="24"/>
        </w:rPr>
        <w:t>he result</w:t>
      </w:r>
      <w:r w:rsidR="00447AD4">
        <w:rPr>
          <w:rFonts w:ascii="Times New Roman" w:eastAsia="SimSun" w:hAnsi="Times New Roman" w:cs="Times New Roman"/>
          <w:noProof/>
          <w:color w:val="000000"/>
          <w:sz w:val="24"/>
          <w:szCs w:val="24"/>
        </w:rPr>
        <w:t>s</w:t>
      </w:r>
      <w:r w:rsidR="00034AC5">
        <w:rPr>
          <w:rFonts w:ascii="Times New Roman" w:eastAsia="SimSun" w:hAnsi="Times New Roman" w:cs="Times New Roman"/>
          <w:noProof/>
          <w:color w:val="000000"/>
          <w:sz w:val="24"/>
          <w:szCs w:val="24"/>
        </w:rPr>
        <w:t xml:space="preserve"> </w:t>
      </w:r>
      <w:r w:rsidR="00447AD4">
        <w:rPr>
          <w:rFonts w:ascii="Times New Roman" w:eastAsia="SimSun" w:hAnsi="Times New Roman" w:cs="Times New Roman"/>
          <w:noProof/>
          <w:color w:val="000000"/>
          <w:sz w:val="24"/>
          <w:szCs w:val="24"/>
        </w:rPr>
        <w:t>indicating</w:t>
      </w:r>
      <w:r w:rsidR="00034AC5">
        <w:rPr>
          <w:rFonts w:ascii="Times New Roman" w:eastAsia="SimSun" w:hAnsi="Times New Roman" w:cs="Times New Roman"/>
          <w:noProof/>
          <w:color w:val="000000"/>
          <w:sz w:val="24"/>
          <w:szCs w:val="24"/>
        </w:rPr>
        <w:t xml:space="preserve"> that bale tranport had the lowest cost of $21.19/Mg, followed by grind transport with $23.19/Mg and chop transport with $25.32/Mg. </w:t>
      </w:r>
    </w:p>
    <w:p w14:paraId="2F4D5EBF" w14:textId="3C664F4D" w:rsidR="005C48B6" w:rsidRDefault="005C48B6" w:rsidP="005C48B6">
      <w:pPr>
        <w:spacing w:after="0" w:line="480" w:lineRule="auto"/>
        <w:ind w:firstLine="720"/>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 xml:space="preserve">Two major sources of </w:t>
      </w:r>
      <w:r w:rsidR="003D5DE7">
        <w:rPr>
          <w:rFonts w:ascii="Times New Roman" w:eastAsia="SimSun" w:hAnsi="Times New Roman" w:cs="Times New Roman"/>
          <w:color w:val="000000"/>
          <w:sz w:val="24"/>
          <w:szCs w:val="24"/>
        </w:rPr>
        <w:t xml:space="preserve">GHG emissions </w:t>
      </w:r>
      <w:r>
        <w:rPr>
          <w:rFonts w:ascii="Times New Roman" w:eastAsia="SimSun" w:hAnsi="Times New Roman" w:cs="Times New Roman"/>
          <w:color w:val="000000"/>
          <w:sz w:val="24"/>
          <w:szCs w:val="24"/>
        </w:rPr>
        <w:t>from the switchgrass supply chain are 1) land use change, and 2) energy consumption from switchgrass production, harvest, storage, transportation, and the production of seed, fertilizer, herbicide and machinery (Ney and Schnoor, 2002). Type of land converted to switchgrass production (e.g. Qin et al. 2011), harvest and storage technologies adopted (</w:t>
      </w:r>
      <w:r w:rsidRPr="00B0665B">
        <w:rPr>
          <w:rFonts w:ascii="Times New Roman" w:eastAsia="SimSun" w:hAnsi="Times New Roman" w:cs="Times New Roman"/>
          <w:color w:val="000000"/>
          <w:sz w:val="24"/>
          <w:szCs w:val="24"/>
        </w:rPr>
        <w:t>Kumar and Sokhansanj</w:t>
      </w:r>
      <w:r>
        <w:rPr>
          <w:rFonts w:ascii="Times New Roman" w:eastAsia="SimSun" w:hAnsi="Times New Roman" w:cs="Times New Roman"/>
          <w:color w:val="000000"/>
          <w:sz w:val="24"/>
          <w:szCs w:val="24"/>
        </w:rPr>
        <w:t>,</w:t>
      </w:r>
      <w:r w:rsidRPr="00B0665B">
        <w:rPr>
          <w:rFonts w:ascii="Times New Roman" w:eastAsia="SimSun" w:hAnsi="Times New Roman" w:cs="Times New Roman"/>
          <w:color w:val="000000"/>
          <w:sz w:val="24"/>
          <w:szCs w:val="24"/>
        </w:rPr>
        <w:t xml:space="preserve"> </w:t>
      </w:r>
      <w:r>
        <w:rPr>
          <w:rFonts w:ascii="Times New Roman" w:eastAsia="SimSun" w:hAnsi="Times New Roman" w:cs="Times New Roman"/>
          <w:noProof/>
          <w:color w:val="000000"/>
          <w:sz w:val="24"/>
          <w:szCs w:val="24"/>
        </w:rPr>
        <w:t>2007</w:t>
      </w:r>
      <w:r>
        <w:rPr>
          <w:rFonts w:ascii="Times New Roman" w:eastAsia="SimSun" w:hAnsi="Times New Roman" w:cs="Times New Roman"/>
          <w:color w:val="000000"/>
          <w:sz w:val="24"/>
          <w:szCs w:val="24"/>
        </w:rPr>
        <w:t>), and</w:t>
      </w:r>
      <w:r w:rsidR="00447AD4">
        <w:rPr>
          <w:rFonts w:ascii="Times New Roman" w:eastAsia="SimSun" w:hAnsi="Times New Roman" w:cs="Times New Roman"/>
          <w:color w:val="000000"/>
          <w:sz w:val="24"/>
          <w:szCs w:val="24"/>
        </w:rPr>
        <w:t xml:space="preserve"> the feedstock supply region</w:t>
      </w:r>
      <w:r>
        <w:rPr>
          <w:rFonts w:ascii="Times New Roman" w:eastAsia="SimSun" w:hAnsi="Times New Roman" w:cs="Times New Roman"/>
          <w:color w:val="000000"/>
          <w:sz w:val="24"/>
          <w:szCs w:val="24"/>
        </w:rPr>
        <w:t xml:space="preserve"> road network and topography (Yu et al. </w:t>
      </w:r>
      <w:r w:rsidR="008B11F0">
        <w:rPr>
          <w:rFonts w:ascii="Times New Roman" w:eastAsia="SimSun" w:hAnsi="Times New Roman" w:cs="Times New Roman"/>
          <w:color w:val="000000"/>
          <w:sz w:val="24"/>
          <w:szCs w:val="24"/>
        </w:rPr>
        <w:t>2013</w:t>
      </w:r>
      <w:r>
        <w:rPr>
          <w:rFonts w:ascii="Times New Roman" w:eastAsia="SimSun" w:hAnsi="Times New Roman" w:cs="Times New Roman"/>
          <w:color w:val="000000"/>
          <w:sz w:val="24"/>
          <w:szCs w:val="24"/>
        </w:rPr>
        <w:t xml:space="preserve">) also influenced the </w:t>
      </w:r>
      <w:r w:rsidR="003D5DE7">
        <w:rPr>
          <w:rFonts w:ascii="Times New Roman" w:eastAsia="SimSun" w:hAnsi="Times New Roman" w:cs="Times New Roman"/>
          <w:color w:val="000000"/>
          <w:sz w:val="24"/>
          <w:szCs w:val="24"/>
        </w:rPr>
        <w:t xml:space="preserve">GHG emissions </w:t>
      </w:r>
      <w:r>
        <w:rPr>
          <w:rFonts w:ascii="Times New Roman" w:eastAsia="SimSun" w:hAnsi="Times New Roman" w:cs="Times New Roman"/>
          <w:color w:val="000000"/>
          <w:sz w:val="24"/>
          <w:szCs w:val="24"/>
        </w:rPr>
        <w:t xml:space="preserve">from </w:t>
      </w:r>
      <w:r w:rsidR="00B03DB4">
        <w:rPr>
          <w:rFonts w:ascii="Times New Roman" w:eastAsia="SimSun" w:hAnsi="Times New Roman" w:cs="Times New Roman"/>
          <w:color w:val="000000"/>
          <w:sz w:val="24"/>
          <w:szCs w:val="24"/>
        </w:rPr>
        <w:t xml:space="preserve">the </w:t>
      </w:r>
      <w:r>
        <w:rPr>
          <w:rFonts w:ascii="Times New Roman" w:eastAsia="SimSun" w:hAnsi="Times New Roman" w:cs="Times New Roman"/>
          <w:color w:val="000000"/>
          <w:sz w:val="24"/>
          <w:szCs w:val="24"/>
        </w:rPr>
        <w:t>switchgrass supply chain.</w:t>
      </w:r>
    </w:p>
    <w:p w14:paraId="46388DC4" w14:textId="6ADD5B6A" w:rsidR="005C48B6" w:rsidRDefault="005C48B6" w:rsidP="005C48B6">
      <w:pPr>
        <w:spacing w:after="0" w:line="480" w:lineRule="auto"/>
        <w:ind w:firstLine="720"/>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Different land types such as traditional crop (e.g. corn, soybean, and wheat), grassland</w:t>
      </w:r>
      <w:r w:rsidR="00B03DB4">
        <w:rPr>
          <w:rFonts w:ascii="Times New Roman" w:eastAsia="SimSun" w:hAnsi="Times New Roman" w:cs="Times New Roman"/>
          <w:color w:val="000000"/>
          <w:sz w:val="24"/>
          <w:szCs w:val="24"/>
        </w:rPr>
        <w:t>,</w:t>
      </w:r>
      <w:r>
        <w:rPr>
          <w:rFonts w:ascii="Times New Roman" w:eastAsia="SimSun" w:hAnsi="Times New Roman" w:cs="Times New Roman"/>
          <w:color w:val="000000"/>
          <w:sz w:val="24"/>
          <w:szCs w:val="24"/>
        </w:rPr>
        <w:t xml:space="preserve"> and switchgrass had different</w:t>
      </w:r>
      <w:r w:rsidRPr="00B0665B">
        <w:rPr>
          <w:rFonts w:ascii="Times New Roman" w:eastAsia="SimSun" w:hAnsi="Times New Roman" w:cs="Times New Roman"/>
          <w:color w:val="000000"/>
          <w:sz w:val="24"/>
          <w:szCs w:val="24"/>
        </w:rPr>
        <w:t xml:space="preserve"> carbon sequestration rate</w:t>
      </w:r>
      <w:r w:rsidR="00B03DB4">
        <w:rPr>
          <w:rFonts w:ascii="Times New Roman" w:eastAsia="SimSun" w:hAnsi="Times New Roman" w:cs="Times New Roman"/>
          <w:color w:val="000000"/>
          <w:sz w:val="24"/>
          <w:szCs w:val="24"/>
        </w:rPr>
        <w:t>s</w:t>
      </w:r>
      <w:r w:rsidRPr="00B0665B">
        <w:rPr>
          <w:rFonts w:ascii="Times New Roman" w:eastAsia="SimSun" w:hAnsi="Times New Roman" w:cs="Times New Roman"/>
          <w:color w:val="000000"/>
          <w:sz w:val="24"/>
          <w:szCs w:val="24"/>
        </w:rPr>
        <w:t>. A proper assessment of the net CO</w:t>
      </w:r>
      <w:r w:rsidRPr="00B0665B">
        <w:rPr>
          <w:rFonts w:ascii="Times New Roman" w:eastAsia="SimSun" w:hAnsi="Times New Roman" w:cs="Times New Roman"/>
          <w:color w:val="000000"/>
          <w:sz w:val="24"/>
          <w:szCs w:val="24"/>
          <w:vertAlign w:val="subscript"/>
        </w:rPr>
        <w:t>2</w:t>
      </w:r>
      <w:r w:rsidRPr="00B0665B">
        <w:rPr>
          <w:rFonts w:ascii="Times New Roman" w:eastAsia="SimSun" w:hAnsi="Times New Roman" w:cs="Times New Roman"/>
          <w:color w:val="000000"/>
          <w:sz w:val="24"/>
          <w:szCs w:val="24"/>
        </w:rPr>
        <w:t xml:space="preserve"> emission</w:t>
      </w:r>
      <w:r w:rsidR="00B03DB4">
        <w:rPr>
          <w:rFonts w:ascii="Times New Roman" w:eastAsia="SimSun" w:hAnsi="Times New Roman" w:cs="Times New Roman"/>
          <w:color w:val="000000"/>
          <w:sz w:val="24"/>
          <w:szCs w:val="24"/>
        </w:rPr>
        <w:t>s</w:t>
      </w:r>
      <w:r w:rsidRPr="00B0665B">
        <w:rPr>
          <w:rFonts w:ascii="Times New Roman" w:eastAsia="SimSun" w:hAnsi="Times New Roman" w:cs="Times New Roman"/>
          <w:color w:val="000000"/>
          <w:sz w:val="24"/>
          <w:szCs w:val="24"/>
        </w:rPr>
        <w:t xml:space="preserve"> from land use change should be the difference between carbon sequestration before and after</w:t>
      </w:r>
      <w:r w:rsidR="00B03DB4">
        <w:rPr>
          <w:rFonts w:ascii="Times New Roman" w:eastAsia="SimSun" w:hAnsi="Times New Roman" w:cs="Times New Roman"/>
          <w:color w:val="000000"/>
          <w:sz w:val="24"/>
          <w:szCs w:val="24"/>
        </w:rPr>
        <w:t xml:space="preserve"> the</w:t>
      </w:r>
      <w:r w:rsidRPr="00B0665B">
        <w:rPr>
          <w:rFonts w:ascii="Times New Roman" w:eastAsia="SimSun" w:hAnsi="Times New Roman" w:cs="Times New Roman"/>
          <w:color w:val="000000"/>
          <w:sz w:val="24"/>
          <w:szCs w:val="24"/>
        </w:rPr>
        <w:t xml:space="preserve"> land use change </w:t>
      </w:r>
      <w:r w:rsidRPr="00B0665B">
        <w:rPr>
          <w:rFonts w:ascii="Times New Roman" w:eastAsia="SimSun" w:hAnsi="Times New Roman" w:cs="Times New Roman"/>
          <w:noProof/>
          <w:color w:val="000000"/>
          <w:sz w:val="24"/>
          <w:szCs w:val="24"/>
        </w:rPr>
        <w:t>(Adler</w:t>
      </w:r>
      <w:r w:rsidR="008B11F0">
        <w:rPr>
          <w:rFonts w:ascii="Times New Roman" w:eastAsia="SimSun" w:hAnsi="Times New Roman" w:cs="Times New Roman"/>
          <w:noProof/>
          <w:color w:val="000000"/>
          <w:sz w:val="24"/>
          <w:szCs w:val="24"/>
        </w:rPr>
        <w:t xml:space="preserve"> et al.,</w:t>
      </w:r>
      <w:r w:rsidRPr="00B0665B">
        <w:rPr>
          <w:rFonts w:ascii="Times New Roman" w:eastAsia="SimSun" w:hAnsi="Times New Roman" w:cs="Times New Roman"/>
          <w:noProof/>
          <w:color w:val="000000"/>
          <w:sz w:val="24"/>
          <w:szCs w:val="24"/>
        </w:rPr>
        <w:t xml:space="preserve"> 2007)</w:t>
      </w:r>
      <w:r w:rsidRPr="00B0665B">
        <w:rPr>
          <w:rFonts w:ascii="Times New Roman" w:eastAsia="SimSun" w:hAnsi="Times New Roman" w:cs="Times New Roman"/>
          <w:color w:val="000000"/>
          <w:sz w:val="24"/>
          <w:szCs w:val="24"/>
        </w:rPr>
        <w:t xml:space="preserve">. Particularly, Qin et al. </w:t>
      </w:r>
      <w:r w:rsidRPr="00B0665B">
        <w:rPr>
          <w:rFonts w:ascii="Times New Roman" w:eastAsia="SimSun" w:hAnsi="Times New Roman" w:cs="Times New Roman"/>
          <w:noProof/>
          <w:color w:val="000000"/>
          <w:sz w:val="24"/>
          <w:szCs w:val="24"/>
        </w:rPr>
        <w:t>(2011)</w:t>
      </w:r>
      <w:r w:rsidRPr="00B0665B">
        <w:rPr>
          <w:rFonts w:ascii="Times New Roman" w:eastAsia="SimSun" w:hAnsi="Times New Roman" w:cs="Times New Roman"/>
          <w:color w:val="000000"/>
          <w:sz w:val="24"/>
          <w:szCs w:val="24"/>
        </w:rPr>
        <w:t xml:space="preserve"> examined the soil CO</w:t>
      </w:r>
      <w:r w:rsidRPr="00B0665B">
        <w:rPr>
          <w:rFonts w:ascii="Times New Roman" w:eastAsia="SimSun" w:hAnsi="Times New Roman" w:cs="Times New Roman"/>
          <w:color w:val="000000"/>
          <w:sz w:val="24"/>
          <w:szCs w:val="24"/>
          <w:vertAlign w:val="subscript"/>
        </w:rPr>
        <w:t>2</w:t>
      </w:r>
      <w:r w:rsidRPr="00B0665B">
        <w:rPr>
          <w:rFonts w:ascii="Times New Roman" w:eastAsia="SimSun" w:hAnsi="Times New Roman" w:cs="Times New Roman"/>
          <w:color w:val="000000"/>
          <w:sz w:val="24"/>
          <w:szCs w:val="24"/>
        </w:rPr>
        <w:t xml:space="preserve"> emission</w:t>
      </w:r>
      <w:r w:rsidR="00B03DB4">
        <w:rPr>
          <w:rFonts w:ascii="Times New Roman" w:eastAsia="SimSun" w:hAnsi="Times New Roman" w:cs="Times New Roman"/>
          <w:color w:val="000000"/>
          <w:sz w:val="24"/>
          <w:szCs w:val="24"/>
        </w:rPr>
        <w:t>s</w:t>
      </w:r>
      <w:r w:rsidRPr="00B0665B">
        <w:rPr>
          <w:rFonts w:ascii="Times New Roman" w:eastAsia="SimSun" w:hAnsi="Times New Roman" w:cs="Times New Roman"/>
          <w:color w:val="000000"/>
          <w:sz w:val="24"/>
          <w:szCs w:val="24"/>
        </w:rPr>
        <w:t xml:space="preserve"> from the conversion of three major crops</w:t>
      </w:r>
      <w:r w:rsidR="00B03DB4">
        <w:rPr>
          <w:rFonts w:ascii="Times New Roman" w:eastAsia="SimSun" w:hAnsi="Times New Roman" w:cs="Times New Roman"/>
          <w:color w:val="000000"/>
          <w:sz w:val="24"/>
          <w:szCs w:val="24"/>
        </w:rPr>
        <w:t xml:space="preserve"> (i.e.,</w:t>
      </w:r>
      <w:r w:rsidRPr="00B0665B">
        <w:rPr>
          <w:rFonts w:ascii="Times New Roman" w:eastAsia="SimSun" w:hAnsi="Times New Roman" w:cs="Times New Roman"/>
          <w:color w:val="000000"/>
          <w:sz w:val="24"/>
          <w:szCs w:val="24"/>
        </w:rPr>
        <w:t xml:space="preserve"> corn, wheat and cotton</w:t>
      </w:r>
      <w:r w:rsidR="00B03DB4">
        <w:rPr>
          <w:rFonts w:ascii="Times New Roman" w:eastAsia="SimSun" w:hAnsi="Times New Roman" w:cs="Times New Roman"/>
          <w:color w:val="000000"/>
          <w:sz w:val="24"/>
          <w:szCs w:val="24"/>
        </w:rPr>
        <w:t>)</w:t>
      </w:r>
      <w:r w:rsidRPr="00B0665B">
        <w:rPr>
          <w:rFonts w:ascii="Times New Roman" w:eastAsia="SimSun" w:hAnsi="Times New Roman" w:cs="Times New Roman"/>
          <w:color w:val="000000"/>
          <w:sz w:val="24"/>
          <w:szCs w:val="24"/>
        </w:rPr>
        <w:t xml:space="preserve"> to switchgrass. The output indicated that</w:t>
      </w:r>
      <w:r w:rsidR="00B03DB4">
        <w:rPr>
          <w:rFonts w:ascii="Times New Roman" w:eastAsia="SimSun" w:hAnsi="Times New Roman" w:cs="Times New Roman"/>
          <w:color w:val="000000"/>
          <w:sz w:val="24"/>
          <w:szCs w:val="24"/>
        </w:rPr>
        <w:t xml:space="preserve"> the</w:t>
      </w:r>
      <w:r w:rsidRPr="00B0665B">
        <w:rPr>
          <w:rFonts w:ascii="Times New Roman" w:eastAsia="SimSun" w:hAnsi="Times New Roman" w:cs="Times New Roman"/>
          <w:color w:val="000000"/>
          <w:sz w:val="24"/>
          <w:szCs w:val="24"/>
        </w:rPr>
        <w:t xml:space="preserve"> conversion from different crops into switchgrass production led to different soil CO</w:t>
      </w:r>
      <w:r w:rsidRPr="00B0665B">
        <w:rPr>
          <w:rFonts w:ascii="Times New Roman" w:eastAsia="SimSun" w:hAnsi="Times New Roman" w:cs="Times New Roman"/>
          <w:color w:val="000000"/>
          <w:sz w:val="24"/>
          <w:szCs w:val="24"/>
          <w:vertAlign w:val="subscript"/>
        </w:rPr>
        <w:t>2</w:t>
      </w:r>
      <w:r w:rsidRPr="00B0665B">
        <w:rPr>
          <w:rFonts w:ascii="Times New Roman" w:eastAsia="SimSun" w:hAnsi="Times New Roman" w:cs="Times New Roman"/>
          <w:color w:val="000000"/>
          <w:sz w:val="24"/>
          <w:szCs w:val="24"/>
        </w:rPr>
        <w:t xml:space="preserve"> emission</w:t>
      </w:r>
      <w:r w:rsidR="00B03DB4">
        <w:rPr>
          <w:rFonts w:ascii="Times New Roman" w:eastAsia="SimSun" w:hAnsi="Times New Roman" w:cs="Times New Roman"/>
          <w:color w:val="000000"/>
          <w:sz w:val="24"/>
          <w:szCs w:val="24"/>
        </w:rPr>
        <w:t>s</w:t>
      </w:r>
      <w:r w:rsidRPr="00B0665B">
        <w:rPr>
          <w:rFonts w:ascii="Times New Roman" w:eastAsia="SimSun" w:hAnsi="Times New Roman" w:cs="Times New Roman"/>
          <w:color w:val="000000"/>
          <w:sz w:val="24"/>
          <w:szCs w:val="24"/>
        </w:rPr>
        <w:t xml:space="preserve">. </w:t>
      </w:r>
      <w:r>
        <w:rPr>
          <w:rFonts w:ascii="Times New Roman" w:eastAsia="SimSun" w:hAnsi="Times New Roman" w:cs="Times New Roman"/>
          <w:color w:val="000000"/>
          <w:sz w:val="24"/>
          <w:szCs w:val="24"/>
        </w:rPr>
        <w:t xml:space="preserve">A recent study of Kwon et al. (2013) studied the potential of converting cropland and </w:t>
      </w:r>
      <w:r w:rsidR="00A41D3B">
        <w:rPr>
          <w:rFonts w:ascii="Times New Roman" w:eastAsia="SimSun" w:hAnsi="Times New Roman" w:cs="Times New Roman"/>
          <w:color w:val="000000"/>
          <w:sz w:val="24"/>
          <w:szCs w:val="24"/>
        </w:rPr>
        <w:t>hay and pasture</w:t>
      </w:r>
      <w:r>
        <w:rPr>
          <w:rFonts w:ascii="Times New Roman" w:eastAsia="SimSun" w:hAnsi="Times New Roman" w:cs="Times New Roman"/>
          <w:color w:val="000000"/>
          <w:sz w:val="24"/>
          <w:szCs w:val="24"/>
        </w:rPr>
        <w:t xml:space="preserve"> land into switchgrass production in</w:t>
      </w:r>
      <w:r w:rsidR="00B03DB4">
        <w:rPr>
          <w:rFonts w:ascii="Times New Roman" w:eastAsia="SimSun" w:hAnsi="Times New Roman" w:cs="Times New Roman"/>
          <w:color w:val="000000"/>
          <w:sz w:val="24"/>
          <w:szCs w:val="24"/>
        </w:rPr>
        <w:t xml:space="preserve"> the</w:t>
      </w:r>
      <w:r>
        <w:rPr>
          <w:rFonts w:ascii="Times New Roman" w:eastAsia="SimSun" w:hAnsi="Times New Roman" w:cs="Times New Roman"/>
          <w:color w:val="000000"/>
          <w:sz w:val="24"/>
          <w:szCs w:val="24"/>
        </w:rPr>
        <w:t xml:space="preserve"> U.S. base</w:t>
      </w:r>
      <w:r w:rsidR="00B03DB4">
        <w:rPr>
          <w:rFonts w:ascii="Times New Roman" w:eastAsia="SimSun" w:hAnsi="Times New Roman" w:cs="Times New Roman"/>
          <w:color w:val="000000"/>
          <w:sz w:val="24"/>
          <w:szCs w:val="24"/>
        </w:rPr>
        <w:t>d</w:t>
      </w:r>
      <w:r>
        <w:rPr>
          <w:rFonts w:ascii="Times New Roman" w:eastAsia="SimSun" w:hAnsi="Times New Roman" w:cs="Times New Roman"/>
          <w:color w:val="000000"/>
          <w:sz w:val="24"/>
          <w:szCs w:val="24"/>
        </w:rPr>
        <w:t xml:space="preserve"> on the CENTURY model, a plant-soil nutrie</w:t>
      </w:r>
      <w:r w:rsidR="00B03DB4">
        <w:rPr>
          <w:rFonts w:ascii="Times New Roman" w:eastAsia="SimSun" w:hAnsi="Times New Roman" w:cs="Times New Roman"/>
          <w:color w:val="000000"/>
          <w:sz w:val="24"/>
          <w:szCs w:val="24"/>
        </w:rPr>
        <w:t>nt cycling model which simulates</w:t>
      </w:r>
      <w:r>
        <w:rPr>
          <w:rFonts w:ascii="Times New Roman" w:eastAsia="SimSun" w:hAnsi="Times New Roman" w:cs="Times New Roman"/>
          <w:color w:val="000000"/>
          <w:sz w:val="24"/>
          <w:szCs w:val="24"/>
        </w:rPr>
        <w:t xml:space="preserve"> carbon and nutrient dynamics for different types of land. The output indicated that the c</w:t>
      </w:r>
      <w:r w:rsidRPr="002A69AC">
        <w:rPr>
          <w:rFonts w:ascii="Times New Roman" w:eastAsia="SimSun" w:hAnsi="Times New Roman" w:cs="Times New Roman"/>
          <w:color w:val="000000"/>
          <w:sz w:val="24"/>
          <w:szCs w:val="24"/>
        </w:rPr>
        <w:t xml:space="preserve">onversion of cropland, </w:t>
      </w:r>
      <w:r w:rsidR="00A41D3B">
        <w:rPr>
          <w:rFonts w:ascii="Times New Roman" w:eastAsia="SimSun" w:hAnsi="Times New Roman" w:cs="Times New Roman"/>
          <w:color w:val="000000"/>
          <w:sz w:val="24"/>
          <w:szCs w:val="24"/>
        </w:rPr>
        <w:t>hay and pasture</w:t>
      </w:r>
      <w:r>
        <w:rPr>
          <w:rFonts w:ascii="Times New Roman" w:eastAsia="SimSun" w:hAnsi="Times New Roman" w:cs="Times New Roman"/>
          <w:color w:val="000000"/>
          <w:sz w:val="24"/>
          <w:szCs w:val="24"/>
        </w:rPr>
        <w:t xml:space="preserve"> land</w:t>
      </w:r>
      <w:r w:rsidRPr="002A69AC">
        <w:rPr>
          <w:rFonts w:ascii="Times New Roman" w:eastAsia="SimSun" w:hAnsi="Times New Roman" w:cs="Times New Roman"/>
          <w:color w:val="000000"/>
          <w:sz w:val="24"/>
          <w:szCs w:val="24"/>
        </w:rPr>
        <w:t>, conservation land and forest to switchgrass pr</w:t>
      </w:r>
      <w:r>
        <w:rPr>
          <w:rFonts w:ascii="Times New Roman" w:eastAsia="SimSun" w:hAnsi="Times New Roman" w:cs="Times New Roman"/>
          <w:color w:val="000000"/>
          <w:sz w:val="24"/>
          <w:szCs w:val="24"/>
        </w:rPr>
        <w:t xml:space="preserve">oduction led to </w:t>
      </w:r>
      <w:r>
        <w:rPr>
          <w:rFonts w:ascii="Times New Roman" w:eastAsia="SimSun" w:hAnsi="Times New Roman" w:cs="Times New Roman"/>
          <w:color w:val="000000"/>
          <w:sz w:val="24"/>
          <w:szCs w:val="24"/>
        </w:rPr>
        <w:lastRenderedPageBreak/>
        <w:t>different soil CO</w:t>
      </w:r>
      <w:r>
        <w:rPr>
          <w:rFonts w:ascii="Times New Roman" w:eastAsia="SimSun" w:hAnsi="Times New Roman" w:cs="Times New Roman"/>
          <w:color w:val="000000"/>
          <w:sz w:val="24"/>
          <w:szCs w:val="24"/>
          <w:vertAlign w:val="subscript"/>
        </w:rPr>
        <w:t>2</w:t>
      </w:r>
      <w:r w:rsidRPr="002A69AC">
        <w:rPr>
          <w:rFonts w:ascii="Times New Roman" w:eastAsia="SimSun" w:hAnsi="Times New Roman" w:cs="Times New Roman"/>
          <w:color w:val="000000"/>
          <w:sz w:val="24"/>
          <w:szCs w:val="24"/>
        </w:rPr>
        <w:t xml:space="preserve"> emission factors</w:t>
      </w:r>
      <w:r>
        <w:rPr>
          <w:rFonts w:ascii="Times New Roman" w:eastAsia="SimSun" w:hAnsi="Times New Roman" w:cs="Times New Roman"/>
          <w:color w:val="000000"/>
          <w:sz w:val="24"/>
          <w:szCs w:val="24"/>
        </w:rPr>
        <w:t xml:space="preserve">. Moreover, the </w:t>
      </w:r>
      <w:r w:rsidRPr="002A69AC">
        <w:rPr>
          <w:rFonts w:ascii="Times New Roman" w:eastAsia="SimSun" w:hAnsi="Times New Roman" w:cs="Times New Roman"/>
          <w:color w:val="000000"/>
          <w:sz w:val="24"/>
          <w:szCs w:val="24"/>
        </w:rPr>
        <w:t>CO</w:t>
      </w:r>
      <w:r w:rsidRPr="002A69AC">
        <w:rPr>
          <w:rFonts w:ascii="Times New Roman" w:eastAsia="SimSun" w:hAnsi="Times New Roman" w:cs="Times New Roman"/>
          <w:color w:val="000000"/>
          <w:sz w:val="24"/>
          <w:szCs w:val="24"/>
          <w:vertAlign w:val="subscript"/>
        </w:rPr>
        <w:t>2</w:t>
      </w:r>
      <w:r>
        <w:rPr>
          <w:rFonts w:ascii="Times New Roman" w:eastAsia="SimSun" w:hAnsi="Times New Roman" w:cs="Times New Roman"/>
          <w:color w:val="000000"/>
          <w:sz w:val="24"/>
          <w:szCs w:val="24"/>
        </w:rPr>
        <w:t xml:space="preserve"> emission factor varied among different states in</w:t>
      </w:r>
      <w:r w:rsidR="00B03DB4">
        <w:rPr>
          <w:rFonts w:ascii="Times New Roman" w:eastAsia="SimSun" w:hAnsi="Times New Roman" w:cs="Times New Roman"/>
          <w:color w:val="000000"/>
          <w:sz w:val="24"/>
          <w:szCs w:val="24"/>
        </w:rPr>
        <w:t xml:space="preserve"> the</w:t>
      </w:r>
      <w:r>
        <w:rPr>
          <w:rFonts w:ascii="Times New Roman" w:eastAsia="SimSun" w:hAnsi="Times New Roman" w:cs="Times New Roman"/>
          <w:color w:val="000000"/>
          <w:sz w:val="24"/>
          <w:szCs w:val="24"/>
        </w:rPr>
        <w:t xml:space="preserve"> U.S. due to different soil properties and harvest schedules. For Tennessee, the conversion of cropland to switchgrass led to net GHG sequestration but the conversion of </w:t>
      </w:r>
      <w:r w:rsidR="00A41D3B">
        <w:rPr>
          <w:rFonts w:ascii="Times New Roman" w:eastAsia="SimSun" w:hAnsi="Times New Roman" w:cs="Times New Roman"/>
          <w:color w:val="000000"/>
          <w:sz w:val="24"/>
          <w:szCs w:val="24"/>
        </w:rPr>
        <w:t>hay and pasture</w:t>
      </w:r>
      <w:r>
        <w:rPr>
          <w:rFonts w:ascii="Times New Roman" w:eastAsia="SimSun" w:hAnsi="Times New Roman" w:cs="Times New Roman"/>
          <w:color w:val="000000"/>
          <w:sz w:val="24"/>
          <w:szCs w:val="24"/>
        </w:rPr>
        <w:t xml:space="preserve"> land to switchgrass led to net GHG emissions. </w:t>
      </w:r>
    </w:p>
    <w:p w14:paraId="02A383E1" w14:textId="6C558C0C" w:rsidR="005C48B6" w:rsidRPr="00B0665B" w:rsidRDefault="00B03DB4" w:rsidP="005C48B6">
      <w:pPr>
        <w:spacing w:after="0" w:line="480" w:lineRule="auto"/>
        <w:ind w:firstLine="720"/>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 xml:space="preserve">Another source of GHG emissions, </w:t>
      </w:r>
      <w:r w:rsidR="005C48B6" w:rsidRPr="00B0665B">
        <w:rPr>
          <w:rFonts w:ascii="Times New Roman" w:eastAsia="SimSun" w:hAnsi="Times New Roman" w:cs="Times New Roman"/>
          <w:color w:val="000000"/>
          <w:sz w:val="24"/>
          <w:szCs w:val="24"/>
        </w:rPr>
        <w:t>N</w:t>
      </w:r>
      <w:r w:rsidR="005C48B6" w:rsidRPr="00B0665B">
        <w:rPr>
          <w:rFonts w:ascii="Times New Roman" w:eastAsia="SimSun" w:hAnsi="Times New Roman" w:cs="Times New Roman"/>
          <w:color w:val="000000"/>
          <w:sz w:val="24"/>
          <w:szCs w:val="24"/>
          <w:vertAlign w:val="subscript"/>
        </w:rPr>
        <w:t>2</w:t>
      </w:r>
      <w:r w:rsidR="005C48B6" w:rsidRPr="00B0665B">
        <w:rPr>
          <w:rFonts w:ascii="Times New Roman" w:eastAsia="SimSun" w:hAnsi="Times New Roman" w:cs="Times New Roman"/>
          <w:color w:val="000000"/>
          <w:sz w:val="24"/>
          <w:szCs w:val="24"/>
        </w:rPr>
        <w:t>O emission</w:t>
      </w:r>
      <w:r>
        <w:rPr>
          <w:rFonts w:ascii="Times New Roman" w:eastAsia="SimSun" w:hAnsi="Times New Roman" w:cs="Times New Roman"/>
          <w:color w:val="000000"/>
          <w:sz w:val="24"/>
          <w:szCs w:val="24"/>
        </w:rPr>
        <w:t>s</w:t>
      </w:r>
      <w:r w:rsidR="005C48B6" w:rsidRPr="00B0665B">
        <w:rPr>
          <w:rFonts w:ascii="Times New Roman" w:eastAsia="SimSun" w:hAnsi="Times New Roman" w:cs="Times New Roman"/>
          <w:color w:val="000000"/>
          <w:sz w:val="24"/>
          <w:szCs w:val="24"/>
        </w:rPr>
        <w:t xml:space="preserve"> from switchgrass production </w:t>
      </w:r>
      <w:r>
        <w:rPr>
          <w:rFonts w:ascii="Times New Roman" w:eastAsia="SimSun" w:hAnsi="Times New Roman" w:cs="Times New Roman"/>
          <w:color w:val="000000"/>
          <w:sz w:val="24"/>
          <w:szCs w:val="24"/>
        </w:rPr>
        <w:t xml:space="preserve">is owed to the </w:t>
      </w:r>
      <w:r w:rsidR="005C48B6" w:rsidRPr="00B0665B">
        <w:rPr>
          <w:rFonts w:ascii="Times New Roman" w:eastAsia="SimSun" w:hAnsi="Times New Roman" w:cs="Times New Roman"/>
          <w:color w:val="000000"/>
          <w:sz w:val="24"/>
          <w:szCs w:val="24"/>
        </w:rPr>
        <w:t xml:space="preserve">denitrification and partial denitrification process of </w:t>
      </w:r>
      <w:r>
        <w:rPr>
          <w:rFonts w:ascii="Times New Roman" w:eastAsia="SimSun" w:hAnsi="Times New Roman" w:cs="Times New Roman"/>
          <w:color w:val="000000"/>
          <w:sz w:val="24"/>
          <w:szCs w:val="24"/>
        </w:rPr>
        <w:t>applying</w:t>
      </w:r>
      <w:r w:rsidR="005C48B6" w:rsidRPr="00B0665B">
        <w:rPr>
          <w:rFonts w:ascii="Times New Roman" w:eastAsia="SimSun" w:hAnsi="Times New Roman" w:cs="Times New Roman"/>
          <w:color w:val="000000"/>
          <w:sz w:val="24"/>
          <w:szCs w:val="24"/>
        </w:rPr>
        <w:t xml:space="preserve"> fertilizer </w:t>
      </w:r>
      <w:r w:rsidR="005C48B6" w:rsidRPr="00B0665B">
        <w:rPr>
          <w:rFonts w:ascii="Times New Roman" w:eastAsia="SimSun" w:hAnsi="Times New Roman" w:cs="Times New Roman"/>
          <w:noProof/>
          <w:color w:val="000000"/>
          <w:sz w:val="24"/>
          <w:szCs w:val="24"/>
        </w:rPr>
        <w:t>(Ney and Schnoor, 2002)</w:t>
      </w:r>
      <w:r w:rsidR="005C48B6" w:rsidRPr="00B0665B">
        <w:rPr>
          <w:rFonts w:ascii="Times New Roman" w:eastAsia="SimSun" w:hAnsi="Times New Roman" w:cs="Times New Roman"/>
          <w:color w:val="000000"/>
          <w:sz w:val="24"/>
          <w:szCs w:val="24"/>
        </w:rPr>
        <w:t>. In some studies, N</w:t>
      </w:r>
      <w:r w:rsidR="005C48B6" w:rsidRPr="00B0665B">
        <w:rPr>
          <w:rFonts w:ascii="Times New Roman" w:eastAsia="SimSun" w:hAnsi="Times New Roman" w:cs="Times New Roman"/>
          <w:color w:val="000000"/>
          <w:sz w:val="24"/>
          <w:szCs w:val="24"/>
          <w:vertAlign w:val="subscript"/>
        </w:rPr>
        <w:t>2</w:t>
      </w:r>
      <w:r w:rsidR="005C48B6" w:rsidRPr="00B0665B">
        <w:rPr>
          <w:rFonts w:ascii="Times New Roman" w:eastAsia="SimSun" w:hAnsi="Times New Roman" w:cs="Times New Roman"/>
          <w:color w:val="000000"/>
          <w:sz w:val="24"/>
          <w:szCs w:val="24"/>
        </w:rPr>
        <w:t xml:space="preserve">O emissions </w:t>
      </w:r>
      <w:r>
        <w:rPr>
          <w:rFonts w:ascii="Times New Roman" w:eastAsia="SimSun" w:hAnsi="Times New Roman" w:cs="Times New Roman"/>
          <w:color w:val="000000"/>
          <w:sz w:val="24"/>
          <w:szCs w:val="24"/>
        </w:rPr>
        <w:t>have been</w:t>
      </w:r>
      <w:r w:rsidR="005C48B6" w:rsidRPr="00B0665B">
        <w:rPr>
          <w:rFonts w:ascii="Times New Roman" w:eastAsia="SimSun" w:hAnsi="Times New Roman" w:cs="Times New Roman"/>
          <w:color w:val="000000"/>
          <w:sz w:val="24"/>
          <w:szCs w:val="24"/>
        </w:rPr>
        <w:t xml:space="preserve"> regarded as the largest source of GHG emissions </w:t>
      </w:r>
      <w:r>
        <w:rPr>
          <w:rFonts w:ascii="Times New Roman" w:eastAsia="SimSun" w:hAnsi="Times New Roman" w:cs="Times New Roman"/>
          <w:color w:val="000000"/>
          <w:sz w:val="24"/>
          <w:szCs w:val="24"/>
        </w:rPr>
        <w:t>in</w:t>
      </w:r>
      <w:r w:rsidR="005C48B6" w:rsidRPr="00B0665B">
        <w:rPr>
          <w:rFonts w:ascii="Times New Roman" w:eastAsia="SimSun" w:hAnsi="Times New Roman" w:cs="Times New Roman"/>
          <w:color w:val="000000"/>
          <w:sz w:val="24"/>
          <w:szCs w:val="24"/>
        </w:rPr>
        <w:t xml:space="preserve"> the switchgrass supply chain </w:t>
      </w:r>
      <w:r w:rsidR="005C48B6" w:rsidRPr="00B0665B">
        <w:rPr>
          <w:rFonts w:ascii="Times New Roman" w:eastAsia="SimSun" w:hAnsi="Times New Roman" w:cs="Times New Roman"/>
          <w:noProof/>
          <w:color w:val="000000"/>
          <w:sz w:val="24"/>
          <w:szCs w:val="24"/>
        </w:rPr>
        <w:t>(Adler</w:t>
      </w:r>
      <w:r w:rsidR="008B11F0">
        <w:rPr>
          <w:rFonts w:ascii="Times New Roman" w:eastAsia="SimSun" w:hAnsi="Times New Roman" w:cs="Times New Roman"/>
          <w:noProof/>
          <w:color w:val="000000"/>
          <w:sz w:val="24"/>
          <w:szCs w:val="24"/>
        </w:rPr>
        <w:t xml:space="preserve"> et al.,</w:t>
      </w:r>
      <w:r w:rsidR="005C48B6" w:rsidRPr="00B0665B">
        <w:rPr>
          <w:rFonts w:ascii="Times New Roman" w:eastAsia="SimSun" w:hAnsi="Times New Roman" w:cs="Times New Roman"/>
          <w:noProof/>
          <w:color w:val="000000"/>
          <w:sz w:val="24"/>
          <w:szCs w:val="24"/>
        </w:rPr>
        <w:t xml:space="preserve"> 2007, Crutzen</w:t>
      </w:r>
      <w:r w:rsidR="008B11F0">
        <w:rPr>
          <w:rFonts w:ascii="Times New Roman" w:eastAsia="SimSun" w:hAnsi="Times New Roman" w:cs="Times New Roman"/>
          <w:noProof/>
          <w:color w:val="000000"/>
          <w:sz w:val="24"/>
          <w:szCs w:val="24"/>
        </w:rPr>
        <w:t xml:space="preserve"> et al.,</w:t>
      </w:r>
      <w:r w:rsidR="005C48B6" w:rsidRPr="00B0665B">
        <w:rPr>
          <w:rFonts w:ascii="Times New Roman" w:eastAsia="SimSun" w:hAnsi="Times New Roman" w:cs="Times New Roman"/>
          <w:noProof/>
          <w:color w:val="000000"/>
          <w:sz w:val="24"/>
          <w:szCs w:val="24"/>
        </w:rPr>
        <w:t xml:space="preserve"> 2008)</w:t>
      </w:r>
      <w:r w:rsidR="005C48B6" w:rsidRPr="00B0665B">
        <w:rPr>
          <w:rFonts w:ascii="Times New Roman" w:eastAsia="SimSun" w:hAnsi="Times New Roman" w:cs="Times New Roman"/>
          <w:color w:val="000000"/>
          <w:sz w:val="24"/>
          <w:szCs w:val="24"/>
        </w:rPr>
        <w:t>. More</w:t>
      </w:r>
      <w:r w:rsidR="005C48B6">
        <w:rPr>
          <w:rFonts w:ascii="Times New Roman" w:eastAsia="SimSun" w:hAnsi="Times New Roman" w:cs="Times New Roman"/>
          <w:color w:val="000000"/>
          <w:sz w:val="24"/>
          <w:szCs w:val="24"/>
        </w:rPr>
        <w:t xml:space="preserve">over, the cattle located on hay and </w:t>
      </w:r>
      <w:r w:rsidR="005C48B6" w:rsidRPr="00B0665B">
        <w:rPr>
          <w:rFonts w:ascii="Times New Roman" w:eastAsia="SimSun" w:hAnsi="Times New Roman" w:cs="Times New Roman"/>
          <w:color w:val="000000"/>
          <w:sz w:val="24"/>
          <w:szCs w:val="24"/>
        </w:rPr>
        <w:t>pasture</w:t>
      </w:r>
      <w:r w:rsidR="005C48B6">
        <w:rPr>
          <w:rFonts w:ascii="Times New Roman" w:eastAsia="SimSun" w:hAnsi="Times New Roman" w:cs="Times New Roman"/>
          <w:color w:val="000000"/>
          <w:sz w:val="24"/>
          <w:szCs w:val="24"/>
        </w:rPr>
        <w:t xml:space="preserve"> land</w:t>
      </w:r>
      <w:r w:rsidR="005C48B6" w:rsidRPr="00B0665B">
        <w:rPr>
          <w:rFonts w:ascii="Times New Roman" w:eastAsia="SimSun" w:hAnsi="Times New Roman" w:cs="Times New Roman"/>
          <w:color w:val="000000"/>
          <w:sz w:val="24"/>
          <w:szCs w:val="24"/>
        </w:rPr>
        <w:t xml:space="preserve"> might have to be </w:t>
      </w:r>
      <w:r w:rsidR="00393026">
        <w:rPr>
          <w:rFonts w:ascii="Times New Roman" w:eastAsia="SimSun" w:hAnsi="Times New Roman" w:cs="Times New Roman"/>
          <w:color w:val="000000"/>
          <w:sz w:val="24"/>
          <w:szCs w:val="24"/>
        </w:rPr>
        <w:t>relocated</w:t>
      </w:r>
      <w:r w:rsidR="00393026" w:rsidRPr="00B0665B">
        <w:rPr>
          <w:rFonts w:ascii="Times New Roman" w:eastAsia="SimSun" w:hAnsi="Times New Roman" w:cs="Times New Roman"/>
          <w:color w:val="000000"/>
          <w:sz w:val="24"/>
          <w:szCs w:val="24"/>
        </w:rPr>
        <w:t xml:space="preserve"> </w:t>
      </w:r>
      <w:r w:rsidR="005C48B6" w:rsidRPr="00B0665B">
        <w:rPr>
          <w:rFonts w:ascii="Times New Roman" w:eastAsia="SimSun" w:hAnsi="Times New Roman" w:cs="Times New Roman"/>
          <w:color w:val="000000"/>
          <w:sz w:val="24"/>
          <w:szCs w:val="24"/>
        </w:rPr>
        <w:t>if</w:t>
      </w:r>
      <w:r>
        <w:rPr>
          <w:rFonts w:ascii="Times New Roman" w:eastAsia="SimSun" w:hAnsi="Times New Roman" w:cs="Times New Roman"/>
          <w:color w:val="000000"/>
          <w:sz w:val="24"/>
          <w:szCs w:val="24"/>
        </w:rPr>
        <w:t xml:space="preserve"> the</w:t>
      </w:r>
      <w:r w:rsidR="005C48B6" w:rsidRPr="00B0665B">
        <w:rPr>
          <w:rFonts w:ascii="Times New Roman" w:eastAsia="SimSun" w:hAnsi="Times New Roman" w:cs="Times New Roman"/>
          <w:color w:val="000000"/>
          <w:sz w:val="24"/>
          <w:szCs w:val="24"/>
        </w:rPr>
        <w:t xml:space="preserve"> </w:t>
      </w:r>
      <w:r w:rsidR="00A41D3B">
        <w:rPr>
          <w:rFonts w:ascii="Times New Roman" w:eastAsia="SimSun" w:hAnsi="Times New Roman" w:cs="Times New Roman"/>
          <w:color w:val="000000"/>
          <w:sz w:val="24"/>
          <w:szCs w:val="24"/>
        </w:rPr>
        <w:t>hay and pasture</w:t>
      </w:r>
      <w:r w:rsidR="005C48B6" w:rsidRPr="00B0665B">
        <w:rPr>
          <w:rFonts w:ascii="Times New Roman" w:eastAsia="SimSun" w:hAnsi="Times New Roman" w:cs="Times New Roman"/>
          <w:color w:val="000000"/>
          <w:sz w:val="24"/>
          <w:szCs w:val="24"/>
        </w:rPr>
        <w:t xml:space="preserve"> land is conver</w:t>
      </w:r>
      <w:r>
        <w:rPr>
          <w:rFonts w:ascii="Times New Roman" w:eastAsia="SimSun" w:hAnsi="Times New Roman" w:cs="Times New Roman"/>
          <w:color w:val="000000"/>
          <w:sz w:val="24"/>
          <w:szCs w:val="24"/>
        </w:rPr>
        <w:t>ted into switchgrass production, possibility leading</w:t>
      </w:r>
      <w:r w:rsidR="005C48B6" w:rsidRPr="00B0665B">
        <w:rPr>
          <w:rFonts w:ascii="Times New Roman" w:eastAsia="SimSun" w:hAnsi="Times New Roman" w:cs="Times New Roman"/>
          <w:color w:val="000000"/>
          <w:sz w:val="24"/>
          <w:szCs w:val="24"/>
        </w:rPr>
        <w:t xml:space="preserve"> to GHG emission change</w:t>
      </w:r>
      <w:r>
        <w:rPr>
          <w:rFonts w:ascii="Times New Roman" w:eastAsia="SimSun" w:hAnsi="Times New Roman" w:cs="Times New Roman"/>
          <w:color w:val="000000"/>
          <w:sz w:val="24"/>
          <w:szCs w:val="24"/>
        </w:rPr>
        <w:t>s</w:t>
      </w:r>
      <w:r w:rsidR="005C48B6" w:rsidRPr="00B0665B">
        <w:rPr>
          <w:rFonts w:ascii="Times New Roman" w:eastAsia="SimSun" w:hAnsi="Times New Roman" w:cs="Times New Roman"/>
          <w:color w:val="000000"/>
          <w:sz w:val="24"/>
          <w:szCs w:val="24"/>
        </w:rPr>
        <w:t xml:space="preserve"> since cattle </w:t>
      </w:r>
      <w:r>
        <w:rPr>
          <w:rFonts w:ascii="Times New Roman" w:eastAsia="SimSun" w:hAnsi="Times New Roman" w:cs="Times New Roman"/>
          <w:color w:val="000000"/>
          <w:sz w:val="24"/>
          <w:szCs w:val="24"/>
        </w:rPr>
        <w:t>are</w:t>
      </w:r>
      <w:r w:rsidR="005C48B6" w:rsidRPr="00B0665B">
        <w:rPr>
          <w:rFonts w:ascii="Times New Roman" w:eastAsia="SimSun" w:hAnsi="Times New Roman" w:cs="Times New Roman"/>
          <w:color w:val="000000"/>
          <w:sz w:val="24"/>
          <w:szCs w:val="24"/>
        </w:rPr>
        <w:t xml:space="preserve"> a major contributor to CH</w:t>
      </w:r>
      <w:r w:rsidR="005C48B6" w:rsidRPr="00B0665B">
        <w:rPr>
          <w:rFonts w:ascii="Times New Roman" w:eastAsia="SimSun" w:hAnsi="Times New Roman" w:cs="Times New Roman"/>
          <w:color w:val="000000"/>
          <w:sz w:val="24"/>
          <w:szCs w:val="24"/>
          <w:vertAlign w:val="subscript"/>
        </w:rPr>
        <w:t>4</w:t>
      </w:r>
      <w:r w:rsidR="005C48B6" w:rsidRPr="00B0665B">
        <w:rPr>
          <w:rFonts w:ascii="Times New Roman" w:eastAsia="SimSun" w:hAnsi="Times New Roman" w:cs="Times New Roman"/>
          <w:color w:val="000000"/>
          <w:sz w:val="24"/>
          <w:szCs w:val="24"/>
        </w:rPr>
        <w:t xml:space="preserve"> emission</w:t>
      </w:r>
      <w:r>
        <w:rPr>
          <w:rFonts w:ascii="Times New Roman" w:eastAsia="SimSun" w:hAnsi="Times New Roman" w:cs="Times New Roman"/>
          <w:color w:val="000000"/>
          <w:sz w:val="24"/>
          <w:szCs w:val="24"/>
        </w:rPr>
        <w:t>s</w:t>
      </w:r>
      <w:r w:rsidR="005C48B6">
        <w:rPr>
          <w:rFonts w:ascii="Times New Roman" w:eastAsia="SimSun" w:hAnsi="Times New Roman" w:cs="Times New Roman"/>
          <w:color w:val="000000"/>
          <w:sz w:val="24"/>
          <w:szCs w:val="24"/>
        </w:rPr>
        <w:t xml:space="preserve"> </w:t>
      </w:r>
      <w:r w:rsidR="005C48B6" w:rsidRPr="002A6C44">
        <w:rPr>
          <w:rFonts w:ascii="Times New Roman" w:eastAsia="SimSun" w:hAnsi="Times New Roman" w:cs="Times New Roman"/>
          <w:color w:val="000000"/>
          <w:sz w:val="24"/>
          <w:szCs w:val="24"/>
        </w:rPr>
        <w:t>based on the report of</w:t>
      </w:r>
      <w:r>
        <w:rPr>
          <w:rFonts w:ascii="Times New Roman" w:eastAsia="SimSun" w:hAnsi="Times New Roman" w:cs="Times New Roman"/>
          <w:color w:val="000000"/>
          <w:sz w:val="24"/>
          <w:szCs w:val="24"/>
        </w:rPr>
        <w:t xml:space="preserve"> the</w:t>
      </w:r>
      <w:r w:rsidR="005C48B6" w:rsidRPr="002A6C44">
        <w:rPr>
          <w:rFonts w:ascii="Times New Roman" w:eastAsia="SimSun" w:hAnsi="Times New Roman" w:cs="Times New Roman"/>
          <w:color w:val="000000"/>
          <w:sz w:val="24"/>
          <w:szCs w:val="24"/>
        </w:rPr>
        <w:t xml:space="preserve"> Intergovernmental Panel on Climate Change (IPCC, 2006)</w:t>
      </w:r>
      <w:r w:rsidR="005C48B6" w:rsidRPr="00B0665B">
        <w:rPr>
          <w:rFonts w:ascii="Times New Roman" w:eastAsia="SimSun" w:hAnsi="Times New Roman" w:cs="Times New Roman"/>
          <w:color w:val="000000"/>
          <w:sz w:val="24"/>
          <w:szCs w:val="24"/>
        </w:rPr>
        <w:t>.</w:t>
      </w:r>
    </w:p>
    <w:p w14:paraId="560702E3" w14:textId="7C534EDD" w:rsidR="005C48B6" w:rsidRPr="00B0665B" w:rsidRDefault="005C48B6" w:rsidP="005C48B6">
      <w:pPr>
        <w:spacing w:after="0" w:line="480" w:lineRule="auto"/>
        <w:ind w:firstLine="720"/>
        <w:rPr>
          <w:rFonts w:ascii="Times New Roman" w:eastAsia="SimSun" w:hAnsi="Times New Roman" w:cs="Times New Roman"/>
          <w:color w:val="000000"/>
          <w:sz w:val="24"/>
          <w:szCs w:val="24"/>
        </w:rPr>
      </w:pPr>
      <w:r w:rsidRPr="00B0665B">
        <w:rPr>
          <w:rFonts w:ascii="Times New Roman" w:eastAsia="SimSun" w:hAnsi="Times New Roman" w:cs="Times New Roman"/>
          <w:color w:val="000000"/>
          <w:sz w:val="24"/>
          <w:szCs w:val="24"/>
        </w:rPr>
        <w:t xml:space="preserve">Besides land use change, the annual GHG emissions from switchgrass production and harvest varied along with different </w:t>
      </w:r>
      <w:r>
        <w:rPr>
          <w:rFonts w:ascii="Times New Roman" w:eastAsia="SimSun" w:hAnsi="Times New Roman" w:cs="Times New Roman"/>
          <w:color w:val="000000"/>
          <w:sz w:val="24"/>
          <w:szCs w:val="24"/>
        </w:rPr>
        <w:t>harvest and storage</w:t>
      </w:r>
      <w:r w:rsidRPr="00B0665B">
        <w:rPr>
          <w:rFonts w:ascii="Times New Roman" w:eastAsia="SimSun" w:hAnsi="Times New Roman" w:cs="Times New Roman"/>
          <w:color w:val="000000"/>
          <w:sz w:val="24"/>
          <w:szCs w:val="24"/>
        </w:rPr>
        <w:t xml:space="preserve"> technologies </w:t>
      </w:r>
      <w:r>
        <w:rPr>
          <w:rFonts w:ascii="Times New Roman" w:eastAsia="SimSun" w:hAnsi="Times New Roman" w:cs="Times New Roman"/>
          <w:color w:val="000000"/>
          <w:sz w:val="24"/>
          <w:szCs w:val="24"/>
        </w:rPr>
        <w:t xml:space="preserve">such as different </w:t>
      </w:r>
      <w:r w:rsidR="00B03DB4">
        <w:rPr>
          <w:rFonts w:ascii="Times New Roman" w:eastAsia="SimSun" w:hAnsi="Times New Roman" w:cs="Times New Roman"/>
          <w:color w:val="000000"/>
          <w:sz w:val="24"/>
          <w:szCs w:val="24"/>
        </w:rPr>
        <w:t>baling</w:t>
      </w:r>
      <w:r>
        <w:rPr>
          <w:rFonts w:ascii="Times New Roman" w:eastAsia="SimSun" w:hAnsi="Times New Roman" w:cs="Times New Roman"/>
          <w:color w:val="000000"/>
          <w:sz w:val="24"/>
          <w:szCs w:val="24"/>
        </w:rPr>
        <w:t xml:space="preserve"> systems</w:t>
      </w:r>
      <w:r w:rsidR="00E96164">
        <w:rPr>
          <w:rFonts w:ascii="Times New Roman" w:eastAsia="SimSun" w:hAnsi="Times New Roman" w:cs="Times New Roman"/>
          <w:noProof/>
          <w:color w:val="000000"/>
          <w:sz w:val="24"/>
          <w:szCs w:val="24"/>
        </w:rPr>
        <w:t>.</w:t>
      </w:r>
      <w:r w:rsidR="00E5062F">
        <w:rPr>
          <w:rFonts w:ascii="Times New Roman" w:eastAsia="SimSun" w:hAnsi="Times New Roman" w:cs="Times New Roman"/>
          <w:color w:val="000000"/>
          <w:sz w:val="24"/>
          <w:szCs w:val="24"/>
        </w:rPr>
        <w:t xml:space="preserve"> </w:t>
      </w:r>
      <w:r w:rsidRPr="00B0665B">
        <w:rPr>
          <w:rFonts w:ascii="Times New Roman" w:eastAsia="SimSun" w:hAnsi="Times New Roman" w:cs="Times New Roman"/>
          <w:color w:val="000000"/>
          <w:sz w:val="24"/>
          <w:szCs w:val="24"/>
        </w:rPr>
        <w:t xml:space="preserve">Kumar and Sokhansanj </w:t>
      </w:r>
      <w:r w:rsidRPr="00B0665B">
        <w:rPr>
          <w:rFonts w:ascii="Times New Roman" w:eastAsia="SimSun" w:hAnsi="Times New Roman" w:cs="Times New Roman"/>
          <w:noProof/>
          <w:color w:val="000000"/>
          <w:sz w:val="24"/>
          <w:szCs w:val="24"/>
        </w:rPr>
        <w:t>(2007)</w:t>
      </w:r>
      <w:r w:rsidRPr="00B0665B">
        <w:rPr>
          <w:rFonts w:ascii="Times New Roman" w:eastAsia="SimSun" w:hAnsi="Times New Roman" w:cs="Times New Roman"/>
          <w:color w:val="000000"/>
          <w:sz w:val="24"/>
          <w:szCs w:val="24"/>
        </w:rPr>
        <w:t xml:space="preserve"> indicated that the </w:t>
      </w:r>
      <w:r w:rsidR="00B03DB4">
        <w:rPr>
          <w:rFonts w:ascii="Times New Roman" w:eastAsia="SimSun" w:hAnsi="Times New Roman" w:cs="Times New Roman"/>
          <w:color w:val="000000"/>
          <w:sz w:val="24"/>
          <w:szCs w:val="24"/>
        </w:rPr>
        <w:t>baling</w:t>
      </w:r>
      <w:r w:rsidRPr="00B0665B">
        <w:rPr>
          <w:rFonts w:ascii="Times New Roman" w:eastAsia="SimSun" w:hAnsi="Times New Roman" w:cs="Times New Roman"/>
          <w:color w:val="000000"/>
          <w:sz w:val="24"/>
          <w:szCs w:val="24"/>
        </w:rPr>
        <w:t xml:space="preserve"> technology played an important role in determining the GHG emissions from switchgrass supply chain. They found that</w:t>
      </w:r>
      <w:r w:rsidR="00B03DB4">
        <w:rPr>
          <w:rFonts w:ascii="Times New Roman" w:eastAsia="SimSun" w:hAnsi="Times New Roman" w:cs="Times New Roman"/>
          <w:color w:val="000000"/>
          <w:sz w:val="24"/>
          <w:szCs w:val="24"/>
        </w:rPr>
        <w:t xml:space="preserve"> the</w:t>
      </w:r>
      <w:r w:rsidRPr="00B0665B">
        <w:rPr>
          <w:rFonts w:ascii="Times New Roman" w:eastAsia="SimSun" w:hAnsi="Times New Roman" w:cs="Times New Roman"/>
          <w:color w:val="000000"/>
          <w:sz w:val="24"/>
          <w:szCs w:val="24"/>
        </w:rPr>
        <w:t xml:space="preserve"> GHG emissions from round bales were about 17% </w:t>
      </w:r>
      <w:r w:rsidR="00B03DB4">
        <w:rPr>
          <w:rFonts w:ascii="Times New Roman" w:eastAsia="SimSun" w:hAnsi="Times New Roman" w:cs="Times New Roman"/>
          <w:color w:val="000000"/>
          <w:sz w:val="24"/>
          <w:szCs w:val="24"/>
        </w:rPr>
        <w:t>higher</w:t>
      </w:r>
      <w:r w:rsidRPr="00B0665B">
        <w:rPr>
          <w:rFonts w:ascii="Times New Roman" w:eastAsia="SimSun" w:hAnsi="Times New Roman" w:cs="Times New Roman"/>
          <w:color w:val="000000"/>
          <w:sz w:val="24"/>
          <w:szCs w:val="24"/>
        </w:rPr>
        <w:t xml:space="preserve"> than the square bales.</w:t>
      </w:r>
      <w:r>
        <w:rPr>
          <w:rFonts w:ascii="Times New Roman" w:eastAsia="SimSun" w:hAnsi="Times New Roman" w:cs="Times New Roman"/>
          <w:color w:val="000000"/>
          <w:sz w:val="24"/>
          <w:szCs w:val="24"/>
        </w:rPr>
        <w:t xml:space="preserve"> </w:t>
      </w:r>
      <w:r w:rsidR="0045496F">
        <w:rPr>
          <w:rFonts w:ascii="Times New Roman" w:eastAsia="SimSun" w:hAnsi="Times New Roman" w:cs="Times New Roman"/>
          <w:color w:val="000000"/>
          <w:sz w:val="24"/>
          <w:szCs w:val="24"/>
        </w:rPr>
        <w:t xml:space="preserve">Different DML rates </w:t>
      </w:r>
      <w:r w:rsidR="0045496F" w:rsidRPr="00B0665B">
        <w:rPr>
          <w:rFonts w:ascii="Times New Roman" w:eastAsia="SimSun" w:hAnsi="Times New Roman" w:cs="Times New Roman"/>
          <w:color w:val="000000"/>
          <w:sz w:val="24"/>
          <w:szCs w:val="24"/>
        </w:rPr>
        <w:t xml:space="preserve">during storage </w:t>
      </w:r>
      <w:r w:rsidR="00B03DB4">
        <w:rPr>
          <w:rFonts w:ascii="Times New Roman" w:eastAsia="SimSun" w:hAnsi="Times New Roman" w:cs="Times New Roman"/>
          <w:color w:val="000000"/>
          <w:sz w:val="24"/>
          <w:szCs w:val="24"/>
        </w:rPr>
        <w:t>served as</w:t>
      </w:r>
      <w:r w:rsidRPr="00B0665B">
        <w:rPr>
          <w:rFonts w:ascii="Times New Roman" w:eastAsia="SimSun" w:hAnsi="Times New Roman" w:cs="Times New Roman"/>
          <w:color w:val="000000"/>
          <w:sz w:val="24"/>
          <w:szCs w:val="24"/>
        </w:rPr>
        <w:t xml:space="preserve"> another impact factor on GHG emissions</w:t>
      </w:r>
      <w:r w:rsidR="00B03DB4">
        <w:rPr>
          <w:rFonts w:ascii="Times New Roman" w:eastAsia="SimSun" w:hAnsi="Times New Roman" w:cs="Times New Roman"/>
          <w:color w:val="000000"/>
          <w:sz w:val="24"/>
          <w:szCs w:val="24"/>
        </w:rPr>
        <w:t>, though</w:t>
      </w:r>
      <w:r w:rsidRPr="00B0665B">
        <w:rPr>
          <w:rFonts w:ascii="Times New Roman" w:eastAsia="SimSun" w:hAnsi="Times New Roman" w:cs="Times New Roman"/>
          <w:color w:val="000000"/>
          <w:sz w:val="24"/>
          <w:szCs w:val="24"/>
        </w:rPr>
        <w:t xml:space="preserve"> less discussed. </w:t>
      </w:r>
      <w:r w:rsidR="002D4FF6">
        <w:rPr>
          <w:rFonts w:ascii="Times New Roman" w:eastAsia="SimSun" w:hAnsi="Times New Roman" w:cs="Times New Roman"/>
          <w:color w:val="000000"/>
          <w:sz w:val="24"/>
          <w:szCs w:val="24"/>
        </w:rPr>
        <w:t>DML</w:t>
      </w:r>
      <w:r w:rsidRPr="00B0665B">
        <w:rPr>
          <w:rFonts w:ascii="Times New Roman" w:eastAsia="SimSun" w:hAnsi="Times New Roman" w:cs="Times New Roman"/>
          <w:color w:val="000000"/>
          <w:sz w:val="24"/>
          <w:szCs w:val="24"/>
        </w:rPr>
        <w:t xml:space="preserve"> led to GHG emissions in two ways</w:t>
      </w:r>
      <w:r w:rsidR="00B03DB4">
        <w:rPr>
          <w:rFonts w:ascii="Times New Roman" w:eastAsia="SimSun" w:hAnsi="Times New Roman" w:cs="Times New Roman"/>
          <w:color w:val="000000"/>
          <w:sz w:val="24"/>
          <w:szCs w:val="24"/>
        </w:rPr>
        <w:t>: First</w:t>
      </w:r>
      <w:r w:rsidRPr="00B0665B">
        <w:rPr>
          <w:rFonts w:ascii="Times New Roman" w:eastAsia="SimSun" w:hAnsi="Times New Roman" w:cs="Times New Roman"/>
          <w:color w:val="000000"/>
          <w:sz w:val="24"/>
          <w:szCs w:val="24"/>
        </w:rPr>
        <w:t>,</w:t>
      </w:r>
      <w:r w:rsidR="00B03DB4">
        <w:rPr>
          <w:rFonts w:ascii="Times New Roman" w:eastAsia="SimSun" w:hAnsi="Times New Roman" w:cs="Times New Roman"/>
          <w:color w:val="000000"/>
          <w:sz w:val="24"/>
          <w:szCs w:val="24"/>
        </w:rPr>
        <w:t xml:space="preserve"> due to DML during storage,</w:t>
      </w:r>
      <w:r w:rsidRPr="00B0665B">
        <w:rPr>
          <w:rFonts w:ascii="Times New Roman" w:eastAsia="SimSun" w:hAnsi="Times New Roman" w:cs="Times New Roman"/>
          <w:color w:val="000000"/>
          <w:sz w:val="24"/>
          <w:szCs w:val="24"/>
        </w:rPr>
        <w:t xml:space="preserve"> more feedstock </w:t>
      </w:r>
      <w:r w:rsidR="00B03DB4">
        <w:rPr>
          <w:rFonts w:ascii="Times New Roman" w:eastAsia="SimSun" w:hAnsi="Times New Roman" w:cs="Times New Roman"/>
          <w:color w:val="000000"/>
          <w:sz w:val="24"/>
          <w:szCs w:val="24"/>
        </w:rPr>
        <w:t>needs</w:t>
      </w:r>
      <w:r w:rsidRPr="00B0665B">
        <w:rPr>
          <w:rFonts w:ascii="Times New Roman" w:eastAsia="SimSun" w:hAnsi="Times New Roman" w:cs="Times New Roman"/>
          <w:color w:val="000000"/>
          <w:sz w:val="24"/>
          <w:szCs w:val="24"/>
        </w:rPr>
        <w:t xml:space="preserve"> to be produced and this m</w:t>
      </w:r>
      <w:r w:rsidR="00B03DB4">
        <w:rPr>
          <w:rFonts w:ascii="Times New Roman" w:eastAsia="SimSun" w:hAnsi="Times New Roman" w:cs="Times New Roman"/>
          <w:color w:val="000000"/>
          <w:sz w:val="24"/>
          <w:szCs w:val="24"/>
        </w:rPr>
        <w:t>agnifies</w:t>
      </w:r>
      <w:r w:rsidRPr="00B0665B">
        <w:rPr>
          <w:rFonts w:ascii="Times New Roman" w:eastAsia="SimSun" w:hAnsi="Times New Roman" w:cs="Times New Roman"/>
          <w:color w:val="000000"/>
          <w:sz w:val="24"/>
          <w:szCs w:val="24"/>
        </w:rPr>
        <w:t xml:space="preserve"> the GHG emissions generated. According to Emery and Mosier </w:t>
      </w:r>
      <w:r w:rsidRPr="00B0665B">
        <w:rPr>
          <w:rFonts w:ascii="Times New Roman" w:eastAsia="SimSun" w:hAnsi="Times New Roman" w:cs="Times New Roman"/>
          <w:noProof/>
          <w:color w:val="000000"/>
          <w:sz w:val="24"/>
          <w:szCs w:val="24"/>
        </w:rPr>
        <w:t>(2012)</w:t>
      </w:r>
      <w:r w:rsidRPr="00B0665B">
        <w:rPr>
          <w:rFonts w:ascii="Times New Roman" w:eastAsia="SimSun" w:hAnsi="Times New Roman" w:cs="Times New Roman"/>
          <w:color w:val="000000"/>
          <w:sz w:val="24"/>
          <w:szCs w:val="24"/>
        </w:rPr>
        <w:t xml:space="preserve">, the increased feedstock production due to storage loss might increase GHG emissions by 5-53% for outdoor storage. In addition, the lost switchgrass </w:t>
      </w:r>
      <w:r w:rsidR="00B03DB4">
        <w:rPr>
          <w:rFonts w:ascii="Times New Roman" w:eastAsia="SimSun" w:hAnsi="Times New Roman" w:cs="Times New Roman"/>
          <w:color w:val="000000"/>
          <w:sz w:val="24"/>
          <w:szCs w:val="24"/>
        </w:rPr>
        <w:t>goes</w:t>
      </w:r>
      <w:r w:rsidRPr="00B0665B">
        <w:rPr>
          <w:rFonts w:ascii="Times New Roman" w:eastAsia="SimSun" w:hAnsi="Times New Roman" w:cs="Times New Roman"/>
          <w:color w:val="000000"/>
          <w:sz w:val="24"/>
          <w:szCs w:val="24"/>
        </w:rPr>
        <w:t xml:space="preserve"> through aerobic and anaerobic decomposition processes </w:t>
      </w:r>
      <w:r w:rsidR="00B03DB4">
        <w:rPr>
          <w:rFonts w:ascii="Times New Roman" w:eastAsia="SimSun" w:hAnsi="Times New Roman" w:cs="Times New Roman"/>
          <w:color w:val="000000"/>
          <w:sz w:val="24"/>
          <w:szCs w:val="24"/>
        </w:rPr>
        <w:t>leading</w:t>
      </w:r>
      <w:r w:rsidRPr="00B0665B">
        <w:rPr>
          <w:rFonts w:ascii="Times New Roman" w:eastAsia="SimSun" w:hAnsi="Times New Roman" w:cs="Times New Roman"/>
          <w:color w:val="000000"/>
          <w:sz w:val="24"/>
          <w:szCs w:val="24"/>
        </w:rPr>
        <w:t xml:space="preserve"> to CO</w:t>
      </w:r>
      <w:r w:rsidRPr="00B0665B">
        <w:rPr>
          <w:rFonts w:ascii="Times New Roman" w:eastAsia="SimSun" w:hAnsi="Times New Roman" w:cs="Times New Roman"/>
          <w:color w:val="000000"/>
          <w:sz w:val="24"/>
          <w:szCs w:val="24"/>
          <w:vertAlign w:val="subscript"/>
        </w:rPr>
        <w:t>2</w:t>
      </w:r>
      <w:r w:rsidRPr="00B0665B">
        <w:rPr>
          <w:rFonts w:ascii="Times New Roman" w:eastAsia="SimSun" w:hAnsi="Times New Roman" w:cs="Times New Roman"/>
          <w:color w:val="000000"/>
          <w:sz w:val="24"/>
          <w:szCs w:val="24"/>
        </w:rPr>
        <w:t xml:space="preserve"> and CH</w:t>
      </w:r>
      <w:r w:rsidRPr="00B0665B">
        <w:rPr>
          <w:rFonts w:ascii="Times New Roman" w:eastAsia="SimSun" w:hAnsi="Times New Roman" w:cs="Times New Roman"/>
          <w:color w:val="000000"/>
          <w:sz w:val="24"/>
          <w:szCs w:val="24"/>
          <w:vertAlign w:val="subscript"/>
        </w:rPr>
        <w:t>4</w:t>
      </w:r>
      <w:r w:rsidRPr="00B0665B">
        <w:rPr>
          <w:rFonts w:ascii="Times New Roman" w:eastAsia="SimSun" w:hAnsi="Times New Roman" w:cs="Times New Roman"/>
          <w:color w:val="000000"/>
          <w:sz w:val="24"/>
          <w:szCs w:val="24"/>
        </w:rPr>
        <w:t xml:space="preserve"> emissions </w:t>
      </w:r>
      <w:r w:rsidRPr="00B0665B">
        <w:rPr>
          <w:rFonts w:ascii="Times New Roman" w:eastAsia="SimSun" w:hAnsi="Times New Roman" w:cs="Times New Roman"/>
          <w:noProof/>
          <w:color w:val="000000"/>
          <w:sz w:val="24"/>
          <w:szCs w:val="24"/>
        </w:rPr>
        <w:t>(Mann and Spath, 2001)</w:t>
      </w:r>
      <w:r w:rsidRPr="00B0665B">
        <w:rPr>
          <w:rFonts w:ascii="Times New Roman" w:eastAsia="SimSun" w:hAnsi="Times New Roman" w:cs="Times New Roman"/>
          <w:color w:val="000000"/>
          <w:sz w:val="24"/>
          <w:szCs w:val="24"/>
        </w:rPr>
        <w:t xml:space="preserve">. Qin et al. </w:t>
      </w:r>
      <w:r w:rsidRPr="00B0665B">
        <w:rPr>
          <w:rFonts w:ascii="Times New Roman" w:eastAsia="SimSun" w:hAnsi="Times New Roman" w:cs="Times New Roman"/>
          <w:noProof/>
          <w:color w:val="000000"/>
          <w:sz w:val="24"/>
          <w:szCs w:val="24"/>
        </w:rPr>
        <w:lastRenderedPageBreak/>
        <w:t>(2006)</w:t>
      </w:r>
      <w:r w:rsidRPr="00B0665B">
        <w:rPr>
          <w:rFonts w:ascii="Times New Roman" w:eastAsia="SimSun" w:hAnsi="Times New Roman" w:cs="Times New Roman"/>
          <w:color w:val="000000"/>
          <w:sz w:val="24"/>
          <w:szCs w:val="24"/>
        </w:rPr>
        <w:t xml:space="preserve"> </w:t>
      </w:r>
      <w:r w:rsidR="00B03DB4">
        <w:rPr>
          <w:rFonts w:ascii="Times New Roman" w:eastAsia="SimSun" w:hAnsi="Times New Roman" w:cs="Times New Roman"/>
          <w:color w:val="000000"/>
          <w:sz w:val="24"/>
          <w:szCs w:val="24"/>
        </w:rPr>
        <w:t>examination found</w:t>
      </w:r>
      <w:r w:rsidRPr="00B0665B">
        <w:rPr>
          <w:rFonts w:ascii="Times New Roman" w:eastAsia="SimSun" w:hAnsi="Times New Roman" w:cs="Times New Roman"/>
          <w:color w:val="000000"/>
          <w:sz w:val="24"/>
          <w:szCs w:val="24"/>
        </w:rPr>
        <w:t xml:space="preserve"> that about 108 CO</w:t>
      </w:r>
      <w:r w:rsidRPr="00B0665B">
        <w:rPr>
          <w:rFonts w:ascii="Times New Roman" w:eastAsia="SimSun" w:hAnsi="Times New Roman" w:cs="Times New Roman"/>
          <w:color w:val="000000"/>
          <w:sz w:val="24"/>
          <w:szCs w:val="24"/>
          <w:vertAlign w:val="subscript"/>
        </w:rPr>
        <w:t>2</w:t>
      </w:r>
      <w:r w:rsidRPr="00B0665B">
        <w:rPr>
          <w:rFonts w:ascii="Times New Roman" w:eastAsia="SimSun" w:hAnsi="Times New Roman" w:cs="Times New Roman"/>
          <w:color w:val="000000"/>
          <w:sz w:val="24"/>
          <w:szCs w:val="24"/>
        </w:rPr>
        <w:t>e gram  of GHG were emitted due to dry matter degradation per</w:t>
      </w:r>
      <w:r w:rsidR="00802AE5">
        <w:rPr>
          <w:rFonts w:ascii="Times New Roman" w:eastAsia="SimSun" w:hAnsi="Times New Roman" w:cs="Times New Roman"/>
          <w:color w:val="000000"/>
          <w:sz w:val="24"/>
          <w:szCs w:val="24"/>
        </w:rPr>
        <w:t xml:space="preserve"> Mg </w:t>
      </w:r>
      <w:r w:rsidRPr="00B0665B">
        <w:rPr>
          <w:rFonts w:ascii="Times New Roman" w:eastAsia="SimSun" w:hAnsi="Times New Roman" w:cs="Times New Roman"/>
          <w:color w:val="000000"/>
          <w:sz w:val="24"/>
          <w:szCs w:val="24"/>
        </w:rPr>
        <w:t xml:space="preserve">of switchgrass produced for co-firing for electricity. </w:t>
      </w:r>
    </w:p>
    <w:p w14:paraId="715C966F" w14:textId="0656EE2F" w:rsidR="0061130A" w:rsidRDefault="005C48B6" w:rsidP="00A46213">
      <w:pPr>
        <w:spacing w:after="0" w:line="480" w:lineRule="auto"/>
        <w:ind w:firstLine="720"/>
        <w:rPr>
          <w:rFonts w:ascii="Times New Roman" w:eastAsia="SimSun" w:hAnsi="Times New Roman" w:cs="Times New Roman"/>
          <w:b/>
          <w:bCs/>
          <w:color w:val="000000"/>
          <w:sz w:val="24"/>
          <w:szCs w:val="24"/>
        </w:rPr>
      </w:pPr>
      <w:r>
        <w:rPr>
          <w:rFonts w:ascii="Times New Roman" w:eastAsia="SimSun" w:hAnsi="Times New Roman" w:cs="Times New Roman"/>
          <w:color w:val="000000"/>
          <w:sz w:val="24"/>
          <w:szCs w:val="24"/>
        </w:rPr>
        <w:t>GHG emissions generated from LCB feedstock transportation are directly linked to the mode of transport (</w:t>
      </w:r>
      <w:proofErr w:type="spellStart"/>
      <w:r>
        <w:rPr>
          <w:rFonts w:ascii="Times New Roman" w:eastAsia="SimSun" w:hAnsi="Times New Roman" w:cs="Times New Roman"/>
          <w:color w:val="000000"/>
          <w:sz w:val="24"/>
          <w:szCs w:val="24"/>
        </w:rPr>
        <w:t>Mahmudi</w:t>
      </w:r>
      <w:proofErr w:type="spellEnd"/>
      <w:r>
        <w:rPr>
          <w:rFonts w:ascii="Times New Roman" w:eastAsia="SimSun" w:hAnsi="Times New Roman" w:cs="Times New Roman"/>
          <w:color w:val="000000"/>
          <w:sz w:val="24"/>
          <w:szCs w:val="24"/>
        </w:rPr>
        <w:t xml:space="preserve"> and Flynn, 2006) and transport distance (</w:t>
      </w:r>
      <w:proofErr w:type="spellStart"/>
      <w:r>
        <w:rPr>
          <w:rFonts w:ascii="Times New Roman" w:eastAsia="SimSun" w:hAnsi="Times New Roman" w:cs="Times New Roman"/>
          <w:color w:val="000000"/>
          <w:sz w:val="24"/>
          <w:szCs w:val="24"/>
        </w:rPr>
        <w:t>Thornley</w:t>
      </w:r>
      <w:proofErr w:type="spellEnd"/>
      <w:r>
        <w:rPr>
          <w:rFonts w:ascii="Times New Roman" w:eastAsia="SimSun" w:hAnsi="Times New Roman" w:cs="Times New Roman"/>
          <w:color w:val="000000"/>
          <w:sz w:val="24"/>
          <w:szCs w:val="24"/>
        </w:rPr>
        <w:t xml:space="preserve">, 2008). As for switchgrass supply chain, the density of </w:t>
      </w:r>
      <w:r w:rsidR="002401CD">
        <w:rPr>
          <w:rFonts w:ascii="Times New Roman" w:eastAsia="SimSun" w:hAnsi="Times New Roman" w:cs="Times New Roman"/>
          <w:color w:val="000000"/>
          <w:sz w:val="24"/>
          <w:szCs w:val="24"/>
        </w:rPr>
        <w:t>feedstock supply region</w:t>
      </w:r>
      <w:r>
        <w:rPr>
          <w:rFonts w:ascii="Times New Roman" w:eastAsia="SimSun" w:hAnsi="Times New Roman" w:cs="Times New Roman"/>
          <w:color w:val="000000"/>
          <w:sz w:val="24"/>
          <w:szCs w:val="24"/>
        </w:rPr>
        <w:t xml:space="preserve"> also </w:t>
      </w:r>
      <w:r w:rsidR="00B03DB4">
        <w:rPr>
          <w:rFonts w:ascii="Times New Roman" w:eastAsia="SimSun" w:hAnsi="Times New Roman" w:cs="Times New Roman"/>
          <w:color w:val="000000"/>
          <w:sz w:val="24"/>
          <w:szCs w:val="24"/>
        </w:rPr>
        <w:t>affects</w:t>
      </w:r>
      <w:r>
        <w:rPr>
          <w:rFonts w:ascii="Times New Roman" w:eastAsia="SimSun" w:hAnsi="Times New Roman" w:cs="Times New Roman"/>
          <w:color w:val="000000"/>
          <w:sz w:val="24"/>
          <w:szCs w:val="24"/>
        </w:rPr>
        <w:t xml:space="preserve"> the GHG emissions. Yu et al. (</w:t>
      </w:r>
      <w:r w:rsidR="008B11F0">
        <w:rPr>
          <w:rFonts w:ascii="Times New Roman" w:eastAsia="SimSun" w:hAnsi="Times New Roman" w:cs="Times New Roman"/>
          <w:color w:val="000000"/>
          <w:sz w:val="24"/>
          <w:szCs w:val="24"/>
        </w:rPr>
        <w:t>2013</w:t>
      </w:r>
      <w:r>
        <w:rPr>
          <w:rFonts w:ascii="Times New Roman" w:eastAsia="SimSun" w:hAnsi="Times New Roman" w:cs="Times New Roman"/>
          <w:color w:val="000000"/>
          <w:sz w:val="24"/>
          <w:szCs w:val="24"/>
        </w:rPr>
        <w:t>) analyz</w:t>
      </w:r>
      <w:r w:rsidR="008A3590">
        <w:rPr>
          <w:rFonts w:ascii="Times New Roman" w:eastAsia="SimSun" w:hAnsi="Times New Roman" w:cs="Times New Roman"/>
          <w:color w:val="000000"/>
          <w:sz w:val="24"/>
          <w:szCs w:val="24"/>
        </w:rPr>
        <w:t>ed</w:t>
      </w:r>
      <w:r>
        <w:rPr>
          <w:rFonts w:ascii="Times New Roman" w:eastAsia="SimSun" w:hAnsi="Times New Roman" w:cs="Times New Roman"/>
          <w:color w:val="000000"/>
          <w:sz w:val="24"/>
          <w:szCs w:val="24"/>
        </w:rPr>
        <w:t xml:space="preserve"> the feedstock cost and transportation emissions </w:t>
      </w:r>
      <w:r w:rsidR="00DC73A6">
        <w:rPr>
          <w:rFonts w:ascii="Times New Roman" w:eastAsia="SimSun" w:hAnsi="Times New Roman" w:cs="Times New Roman"/>
          <w:color w:val="000000"/>
          <w:sz w:val="24"/>
          <w:szCs w:val="24"/>
        </w:rPr>
        <w:t xml:space="preserve">of a </w:t>
      </w:r>
      <w:r>
        <w:rPr>
          <w:rFonts w:ascii="Times New Roman" w:eastAsia="SimSun" w:hAnsi="Times New Roman" w:cs="Times New Roman"/>
          <w:color w:val="000000"/>
          <w:sz w:val="24"/>
          <w:szCs w:val="24"/>
        </w:rPr>
        <w:t>switchgrass supply chain</w:t>
      </w:r>
      <w:r w:rsidR="008A3590">
        <w:rPr>
          <w:rFonts w:ascii="Times New Roman" w:eastAsia="SimSun" w:hAnsi="Times New Roman" w:cs="Times New Roman"/>
          <w:color w:val="000000"/>
          <w:sz w:val="24"/>
          <w:szCs w:val="24"/>
        </w:rPr>
        <w:t xml:space="preserve"> in Tennessee</w:t>
      </w:r>
      <w:r>
        <w:rPr>
          <w:rFonts w:ascii="Times New Roman" w:eastAsia="SimSun" w:hAnsi="Times New Roman" w:cs="Times New Roman"/>
          <w:color w:val="000000"/>
          <w:sz w:val="24"/>
          <w:szCs w:val="24"/>
        </w:rPr>
        <w:t xml:space="preserve">. The study output indicated that the topography of the road networks and the density of the </w:t>
      </w:r>
      <w:r w:rsidR="002401CD">
        <w:rPr>
          <w:rFonts w:ascii="Times New Roman" w:eastAsia="SimSun" w:hAnsi="Times New Roman" w:cs="Times New Roman"/>
          <w:color w:val="000000"/>
          <w:sz w:val="24"/>
          <w:szCs w:val="24"/>
        </w:rPr>
        <w:t>feedstock supply region</w:t>
      </w:r>
      <w:r>
        <w:rPr>
          <w:rFonts w:ascii="Times New Roman" w:eastAsia="SimSun" w:hAnsi="Times New Roman" w:cs="Times New Roman"/>
          <w:color w:val="000000"/>
          <w:sz w:val="24"/>
          <w:szCs w:val="24"/>
        </w:rPr>
        <w:t xml:space="preserve"> influenced the Vehicle Miles Traveled (VMT) during switchgrass transportation and </w:t>
      </w:r>
      <w:r w:rsidR="008A3590">
        <w:rPr>
          <w:rFonts w:ascii="Times New Roman" w:eastAsia="SimSun" w:hAnsi="Times New Roman" w:cs="Times New Roman"/>
          <w:color w:val="000000"/>
          <w:sz w:val="24"/>
          <w:szCs w:val="24"/>
        </w:rPr>
        <w:t xml:space="preserve">consequent </w:t>
      </w:r>
      <w:r w:rsidR="003D5DE7">
        <w:rPr>
          <w:rFonts w:ascii="Times New Roman" w:eastAsia="SimSun" w:hAnsi="Times New Roman" w:cs="Times New Roman"/>
          <w:color w:val="000000"/>
          <w:sz w:val="24"/>
          <w:szCs w:val="24"/>
        </w:rPr>
        <w:t xml:space="preserve">GHG emissions </w:t>
      </w:r>
      <w:r w:rsidR="008A3590">
        <w:rPr>
          <w:rFonts w:ascii="Times New Roman" w:eastAsia="SimSun" w:hAnsi="Times New Roman" w:cs="Times New Roman"/>
          <w:color w:val="000000"/>
          <w:sz w:val="24"/>
          <w:szCs w:val="24"/>
        </w:rPr>
        <w:t>and air pollutants</w:t>
      </w:r>
      <w:r>
        <w:rPr>
          <w:rFonts w:ascii="Times New Roman" w:eastAsia="SimSun" w:hAnsi="Times New Roman" w:cs="Times New Roman"/>
          <w:color w:val="000000"/>
          <w:sz w:val="24"/>
          <w:szCs w:val="24"/>
        </w:rPr>
        <w:t>.</w:t>
      </w:r>
      <w:r w:rsidR="0061130A">
        <w:rPr>
          <w:rFonts w:ascii="Times New Roman" w:eastAsia="SimSun" w:hAnsi="Times New Roman" w:cs="Times New Roman"/>
          <w:color w:val="000000"/>
          <w:sz w:val="24"/>
          <w:szCs w:val="24"/>
        </w:rPr>
        <w:br w:type="page"/>
      </w:r>
    </w:p>
    <w:p w14:paraId="2EA8EC73" w14:textId="77777777" w:rsidR="000225CF" w:rsidRPr="0045496F" w:rsidRDefault="000225CF" w:rsidP="000225CF">
      <w:pPr>
        <w:pStyle w:val="Heading1"/>
        <w:spacing w:before="240" w:after="240"/>
        <w:jc w:val="center"/>
        <w:rPr>
          <w:rFonts w:ascii="Times New Roman" w:eastAsia="SimSun" w:hAnsi="Times New Roman" w:cs="Times New Roman"/>
          <w:bCs w:val="0"/>
          <w:color w:val="auto"/>
          <w:sz w:val="24"/>
          <w:szCs w:val="24"/>
        </w:rPr>
      </w:pPr>
      <w:bookmarkStart w:id="22" w:name="_Toc362225921"/>
      <w:bookmarkStart w:id="23" w:name="_Toc363043153"/>
      <w:r w:rsidRPr="0045496F">
        <w:rPr>
          <w:rFonts w:ascii="Times New Roman" w:eastAsia="SimSun" w:hAnsi="Times New Roman" w:cs="Times New Roman"/>
          <w:bCs w:val="0"/>
          <w:color w:val="auto"/>
          <w:sz w:val="24"/>
          <w:szCs w:val="24"/>
        </w:rPr>
        <w:lastRenderedPageBreak/>
        <w:t>Chapter 3</w:t>
      </w:r>
      <w:r w:rsidRPr="0045496F">
        <w:rPr>
          <w:rFonts w:ascii="Times New Roman" w:eastAsia="SimSun" w:hAnsi="Times New Roman" w:cs="Times New Roman"/>
          <w:bCs w:val="0"/>
          <w:color w:val="auto"/>
          <w:sz w:val="24"/>
          <w:szCs w:val="24"/>
        </w:rPr>
        <w:tab/>
        <w:t>Conceptual Framework</w:t>
      </w:r>
      <w:bookmarkEnd w:id="23"/>
    </w:p>
    <w:p w14:paraId="2183CA6D" w14:textId="380620DA" w:rsidR="000225CF" w:rsidRDefault="000225CF" w:rsidP="000225CF">
      <w:pPr>
        <w:spacing w:after="0" w:line="480" w:lineRule="auto"/>
        <w:ind w:firstLine="720"/>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 xml:space="preserve">The process of locating the feedstock supply from various areas for a biorefinery to maintain its annual biofuel production of </w:t>
      </w:r>
      <w:r w:rsidRPr="00926C15">
        <w:rPr>
          <w:rFonts w:ascii="Times New Roman" w:eastAsia="SimSun" w:hAnsi="Times New Roman" w:cs="Times New Roman"/>
          <w:i/>
          <w:color w:val="000000"/>
          <w:sz w:val="24"/>
          <w:szCs w:val="24"/>
        </w:rPr>
        <w:t xml:space="preserve">Q </w:t>
      </w:r>
      <w:r w:rsidRPr="00926C15">
        <w:rPr>
          <w:rFonts w:ascii="Times New Roman" w:eastAsia="SimSun" w:hAnsi="Times New Roman" w:cs="Times New Roman"/>
          <w:color w:val="000000"/>
          <w:sz w:val="24"/>
          <w:szCs w:val="24"/>
        </w:rPr>
        <w:t>(gallon</w:t>
      </w:r>
      <w:r>
        <w:rPr>
          <w:rFonts w:ascii="Times New Roman" w:eastAsia="SimSun" w:hAnsi="Times New Roman" w:cs="Times New Roman"/>
          <w:color w:val="000000"/>
          <w:sz w:val="24"/>
          <w:szCs w:val="24"/>
        </w:rPr>
        <w:t>s</w:t>
      </w:r>
      <w:r w:rsidRPr="00926C15">
        <w:rPr>
          <w:rFonts w:ascii="Times New Roman" w:eastAsia="SimSun" w:hAnsi="Times New Roman" w:cs="Times New Roman"/>
          <w:color w:val="000000"/>
          <w:sz w:val="24"/>
          <w:szCs w:val="24"/>
        </w:rPr>
        <w:t>)</w:t>
      </w:r>
      <w:r>
        <w:rPr>
          <w:rFonts w:ascii="Times New Roman" w:eastAsia="SimSun" w:hAnsi="Times New Roman" w:cs="Times New Roman"/>
          <w:color w:val="000000"/>
          <w:sz w:val="24"/>
          <w:szCs w:val="24"/>
        </w:rPr>
        <w:t xml:space="preserve"> is presented in a simplified conceptual model. The biorefinery is assumed to be built in an existing industrial park in the study area using switchgrass as the potential feedstock. Since no large-scale switchgrass production is currently available, a certain amount of agricultural land needs to be converted into switchgrass production to meet the biorefinery</w:t>
      </w:r>
      <w:r w:rsidR="00F46F1B">
        <w:rPr>
          <w:rFonts w:ascii="Times New Roman" w:eastAsia="SimSun" w:hAnsi="Times New Roman" w:cs="Times New Roman"/>
          <w:color w:val="000000"/>
          <w:sz w:val="24"/>
          <w:szCs w:val="24"/>
        </w:rPr>
        <w:t xml:space="preserve"> demand</w:t>
      </w:r>
      <w:r>
        <w:rPr>
          <w:rFonts w:ascii="Times New Roman" w:eastAsia="SimSun" w:hAnsi="Times New Roman" w:cs="Times New Roman"/>
          <w:color w:val="000000"/>
          <w:sz w:val="24"/>
          <w:szCs w:val="24"/>
        </w:rPr>
        <w:t>. The objective of the biorefinery is to develop an economic</w:t>
      </w:r>
      <w:r w:rsidR="00F46F1B">
        <w:rPr>
          <w:rFonts w:ascii="Times New Roman" w:eastAsia="SimSun" w:hAnsi="Times New Roman" w:cs="Times New Roman"/>
          <w:color w:val="000000"/>
          <w:sz w:val="24"/>
          <w:szCs w:val="24"/>
        </w:rPr>
        <w:t>ally</w:t>
      </w:r>
      <w:r>
        <w:rPr>
          <w:rFonts w:ascii="Times New Roman" w:eastAsia="SimSun" w:hAnsi="Times New Roman" w:cs="Times New Roman"/>
          <w:color w:val="000000"/>
          <w:sz w:val="24"/>
          <w:szCs w:val="24"/>
        </w:rPr>
        <w:t xml:space="preserve"> and environmental</w:t>
      </w:r>
      <w:r w:rsidR="00F46F1B">
        <w:rPr>
          <w:rFonts w:ascii="Times New Roman" w:eastAsia="SimSun" w:hAnsi="Times New Roman" w:cs="Times New Roman"/>
          <w:color w:val="000000"/>
          <w:sz w:val="24"/>
          <w:szCs w:val="24"/>
        </w:rPr>
        <w:t>ly</w:t>
      </w:r>
      <w:r>
        <w:rPr>
          <w:rFonts w:ascii="Times New Roman" w:eastAsia="SimSun" w:hAnsi="Times New Roman" w:cs="Times New Roman"/>
          <w:color w:val="000000"/>
          <w:sz w:val="24"/>
          <w:szCs w:val="24"/>
        </w:rPr>
        <w:t xml:space="preserve"> sustainable feedstock supply chain that supplies</w:t>
      </w:r>
      <w:r w:rsidR="00F46F1B">
        <w:rPr>
          <w:rFonts w:ascii="Times New Roman" w:eastAsia="SimSun" w:hAnsi="Times New Roman" w:cs="Times New Roman"/>
          <w:color w:val="000000"/>
          <w:sz w:val="24"/>
          <w:szCs w:val="24"/>
        </w:rPr>
        <w:t xml:space="preserve"> the adequate</w:t>
      </w:r>
      <w:r>
        <w:rPr>
          <w:rFonts w:ascii="Times New Roman" w:eastAsia="SimSun" w:hAnsi="Times New Roman" w:cs="Times New Roman"/>
          <w:color w:val="000000"/>
          <w:sz w:val="24"/>
          <w:szCs w:val="24"/>
        </w:rPr>
        <w:t xml:space="preserve"> feedstock.</w:t>
      </w:r>
    </w:p>
    <w:p w14:paraId="57F9787C" w14:textId="77777777" w:rsidR="000225CF" w:rsidRPr="00926C15" w:rsidRDefault="000225CF" w:rsidP="000225CF">
      <w:pPr>
        <w:spacing w:after="0" w:line="480" w:lineRule="auto"/>
        <w:ind w:firstLine="720"/>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A</w:t>
      </w:r>
      <w:r w:rsidRPr="00926C15">
        <w:rPr>
          <w:rFonts w:ascii="Times New Roman" w:eastAsia="SimSun" w:hAnsi="Times New Roman" w:cs="Times New Roman"/>
          <w:color w:val="000000"/>
          <w:sz w:val="24"/>
          <w:szCs w:val="24"/>
        </w:rPr>
        <w:t>ssum</w:t>
      </w:r>
      <w:r>
        <w:rPr>
          <w:rFonts w:ascii="Times New Roman" w:eastAsia="SimSun" w:hAnsi="Times New Roman" w:cs="Times New Roman"/>
          <w:color w:val="000000"/>
          <w:sz w:val="24"/>
          <w:szCs w:val="24"/>
        </w:rPr>
        <w:t>ing</w:t>
      </w:r>
      <w:r w:rsidRPr="00926C15">
        <w:rPr>
          <w:rFonts w:ascii="Times New Roman" w:eastAsia="SimSun" w:hAnsi="Times New Roman" w:cs="Times New Roman"/>
          <w:color w:val="000000"/>
          <w:sz w:val="24"/>
          <w:szCs w:val="24"/>
        </w:rPr>
        <w:t xml:space="preserve"> the biorefinery </w:t>
      </w:r>
      <w:r>
        <w:rPr>
          <w:rFonts w:ascii="Times New Roman" w:eastAsia="SimSun" w:hAnsi="Times New Roman" w:cs="Times New Roman"/>
          <w:color w:val="000000"/>
          <w:sz w:val="24"/>
          <w:szCs w:val="24"/>
        </w:rPr>
        <w:t xml:space="preserve">has limited market power </w:t>
      </w:r>
      <w:r w:rsidRPr="00926C15">
        <w:rPr>
          <w:rFonts w:ascii="Times New Roman" w:eastAsia="SimSun" w:hAnsi="Times New Roman" w:cs="Times New Roman"/>
          <w:color w:val="000000"/>
          <w:sz w:val="24"/>
          <w:szCs w:val="24"/>
        </w:rPr>
        <w:t xml:space="preserve">in </w:t>
      </w:r>
      <w:r>
        <w:rPr>
          <w:rFonts w:ascii="Times New Roman" w:eastAsia="SimSun" w:hAnsi="Times New Roman" w:cs="Times New Roman"/>
          <w:color w:val="000000"/>
          <w:sz w:val="24"/>
          <w:szCs w:val="24"/>
        </w:rPr>
        <w:t>the</w:t>
      </w:r>
      <w:r w:rsidRPr="00926C15">
        <w:rPr>
          <w:rFonts w:ascii="Times New Roman" w:eastAsia="SimSun" w:hAnsi="Times New Roman" w:cs="Times New Roman"/>
          <w:color w:val="000000"/>
          <w:sz w:val="24"/>
          <w:szCs w:val="24"/>
        </w:rPr>
        <w:t xml:space="preserve"> competitive </w:t>
      </w:r>
      <w:r>
        <w:rPr>
          <w:rFonts w:ascii="Times New Roman" w:eastAsia="SimSun" w:hAnsi="Times New Roman" w:cs="Times New Roman"/>
          <w:color w:val="000000"/>
          <w:sz w:val="24"/>
          <w:szCs w:val="24"/>
        </w:rPr>
        <w:t>transportation fuel market,</w:t>
      </w:r>
      <w:r w:rsidRPr="00926C15">
        <w:rPr>
          <w:rFonts w:ascii="Times New Roman" w:eastAsia="SimSun" w:hAnsi="Times New Roman" w:cs="Times New Roman"/>
          <w:color w:val="000000"/>
          <w:sz w:val="24"/>
          <w:szCs w:val="24"/>
        </w:rPr>
        <w:t xml:space="preserve"> the biorefinery </w:t>
      </w:r>
      <w:r>
        <w:rPr>
          <w:rFonts w:ascii="Times New Roman" w:eastAsia="SimSun" w:hAnsi="Times New Roman" w:cs="Times New Roman"/>
          <w:color w:val="000000"/>
          <w:sz w:val="24"/>
          <w:szCs w:val="24"/>
        </w:rPr>
        <w:t>is</w:t>
      </w:r>
      <w:r w:rsidRPr="00926C15">
        <w:rPr>
          <w:rFonts w:ascii="Times New Roman" w:eastAsia="SimSun" w:hAnsi="Times New Roman" w:cs="Times New Roman"/>
          <w:color w:val="000000"/>
          <w:sz w:val="24"/>
          <w:szCs w:val="24"/>
        </w:rPr>
        <w:t xml:space="preserve"> a price-taker </w:t>
      </w:r>
      <w:r>
        <w:rPr>
          <w:rFonts w:ascii="Times New Roman" w:eastAsia="SimSun" w:hAnsi="Times New Roman" w:cs="Times New Roman"/>
          <w:color w:val="000000"/>
          <w:sz w:val="24"/>
          <w:szCs w:val="24"/>
        </w:rPr>
        <w:t>of</w:t>
      </w:r>
      <w:r w:rsidRPr="00926C15">
        <w:rPr>
          <w:rFonts w:ascii="Times New Roman" w:eastAsia="SimSun" w:hAnsi="Times New Roman" w:cs="Times New Roman"/>
          <w:color w:val="000000"/>
          <w:sz w:val="24"/>
          <w:szCs w:val="24"/>
        </w:rPr>
        <w:t xml:space="preserve"> the market price </w:t>
      </w:r>
      <w:r w:rsidRPr="00926C15">
        <w:rPr>
          <w:rFonts w:ascii="Times New Roman" w:eastAsia="SimSun" w:hAnsi="Times New Roman" w:cs="Times New Roman"/>
          <w:i/>
          <w:color w:val="000000"/>
          <w:sz w:val="24"/>
          <w:szCs w:val="24"/>
        </w:rPr>
        <w:t>P</w:t>
      </w:r>
      <w:r>
        <w:rPr>
          <w:rFonts w:ascii="Times New Roman" w:eastAsia="SimSun" w:hAnsi="Times New Roman" w:cs="Times New Roman"/>
          <w:i/>
          <w:color w:val="000000"/>
          <w:sz w:val="24"/>
          <w:szCs w:val="24"/>
        </w:rPr>
        <w:t xml:space="preserve"> </w:t>
      </w:r>
      <w:r w:rsidRPr="00926C15">
        <w:rPr>
          <w:rFonts w:ascii="Times New Roman" w:eastAsia="SimSun" w:hAnsi="Times New Roman" w:cs="Times New Roman"/>
          <w:color w:val="000000"/>
          <w:sz w:val="24"/>
          <w:szCs w:val="24"/>
        </w:rPr>
        <w:t>($/gallon).</w:t>
      </w:r>
      <w:r>
        <w:rPr>
          <w:rFonts w:ascii="Times New Roman" w:eastAsia="SimSun" w:hAnsi="Times New Roman" w:cs="Times New Roman"/>
          <w:color w:val="000000"/>
          <w:sz w:val="24"/>
          <w:szCs w:val="24"/>
        </w:rPr>
        <w:t xml:space="preserve"> The </w:t>
      </w:r>
      <w:r w:rsidRPr="00926C15">
        <w:rPr>
          <w:rFonts w:ascii="Times New Roman" w:eastAsia="SimSun" w:hAnsi="Times New Roman" w:cs="Times New Roman"/>
          <w:color w:val="000000"/>
          <w:sz w:val="24"/>
          <w:szCs w:val="24"/>
        </w:rPr>
        <w:t xml:space="preserve">profit </w:t>
      </w:r>
      <w:r>
        <w:rPr>
          <w:rFonts w:ascii="Times New Roman" w:eastAsia="SimSun" w:hAnsi="Times New Roman" w:cs="Times New Roman"/>
          <w:color w:val="000000"/>
          <w:sz w:val="24"/>
          <w:szCs w:val="24"/>
        </w:rPr>
        <w:t xml:space="preserve">of the biorefinery, </w:t>
      </w:r>
      <m:oMath>
        <m:r>
          <w:rPr>
            <w:rFonts w:ascii="Cambria Math" w:eastAsia="SimSun" w:hAnsi="Cambria Math" w:cs="Times New Roman"/>
            <w:color w:val="000000"/>
            <w:sz w:val="24"/>
            <w:szCs w:val="24"/>
          </w:rPr>
          <m:t>π</m:t>
        </m:r>
      </m:oMath>
      <w:r>
        <w:rPr>
          <w:rFonts w:ascii="Times New Roman" w:eastAsia="SimSun" w:hAnsi="Times New Roman" w:cs="Times New Roman"/>
          <w:color w:val="000000"/>
          <w:sz w:val="24"/>
          <w:szCs w:val="24"/>
        </w:rPr>
        <w:t xml:space="preserve"> ($), is defined </w:t>
      </w:r>
      <w:r w:rsidRPr="00926C15">
        <w:rPr>
          <w:rFonts w:ascii="Times New Roman" w:eastAsia="SimSun" w:hAnsi="Times New Roman" w:cs="Times New Roman"/>
          <w:color w:val="000000"/>
          <w:sz w:val="24"/>
          <w:szCs w:val="24"/>
        </w:rPr>
        <w:t>in equation (1)</w:t>
      </w:r>
      <w:r>
        <w:rPr>
          <w:rFonts w:ascii="Times New Roman" w:eastAsia="SimSun" w:hAnsi="Times New Roman" w:cs="Times New Roman"/>
          <w:color w:val="000000"/>
          <w:sz w:val="24"/>
          <w:szCs w:val="24"/>
        </w:rPr>
        <w:t>:</w:t>
      </w:r>
    </w:p>
    <w:p w14:paraId="1890126D" w14:textId="77777777" w:rsidR="000225CF" w:rsidRPr="00926C15" w:rsidRDefault="000225CF" w:rsidP="000225CF">
      <w:pPr>
        <w:tabs>
          <w:tab w:val="right" w:pos="9360"/>
        </w:tabs>
        <w:spacing w:after="0" w:line="480" w:lineRule="auto"/>
        <w:rPr>
          <w:rFonts w:ascii="Times New Roman" w:eastAsia="SimSun" w:hAnsi="Times New Roman" w:cs="Times New Roman"/>
          <w:i/>
          <w:sz w:val="24"/>
          <w:szCs w:val="24"/>
        </w:rPr>
      </w:pPr>
      <m:oMath>
        <m:r>
          <w:rPr>
            <w:rFonts w:ascii="Cambria Math" w:eastAsia="SimSun" w:hAnsi="Cambria Math" w:cs="Times New Roman"/>
            <w:color w:val="000000"/>
            <w:sz w:val="24"/>
            <w:szCs w:val="24"/>
          </w:rPr>
          <m:t>π=P×Q-TC(Q)</m:t>
        </m:r>
      </m:oMath>
      <w:r w:rsidRPr="00926C15">
        <w:rPr>
          <w:rFonts w:ascii="Times New Roman" w:eastAsia="SimSun" w:hAnsi="Times New Roman" w:cs="Times New Roman"/>
          <w:sz w:val="24"/>
          <w:szCs w:val="24"/>
        </w:rPr>
        <w:tab/>
        <w:t>(1)</w:t>
      </w:r>
    </w:p>
    <w:p w14:paraId="6A1FB038" w14:textId="3F4753CB" w:rsidR="000225CF" w:rsidRPr="00926C15" w:rsidRDefault="000225CF" w:rsidP="000225CF">
      <w:pPr>
        <w:spacing w:after="0" w:line="480" w:lineRule="auto"/>
        <w:rPr>
          <w:rFonts w:ascii="Times New Roman" w:eastAsia="SimSun" w:hAnsi="Times New Roman" w:cs="Times New Roman"/>
          <w:color w:val="000000"/>
          <w:sz w:val="24"/>
          <w:szCs w:val="24"/>
        </w:rPr>
      </w:pPr>
      <w:proofErr w:type="gramStart"/>
      <w:r w:rsidRPr="00926C15">
        <w:rPr>
          <w:rFonts w:ascii="Times New Roman" w:eastAsia="SimSun" w:hAnsi="Times New Roman" w:cs="Times New Roman"/>
          <w:color w:val="000000"/>
          <w:sz w:val="24"/>
          <w:szCs w:val="24"/>
        </w:rPr>
        <w:t>where</w:t>
      </w:r>
      <w:proofErr w:type="gramEnd"/>
      <w:r w:rsidRPr="00926C15">
        <w:rPr>
          <w:rFonts w:ascii="Times New Roman" w:eastAsia="SimSun" w:hAnsi="Times New Roman" w:cs="Times New Roman"/>
          <w:color w:val="000000"/>
          <w:sz w:val="24"/>
          <w:szCs w:val="24"/>
        </w:rPr>
        <w:t xml:space="preserve"> </w:t>
      </w:r>
      <w:r w:rsidRPr="008B08A0">
        <w:rPr>
          <w:rFonts w:ascii="Times New Roman" w:eastAsia="SimSun" w:hAnsi="Times New Roman" w:cs="Times New Roman"/>
          <w:i/>
          <w:color w:val="000000"/>
          <w:sz w:val="24"/>
          <w:szCs w:val="24"/>
        </w:rPr>
        <w:t>T</w:t>
      </w:r>
      <w:r w:rsidRPr="00926C15">
        <w:rPr>
          <w:rFonts w:ascii="Times New Roman" w:eastAsia="SimSun" w:hAnsi="Times New Roman" w:cs="Times New Roman"/>
          <w:i/>
          <w:color w:val="000000"/>
          <w:sz w:val="24"/>
          <w:szCs w:val="24"/>
        </w:rPr>
        <w:t>C</w:t>
      </w:r>
      <w:r w:rsidRPr="00926C15">
        <w:rPr>
          <w:rFonts w:ascii="Times New Roman" w:eastAsia="SimSun" w:hAnsi="Times New Roman" w:cs="Times New Roman"/>
          <w:color w:val="000000"/>
          <w:sz w:val="24"/>
          <w:szCs w:val="24"/>
        </w:rPr>
        <w:t xml:space="preserve"> ($) is the </w:t>
      </w:r>
      <w:r>
        <w:rPr>
          <w:rFonts w:ascii="Times New Roman" w:eastAsia="SimSun" w:hAnsi="Times New Roman" w:cs="Times New Roman"/>
          <w:color w:val="000000"/>
          <w:sz w:val="24"/>
          <w:szCs w:val="24"/>
        </w:rPr>
        <w:t xml:space="preserve">total </w:t>
      </w:r>
      <w:r w:rsidRPr="00926C15">
        <w:rPr>
          <w:rFonts w:ascii="Times New Roman" w:eastAsia="SimSun" w:hAnsi="Times New Roman" w:cs="Times New Roman"/>
          <w:color w:val="000000"/>
          <w:sz w:val="24"/>
          <w:szCs w:val="24"/>
        </w:rPr>
        <w:t xml:space="preserve">cost of the biorefinery. </w:t>
      </w:r>
      <w:r>
        <w:rPr>
          <w:rFonts w:ascii="Times New Roman" w:eastAsia="SimSun" w:hAnsi="Times New Roman" w:cs="Times New Roman"/>
          <w:color w:val="000000"/>
          <w:sz w:val="24"/>
          <w:szCs w:val="24"/>
        </w:rPr>
        <w:t xml:space="preserve">Since </w:t>
      </w:r>
      <w:r w:rsidRPr="002F011D">
        <w:rPr>
          <w:rFonts w:ascii="Times New Roman" w:eastAsia="SimSun" w:hAnsi="Times New Roman" w:cs="Times New Roman"/>
          <w:i/>
          <w:color w:val="000000"/>
          <w:sz w:val="24"/>
          <w:szCs w:val="24"/>
        </w:rPr>
        <w:t>P</w:t>
      </w:r>
      <w:r>
        <w:rPr>
          <w:rFonts w:ascii="Times New Roman" w:eastAsia="SimSun" w:hAnsi="Times New Roman" w:cs="Times New Roman"/>
          <w:color w:val="000000"/>
          <w:sz w:val="24"/>
          <w:szCs w:val="24"/>
        </w:rPr>
        <w:t xml:space="preserve"> is exogenous to the biorefinery in the competitive biofuel market and </w:t>
      </w:r>
      <w:r w:rsidRPr="008B08A0">
        <w:rPr>
          <w:rFonts w:ascii="Times New Roman" w:eastAsia="SimSun" w:hAnsi="Times New Roman" w:cs="Times New Roman"/>
          <w:i/>
          <w:color w:val="000000"/>
          <w:sz w:val="24"/>
          <w:szCs w:val="24"/>
        </w:rPr>
        <w:t>Q</w:t>
      </w:r>
      <w:r>
        <w:rPr>
          <w:rFonts w:ascii="Times New Roman" w:eastAsia="SimSun" w:hAnsi="Times New Roman" w:cs="Times New Roman"/>
          <w:color w:val="000000"/>
          <w:sz w:val="24"/>
          <w:szCs w:val="24"/>
        </w:rPr>
        <w:t xml:space="preserve"> is a given capacity,</w:t>
      </w:r>
      <w:r w:rsidRPr="00926C15">
        <w:rPr>
          <w:rFonts w:ascii="Times New Roman" w:eastAsia="SimSun" w:hAnsi="Times New Roman" w:cs="Times New Roman"/>
          <w:color w:val="000000"/>
          <w:sz w:val="24"/>
          <w:szCs w:val="24"/>
        </w:rPr>
        <w:t xml:space="preserve"> </w:t>
      </w:r>
      <w:r>
        <w:rPr>
          <w:rFonts w:ascii="Times New Roman" w:eastAsia="SimSun" w:hAnsi="Times New Roman" w:cs="Times New Roman"/>
          <w:color w:val="000000"/>
          <w:sz w:val="24"/>
          <w:szCs w:val="24"/>
        </w:rPr>
        <w:t>t</w:t>
      </w:r>
      <w:r w:rsidRPr="00926C15">
        <w:rPr>
          <w:rFonts w:ascii="Times New Roman" w:eastAsia="SimSun" w:hAnsi="Times New Roman" w:cs="Times New Roman"/>
          <w:color w:val="000000"/>
          <w:sz w:val="24"/>
          <w:szCs w:val="24"/>
        </w:rPr>
        <w:t xml:space="preserve">he revenue of the biorefinery, i.e., </w:t>
      </w:r>
      <m:oMath>
        <m:r>
          <w:rPr>
            <w:rFonts w:ascii="Cambria Math" w:eastAsia="SimSun" w:hAnsi="Cambria Math" w:cs="Times New Roman"/>
            <w:color w:val="000000"/>
            <w:sz w:val="24"/>
            <w:szCs w:val="24"/>
          </w:rPr>
          <m:t>P×Q</m:t>
        </m:r>
      </m:oMath>
      <w:r w:rsidRPr="00926C15">
        <w:rPr>
          <w:rFonts w:ascii="Times New Roman" w:eastAsia="SimSun" w:hAnsi="Times New Roman" w:cs="Times New Roman"/>
          <w:color w:val="000000"/>
          <w:sz w:val="24"/>
          <w:szCs w:val="24"/>
        </w:rPr>
        <w:t xml:space="preserve"> </w:t>
      </w:r>
      <w:r w:rsidR="00F46F1B">
        <w:rPr>
          <w:rFonts w:ascii="Times New Roman" w:eastAsia="SimSun" w:hAnsi="Times New Roman" w:cs="Times New Roman"/>
          <w:color w:val="000000"/>
          <w:sz w:val="24"/>
          <w:szCs w:val="24"/>
        </w:rPr>
        <w:t>is</w:t>
      </w:r>
      <w:r w:rsidRPr="00926C15">
        <w:rPr>
          <w:rFonts w:ascii="Times New Roman" w:eastAsia="SimSun" w:hAnsi="Times New Roman" w:cs="Times New Roman"/>
          <w:color w:val="000000"/>
          <w:sz w:val="24"/>
          <w:szCs w:val="24"/>
        </w:rPr>
        <w:t xml:space="preserve"> </w:t>
      </w:r>
      <w:r>
        <w:rPr>
          <w:rFonts w:ascii="Times New Roman" w:eastAsia="SimSun" w:hAnsi="Times New Roman" w:cs="Times New Roman"/>
          <w:color w:val="000000"/>
          <w:sz w:val="24"/>
          <w:szCs w:val="24"/>
        </w:rPr>
        <w:t>predetermined</w:t>
      </w:r>
      <w:r w:rsidRPr="00926C15">
        <w:rPr>
          <w:rFonts w:ascii="Times New Roman" w:eastAsia="SimSun" w:hAnsi="Times New Roman" w:cs="Times New Roman"/>
          <w:color w:val="000000"/>
          <w:sz w:val="24"/>
          <w:szCs w:val="24"/>
        </w:rPr>
        <w:t xml:space="preserve">. </w:t>
      </w:r>
      <w:r>
        <w:rPr>
          <w:rFonts w:ascii="Times New Roman" w:eastAsia="SimSun" w:hAnsi="Times New Roman" w:cs="Times New Roman"/>
          <w:color w:val="000000"/>
          <w:sz w:val="24"/>
          <w:szCs w:val="24"/>
        </w:rPr>
        <w:t>Thus, i</w:t>
      </w:r>
      <w:r w:rsidRPr="00926C15">
        <w:rPr>
          <w:rFonts w:ascii="Times New Roman" w:eastAsia="SimSun" w:hAnsi="Times New Roman" w:cs="Times New Roman"/>
          <w:color w:val="000000"/>
          <w:sz w:val="24"/>
          <w:szCs w:val="24"/>
        </w:rPr>
        <w:t xml:space="preserve">n order to maximize profit, the biorefinery </w:t>
      </w:r>
      <w:r>
        <w:rPr>
          <w:rFonts w:ascii="Times New Roman" w:eastAsia="SimSun" w:hAnsi="Times New Roman" w:cs="Times New Roman"/>
          <w:color w:val="000000"/>
          <w:sz w:val="24"/>
          <w:szCs w:val="24"/>
        </w:rPr>
        <w:t>will</w:t>
      </w:r>
      <w:r w:rsidRPr="00926C15">
        <w:rPr>
          <w:rFonts w:ascii="Times New Roman" w:eastAsia="SimSun" w:hAnsi="Times New Roman" w:cs="Times New Roman"/>
          <w:color w:val="000000"/>
          <w:sz w:val="24"/>
          <w:szCs w:val="24"/>
        </w:rPr>
        <w:t xml:space="preserve"> minimize </w:t>
      </w:r>
      <w:r>
        <w:rPr>
          <w:rFonts w:ascii="Times New Roman" w:eastAsia="SimSun" w:hAnsi="Times New Roman" w:cs="Times New Roman"/>
          <w:color w:val="000000"/>
          <w:sz w:val="24"/>
          <w:szCs w:val="24"/>
        </w:rPr>
        <w:t>its</w:t>
      </w:r>
      <w:r w:rsidRPr="00926C15">
        <w:rPr>
          <w:rFonts w:ascii="Times New Roman" w:eastAsia="SimSun" w:hAnsi="Times New Roman" w:cs="Times New Roman"/>
          <w:color w:val="000000"/>
          <w:sz w:val="24"/>
          <w:szCs w:val="24"/>
        </w:rPr>
        <w:t xml:space="preserve"> </w:t>
      </w:r>
      <w:r>
        <w:rPr>
          <w:rFonts w:ascii="Times New Roman" w:eastAsia="SimSun" w:hAnsi="Times New Roman" w:cs="Times New Roman"/>
          <w:color w:val="000000"/>
          <w:sz w:val="24"/>
          <w:szCs w:val="24"/>
        </w:rPr>
        <w:t xml:space="preserve">total </w:t>
      </w:r>
      <w:r w:rsidRPr="00926C15">
        <w:rPr>
          <w:rFonts w:ascii="Times New Roman" w:eastAsia="SimSun" w:hAnsi="Times New Roman" w:cs="Times New Roman"/>
          <w:color w:val="000000"/>
          <w:sz w:val="24"/>
          <w:szCs w:val="24"/>
        </w:rPr>
        <w:t xml:space="preserve">cost </w:t>
      </w:r>
      <w:r>
        <w:rPr>
          <w:rFonts w:ascii="Times New Roman" w:eastAsia="SimSun" w:hAnsi="Times New Roman" w:cs="Times New Roman"/>
          <w:i/>
          <w:color w:val="000000"/>
          <w:sz w:val="24"/>
          <w:szCs w:val="24"/>
        </w:rPr>
        <w:t>TC</w:t>
      </w:r>
      <w:r w:rsidRPr="00926C15">
        <w:rPr>
          <w:rFonts w:ascii="Times New Roman" w:eastAsia="SimSun" w:hAnsi="Times New Roman" w:cs="Times New Roman"/>
          <w:color w:val="000000"/>
          <w:sz w:val="24"/>
          <w:szCs w:val="24"/>
        </w:rPr>
        <w:t>, which consists of three parts: the capital cost of the biorefinery (</w:t>
      </w:r>
      <m:oMath>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C</m:t>
            </m:r>
          </m:e>
          <m:sub>
            <m:r>
              <w:rPr>
                <w:rFonts w:ascii="Cambria Math" w:eastAsia="SimSun" w:hAnsi="Cambria Math" w:cs="Times New Roman"/>
                <w:color w:val="000000"/>
                <w:sz w:val="24"/>
                <w:szCs w:val="24"/>
              </w:rPr>
              <m:t>C</m:t>
            </m:r>
          </m:sub>
        </m:sSub>
      </m:oMath>
      <w:r w:rsidRPr="00926C15">
        <w:rPr>
          <w:rFonts w:ascii="Times New Roman" w:eastAsia="SimSun" w:hAnsi="Times New Roman" w:cs="Times New Roman"/>
          <w:color w:val="000000"/>
          <w:sz w:val="24"/>
          <w:szCs w:val="24"/>
        </w:rPr>
        <w:t xml:space="preserve">), </w:t>
      </w:r>
      <w:r w:rsidR="00F46F1B">
        <w:rPr>
          <w:rFonts w:ascii="Times New Roman" w:eastAsia="SimSun" w:hAnsi="Times New Roman" w:cs="Times New Roman"/>
          <w:color w:val="000000"/>
          <w:sz w:val="24"/>
          <w:szCs w:val="24"/>
        </w:rPr>
        <w:t xml:space="preserve">the </w:t>
      </w:r>
      <w:r w:rsidRPr="00926C15">
        <w:rPr>
          <w:rFonts w:ascii="Times New Roman" w:eastAsia="SimSun" w:hAnsi="Times New Roman" w:cs="Times New Roman"/>
          <w:color w:val="000000"/>
          <w:sz w:val="24"/>
          <w:szCs w:val="24"/>
        </w:rPr>
        <w:t>cost of operations during biofuel production (</w:t>
      </w:r>
      <m:oMath>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C</m:t>
            </m:r>
          </m:e>
          <m:sub>
            <m:r>
              <w:rPr>
                <w:rFonts w:ascii="Cambria Math" w:eastAsia="SimSun" w:hAnsi="Cambria Math" w:cs="Times New Roman"/>
                <w:color w:val="000000"/>
                <w:sz w:val="24"/>
                <w:szCs w:val="24"/>
              </w:rPr>
              <m:t>O</m:t>
            </m:r>
          </m:sub>
        </m:sSub>
      </m:oMath>
      <w:r w:rsidRPr="00926C15">
        <w:rPr>
          <w:rFonts w:ascii="Times New Roman" w:eastAsia="SimSun" w:hAnsi="Times New Roman" w:cs="Times New Roman"/>
          <w:color w:val="000000"/>
          <w:sz w:val="24"/>
          <w:szCs w:val="24"/>
        </w:rPr>
        <w:t>), and the feedstock cost (</w:t>
      </w:r>
      <m:oMath>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C</m:t>
            </m:r>
          </m:e>
          <m:sub>
            <m:r>
              <w:rPr>
                <w:rFonts w:ascii="Cambria Math" w:eastAsia="SimSun" w:hAnsi="Cambria Math" w:cs="Times New Roman"/>
                <w:color w:val="000000"/>
                <w:sz w:val="24"/>
                <w:szCs w:val="24"/>
              </w:rPr>
              <m:t>F</m:t>
            </m:r>
          </m:sub>
        </m:sSub>
      </m:oMath>
      <w:r>
        <w:rPr>
          <w:rFonts w:ascii="Times New Roman" w:eastAsia="SimSun" w:hAnsi="Times New Roman" w:cs="Times New Roman"/>
          <w:color w:val="000000"/>
          <w:sz w:val="24"/>
          <w:szCs w:val="24"/>
        </w:rPr>
        <w:t>)</w:t>
      </w:r>
      <w:r w:rsidRPr="00926C15">
        <w:rPr>
          <w:rFonts w:ascii="Times New Roman" w:eastAsia="SimSun" w:hAnsi="Times New Roman" w:cs="Times New Roman"/>
          <w:color w:val="000000"/>
          <w:sz w:val="24"/>
          <w:szCs w:val="24"/>
        </w:rPr>
        <w:t xml:space="preserve"> (see equation (2)). </w:t>
      </w:r>
    </w:p>
    <w:p w14:paraId="5CB83F44" w14:textId="77777777" w:rsidR="000225CF" w:rsidRPr="00926C15" w:rsidRDefault="000225CF" w:rsidP="000225CF">
      <w:pPr>
        <w:tabs>
          <w:tab w:val="right" w:pos="9360"/>
        </w:tabs>
        <w:spacing w:after="0" w:line="480" w:lineRule="auto"/>
        <w:rPr>
          <w:rFonts w:ascii="Times New Roman" w:eastAsia="SimSun" w:hAnsi="Times New Roman" w:cs="Times New Roman"/>
          <w:i/>
          <w:sz w:val="24"/>
          <w:szCs w:val="24"/>
        </w:rPr>
      </w:pPr>
      <w:r w:rsidRPr="00926C15">
        <w:rPr>
          <w:rFonts w:ascii="Times New Roman" w:eastAsia="SimSun" w:hAnsi="Times New Roman" w:cs="Times New Roman"/>
          <w:sz w:val="24"/>
          <w:szCs w:val="24"/>
        </w:rPr>
        <w:t xml:space="preserve">min. </w:t>
      </w:r>
      <m:oMath>
        <m:r>
          <w:rPr>
            <w:rFonts w:ascii="Cambria Math" w:eastAsia="SimSun" w:hAnsi="Cambria Math" w:cs="Times New Roman"/>
            <w:sz w:val="24"/>
            <w:szCs w:val="24"/>
          </w:rPr>
          <m:t>T</m:t>
        </m:r>
        <m:r>
          <w:rPr>
            <w:rFonts w:ascii="Cambria Math" w:eastAsia="SimSun" w:hAnsi="Cambria Math" w:cs="Times New Roman"/>
            <w:color w:val="000000"/>
            <w:sz w:val="24"/>
            <w:szCs w:val="24"/>
          </w:rPr>
          <m:t>C</m:t>
        </m:r>
        <m:d>
          <m:dPr>
            <m:ctrlPr>
              <w:rPr>
                <w:rFonts w:ascii="Cambria Math" w:eastAsia="SimSun" w:hAnsi="Cambria Math" w:cs="Times New Roman"/>
                <w:i/>
                <w:color w:val="000000"/>
                <w:sz w:val="24"/>
                <w:szCs w:val="24"/>
              </w:rPr>
            </m:ctrlPr>
          </m:dPr>
          <m:e>
            <m:r>
              <w:rPr>
                <w:rFonts w:ascii="Cambria Math" w:eastAsia="SimSun" w:hAnsi="Cambria Math" w:cs="Times New Roman"/>
                <w:color w:val="000000"/>
                <w:sz w:val="24"/>
                <w:szCs w:val="24"/>
              </w:rPr>
              <m:t>Q</m:t>
            </m:r>
          </m:e>
        </m:d>
        <m:r>
          <w:rPr>
            <w:rFonts w:ascii="Cambria Math" w:eastAsia="SimSun" w:hAnsi="Cambria Math" w:cs="Times New Roman"/>
            <w:color w:val="000000"/>
            <w:sz w:val="24"/>
            <w:szCs w:val="24"/>
          </w:rPr>
          <m:t>=</m:t>
        </m:r>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C</m:t>
            </m:r>
          </m:e>
          <m:sub>
            <m:r>
              <w:rPr>
                <w:rFonts w:ascii="Cambria Math" w:eastAsia="SimSun" w:hAnsi="Cambria Math" w:cs="Times New Roman"/>
                <w:color w:val="000000"/>
                <w:sz w:val="24"/>
                <w:szCs w:val="24"/>
              </w:rPr>
              <m:t>C</m:t>
            </m:r>
          </m:sub>
        </m:sSub>
        <m:d>
          <m:dPr>
            <m:ctrlPr>
              <w:rPr>
                <w:rFonts w:ascii="Cambria Math" w:eastAsia="SimSun" w:hAnsi="Cambria Math" w:cs="Times New Roman"/>
                <w:i/>
                <w:color w:val="000000"/>
                <w:sz w:val="24"/>
                <w:szCs w:val="24"/>
              </w:rPr>
            </m:ctrlPr>
          </m:dPr>
          <m:e>
            <m:r>
              <w:rPr>
                <w:rFonts w:ascii="Cambria Math" w:eastAsia="SimSun" w:hAnsi="Cambria Math" w:cs="Times New Roman"/>
                <w:color w:val="000000"/>
                <w:sz w:val="24"/>
                <w:szCs w:val="24"/>
              </w:rPr>
              <m:t>Q</m:t>
            </m:r>
          </m:e>
        </m:d>
        <m:r>
          <w:rPr>
            <w:rFonts w:ascii="Cambria Math" w:eastAsia="SimSun" w:hAnsi="Cambria Math" w:cs="Times New Roman"/>
            <w:color w:val="000000"/>
            <w:sz w:val="24"/>
            <w:szCs w:val="24"/>
          </w:rPr>
          <m:t>+</m:t>
        </m:r>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C</m:t>
            </m:r>
          </m:e>
          <m:sub>
            <m:r>
              <w:rPr>
                <w:rFonts w:ascii="Cambria Math" w:eastAsia="SimSun" w:hAnsi="Cambria Math" w:cs="Times New Roman"/>
                <w:color w:val="000000"/>
                <w:sz w:val="24"/>
                <w:szCs w:val="24"/>
              </w:rPr>
              <m:t>O</m:t>
            </m:r>
          </m:sub>
        </m:sSub>
        <m:d>
          <m:dPr>
            <m:ctrlPr>
              <w:rPr>
                <w:rFonts w:ascii="Cambria Math" w:eastAsia="SimSun" w:hAnsi="Cambria Math" w:cs="Times New Roman"/>
                <w:i/>
                <w:color w:val="000000"/>
                <w:sz w:val="24"/>
                <w:szCs w:val="24"/>
              </w:rPr>
            </m:ctrlPr>
          </m:dPr>
          <m:e>
            <m:r>
              <w:rPr>
                <w:rFonts w:ascii="Cambria Math" w:eastAsia="SimSun" w:hAnsi="Cambria Math" w:cs="Times New Roman"/>
                <w:color w:val="000000"/>
                <w:sz w:val="24"/>
                <w:szCs w:val="24"/>
              </w:rPr>
              <m:t>Q</m:t>
            </m:r>
          </m:e>
        </m:d>
        <m:r>
          <w:rPr>
            <w:rFonts w:ascii="Cambria Math" w:eastAsia="SimSun" w:hAnsi="Cambria Math" w:cs="Times New Roman"/>
            <w:color w:val="000000"/>
            <w:sz w:val="24"/>
            <w:szCs w:val="24"/>
          </w:rPr>
          <m:t>+</m:t>
        </m:r>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C</m:t>
            </m:r>
          </m:e>
          <m:sub>
            <m:r>
              <w:rPr>
                <w:rFonts w:ascii="Cambria Math" w:eastAsia="SimSun" w:hAnsi="Cambria Math" w:cs="Times New Roman"/>
                <w:color w:val="000000"/>
                <w:sz w:val="24"/>
                <w:szCs w:val="24"/>
              </w:rPr>
              <m:t>F</m:t>
            </m:r>
          </m:sub>
        </m:sSub>
        <m:d>
          <m:dPr>
            <m:ctrlPr>
              <w:rPr>
                <w:rFonts w:ascii="Cambria Math" w:eastAsia="SimSun" w:hAnsi="Cambria Math" w:cs="Times New Roman"/>
                <w:i/>
                <w:color w:val="000000"/>
                <w:sz w:val="24"/>
                <w:szCs w:val="24"/>
              </w:rPr>
            </m:ctrlPr>
          </m:dPr>
          <m:e>
            <m:r>
              <w:rPr>
                <w:rFonts w:ascii="Cambria Math" w:eastAsia="SimSun" w:hAnsi="Cambria Math" w:cs="Times New Roman"/>
                <w:color w:val="000000"/>
                <w:sz w:val="24"/>
                <w:szCs w:val="24"/>
              </w:rPr>
              <m:t>Q</m:t>
            </m:r>
          </m:e>
        </m:d>
      </m:oMath>
      <w:r w:rsidRPr="00926C15">
        <w:rPr>
          <w:rFonts w:ascii="Times New Roman" w:eastAsia="SimSun" w:hAnsi="Times New Roman" w:cs="Times New Roman"/>
          <w:sz w:val="24"/>
          <w:szCs w:val="24"/>
        </w:rPr>
        <w:tab/>
        <w:t>(2)</w:t>
      </w:r>
    </w:p>
    <w:p w14:paraId="235FF543" w14:textId="2B15A005" w:rsidR="000225CF" w:rsidRPr="00926C15" w:rsidRDefault="000225CF" w:rsidP="000225CF">
      <w:pPr>
        <w:spacing w:after="0" w:line="480" w:lineRule="auto"/>
        <w:ind w:firstLine="720"/>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 xml:space="preserve">Assuming </w:t>
      </w:r>
      <w:r w:rsidRPr="00926C15">
        <w:rPr>
          <w:rFonts w:ascii="Times New Roman" w:eastAsia="SimSun" w:hAnsi="Times New Roman" w:cs="Times New Roman"/>
          <w:color w:val="000000"/>
          <w:sz w:val="24"/>
          <w:szCs w:val="24"/>
        </w:rPr>
        <w:t>the technology used for biofuel production</w:t>
      </w:r>
      <w:r>
        <w:rPr>
          <w:rFonts w:ascii="Times New Roman" w:eastAsia="SimSun" w:hAnsi="Times New Roman" w:cs="Times New Roman"/>
          <w:color w:val="000000"/>
          <w:sz w:val="24"/>
          <w:szCs w:val="24"/>
        </w:rPr>
        <w:t xml:space="preserve"> and the capacity of the biorefinery are given (i.e. </w:t>
      </w:r>
      <m:oMath>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C</m:t>
            </m:r>
          </m:e>
          <m:sub>
            <m:r>
              <w:rPr>
                <w:rFonts w:ascii="Cambria Math" w:eastAsia="SimSun" w:hAnsi="Cambria Math" w:cs="Times New Roman"/>
                <w:color w:val="000000"/>
                <w:sz w:val="24"/>
                <w:szCs w:val="24"/>
              </w:rPr>
              <m:t>C</m:t>
            </m:r>
          </m:sub>
        </m:sSub>
      </m:oMath>
      <w:r w:rsidRPr="00926C15">
        <w:rPr>
          <w:rFonts w:ascii="Times New Roman" w:eastAsia="SimSun" w:hAnsi="Times New Roman" w:cs="Times New Roman"/>
          <w:color w:val="000000"/>
          <w:sz w:val="24"/>
          <w:szCs w:val="24"/>
        </w:rPr>
        <w:t xml:space="preserve"> and </w:t>
      </w:r>
      <m:oMath>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C</m:t>
            </m:r>
          </m:e>
          <m:sub>
            <m:r>
              <w:rPr>
                <w:rFonts w:ascii="Cambria Math" w:eastAsia="SimSun" w:hAnsi="Cambria Math" w:cs="Times New Roman"/>
                <w:color w:val="000000"/>
                <w:sz w:val="24"/>
                <w:szCs w:val="24"/>
              </w:rPr>
              <m:t>O</m:t>
            </m:r>
          </m:sub>
        </m:sSub>
      </m:oMath>
      <w:r>
        <w:rPr>
          <w:rFonts w:ascii="Times New Roman" w:eastAsia="SimSun" w:hAnsi="Times New Roman" w:cs="Times New Roman"/>
          <w:color w:val="000000"/>
          <w:sz w:val="24"/>
          <w:szCs w:val="24"/>
        </w:rPr>
        <w:t xml:space="preserve"> are predetermined)</w:t>
      </w:r>
      <w:r w:rsidRPr="00926C15">
        <w:rPr>
          <w:rFonts w:ascii="Times New Roman" w:eastAsia="SimSun" w:hAnsi="Times New Roman" w:cs="Times New Roman"/>
          <w:color w:val="000000"/>
          <w:sz w:val="24"/>
          <w:szCs w:val="24"/>
        </w:rPr>
        <w:t xml:space="preserve">, </w:t>
      </w:r>
      <w:r>
        <w:rPr>
          <w:rFonts w:ascii="Times New Roman" w:eastAsia="SimSun" w:hAnsi="Times New Roman" w:cs="Times New Roman"/>
          <w:color w:val="000000"/>
          <w:sz w:val="24"/>
          <w:szCs w:val="24"/>
        </w:rPr>
        <w:t>the biorefinery minimize</w:t>
      </w:r>
      <w:r w:rsidR="00F46F1B">
        <w:rPr>
          <w:rFonts w:ascii="Times New Roman" w:eastAsia="SimSun" w:hAnsi="Times New Roman" w:cs="Times New Roman"/>
          <w:color w:val="000000"/>
          <w:sz w:val="24"/>
          <w:szCs w:val="24"/>
        </w:rPr>
        <w:t>s</w:t>
      </w:r>
      <w:r>
        <w:rPr>
          <w:rFonts w:ascii="Times New Roman" w:eastAsia="SimSun" w:hAnsi="Times New Roman" w:cs="Times New Roman"/>
          <w:color w:val="000000"/>
          <w:sz w:val="24"/>
          <w:szCs w:val="24"/>
        </w:rPr>
        <w:t xml:space="preserve"> feedstock cost for the economic sustainability target</w:t>
      </w:r>
      <w:r w:rsidRPr="00926C15">
        <w:rPr>
          <w:rFonts w:ascii="Times New Roman" w:eastAsia="SimSun" w:hAnsi="Times New Roman" w:cs="Times New Roman"/>
          <w:color w:val="000000"/>
          <w:sz w:val="24"/>
          <w:szCs w:val="24"/>
        </w:rPr>
        <w:t xml:space="preserve">. </w:t>
      </w:r>
    </w:p>
    <w:p w14:paraId="3350D1D9" w14:textId="77777777" w:rsidR="000225CF" w:rsidRPr="00926C15" w:rsidRDefault="000225CF" w:rsidP="000225CF">
      <w:pPr>
        <w:tabs>
          <w:tab w:val="right" w:pos="9360"/>
        </w:tabs>
        <w:spacing w:after="0" w:line="480" w:lineRule="auto"/>
        <w:rPr>
          <w:rFonts w:ascii="Times New Roman" w:eastAsia="SimSun" w:hAnsi="Times New Roman" w:cs="Times New Roman"/>
          <w:i/>
          <w:sz w:val="24"/>
          <w:szCs w:val="24"/>
        </w:rPr>
      </w:pPr>
      <w:r w:rsidRPr="00926C15">
        <w:rPr>
          <w:rFonts w:ascii="Times New Roman" w:eastAsia="SimSun" w:hAnsi="Times New Roman" w:cs="Times New Roman"/>
          <w:sz w:val="24"/>
          <w:szCs w:val="24"/>
        </w:rPr>
        <w:t xml:space="preserve">min. </w:t>
      </w:r>
      <m:oMath>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C</m:t>
            </m:r>
          </m:e>
          <m:sub>
            <m:r>
              <w:rPr>
                <w:rFonts w:ascii="Cambria Math" w:eastAsia="SimSun" w:hAnsi="Cambria Math" w:cs="Times New Roman"/>
                <w:color w:val="000000"/>
                <w:sz w:val="24"/>
                <w:szCs w:val="24"/>
              </w:rPr>
              <m:t>F</m:t>
            </m:r>
          </m:sub>
        </m:sSub>
        <m:d>
          <m:dPr>
            <m:ctrlPr>
              <w:rPr>
                <w:rFonts w:ascii="Cambria Math" w:eastAsia="SimSun" w:hAnsi="Cambria Math" w:cs="Times New Roman"/>
                <w:i/>
                <w:color w:val="000000"/>
                <w:sz w:val="24"/>
                <w:szCs w:val="24"/>
              </w:rPr>
            </m:ctrlPr>
          </m:dPr>
          <m:e>
            <m:r>
              <w:rPr>
                <w:rFonts w:ascii="Cambria Math" w:eastAsia="SimSun" w:hAnsi="Cambria Math" w:cs="Times New Roman"/>
                <w:color w:val="000000"/>
                <w:sz w:val="24"/>
                <w:szCs w:val="24"/>
              </w:rPr>
              <m:t>Q</m:t>
            </m:r>
          </m:e>
        </m:d>
      </m:oMath>
      <w:r w:rsidRPr="00926C15">
        <w:rPr>
          <w:rFonts w:ascii="Times New Roman" w:eastAsia="SimSun" w:hAnsi="Times New Roman" w:cs="Times New Roman"/>
          <w:sz w:val="24"/>
          <w:szCs w:val="24"/>
        </w:rPr>
        <w:tab/>
        <w:t>(3)</w:t>
      </w:r>
    </w:p>
    <w:p w14:paraId="4309FEC7" w14:textId="5170B6F1" w:rsidR="00F46F1B" w:rsidRDefault="000225CF" w:rsidP="000225CF">
      <w:pPr>
        <w:spacing w:after="0" w:line="480" w:lineRule="auto"/>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lastRenderedPageBreak/>
        <w:t xml:space="preserve">With no market price for switchgrass available, the feedstock cost at the gate of the biorefinery including the cost of switchgrass production, harvest, storage and transportation as well as the opportunity cost for land conversion needs to be considered. In contrast to </w:t>
      </w:r>
      <w:r w:rsidRPr="00926C15">
        <w:rPr>
          <w:rFonts w:ascii="Times New Roman" w:eastAsia="SimSun" w:hAnsi="Times New Roman" w:cs="Times New Roman"/>
          <w:color w:val="000000"/>
          <w:sz w:val="24"/>
          <w:szCs w:val="24"/>
        </w:rPr>
        <w:t xml:space="preserve">the capital cost </w:t>
      </w:r>
      <m:oMath>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C</m:t>
            </m:r>
          </m:e>
          <m:sub>
            <m:r>
              <w:rPr>
                <w:rFonts w:ascii="Cambria Math" w:eastAsia="SimSun" w:hAnsi="Cambria Math" w:cs="Times New Roman"/>
                <w:color w:val="000000"/>
                <w:sz w:val="24"/>
                <w:szCs w:val="24"/>
              </w:rPr>
              <m:t>C</m:t>
            </m:r>
          </m:sub>
        </m:sSub>
      </m:oMath>
      <w:r w:rsidRPr="00926C15">
        <w:rPr>
          <w:rFonts w:ascii="Times New Roman" w:eastAsia="SimSun" w:hAnsi="Times New Roman" w:cs="Times New Roman"/>
          <w:color w:val="000000"/>
          <w:sz w:val="24"/>
          <w:szCs w:val="24"/>
        </w:rPr>
        <w:t xml:space="preserve"> and operation cost</w:t>
      </w:r>
      <m:oMath>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 xml:space="preserve"> C</m:t>
            </m:r>
          </m:e>
          <m:sub>
            <m:r>
              <w:rPr>
                <w:rFonts w:ascii="Cambria Math" w:eastAsia="SimSun" w:hAnsi="Cambria Math" w:cs="Times New Roman"/>
                <w:color w:val="000000"/>
                <w:sz w:val="24"/>
                <w:szCs w:val="24"/>
              </w:rPr>
              <m:t>O</m:t>
            </m:r>
          </m:sub>
        </m:sSub>
      </m:oMath>
      <w:r>
        <w:rPr>
          <w:rFonts w:ascii="Times New Roman" w:eastAsia="SimSun" w:hAnsi="Times New Roman" w:cs="Times New Roman"/>
          <w:color w:val="000000"/>
          <w:sz w:val="24"/>
          <w:szCs w:val="24"/>
        </w:rPr>
        <w:t xml:space="preserve">, </w:t>
      </w:r>
      <w:r w:rsidRPr="00926C15">
        <w:rPr>
          <w:rFonts w:ascii="Times New Roman" w:eastAsia="SimSun" w:hAnsi="Times New Roman" w:cs="Times New Roman"/>
          <w:color w:val="000000"/>
          <w:sz w:val="24"/>
          <w:szCs w:val="24"/>
        </w:rPr>
        <w:t xml:space="preserve">the feedstock cost </w:t>
      </w:r>
      <m:oMath>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C</m:t>
            </m:r>
          </m:e>
          <m:sub>
            <m:r>
              <w:rPr>
                <w:rFonts w:ascii="Cambria Math" w:eastAsia="SimSun" w:hAnsi="Cambria Math" w:cs="Times New Roman"/>
                <w:color w:val="000000"/>
                <w:sz w:val="24"/>
                <w:szCs w:val="24"/>
              </w:rPr>
              <m:t>F</m:t>
            </m:r>
          </m:sub>
        </m:sSub>
      </m:oMath>
      <w:r w:rsidRPr="00926C15">
        <w:rPr>
          <w:rFonts w:ascii="Times New Roman" w:eastAsia="SimSun" w:hAnsi="Times New Roman" w:cs="Times New Roman"/>
          <w:color w:val="000000"/>
          <w:sz w:val="24"/>
          <w:szCs w:val="24"/>
        </w:rPr>
        <w:t xml:space="preserve"> </w:t>
      </w:r>
      <w:r w:rsidR="00F46F1B">
        <w:rPr>
          <w:rFonts w:ascii="Times New Roman" w:eastAsia="SimSun" w:hAnsi="Times New Roman" w:cs="Times New Roman"/>
          <w:color w:val="000000"/>
          <w:sz w:val="24"/>
          <w:szCs w:val="24"/>
        </w:rPr>
        <w:t>is</w:t>
      </w:r>
      <w:r w:rsidRPr="00926C15">
        <w:rPr>
          <w:rFonts w:ascii="Times New Roman" w:eastAsia="SimSun" w:hAnsi="Times New Roman" w:cs="Times New Roman"/>
          <w:color w:val="000000"/>
          <w:sz w:val="24"/>
          <w:szCs w:val="24"/>
        </w:rPr>
        <w:t xml:space="preserve"> </w:t>
      </w:r>
      <w:r>
        <w:rPr>
          <w:rFonts w:ascii="Times New Roman" w:eastAsia="SimSun" w:hAnsi="Times New Roman" w:cs="Times New Roman"/>
          <w:color w:val="000000"/>
          <w:sz w:val="24"/>
          <w:szCs w:val="24"/>
        </w:rPr>
        <w:t xml:space="preserve">heavily </w:t>
      </w:r>
      <w:r w:rsidRPr="00926C15">
        <w:rPr>
          <w:rFonts w:ascii="Times New Roman" w:eastAsia="SimSun" w:hAnsi="Times New Roman" w:cs="Times New Roman"/>
          <w:color w:val="000000"/>
          <w:sz w:val="24"/>
          <w:szCs w:val="24"/>
        </w:rPr>
        <w:t xml:space="preserve">affected by </w:t>
      </w:r>
      <w:r w:rsidR="00393026">
        <w:rPr>
          <w:rFonts w:ascii="Times New Roman" w:eastAsia="SimSun" w:hAnsi="Times New Roman" w:cs="Times New Roman"/>
          <w:color w:val="000000"/>
          <w:sz w:val="24"/>
          <w:szCs w:val="24"/>
        </w:rPr>
        <w:t xml:space="preserve">spatial </w:t>
      </w:r>
      <w:r>
        <w:rPr>
          <w:rFonts w:ascii="Times New Roman" w:eastAsia="SimSun" w:hAnsi="Times New Roman" w:cs="Times New Roman"/>
          <w:color w:val="000000"/>
          <w:sz w:val="24"/>
          <w:szCs w:val="24"/>
        </w:rPr>
        <w:t>conditions</w:t>
      </w:r>
      <w:r w:rsidRPr="00926C15">
        <w:rPr>
          <w:rFonts w:ascii="Times New Roman" w:eastAsia="SimSun" w:hAnsi="Times New Roman" w:cs="Times New Roman"/>
          <w:color w:val="000000"/>
          <w:sz w:val="24"/>
          <w:szCs w:val="24"/>
        </w:rPr>
        <w:t xml:space="preserve"> such as the availability of feedstock and the road network for feedstock transportation</w:t>
      </w:r>
      <w:r>
        <w:rPr>
          <w:rFonts w:ascii="Times New Roman" w:eastAsia="SimSun" w:hAnsi="Times New Roman" w:cs="Times New Roman"/>
          <w:color w:val="000000"/>
          <w:sz w:val="24"/>
          <w:szCs w:val="24"/>
        </w:rPr>
        <w:t xml:space="preserve"> (</w:t>
      </w:r>
      <w:r w:rsidRPr="00926C15">
        <w:rPr>
          <w:rFonts w:ascii="Times New Roman" w:eastAsia="SimSun" w:hAnsi="Times New Roman" w:cs="Times New Roman"/>
          <w:color w:val="000000"/>
          <w:sz w:val="24"/>
          <w:szCs w:val="24"/>
        </w:rPr>
        <w:t>Noon et al.</w:t>
      </w:r>
      <w:r>
        <w:rPr>
          <w:rFonts w:ascii="Times New Roman" w:eastAsia="SimSun" w:hAnsi="Times New Roman" w:cs="Times New Roman"/>
          <w:color w:val="000000"/>
          <w:sz w:val="24"/>
          <w:szCs w:val="24"/>
        </w:rPr>
        <w:t>,</w:t>
      </w:r>
      <w:r w:rsidRPr="00926C15">
        <w:rPr>
          <w:rFonts w:ascii="Times New Roman" w:eastAsia="SimSun" w:hAnsi="Times New Roman" w:cs="Times New Roman"/>
          <w:color w:val="000000"/>
          <w:sz w:val="24"/>
          <w:szCs w:val="24"/>
        </w:rPr>
        <w:t xml:space="preserve"> 2002)</w:t>
      </w:r>
      <w:r>
        <w:rPr>
          <w:rFonts w:ascii="Times New Roman" w:eastAsia="SimSun" w:hAnsi="Times New Roman" w:cs="Times New Roman"/>
          <w:color w:val="000000"/>
          <w:sz w:val="24"/>
          <w:szCs w:val="24"/>
        </w:rPr>
        <w:t>.</w:t>
      </w:r>
      <w:r w:rsidRPr="00926C15">
        <w:rPr>
          <w:rFonts w:ascii="Times New Roman" w:eastAsia="SimSun" w:hAnsi="Times New Roman" w:cs="Times New Roman"/>
          <w:color w:val="000000"/>
          <w:sz w:val="24"/>
          <w:szCs w:val="24"/>
        </w:rPr>
        <w:t xml:space="preserve"> </w:t>
      </w:r>
      <w:r>
        <w:rPr>
          <w:rFonts w:ascii="Times New Roman" w:eastAsia="SimSun" w:hAnsi="Times New Roman" w:cs="Times New Roman"/>
          <w:color w:val="000000"/>
          <w:sz w:val="24"/>
          <w:szCs w:val="24"/>
        </w:rPr>
        <w:t>Thus, t</w:t>
      </w:r>
      <w:r w:rsidRPr="00926C15">
        <w:rPr>
          <w:rFonts w:ascii="Times New Roman" w:eastAsia="SimSun" w:hAnsi="Times New Roman" w:cs="Times New Roman"/>
          <w:color w:val="000000"/>
          <w:sz w:val="24"/>
          <w:szCs w:val="24"/>
        </w:rPr>
        <w:t xml:space="preserve">he feedstock cost </w:t>
      </w:r>
      <w:r>
        <w:rPr>
          <w:rFonts w:ascii="Times New Roman" w:eastAsia="SimSun" w:hAnsi="Times New Roman" w:cs="Times New Roman"/>
          <w:color w:val="000000"/>
          <w:sz w:val="24"/>
          <w:szCs w:val="24"/>
        </w:rPr>
        <w:t xml:space="preserve">could </w:t>
      </w:r>
      <w:r w:rsidR="00F46F1B">
        <w:rPr>
          <w:rFonts w:ascii="Times New Roman" w:eastAsia="SimSun" w:hAnsi="Times New Roman" w:cs="Times New Roman"/>
          <w:color w:val="000000"/>
          <w:sz w:val="24"/>
          <w:szCs w:val="24"/>
        </w:rPr>
        <w:t>vary</w:t>
      </w:r>
      <w:r w:rsidRPr="00926C15">
        <w:rPr>
          <w:rFonts w:ascii="Times New Roman" w:eastAsia="SimSun" w:hAnsi="Times New Roman" w:cs="Times New Roman"/>
          <w:color w:val="000000"/>
          <w:sz w:val="24"/>
          <w:szCs w:val="24"/>
        </w:rPr>
        <w:t xml:space="preserve"> </w:t>
      </w:r>
      <w:r>
        <w:rPr>
          <w:rFonts w:ascii="Times New Roman" w:eastAsia="SimSun" w:hAnsi="Times New Roman" w:cs="Times New Roman"/>
          <w:color w:val="000000"/>
          <w:sz w:val="24"/>
          <w:szCs w:val="24"/>
        </w:rPr>
        <w:t>considerably</w:t>
      </w:r>
      <w:r w:rsidR="00F46F1B">
        <w:rPr>
          <w:rFonts w:ascii="Times New Roman" w:eastAsia="SimSun" w:hAnsi="Times New Roman" w:cs="Times New Roman"/>
          <w:color w:val="000000"/>
          <w:sz w:val="24"/>
          <w:szCs w:val="24"/>
        </w:rPr>
        <w:t xml:space="preserve"> depending on the location of the feedstock supply even though the biorefinery demand is fixed given the annual capacity of </w:t>
      </w:r>
      <w:r w:rsidR="00F46F1B" w:rsidRPr="00F46F1B">
        <w:rPr>
          <w:rFonts w:ascii="Times New Roman" w:eastAsia="SimSun" w:hAnsi="Times New Roman" w:cs="Times New Roman"/>
          <w:i/>
          <w:color w:val="000000"/>
          <w:sz w:val="24"/>
          <w:szCs w:val="24"/>
        </w:rPr>
        <w:t>Q</w:t>
      </w:r>
      <w:r w:rsidR="00F46F1B">
        <w:rPr>
          <w:rFonts w:ascii="Times New Roman" w:eastAsia="SimSun" w:hAnsi="Times New Roman" w:cs="Times New Roman"/>
          <w:color w:val="000000"/>
          <w:sz w:val="24"/>
          <w:szCs w:val="24"/>
        </w:rPr>
        <w:t>.</w:t>
      </w:r>
    </w:p>
    <w:p w14:paraId="19E6BC34" w14:textId="4B0A5E7E" w:rsidR="000225CF" w:rsidRPr="00926C15" w:rsidRDefault="000225CF" w:rsidP="00F46F1B">
      <w:pPr>
        <w:spacing w:after="0" w:line="480" w:lineRule="auto"/>
        <w:ind w:firstLine="720"/>
        <w:rPr>
          <w:rFonts w:ascii="Times New Roman" w:eastAsia="SimSun" w:hAnsi="Times New Roman" w:cs="Times New Roman"/>
          <w:color w:val="000000"/>
          <w:sz w:val="24"/>
          <w:szCs w:val="24"/>
        </w:rPr>
      </w:pPr>
      <w:r w:rsidRPr="00926C15">
        <w:rPr>
          <w:rFonts w:ascii="Times New Roman" w:eastAsia="SimSun" w:hAnsi="Times New Roman" w:cs="Times New Roman"/>
          <w:color w:val="000000"/>
          <w:sz w:val="24"/>
          <w:szCs w:val="24"/>
        </w:rPr>
        <w:t xml:space="preserve">The feedstock supply chain is not only a source of cost but also GHG emissions. Previous studies indicated that spatial factors such as type of land use change </w:t>
      </w:r>
      <w:r>
        <w:rPr>
          <w:rFonts w:ascii="Times New Roman" w:eastAsia="SimSun" w:hAnsi="Times New Roman" w:cs="Times New Roman"/>
          <w:color w:val="000000"/>
          <w:sz w:val="24"/>
          <w:szCs w:val="24"/>
        </w:rPr>
        <w:t>can</w:t>
      </w:r>
      <w:r w:rsidRPr="00926C15">
        <w:rPr>
          <w:rFonts w:ascii="Times New Roman" w:eastAsia="SimSun" w:hAnsi="Times New Roman" w:cs="Times New Roman"/>
          <w:color w:val="000000"/>
          <w:sz w:val="24"/>
          <w:szCs w:val="24"/>
        </w:rPr>
        <w:t xml:space="preserve"> affect the GHG emissions generated from the switchgrass supply chain (</w:t>
      </w:r>
      <m:oMath>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E</m:t>
            </m:r>
          </m:e>
          <m:sub>
            <m:r>
              <w:rPr>
                <w:rFonts w:ascii="Cambria Math" w:eastAsia="SimSun" w:hAnsi="Cambria Math" w:cs="Times New Roman"/>
                <w:color w:val="000000"/>
                <w:sz w:val="24"/>
                <w:szCs w:val="24"/>
              </w:rPr>
              <m:t>F</m:t>
            </m:r>
          </m:sub>
        </m:sSub>
      </m:oMath>
      <w:r w:rsidRPr="00926C15">
        <w:rPr>
          <w:rFonts w:ascii="Times New Roman" w:eastAsia="SimSun" w:hAnsi="Times New Roman" w:cs="Times New Roman"/>
          <w:color w:val="000000"/>
          <w:sz w:val="24"/>
          <w:szCs w:val="24"/>
        </w:rPr>
        <w:t xml:space="preserve">) (Kwon et al. 2013). </w:t>
      </w:r>
      <w:r>
        <w:rPr>
          <w:rFonts w:ascii="Times New Roman" w:eastAsia="SimSun" w:hAnsi="Times New Roman" w:cs="Times New Roman"/>
          <w:color w:val="000000"/>
          <w:sz w:val="24"/>
          <w:szCs w:val="24"/>
        </w:rPr>
        <w:t>Thus, the level of GHG emissions from</w:t>
      </w:r>
      <w:r w:rsidR="00E149D4">
        <w:rPr>
          <w:rFonts w:ascii="Times New Roman" w:eastAsia="SimSun" w:hAnsi="Times New Roman" w:cs="Times New Roman"/>
          <w:color w:val="000000"/>
          <w:sz w:val="24"/>
          <w:szCs w:val="24"/>
        </w:rPr>
        <w:t xml:space="preserve"> the</w:t>
      </w:r>
      <w:r>
        <w:rPr>
          <w:rFonts w:ascii="Times New Roman" w:eastAsia="SimSun" w:hAnsi="Times New Roman" w:cs="Times New Roman"/>
          <w:color w:val="000000"/>
          <w:sz w:val="24"/>
          <w:szCs w:val="24"/>
        </w:rPr>
        <w:t xml:space="preserve"> feedstock supply chain is also spatially dependent. Also, the operations in the feedstock supply chain, such as</w:t>
      </w:r>
      <w:r w:rsidR="00E149D4">
        <w:rPr>
          <w:rFonts w:ascii="Times New Roman" w:eastAsia="SimSun" w:hAnsi="Times New Roman" w:cs="Times New Roman"/>
          <w:color w:val="000000"/>
          <w:sz w:val="24"/>
          <w:szCs w:val="24"/>
        </w:rPr>
        <w:t xml:space="preserve"> the</w:t>
      </w:r>
      <w:r>
        <w:rPr>
          <w:rFonts w:ascii="Times New Roman" w:eastAsia="SimSun" w:hAnsi="Times New Roman" w:cs="Times New Roman"/>
          <w:color w:val="000000"/>
          <w:sz w:val="24"/>
          <w:szCs w:val="24"/>
        </w:rPr>
        <w:t xml:space="preserve"> production, collection, storage and transportation of feedstock, will also generate GHG emissions. Thus, considering both economic and environmental performance in the feedstock supply chain, t</w:t>
      </w:r>
      <w:r w:rsidRPr="00926C15">
        <w:rPr>
          <w:rFonts w:ascii="Times New Roman" w:eastAsia="SimSun" w:hAnsi="Times New Roman" w:cs="Times New Roman"/>
          <w:color w:val="000000"/>
          <w:sz w:val="24"/>
          <w:szCs w:val="24"/>
        </w:rPr>
        <w:t>he objective of this study is</w:t>
      </w:r>
      <w:r>
        <w:rPr>
          <w:rFonts w:ascii="Times New Roman" w:eastAsia="SimSun" w:hAnsi="Times New Roman" w:cs="Times New Roman"/>
          <w:color w:val="000000"/>
          <w:sz w:val="24"/>
          <w:szCs w:val="24"/>
        </w:rPr>
        <w:t xml:space="preserve"> to minimize both</w:t>
      </w:r>
      <w:r w:rsidR="00E149D4">
        <w:rPr>
          <w:rFonts w:ascii="Times New Roman" w:eastAsia="SimSun" w:hAnsi="Times New Roman" w:cs="Times New Roman"/>
          <w:color w:val="000000"/>
          <w:sz w:val="24"/>
          <w:szCs w:val="24"/>
        </w:rPr>
        <w:t xml:space="preserve"> the</w:t>
      </w:r>
      <w:r>
        <w:rPr>
          <w:rFonts w:ascii="Times New Roman" w:eastAsia="SimSun" w:hAnsi="Times New Roman" w:cs="Times New Roman"/>
          <w:color w:val="000000"/>
          <w:sz w:val="24"/>
          <w:szCs w:val="24"/>
        </w:rPr>
        <w:t xml:space="preserve"> cost and GHG emissions associated with</w:t>
      </w:r>
      <w:r w:rsidR="00E149D4">
        <w:rPr>
          <w:rFonts w:ascii="Times New Roman" w:eastAsia="SimSun" w:hAnsi="Times New Roman" w:cs="Times New Roman"/>
          <w:color w:val="000000"/>
          <w:sz w:val="24"/>
          <w:szCs w:val="24"/>
        </w:rPr>
        <w:t xml:space="preserve"> the</w:t>
      </w:r>
      <w:r>
        <w:rPr>
          <w:rFonts w:ascii="Times New Roman" w:eastAsia="SimSun" w:hAnsi="Times New Roman" w:cs="Times New Roman"/>
          <w:color w:val="000000"/>
          <w:sz w:val="24"/>
          <w:szCs w:val="24"/>
        </w:rPr>
        <w:t xml:space="preserve"> feedstock supply chain</w:t>
      </w:r>
      <w:r w:rsidRPr="00926C15">
        <w:rPr>
          <w:rFonts w:ascii="Times New Roman" w:eastAsia="SimSun" w:hAnsi="Times New Roman" w:cs="Times New Roman"/>
          <w:color w:val="000000"/>
          <w:sz w:val="24"/>
          <w:szCs w:val="24"/>
        </w:rPr>
        <w:t xml:space="preserve"> in equation (4).</w:t>
      </w:r>
    </w:p>
    <w:p w14:paraId="43CED12F" w14:textId="77777777" w:rsidR="000225CF" w:rsidRPr="00926C15" w:rsidRDefault="000225CF" w:rsidP="000225CF">
      <w:pPr>
        <w:tabs>
          <w:tab w:val="right" w:pos="9360"/>
        </w:tabs>
        <w:spacing w:after="0" w:line="480" w:lineRule="auto"/>
        <w:rPr>
          <w:rFonts w:ascii="Times New Roman" w:eastAsia="SimSun" w:hAnsi="Times New Roman" w:cs="Times New Roman"/>
          <w:i/>
          <w:sz w:val="24"/>
          <w:szCs w:val="24"/>
        </w:rPr>
      </w:pPr>
      <w:r w:rsidRPr="00926C15">
        <w:rPr>
          <w:rFonts w:ascii="Times New Roman" w:eastAsia="SimSun" w:hAnsi="Times New Roman" w:cs="Times New Roman"/>
          <w:sz w:val="24"/>
          <w:szCs w:val="24"/>
        </w:rPr>
        <w:t xml:space="preserve">min. </w:t>
      </w:r>
      <m:oMath>
        <m:r>
          <w:rPr>
            <w:rFonts w:ascii="Cambria Math" w:eastAsia="SimSun" w:hAnsi="Cambria Math" w:cs="Times New Roman"/>
            <w:sz w:val="24"/>
            <w:szCs w:val="24"/>
          </w:rPr>
          <m:t>(</m:t>
        </m:r>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C</m:t>
            </m:r>
          </m:e>
          <m:sub>
            <m:r>
              <w:rPr>
                <w:rFonts w:ascii="Cambria Math" w:eastAsia="SimSun" w:hAnsi="Cambria Math" w:cs="Times New Roman"/>
                <w:color w:val="000000"/>
                <w:sz w:val="24"/>
                <w:szCs w:val="24"/>
              </w:rPr>
              <m:t>F</m:t>
            </m:r>
          </m:sub>
        </m:sSub>
        <m:d>
          <m:dPr>
            <m:ctrlPr>
              <w:rPr>
                <w:rFonts w:ascii="Cambria Math" w:eastAsia="SimSun" w:hAnsi="Cambria Math" w:cs="Times New Roman"/>
                <w:i/>
                <w:color w:val="000000"/>
                <w:sz w:val="24"/>
                <w:szCs w:val="24"/>
              </w:rPr>
            </m:ctrlPr>
          </m:dPr>
          <m:e>
            <m:r>
              <w:rPr>
                <w:rFonts w:ascii="Cambria Math" w:eastAsia="SimSun" w:hAnsi="Cambria Math" w:cs="Times New Roman"/>
                <w:color w:val="000000"/>
                <w:sz w:val="24"/>
                <w:szCs w:val="24"/>
              </w:rPr>
              <m:t>Q</m:t>
            </m:r>
          </m:e>
        </m:d>
        <m:r>
          <w:rPr>
            <w:rFonts w:ascii="Cambria Math" w:eastAsia="SimSun" w:hAnsi="Cambria Math" w:cs="Times New Roman"/>
            <w:color w:val="000000"/>
            <w:sz w:val="24"/>
            <w:szCs w:val="24"/>
          </w:rPr>
          <m:t xml:space="preserve">, </m:t>
        </m:r>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E</m:t>
            </m:r>
          </m:e>
          <m:sub>
            <m:r>
              <w:rPr>
                <w:rFonts w:ascii="Cambria Math" w:eastAsia="SimSun" w:hAnsi="Cambria Math" w:cs="Times New Roman"/>
                <w:color w:val="000000"/>
                <w:sz w:val="24"/>
                <w:szCs w:val="24"/>
              </w:rPr>
              <m:t>F</m:t>
            </m:r>
          </m:sub>
        </m:sSub>
        <m:d>
          <m:dPr>
            <m:ctrlPr>
              <w:rPr>
                <w:rFonts w:ascii="Cambria Math" w:eastAsia="SimSun" w:hAnsi="Cambria Math" w:cs="Times New Roman"/>
                <w:i/>
                <w:color w:val="000000"/>
                <w:sz w:val="24"/>
                <w:szCs w:val="24"/>
              </w:rPr>
            </m:ctrlPr>
          </m:dPr>
          <m:e>
            <m:r>
              <w:rPr>
                <w:rFonts w:ascii="Cambria Math" w:eastAsia="SimSun" w:hAnsi="Cambria Math" w:cs="Times New Roman"/>
                <w:color w:val="000000"/>
                <w:sz w:val="24"/>
                <w:szCs w:val="24"/>
              </w:rPr>
              <m:t>Q</m:t>
            </m:r>
          </m:e>
        </m:d>
        <m:r>
          <w:rPr>
            <w:rFonts w:ascii="Cambria Math" w:eastAsia="SimSun" w:hAnsi="Cambria Math" w:cs="Times New Roman"/>
            <w:color w:val="000000"/>
            <w:sz w:val="24"/>
            <w:szCs w:val="24"/>
          </w:rPr>
          <m:t>)</m:t>
        </m:r>
      </m:oMath>
      <w:r w:rsidRPr="00926C15">
        <w:rPr>
          <w:rFonts w:ascii="Times New Roman" w:eastAsia="SimSun" w:hAnsi="Times New Roman" w:cs="Times New Roman"/>
          <w:sz w:val="24"/>
          <w:szCs w:val="24"/>
        </w:rPr>
        <w:tab/>
        <w:t>(4)</w:t>
      </w:r>
    </w:p>
    <w:p w14:paraId="703BDE0D" w14:textId="77777777" w:rsidR="000225CF" w:rsidRPr="00926C15" w:rsidRDefault="000225CF" w:rsidP="000225CF">
      <w:pPr>
        <w:spacing w:after="0" w:line="480" w:lineRule="auto"/>
        <w:ind w:firstLine="720"/>
        <w:rPr>
          <w:rFonts w:ascii="Times New Roman" w:eastAsia="SimSun" w:hAnsi="Times New Roman" w:cs="Times New Roman"/>
          <w:color w:val="000000"/>
          <w:sz w:val="24"/>
          <w:szCs w:val="24"/>
        </w:rPr>
      </w:pPr>
      <w:r w:rsidRPr="00926C15">
        <w:rPr>
          <w:rFonts w:ascii="Times New Roman" w:eastAsia="SimSun" w:hAnsi="Times New Roman" w:cs="Times New Roman"/>
          <w:color w:val="000000"/>
          <w:sz w:val="24"/>
          <w:szCs w:val="24"/>
        </w:rPr>
        <w:t xml:space="preserve">Given the conversion rate of </w:t>
      </w:r>
      <m:oMath>
        <m:r>
          <w:rPr>
            <w:rFonts w:ascii="Cambria Math" w:eastAsia="SimSun" w:hAnsi="Cambria Math" w:cs="Times New Roman"/>
            <w:color w:val="000000"/>
            <w:sz w:val="24"/>
            <w:szCs w:val="24"/>
          </w:rPr>
          <m:t>ϑ</m:t>
        </m:r>
      </m:oMath>
      <w:r w:rsidRPr="00926C15">
        <w:rPr>
          <w:rFonts w:ascii="Times New Roman" w:eastAsia="SimSun" w:hAnsi="Times New Roman" w:cs="Times New Roman"/>
          <w:color w:val="000000"/>
          <w:sz w:val="24"/>
          <w:szCs w:val="24"/>
        </w:rPr>
        <w:t xml:space="preserve"> (gallon/ton)</w:t>
      </w:r>
      <w:r>
        <w:rPr>
          <w:rFonts w:ascii="Times New Roman" w:eastAsia="SimSun" w:hAnsi="Times New Roman" w:cs="Times New Roman"/>
          <w:color w:val="000000"/>
          <w:sz w:val="24"/>
          <w:szCs w:val="24"/>
        </w:rPr>
        <w:t xml:space="preserve"> for switchgrass-based biofuel</w:t>
      </w:r>
      <w:r w:rsidRPr="00926C15">
        <w:rPr>
          <w:rFonts w:ascii="Times New Roman" w:eastAsia="SimSun" w:hAnsi="Times New Roman" w:cs="Times New Roman"/>
          <w:color w:val="000000"/>
          <w:sz w:val="24"/>
          <w:szCs w:val="24"/>
        </w:rPr>
        <w:t xml:space="preserve">, the total demand of switchgrass </w:t>
      </w:r>
      <w:r>
        <w:rPr>
          <w:rFonts w:ascii="Times New Roman" w:eastAsia="SimSun" w:hAnsi="Times New Roman" w:cs="Times New Roman"/>
          <w:color w:val="000000"/>
          <w:sz w:val="24"/>
          <w:szCs w:val="24"/>
        </w:rPr>
        <w:t>from</w:t>
      </w:r>
      <w:r w:rsidRPr="00926C15">
        <w:rPr>
          <w:rFonts w:ascii="Times New Roman" w:eastAsia="SimSun" w:hAnsi="Times New Roman" w:cs="Times New Roman"/>
          <w:color w:val="000000"/>
          <w:sz w:val="24"/>
          <w:szCs w:val="24"/>
        </w:rPr>
        <w:t xml:space="preserve"> the biorefinery</w:t>
      </w:r>
      <w:r>
        <w:rPr>
          <w:rFonts w:ascii="Times New Roman" w:eastAsia="SimSun" w:hAnsi="Times New Roman" w:cs="Times New Roman"/>
          <w:color w:val="000000"/>
          <w:sz w:val="24"/>
          <w:szCs w:val="24"/>
        </w:rPr>
        <w:t xml:space="preserve">, </w:t>
      </w:r>
      <w:r w:rsidRPr="00866E12">
        <w:rPr>
          <w:rFonts w:ascii="Times New Roman" w:eastAsia="SimSun" w:hAnsi="Times New Roman" w:cs="Times New Roman"/>
          <w:i/>
          <w:color w:val="000000"/>
          <w:sz w:val="24"/>
          <w:szCs w:val="24"/>
        </w:rPr>
        <w:t>X</w:t>
      </w:r>
      <w:r w:rsidRPr="00926C15">
        <w:rPr>
          <w:rFonts w:ascii="Times New Roman" w:eastAsia="SimSun" w:hAnsi="Times New Roman" w:cs="Times New Roman"/>
          <w:i/>
          <w:color w:val="000000"/>
          <w:sz w:val="24"/>
          <w:szCs w:val="24"/>
        </w:rPr>
        <w:t xml:space="preserve"> </w:t>
      </w:r>
      <w:r w:rsidRPr="00926C15">
        <w:rPr>
          <w:rFonts w:ascii="Times New Roman" w:eastAsia="SimSun" w:hAnsi="Times New Roman" w:cs="Times New Roman"/>
          <w:color w:val="000000"/>
          <w:sz w:val="24"/>
          <w:szCs w:val="24"/>
        </w:rPr>
        <w:t>(</w:t>
      </w:r>
      <w:r>
        <w:rPr>
          <w:rFonts w:ascii="Times New Roman" w:eastAsia="SimSun" w:hAnsi="Times New Roman" w:cs="Times New Roman"/>
          <w:color w:val="000000"/>
          <w:sz w:val="24"/>
          <w:szCs w:val="24"/>
        </w:rPr>
        <w:t>Mg</w:t>
      </w:r>
      <w:r w:rsidRPr="00926C15">
        <w:rPr>
          <w:rFonts w:ascii="Times New Roman" w:eastAsia="SimSun" w:hAnsi="Times New Roman" w:cs="Times New Roman"/>
          <w:color w:val="000000"/>
          <w:sz w:val="24"/>
          <w:szCs w:val="24"/>
        </w:rPr>
        <w:t>)</w:t>
      </w:r>
      <w:r>
        <w:rPr>
          <w:rFonts w:ascii="Times New Roman" w:eastAsia="SimSun" w:hAnsi="Times New Roman" w:cs="Times New Roman"/>
          <w:color w:val="000000"/>
          <w:sz w:val="24"/>
          <w:szCs w:val="24"/>
        </w:rPr>
        <w:t>,</w:t>
      </w:r>
      <w:r w:rsidRPr="00926C15">
        <w:rPr>
          <w:rFonts w:ascii="Times New Roman" w:eastAsia="SimSun" w:hAnsi="Times New Roman" w:cs="Times New Roman"/>
          <w:color w:val="000000"/>
          <w:sz w:val="24"/>
          <w:szCs w:val="24"/>
        </w:rPr>
        <w:t xml:space="preserve"> is showed in equation (5)</w:t>
      </w:r>
    </w:p>
    <w:p w14:paraId="43C27ABB" w14:textId="77777777" w:rsidR="000225CF" w:rsidRPr="00926C15" w:rsidRDefault="000225CF" w:rsidP="000225CF">
      <w:pPr>
        <w:tabs>
          <w:tab w:val="right" w:pos="9360"/>
        </w:tabs>
        <w:spacing w:after="0" w:line="480" w:lineRule="auto"/>
        <w:rPr>
          <w:rFonts w:ascii="Times New Roman" w:eastAsia="SimSun" w:hAnsi="Times New Roman" w:cs="Times New Roman"/>
          <w:i/>
          <w:sz w:val="24"/>
          <w:szCs w:val="24"/>
        </w:rPr>
      </w:pPr>
      <m:oMath>
        <m:r>
          <w:rPr>
            <w:rFonts w:ascii="Cambria Math" w:eastAsia="SimSun" w:hAnsi="Cambria Math" w:cs="Times New Roman"/>
            <w:color w:val="000000"/>
            <w:sz w:val="24"/>
            <w:szCs w:val="24"/>
          </w:rPr>
          <m:t xml:space="preserve">X= </m:t>
        </m:r>
        <m:f>
          <m:fPr>
            <m:ctrlPr>
              <w:rPr>
                <w:rFonts w:ascii="Cambria Math" w:eastAsia="SimSun" w:hAnsi="Cambria Math" w:cs="Times New Roman"/>
                <w:i/>
                <w:color w:val="000000"/>
                <w:sz w:val="24"/>
                <w:szCs w:val="24"/>
              </w:rPr>
            </m:ctrlPr>
          </m:fPr>
          <m:num>
            <m:r>
              <w:rPr>
                <w:rFonts w:ascii="Cambria Math" w:eastAsia="SimSun" w:hAnsi="Cambria Math" w:cs="Times New Roman"/>
                <w:color w:val="000000"/>
                <w:sz w:val="24"/>
                <w:szCs w:val="24"/>
              </w:rPr>
              <m:t>Q</m:t>
            </m:r>
          </m:num>
          <m:den>
            <m:r>
              <w:rPr>
                <w:rFonts w:ascii="Cambria Math" w:eastAsia="SimSun" w:hAnsi="Cambria Math" w:cs="Times New Roman"/>
                <w:color w:val="000000"/>
                <w:sz w:val="24"/>
                <w:szCs w:val="24"/>
              </w:rPr>
              <m:t>ϑ</m:t>
            </m:r>
          </m:den>
        </m:f>
      </m:oMath>
      <w:r w:rsidRPr="00926C15">
        <w:rPr>
          <w:rFonts w:ascii="Times New Roman" w:eastAsia="SimSun" w:hAnsi="Times New Roman" w:cs="Times New Roman"/>
          <w:sz w:val="24"/>
          <w:szCs w:val="24"/>
        </w:rPr>
        <w:tab/>
        <w:t>(5)</w:t>
      </w:r>
    </w:p>
    <w:p w14:paraId="16EB21E4" w14:textId="0DACF468" w:rsidR="000225CF" w:rsidRPr="00926C15" w:rsidRDefault="000225CF" w:rsidP="000225CF">
      <w:pPr>
        <w:spacing w:after="0" w:line="480" w:lineRule="auto"/>
        <w:rPr>
          <w:rFonts w:ascii="Times New Roman" w:eastAsia="SimSun" w:hAnsi="Times New Roman" w:cs="Times New Roman"/>
          <w:color w:val="000000"/>
          <w:sz w:val="24"/>
          <w:szCs w:val="24"/>
        </w:rPr>
      </w:pPr>
      <w:r w:rsidRPr="00926C15">
        <w:rPr>
          <w:rFonts w:ascii="Times New Roman" w:eastAsia="SimSun" w:hAnsi="Times New Roman" w:cs="Times New Roman"/>
          <w:color w:val="000000"/>
          <w:sz w:val="24"/>
          <w:szCs w:val="24"/>
        </w:rPr>
        <w:t xml:space="preserve">To specify the spatial </w:t>
      </w:r>
      <w:r>
        <w:rPr>
          <w:rFonts w:ascii="Times New Roman" w:eastAsia="SimSun" w:hAnsi="Times New Roman" w:cs="Times New Roman"/>
          <w:color w:val="000000"/>
          <w:sz w:val="24"/>
          <w:szCs w:val="24"/>
        </w:rPr>
        <w:t>heterogeneity</w:t>
      </w:r>
      <w:r w:rsidRPr="00926C15">
        <w:rPr>
          <w:rFonts w:ascii="Times New Roman" w:eastAsia="SimSun" w:hAnsi="Times New Roman" w:cs="Times New Roman"/>
          <w:color w:val="000000"/>
          <w:sz w:val="24"/>
          <w:szCs w:val="24"/>
        </w:rPr>
        <w:t xml:space="preserve">, the potential feedstock supply region for the biorefinery is decomposed into </w:t>
      </w:r>
      <w:r w:rsidRPr="00926C15">
        <w:rPr>
          <w:rFonts w:ascii="Times New Roman" w:eastAsia="SimSun" w:hAnsi="Times New Roman" w:cs="Times New Roman"/>
          <w:i/>
          <w:color w:val="000000"/>
          <w:sz w:val="24"/>
          <w:szCs w:val="24"/>
        </w:rPr>
        <w:t>n</w:t>
      </w:r>
      <w:r w:rsidRPr="00926C15">
        <w:rPr>
          <w:rFonts w:ascii="Times New Roman" w:eastAsia="SimSun" w:hAnsi="Times New Roman" w:cs="Times New Roman"/>
          <w:color w:val="000000"/>
          <w:sz w:val="24"/>
          <w:szCs w:val="24"/>
        </w:rPr>
        <w:t xml:space="preserve"> small crop zones </w:t>
      </w:r>
      <w:r w:rsidR="00E149D4">
        <w:rPr>
          <w:rFonts w:ascii="Times New Roman" w:eastAsia="SimSun" w:hAnsi="Times New Roman" w:cs="Times New Roman"/>
          <w:color w:val="000000"/>
          <w:sz w:val="24"/>
          <w:szCs w:val="24"/>
        </w:rPr>
        <w:t>of</w:t>
      </w:r>
      <w:r w:rsidRPr="00926C15">
        <w:rPr>
          <w:rFonts w:ascii="Times New Roman" w:eastAsia="SimSun" w:hAnsi="Times New Roman" w:cs="Times New Roman"/>
          <w:color w:val="000000"/>
          <w:sz w:val="24"/>
          <w:szCs w:val="24"/>
        </w:rPr>
        <w:t xml:space="preserve"> identical </w:t>
      </w:r>
      <w:r>
        <w:rPr>
          <w:rFonts w:ascii="Times New Roman" w:eastAsia="SimSun" w:hAnsi="Times New Roman" w:cs="Times New Roman"/>
          <w:color w:val="000000"/>
          <w:sz w:val="24"/>
          <w:szCs w:val="24"/>
        </w:rPr>
        <w:t>area (e.g.</w:t>
      </w:r>
      <w:r w:rsidR="00E149D4">
        <w:rPr>
          <w:rFonts w:ascii="Times New Roman" w:eastAsia="SimSun" w:hAnsi="Times New Roman" w:cs="Times New Roman"/>
          <w:color w:val="000000"/>
          <w:sz w:val="24"/>
          <w:szCs w:val="24"/>
        </w:rPr>
        <w:t>,</w:t>
      </w:r>
      <w:r>
        <w:rPr>
          <w:rFonts w:ascii="Times New Roman" w:eastAsia="SimSun" w:hAnsi="Times New Roman" w:cs="Times New Roman"/>
          <w:color w:val="000000"/>
          <w:sz w:val="24"/>
          <w:szCs w:val="24"/>
        </w:rPr>
        <w:t xml:space="preserve"> 5 square miles)</w:t>
      </w:r>
      <w:r w:rsidRPr="00926C15">
        <w:rPr>
          <w:rFonts w:ascii="Times New Roman" w:eastAsia="SimSun" w:hAnsi="Times New Roman" w:cs="Times New Roman"/>
          <w:color w:val="000000"/>
          <w:sz w:val="24"/>
          <w:szCs w:val="24"/>
        </w:rPr>
        <w:t xml:space="preserve">. The acreage of switchgrass produced in each crop zone is defined as </w:t>
      </w:r>
      <m:oMath>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A</m:t>
            </m:r>
          </m:e>
          <m:sub>
            <m:r>
              <w:rPr>
                <w:rFonts w:ascii="Cambria Math" w:eastAsia="SimSun" w:hAnsi="Cambria Math" w:cs="Times New Roman"/>
                <w:color w:val="000000"/>
                <w:sz w:val="24"/>
                <w:szCs w:val="24"/>
              </w:rPr>
              <m:t>i</m:t>
            </m:r>
          </m:sub>
        </m:sSub>
      </m:oMath>
      <w:r w:rsidRPr="00926C15">
        <w:rPr>
          <w:rFonts w:ascii="Times New Roman" w:eastAsia="SimSun" w:hAnsi="Times New Roman" w:cs="Times New Roman"/>
          <w:color w:val="000000"/>
          <w:sz w:val="24"/>
          <w:szCs w:val="24"/>
        </w:rPr>
        <w:t xml:space="preserve"> (acre)</w:t>
      </w:r>
      <w:r w:rsidR="00E149D4">
        <w:rPr>
          <w:rFonts w:ascii="Times New Roman" w:eastAsia="SimSun" w:hAnsi="Times New Roman" w:cs="Times New Roman"/>
          <w:color w:val="000000"/>
          <w:sz w:val="24"/>
          <w:szCs w:val="24"/>
        </w:rPr>
        <w:t>,</w:t>
      </w:r>
      <w:r w:rsidRPr="00926C15">
        <w:rPr>
          <w:rFonts w:ascii="Times New Roman" w:eastAsia="SimSun" w:hAnsi="Times New Roman" w:cs="Times New Roman"/>
          <w:color w:val="000000"/>
          <w:sz w:val="24"/>
          <w:szCs w:val="24"/>
        </w:rPr>
        <w:t xml:space="preserve"> and the yield of switchgrass </w:t>
      </w:r>
      <m:oMath>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y</m:t>
            </m:r>
          </m:e>
          <m:sub>
            <m:r>
              <w:rPr>
                <w:rFonts w:ascii="Cambria Math" w:eastAsia="SimSun" w:hAnsi="Cambria Math" w:cs="Times New Roman"/>
                <w:color w:val="000000"/>
                <w:sz w:val="24"/>
                <w:szCs w:val="24"/>
              </w:rPr>
              <m:t>i</m:t>
            </m:r>
          </m:sub>
        </m:sSub>
      </m:oMath>
      <w:r w:rsidRPr="00926C15">
        <w:rPr>
          <w:rFonts w:ascii="Times New Roman" w:eastAsia="SimSun" w:hAnsi="Times New Roman" w:cs="Times New Roman"/>
          <w:color w:val="000000"/>
          <w:sz w:val="24"/>
          <w:szCs w:val="24"/>
        </w:rPr>
        <w:t xml:space="preserve"> </w:t>
      </w:r>
      <w:r>
        <w:rPr>
          <w:rFonts w:ascii="Times New Roman" w:eastAsia="SimSun" w:hAnsi="Times New Roman" w:cs="Times New Roman"/>
          <w:color w:val="000000"/>
          <w:sz w:val="24"/>
          <w:szCs w:val="24"/>
        </w:rPr>
        <w:lastRenderedPageBreak/>
        <w:t xml:space="preserve">(Mg/acre) </w:t>
      </w:r>
      <w:r w:rsidRPr="00926C15">
        <w:rPr>
          <w:rFonts w:ascii="Times New Roman" w:eastAsia="SimSun" w:hAnsi="Times New Roman" w:cs="Times New Roman"/>
          <w:color w:val="000000"/>
          <w:sz w:val="24"/>
          <w:szCs w:val="24"/>
        </w:rPr>
        <w:t xml:space="preserve">also varies among different crop zones. The amount of switchgrass produced in each crop zone </w:t>
      </w:r>
      <m:oMath>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X</m:t>
            </m:r>
          </m:e>
          <m:sub>
            <m:r>
              <w:rPr>
                <w:rFonts w:ascii="Cambria Math" w:eastAsia="SimSun" w:hAnsi="Cambria Math" w:cs="Times New Roman"/>
                <w:color w:val="000000"/>
                <w:sz w:val="24"/>
                <w:szCs w:val="24"/>
              </w:rPr>
              <m:t>i</m:t>
            </m:r>
          </m:sub>
        </m:sSub>
      </m:oMath>
      <w:r w:rsidRPr="00926C15">
        <w:rPr>
          <w:rFonts w:ascii="Times New Roman" w:eastAsia="SimSun" w:hAnsi="Times New Roman" w:cs="Times New Roman"/>
          <w:color w:val="000000"/>
          <w:sz w:val="24"/>
          <w:szCs w:val="24"/>
        </w:rPr>
        <w:t xml:space="preserve"> (Mg) is then shown in equation (6).</w:t>
      </w:r>
    </w:p>
    <w:p w14:paraId="557FE605" w14:textId="77777777" w:rsidR="000225CF" w:rsidRPr="00926C15" w:rsidRDefault="003D5B41" w:rsidP="000225CF">
      <w:pPr>
        <w:tabs>
          <w:tab w:val="right" w:pos="9360"/>
        </w:tabs>
        <w:spacing w:after="0" w:line="480" w:lineRule="auto"/>
        <w:rPr>
          <w:rFonts w:ascii="Times New Roman" w:eastAsia="SimSun" w:hAnsi="Times New Roman" w:cs="Times New Roman"/>
          <w:color w:val="000000"/>
          <w:sz w:val="24"/>
          <w:szCs w:val="24"/>
        </w:rPr>
      </w:pPr>
      <m:oMath>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X</m:t>
            </m:r>
          </m:e>
          <m:sub>
            <m:r>
              <w:rPr>
                <w:rFonts w:ascii="Cambria Math" w:eastAsia="SimSun" w:hAnsi="Cambria Math" w:cs="Times New Roman"/>
                <w:color w:val="000000"/>
                <w:sz w:val="24"/>
                <w:szCs w:val="24"/>
              </w:rPr>
              <m:t>i</m:t>
            </m:r>
          </m:sub>
        </m:sSub>
        <m:r>
          <w:rPr>
            <w:rFonts w:ascii="Cambria Math" w:eastAsia="SimSun" w:hAnsi="Cambria Math" w:cs="Times New Roman"/>
            <w:color w:val="000000"/>
            <w:sz w:val="24"/>
            <w:szCs w:val="24"/>
          </w:rPr>
          <m:t>=</m:t>
        </m:r>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A</m:t>
            </m:r>
          </m:e>
          <m:sub>
            <m:r>
              <w:rPr>
                <w:rFonts w:ascii="Cambria Math" w:eastAsia="SimSun" w:hAnsi="Cambria Math" w:cs="Times New Roman"/>
                <w:color w:val="000000"/>
                <w:sz w:val="24"/>
                <w:szCs w:val="24"/>
              </w:rPr>
              <m:t>i</m:t>
            </m:r>
          </m:sub>
        </m:sSub>
        <m:r>
          <w:rPr>
            <w:rFonts w:ascii="Cambria Math" w:eastAsia="SimSun" w:hAnsi="Cambria Math" w:cs="Times New Roman"/>
            <w:color w:val="000000"/>
            <w:sz w:val="24"/>
            <w:szCs w:val="24"/>
          </w:rPr>
          <m:t>×</m:t>
        </m:r>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y</m:t>
            </m:r>
          </m:e>
          <m:sub>
            <m:r>
              <w:rPr>
                <w:rFonts w:ascii="Cambria Math" w:eastAsia="SimSun" w:hAnsi="Cambria Math" w:cs="Times New Roman"/>
                <w:color w:val="000000"/>
                <w:sz w:val="24"/>
                <w:szCs w:val="24"/>
              </w:rPr>
              <m:t>i</m:t>
            </m:r>
          </m:sub>
        </m:sSub>
      </m:oMath>
      <w:r w:rsidR="000225CF" w:rsidRPr="00926C15">
        <w:rPr>
          <w:rFonts w:ascii="Times New Roman" w:eastAsia="SimSun" w:hAnsi="Times New Roman" w:cs="Times New Roman"/>
          <w:color w:val="000000"/>
          <w:sz w:val="24"/>
          <w:szCs w:val="24"/>
        </w:rPr>
        <w:t xml:space="preserve"> </w:t>
      </w:r>
      <w:r w:rsidR="000225CF" w:rsidRPr="00926C15">
        <w:rPr>
          <w:rFonts w:ascii="Times New Roman" w:eastAsia="SimSun" w:hAnsi="Times New Roman" w:cs="Times New Roman"/>
          <w:color w:val="000000"/>
          <w:sz w:val="24"/>
          <w:szCs w:val="24"/>
        </w:rPr>
        <w:tab/>
        <w:t>(6)</w:t>
      </w:r>
    </w:p>
    <w:p w14:paraId="26A81E84" w14:textId="77D501AB" w:rsidR="000225CF" w:rsidRPr="00926C15" w:rsidRDefault="000225CF" w:rsidP="000225CF">
      <w:pPr>
        <w:spacing w:after="0" w:line="480" w:lineRule="auto"/>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A</w:t>
      </w:r>
      <w:r w:rsidRPr="00926C15">
        <w:rPr>
          <w:rFonts w:ascii="Times New Roman" w:eastAsia="SimSun" w:hAnsi="Times New Roman" w:cs="Times New Roman"/>
          <w:color w:val="000000"/>
          <w:sz w:val="24"/>
          <w:szCs w:val="24"/>
        </w:rPr>
        <w:t>ssuming there is no DML during</w:t>
      </w:r>
      <w:r w:rsidR="00E149D4">
        <w:rPr>
          <w:rFonts w:ascii="Times New Roman" w:eastAsia="SimSun" w:hAnsi="Times New Roman" w:cs="Times New Roman"/>
          <w:color w:val="000000"/>
          <w:sz w:val="24"/>
          <w:szCs w:val="24"/>
        </w:rPr>
        <w:t xml:space="preserve"> the</w:t>
      </w:r>
      <w:r w:rsidRPr="00926C15">
        <w:rPr>
          <w:rFonts w:ascii="Times New Roman" w:eastAsia="SimSun" w:hAnsi="Times New Roman" w:cs="Times New Roman"/>
          <w:color w:val="000000"/>
          <w:sz w:val="24"/>
          <w:szCs w:val="24"/>
        </w:rPr>
        <w:t xml:space="preserve"> switchgrass supply chain, the total amount of switchgrass produced from the crop zones is equal to the demand from the biorefinery </w:t>
      </w:r>
      <w:r>
        <w:rPr>
          <w:rFonts w:ascii="Times New Roman" w:eastAsia="SimSun" w:hAnsi="Times New Roman" w:cs="Times New Roman"/>
          <w:color w:val="000000"/>
          <w:sz w:val="24"/>
          <w:szCs w:val="24"/>
        </w:rPr>
        <w:t>in</w:t>
      </w:r>
      <w:r w:rsidR="00E149D4">
        <w:rPr>
          <w:rFonts w:ascii="Times New Roman" w:eastAsia="SimSun" w:hAnsi="Times New Roman" w:cs="Times New Roman"/>
          <w:color w:val="000000"/>
          <w:sz w:val="24"/>
          <w:szCs w:val="24"/>
        </w:rPr>
        <w:t xml:space="preserve"> equation</w:t>
      </w:r>
      <w:r w:rsidRPr="00926C15">
        <w:rPr>
          <w:rFonts w:ascii="Times New Roman" w:eastAsia="SimSun" w:hAnsi="Times New Roman" w:cs="Times New Roman"/>
          <w:color w:val="000000"/>
          <w:sz w:val="24"/>
          <w:szCs w:val="24"/>
        </w:rPr>
        <w:t xml:space="preserve"> (7).</w:t>
      </w:r>
    </w:p>
    <w:p w14:paraId="1AA7797C" w14:textId="77777777" w:rsidR="000225CF" w:rsidRPr="00926C15" w:rsidRDefault="003D5B41" w:rsidP="000225CF">
      <w:pPr>
        <w:tabs>
          <w:tab w:val="right" w:pos="9360"/>
        </w:tabs>
        <w:spacing w:after="0" w:line="480" w:lineRule="auto"/>
        <w:rPr>
          <w:rFonts w:ascii="Times New Roman" w:eastAsia="SimSun" w:hAnsi="Times New Roman" w:cs="Times New Roman"/>
          <w:i/>
          <w:color w:val="000000"/>
          <w:sz w:val="24"/>
          <w:szCs w:val="24"/>
        </w:rPr>
      </w:pPr>
      <m:oMath>
        <m:nary>
          <m:naryPr>
            <m:chr m:val="∑"/>
            <m:limLoc m:val="undOvr"/>
            <m:ctrlPr>
              <w:rPr>
                <w:rFonts w:ascii="Cambria Math" w:eastAsia="SimSun" w:hAnsi="Cambria Math" w:cs="Times New Roman"/>
                <w:i/>
                <w:color w:val="000000"/>
                <w:sz w:val="24"/>
                <w:szCs w:val="24"/>
              </w:rPr>
            </m:ctrlPr>
          </m:naryPr>
          <m:sub>
            <m:r>
              <w:rPr>
                <w:rFonts w:ascii="Cambria Math" w:eastAsia="SimSun" w:hAnsi="Cambria Math" w:cs="Times New Roman"/>
                <w:color w:val="000000"/>
                <w:sz w:val="24"/>
                <w:szCs w:val="24"/>
              </w:rPr>
              <m:t>i=1</m:t>
            </m:r>
          </m:sub>
          <m:sup>
            <m:r>
              <w:rPr>
                <w:rFonts w:ascii="Cambria Math" w:eastAsia="SimSun" w:hAnsi="Cambria Math" w:cs="Times New Roman"/>
                <w:color w:val="000000"/>
                <w:sz w:val="24"/>
                <w:szCs w:val="24"/>
              </w:rPr>
              <m:t>n</m:t>
            </m:r>
          </m:sup>
          <m:e>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X</m:t>
                </m:r>
              </m:e>
              <m:sub>
                <m:r>
                  <w:rPr>
                    <w:rFonts w:ascii="Cambria Math" w:eastAsia="SimSun" w:hAnsi="Cambria Math" w:cs="Times New Roman"/>
                    <w:color w:val="000000"/>
                    <w:sz w:val="24"/>
                    <w:szCs w:val="24"/>
                  </w:rPr>
                  <m:t>i</m:t>
                </m:r>
              </m:sub>
            </m:sSub>
          </m:e>
        </m:nary>
        <m:r>
          <w:rPr>
            <w:rFonts w:ascii="Cambria Math" w:eastAsia="SimSun" w:hAnsi="Cambria Math" w:cs="Times New Roman"/>
            <w:color w:val="000000"/>
            <w:sz w:val="24"/>
            <w:szCs w:val="24"/>
          </w:rPr>
          <m:t>=</m:t>
        </m:r>
        <m:nary>
          <m:naryPr>
            <m:chr m:val="∑"/>
            <m:limLoc m:val="undOvr"/>
            <m:ctrlPr>
              <w:rPr>
                <w:rFonts w:ascii="Cambria Math" w:eastAsia="SimSun" w:hAnsi="Cambria Math" w:cs="Times New Roman"/>
                <w:i/>
                <w:color w:val="000000"/>
                <w:sz w:val="24"/>
                <w:szCs w:val="24"/>
              </w:rPr>
            </m:ctrlPr>
          </m:naryPr>
          <m:sub>
            <m:r>
              <w:rPr>
                <w:rFonts w:ascii="Cambria Math" w:eastAsia="SimSun" w:hAnsi="Cambria Math" w:cs="Times New Roman"/>
                <w:color w:val="000000"/>
                <w:sz w:val="24"/>
                <w:szCs w:val="24"/>
              </w:rPr>
              <m:t>i=1</m:t>
            </m:r>
          </m:sub>
          <m:sup>
            <m:r>
              <w:rPr>
                <w:rFonts w:ascii="Cambria Math" w:eastAsia="SimSun" w:hAnsi="Cambria Math" w:cs="Times New Roman"/>
                <w:color w:val="000000"/>
                <w:sz w:val="24"/>
                <w:szCs w:val="24"/>
              </w:rPr>
              <m:t>n</m:t>
            </m:r>
          </m:sup>
          <m:e>
            <m:sSub>
              <m:sSubPr>
                <m:ctrlPr>
                  <w:rPr>
                    <w:rFonts w:ascii="Cambria Math" w:eastAsia="SimSun" w:hAnsi="Cambria Math" w:cs="Times New Roman"/>
                    <w:i/>
                    <w:color w:val="000000"/>
                    <w:sz w:val="24"/>
                    <w:szCs w:val="24"/>
                  </w:rPr>
                </m:ctrlPr>
              </m:sSubPr>
              <m:e>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y</m:t>
                    </m:r>
                  </m:e>
                  <m:sub>
                    <m:r>
                      <w:rPr>
                        <w:rFonts w:ascii="Cambria Math" w:eastAsia="SimSun" w:hAnsi="Cambria Math" w:cs="Times New Roman"/>
                        <w:color w:val="000000"/>
                        <w:sz w:val="24"/>
                        <w:szCs w:val="24"/>
                      </w:rPr>
                      <m:t>i</m:t>
                    </m:r>
                  </m:sub>
                </m:sSub>
                <m:r>
                  <w:rPr>
                    <w:rFonts w:ascii="Cambria Math" w:eastAsia="SimSun" w:hAnsi="Cambria Math" w:cs="Times New Roman"/>
                    <w:color w:val="000000"/>
                    <w:sz w:val="24"/>
                    <w:szCs w:val="24"/>
                  </w:rPr>
                  <m:t>×A</m:t>
                </m:r>
              </m:e>
              <m:sub>
                <m:r>
                  <w:rPr>
                    <w:rFonts w:ascii="Cambria Math" w:eastAsia="SimSun" w:hAnsi="Cambria Math" w:cs="Times New Roman"/>
                    <w:color w:val="000000"/>
                    <w:sz w:val="24"/>
                    <w:szCs w:val="24"/>
                  </w:rPr>
                  <m:t>i</m:t>
                </m:r>
              </m:sub>
            </m:sSub>
          </m:e>
        </m:nary>
        <m:r>
          <w:rPr>
            <w:rFonts w:ascii="Cambria Math" w:eastAsia="SimSun" w:hAnsi="Cambria Math" w:cs="Times New Roman"/>
            <w:color w:val="000000"/>
            <w:sz w:val="24"/>
            <w:szCs w:val="24"/>
          </w:rPr>
          <m:t>=</m:t>
        </m:r>
        <m:f>
          <m:fPr>
            <m:ctrlPr>
              <w:rPr>
                <w:rFonts w:ascii="Cambria Math" w:eastAsia="SimSun" w:hAnsi="Cambria Math" w:cs="Times New Roman"/>
                <w:i/>
                <w:color w:val="000000"/>
                <w:sz w:val="24"/>
                <w:szCs w:val="24"/>
              </w:rPr>
            </m:ctrlPr>
          </m:fPr>
          <m:num>
            <m:sSup>
              <m:sSupPr>
                <m:ctrlPr>
                  <w:rPr>
                    <w:rFonts w:ascii="Cambria Math" w:eastAsia="SimSun" w:hAnsi="Cambria Math" w:cs="Times New Roman"/>
                    <w:i/>
                    <w:color w:val="000000"/>
                    <w:sz w:val="24"/>
                    <w:szCs w:val="24"/>
                  </w:rPr>
                </m:ctrlPr>
              </m:sSupPr>
              <m:e>
                <m:r>
                  <w:rPr>
                    <w:rFonts w:ascii="Cambria Math" w:eastAsia="SimSun" w:hAnsi="Cambria Math" w:cs="Times New Roman"/>
                    <w:color w:val="000000"/>
                    <w:sz w:val="24"/>
                    <w:szCs w:val="24"/>
                  </w:rPr>
                  <m:t>Q</m:t>
                </m:r>
              </m:e>
              <m:sup>
                <m:r>
                  <w:rPr>
                    <w:rFonts w:ascii="Cambria Math" w:eastAsia="SimSun" w:hAnsi="Cambria Math" w:cs="Times New Roman"/>
                    <w:color w:val="000000"/>
                    <w:sz w:val="24"/>
                    <w:szCs w:val="24"/>
                  </w:rPr>
                  <m:t xml:space="preserve">* </m:t>
                </m:r>
              </m:sup>
            </m:sSup>
          </m:num>
          <m:den>
            <m:r>
              <w:rPr>
                <w:rFonts w:ascii="Cambria Math" w:eastAsia="SimSun" w:hAnsi="Cambria Math" w:cs="Times New Roman"/>
                <w:color w:val="000000"/>
                <w:sz w:val="24"/>
                <w:szCs w:val="24"/>
              </w:rPr>
              <m:t>ϑ</m:t>
            </m:r>
          </m:den>
        </m:f>
      </m:oMath>
      <w:r w:rsidR="000225CF" w:rsidRPr="00926C15">
        <w:rPr>
          <w:rFonts w:ascii="Times New Roman" w:eastAsia="SimSun" w:hAnsi="Times New Roman" w:cs="Times New Roman"/>
          <w:color w:val="000000"/>
          <w:sz w:val="24"/>
          <w:szCs w:val="24"/>
        </w:rPr>
        <w:t xml:space="preserve"> </w:t>
      </w:r>
      <w:r w:rsidR="000225CF" w:rsidRPr="00926C15">
        <w:rPr>
          <w:rFonts w:ascii="Times New Roman" w:eastAsia="SimSun" w:hAnsi="Times New Roman" w:cs="Times New Roman"/>
          <w:color w:val="000000"/>
          <w:sz w:val="24"/>
          <w:szCs w:val="24"/>
        </w:rPr>
        <w:tab/>
        <w:t>(7)</w:t>
      </w:r>
    </w:p>
    <w:p w14:paraId="25EC411F" w14:textId="68A46346" w:rsidR="000225CF" w:rsidRPr="00926C15" w:rsidRDefault="000225CF" w:rsidP="000225CF">
      <w:pPr>
        <w:spacing w:after="0" w:line="480" w:lineRule="auto"/>
        <w:ind w:firstLine="720"/>
        <w:rPr>
          <w:rFonts w:ascii="Times New Roman" w:eastAsiaTheme="minorEastAsia" w:hAnsi="Times New Roman" w:cs="Times New Roman"/>
          <w:sz w:val="24"/>
          <w:szCs w:val="24"/>
        </w:rPr>
      </w:pPr>
      <w:r w:rsidRPr="00926C15">
        <w:rPr>
          <w:rFonts w:ascii="Times New Roman" w:eastAsiaTheme="minorEastAsia" w:hAnsi="Times New Roman" w:cs="Times New Roman"/>
          <w:sz w:val="24"/>
          <w:szCs w:val="24"/>
        </w:rPr>
        <w:t xml:space="preserve">The conversion of hay and pasture land or cropland into switchgrass </w:t>
      </w:r>
      <w:r w:rsidR="00E149D4">
        <w:rPr>
          <w:rFonts w:ascii="Times New Roman" w:eastAsiaTheme="minorEastAsia" w:hAnsi="Times New Roman" w:cs="Times New Roman"/>
          <w:sz w:val="24"/>
          <w:szCs w:val="24"/>
        </w:rPr>
        <w:t xml:space="preserve">varies in terms of </w:t>
      </w:r>
      <w:r w:rsidRPr="00926C15">
        <w:rPr>
          <w:rFonts w:ascii="Times New Roman" w:eastAsiaTheme="minorEastAsia" w:hAnsi="Times New Roman" w:cs="Times New Roman"/>
          <w:sz w:val="24"/>
          <w:szCs w:val="24"/>
        </w:rPr>
        <w:t>opportunity cost and GHG emission factors. H</w:t>
      </w:r>
      <w:r w:rsidRPr="00926C15">
        <w:rPr>
          <w:rFonts w:ascii="Times New Roman" w:eastAsiaTheme="minorEastAsia" w:hAnsi="Times New Roman" w:cs="Times New Roman"/>
          <w:color w:val="000000"/>
          <w:sz w:val="24"/>
          <w:szCs w:val="24"/>
        </w:rPr>
        <w:t xml:space="preserve">ay and pasture land </w:t>
      </w:r>
      <w:r w:rsidR="00393026">
        <w:rPr>
          <w:rFonts w:ascii="Times New Roman" w:eastAsiaTheme="minorEastAsia" w:hAnsi="Times New Roman" w:cs="Times New Roman"/>
          <w:color w:val="000000"/>
          <w:sz w:val="24"/>
          <w:szCs w:val="24"/>
        </w:rPr>
        <w:t>has</w:t>
      </w:r>
      <w:r w:rsidR="00393026" w:rsidRPr="00926C15">
        <w:rPr>
          <w:rFonts w:ascii="Times New Roman" w:eastAsiaTheme="minorEastAsia" w:hAnsi="Times New Roman" w:cs="Times New Roman"/>
          <w:color w:val="000000"/>
          <w:sz w:val="24"/>
          <w:szCs w:val="24"/>
        </w:rPr>
        <w:t xml:space="preserve"> </w:t>
      </w:r>
      <w:r w:rsidRPr="00926C15">
        <w:rPr>
          <w:rFonts w:ascii="Times New Roman" w:eastAsiaTheme="minorEastAsia" w:hAnsi="Times New Roman" w:cs="Times New Roman"/>
          <w:color w:val="000000"/>
          <w:sz w:val="24"/>
          <w:szCs w:val="24"/>
        </w:rPr>
        <w:t xml:space="preserve">a lower profitability than cropland, so </w:t>
      </w:r>
      <w:r>
        <w:rPr>
          <w:rFonts w:ascii="Times New Roman" w:eastAsiaTheme="minorEastAsia" w:hAnsi="Times New Roman" w:cs="Times New Roman"/>
          <w:color w:val="000000"/>
          <w:sz w:val="24"/>
          <w:szCs w:val="24"/>
        </w:rPr>
        <w:t>the cost of converting one acre</w:t>
      </w:r>
      <w:r w:rsidRPr="00926C15">
        <w:rPr>
          <w:rFonts w:ascii="Times New Roman" w:eastAsiaTheme="minorEastAsia" w:hAnsi="Times New Roman" w:cs="Times New Roman"/>
          <w:color w:val="000000"/>
          <w:sz w:val="24"/>
          <w:szCs w:val="24"/>
        </w:rPr>
        <w:t xml:space="preserve"> of hay and pasture land is less than</w:t>
      </w:r>
      <w:r>
        <w:rPr>
          <w:rFonts w:ascii="Times New Roman" w:eastAsiaTheme="minorEastAsia" w:hAnsi="Times New Roman" w:cs="Times New Roman"/>
          <w:color w:val="000000"/>
          <w:sz w:val="24"/>
          <w:szCs w:val="24"/>
        </w:rPr>
        <w:t xml:space="preserve"> the cost of converting one acre</w:t>
      </w:r>
      <w:r w:rsidRPr="00926C15">
        <w:rPr>
          <w:rFonts w:ascii="Times New Roman" w:eastAsiaTheme="minorEastAsia" w:hAnsi="Times New Roman" w:cs="Times New Roman"/>
          <w:color w:val="000000"/>
          <w:sz w:val="24"/>
          <w:szCs w:val="24"/>
        </w:rPr>
        <w:t xml:space="preserve"> of cropland. On the other hand, </w:t>
      </w:r>
      <w:r w:rsidR="00E149D4">
        <w:rPr>
          <w:rFonts w:ascii="Times New Roman" w:eastAsiaTheme="minorEastAsia" w:hAnsi="Times New Roman" w:cs="Times New Roman"/>
          <w:color w:val="000000"/>
          <w:sz w:val="24"/>
          <w:szCs w:val="24"/>
        </w:rPr>
        <w:t xml:space="preserve">hay and pasture land has a higher </w:t>
      </w:r>
      <w:r w:rsidRPr="00926C15">
        <w:rPr>
          <w:rFonts w:ascii="Times New Roman" w:eastAsiaTheme="minorEastAsia" w:hAnsi="Times New Roman" w:cs="Times New Roman"/>
          <w:color w:val="000000"/>
          <w:sz w:val="24"/>
          <w:szCs w:val="24"/>
        </w:rPr>
        <w:t>carbon sequestration rate than cropland</w:t>
      </w:r>
      <w:r w:rsidR="00E149D4">
        <w:rPr>
          <w:rFonts w:ascii="Times New Roman" w:eastAsiaTheme="minorEastAsia" w:hAnsi="Times New Roman" w:cs="Times New Roman"/>
          <w:color w:val="000000"/>
          <w:sz w:val="24"/>
          <w:szCs w:val="24"/>
        </w:rPr>
        <w:t>,</w:t>
      </w:r>
      <w:r w:rsidRPr="00926C15">
        <w:rPr>
          <w:rFonts w:ascii="Times New Roman" w:eastAsiaTheme="minorEastAsia" w:hAnsi="Times New Roman" w:cs="Times New Roman"/>
          <w:color w:val="000000"/>
          <w:sz w:val="24"/>
          <w:szCs w:val="24"/>
        </w:rPr>
        <w:t xml:space="preserve"> so more GHG emissions </w:t>
      </w:r>
      <w:r w:rsidR="00E149D4">
        <w:rPr>
          <w:rFonts w:ascii="Times New Roman" w:eastAsiaTheme="minorEastAsia" w:hAnsi="Times New Roman" w:cs="Times New Roman"/>
          <w:color w:val="000000"/>
          <w:sz w:val="24"/>
          <w:szCs w:val="24"/>
        </w:rPr>
        <w:t>are</w:t>
      </w:r>
      <w:r w:rsidRPr="00926C15">
        <w:rPr>
          <w:rFonts w:ascii="Times New Roman" w:eastAsiaTheme="minorEastAsia" w:hAnsi="Times New Roman" w:cs="Times New Roman"/>
          <w:color w:val="000000"/>
          <w:sz w:val="24"/>
          <w:szCs w:val="24"/>
        </w:rPr>
        <w:t xml:space="preserve"> generated if hay and pasture land is converted compared with traditional cropland. To </w:t>
      </w:r>
      <w:r>
        <w:rPr>
          <w:rFonts w:ascii="Times New Roman" w:eastAsiaTheme="minorEastAsia" w:hAnsi="Times New Roman" w:cs="Times New Roman"/>
          <w:color w:val="000000"/>
          <w:sz w:val="24"/>
          <w:szCs w:val="24"/>
        </w:rPr>
        <w:t>differentiate</w:t>
      </w:r>
      <w:r w:rsidRPr="00926C15">
        <w:rPr>
          <w:rFonts w:ascii="Times New Roman" w:eastAsiaTheme="minorEastAsia" w:hAnsi="Times New Roman" w:cs="Times New Roman"/>
          <w:color w:val="000000"/>
          <w:sz w:val="24"/>
          <w:szCs w:val="24"/>
        </w:rPr>
        <w:t xml:space="preserve"> the </w:t>
      </w:r>
      <w:r>
        <w:rPr>
          <w:rFonts w:ascii="Times New Roman" w:eastAsiaTheme="minorEastAsia" w:hAnsi="Times New Roman" w:cs="Times New Roman"/>
          <w:color w:val="000000"/>
          <w:sz w:val="24"/>
          <w:szCs w:val="24"/>
        </w:rPr>
        <w:t>sources</w:t>
      </w:r>
      <w:r w:rsidRPr="00926C15">
        <w:rPr>
          <w:rFonts w:ascii="Times New Roman" w:eastAsiaTheme="minorEastAsia" w:hAnsi="Times New Roman" w:cs="Times New Roman"/>
          <w:color w:val="000000"/>
          <w:sz w:val="24"/>
          <w:szCs w:val="24"/>
        </w:rPr>
        <w:t xml:space="preserve"> of land conversion, </w:t>
      </w:r>
      <w:r w:rsidRPr="00926C15">
        <w:rPr>
          <w:rFonts w:ascii="Times New Roman" w:eastAsiaTheme="minorEastAsia" w:hAnsi="Times New Roman" w:cs="Times New Roman"/>
          <w:sz w:val="24"/>
          <w:szCs w:val="24"/>
        </w:rPr>
        <w:t xml:space="preserve">the acres of hay and pasture land converted into switchgrass in each crop zone are defined </w:t>
      </w:r>
      <w:proofErr w:type="gramStart"/>
      <w:r w:rsidRPr="00926C15">
        <w:rPr>
          <w:rFonts w:ascii="Times New Roman" w:eastAsiaTheme="minorEastAsia" w:hAnsi="Times New Roman" w:cs="Times New Roman"/>
          <w:sz w:val="24"/>
          <w:szCs w:val="24"/>
        </w:rPr>
        <w:t xml:space="preserve">as </w:t>
      </w:r>
      <w:proofErr w:type="gramEnd"/>
      <m:oMath>
        <m:sSup>
          <m:sSupPr>
            <m:ctrlPr>
              <w:rPr>
                <w:rFonts w:ascii="Cambria Math" w:eastAsiaTheme="minorEastAsia" w:hAnsi="Cambria Math" w:cs="Times New Roman"/>
                <w:i/>
                <w:sz w:val="24"/>
                <w:szCs w:val="24"/>
              </w:rPr>
            </m:ctrlPr>
          </m:sSup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i</m:t>
                </m:r>
              </m:sub>
            </m:sSub>
          </m:e>
          <m:sup>
            <m:r>
              <w:rPr>
                <w:rFonts w:ascii="Cambria Math" w:eastAsiaTheme="minorEastAsia" w:hAnsi="Cambria Math" w:cs="Times New Roman"/>
                <w:sz w:val="24"/>
                <w:szCs w:val="24"/>
              </w:rPr>
              <m:t>hay</m:t>
            </m:r>
          </m:sup>
        </m:sSup>
      </m:oMath>
      <w:r w:rsidR="00E149D4">
        <w:rPr>
          <w:rFonts w:ascii="Times New Roman" w:eastAsiaTheme="minorEastAsia" w:hAnsi="Times New Roman" w:cs="Times New Roman"/>
          <w:sz w:val="24"/>
          <w:szCs w:val="24"/>
        </w:rPr>
        <w:t>,</w:t>
      </w:r>
      <w:r w:rsidRPr="00926C15">
        <w:rPr>
          <w:rFonts w:ascii="Times New Roman" w:eastAsiaTheme="minorEastAsia" w:hAnsi="Times New Roman" w:cs="Times New Roman"/>
          <w:sz w:val="24"/>
          <w:szCs w:val="24"/>
        </w:rPr>
        <w:t xml:space="preserve"> and the acres of cropland are defined as</w:t>
      </w:r>
      <m:oMath>
        <m:r>
          <m:rPr>
            <m:sty m:val="p"/>
          </m:rPr>
          <w:rPr>
            <w:rFonts w:ascii="Cambria Math" w:eastAsiaTheme="minorEastAsia" w:hAnsi="Cambria Math" w:cs="Times New Roman"/>
            <w:sz w:val="24"/>
            <w:szCs w:val="24"/>
          </w:rPr>
          <m:t xml:space="preserve"> </m:t>
        </m:r>
        <m:sSup>
          <m:sSupPr>
            <m:ctrlPr>
              <w:rPr>
                <w:rFonts w:ascii="Cambria Math" w:eastAsiaTheme="minorEastAsia" w:hAnsi="Cambria Math" w:cs="Times New Roman"/>
                <w:i/>
                <w:sz w:val="24"/>
                <w:szCs w:val="24"/>
              </w:rPr>
            </m:ctrlPr>
          </m:sSup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i</m:t>
                </m:r>
              </m:sub>
            </m:sSub>
          </m:e>
          <m:sup>
            <m:r>
              <w:rPr>
                <w:rFonts w:ascii="Cambria Math" w:eastAsiaTheme="minorEastAsia" w:hAnsi="Cambria Math" w:cs="Times New Roman"/>
                <w:sz w:val="24"/>
                <w:szCs w:val="24"/>
              </w:rPr>
              <m:t>crop</m:t>
            </m:r>
          </m:sup>
        </m:sSup>
      </m:oMath>
      <w:r w:rsidRPr="00926C15">
        <w:rPr>
          <w:rFonts w:ascii="Times New Roman" w:eastAsiaTheme="minorEastAsia" w:hAnsi="Times New Roman" w:cs="Times New Roman"/>
          <w:sz w:val="24"/>
          <w:szCs w:val="24"/>
        </w:rPr>
        <w:t xml:space="preserve"> with the following relationship maintained. </w:t>
      </w:r>
    </w:p>
    <w:p w14:paraId="738B0924" w14:textId="77777777" w:rsidR="000225CF" w:rsidRPr="00926C15" w:rsidRDefault="003D5B41" w:rsidP="000225CF">
      <w:pPr>
        <w:tabs>
          <w:tab w:val="right" w:pos="9360"/>
        </w:tabs>
        <w:rPr>
          <w:rFonts w:ascii="Times New Roman" w:eastAsiaTheme="minorEastAsia" w:hAnsi="Times New Roman" w:cs="Times New Roman"/>
          <w:color w:val="000000"/>
          <w:sz w:val="24"/>
          <w:szCs w:val="24"/>
        </w:rPr>
      </w:pPr>
      <m:oMath>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A</m:t>
            </m:r>
          </m:e>
          <m:sub>
            <m:r>
              <w:rPr>
                <w:rFonts w:ascii="Cambria Math" w:eastAsia="SimSun" w:hAnsi="Cambria Math" w:cs="Times New Roman"/>
                <w:color w:val="000000"/>
                <w:sz w:val="24"/>
                <w:szCs w:val="24"/>
              </w:rPr>
              <m:t>i</m:t>
            </m:r>
          </m:sub>
        </m:sSub>
        <m:r>
          <w:rPr>
            <w:rFonts w:ascii="Cambria Math" w:eastAsia="SimSun" w:hAnsi="Cambria Math" w:cs="Times New Roman"/>
            <w:color w:val="000000"/>
            <w:sz w:val="24"/>
            <w:szCs w:val="24"/>
          </w:rPr>
          <m:t>=</m:t>
        </m:r>
        <m:sSup>
          <m:sSupPr>
            <m:ctrlPr>
              <w:rPr>
                <w:rFonts w:ascii="Cambria Math" w:eastAsia="SimSun" w:hAnsi="Cambria Math" w:cs="Times New Roman"/>
                <w:i/>
                <w:color w:val="000000"/>
                <w:sz w:val="24"/>
                <w:szCs w:val="24"/>
              </w:rPr>
            </m:ctrlPr>
          </m:sSupPr>
          <m:e>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A</m:t>
                </m:r>
              </m:e>
              <m:sub>
                <m:r>
                  <w:rPr>
                    <w:rFonts w:ascii="Cambria Math" w:eastAsia="SimSun" w:hAnsi="Cambria Math" w:cs="Times New Roman"/>
                    <w:color w:val="000000"/>
                    <w:sz w:val="24"/>
                    <w:szCs w:val="24"/>
                  </w:rPr>
                  <m:t>i</m:t>
                </m:r>
              </m:sub>
            </m:sSub>
          </m:e>
          <m:sup>
            <m:r>
              <w:rPr>
                <w:rFonts w:ascii="Cambria Math" w:eastAsia="SimSun" w:hAnsi="Cambria Math" w:cs="Times New Roman"/>
                <w:color w:val="000000"/>
                <w:sz w:val="24"/>
                <w:szCs w:val="24"/>
              </w:rPr>
              <m:t>hay</m:t>
            </m:r>
          </m:sup>
        </m:sSup>
        <m:r>
          <w:rPr>
            <w:rFonts w:ascii="Cambria Math" w:eastAsia="SimSun" w:hAnsi="Cambria Math" w:cs="Times New Roman"/>
            <w:color w:val="000000"/>
            <w:sz w:val="24"/>
            <w:szCs w:val="24"/>
          </w:rPr>
          <m:t>+</m:t>
        </m:r>
        <m:sSup>
          <m:sSupPr>
            <m:ctrlPr>
              <w:rPr>
                <w:rFonts w:ascii="Cambria Math" w:eastAsia="SimSun" w:hAnsi="Cambria Math" w:cs="Times New Roman"/>
                <w:i/>
                <w:color w:val="000000"/>
                <w:sz w:val="24"/>
                <w:szCs w:val="24"/>
              </w:rPr>
            </m:ctrlPr>
          </m:sSupPr>
          <m:e>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A</m:t>
                </m:r>
              </m:e>
              <m:sub>
                <m:r>
                  <w:rPr>
                    <w:rFonts w:ascii="Cambria Math" w:eastAsia="SimSun" w:hAnsi="Cambria Math" w:cs="Times New Roman"/>
                    <w:color w:val="000000"/>
                    <w:sz w:val="24"/>
                    <w:szCs w:val="24"/>
                  </w:rPr>
                  <m:t>i</m:t>
                </m:r>
              </m:sub>
            </m:sSub>
          </m:e>
          <m:sup>
            <m:r>
              <w:rPr>
                <w:rFonts w:ascii="Cambria Math" w:eastAsia="SimSun" w:hAnsi="Cambria Math" w:cs="Times New Roman"/>
                <w:color w:val="000000"/>
                <w:sz w:val="24"/>
                <w:szCs w:val="24"/>
              </w:rPr>
              <m:t>crop</m:t>
            </m:r>
          </m:sup>
        </m:sSup>
      </m:oMath>
      <w:r w:rsidR="000225CF" w:rsidRPr="00926C15">
        <w:rPr>
          <w:rFonts w:ascii="Times New Roman" w:eastAsiaTheme="minorEastAsia" w:hAnsi="Times New Roman" w:cs="Times New Roman"/>
          <w:color w:val="000000"/>
          <w:sz w:val="24"/>
          <w:szCs w:val="24"/>
        </w:rPr>
        <w:t xml:space="preserve"> </w:t>
      </w:r>
      <w:r w:rsidR="000225CF" w:rsidRPr="00926C15">
        <w:rPr>
          <w:rFonts w:ascii="Times New Roman" w:eastAsiaTheme="minorEastAsia" w:hAnsi="Times New Roman" w:cs="Times New Roman"/>
          <w:color w:val="000000"/>
          <w:sz w:val="24"/>
          <w:szCs w:val="24"/>
        </w:rPr>
        <w:tab/>
        <w:t>(8)</w:t>
      </w:r>
    </w:p>
    <w:p w14:paraId="37EAA3D6" w14:textId="77777777" w:rsidR="000225CF" w:rsidRPr="00926C15" w:rsidRDefault="000225CF" w:rsidP="000225CF">
      <w:pPr>
        <w:spacing w:after="0" w:line="480" w:lineRule="auto"/>
        <w:rPr>
          <w:rFonts w:ascii="Times New Roman" w:eastAsiaTheme="minorEastAsia" w:hAnsi="Times New Roman" w:cs="Times New Roman"/>
          <w:sz w:val="24"/>
          <w:szCs w:val="24"/>
        </w:rPr>
      </w:pPr>
      <w:r w:rsidRPr="00926C15">
        <w:rPr>
          <w:rFonts w:ascii="Times New Roman" w:eastAsiaTheme="minorEastAsia" w:hAnsi="Times New Roman" w:cs="Times New Roman"/>
          <w:sz w:val="24"/>
          <w:szCs w:val="24"/>
        </w:rPr>
        <w:t xml:space="preserve">In equation (9),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r</m:t>
            </m:r>
          </m:e>
          <m:sub>
            <m:r>
              <w:rPr>
                <w:rFonts w:ascii="Cambria Math" w:eastAsiaTheme="minorEastAsia" w:hAnsi="Cambria Math" w:cs="Times New Roman"/>
                <w:sz w:val="24"/>
                <w:szCs w:val="24"/>
              </w:rPr>
              <m:t>i</m:t>
            </m:r>
          </m:sub>
        </m:sSub>
      </m:oMath>
      <w:r w:rsidRPr="00926C15">
        <w:rPr>
          <w:rFonts w:ascii="Times New Roman" w:eastAsiaTheme="minorEastAsia" w:hAnsi="Times New Roman" w:cs="Times New Roman"/>
          <w:sz w:val="24"/>
          <w:szCs w:val="24"/>
        </w:rPr>
        <w:t xml:space="preserve"> is defined as the </w:t>
      </w:r>
      <w:r>
        <w:rPr>
          <w:rFonts w:ascii="Times New Roman" w:eastAsiaTheme="minorEastAsia" w:hAnsi="Times New Roman" w:cs="Times New Roman"/>
          <w:sz w:val="24"/>
          <w:szCs w:val="24"/>
        </w:rPr>
        <w:t>ratio</w:t>
      </w:r>
      <w:r w:rsidRPr="00926C15">
        <w:rPr>
          <w:rFonts w:ascii="Times New Roman" w:eastAsiaTheme="minorEastAsia" w:hAnsi="Times New Roman" w:cs="Times New Roman"/>
          <w:sz w:val="24"/>
          <w:szCs w:val="24"/>
        </w:rPr>
        <w:t xml:space="preserve"> of hay and pasture land converted to the total acres of land converted in crop zone</w:t>
      </w:r>
      <m:oMath>
        <m:r>
          <w:rPr>
            <w:rFonts w:ascii="Cambria Math" w:eastAsiaTheme="minorEastAsia" w:hAnsi="Cambria Math" w:cs="Times New Roman"/>
            <w:sz w:val="24"/>
            <w:szCs w:val="24"/>
          </w:rPr>
          <m:t xml:space="preserve"> i</m:t>
        </m:r>
      </m:oMath>
      <w:r w:rsidRPr="00926C15">
        <w:rPr>
          <w:rFonts w:ascii="Times New Roman" w:eastAsiaTheme="minorEastAsia" w:hAnsi="Times New Roman" w:cs="Times New Roman"/>
          <w:sz w:val="24"/>
          <w:szCs w:val="24"/>
        </w:rPr>
        <w:t>.</w:t>
      </w:r>
    </w:p>
    <w:p w14:paraId="3F9C2907" w14:textId="77777777" w:rsidR="000225CF" w:rsidRPr="00926C15" w:rsidRDefault="003D5B41" w:rsidP="000225CF">
      <w:pPr>
        <w:tabs>
          <w:tab w:val="right" w:pos="9360"/>
        </w:tabs>
        <w:rPr>
          <w:rFonts w:ascii="Times New Roman" w:eastAsiaTheme="minorEastAsia" w:hAnsi="Times New Roman" w:cs="Times New Roman"/>
          <w:color w:val="000000"/>
          <w:sz w:val="24"/>
          <w:szCs w:val="24"/>
        </w:rPr>
      </w:pPr>
      <m:oMath>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r</m:t>
            </m:r>
          </m:e>
          <m:sub>
            <m:r>
              <w:rPr>
                <w:rFonts w:ascii="Cambria Math" w:eastAsia="SimSun" w:hAnsi="Cambria Math" w:cs="Times New Roman"/>
                <w:color w:val="000000"/>
                <w:sz w:val="24"/>
                <w:szCs w:val="24"/>
              </w:rPr>
              <m:t>i</m:t>
            </m:r>
          </m:sub>
        </m:sSub>
        <m:r>
          <w:rPr>
            <w:rFonts w:ascii="Cambria Math" w:eastAsia="SimSun" w:hAnsi="Cambria Math" w:cs="Times New Roman"/>
            <w:color w:val="000000"/>
            <w:sz w:val="24"/>
            <w:szCs w:val="24"/>
          </w:rPr>
          <m:t>=</m:t>
        </m:r>
        <m:f>
          <m:fPr>
            <m:ctrlPr>
              <w:rPr>
                <w:rFonts w:ascii="Cambria Math" w:eastAsia="SimSun" w:hAnsi="Cambria Math" w:cs="Times New Roman"/>
                <w:i/>
                <w:color w:val="000000"/>
                <w:sz w:val="24"/>
                <w:szCs w:val="24"/>
              </w:rPr>
            </m:ctrlPr>
          </m:fPr>
          <m:num>
            <m:sSup>
              <m:sSupPr>
                <m:ctrlPr>
                  <w:rPr>
                    <w:rFonts w:ascii="Cambria Math" w:eastAsia="SimSun" w:hAnsi="Cambria Math" w:cs="Times New Roman"/>
                    <w:i/>
                    <w:color w:val="000000"/>
                    <w:sz w:val="24"/>
                    <w:szCs w:val="24"/>
                  </w:rPr>
                </m:ctrlPr>
              </m:sSupPr>
              <m:e>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A</m:t>
                    </m:r>
                  </m:e>
                  <m:sub>
                    <m:r>
                      <w:rPr>
                        <w:rFonts w:ascii="Cambria Math" w:eastAsia="SimSun" w:hAnsi="Cambria Math" w:cs="Times New Roman"/>
                        <w:color w:val="000000"/>
                        <w:sz w:val="24"/>
                        <w:szCs w:val="24"/>
                      </w:rPr>
                      <m:t>i</m:t>
                    </m:r>
                  </m:sub>
                </m:sSub>
              </m:e>
              <m:sup>
                <m:r>
                  <w:rPr>
                    <w:rFonts w:ascii="Cambria Math" w:eastAsia="SimSun" w:hAnsi="Cambria Math" w:cs="Times New Roman"/>
                    <w:color w:val="000000"/>
                    <w:sz w:val="24"/>
                    <w:szCs w:val="24"/>
                  </w:rPr>
                  <m:t>hay</m:t>
                </m:r>
              </m:sup>
            </m:sSup>
          </m:num>
          <m:den>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A</m:t>
                </m:r>
              </m:e>
              <m:sub>
                <m:r>
                  <w:rPr>
                    <w:rFonts w:ascii="Cambria Math" w:eastAsia="SimSun" w:hAnsi="Cambria Math" w:cs="Times New Roman"/>
                    <w:color w:val="000000"/>
                    <w:sz w:val="24"/>
                    <w:szCs w:val="24"/>
                  </w:rPr>
                  <m:t>i</m:t>
                </m:r>
              </m:sub>
            </m:sSub>
          </m:den>
        </m:f>
      </m:oMath>
      <w:r w:rsidR="000225CF" w:rsidRPr="00926C15">
        <w:rPr>
          <w:rFonts w:ascii="Times New Roman" w:eastAsiaTheme="minorEastAsia" w:hAnsi="Times New Roman" w:cs="Times New Roman"/>
          <w:color w:val="000000"/>
          <w:sz w:val="24"/>
          <w:szCs w:val="24"/>
        </w:rPr>
        <w:t xml:space="preserve"> </w:t>
      </w:r>
      <w:r w:rsidR="000225CF" w:rsidRPr="00926C15">
        <w:rPr>
          <w:rFonts w:ascii="Times New Roman" w:eastAsiaTheme="minorEastAsia" w:hAnsi="Times New Roman" w:cs="Times New Roman"/>
          <w:color w:val="000000"/>
          <w:sz w:val="24"/>
          <w:szCs w:val="24"/>
        </w:rPr>
        <w:tab/>
        <w:t>(9)</w:t>
      </w:r>
    </w:p>
    <w:p w14:paraId="64DEB4AD" w14:textId="3E4DDF34" w:rsidR="000225CF" w:rsidRPr="00926C15" w:rsidRDefault="000225CF" w:rsidP="000225CF">
      <w:pPr>
        <w:spacing w:after="0" w:line="48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Considering the aggregated hay and pasture land converted to switchgrass in all crop zones for the biorefinery, the aggregated</w:t>
      </w:r>
      <w:r w:rsidR="00393026">
        <w:rPr>
          <w:rFonts w:ascii="Times New Roman" w:eastAsiaTheme="minorEastAsia" w:hAnsi="Times New Roman" w:cs="Times New Roman"/>
          <w:sz w:val="24"/>
          <w:szCs w:val="24"/>
        </w:rPr>
        <w:t xml:space="preserve"> regional</w:t>
      </w:r>
      <w:r>
        <w:rPr>
          <w:rFonts w:ascii="Times New Roman" w:eastAsiaTheme="minorEastAsia" w:hAnsi="Times New Roman" w:cs="Times New Roman"/>
          <w:sz w:val="24"/>
          <w:szCs w:val="24"/>
        </w:rPr>
        <w:t xml:space="preserve"> hay and pasture land ratio</w:t>
      </w:r>
      <w:r w:rsidRPr="00926C15">
        <w:rPr>
          <w:rFonts w:ascii="Times New Roman" w:eastAsiaTheme="minorEastAsia" w:hAnsi="Times New Roman" w:cs="Times New Roman"/>
          <w:sz w:val="24"/>
          <w:szCs w:val="24"/>
        </w:rPr>
        <w:t xml:space="preserve"> R</w:t>
      </w:r>
      <w:r>
        <w:rPr>
          <w:rFonts w:ascii="Times New Roman" w:eastAsiaTheme="minorEastAsia" w:hAnsi="Times New Roman" w:cs="Times New Roman"/>
          <w:sz w:val="24"/>
          <w:szCs w:val="24"/>
        </w:rPr>
        <w:t xml:space="preserve"> (</w:t>
      </w:r>
      <w:r w:rsidRPr="00926C15">
        <w:rPr>
          <w:rFonts w:ascii="Times New Roman" w:eastAsiaTheme="minorEastAsia" w:hAnsi="Times New Roman" w:cs="Times New Roman"/>
          <w:sz w:val="24"/>
          <w:szCs w:val="24"/>
        </w:rPr>
        <w:t>R</w:t>
      </w:r>
      <m:oMath>
        <m:r>
          <w:rPr>
            <w:rFonts w:ascii="Cambria Math" w:eastAsiaTheme="minorEastAsia" w:hAnsi="Cambria Math" w:cs="Times New Roman"/>
            <w:sz w:val="24"/>
            <w:szCs w:val="24"/>
          </w:rPr>
          <m:t>∈[0,1]</m:t>
        </m:r>
      </m:oMath>
      <w:r w:rsidRPr="00926C15">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can be defined in equation (10):</w:t>
      </w:r>
      <w:r w:rsidRPr="00926C15">
        <w:rPr>
          <w:rFonts w:ascii="Times New Roman" w:eastAsiaTheme="minorEastAsia" w:hAnsi="Times New Roman" w:cs="Times New Roman"/>
          <w:sz w:val="24"/>
          <w:szCs w:val="24"/>
        </w:rPr>
        <w:t xml:space="preserve"> </w:t>
      </w:r>
    </w:p>
    <w:p w14:paraId="4EC64775" w14:textId="77777777" w:rsidR="000225CF" w:rsidRPr="00926C15" w:rsidRDefault="000225CF" w:rsidP="000225CF">
      <w:pPr>
        <w:tabs>
          <w:tab w:val="right" w:pos="9360"/>
        </w:tabs>
        <w:rPr>
          <w:rFonts w:ascii="Times New Roman" w:eastAsiaTheme="minorEastAsia" w:hAnsi="Times New Roman" w:cs="Times New Roman"/>
          <w:color w:val="000000"/>
          <w:sz w:val="24"/>
          <w:szCs w:val="24"/>
        </w:rPr>
      </w:pPr>
      <m:oMath>
        <m:r>
          <w:rPr>
            <w:rFonts w:ascii="Cambria Math" w:eastAsia="SimSun" w:hAnsi="Cambria Math" w:cs="Times New Roman"/>
            <w:color w:val="000000"/>
            <w:sz w:val="24"/>
            <w:szCs w:val="24"/>
          </w:rPr>
          <w:lastRenderedPageBreak/>
          <m:t>R=</m:t>
        </m:r>
        <m:f>
          <m:fPr>
            <m:ctrlPr>
              <w:rPr>
                <w:rFonts w:ascii="Cambria Math" w:eastAsia="SimSun" w:hAnsi="Cambria Math" w:cs="Times New Roman"/>
                <w:i/>
                <w:color w:val="000000"/>
                <w:sz w:val="24"/>
                <w:szCs w:val="24"/>
              </w:rPr>
            </m:ctrlPr>
          </m:fPr>
          <m:num>
            <m:nary>
              <m:naryPr>
                <m:chr m:val="∑"/>
                <m:limLoc m:val="subSup"/>
                <m:ctrlPr>
                  <w:rPr>
                    <w:rFonts w:ascii="Cambria Math" w:eastAsia="SimSun" w:hAnsi="Cambria Math" w:cs="Times New Roman"/>
                    <w:i/>
                    <w:color w:val="000000"/>
                    <w:sz w:val="24"/>
                    <w:szCs w:val="24"/>
                  </w:rPr>
                </m:ctrlPr>
              </m:naryPr>
              <m:sub>
                <m:r>
                  <w:rPr>
                    <w:rFonts w:ascii="Cambria Math" w:eastAsia="SimSun" w:hAnsi="Cambria Math" w:cs="Times New Roman"/>
                    <w:color w:val="000000"/>
                    <w:sz w:val="24"/>
                    <w:szCs w:val="24"/>
                  </w:rPr>
                  <m:t>i</m:t>
                </m:r>
              </m:sub>
              <m:sup>
                <m:r>
                  <w:rPr>
                    <w:rFonts w:ascii="Cambria Math" w:eastAsia="SimSun" w:hAnsi="Cambria Math" w:cs="Times New Roman"/>
                    <w:color w:val="000000"/>
                    <w:sz w:val="24"/>
                    <w:szCs w:val="24"/>
                  </w:rPr>
                  <m:t>n</m:t>
                </m:r>
              </m:sup>
              <m:e>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A</m:t>
                    </m:r>
                  </m:e>
                  <m:sub>
                    <m:r>
                      <w:rPr>
                        <w:rFonts w:ascii="Cambria Math" w:eastAsia="SimSun" w:hAnsi="Cambria Math" w:cs="Times New Roman"/>
                        <w:color w:val="000000"/>
                        <w:sz w:val="24"/>
                        <w:szCs w:val="24"/>
                      </w:rPr>
                      <m:t>i</m:t>
                    </m:r>
                  </m:sub>
                </m:sSub>
                <m:r>
                  <w:rPr>
                    <w:rFonts w:ascii="Cambria Math" w:eastAsia="SimSun" w:hAnsi="Cambria Math" w:cs="Times New Roman"/>
                    <w:color w:val="000000"/>
                    <w:sz w:val="24"/>
                    <w:szCs w:val="24"/>
                  </w:rPr>
                  <m:t>×</m:t>
                </m:r>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r</m:t>
                    </m:r>
                  </m:e>
                  <m:sub>
                    <m:r>
                      <w:rPr>
                        <w:rFonts w:ascii="Cambria Math" w:eastAsia="SimSun" w:hAnsi="Cambria Math" w:cs="Times New Roman"/>
                        <w:color w:val="000000"/>
                        <w:sz w:val="24"/>
                        <w:szCs w:val="24"/>
                      </w:rPr>
                      <m:t>i</m:t>
                    </m:r>
                  </m:sub>
                </m:sSub>
              </m:e>
            </m:nary>
          </m:num>
          <m:den>
            <m:nary>
              <m:naryPr>
                <m:chr m:val="∑"/>
                <m:limLoc m:val="subSup"/>
                <m:ctrlPr>
                  <w:rPr>
                    <w:rFonts w:ascii="Cambria Math" w:eastAsia="SimSun" w:hAnsi="Cambria Math" w:cs="Times New Roman"/>
                    <w:i/>
                    <w:color w:val="000000"/>
                    <w:sz w:val="24"/>
                    <w:szCs w:val="24"/>
                  </w:rPr>
                </m:ctrlPr>
              </m:naryPr>
              <m:sub>
                <m:r>
                  <w:rPr>
                    <w:rFonts w:ascii="Cambria Math" w:eastAsia="SimSun" w:hAnsi="Cambria Math" w:cs="Times New Roman"/>
                    <w:color w:val="000000"/>
                    <w:sz w:val="24"/>
                    <w:szCs w:val="24"/>
                  </w:rPr>
                  <m:t>i</m:t>
                </m:r>
              </m:sub>
              <m:sup>
                <m:r>
                  <w:rPr>
                    <w:rFonts w:ascii="Cambria Math" w:eastAsia="SimSun" w:hAnsi="Cambria Math" w:cs="Times New Roman"/>
                    <w:color w:val="000000"/>
                    <w:sz w:val="24"/>
                    <w:szCs w:val="24"/>
                  </w:rPr>
                  <m:t>n</m:t>
                </m:r>
              </m:sup>
              <m:e>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A</m:t>
                    </m:r>
                  </m:e>
                  <m:sub>
                    <m:r>
                      <w:rPr>
                        <w:rFonts w:ascii="Cambria Math" w:eastAsia="SimSun" w:hAnsi="Cambria Math" w:cs="Times New Roman"/>
                        <w:color w:val="000000"/>
                        <w:sz w:val="24"/>
                        <w:szCs w:val="24"/>
                      </w:rPr>
                      <m:t>i</m:t>
                    </m:r>
                  </m:sub>
                </m:sSub>
              </m:e>
            </m:nary>
          </m:den>
        </m:f>
        <m:r>
          <w:rPr>
            <w:rFonts w:ascii="Cambria Math" w:eastAsia="SimSun" w:hAnsi="Cambria Math" w:cs="Times New Roman"/>
            <w:color w:val="000000"/>
            <w:sz w:val="24"/>
            <w:szCs w:val="24"/>
          </w:rPr>
          <m:t>=</m:t>
        </m:r>
        <m:f>
          <m:fPr>
            <m:ctrlPr>
              <w:rPr>
                <w:rFonts w:ascii="Cambria Math" w:eastAsia="SimSun" w:hAnsi="Cambria Math" w:cs="Times New Roman"/>
                <w:i/>
                <w:color w:val="000000"/>
                <w:sz w:val="24"/>
                <w:szCs w:val="24"/>
              </w:rPr>
            </m:ctrlPr>
          </m:fPr>
          <m:num>
            <m:nary>
              <m:naryPr>
                <m:chr m:val="∑"/>
                <m:limLoc m:val="subSup"/>
                <m:ctrlPr>
                  <w:rPr>
                    <w:rFonts w:ascii="Cambria Math" w:eastAsia="SimSun" w:hAnsi="Cambria Math" w:cs="Times New Roman"/>
                    <w:i/>
                    <w:color w:val="000000"/>
                    <w:sz w:val="24"/>
                    <w:szCs w:val="24"/>
                  </w:rPr>
                </m:ctrlPr>
              </m:naryPr>
              <m:sub>
                <m:r>
                  <w:rPr>
                    <w:rFonts w:ascii="Cambria Math" w:eastAsia="SimSun" w:hAnsi="Cambria Math" w:cs="Times New Roman"/>
                    <w:color w:val="000000"/>
                    <w:sz w:val="24"/>
                    <w:szCs w:val="24"/>
                  </w:rPr>
                  <m:t>i</m:t>
                </m:r>
              </m:sub>
              <m:sup>
                <m:r>
                  <w:rPr>
                    <w:rFonts w:ascii="Cambria Math" w:eastAsia="SimSun" w:hAnsi="Cambria Math" w:cs="Times New Roman"/>
                    <w:color w:val="000000"/>
                    <w:sz w:val="24"/>
                    <w:szCs w:val="24"/>
                  </w:rPr>
                  <m:t>n</m:t>
                </m:r>
              </m:sup>
              <m:e>
                <m:f>
                  <m:fPr>
                    <m:type m:val="lin"/>
                    <m:ctrlPr>
                      <w:rPr>
                        <w:rFonts w:ascii="Cambria Math" w:eastAsia="SimSun" w:hAnsi="Cambria Math" w:cs="Times New Roman"/>
                        <w:i/>
                        <w:color w:val="000000"/>
                        <w:sz w:val="24"/>
                        <w:szCs w:val="24"/>
                      </w:rPr>
                    </m:ctrlPr>
                  </m:fPr>
                  <m:num>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X</m:t>
                        </m:r>
                      </m:e>
                      <m:sub>
                        <m:r>
                          <w:rPr>
                            <w:rFonts w:ascii="Cambria Math" w:eastAsia="SimSun" w:hAnsi="Cambria Math" w:cs="Times New Roman"/>
                            <w:color w:val="000000"/>
                            <w:sz w:val="24"/>
                            <w:szCs w:val="24"/>
                          </w:rPr>
                          <m:t>i</m:t>
                        </m:r>
                      </m:sub>
                    </m:sSub>
                    <m:r>
                      <w:rPr>
                        <w:rFonts w:ascii="Cambria Math" w:eastAsia="SimSun" w:hAnsi="Cambria Math" w:cs="Times New Roman"/>
                        <w:color w:val="000000"/>
                        <w:sz w:val="24"/>
                        <w:szCs w:val="24"/>
                      </w:rPr>
                      <m:t>×</m:t>
                    </m:r>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r</m:t>
                        </m:r>
                      </m:e>
                      <m:sub>
                        <m:r>
                          <w:rPr>
                            <w:rFonts w:ascii="Cambria Math" w:eastAsia="SimSun" w:hAnsi="Cambria Math" w:cs="Times New Roman"/>
                            <w:color w:val="000000"/>
                            <w:sz w:val="24"/>
                            <w:szCs w:val="24"/>
                          </w:rPr>
                          <m:t>i</m:t>
                        </m:r>
                      </m:sub>
                    </m:sSub>
                  </m:num>
                  <m:den>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y</m:t>
                        </m:r>
                      </m:e>
                      <m:sub>
                        <m:r>
                          <w:rPr>
                            <w:rFonts w:ascii="Cambria Math" w:eastAsia="SimSun" w:hAnsi="Cambria Math" w:cs="Times New Roman"/>
                            <w:color w:val="000000"/>
                            <w:sz w:val="24"/>
                            <w:szCs w:val="24"/>
                          </w:rPr>
                          <m:t>i</m:t>
                        </m:r>
                      </m:sub>
                    </m:sSub>
                  </m:den>
                </m:f>
              </m:e>
            </m:nary>
          </m:num>
          <m:den>
            <m:nary>
              <m:naryPr>
                <m:chr m:val="∑"/>
                <m:limLoc m:val="subSup"/>
                <m:ctrlPr>
                  <w:rPr>
                    <w:rFonts w:ascii="Cambria Math" w:eastAsia="SimSun" w:hAnsi="Cambria Math" w:cs="Times New Roman"/>
                    <w:i/>
                    <w:color w:val="000000"/>
                    <w:sz w:val="24"/>
                    <w:szCs w:val="24"/>
                  </w:rPr>
                </m:ctrlPr>
              </m:naryPr>
              <m:sub>
                <m:r>
                  <w:rPr>
                    <w:rFonts w:ascii="Cambria Math" w:eastAsia="SimSun" w:hAnsi="Cambria Math" w:cs="Times New Roman"/>
                    <w:color w:val="000000"/>
                    <w:sz w:val="24"/>
                    <w:szCs w:val="24"/>
                  </w:rPr>
                  <m:t>i</m:t>
                </m:r>
              </m:sub>
              <m:sup>
                <m:r>
                  <w:rPr>
                    <w:rFonts w:ascii="Cambria Math" w:eastAsia="SimSun" w:hAnsi="Cambria Math" w:cs="Times New Roman"/>
                    <w:color w:val="000000"/>
                    <w:sz w:val="24"/>
                    <w:szCs w:val="24"/>
                  </w:rPr>
                  <m:t>n</m:t>
                </m:r>
              </m:sup>
              <m:e>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A</m:t>
                    </m:r>
                  </m:e>
                  <m:sub>
                    <m:r>
                      <w:rPr>
                        <w:rFonts w:ascii="Cambria Math" w:eastAsia="SimSun" w:hAnsi="Cambria Math" w:cs="Times New Roman"/>
                        <w:color w:val="000000"/>
                        <w:sz w:val="24"/>
                        <w:szCs w:val="24"/>
                      </w:rPr>
                      <m:t>i</m:t>
                    </m:r>
                  </m:sub>
                </m:sSub>
              </m:e>
            </m:nary>
          </m:den>
        </m:f>
      </m:oMath>
      <w:r w:rsidRPr="00926C15">
        <w:rPr>
          <w:rFonts w:ascii="Times New Roman" w:eastAsiaTheme="minorEastAsia" w:hAnsi="Times New Roman" w:cs="Times New Roman"/>
          <w:color w:val="000000"/>
          <w:sz w:val="24"/>
          <w:szCs w:val="24"/>
        </w:rPr>
        <w:t xml:space="preserve"> </w:t>
      </w:r>
      <w:r w:rsidRPr="00926C15">
        <w:rPr>
          <w:rFonts w:ascii="Times New Roman" w:eastAsiaTheme="minorEastAsia" w:hAnsi="Times New Roman" w:cs="Times New Roman"/>
          <w:color w:val="000000"/>
          <w:sz w:val="24"/>
          <w:szCs w:val="24"/>
        </w:rPr>
        <w:tab/>
        <w:t>(10)</w:t>
      </w:r>
    </w:p>
    <w:p w14:paraId="5AD0F723" w14:textId="2B0F5550" w:rsidR="00932E82" w:rsidRPr="00926C15" w:rsidRDefault="00932E82" w:rsidP="00932E82">
      <w:pPr>
        <w:spacing w:after="0" w:line="480" w:lineRule="auto"/>
        <w:rPr>
          <w:rFonts w:ascii="Times New Roman" w:eastAsiaTheme="minorEastAsia" w:hAnsi="Times New Roman" w:cs="Times New Roman"/>
          <w:color w:val="000000"/>
          <w:sz w:val="24"/>
          <w:szCs w:val="24"/>
        </w:rPr>
      </w:pPr>
      <w:r w:rsidRPr="00926C15">
        <w:rPr>
          <w:rFonts w:ascii="Times New Roman" w:eastAsiaTheme="minorEastAsia" w:hAnsi="Times New Roman" w:cs="Times New Roman"/>
          <w:sz w:val="24"/>
          <w:szCs w:val="24"/>
        </w:rPr>
        <w:tab/>
        <w:t>The cost and GHG emissions of the feedstock sup</w:t>
      </w:r>
      <w:r>
        <w:rPr>
          <w:rFonts w:ascii="Times New Roman" w:eastAsiaTheme="minorEastAsia" w:hAnsi="Times New Roman" w:cs="Times New Roman"/>
          <w:sz w:val="24"/>
          <w:szCs w:val="24"/>
        </w:rPr>
        <w:t xml:space="preserve">ply chain are not only affected by the type of land conversion </w:t>
      </w:r>
      <w:r w:rsidRPr="00926C15">
        <w:rPr>
          <w:rFonts w:ascii="Times New Roman" w:eastAsiaTheme="minorEastAsia" w:hAnsi="Times New Roman" w:cs="Times New Roman"/>
          <w:color w:val="000000"/>
          <w:sz w:val="24"/>
          <w:szCs w:val="24"/>
        </w:rPr>
        <w:t>(</w:t>
      </w:r>
      <m:oMath>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r</m:t>
            </m:r>
          </m:e>
          <m:sub>
            <m:r>
              <w:rPr>
                <w:rFonts w:ascii="Cambria Math" w:eastAsia="SimSun" w:hAnsi="Cambria Math" w:cs="Times New Roman"/>
                <w:color w:val="000000"/>
                <w:sz w:val="24"/>
                <w:szCs w:val="24"/>
              </w:rPr>
              <m:t>i</m:t>
            </m:r>
          </m:sub>
        </m:sSub>
      </m:oMath>
      <w:r w:rsidRPr="00926C15">
        <w:rPr>
          <w:rFonts w:ascii="Times New Roman" w:eastAsiaTheme="minorEastAsia" w:hAnsi="Times New Roman" w:cs="Times New Roman"/>
          <w:color w:val="000000"/>
          <w:sz w:val="24"/>
          <w:szCs w:val="24"/>
        </w:rPr>
        <w:t xml:space="preserve">) </w:t>
      </w:r>
      <w:r w:rsidRPr="00926C15">
        <w:rPr>
          <w:rFonts w:ascii="Times New Roman" w:eastAsiaTheme="minorEastAsia" w:hAnsi="Times New Roman" w:cs="Times New Roman"/>
          <w:sz w:val="24"/>
          <w:szCs w:val="24"/>
        </w:rPr>
        <w:t xml:space="preserve">in </w:t>
      </w:r>
      <w:r>
        <w:rPr>
          <w:rFonts w:ascii="Times New Roman" w:eastAsiaTheme="minorEastAsia" w:hAnsi="Times New Roman" w:cs="Times New Roman"/>
          <w:sz w:val="24"/>
          <w:szCs w:val="24"/>
        </w:rPr>
        <w:t>each crop zone but also the</w:t>
      </w:r>
      <w:r w:rsidRPr="00926C15">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acres of land converted into switchgrass production (</w:t>
      </w:r>
      <m:oMath>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A</m:t>
            </m:r>
          </m:e>
          <m:sub>
            <m:r>
              <w:rPr>
                <w:rFonts w:ascii="Cambria Math" w:eastAsia="SimSun" w:hAnsi="Cambria Math" w:cs="Times New Roman"/>
                <w:color w:val="000000"/>
                <w:sz w:val="24"/>
                <w:szCs w:val="24"/>
              </w:rPr>
              <m:t>i</m:t>
            </m:r>
          </m:sub>
        </m:sSub>
      </m:oMath>
      <w:r>
        <w:rPr>
          <w:rFonts w:ascii="Times New Roman" w:eastAsiaTheme="minorEastAsia" w:hAnsi="Times New Roman" w:cs="Times New Roman"/>
          <w:sz w:val="24"/>
          <w:szCs w:val="24"/>
        </w:rPr>
        <w:t>) and the yield of switchgrass (</w:t>
      </w:r>
      <m:oMath>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y</m:t>
            </m:r>
          </m:e>
          <m:sub>
            <m:r>
              <w:rPr>
                <w:rFonts w:ascii="Cambria Math" w:eastAsia="SimSun" w:hAnsi="Cambria Math" w:cs="Times New Roman"/>
                <w:color w:val="000000"/>
                <w:sz w:val="24"/>
                <w:szCs w:val="24"/>
              </w:rPr>
              <m:t>i</m:t>
            </m:r>
          </m:sub>
        </m:sSub>
      </m:oMath>
      <w:r>
        <w:rPr>
          <w:rFonts w:ascii="Times New Roman" w:eastAsiaTheme="minorEastAsia" w:hAnsi="Times New Roman" w:cs="Times New Roman"/>
          <w:sz w:val="24"/>
          <w:szCs w:val="24"/>
        </w:rPr>
        <w:t>). For example, if one crop zone</w:t>
      </w:r>
      <w:r w:rsidR="00E149D4">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i</m:t>
        </m:r>
      </m:oMath>
      <w:r>
        <w:rPr>
          <w:rFonts w:ascii="Times New Roman" w:eastAsiaTheme="minorEastAsia" w:hAnsi="Times New Roman" w:cs="Times New Roman"/>
          <w:sz w:val="24"/>
          <w:szCs w:val="24"/>
        </w:rPr>
        <w:t>1 is close</w:t>
      </w:r>
      <w:r w:rsidR="00E149D4">
        <w:rPr>
          <w:rFonts w:ascii="Times New Roman" w:eastAsiaTheme="minorEastAsia" w:hAnsi="Times New Roman" w:cs="Times New Roman"/>
          <w:sz w:val="24"/>
          <w:szCs w:val="24"/>
        </w:rPr>
        <w:t>r</w:t>
      </w:r>
      <w:r>
        <w:rPr>
          <w:rFonts w:ascii="Times New Roman" w:eastAsiaTheme="minorEastAsia" w:hAnsi="Times New Roman" w:cs="Times New Roman"/>
          <w:sz w:val="24"/>
          <w:szCs w:val="24"/>
        </w:rPr>
        <w:t xml:space="preserve"> to the biorefinery than the </w:t>
      </w:r>
      <w:r w:rsidR="00E149D4">
        <w:rPr>
          <w:rFonts w:ascii="Times New Roman" w:eastAsiaTheme="minorEastAsia" w:hAnsi="Times New Roman" w:cs="Times New Roman"/>
          <w:sz w:val="24"/>
          <w:szCs w:val="24"/>
        </w:rPr>
        <w:t>an</w:t>
      </w:r>
      <w:r>
        <w:rPr>
          <w:rFonts w:ascii="Times New Roman" w:eastAsiaTheme="minorEastAsia" w:hAnsi="Times New Roman" w:cs="Times New Roman"/>
          <w:sz w:val="24"/>
          <w:szCs w:val="24"/>
        </w:rPr>
        <w:t>other one</w:t>
      </w:r>
      <w:r w:rsidR="00E149D4">
        <w:rPr>
          <w:rFonts w:ascii="Times New Roman" w:eastAsiaTheme="minorEastAsia" w:hAnsi="Times New Roman" w:cs="Times New Roman"/>
          <w:sz w:val="24"/>
          <w:szCs w:val="24"/>
        </w:rPr>
        <w:t>,</w:t>
      </w:r>
      <m:oMath>
        <m:r>
          <w:rPr>
            <w:rFonts w:ascii="Cambria Math" w:eastAsiaTheme="minorEastAsia" w:hAnsi="Cambria Math" w:cs="Times New Roman"/>
            <w:sz w:val="24"/>
            <w:szCs w:val="24"/>
          </w:rPr>
          <m:t xml:space="preserve"> i</m:t>
        </m:r>
      </m:oMath>
      <w:r>
        <w:rPr>
          <w:rFonts w:ascii="Times New Roman" w:eastAsiaTheme="minorEastAsia" w:hAnsi="Times New Roman" w:cs="Times New Roman"/>
          <w:sz w:val="24"/>
          <w:szCs w:val="24"/>
        </w:rPr>
        <w:t>2</w:t>
      </w:r>
      <w:r>
        <w:rPr>
          <w:rFonts w:ascii="Times New Roman" w:eastAsiaTheme="minorEastAsia" w:hAnsi="Times New Roman" w:cs="Times New Roman"/>
          <w:i/>
          <w:sz w:val="24"/>
          <w:szCs w:val="24"/>
        </w:rPr>
        <w:t xml:space="preserve">, </w:t>
      </w:r>
      <w:r>
        <w:rPr>
          <w:rFonts w:ascii="Times New Roman" w:eastAsiaTheme="minorEastAsia" w:hAnsi="Times New Roman" w:cs="Times New Roman"/>
          <w:sz w:val="24"/>
          <w:szCs w:val="24"/>
        </w:rPr>
        <w:t xml:space="preserve">delivering one unit of feedstock from crop zone </w:t>
      </w:r>
      <m:oMath>
        <m:r>
          <w:rPr>
            <w:rFonts w:ascii="Cambria Math" w:eastAsiaTheme="minorEastAsia" w:hAnsi="Cambria Math" w:cs="Times New Roman"/>
            <w:sz w:val="24"/>
            <w:szCs w:val="24"/>
          </w:rPr>
          <m:t>i</m:t>
        </m:r>
      </m:oMath>
      <w:r>
        <w:rPr>
          <w:rFonts w:ascii="Times New Roman" w:eastAsiaTheme="minorEastAsia" w:hAnsi="Times New Roman" w:cs="Times New Roman"/>
          <w:sz w:val="24"/>
          <w:szCs w:val="24"/>
        </w:rPr>
        <w:t>1 to the biorefinery has</w:t>
      </w:r>
      <w:r w:rsidR="00E149D4">
        <w:rPr>
          <w:rFonts w:ascii="Times New Roman" w:eastAsiaTheme="minorEastAsia" w:hAnsi="Times New Roman" w:cs="Times New Roman"/>
          <w:sz w:val="24"/>
          <w:szCs w:val="24"/>
        </w:rPr>
        <w:t xml:space="preserve"> a</w:t>
      </w:r>
      <w:r>
        <w:rPr>
          <w:rFonts w:ascii="Times New Roman" w:eastAsiaTheme="minorEastAsia" w:hAnsi="Times New Roman" w:cs="Times New Roman"/>
          <w:sz w:val="24"/>
          <w:szCs w:val="24"/>
        </w:rPr>
        <w:t xml:space="preserve"> lower cost and</w:t>
      </w:r>
      <w:r w:rsidR="00E149D4">
        <w:rPr>
          <w:rFonts w:ascii="Times New Roman" w:eastAsiaTheme="minorEastAsia" w:hAnsi="Times New Roman" w:cs="Times New Roman"/>
          <w:sz w:val="24"/>
          <w:szCs w:val="24"/>
        </w:rPr>
        <w:t xml:space="preserve"> lower</w:t>
      </w:r>
      <w:r>
        <w:rPr>
          <w:rFonts w:ascii="Times New Roman" w:eastAsiaTheme="minorEastAsia" w:hAnsi="Times New Roman" w:cs="Times New Roman"/>
          <w:sz w:val="24"/>
          <w:szCs w:val="24"/>
        </w:rPr>
        <w:t xml:space="preserve"> GHG emissions compared with crop zone</w:t>
      </w:r>
      <m:oMath>
        <m:r>
          <w:rPr>
            <w:rFonts w:ascii="Cambria Math" w:eastAsiaTheme="minorEastAsia" w:hAnsi="Cambria Math" w:cs="Times New Roman"/>
            <w:sz w:val="24"/>
            <w:szCs w:val="24"/>
          </w:rPr>
          <m:t xml:space="preserve"> i</m:t>
        </m:r>
      </m:oMath>
      <w:r>
        <w:rPr>
          <w:rFonts w:ascii="Times New Roman" w:eastAsiaTheme="minorEastAsia" w:hAnsi="Times New Roman" w:cs="Times New Roman"/>
          <w:sz w:val="24"/>
          <w:szCs w:val="24"/>
        </w:rPr>
        <w:t>2</w:t>
      </w:r>
      <w:r>
        <w:rPr>
          <w:rFonts w:ascii="Times New Roman" w:eastAsiaTheme="minorEastAsia" w:hAnsi="Times New Roman" w:cs="Times New Roman"/>
          <w:i/>
          <w:sz w:val="24"/>
          <w:szCs w:val="24"/>
        </w:rPr>
        <w:t xml:space="preserve">. </w:t>
      </w:r>
      <w:r>
        <w:rPr>
          <w:rFonts w:ascii="Times New Roman" w:eastAsiaTheme="minorEastAsia" w:hAnsi="Times New Roman" w:cs="Times New Roman"/>
          <w:sz w:val="24"/>
          <w:szCs w:val="24"/>
        </w:rPr>
        <w:t xml:space="preserve">Moreover, if crop zone </w:t>
      </w:r>
      <m:oMath>
        <m:r>
          <w:rPr>
            <w:rFonts w:ascii="Cambria Math" w:eastAsiaTheme="minorEastAsia" w:hAnsi="Cambria Math" w:cs="Times New Roman"/>
            <w:sz w:val="24"/>
            <w:szCs w:val="24"/>
          </w:rPr>
          <m:t>i</m:t>
        </m:r>
      </m:oMath>
      <w:r>
        <w:rPr>
          <w:rFonts w:ascii="Times New Roman" w:eastAsiaTheme="minorEastAsia" w:hAnsi="Times New Roman" w:cs="Times New Roman"/>
          <w:sz w:val="24"/>
          <w:szCs w:val="24"/>
        </w:rPr>
        <w:t>1 has</w:t>
      </w:r>
      <w:r w:rsidR="00E149D4">
        <w:rPr>
          <w:rFonts w:ascii="Times New Roman" w:eastAsiaTheme="minorEastAsia" w:hAnsi="Times New Roman" w:cs="Times New Roman"/>
          <w:sz w:val="24"/>
          <w:szCs w:val="24"/>
        </w:rPr>
        <w:t xml:space="preserve"> a</w:t>
      </w:r>
      <w:r>
        <w:rPr>
          <w:rFonts w:ascii="Times New Roman" w:eastAsiaTheme="minorEastAsia" w:hAnsi="Times New Roman" w:cs="Times New Roman"/>
          <w:sz w:val="24"/>
          <w:szCs w:val="24"/>
        </w:rPr>
        <w:t xml:space="preserve"> higher yield per acre compared with crop zone </w:t>
      </w:r>
      <m:oMath>
        <m:r>
          <w:rPr>
            <w:rFonts w:ascii="Cambria Math" w:eastAsiaTheme="minorEastAsia" w:hAnsi="Cambria Math" w:cs="Times New Roman"/>
            <w:sz w:val="24"/>
            <w:szCs w:val="24"/>
          </w:rPr>
          <m:t>i</m:t>
        </m:r>
      </m:oMath>
      <w:r>
        <w:rPr>
          <w:rFonts w:ascii="Times New Roman" w:eastAsiaTheme="minorEastAsia" w:hAnsi="Times New Roman" w:cs="Times New Roman"/>
          <w:sz w:val="24"/>
          <w:szCs w:val="24"/>
        </w:rPr>
        <w:t xml:space="preserve">2, then the cost and GHG emissions from producing one unit of switchgrass in crop zone </w:t>
      </w:r>
      <m:oMath>
        <m:r>
          <w:rPr>
            <w:rFonts w:ascii="Cambria Math" w:eastAsiaTheme="minorEastAsia" w:hAnsi="Cambria Math" w:cs="Times New Roman"/>
            <w:sz w:val="24"/>
            <w:szCs w:val="24"/>
          </w:rPr>
          <m:t>i</m:t>
        </m:r>
      </m:oMath>
      <w:r>
        <w:rPr>
          <w:rFonts w:ascii="Times New Roman" w:eastAsiaTheme="minorEastAsia" w:hAnsi="Times New Roman" w:cs="Times New Roman"/>
          <w:sz w:val="24"/>
          <w:szCs w:val="24"/>
        </w:rPr>
        <w:t xml:space="preserve">1 will be lower than crop zone </w:t>
      </w:r>
      <m:oMath>
        <m:r>
          <w:rPr>
            <w:rFonts w:ascii="Cambria Math" w:eastAsiaTheme="minorEastAsia" w:hAnsi="Cambria Math" w:cs="Times New Roman"/>
            <w:sz w:val="24"/>
            <w:szCs w:val="24"/>
          </w:rPr>
          <m:t>i</m:t>
        </m:r>
      </m:oMath>
      <w:r>
        <w:rPr>
          <w:rFonts w:ascii="Times New Roman" w:eastAsiaTheme="minorEastAsia" w:hAnsi="Times New Roman" w:cs="Times New Roman"/>
          <w:sz w:val="24"/>
          <w:szCs w:val="24"/>
        </w:rPr>
        <w:t>2. Therefore, the feedstock cost and GHG emissions are a function of these three factors</w:t>
      </w:r>
      <w:r>
        <w:rPr>
          <w:rFonts w:ascii="Times New Roman" w:eastAsiaTheme="minorEastAsia" w:hAnsi="Times New Roman" w:cs="Times New Roman"/>
          <w:color w:val="000000"/>
          <w:sz w:val="24"/>
          <w:szCs w:val="24"/>
        </w:rPr>
        <w:t>:</w:t>
      </w:r>
    </w:p>
    <w:p w14:paraId="2FDED714" w14:textId="77777777" w:rsidR="000225CF" w:rsidRPr="00926C15" w:rsidRDefault="003D5B41" w:rsidP="000225CF">
      <w:pPr>
        <w:tabs>
          <w:tab w:val="right" w:pos="9360"/>
        </w:tabs>
        <w:rPr>
          <w:rFonts w:ascii="Times New Roman" w:eastAsiaTheme="minorEastAsia" w:hAnsi="Times New Roman" w:cs="Times New Roman"/>
          <w:color w:val="000000"/>
          <w:sz w:val="24"/>
          <w:szCs w:val="24"/>
        </w:rPr>
      </w:pPr>
      <m:oMath>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C</m:t>
            </m:r>
          </m:e>
          <m:sub>
            <m:r>
              <w:rPr>
                <w:rFonts w:ascii="Cambria Math" w:eastAsia="SimSun" w:hAnsi="Cambria Math" w:cs="Times New Roman"/>
                <w:color w:val="000000"/>
                <w:sz w:val="24"/>
                <w:szCs w:val="24"/>
              </w:rPr>
              <m:t>F</m:t>
            </m:r>
          </m:sub>
        </m:sSub>
        <m:r>
          <w:rPr>
            <w:rFonts w:ascii="Cambria Math" w:eastAsia="SimSun" w:hAnsi="Cambria Math" w:cs="Times New Roman"/>
            <w:color w:val="000000"/>
            <w:sz w:val="24"/>
            <w:szCs w:val="24"/>
          </w:rPr>
          <m:t>=</m:t>
        </m:r>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C</m:t>
            </m:r>
          </m:e>
          <m:sub>
            <m:r>
              <w:rPr>
                <w:rFonts w:ascii="Cambria Math" w:eastAsia="SimSun" w:hAnsi="Cambria Math" w:cs="Times New Roman"/>
                <w:color w:val="000000"/>
                <w:sz w:val="24"/>
                <w:szCs w:val="24"/>
              </w:rPr>
              <m:t>F</m:t>
            </m:r>
          </m:sub>
        </m:sSub>
        <m:r>
          <w:rPr>
            <w:rFonts w:ascii="Cambria Math" w:eastAsia="SimSun" w:hAnsi="Cambria Math" w:cs="Times New Roman"/>
            <w:color w:val="000000"/>
            <w:sz w:val="24"/>
            <w:szCs w:val="24"/>
          </w:rPr>
          <m:t>(</m:t>
        </m:r>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A</m:t>
            </m:r>
          </m:e>
          <m:sub>
            <m:r>
              <w:rPr>
                <w:rFonts w:ascii="Cambria Math" w:eastAsia="SimSun" w:hAnsi="Cambria Math" w:cs="Times New Roman"/>
                <w:color w:val="000000"/>
                <w:sz w:val="24"/>
                <w:szCs w:val="24"/>
              </w:rPr>
              <m:t>1</m:t>
            </m:r>
          </m:sub>
        </m:sSub>
        <m:r>
          <w:rPr>
            <w:rFonts w:ascii="Cambria Math" w:eastAsia="SimSun" w:hAnsi="Cambria Math" w:cs="Times New Roman"/>
            <w:color w:val="000000"/>
            <w:sz w:val="24"/>
            <w:szCs w:val="24"/>
          </w:rPr>
          <m:t xml:space="preserve">, </m:t>
        </m:r>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A</m:t>
            </m:r>
          </m:e>
          <m:sub>
            <m:r>
              <w:rPr>
                <w:rFonts w:ascii="Cambria Math" w:eastAsia="SimSun" w:hAnsi="Cambria Math" w:cs="Times New Roman"/>
                <w:color w:val="000000"/>
                <w:sz w:val="24"/>
                <w:szCs w:val="24"/>
              </w:rPr>
              <m:t>2</m:t>
            </m:r>
          </m:sub>
        </m:sSub>
        <m:r>
          <w:rPr>
            <w:rFonts w:ascii="Cambria Math" w:eastAsia="SimSun" w:hAnsi="Cambria Math" w:cs="Times New Roman"/>
            <w:color w:val="000000"/>
            <w:sz w:val="24"/>
            <w:szCs w:val="24"/>
          </w:rPr>
          <m:t xml:space="preserve">, …, </m:t>
        </m:r>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A</m:t>
            </m:r>
          </m:e>
          <m:sub>
            <m:r>
              <w:rPr>
                <w:rFonts w:ascii="Cambria Math" w:eastAsia="SimSun" w:hAnsi="Cambria Math" w:cs="Times New Roman"/>
                <w:color w:val="000000"/>
                <w:sz w:val="24"/>
                <w:szCs w:val="24"/>
              </w:rPr>
              <m:t>n</m:t>
            </m:r>
          </m:sub>
        </m:sSub>
        <m:r>
          <w:rPr>
            <w:rFonts w:ascii="Cambria Math" w:eastAsia="SimSun" w:hAnsi="Cambria Math" w:cs="Times New Roman"/>
            <w:color w:val="000000"/>
            <w:sz w:val="24"/>
            <w:szCs w:val="24"/>
          </w:rPr>
          <m:t xml:space="preserve">; </m:t>
        </m:r>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y</m:t>
            </m:r>
          </m:e>
          <m:sub>
            <m:r>
              <w:rPr>
                <w:rFonts w:ascii="Cambria Math" w:eastAsia="SimSun" w:hAnsi="Cambria Math" w:cs="Times New Roman"/>
                <w:color w:val="000000"/>
                <w:sz w:val="24"/>
                <w:szCs w:val="24"/>
              </w:rPr>
              <m:t>1</m:t>
            </m:r>
          </m:sub>
        </m:sSub>
        <m:r>
          <w:rPr>
            <w:rFonts w:ascii="Cambria Math" w:eastAsia="SimSun" w:hAnsi="Cambria Math" w:cs="Times New Roman"/>
            <w:color w:val="000000"/>
            <w:sz w:val="24"/>
            <w:szCs w:val="24"/>
          </w:rPr>
          <m:t xml:space="preserve">, </m:t>
        </m:r>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y</m:t>
            </m:r>
          </m:e>
          <m:sub>
            <m:r>
              <w:rPr>
                <w:rFonts w:ascii="Cambria Math" w:eastAsia="SimSun" w:hAnsi="Cambria Math" w:cs="Times New Roman"/>
                <w:color w:val="000000"/>
                <w:sz w:val="24"/>
                <w:szCs w:val="24"/>
              </w:rPr>
              <m:t>2</m:t>
            </m:r>
          </m:sub>
        </m:sSub>
        <m:r>
          <w:rPr>
            <w:rFonts w:ascii="Cambria Math" w:eastAsia="SimSun" w:hAnsi="Cambria Math" w:cs="Times New Roman"/>
            <w:color w:val="000000"/>
            <w:sz w:val="24"/>
            <w:szCs w:val="24"/>
          </w:rPr>
          <m:t xml:space="preserve">,…, </m:t>
        </m:r>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y</m:t>
            </m:r>
          </m:e>
          <m:sub>
            <m:r>
              <w:rPr>
                <w:rFonts w:ascii="Cambria Math" w:eastAsia="SimSun" w:hAnsi="Cambria Math" w:cs="Times New Roman"/>
                <w:color w:val="000000"/>
                <w:sz w:val="24"/>
                <w:szCs w:val="24"/>
              </w:rPr>
              <m:t>n</m:t>
            </m:r>
          </m:sub>
        </m:sSub>
        <m:r>
          <w:rPr>
            <w:rFonts w:ascii="Cambria Math" w:eastAsia="SimSun" w:hAnsi="Cambria Math" w:cs="Times New Roman"/>
            <w:color w:val="000000"/>
            <w:sz w:val="24"/>
            <w:szCs w:val="24"/>
          </w:rPr>
          <m:t xml:space="preserve">; </m:t>
        </m:r>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r</m:t>
            </m:r>
          </m:e>
          <m:sub>
            <m:r>
              <w:rPr>
                <w:rFonts w:ascii="Cambria Math" w:eastAsia="SimSun" w:hAnsi="Cambria Math" w:cs="Times New Roman"/>
                <w:color w:val="000000"/>
                <w:sz w:val="24"/>
                <w:szCs w:val="24"/>
              </w:rPr>
              <m:t>1</m:t>
            </m:r>
          </m:sub>
        </m:sSub>
        <m:r>
          <w:rPr>
            <w:rFonts w:ascii="Cambria Math" w:eastAsia="SimSun" w:hAnsi="Cambria Math" w:cs="Times New Roman"/>
            <w:color w:val="000000"/>
            <w:sz w:val="24"/>
            <w:szCs w:val="24"/>
          </w:rPr>
          <m:t xml:space="preserve">, </m:t>
        </m:r>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r</m:t>
            </m:r>
          </m:e>
          <m:sub>
            <m:r>
              <w:rPr>
                <w:rFonts w:ascii="Cambria Math" w:eastAsia="SimSun" w:hAnsi="Cambria Math" w:cs="Times New Roman"/>
                <w:color w:val="000000"/>
                <w:sz w:val="24"/>
                <w:szCs w:val="24"/>
              </w:rPr>
              <m:t>2</m:t>
            </m:r>
          </m:sub>
        </m:sSub>
        <m:r>
          <w:rPr>
            <w:rFonts w:ascii="Cambria Math" w:eastAsia="SimSun" w:hAnsi="Cambria Math" w:cs="Times New Roman"/>
            <w:color w:val="000000"/>
            <w:sz w:val="24"/>
            <w:szCs w:val="24"/>
          </w:rPr>
          <m:t xml:space="preserve">, …, </m:t>
        </m:r>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r</m:t>
            </m:r>
          </m:e>
          <m:sub>
            <m:r>
              <w:rPr>
                <w:rFonts w:ascii="Cambria Math" w:eastAsia="SimSun" w:hAnsi="Cambria Math" w:cs="Times New Roman"/>
                <w:color w:val="000000"/>
                <w:sz w:val="24"/>
                <w:szCs w:val="24"/>
              </w:rPr>
              <m:t>n</m:t>
            </m:r>
          </m:sub>
        </m:sSub>
        <m:r>
          <w:rPr>
            <w:rFonts w:ascii="Cambria Math" w:eastAsia="SimSun" w:hAnsi="Cambria Math" w:cs="Times New Roman"/>
            <w:color w:val="000000"/>
            <w:sz w:val="24"/>
            <w:szCs w:val="24"/>
          </w:rPr>
          <m:t xml:space="preserve">) </m:t>
        </m:r>
      </m:oMath>
      <w:r w:rsidR="000225CF" w:rsidRPr="00926C15">
        <w:rPr>
          <w:rFonts w:ascii="Times New Roman" w:eastAsiaTheme="minorEastAsia" w:hAnsi="Times New Roman" w:cs="Times New Roman"/>
          <w:color w:val="000000"/>
          <w:sz w:val="24"/>
          <w:szCs w:val="24"/>
        </w:rPr>
        <w:t xml:space="preserve"> </w:t>
      </w:r>
      <w:r w:rsidR="000225CF" w:rsidRPr="00926C15">
        <w:rPr>
          <w:rFonts w:ascii="Times New Roman" w:eastAsiaTheme="minorEastAsia" w:hAnsi="Times New Roman" w:cs="Times New Roman"/>
          <w:color w:val="000000"/>
          <w:sz w:val="24"/>
          <w:szCs w:val="24"/>
        </w:rPr>
        <w:tab/>
        <w:t>(11)</w:t>
      </w:r>
    </w:p>
    <w:p w14:paraId="12EDDEE7" w14:textId="77777777" w:rsidR="000225CF" w:rsidRPr="00926C15" w:rsidRDefault="003D5B41" w:rsidP="000225CF">
      <w:pPr>
        <w:tabs>
          <w:tab w:val="right" w:pos="9360"/>
        </w:tabs>
        <w:rPr>
          <w:rFonts w:ascii="Times New Roman" w:eastAsiaTheme="minorEastAsia" w:hAnsi="Times New Roman" w:cs="Times New Roman"/>
          <w:color w:val="000000"/>
          <w:sz w:val="24"/>
          <w:szCs w:val="24"/>
        </w:rPr>
      </w:pPr>
      <m:oMath>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E</m:t>
            </m:r>
          </m:e>
          <m:sub>
            <m:r>
              <w:rPr>
                <w:rFonts w:ascii="Cambria Math" w:eastAsia="SimSun" w:hAnsi="Cambria Math" w:cs="Times New Roman"/>
                <w:color w:val="000000"/>
                <w:sz w:val="24"/>
                <w:szCs w:val="24"/>
              </w:rPr>
              <m:t>F</m:t>
            </m:r>
          </m:sub>
        </m:sSub>
        <m:r>
          <w:rPr>
            <w:rFonts w:ascii="Cambria Math" w:eastAsia="SimSun" w:hAnsi="Cambria Math" w:cs="Times New Roman"/>
            <w:color w:val="000000"/>
            <w:sz w:val="24"/>
            <w:szCs w:val="24"/>
          </w:rPr>
          <m:t>=</m:t>
        </m:r>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E</m:t>
            </m:r>
          </m:e>
          <m:sub>
            <m:r>
              <w:rPr>
                <w:rFonts w:ascii="Cambria Math" w:eastAsia="SimSun" w:hAnsi="Cambria Math" w:cs="Times New Roman"/>
                <w:color w:val="000000"/>
                <w:sz w:val="24"/>
                <w:szCs w:val="24"/>
              </w:rPr>
              <m:t>F</m:t>
            </m:r>
          </m:sub>
        </m:sSub>
        <m:r>
          <w:rPr>
            <w:rFonts w:ascii="Cambria Math" w:eastAsia="SimSun" w:hAnsi="Cambria Math" w:cs="Times New Roman"/>
            <w:color w:val="000000"/>
            <w:sz w:val="24"/>
            <w:szCs w:val="24"/>
          </w:rPr>
          <m:t>(</m:t>
        </m:r>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A</m:t>
            </m:r>
          </m:e>
          <m:sub>
            <m:r>
              <w:rPr>
                <w:rFonts w:ascii="Cambria Math" w:eastAsia="SimSun" w:hAnsi="Cambria Math" w:cs="Times New Roman"/>
                <w:color w:val="000000"/>
                <w:sz w:val="24"/>
                <w:szCs w:val="24"/>
              </w:rPr>
              <m:t>1</m:t>
            </m:r>
          </m:sub>
        </m:sSub>
        <m:r>
          <w:rPr>
            <w:rFonts w:ascii="Cambria Math" w:eastAsia="SimSun" w:hAnsi="Cambria Math" w:cs="Times New Roman"/>
            <w:color w:val="000000"/>
            <w:sz w:val="24"/>
            <w:szCs w:val="24"/>
          </w:rPr>
          <m:t xml:space="preserve">, </m:t>
        </m:r>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A</m:t>
            </m:r>
          </m:e>
          <m:sub>
            <m:r>
              <w:rPr>
                <w:rFonts w:ascii="Cambria Math" w:eastAsia="SimSun" w:hAnsi="Cambria Math" w:cs="Times New Roman"/>
                <w:color w:val="000000"/>
                <w:sz w:val="24"/>
                <w:szCs w:val="24"/>
              </w:rPr>
              <m:t>2</m:t>
            </m:r>
          </m:sub>
        </m:sSub>
        <m:r>
          <w:rPr>
            <w:rFonts w:ascii="Cambria Math" w:eastAsia="SimSun" w:hAnsi="Cambria Math" w:cs="Times New Roman"/>
            <w:color w:val="000000"/>
            <w:sz w:val="24"/>
            <w:szCs w:val="24"/>
          </w:rPr>
          <m:t xml:space="preserve">, …, </m:t>
        </m:r>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A</m:t>
            </m:r>
          </m:e>
          <m:sub>
            <m:r>
              <w:rPr>
                <w:rFonts w:ascii="Cambria Math" w:eastAsia="SimSun" w:hAnsi="Cambria Math" w:cs="Times New Roman"/>
                <w:color w:val="000000"/>
                <w:sz w:val="24"/>
                <w:szCs w:val="24"/>
              </w:rPr>
              <m:t>n</m:t>
            </m:r>
          </m:sub>
        </m:sSub>
        <m:r>
          <w:rPr>
            <w:rFonts w:ascii="Cambria Math" w:eastAsia="SimSun" w:hAnsi="Cambria Math" w:cs="Times New Roman"/>
            <w:color w:val="000000"/>
            <w:sz w:val="24"/>
            <w:szCs w:val="24"/>
          </w:rPr>
          <m:t xml:space="preserve">; </m:t>
        </m:r>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y</m:t>
            </m:r>
          </m:e>
          <m:sub>
            <m:r>
              <w:rPr>
                <w:rFonts w:ascii="Cambria Math" w:eastAsia="SimSun" w:hAnsi="Cambria Math" w:cs="Times New Roman"/>
                <w:color w:val="000000"/>
                <w:sz w:val="24"/>
                <w:szCs w:val="24"/>
              </w:rPr>
              <m:t>1</m:t>
            </m:r>
          </m:sub>
        </m:sSub>
        <m:r>
          <w:rPr>
            <w:rFonts w:ascii="Cambria Math" w:eastAsia="SimSun" w:hAnsi="Cambria Math" w:cs="Times New Roman"/>
            <w:color w:val="000000"/>
            <w:sz w:val="24"/>
            <w:szCs w:val="24"/>
          </w:rPr>
          <m:t xml:space="preserve">, </m:t>
        </m:r>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y</m:t>
            </m:r>
          </m:e>
          <m:sub>
            <m:r>
              <w:rPr>
                <w:rFonts w:ascii="Cambria Math" w:eastAsia="SimSun" w:hAnsi="Cambria Math" w:cs="Times New Roman"/>
                <w:color w:val="000000"/>
                <w:sz w:val="24"/>
                <w:szCs w:val="24"/>
              </w:rPr>
              <m:t>2</m:t>
            </m:r>
          </m:sub>
        </m:sSub>
        <m:r>
          <w:rPr>
            <w:rFonts w:ascii="Cambria Math" w:eastAsia="SimSun" w:hAnsi="Cambria Math" w:cs="Times New Roman"/>
            <w:color w:val="000000"/>
            <w:sz w:val="24"/>
            <w:szCs w:val="24"/>
          </w:rPr>
          <m:t xml:space="preserve">,…, </m:t>
        </m:r>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y</m:t>
            </m:r>
          </m:e>
          <m:sub>
            <m:r>
              <w:rPr>
                <w:rFonts w:ascii="Cambria Math" w:eastAsia="SimSun" w:hAnsi="Cambria Math" w:cs="Times New Roman"/>
                <w:color w:val="000000"/>
                <w:sz w:val="24"/>
                <w:szCs w:val="24"/>
              </w:rPr>
              <m:t>n</m:t>
            </m:r>
          </m:sub>
        </m:sSub>
        <m:r>
          <w:rPr>
            <w:rFonts w:ascii="Cambria Math" w:eastAsia="SimSun" w:hAnsi="Cambria Math" w:cs="Times New Roman"/>
            <w:color w:val="000000"/>
            <w:sz w:val="24"/>
            <w:szCs w:val="24"/>
          </w:rPr>
          <m:t xml:space="preserve">; </m:t>
        </m:r>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r</m:t>
            </m:r>
          </m:e>
          <m:sub>
            <m:r>
              <w:rPr>
                <w:rFonts w:ascii="Cambria Math" w:eastAsia="SimSun" w:hAnsi="Cambria Math" w:cs="Times New Roman"/>
                <w:color w:val="000000"/>
                <w:sz w:val="24"/>
                <w:szCs w:val="24"/>
              </w:rPr>
              <m:t>1</m:t>
            </m:r>
          </m:sub>
        </m:sSub>
        <m:r>
          <w:rPr>
            <w:rFonts w:ascii="Cambria Math" w:eastAsia="SimSun" w:hAnsi="Cambria Math" w:cs="Times New Roman"/>
            <w:color w:val="000000"/>
            <w:sz w:val="24"/>
            <w:szCs w:val="24"/>
          </w:rPr>
          <m:t xml:space="preserve">, </m:t>
        </m:r>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r</m:t>
            </m:r>
          </m:e>
          <m:sub>
            <m:r>
              <w:rPr>
                <w:rFonts w:ascii="Cambria Math" w:eastAsia="SimSun" w:hAnsi="Cambria Math" w:cs="Times New Roman"/>
                <w:color w:val="000000"/>
                <w:sz w:val="24"/>
                <w:szCs w:val="24"/>
              </w:rPr>
              <m:t>2</m:t>
            </m:r>
          </m:sub>
        </m:sSub>
        <m:r>
          <w:rPr>
            <w:rFonts w:ascii="Cambria Math" w:eastAsia="SimSun" w:hAnsi="Cambria Math" w:cs="Times New Roman"/>
            <w:color w:val="000000"/>
            <w:sz w:val="24"/>
            <w:szCs w:val="24"/>
          </w:rPr>
          <m:t xml:space="preserve">, …, </m:t>
        </m:r>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r</m:t>
            </m:r>
          </m:e>
          <m:sub>
            <m:r>
              <w:rPr>
                <w:rFonts w:ascii="Cambria Math" w:eastAsia="SimSun" w:hAnsi="Cambria Math" w:cs="Times New Roman"/>
                <w:color w:val="000000"/>
                <w:sz w:val="24"/>
                <w:szCs w:val="24"/>
              </w:rPr>
              <m:t>n</m:t>
            </m:r>
          </m:sub>
        </m:sSub>
        <m:r>
          <w:rPr>
            <w:rFonts w:ascii="Cambria Math" w:eastAsia="SimSun" w:hAnsi="Cambria Math" w:cs="Times New Roman"/>
            <w:color w:val="000000"/>
            <w:sz w:val="24"/>
            <w:szCs w:val="24"/>
          </w:rPr>
          <m:t xml:space="preserve">) </m:t>
        </m:r>
      </m:oMath>
      <w:r w:rsidR="000225CF" w:rsidRPr="00926C15">
        <w:rPr>
          <w:rFonts w:ascii="Times New Roman" w:eastAsiaTheme="minorEastAsia" w:hAnsi="Times New Roman" w:cs="Times New Roman"/>
          <w:color w:val="000000"/>
          <w:sz w:val="24"/>
          <w:szCs w:val="24"/>
        </w:rPr>
        <w:t xml:space="preserve"> </w:t>
      </w:r>
      <w:r w:rsidR="000225CF" w:rsidRPr="00926C15">
        <w:rPr>
          <w:rFonts w:ascii="Times New Roman" w:eastAsiaTheme="minorEastAsia" w:hAnsi="Times New Roman" w:cs="Times New Roman"/>
          <w:color w:val="000000"/>
          <w:sz w:val="24"/>
          <w:szCs w:val="24"/>
        </w:rPr>
        <w:tab/>
        <w:t>(12)</w:t>
      </w:r>
    </w:p>
    <w:p w14:paraId="4A8D0614" w14:textId="55071F3B" w:rsidR="000225CF" w:rsidRPr="00926C15" w:rsidRDefault="000225CF" w:rsidP="000225CF">
      <w:pPr>
        <w:spacing w:after="0" w:line="480" w:lineRule="auto"/>
        <w:rPr>
          <w:rFonts w:ascii="Times New Roman" w:eastAsiaTheme="minorEastAsia" w:hAnsi="Times New Roman" w:cs="Times New Roman"/>
          <w:i/>
          <w:color w:val="000000"/>
          <w:sz w:val="24"/>
          <w:szCs w:val="24"/>
        </w:rPr>
      </w:pPr>
      <w:r w:rsidRPr="00926C15">
        <w:rPr>
          <w:rFonts w:ascii="Times New Roman" w:eastAsiaTheme="minorEastAsia" w:hAnsi="Times New Roman" w:cs="Times New Roman"/>
          <w:sz w:val="24"/>
          <w:szCs w:val="24"/>
        </w:rPr>
        <w:t>Since R is</w:t>
      </w:r>
      <w:r>
        <w:rPr>
          <w:rFonts w:ascii="Times New Roman" w:eastAsiaTheme="minorEastAsia" w:hAnsi="Times New Roman" w:cs="Times New Roman"/>
          <w:sz w:val="24"/>
          <w:szCs w:val="24"/>
        </w:rPr>
        <w:t xml:space="preserve"> also</w:t>
      </w:r>
      <w:r w:rsidRPr="00926C15">
        <w:rPr>
          <w:rFonts w:ascii="Times New Roman" w:eastAsiaTheme="minorEastAsia" w:hAnsi="Times New Roman" w:cs="Times New Roman"/>
          <w:sz w:val="24"/>
          <w:szCs w:val="24"/>
        </w:rPr>
        <w:t xml:space="preserve"> the function </w:t>
      </w:r>
      <w:r w:rsidR="00922B5E" w:rsidRPr="00926C15">
        <w:rPr>
          <w:rFonts w:ascii="Times New Roman" w:eastAsiaTheme="minorEastAsia" w:hAnsi="Times New Roman" w:cs="Times New Roman"/>
          <w:sz w:val="24"/>
          <w:szCs w:val="24"/>
        </w:rPr>
        <w:t>of</w:t>
      </w:r>
      <m:oMath>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 xml:space="preserve"> A</m:t>
            </m:r>
          </m:e>
          <m:sub>
            <m:r>
              <w:rPr>
                <w:rFonts w:ascii="Cambria Math" w:eastAsia="SimSun" w:hAnsi="Cambria Math" w:cs="Times New Roman"/>
                <w:color w:val="000000"/>
                <w:sz w:val="24"/>
                <w:szCs w:val="24"/>
              </w:rPr>
              <m:t>i</m:t>
            </m:r>
          </m:sub>
        </m:sSub>
      </m:oMath>
      <w:r>
        <w:rPr>
          <w:rFonts w:ascii="Times New Roman" w:eastAsiaTheme="minorEastAsia" w:hAnsi="Times New Roman" w:cs="Times New Roman"/>
          <w:color w:val="000000"/>
          <w:sz w:val="24"/>
          <w:szCs w:val="24"/>
        </w:rPr>
        <w:t>,</w:t>
      </w:r>
      <w:r w:rsidRPr="00926C15">
        <w:rPr>
          <w:rFonts w:ascii="Times New Roman" w:eastAsiaTheme="minorEastAsia" w:hAnsi="Times New Roman" w:cs="Times New Roman"/>
          <w:color w:val="000000"/>
          <w:sz w:val="24"/>
          <w:szCs w:val="24"/>
        </w:rPr>
        <w:t xml:space="preserve"> </w:t>
      </w:r>
      <m:oMath>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y</m:t>
            </m:r>
          </m:e>
          <m:sub>
            <m:r>
              <w:rPr>
                <w:rFonts w:ascii="Cambria Math" w:eastAsia="SimSun" w:hAnsi="Cambria Math" w:cs="Times New Roman"/>
                <w:color w:val="000000"/>
                <w:sz w:val="24"/>
                <w:szCs w:val="24"/>
              </w:rPr>
              <m:t>i</m:t>
            </m:r>
          </m:sub>
        </m:sSub>
      </m:oMath>
      <w:r>
        <w:rPr>
          <w:rFonts w:ascii="Times New Roman" w:eastAsiaTheme="minorEastAsia" w:hAnsi="Times New Roman" w:cs="Times New Roman"/>
          <w:color w:val="000000"/>
          <w:sz w:val="24"/>
          <w:szCs w:val="24"/>
        </w:rPr>
        <w:t xml:space="preserve"> </w:t>
      </w:r>
      <w:r w:rsidRPr="00926C15">
        <w:rPr>
          <w:rFonts w:ascii="Times New Roman" w:eastAsiaTheme="minorEastAsia" w:hAnsi="Times New Roman" w:cs="Times New Roman"/>
          <w:color w:val="000000"/>
          <w:sz w:val="24"/>
          <w:szCs w:val="24"/>
        </w:rPr>
        <w:t>and</w:t>
      </w:r>
      <m:oMath>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 xml:space="preserve"> r</m:t>
            </m:r>
          </m:e>
          <m:sub>
            <m:r>
              <w:rPr>
                <w:rFonts w:ascii="Cambria Math" w:eastAsia="SimSun" w:hAnsi="Cambria Math" w:cs="Times New Roman"/>
                <w:color w:val="000000"/>
                <w:sz w:val="24"/>
                <w:szCs w:val="24"/>
              </w:rPr>
              <m:t>i</m:t>
            </m:r>
          </m:sub>
        </m:sSub>
      </m:oMath>
      <w:r w:rsidRPr="00926C15">
        <w:rPr>
          <w:rFonts w:ascii="Times New Roman" w:eastAsiaTheme="minorEastAsia" w:hAnsi="Times New Roman" w:cs="Times New Roman"/>
          <w:color w:val="000000"/>
          <w:sz w:val="24"/>
          <w:szCs w:val="24"/>
        </w:rPr>
        <w:t>, the cost (</w:t>
      </w:r>
      <m:oMath>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C</m:t>
            </m:r>
          </m:e>
          <m:sub>
            <m:r>
              <w:rPr>
                <w:rFonts w:ascii="Cambria Math" w:eastAsia="SimSun" w:hAnsi="Cambria Math" w:cs="Times New Roman"/>
                <w:color w:val="000000"/>
                <w:sz w:val="24"/>
                <w:szCs w:val="24"/>
              </w:rPr>
              <m:t>F</m:t>
            </m:r>
          </m:sub>
        </m:sSub>
      </m:oMath>
      <w:r w:rsidRPr="00926C15">
        <w:rPr>
          <w:rFonts w:ascii="Times New Roman" w:eastAsiaTheme="minorEastAsia" w:hAnsi="Times New Roman" w:cs="Times New Roman"/>
          <w:color w:val="000000"/>
          <w:sz w:val="24"/>
          <w:szCs w:val="24"/>
        </w:rPr>
        <w:t>) and GHG emissions (</w:t>
      </w:r>
      <m:oMath>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E</m:t>
            </m:r>
          </m:e>
          <m:sub>
            <m:r>
              <w:rPr>
                <w:rFonts w:ascii="Cambria Math" w:eastAsia="SimSun" w:hAnsi="Cambria Math" w:cs="Times New Roman"/>
                <w:color w:val="000000"/>
                <w:sz w:val="24"/>
                <w:szCs w:val="24"/>
              </w:rPr>
              <m:t>F</m:t>
            </m:r>
          </m:sub>
        </m:sSub>
      </m:oMath>
      <w:r w:rsidRPr="00926C15">
        <w:rPr>
          <w:rFonts w:ascii="Times New Roman" w:eastAsiaTheme="minorEastAsia" w:hAnsi="Times New Roman" w:cs="Times New Roman"/>
          <w:color w:val="000000"/>
          <w:sz w:val="24"/>
          <w:szCs w:val="24"/>
        </w:rPr>
        <w:t xml:space="preserve">) from the switchgrass supply chain are functions of </w:t>
      </w:r>
      <w:r w:rsidRPr="008B08A0">
        <w:rPr>
          <w:rFonts w:ascii="Times New Roman" w:eastAsiaTheme="minorEastAsia" w:hAnsi="Times New Roman" w:cs="Times New Roman"/>
          <w:i/>
          <w:color w:val="000000"/>
          <w:sz w:val="24"/>
          <w:szCs w:val="24"/>
        </w:rPr>
        <w:t>R</w:t>
      </w:r>
      <w:r w:rsidRPr="00926C15">
        <w:rPr>
          <w:rFonts w:ascii="Times New Roman" w:eastAsiaTheme="minorEastAsia" w:hAnsi="Times New Roman" w:cs="Times New Roman"/>
          <w:color w:val="000000"/>
          <w:sz w:val="24"/>
          <w:szCs w:val="24"/>
        </w:rPr>
        <w:t xml:space="preserve"> with the </w:t>
      </w:r>
      <w:r>
        <w:rPr>
          <w:rFonts w:ascii="Times New Roman" w:eastAsiaTheme="minorEastAsia" w:hAnsi="Times New Roman" w:cs="Times New Roman"/>
          <w:color w:val="000000"/>
          <w:sz w:val="24"/>
          <w:szCs w:val="24"/>
        </w:rPr>
        <w:t>given</w:t>
      </w:r>
      <w:r w:rsidRPr="00926C15">
        <w:rPr>
          <w:rFonts w:ascii="Times New Roman" w:eastAsiaTheme="minorEastAsia" w:hAnsi="Times New Roman" w:cs="Times New Roman"/>
          <w:color w:val="000000"/>
          <w:sz w:val="24"/>
          <w:szCs w:val="24"/>
        </w:rPr>
        <w:t xml:space="preserve"> capacity </w:t>
      </w:r>
      <m:oMath>
        <m:r>
          <w:rPr>
            <w:rFonts w:ascii="Cambria Math" w:eastAsia="SimSun" w:hAnsi="Cambria Math" w:cs="Times New Roman"/>
            <w:color w:val="000000"/>
            <w:sz w:val="24"/>
            <w:szCs w:val="24"/>
          </w:rPr>
          <m:t>Q</m:t>
        </m:r>
      </m:oMath>
      <w:r w:rsidRPr="00926C15">
        <w:rPr>
          <w:rFonts w:ascii="Times New Roman" w:eastAsiaTheme="minorEastAsia" w:hAnsi="Times New Roman" w:cs="Times New Roman"/>
          <w:color w:val="000000"/>
          <w:sz w:val="24"/>
          <w:szCs w:val="24"/>
        </w:rPr>
        <w:t xml:space="preserve"> </w:t>
      </w:r>
      <w:r>
        <w:rPr>
          <w:rFonts w:ascii="Times New Roman" w:eastAsiaTheme="minorEastAsia" w:hAnsi="Times New Roman" w:cs="Times New Roman"/>
          <w:color w:val="000000"/>
          <w:sz w:val="24"/>
          <w:szCs w:val="24"/>
        </w:rPr>
        <w:t>and</w:t>
      </w:r>
      <w:r w:rsidR="00E149D4">
        <w:rPr>
          <w:rFonts w:ascii="Times New Roman" w:eastAsiaTheme="minorEastAsia" w:hAnsi="Times New Roman" w:cs="Times New Roman"/>
          <w:color w:val="000000"/>
          <w:sz w:val="24"/>
          <w:szCs w:val="24"/>
        </w:rPr>
        <w:t xml:space="preserve"> the</w:t>
      </w:r>
      <w:r>
        <w:rPr>
          <w:rFonts w:ascii="Times New Roman" w:eastAsiaTheme="minorEastAsia" w:hAnsi="Times New Roman" w:cs="Times New Roman"/>
          <w:color w:val="000000"/>
          <w:sz w:val="24"/>
          <w:szCs w:val="24"/>
        </w:rPr>
        <w:t xml:space="preserve"> consequent total feedstock demand </w:t>
      </w:r>
      <w:r w:rsidRPr="008B08A0">
        <w:rPr>
          <w:rFonts w:ascii="Times New Roman" w:eastAsiaTheme="minorEastAsia" w:hAnsi="Times New Roman" w:cs="Times New Roman"/>
          <w:i/>
          <w:color w:val="000000"/>
          <w:sz w:val="24"/>
          <w:szCs w:val="24"/>
        </w:rPr>
        <w:t>X</w:t>
      </w:r>
      <w:r>
        <w:rPr>
          <w:rFonts w:ascii="Times New Roman" w:eastAsiaTheme="minorEastAsia" w:hAnsi="Times New Roman" w:cs="Times New Roman"/>
          <w:i/>
          <w:color w:val="000000"/>
          <w:sz w:val="24"/>
          <w:szCs w:val="24"/>
        </w:rPr>
        <w:t xml:space="preserve"> </w:t>
      </w:r>
      <w:r w:rsidR="00E149D4">
        <w:rPr>
          <w:rFonts w:ascii="Times New Roman" w:eastAsiaTheme="minorEastAsia" w:hAnsi="Times New Roman" w:cs="Times New Roman"/>
          <w:color w:val="000000"/>
          <w:sz w:val="24"/>
          <w:szCs w:val="24"/>
        </w:rPr>
        <w:t>(see equation (5))</w:t>
      </w:r>
      <w:r>
        <w:rPr>
          <w:rFonts w:ascii="Times New Roman" w:eastAsiaTheme="minorEastAsia" w:hAnsi="Times New Roman" w:cs="Times New Roman"/>
          <w:color w:val="000000"/>
          <w:sz w:val="24"/>
          <w:szCs w:val="24"/>
        </w:rPr>
        <w:t xml:space="preserve"> </w:t>
      </w:r>
      <w:r w:rsidRPr="00926C15">
        <w:rPr>
          <w:rFonts w:ascii="Times New Roman" w:eastAsiaTheme="minorEastAsia" w:hAnsi="Times New Roman" w:cs="Times New Roman"/>
          <w:color w:val="000000"/>
          <w:sz w:val="24"/>
          <w:szCs w:val="24"/>
        </w:rPr>
        <w:t>by aggregating the spatial dimension</w:t>
      </w:r>
      <m:oMath>
        <m:r>
          <w:rPr>
            <w:rFonts w:ascii="Cambria Math" w:eastAsiaTheme="minorEastAsia" w:hAnsi="Cambria Math" w:cs="Times New Roman"/>
            <w:color w:val="000000"/>
            <w:sz w:val="24"/>
            <w:szCs w:val="24"/>
          </w:rPr>
          <m:t xml:space="preserve"> </m:t>
        </m:r>
        <m:r>
          <w:rPr>
            <w:rFonts w:ascii="Cambria Math" w:eastAsiaTheme="minorEastAsia" w:hAnsi="Cambria Math" w:cs="Times New Roman"/>
            <w:sz w:val="24"/>
            <w:szCs w:val="24"/>
          </w:rPr>
          <m:t>i</m:t>
        </m:r>
      </m:oMath>
      <w:r w:rsidRPr="00926C15">
        <w:rPr>
          <w:rFonts w:ascii="Times New Roman" w:eastAsiaTheme="minorEastAsia" w:hAnsi="Times New Roman" w:cs="Times New Roman"/>
          <w:sz w:val="24"/>
          <w:szCs w:val="24"/>
        </w:rPr>
        <w:t xml:space="preserve">. </w:t>
      </w:r>
    </w:p>
    <w:p w14:paraId="1F2F1605" w14:textId="77777777" w:rsidR="000225CF" w:rsidRPr="00926C15" w:rsidRDefault="003D5B41" w:rsidP="000225CF">
      <w:pPr>
        <w:tabs>
          <w:tab w:val="right" w:pos="9360"/>
        </w:tabs>
        <w:rPr>
          <w:rFonts w:ascii="Times New Roman" w:eastAsiaTheme="minorEastAsia" w:hAnsi="Times New Roman" w:cs="Times New Roman"/>
          <w:color w:val="000000"/>
          <w:sz w:val="24"/>
          <w:szCs w:val="24"/>
        </w:rPr>
      </w:pPr>
      <m:oMath>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C</m:t>
            </m:r>
          </m:e>
          <m:sub>
            <m:r>
              <w:rPr>
                <w:rFonts w:ascii="Cambria Math" w:eastAsia="SimSun" w:hAnsi="Cambria Math" w:cs="Times New Roman"/>
                <w:color w:val="000000"/>
                <w:sz w:val="24"/>
                <w:szCs w:val="24"/>
              </w:rPr>
              <m:t>F</m:t>
            </m:r>
          </m:sub>
        </m:sSub>
        <m:r>
          <w:rPr>
            <w:rFonts w:ascii="Cambria Math" w:eastAsia="SimSun" w:hAnsi="Cambria Math" w:cs="Times New Roman"/>
            <w:color w:val="000000"/>
            <w:sz w:val="24"/>
            <w:szCs w:val="24"/>
          </w:rPr>
          <m:t>=</m:t>
        </m:r>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C</m:t>
            </m:r>
          </m:e>
          <m:sub>
            <m:r>
              <w:rPr>
                <w:rFonts w:ascii="Cambria Math" w:eastAsia="SimSun" w:hAnsi="Cambria Math" w:cs="Times New Roman"/>
                <w:color w:val="000000"/>
                <w:sz w:val="24"/>
                <w:szCs w:val="24"/>
              </w:rPr>
              <m:t>F</m:t>
            </m:r>
          </m:sub>
        </m:sSub>
        <m:r>
          <w:rPr>
            <w:rFonts w:ascii="Cambria Math" w:eastAsia="SimSun" w:hAnsi="Cambria Math" w:cs="Times New Roman"/>
            <w:color w:val="000000"/>
            <w:sz w:val="24"/>
            <w:szCs w:val="24"/>
          </w:rPr>
          <m:t>(R</m:t>
        </m:r>
        <m:r>
          <m:rPr>
            <m:sty m:val="p"/>
          </m:rPr>
          <w:rPr>
            <w:rFonts w:ascii="Cambria Math" w:hAnsi="Cambria Math" w:cs="Arial"/>
            <w:color w:val="000000"/>
            <w:sz w:val="19"/>
            <w:szCs w:val="19"/>
            <w:shd w:val="clear" w:color="auto" w:fill="FFFFFF"/>
          </w:rPr>
          <m:t>|</m:t>
        </m:r>
        <m:r>
          <w:rPr>
            <w:rFonts w:ascii="Cambria Math" w:eastAsia="SimSun" w:hAnsi="Cambria Math" w:cs="Times New Roman"/>
            <w:color w:val="000000"/>
            <w:sz w:val="24"/>
            <w:szCs w:val="24"/>
          </w:rPr>
          <m:t xml:space="preserve">Q) </m:t>
        </m:r>
      </m:oMath>
      <w:r w:rsidR="000225CF" w:rsidRPr="00926C15">
        <w:rPr>
          <w:rFonts w:ascii="Times New Roman" w:eastAsiaTheme="minorEastAsia" w:hAnsi="Times New Roman" w:cs="Times New Roman"/>
          <w:color w:val="000000"/>
          <w:sz w:val="24"/>
          <w:szCs w:val="24"/>
        </w:rPr>
        <w:t xml:space="preserve"> </w:t>
      </w:r>
      <w:r w:rsidR="000225CF" w:rsidRPr="00926C15">
        <w:rPr>
          <w:rFonts w:ascii="Times New Roman" w:eastAsiaTheme="minorEastAsia" w:hAnsi="Times New Roman" w:cs="Times New Roman"/>
          <w:color w:val="000000"/>
          <w:sz w:val="24"/>
          <w:szCs w:val="24"/>
        </w:rPr>
        <w:tab/>
        <w:t>(13)</w:t>
      </w:r>
    </w:p>
    <w:p w14:paraId="6C6C6EBE" w14:textId="77777777" w:rsidR="000225CF" w:rsidRPr="00926C15" w:rsidRDefault="003D5B41" w:rsidP="000225CF">
      <w:pPr>
        <w:tabs>
          <w:tab w:val="right" w:pos="9360"/>
        </w:tabs>
        <w:rPr>
          <w:rFonts w:ascii="Times New Roman" w:eastAsiaTheme="minorEastAsia" w:hAnsi="Times New Roman" w:cs="Times New Roman"/>
          <w:color w:val="000000"/>
          <w:sz w:val="24"/>
          <w:szCs w:val="24"/>
        </w:rPr>
      </w:pPr>
      <m:oMath>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E</m:t>
            </m:r>
          </m:e>
          <m:sub>
            <m:r>
              <w:rPr>
                <w:rFonts w:ascii="Cambria Math" w:eastAsia="SimSun" w:hAnsi="Cambria Math" w:cs="Times New Roman"/>
                <w:color w:val="000000"/>
                <w:sz w:val="24"/>
                <w:szCs w:val="24"/>
              </w:rPr>
              <m:t>F</m:t>
            </m:r>
          </m:sub>
        </m:sSub>
        <m:r>
          <w:rPr>
            <w:rFonts w:ascii="Cambria Math" w:eastAsia="SimSun" w:hAnsi="Cambria Math" w:cs="Times New Roman"/>
            <w:color w:val="000000"/>
            <w:sz w:val="24"/>
            <w:szCs w:val="24"/>
          </w:rPr>
          <m:t>=</m:t>
        </m:r>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E</m:t>
            </m:r>
          </m:e>
          <m:sub>
            <m:r>
              <w:rPr>
                <w:rFonts w:ascii="Cambria Math" w:eastAsia="SimSun" w:hAnsi="Cambria Math" w:cs="Times New Roman"/>
                <w:color w:val="000000"/>
                <w:sz w:val="24"/>
                <w:szCs w:val="24"/>
              </w:rPr>
              <m:t>F</m:t>
            </m:r>
          </m:sub>
        </m:sSub>
        <m:r>
          <w:rPr>
            <w:rFonts w:ascii="Cambria Math" w:eastAsia="SimSun" w:hAnsi="Cambria Math" w:cs="Times New Roman"/>
            <w:color w:val="000000"/>
            <w:sz w:val="24"/>
            <w:szCs w:val="24"/>
          </w:rPr>
          <m:t>(R</m:t>
        </m:r>
        <m:r>
          <m:rPr>
            <m:sty m:val="p"/>
          </m:rPr>
          <w:rPr>
            <w:rFonts w:ascii="Cambria Math" w:hAnsi="Cambria Math" w:cs="Arial"/>
            <w:color w:val="000000"/>
            <w:sz w:val="19"/>
            <w:szCs w:val="19"/>
            <w:shd w:val="clear" w:color="auto" w:fill="FFFFFF"/>
          </w:rPr>
          <m:t>|</m:t>
        </m:r>
        <m:r>
          <w:rPr>
            <w:rFonts w:ascii="Cambria Math" w:eastAsia="SimSun" w:hAnsi="Cambria Math" w:cs="Times New Roman"/>
            <w:color w:val="000000"/>
            <w:sz w:val="24"/>
            <w:szCs w:val="24"/>
          </w:rPr>
          <m:t xml:space="preserve">Q) </m:t>
        </m:r>
      </m:oMath>
      <w:r w:rsidR="000225CF" w:rsidRPr="00926C15">
        <w:rPr>
          <w:rFonts w:ascii="Times New Roman" w:eastAsiaTheme="minorEastAsia" w:hAnsi="Times New Roman" w:cs="Times New Roman"/>
          <w:color w:val="000000"/>
          <w:sz w:val="24"/>
          <w:szCs w:val="24"/>
        </w:rPr>
        <w:t xml:space="preserve"> </w:t>
      </w:r>
      <w:r w:rsidR="000225CF" w:rsidRPr="00926C15">
        <w:rPr>
          <w:rFonts w:ascii="Times New Roman" w:eastAsiaTheme="minorEastAsia" w:hAnsi="Times New Roman" w:cs="Times New Roman"/>
          <w:color w:val="000000"/>
          <w:sz w:val="24"/>
          <w:szCs w:val="24"/>
        </w:rPr>
        <w:tab/>
        <w:t>(14)</w:t>
      </w:r>
    </w:p>
    <w:p w14:paraId="16E16051" w14:textId="53032D35" w:rsidR="000225CF" w:rsidRDefault="000225CF" w:rsidP="000225CF">
      <w:pPr>
        <w:spacing w:after="0" w:line="480" w:lineRule="auto"/>
        <w:rPr>
          <w:rFonts w:ascii="Times New Roman" w:eastAsiaTheme="minorEastAsia" w:hAnsi="Times New Roman" w:cs="Times New Roman"/>
          <w:color w:val="000000"/>
          <w:sz w:val="24"/>
          <w:szCs w:val="24"/>
        </w:rPr>
      </w:pPr>
      <w:r>
        <w:rPr>
          <w:rFonts w:ascii="Times New Roman" w:eastAsiaTheme="minorEastAsia" w:hAnsi="Times New Roman" w:cs="Times New Roman"/>
          <w:color w:val="000000"/>
          <w:sz w:val="24"/>
          <w:szCs w:val="24"/>
        </w:rPr>
        <w:tab/>
        <w:t>Fig. 1 shows the relationship between the cost (</w:t>
      </w:r>
      <m:oMath>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C</m:t>
            </m:r>
          </m:e>
          <m:sub>
            <m:r>
              <w:rPr>
                <w:rFonts w:ascii="Cambria Math" w:eastAsia="SimSun" w:hAnsi="Cambria Math" w:cs="Times New Roman"/>
                <w:color w:val="000000"/>
                <w:sz w:val="24"/>
                <w:szCs w:val="24"/>
              </w:rPr>
              <m:t>F</m:t>
            </m:r>
          </m:sub>
        </m:sSub>
      </m:oMath>
      <w:r>
        <w:rPr>
          <w:rFonts w:ascii="Times New Roman" w:eastAsiaTheme="minorEastAsia" w:hAnsi="Times New Roman" w:cs="Times New Roman"/>
          <w:color w:val="000000"/>
          <w:sz w:val="24"/>
          <w:szCs w:val="24"/>
        </w:rPr>
        <w:t>), GHG emissions (</w:t>
      </w:r>
      <m:oMath>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E</m:t>
            </m:r>
          </m:e>
          <m:sub>
            <m:r>
              <w:rPr>
                <w:rFonts w:ascii="Cambria Math" w:eastAsia="SimSun" w:hAnsi="Cambria Math" w:cs="Times New Roman"/>
                <w:color w:val="000000"/>
                <w:sz w:val="24"/>
                <w:szCs w:val="24"/>
              </w:rPr>
              <m:t>F</m:t>
            </m:r>
          </m:sub>
        </m:sSub>
      </m:oMath>
      <w:r>
        <w:rPr>
          <w:rFonts w:ascii="Times New Roman" w:eastAsiaTheme="minorEastAsia" w:hAnsi="Times New Roman" w:cs="Times New Roman"/>
          <w:color w:val="000000"/>
          <w:sz w:val="24"/>
          <w:szCs w:val="24"/>
        </w:rPr>
        <w:t>) and</w:t>
      </w:r>
      <w:r w:rsidR="00393026">
        <w:rPr>
          <w:rFonts w:ascii="Times New Roman" w:eastAsiaTheme="minorEastAsia" w:hAnsi="Times New Roman" w:cs="Times New Roman"/>
          <w:color w:val="000000"/>
          <w:sz w:val="24"/>
          <w:szCs w:val="24"/>
        </w:rPr>
        <w:t xml:space="preserve"> the regional</w:t>
      </w:r>
      <w:r>
        <w:rPr>
          <w:rFonts w:ascii="Times New Roman" w:eastAsiaTheme="minorEastAsia" w:hAnsi="Times New Roman" w:cs="Times New Roman"/>
          <w:color w:val="000000"/>
          <w:sz w:val="24"/>
          <w:szCs w:val="24"/>
        </w:rPr>
        <w:t xml:space="preserve"> hay and pasture</w:t>
      </w:r>
      <w:r w:rsidR="00393026">
        <w:rPr>
          <w:rFonts w:ascii="Times New Roman" w:eastAsiaTheme="minorEastAsia" w:hAnsi="Times New Roman" w:cs="Times New Roman"/>
          <w:color w:val="000000"/>
          <w:sz w:val="24"/>
          <w:szCs w:val="24"/>
        </w:rPr>
        <w:t xml:space="preserve"> land</w:t>
      </w:r>
      <w:r>
        <w:rPr>
          <w:rFonts w:ascii="Times New Roman" w:eastAsiaTheme="minorEastAsia" w:hAnsi="Times New Roman" w:cs="Times New Roman"/>
          <w:color w:val="000000"/>
          <w:sz w:val="24"/>
          <w:szCs w:val="24"/>
        </w:rPr>
        <w:t xml:space="preserve"> ratio (</w:t>
      </w:r>
      <w:r w:rsidRPr="00EA0BC3">
        <w:rPr>
          <w:rFonts w:ascii="Times New Roman" w:eastAsiaTheme="minorEastAsia" w:hAnsi="Times New Roman" w:cs="Times New Roman"/>
          <w:i/>
          <w:color w:val="000000"/>
          <w:sz w:val="24"/>
          <w:szCs w:val="24"/>
        </w:rPr>
        <w:t>R</w:t>
      </w:r>
      <w:r>
        <w:rPr>
          <w:rFonts w:ascii="Times New Roman" w:eastAsiaTheme="minorEastAsia" w:hAnsi="Times New Roman" w:cs="Times New Roman"/>
          <w:color w:val="000000"/>
          <w:sz w:val="24"/>
          <w:szCs w:val="24"/>
        </w:rPr>
        <w:t xml:space="preserve">) in the feedstock supply chain. </w:t>
      </w:r>
      <w:r w:rsidRPr="00926C15">
        <w:rPr>
          <w:rFonts w:ascii="Times New Roman" w:eastAsiaTheme="minorEastAsia" w:hAnsi="Times New Roman" w:cs="Times New Roman"/>
          <w:color w:val="000000"/>
          <w:sz w:val="24"/>
          <w:szCs w:val="24"/>
        </w:rPr>
        <w:t xml:space="preserve">Given the </w:t>
      </w:r>
      <w:r>
        <w:rPr>
          <w:rFonts w:ascii="Times New Roman" w:eastAsiaTheme="minorEastAsia" w:hAnsi="Times New Roman" w:cs="Times New Roman"/>
          <w:color w:val="000000"/>
          <w:sz w:val="24"/>
          <w:szCs w:val="24"/>
        </w:rPr>
        <w:t>demand of feedstock from</w:t>
      </w:r>
      <w:r w:rsidRPr="00926C15">
        <w:rPr>
          <w:rFonts w:ascii="Times New Roman" w:eastAsiaTheme="minorEastAsia" w:hAnsi="Times New Roman" w:cs="Times New Roman"/>
          <w:color w:val="000000"/>
          <w:sz w:val="24"/>
          <w:szCs w:val="24"/>
        </w:rPr>
        <w:t xml:space="preserve"> the biorefinery (</w:t>
      </w:r>
      <m:oMath>
        <m:r>
          <w:rPr>
            <w:rFonts w:ascii="Cambria Math" w:eastAsia="SimSun" w:hAnsi="Cambria Math" w:cs="Times New Roman"/>
            <w:color w:val="000000"/>
            <w:sz w:val="24"/>
            <w:szCs w:val="24"/>
          </w:rPr>
          <m:t>X</m:t>
        </m:r>
      </m:oMath>
      <w:r w:rsidRPr="00926C15">
        <w:rPr>
          <w:rFonts w:ascii="Times New Roman" w:eastAsiaTheme="minorEastAsia" w:hAnsi="Times New Roman" w:cs="Times New Roman"/>
          <w:color w:val="000000"/>
          <w:sz w:val="24"/>
          <w:szCs w:val="24"/>
        </w:rPr>
        <w:t xml:space="preserve">), when </w:t>
      </w:r>
      <w:r w:rsidRPr="008B08A0">
        <w:rPr>
          <w:rFonts w:ascii="Times New Roman" w:eastAsiaTheme="minorEastAsia" w:hAnsi="Times New Roman" w:cs="Times New Roman"/>
          <w:i/>
          <w:color w:val="000000"/>
          <w:sz w:val="24"/>
          <w:szCs w:val="24"/>
        </w:rPr>
        <w:t>R</w:t>
      </w:r>
      <w:r w:rsidRPr="00926C15">
        <w:rPr>
          <w:rFonts w:ascii="Times New Roman" w:eastAsiaTheme="minorEastAsia" w:hAnsi="Times New Roman" w:cs="Times New Roman"/>
          <w:color w:val="000000"/>
          <w:sz w:val="24"/>
          <w:szCs w:val="24"/>
        </w:rPr>
        <w:t xml:space="preserve"> increases, more hay and pasture l</w:t>
      </w:r>
      <w:r>
        <w:rPr>
          <w:rFonts w:ascii="Times New Roman" w:eastAsiaTheme="minorEastAsia" w:hAnsi="Times New Roman" w:cs="Times New Roman"/>
          <w:color w:val="000000"/>
          <w:sz w:val="24"/>
          <w:szCs w:val="24"/>
        </w:rPr>
        <w:t>and is converted</w:t>
      </w:r>
      <w:r w:rsidR="00E149D4">
        <w:rPr>
          <w:rFonts w:ascii="Times New Roman" w:eastAsiaTheme="minorEastAsia" w:hAnsi="Times New Roman" w:cs="Times New Roman"/>
          <w:color w:val="000000"/>
          <w:sz w:val="24"/>
          <w:szCs w:val="24"/>
        </w:rPr>
        <w:t>,</w:t>
      </w:r>
      <w:r>
        <w:rPr>
          <w:rFonts w:ascii="Times New Roman" w:eastAsiaTheme="minorEastAsia" w:hAnsi="Times New Roman" w:cs="Times New Roman"/>
          <w:color w:val="000000"/>
          <w:sz w:val="24"/>
          <w:szCs w:val="24"/>
        </w:rPr>
        <w:t xml:space="preserve"> and</w:t>
      </w:r>
      <w:r w:rsidR="00E149D4">
        <w:rPr>
          <w:rFonts w:ascii="Times New Roman" w:eastAsiaTheme="minorEastAsia" w:hAnsi="Times New Roman" w:cs="Times New Roman"/>
          <w:color w:val="000000"/>
          <w:sz w:val="24"/>
          <w:szCs w:val="24"/>
        </w:rPr>
        <w:t xml:space="preserve"> the</w:t>
      </w:r>
      <w:r>
        <w:rPr>
          <w:rFonts w:ascii="Times New Roman" w:eastAsiaTheme="minorEastAsia" w:hAnsi="Times New Roman" w:cs="Times New Roman"/>
          <w:color w:val="000000"/>
          <w:sz w:val="24"/>
          <w:szCs w:val="24"/>
        </w:rPr>
        <w:t xml:space="preserve"> total feedstock cost is then lowered. This is driven by the lower opportunity cost of switchgrass production from converting the less profitable hay and pasture land. Thus, on the surface of the feedstock cost and the hay and pasture land ratio (</w:t>
      </w:r>
      <m:oMath>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C</m:t>
            </m:r>
          </m:e>
          <m:sub>
            <m:r>
              <w:rPr>
                <w:rFonts w:ascii="Cambria Math" w:eastAsia="SimSun" w:hAnsi="Cambria Math" w:cs="Times New Roman"/>
                <w:color w:val="000000"/>
                <w:sz w:val="24"/>
                <w:szCs w:val="24"/>
              </w:rPr>
              <m:t>F</m:t>
            </m:r>
          </m:sub>
        </m:sSub>
      </m:oMath>
      <w:r>
        <w:rPr>
          <w:rFonts w:ascii="Times New Roman" w:eastAsiaTheme="minorEastAsia" w:hAnsi="Times New Roman" w:cs="Times New Roman"/>
          <w:color w:val="000000"/>
          <w:sz w:val="24"/>
          <w:szCs w:val="24"/>
        </w:rPr>
        <w:t>-</w:t>
      </w:r>
      <m:oMath>
        <m:r>
          <w:rPr>
            <w:rFonts w:ascii="Cambria Math" w:eastAsiaTheme="minorEastAsia" w:hAnsi="Cambria Math" w:cs="Times New Roman"/>
            <w:color w:val="000000"/>
            <w:sz w:val="24"/>
            <w:szCs w:val="24"/>
          </w:rPr>
          <m:t>R</m:t>
        </m:r>
      </m:oMath>
      <w:r>
        <w:rPr>
          <w:rFonts w:ascii="Times New Roman" w:eastAsiaTheme="minorEastAsia" w:hAnsi="Times New Roman" w:cs="Times New Roman"/>
          <w:color w:val="000000"/>
          <w:sz w:val="24"/>
          <w:szCs w:val="24"/>
        </w:rPr>
        <w:t xml:space="preserve">) in Fig. 1, a negative relationship is </w:t>
      </w:r>
      <w:r>
        <w:rPr>
          <w:rFonts w:ascii="Times New Roman" w:eastAsiaTheme="minorEastAsia" w:hAnsi="Times New Roman" w:cs="Times New Roman"/>
          <w:color w:val="000000"/>
          <w:sz w:val="24"/>
          <w:szCs w:val="24"/>
        </w:rPr>
        <w:lastRenderedPageBreak/>
        <w:t>presented (i.e.</w:t>
      </w:r>
      <m:oMath>
        <m:r>
          <w:rPr>
            <w:rFonts w:ascii="Cambria Math" w:eastAsiaTheme="minorEastAsia" w:hAnsi="Cambria Math" w:cs="Times New Roman"/>
            <w:color w:val="000000"/>
            <w:sz w:val="24"/>
            <w:szCs w:val="24"/>
          </w:rPr>
          <m:t xml:space="preserve"> </m:t>
        </m:r>
        <m:f>
          <m:fPr>
            <m:ctrlPr>
              <w:rPr>
                <w:rFonts w:ascii="Cambria Math" w:eastAsiaTheme="minorEastAsia" w:hAnsi="Cambria Math" w:cs="Times New Roman"/>
                <w:i/>
                <w:color w:val="000000"/>
                <w:sz w:val="24"/>
                <w:szCs w:val="24"/>
              </w:rPr>
            </m:ctrlPr>
          </m:fPr>
          <m:num>
            <m:r>
              <w:rPr>
                <w:rFonts w:ascii="Cambria Math" w:eastAsiaTheme="minorEastAsia" w:hAnsi="Cambria Math" w:cs="Times New Roman"/>
                <w:color w:val="000000"/>
                <w:sz w:val="24"/>
                <w:szCs w:val="24"/>
              </w:rPr>
              <m:t>d</m:t>
            </m:r>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C</m:t>
                </m:r>
              </m:e>
              <m:sub>
                <m:r>
                  <w:rPr>
                    <w:rFonts w:ascii="Cambria Math" w:eastAsia="SimSun" w:hAnsi="Cambria Math" w:cs="Times New Roman"/>
                    <w:color w:val="000000"/>
                    <w:sz w:val="24"/>
                    <w:szCs w:val="24"/>
                  </w:rPr>
                  <m:t>F</m:t>
                </m:r>
              </m:sub>
            </m:sSub>
          </m:num>
          <m:den>
            <m:r>
              <w:rPr>
                <w:rFonts w:ascii="Cambria Math" w:eastAsiaTheme="minorEastAsia" w:hAnsi="Cambria Math" w:cs="Times New Roman"/>
                <w:color w:val="000000"/>
                <w:sz w:val="24"/>
                <w:szCs w:val="24"/>
              </w:rPr>
              <m:t>dR</m:t>
            </m:r>
          </m:den>
        </m:f>
        <m:r>
          <w:rPr>
            <w:rFonts w:ascii="Cambria Math" w:eastAsiaTheme="minorEastAsia" w:hAnsi="Cambria Math" w:cs="Times New Roman"/>
            <w:color w:val="000000"/>
            <w:sz w:val="24"/>
            <w:szCs w:val="24"/>
          </w:rPr>
          <m:t>&lt;0</m:t>
        </m:r>
      </m:oMath>
      <w:r w:rsidRPr="00926C15">
        <w:rPr>
          <w:rFonts w:ascii="Times New Roman" w:eastAsiaTheme="minorEastAsia" w:hAnsi="Times New Roman" w:cs="Times New Roman"/>
          <w:color w:val="000000"/>
          <w:sz w:val="24"/>
          <w:szCs w:val="24"/>
        </w:rPr>
        <w:t>)</w:t>
      </w:r>
      <w:r>
        <w:rPr>
          <w:rFonts w:ascii="Times New Roman" w:eastAsiaTheme="minorEastAsia" w:hAnsi="Times New Roman" w:cs="Times New Roman"/>
          <w:color w:val="000000"/>
          <w:sz w:val="24"/>
          <w:szCs w:val="24"/>
        </w:rPr>
        <w:t>. When the hay and pasture land ratio increases from R1 to R2 and R3, the corresponding total feedstock cost reduces from c1 to c2 and eventually c3 (see points</w:t>
      </w:r>
      <m:oMath>
        <m:sSup>
          <m:sSupPr>
            <m:ctrlPr>
              <w:rPr>
                <w:rFonts w:ascii="Cambria Math" w:eastAsiaTheme="minorEastAsia" w:hAnsi="Cambria Math" w:cs="Times New Roman"/>
                <w:color w:val="000000"/>
                <w:sz w:val="24"/>
                <w:szCs w:val="24"/>
              </w:rPr>
            </m:ctrlPr>
          </m:sSupPr>
          <m:e>
            <m:r>
              <m:rPr>
                <m:sty m:val="p"/>
              </m:rPr>
              <w:rPr>
                <w:rFonts w:ascii="Cambria Math" w:eastAsiaTheme="minorEastAsia" w:hAnsi="Cambria Math" w:cs="Times New Roman"/>
                <w:color w:val="000000"/>
                <w:sz w:val="24"/>
                <w:szCs w:val="24"/>
              </w:rPr>
              <m:t xml:space="preserve"> B</m:t>
            </m:r>
          </m:e>
          <m:sup>
            <m:r>
              <w:rPr>
                <w:rFonts w:ascii="Cambria Math" w:eastAsiaTheme="minorEastAsia" w:hAnsi="Cambria Math" w:cs="Times New Roman"/>
                <w:color w:val="000000"/>
                <w:sz w:val="24"/>
                <w:szCs w:val="24"/>
              </w:rPr>
              <m:t>''</m:t>
            </m:r>
          </m:sup>
        </m:sSup>
        <m:r>
          <w:rPr>
            <w:rFonts w:ascii="Cambria Math" w:eastAsiaTheme="minorEastAsia" w:hAnsi="Cambria Math" w:cs="Times New Roman"/>
            <w:color w:val="000000"/>
            <w:sz w:val="24"/>
            <w:szCs w:val="24"/>
          </w:rPr>
          <m:t xml:space="preserve">, </m:t>
        </m:r>
        <m:sSup>
          <m:sSupPr>
            <m:ctrlPr>
              <w:rPr>
                <w:rFonts w:ascii="Cambria Math" w:eastAsiaTheme="minorEastAsia" w:hAnsi="Cambria Math" w:cs="Times New Roman"/>
                <w:color w:val="000000"/>
                <w:sz w:val="24"/>
                <w:szCs w:val="24"/>
              </w:rPr>
            </m:ctrlPr>
          </m:sSupPr>
          <m:e>
            <m:r>
              <m:rPr>
                <m:sty m:val="p"/>
              </m:rPr>
              <w:rPr>
                <w:rFonts w:ascii="Cambria Math" w:eastAsiaTheme="minorEastAsia" w:hAnsi="Cambria Math" w:cs="Times New Roman"/>
                <w:color w:val="000000"/>
                <w:sz w:val="24"/>
                <w:szCs w:val="24"/>
              </w:rPr>
              <m:t xml:space="preserve"> O</m:t>
            </m:r>
          </m:e>
          <m:sup>
            <m:r>
              <w:rPr>
                <w:rFonts w:ascii="Cambria Math" w:eastAsiaTheme="minorEastAsia" w:hAnsi="Cambria Math" w:cs="Times New Roman"/>
                <w:color w:val="000000"/>
                <w:sz w:val="24"/>
                <w:szCs w:val="24"/>
              </w:rPr>
              <m:t>''</m:t>
            </m:r>
          </m:sup>
        </m:sSup>
        <m:sSup>
          <m:sSupPr>
            <m:ctrlPr>
              <w:rPr>
                <w:rFonts w:ascii="Cambria Math" w:eastAsiaTheme="minorEastAsia" w:hAnsi="Cambria Math" w:cs="Times New Roman"/>
                <w:color w:val="000000"/>
                <w:sz w:val="24"/>
                <w:szCs w:val="24"/>
              </w:rPr>
            </m:ctrlPr>
          </m:sSupPr>
          <m:e>
            <m:r>
              <m:rPr>
                <m:sty m:val="p"/>
              </m:rPr>
              <w:rPr>
                <w:rFonts w:ascii="Cambria Math" w:eastAsiaTheme="minorEastAsia" w:hAnsi="Cambria Math" w:cs="Times New Roman"/>
                <w:color w:val="000000"/>
                <w:sz w:val="24"/>
                <w:szCs w:val="24"/>
              </w:rPr>
              <m:t>and  A</m:t>
            </m:r>
          </m:e>
          <m:sup>
            <m:r>
              <w:rPr>
                <w:rFonts w:ascii="Cambria Math" w:eastAsiaTheme="minorEastAsia" w:hAnsi="Cambria Math" w:cs="Times New Roman"/>
                <w:color w:val="000000"/>
                <w:sz w:val="24"/>
                <w:szCs w:val="24"/>
              </w:rPr>
              <m:t>''</m:t>
            </m:r>
          </m:sup>
        </m:sSup>
      </m:oMath>
      <w:r>
        <w:rPr>
          <w:rFonts w:ascii="Times New Roman" w:eastAsiaTheme="minorEastAsia" w:hAnsi="Times New Roman" w:cs="Times New Roman"/>
          <w:color w:val="000000"/>
          <w:sz w:val="24"/>
          <w:szCs w:val="24"/>
        </w:rPr>
        <w:t xml:space="preserve"> in the </w:t>
      </w:r>
      <m:oMath>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C</m:t>
            </m:r>
          </m:e>
          <m:sub>
            <m:r>
              <w:rPr>
                <w:rFonts w:ascii="Cambria Math" w:eastAsia="SimSun" w:hAnsi="Cambria Math" w:cs="Times New Roman"/>
                <w:color w:val="000000"/>
                <w:sz w:val="24"/>
                <w:szCs w:val="24"/>
              </w:rPr>
              <m:t>F</m:t>
            </m:r>
          </m:sub>
        </m:sSub>
      </m:oMath>
      <w:r>
        <w:rPr>
          <w:rFonts w:ascii="Times New Roman" w:eastAsiaTheme="minorEastAsia" w:hAnsi="Times New Roman" w:cs="Times New Roman"/>
          <w:color w:val="000000"/>
          <w:sz w:val="24"/>
          <w:szCs w:val="24"/>
        </w:rPr>
        <w:t>−</w:t>
      </w:r>
      <w:r w:rsidRPr="00401CC5">
        <w:rPr>
          <w:rFonts w:ascii="Times New Roman" w:eastAsiaTheme="minorEastAsia" w:hAnsi="Times New Roman" w:cs="Times New Roman"/>
          <w:i/>
          <w:color w:val="000000"/>
          <w:sz w:val="24"/>
          <w:szCs w:val="24"/>
        </w:rPr>
        <w:t>R</w:t>
      </w:r>
      <w:r>
        <w:rPr>
          <w:rFonts w:ascii="Times New Roman" w:eastAsiaTheme="minorEastAsia" w:hAnsi="Times New Roman" w:cs="Times New Roman"/>
          <w:color w:val="000000"/>
          <w:sz w:val="24"/>
          <w:szCs w:val="24"/>
        </w:rPr>
        <w:t xml:space="preserve"> surface, Fig. 1).</w:t>
      </w:r>
      <w:r w:rsidRPr="00926C15">
        <w:rPr>
          <w:rFonts w:ascii="Times New Roman" w:eastAsiaTheme="minorEastAsia" w:hAnsi="Times New Roman" w:cs="Times New Roman"/>
          <w:color w:val="000000"/>
          <w:sz w:val="24"/>
          <w:szCs w:val="24"/>
        </w:rPr>
        <w:t xml:space="preserve"> </w:t>
      </w:r>
    </w:p>
    <w:p w14:paraId="5F38CF7A" w14:textId="5AE8C309" w:rsidR="000225CF" w:rsidRDefault="000225CF" w:rsidP="000225CF">
      <w:pPr>
        <w:spacing w:after="0" w:line="480" w:lineRule="auto"/>
        <w:rPr>
          <w:rFonts w:ascii="Times New Roman" w:eastAsiaTheme="minorEastAsia" w:hAnsi="Times New Roman" w:cs="Times New Roman"/>
          <w:color w:val="000000"/>
          <w:sz w:val="24"/>
          <w:szCs w:val="24"/>
        </w:rPr>
      </w:pPr>
      <w:r>
        <w:rPr>
          <w:rFonts w:ascii="Times New Roman" w:eastAsiaTheme="minorEastAsia" w:hAnsi="Times New Roman" w:cs="Times New Roman"/>
          <w:color w:val="000000"/>
          <w:sz w:val="24"/>
          <w:szCs w:val="24"/>
        </w:rPr>
        <w:tab/>
        <w:t>In contrast, with increasing R and</w:t>
      </w:r>
      <w:r w:rsidR="00E149D4">
        <w:rPr>
          <w:rFonts w:ascii="Times New Roman" w:eastAsiaTheme="minorEastAsia" w:hAnsi="Times New Roman" w:cs="Times New Roman"/>
          <w:color w:val="000000"/>
          <w:sz w:val="24"/>
          <w:szCs w:val="24"/>
        </w:rPr>
        <w:t xml:space="preserve"> the conversion of</w:t>
      </w:r>
      <w:r>
        <w:rPr>
          <w:rFonts w:ascii="Times New Roman" w:eastAsiaTheme="minorEastAsia" w:hAnsi="Times New Roman" w:cs="Times New Roman"/>
          <w:color w:val="000000"/>
          <w:sz w:val="24"/>
          <w:szCs w:val="24"/>
        </w:rPr>
        <w:t xml:space="preserve"> more hay and pasture land, the GHG emissions of the feedstock supply chain decrease</w:t>
      </w:r>
      <w:r w:rsidR="00074A2D">
        <w:rPr>
          <w:rFonts w:ascii="Times New Roman" w:eastAsiaTheme="minorEastAsia" w:hAnsi="Times New Roman" w:cs="Times New Roman"/>
          <w:color w:val="000000"/>
          <w:sz w:val="24"/>
          <w:szCs w:val="24"/>
        </w:rPr>
        <w:t>s</w:t>
      </w:r>
      <w:r>
        <w:rPr>
          <w:rFonts w:ascii="Times New Roman" w:eastAsiaTheme="minorEastAsia" w:hAnsi="Times New Roman" w:cs="Times New Roman"/>
          <w:color w:val="000000"/>
          <w:sz w:val="24"/>
          <w:szCs w:val="24"/>
        </w:rPr>
        <w:t xml:space="preserve"> since less carbon is sequestrated by switchgrass. As a result, a positive relationship is presented </w:t>
      </w:r>
      <w:r w:rsidRPr="00926C15">
        <w:rPr>
          <w:rFonts w:ascii="Times New Roman" w:eastAsiaTheme="minorEastAsia" w:hAnsi="Times New Roman" w:cs="Times New Roman"/>
          <w:color w:val="000000"/>
          <w:sz w:val="24"/>
          <w:szCs w:val="24"/>
        </w:rPr>
        <w:t>(</w:t>
      </w:r>
      <m:oMath>
        <m:f>
          <m:fPr>
            <m:ctrlPr>
              <w:rPr>
                <w:rFonts w:ascii="Cambria Math" w:eastAsiaTheme="minorEastAsia" w:hAnsi="Cambria Math" w:cs="Times New Roman"/>
                <w:i/>
                <w:color w:val="000000"/>
                <w:sz w:val="24"/>
                <w:szCs w:val="24"/>
              </w:rPr>
            </m:ctrlPr>
          </m:fPr>
          <m:num>
            <m:r>
              <w:rPr>
                <w:rFonts w:ascii="Cambria Math" w:eastAsiaTheme="minorEastAsia" w:hAnsi="Cambria Math" w:cs="Times New Roman"/>
                <w:color w:val="000000"/>
                <w:sz w:val="24"/>
                <w:szCs w:val="24"/>
              </w:rPr>
              <m:t>d</m:t>
            </m:r>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E</m:t>
                </m:r>
              </m:e>
              <m:sub>
                <m:r>
                  <w:rPr>
                    <w:rFonts w:ascii="Cambria Math" w:eastAsia="SimSun" w:hAnsi="Cambria Math" w:cs="Times New Roman"/>
                    <w:color w:val="000000"/>
                    <w:sz w:val="24"/>
                    <w:szCs w:val="24"/>
                  </w:rPr>
                  <m:t>F</m:t>
                </m:r>
              </m:sub>
            </m:sSub>
          </m:num>
          <m:den>
            <m:r>
              <w:rPr>
                <w:rFonts w:ascii="Cambria Math" w:eastAsiaTheme="minorEastAsia" w:hAnsi="Cambria Math" w:cs="Times New Roman"/>
                <w:color w:val="000000"/>
                <w:sz w:val="24"/>
                <w:szCs w:val="24"/>
              </w:rPr>
              <m:t>dR</m:t>
            </m:r>
          </m:den>
        </m:f>
        <m:r>
          <w:rPr>
            <w:rFonts w:ascii="Cambria Math" w:eastAsiaTheme="minorEastAsia" w:hAnsi="Cambria Math" w:cs="Times New Roman"/>
            <w:color w:val="000000"/>
            <w:sz w:val="24"/>
            <w:szCs w:val="24"/>
          </w:rPr>
          <m:t>&gt;0</m:t>
        </m:r>
      </m:oMath>
      <w:r w:rsidRPr="00926C15">
        <w:rPr>
          <w:rFonts w:ascii="Times New Roman" w:eastAsiaTheme="minorEastAsia" w:hAnsi="Times New Roman" w:cs="Times New Roman"/>
          <w:color w:val="000000"/>
          <w:sz w:val="24"/>
          <w:szCs w:val="24"/>
        </w:rPr>
        <w:t xml:space="preserve">) </w:t>
      </w:r>
      <w:r>
        <w:rPr>
          <w:rFonts w:ascii="Times New Roman" w:eastAsiaTheme="minorEastAsia" w:hAnsi="Times New Roman" w:cs="Times New Roman"/>
          <w:color w:val="000000"/>
          <w:sz w:val="24"/>
          <w:szCs w:val="24"/>
        </w:rPr>
        <w:t>on the surface of the GHG emissions and the hay and pasture ratio surface (</w:t>
      </w:r>
      <m:oMath>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E</m:t>
            </m:r>
          </m:e>
          <m:sub>
            <m:r>
              <w:rPr>
                <w:rFonts w:ascii="Cambria Math" w:eastAsia="SimSun" w:hAnsi="Cambria Math" w:cs="Times New Roman"/>
                <w:color w:val="000000"/>
                <w:sz w:val="24"/>
                <w:szCs w:val="24"/>
              </w:rPr>
              <m:t>F</m:t>
            </m:r>
          </m:sub>
        </m:sSub>
      </m:oMath>
      <w:r>
        <w:rPr>
          <w:rFonts w:ascii="Times New Roman" w:eastAsiaTheme="minorEastAsia" w:hAnsi="Times New Roman" w:cs="Times New Roman"/>
          <w:color w:val="000000"/>
          <w:sz w:val="24"/>
          <w:szCs w:val="24"/>
        </w:rPr>
        <w:t>-</w:t>
      </w:r>
      <m:oMath>
        <m:r>
          <w:rPr>
            <w:rFonts w:ascii="Cambria Math" w:eastAsiaTheme="minorEastAsia" w:hAnsi="Cambria Math" w:cs="Times New Roman"/>
            <w:color w:val="000000"/>
            <w:sz w:val="24"/>
            <w:szCs w:val="24"/>
          </w:rPr>
          <m:t>R</m:t>
        </m:r>
      </m:oMath>
      <w:r>
        <w:rPr>
          <w:rFonts w:ascii="Times New Roman" w:eastAsiaTheme="minorEastAsia" w:hAnsi="Times New Roman" w:cs="Times New Roman"/>
          <w:color w:val="000000"/>
          <w:sz w:val="24"/>
          <w:szCs w:val="24"/>
        </w:rPr>
        <w:t>) (Fig. 1). When the</w:t>
      </w:r>
      <w:r w:rsidR="00074A2D">
        <w:rPr>
          <w:rFonts w:ascii="Times New Roman" w:eastAsiaTheme="minorEastAsia" w:hAnsi="Times New Roman" w:cs="Times New Roman"/>
          <w:color w:val="000000"/>
          <w:sz w:val="24"/>
          <w:szCs w:val="24"/>
        </w:rPr>
        <w:t xml:space="preserve"> hay and pasture ratio increases</w:t>
      </w:r>
      <w:r>
        <w:rPr>
          <w:rFonts w:ascii="Times New Roman" w:eastAsiaTheme="minorEastAsia" w:hAnsi="Times New Roman" w:cs="Times New Roman"/>
          <w:color w:val="000000"/>
          <w:sz w:val="24"/>
          <w:szCs w:val="24"/>
        </w:rPr>
        <w:t xml:space="preserve"> from R1 to R2 and R3, more GHG emissions increase from e1 to e2 and e3 (see points </w:t>
      </w:r>
      <m:oMath>
        <m:sSup>
          <m:sSupPr>
            <m:ctrlPr>
              <w:rPr>
                <w:rFonts w:ascii="Cambria Math" w:eastAsiaTheme="minorEastAsia" w:hAnsi="Cambria Math" w:cs="Times New Roman"/>
                <w:color w:val="000000"/>
                <w:sz w:val="24"/>
                <w:szCs w:val="24"/>
              </w:rPr>
            </m:ctrlPr>
          </m:sSupPr>
          <m:e>
            <m:r>
              <m:rPr>
                <m:sty m:val="p"/>
              </m:rPr>
              <w:rPr>
                <w:rFonts w:ascii="Cambria Math" w:eastAsiaTheme="minorEastAsia" w:hAnsi="Cambria Math" w:cs="Times New Roman"/>
                <w:color w:val="000000"/>
                <w:sz w:val="24"/>
                <w:szCs w:val="24"/>
              </w:rPr>
              <m:t xml:space="preserve"> B</m:t>
            </m:r>
          </m:e>
          <m:sup>
            <m:r>
              <w:rPr>
                <w:rFonts w:ascii="Cambria Math" w:eastAsiaTheme="minorEastAsia" w:hAnsi="Cambria Math" w:cs="Times New Roman"/>
                <w:color w:val="000000"/>
                <w:sz w:val="24"/>
                <w:szCs w:val="24"/>
              </w:rPr>
              <m:t>'</m:t>
            </m:r>
          </m:sup>
        </m:sSup>
        <m:r>
          <w:rPr>
            <w:rFonts w:ascii="Cambria Math" w:eastAsiaTheme="minorEastAsia" w:hAnsi="Cambria Math" w:cs="Times New Roman"/>
            <w:color w:val="000000"/>
            <w:sz w:val="24"/>
            <w:szCs w:val="24"/>
          </w:rPr>
          <m:t xml:space="preserve">, </m:t>
        </m:r>
        <m:sSup>
          <m:sSupPr>
            <m:ctrlPr>
              <w:rPr>
                <w:rFonts w:ascii="Cambria Math" w:eastAsiaTheme="minorEastAsia" w:hAnsi="Cambria Math" w:cs="Times New Roman"/>
                <w:color w:val="000000"/>
                <w:sz w:val="24"/>
                <w:szCs w:val="24"/>
              </w:rPr>
            </m:ctrlPr>
          </m:sSupPr>
          <m:e>
            <m:r>
              <m:rPr>
                <m:sty m:val="p"/>
              </m:rPr>
              <w:rPr>
                <w:rFonts w:ascii="Cambria Math" w:eastAsiaTheme="minorEastAsia" w:hAnsi="Cambria Math" w:cs="Times New Roman"/>
                <w:color w:val="000000"/>
                <w:sz w:val="24"/>
                <w:szCs w:val="24"/>
              </w:rPr>
              <m:t xml:space="preserve"> O</m:t>
            </m:r>
          </m:e>
          <m:sup>
            <m:r>
              <w:rPr>
                <w:rFonts w:ascii="Cambria Math" w:eastAsiaTheme="minorEastAsia" w:hAnsi="Cambria Math" w:cs="Times New Roman"/>
                <w:color w:val="000000"/>
                <w:sz w:val="24"/>
                <w:szCs w:val="24"/>
              </w:rPr>
              <m:t>'</m:t>
            </m:r>
          </m:sup>
        </m:sSup>
        <m:sSup>
          <m:sSupPr>
            <m:ctrlPr>
              <w:rPr>
                <w:rFonts w:ascii="Cambria Math" w:eastAsiaTheme="minorEastAsia" w:hAnsi="Cambria Math" w:cs="Times New Roman"/>
                <w:color w:val="000000"/>
                <w:sz w:val="24"/>
                <w:szCs w:val="24"/>
              </w:rPr>
            </m:ctrlPr>
          </m:sSupPr>
          <m:e>
            <m:r>
              <m:rPr>
                <m:sty m:val="p"/>
              </m:rPr>
              <w:rPr>
                <w:rFonts w:ascii="Cambria Math" w:eastAsiaTheme="minorEastAsia" w:hAnsi="Cambria Math" w:cs="Times New Roman"/>
                <w:color w:val="000000"/>
                <w:sz w:val="24"/>
                <w:szCs w:val="24"/>
              </w:rPr>
              <m:t>and  A</m:t>
            </m:r>
          </m:e>
          <m:sup>
            <m:r>
              <w:rPr>
                <w:rFonts w:ascii="Cambria Math" w:eastAsiaTheme="minorEastAsia" w:hAnsi="Cambria Math" w:cs="Times New Roman"/>
                <w:color w:val="000000"/>
                <w:sz w:val="24"/>
                <w:szCs w:val="24"/>
              </w:rPr>
              <m:t>'</m:t>
            </m:r>
          </m:sup>
        </m:sSup>
      </m:oMath>
      <w:r>
        <w:rPr>
          <w:rFonts w:ascii="Times New Roman" w:eastAsiaTheme="minorEastAsia" w:hAnsi="Times New Roman" w:cs="Times New Roman"/>
          <w:color w:val="000000"/>
          <w:sz w:val="24"/>
          <w:szCs w:val="24"/>
        </w:rPr>
        <w:t xml:space="preserve"> in the </w:t>
      </w:r>
      <m:oMath>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E</m:t>
            </m:r>
          </m:e>
          <m:sub>
            <m:r>
              <w:rPr>
                <w:rFonts w:ascii="Cambria Math" w:eastAsia="SimSun" w:hAnsi="Cambria Math" w:cs="Times New Roman"/>
                <w:color w:val="000000"/>
                <w:sz w:val="24"/>
                <w:szCs w:val="24"/>
              </w:rPr>
              <m:t>F</m:t>
            </m:r>
          </m:sub>
        </m:sSub>
      </m:oMath>
      <w:r>
        <w:rPr>
          <w:rFonts w:ascii="Times New Roman" w:eastAsiaTheme="minorEastAsia" w:hAnsi="Times New Roman" w:cs="Times New Roman"/>
          <w:color w:val="000000"/>
          <w:sz w:val="24"/>
          <w:szCs w:val="24"/>
        </w:rPr>
        <w:t>−</w:t>
      </w:r>
      <w:r w:rsidRPr="00401CC5">
        <w:rPr>
          <w:rFonts w:ascii="Times New Roman" w:eastAsiaTheme="minorEastAsia" w:hAnsi="Times New Roman" w:cs="Times New Roman"/>
          <w:i/>
          <w:color w:val="000000"/>
          <w:sz w:val="24"/>
          <w:szCs w:val="24"/>
        </w:rPr>
        <w:t>R</w:t>
      </w:r>
      <w:r>
        <w:rPr>
          <w:rFonts w:ascii="Times New Roman" w:eastAsiaTheme="minorEastAsia" w:hAnsi="Times New Roman" w:cs="Times New Roman"/>
          <w:color w:val="000000"/>
          <w:sz w:val="24"/>
          <w:szCs w:val="24"/>
        </w:rPr>
        <w:t xml:space="preserve"> surface, Fig. 1).</w:t>
      </w:r>
    </w:p>
    <w:p w14:paraId="217C632C" w14:textId="7FB27EEF" w:rsidR="000225CF" w:rsidRDefault="000225CF" w:rsidP="000225CF">
      <w:pPr>
        <w:spacing w:after="0" w:line="480" w:lineRule="auto"/>
        <w:rPr>
          <w:rFonts w:ascii="Times New Roman" w:eastAsiaTheme="minorEastAsia" w:hAnsi="Times New Roman" w:cs="Times New Roman"/>
          <w:color w:val="000000"/>
          <w:sz w:val="24"/>
          <w:szCs w:val="24"/>
        </w:rPr>
      </w:pPr>
      <w:r>
        <w:rPr>
          <w:rFonts w:ascii="Times New Roman" w:eastAsiaTheme="minorEastAsia" w:hAnsi="Times New Roman" w:cs="Times New Roman"/>
          <w:color w:val="000000"/>
          <w:sz w:val="24"/>
          <w:szCs w:val="24"/>
        </w:rPr>
        <w:tab/>
        <w:t xml:space="preserve">As in Fig. 1, by changing the hay and pasture ratio from R1 to R2 and R3, the corresponding cost and GHG emissions </w:t>
      </w:r>
      <w:r w:rsidR="00074A2D">
        <w:rPr>
          <w:rFonts w:ascii="Times New Roman" w:eastAsiaTheme="minorEastAsia" w:hAnsi="Times New Roman" w:cs="Times New Roman"/>
          <w:color w:val="000000"/>
          <w:sz w:val="24"/>
          <w:szCs w:val="24"/>
        </w:rPr>
        <w:t>can</w:t>
      </w:r>
      <w:r>
        <w:rPr>
          <w:rFonts w:ascii="Times New Roman" w:eastAsiaTheme="minorEastAsia" w:hAnsi="Times New Roman" w:cs="Times New Roman"/>
          <w:color w:val="000000"/>
          <w:sz w:val="24"/>
          <w:szCs w:val="24"/>
        </w:rPr>
        <w:t xml:space="preserve"> be determined in the </w:t>
      </w:r>
      <m:oMath>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C</m:t>
            </m:r>
          </m:e>
          <m:sub>
            <m:r>
              <w:rPr>
                <w:rFonts w:ascii="Cambria Math" w:eastAsia="SimSun" w:hAnsi="Cambria Math" w:cs="Times New Roman"/>
                <w:color w:val="000000"/>
                <w:sz w:val="24"/>
                <w:szCs w:val="24"/>
              </w:rPr>
              <m:t>F</m:t>
            </m:r>
          </m:sub>
        </m:sSub>
      </m:oMath>
      <w:r>
        <w:rPr>
          <w:rFonts w:ascii="Times New Roman" w:eastAsiaTheme="minorEastAsia" w:hAnsi="Times New Roman" w:cs="Times New Roman"/>
          <w:color w:val="000000"/>
          <w:sz w:val="24"/>
          <w:szCs w:val="24"/>
        </w:rPr>
        <w:t>-</w:t>
      </w:r>
      <m:oMath>
        <m:r>
          <w:rPr>
            <w:rFonts w:ascii="Cambria Math" w:eastAsiaTheme="minorEastAsia" w:hAnsi="Cambria Math" w:cs="Times New Roman"/>
            <w:color w:val="000000"/>
            <w:sz w:val="24"/>
            <w:szCs w:val="24"/>
          </w:rPr>
          <m:t>R</m:t>
        </m:r>
      </m:oMath>
      <w:r>
        <w:rPr>
          <w:rFonts w:ascii="Times New Roman" w:eastAsiaTheme="minorEastAsia" w:hAnsi="Times New Roman" w:cs="Times New Roman"/>
          <w:color w:val="000000"/>
          <w:sz w:val="24"/>
          <w:szCs w:val="24"/>
        </w:rPr>
        <w:t xml:space="preserve"> surface (presented by points</w:t>
      </w:r>
      <m:oMath>
        <m:sSup>
          <m:sSupPr>
            <m:ctrlPr>
              <w:rPr>
                <w:rFonts w:ascii="Cambria Math" w:eastAsiaTheme="minorEastAsia" w:hAnsi="Cambria Math" w:cs="Times New Roman"/>
                <w:color w:val="000000"/>
                <w:sz w:val="24"/>
                <w:szCs w:val="24"/>
              </w:rPr>
            </m:ctrlPr>
          </m:sSupPr>
          <m:e>
            <m:r>
              <m:rPr>
                <m:sty m:val="p"/>
              </m:rPr>
              <w:rPr>
                <w:rFonts w:ascii="Cambria Math" w:eastAsiaTheme="minorEastAsia" w:hAnsi="Cambria Math" w:cs="Times New Roman"/>
                <w:color w:val="000000"/>
                <w:sz w:val="24"/>
                <w:szCs w:val="24"/>
              </w:rPr>
              <m:t xml:space="preserve"> B</m:t>
            </m:r>
          </m:e>
          <m:sup>
            <m:r>
              <w:rPr>
                <w:rFonts w:ascii="Cambria Math" w:eastAsiaTheme="minorEastAsia" w:hAnsi="Cambria Math" w:cs="Times New Roman"/>
                <w:color w:val="000000"/>
                <w:sz w:val="24"/>
                <w:szCs w:val="24"/>
              </w:rPr>
              <m:t>''</m:t>
            </m:r>
          </m:sup>
        </m:sSup>
        <m:r>
          <w:rPr>
            <w:rFonts w:ascii="Cambria Math" w:eastAsiaTheme="minorEastAsia" w:hAnsi="Cambria Math" w:cs="Times New Roman"/>
            <w:color w:val="000000"/>
            <w:sz w:val="24"/>
            <w:szCs w:val="24"/>
          </w:rPr>
          <m:t xml:space="preserve">, </m:t>
        </m:r>
        <m:sSup>
          <m:sSupPr>
            <m:ctrlPr>
              <w:rPr>
                <w:rFonts w:ascii="Cambria Math" w:eastAsiaTheme="minorEastAsia" w:hAnsi="Cambria Math" w:cs="Times New Roman"/>
                <w:color w:val="000000"/>
                <w:sz w:val="24"/>
                <w:szCs w:val="24"/>
              </w:rPr>
            </m:ctrlPr>
          </m:sSupPr>
          <m:e>
            <m:r>
              <m:rPr>
                <m:sty m:val="p"/>
              </m:rPr>
              <w:rPr>
                <w:rFonts w:ascii="Cambria Math" w:eastAsiaTheme="minorEastAsia" w:hAnsi="Cambria Math" w:cs="Times New Roman"/>
                <w:color w:val="000000"/>
                <w:sz w:val="24"/>
                <w:szCs w:val="24"/>
              </w:rPr>
              <m:t xml:space="preserve"> O</m:t>
            </m:r>
          </m:e>
          <m:sup>
            <m:r>
              <w:rPr>
                <w:rFonts w:ascii="Cambria Math" w:eastAsiaTheme="minorEastAsia" w:hAnsi="Cambria Math" w:cs="Times New Roman"/>
                <w:color w:val="000000"/>
                <w:sz w:val="24"/>
                <w:szCs w:val="24"/>
              </w:rPr>
              <m:t>''</m:t>
            </m:r>
          </m:sup>
        </m:sSup>
        <m:sSup>
          <m:sSupPr>
            <m:ctrlPr>
              <w:rPr>
                <w:rFonts w:ascii="Cambria Math" w:eastAsiaTheme="minorEastAsia" w:hAnsi="Cambria Math" w:cs="Times New Roman"/>
                <w:color w:val="000000"/>
                <w:sz w:val="24"/>
                <w:szCs w:val="24"/>
              </w:rPr>
            </m:ctrlPr>
          </m:sSupPr>
          <m:e>
            <m:r>
              <m:rPr>
                <m:sty m:val="p"/>
              </m:rPr>
              <w:rPr>
                <w:rFonts w:ascii="Cambria Math" w:eastAsiaTheme="minorEastAsia" w:hAnsi="Cambria Math" w:cs="Times New Roman"/>
                <w:color w:val="000000"/>
                <w:sz w:val="24"/>
                <w:szCs w:val="24"/>
              </w:rPr>
              <m:t>and  A</m:t>
            </m:r>
          </m:e>
          <m:sup>
            <m:r>
              <w:rPr>
                <w:rFonts w:ascii="Cambria Math" w:eastAsiaTheme="minorEastAsia" w:hAnsi="Cambria Math" w:cs="Times New Roman"/>
                <w:color w:val="000000"/>
                <w:sz w:val="24"/>
                <w:szCs w:val="24"/>
              </w:rPr>
              <m:t>''</m:t>
            </m:r>
          </m:sup>
        </m:sSup>
      </m:oMath>
      <w:r>
        <w:rPr>
          <w:rFonts w:ascii="Times New Roman" w:eastAsiaTheme="minorEastAsia" w:hAnsi="Times New Roman" w:cs="Times New Roman"/>
          <w:color w:val="000000"/>
          <w:sz w:val="24"/>
          <w:szCs w:val="24"/>
        </w:rPr>
        <w:t xml:space="preserve">)  and </w:t>
      </w:r>
      <m:oMath>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E</m:t>
            </m:r>
          </m:e>
          <m:sub>
            <m:r>
              <w:rPr>
                <w:rFonts w:ascii="Cambria Math" w:eastAsia="SimSun" w:hAnsi="Cambria Math" w:cs="Times New Roman"/>
                <w:color w:val="000000"/>
                <w:sz w:val="24"/>
                <w:szCs w:val="24"/>
              </w:rPr>
              <m:t>F</m:t>
            </m:r>
          </m:sub>
        </m:sSub>
      </m:oMath>
      <w:r>
        <w:rPr>
          <w:rFonts w:ascii="Times New Roman" w:eastAsiaTheme="minorEastAsia" w:hAnsi="Times New Roman" w:cs="Times New Roman"/>
          <w:color w:val="000000"/>
          <w:sz w:val="24"/>
          <w:szCs w:val="24"/>
        </w:rPr>
        <w:t>-</w:t>
      </w:r>
      <m:oMath>
        <m:r>
          <w:rPr>
            <w:rFonts w:ascii="Cambria Math" w:eastAsiaTheme="minorEastAsia" w:hAnsi="Cambria Math" w:cs="Times New Roman"/>
            <w:color w:val="000000"/>
            <w:sz w:val="24"/>
            <w:szCs w:val="24"/>
          </w:rPr>
          <m:t>R</m:t>
        </m:r>
      </m:oMath>
      <w:r>
        <w:rPr>
          <w:rFonts w:ascii="Times New Roman" w:eastAsiaTheme="minorEastAsia" w:hAnsi="Times New Roman" w:cs="Times New Roman"/>
          <w:color w:val="000000"/>
          <w:sz w:val="24"/>
          <w:szCs w:val="24"/>
        </w:rPr>
        <w:t xml:space="preserve"> surface (presented by points </w:t>
      </w:r>
      <m:oMath>
        <m:sSup>
          <m:sSupPr>
            <m:ctrlPr>
              <w:rPr>
                <w:rFonts w:ascii="Cambria Math" w:eastAsiaTheme="minorEastAsia" w:hAnsi="Cambria Math" w:cs="Times New Roman"/>
                <w:color w:val="000000"/>
                <w:sz w:val="24"/>
                <w:szCs w:val="24"/>
              </w:rPr>
            </m:ctrlPr>
          </m:sSupPr>
          <m:e>
            <m:r>
              <m:rPr>
                <m:sty m:val="p"/>
              </m:rPr>
              <w:rPr>
                <w:rFonts w:ascii="Cambria Math" w:eastAsiaTheme="minorEastAsia" w:hAnsi="Cambria Math" w:cs="Times New Roman"/>
                <w:color w:val="000000"/>
                <w:sz w:val="24"/>
                <w:szCs w:val="24"/>
              </w:rPr>
              <m:t xml:space="preserve"> B</m:t>
            </m:r>
          </m:e>
          <m:sup>
            <m:r>
              <w:rPr>
                <w:rFonts w:ascii="Cambria Math" w:eastAsiaTheme="minorEastAsia" w:hAnsi="Cambria Math" w:cs="Times New Roman"/>
                <w:color w:val="000000"/>
                <w:sz w:val="24"/>
                <w:szCs w:val="24"/>
              </w:rPr>
              <m:t>'</m:t>
            </m:r>
          </m:sup>
        </m:sSup>
        <m:r>
          <w:rPr>
            <w:rFonts w:ascii="Cambria Math" w:eastAsiaTheme="minorEastAsia" w:hAnsi="Cambria Math" w:cs="Times New Roman"/>
            <w:color w:val="000000"/>
            <w:sz w:val="24"/>
            <w:szCs w:val="24"/>
          </w:rPr>
          <m:t xml:space="preserve">, </m:t>
        </m:r>
        <m:sSup>
          <m:sSupPr>
            <m:ctrlPr>
              <w:rPr>
                <w:rFonts w:ascii="Cambria Math" w:eastAsiaTheme="minorEastAsia" w:hAnsi="Cambria Math" w:cs="Times New Roman"/>
                <w:color w:val="000000"/>
                <w:sz w:val="24"/>
                <w:szCs w:val="24"/>
              </w:rPr>
            </m:ctrlPr>
          </m:sSupPr>
          <m:e>
            <m:r>
              <m:rPr>
                <m:sty m:val="p"/>
              </m:rPr>
              <w:rPr>
                <w:rFonts w:ascii="Cambria Math" w:eastAsiaTheme="minorEastAsia" w:hAnsi="Cambria Math" w:cs="Times New Roman"/>
                <w:color w:val="000000"/>
                <w:sz w:val="24"/>
                <w:szCs w:val="24"/>
              </w:rPr>
              <m:t xml:space="preserve"> O</m:t>
            </m:r>
          </m:e>
          <m:sup>
            <m:r>
              <w:rPr>
                <w:rFonts w:ascii="Cambria Math" w:eastAsiaTheme="minorEastAsia" w:hAnsi="Cambria Math" w:cs="Times New Roman"/>
                <w:color w:val="000000"/>
                <w:sz w:val="24"/>
                <w:szCs w:val="24"/>
              </w:rPr>
              <m:t>'</m:t>
            </m:r>
          </m:sup>
        </m:sSup>
        <m:sSup>
          <m:sSupPr>
            <m:ctrlPr>
              <w:rPr>
                <w:rFonts w:ascii="Cambria Math" w:eastAsiaTheme="minorEastAsia" w:hAnsi="Cambria Math" w:cs="Times New Roman"/>
                <w:color w:val="000000"/>
                <w:sz w:val="24"/>
                <w:szCs w:val="24"/>
              </w:rPr>
            </m:ctrlPr>
          </m:sSupPr>
          <m:e>
            <m:r>
              <m:rPr>
                <m:sty m:val="p"/>
              </m:rPr>
              <w:rPr>
                <w:rFonts w:ascii="Cambria Math" w:eastAsiaTheme="minorEastAsia" w:hAnsi="Cambria Math" w:cs="Times New Roman"/>
                <w:color w:val="000000"/>
                <w:sz w:val="24"/>
                <w:szCs w:val="24"/>
              </w:rPr>
              <m:t>and  A</m:t>
            </m:r>
          </m:e>
          <m:sup>
            <m:r>
              <w:rPr>
                <w:rFonts w:ascii="Cambria Math" w:eastAsiaTheme="minorEastAsia" w:hAnsi="Cambria Math" w:cs="Times New Roman"/>
                <w:color w:val="000000"/>
                <w:sz w:val="24"/>
                <w:szCs w:val="24"/>
              </w:rPr>
              <m:t>'</m:t>
            </m:r>
          </m:sup>
        </m:sSup>
      </m:oMath>
      <w:r>
        <w:rPr>
          <w:rFonts w:ascii="Times New Roman" w:eastAsiaTheme="minorEastAsia" w:hAnsi="Times New Roman" w:cs="Times New Roman"/>
          <w:color w:val="000000"/>
          <w:sz w:val="24"/>
          <w:szCs w:val="24"/>
        </w:rPr>
        <w:t xml:space="preserve">), respectively. As a result, a series of points </w:t>
      </w:r>
      <w:r w:rsidR="00074A2D">
        <w:rPr>
          <w:rFonts w:ascii="Times New Roman" w:eastAsiaTheme="minorEastAsia" w:hAnsi="Times New Roman" w:cs="Times New Roman"/>
          <w:color w:val="000000"/>
          <w:sz w:val="24"/>
          <w:szCs w:val="24"/>
        </w:rPr>
        <w:t>can</w:t>
      </w:r>
      <w:r>
        <w:rPr>
          <w:rFonts w:ascii="Times New Roman" w:eastAsiaTheme="minorEastAsia" w:hAnsi="Times New Roman" w:cs="Times New Roman"/>
          <w:color w:val="000000"/>
          <w:sz w:val="24"/>
          <w:szCs w:val="24"/>
        </w:rPr>
        <w:t xml:space="preserve"> also be generated in the surface of</w:t>
      </w:r>
      <w:r w:rsidR="00074A2D">
        <w:rPr>
          <w:rFonts w:ascii="Times New Roman" w:eastAsiaTheme="minorEastAsia" w:hAnsi="Times New Roman" w:cs="Times New Roman"/>
          <w:color w:val="000000"/>
          <w:sz w:val="24"/>
          <w:szCs w:val="24"/>
        </w:rPr>
        <w:t xml:space="preserve"> the</w:t>
      </w:r>
      <w:r>
        <w:rPr>
          <w:rFonts w:ascii="Times New Roman" w:eastAsiaTheme="minorEastAsia" w:hAnsi="Times New Roman" w:cs="Times New Roman"/>
          <w:color w:val="000000"/>
          <w:sz w:val="24"/>
          <w:szCs w:val="24"/>
        </w:rPr>
        <w:t xml:space="preserve"> feedstock cost and GHG emissions (</w:t>
      </w:r>
      <m:oMath>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C</m:t>
            </m:r>
          </m:e>
          <m:sub>
            <m:r>
              <w:rPr>
                <w:rFonts w:ascii="Cambria Math" w:eastAsia="SimSun" w:hAnsi="Cambria Math" w:cs="Times New Roman"/>
                <w:color w:val="000000"/>
                <w:sz w:val="24"/>
                <w:szCs w:val="24"/>
              </w:rPr>
              <m:t>F</m:t>
            </m:r>
          </m:sub>
        </m:sSub>
      </m:oMath>
      <w:r>
        <w:rPr>
          <w:rFonts w:ascii="Times New Roman" w:eastAsiaTheme="minorEastAsia" w:hAnsi="Times New Roman" w:cs="Times New Roman"/>
          <w:color w:val="000000"/>
          <w:sz w:val="24"/>
          <w:szCs w:val="24"/>
        </w:rPr>
        <w:t>-</w:t>
      </w:r>
      <m:oMath>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E</m:t>
            </m:r>
          </m:e>
          <m:sub>
            <m:r>
              <w:rPr>
                <w:rFonts w:ascii="Cambria Math" w:eastAsia="SimSun" w:hAnsi="Cambria Math" w:cs="Times New Roman"/>
                <w:color w:val="000000"/>
                <w:sz w:val="24"/>
                <w:szCs w:val="24"/>
              </w:rPr>
              <m:t>F</m:t>
            </m:r>
          </m:sub>
        </m:sSub>
      </m:oMath>
      <w:r>
        <w:rPr>
          <w:rFonts w:ascii="Times New Roman" w:eastAsiaTheme="minorEastAsia" w:hAnsi="Times New Roman" w:cs="Times New Roman"/>
          <w:color w:val="000000"/>
          <w:sz w:val="24"/>
          <w:szCs w:val="24"/>
        </w:rPr>
        <w:t>), i.e.</w:t>
      </w:r>
      <w:r w:rsidR="00074A2D">
        <w:rPr>
          <w:rFonts w:ascii="Times New Roman" w:eastAsiaTheme="minorEastAsia" w:hAnsi="Times New Roman" w:cs="Times New Roman"/>
          <w:color w:val="000000"/>
          <w:sz w:val="24"/>
          <w:szCs w:val="24"/>
        </w:rPr>
        <w:t>,</w:t>
      </w:r>
      <w:r>
        <w:rPr>
          <w:rFonts w:ascii="Times New Roman" w:eastAsiaTheme="minorEastAsia" w:hAnsi="Times New Roman" w:cs="Times New Roman"/>
          <w:color w:val="000000"/>
          <w:sz w:val="24"/>
          <w:szCs w:val="24"/>
        </w:rPr>
        <w:t xml:space="preserve"> points A, O</w:t>
      </w:r>
      <w:r w:rsidR="00074A2D">
        <w:rPr>
          <w:rFonts w:ascii="Times New Roman" w:eastAsiaTheme="minorEastAsia" w:hAnsi="Times New Roman" w:cs="Times New Roman"/>
          <w:color w:val="000000"/>
          <w:sz w:val="24"/>
          <w:szCs w:val="24"/>
        </w:rPr>
        <w:t>,</w:t>
      </w:r>
      <w:r>
        <w:rPr>
          <w:rFonts w:ascii="Times New Roman" w:eastAsiaTheme="minorEastAsia" w:hAnsi="Times New Roman" w:cs="Times New Roman"/>
          <w:color w:val="000000"/>
          <w:sz w:val="24"/>
          <w:szCs w:val="24"/>
        </w:rPr>
        <w:t xml:space="preserve"> and B. From point A to O and B, the feedstock cost increases from c3 to c2 and c1</w:t>
      </w:r>
      <w:r w:rsidR="00074A2D">
        <w:rPr>
          <w:rFonts w:ascii="Times New Roman" w:eastAsiaTheme="minorEastAsia" w:hAnsi="Times New Roman" w:cs="Times New Roman"/>
          <w:color w:val="000000"/>
          <w:sz w:val="24"/>
          <w:szCs w:val="24"/>
        </w:rPr>
        <w:t>,</w:t>
      </w:r>
      <w:r>
        <w:rPr>
          <w:rFonts w:ascii="Times New Roman" w:eastAsiaTheme="minorEastAsia" w:hAnsi="Times New Roman" w:cs="Times New Roman"/>
          <w:color w:val="000000"/>
          <w:sz w:val="24"/>
          <w:szCs w:val="24"/>
        </w:rPr>
        <w:t xml:space="preserve"> while the GHG emissions decreases from e3 to e2 and e1. This indicates </w:t>
      </w:r>
      <w:r w:rsidR="00074A2D">
        <w:rPr>
          <w:rFonts w:ascii="Times New Roman" w:eastAsiaTheme="minorEastAsia" w:hAnsi="Times New Roman" w:cs="Times New Roman"/>
          <w:color w:val="000000"/>
          <w:sz w:val="24"/>
          <w:szCs w:val="24"/>
        </w:rPr>
        <w:t>a</w:t>
      </w:r>
      <w:r>
        <w:rPr>
          <w:rFonts w:ascii="Times New Roman" w:eastAsiaTheme="minorEastAsia" w:hAnsi="Times New Roman" w:cs="Times New Roman"/>
          <w:color w:val="000000"/>
          <w:sz w:val="24"/>
          <w:szCs w:val="24"/>
        </w:rPr>
        <w:t xml:space="preserve"> tradeoff relationship between cost and GHG emissions </w:t>
      </w:r>
      <w:r w:rsidR="00074A2D">
        <w:rPr>
          <w:rFonts w:ascii="Times New Roman" w:eastAsiaTheme="minorEastAsia" w:hAnsi="Times New Roman" w:cs="Times New Roman"/>
          <w:color w:val="000000"/>
          <w:sz w:val="24"/>
          <w:szCs w:val="24"/>
        </w:rPr>
        <w:t>in</w:t>
      </w:r>
      <w:r>
        <w:rPr>
          <w:rFonts w:ascii="Times New Roman" w:eastAsiaTheme="minorEastAsia" w:hAnsi="Times New Roman" w:cs="Times New Roman"/>
          <w:color w:val="000000"/>
          <w:sz w:val="24"/>
          <w:szCs w:val="24"/>
        </w:rPr>
        <w:t xml:space="preserve"> the feedstock supply chain (</w:t>
      </w:r>
      <m:oMath>
        <m:f>
          <m:fPr>
            <m:ctrlPr>
              <w:rPr>
                <w:rFonts w:ascii="Cambria Math" w:eastAsiaTheme="minorEastAsia" w:hAnsi="Cambria Math" w:cs="Times New Roman"/>
                <w:i/>
                <w:color w:val="000000"/>
                <w:sz w:val="24"/>
                <w:szCs w:val="24"/>
              </w:rPr>
            </m:ctrlPr>
          </m:fPr>
          <m:num>
            <m:r>
              <w:rPr>
                <w:rFonts w:ascii="Cambria Math" w:eastAsiaTheme="minorEastAsia" w:hAnsi="Cambria Math" w:cs="Times New Roman"/>
                <w:color w:val="000000"/>
                <w:sz w:val="24"/>
                <w:szCs w:val="24"/>
              </w:rPr>
              <m:t>d</m:t>
            </m:r>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C</m:t>
                </m:r>
              </m:e>
              <m:sub>
                <m:r>
                  <w:rPr>
                    <w:rFonts w:ascii="Cambria Math" w:eastAsia="SimSun" w:hAnsi="Cambria Math" w:cs="Times New Roman"/>
                    <w:color w:val="000000"/>
                    <w:sz w:val="24"/>
                    <w:szCs w:val="24"/>
                  </w:rPr>
                  <m:t>F</m:t>
                </m:r>
              </m:sub>
            </m:sSub>
          </m:num>
          <m:den>
            <m:r>
              <w:rPr>
                <w:rFonts w:ascii="Cambria Math" w:eastAsiaTheme="minorEastAsia" w:hAnsi="Cambria Math" w:cs="Times New Roman"/>
                <w:color w:val="000000"/>
                <w:sz w:val="24"/>
                <w:szCs w:val="24"/>
              </w:rPr>
              <m:t>d</m:t>
            </m:r>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E</m:t>
                </m:r>
              </m:e>
              <m:sub>
                <m:r>
                  <w:rPr>
                    <w:rFonts w:ascii="Cambria Math" w:eastAsia="SimSun" w:hAnsi="Cambria Math" w:cs="Times New Roman"/>
                    <w:color w:val="000000"/>
                    <w:sz w:val="24"/>
                    <w:szCs w:val="24"/>
                  </w:rPr>
                  <m:t>F</m:t>
                </m:r>
              </m:sub>
            </m:sSub>
          </m:den>
        </m:f>
        <m:r>
          <w:rPr>
            <w:rFonts w:ascii="Cambria Math" w:eastAsiaTheme="minorEastAsia" w:hAnsi="Cambria Math" w:cs="Times New Roman"/>
            <w:color w:val="000000"/>
            <w:sz w:val="24"/>
            <w:szCs w:val="24"/>
          </w:rPr>
          <m:t>&lt;0</m:t>
        </m:r>
      </m:oMath>
      <w:r>
        <w:rPr>
          <w:rFonts w:ascii="Times New Roman" w:eastAsiaTheme="minorEastAsia" w:hAnsi="Times New Roman" w:cs="Times New Roman"/>
          <w:color w:val="000000"/>
          <w:sz w:val="24"/>
          <w:szCs w:val="24"/>
        </w:rPr>
        <w:t>).</w:t>
      </w:r>
    </w:p>
    <w:p w14:paraId="3BF55F62" w14:textId="6B6FAEA7" w:rsidR="000225CF" w:rsidRDefault="000225CF" w:rsidP="000225CF">
      <w:pPr>
        <w:spacing w:after="0" w:line="480" w:lineRule="auto"/>
        <w:ind w:firstLine="720"/>
        <w:rPr>
          <w:rFonts w:ascii="Times New Roman" w:eastAsiaTheme="minorEastAsia" w:hAnsi="Times New Roman" w:cs="Times New Roman"/>
          <w:color w:val="000000"/>
          <w:sz w:val="24"/>
          <w:szCs w:val="24"/>
        </w:rPr>
      </w:pPr>
      <w:r>
        <w:rPr>
          <w:rFonts w:ascii="Times New Roman" w:eastAsiaTheme="minorEastAsia" w:hAnsi="Times New Roman" w:cs="Times New Roman"/>
          <w:color w:val="000000"/>
          <w:sz w:val="24"/>
          <w:szCs w:val="24"/>
        </w:rPr>
        <w:t>While the demand of feedstock from the biorefinery (</w:t>
      </w:r>
      <w:r w:rsidRPr="00477DC2">
        <w:rPr>
          <w:rFonts w:ascii="Times New Roman" w:eastAsiaTheme="minorEastAsia" w:hAnsi="Times New Roman" w:cs="Times New Roman"/>
          <w:i/>
          <w:color w:val="000000"/>
          <w:sz w:val="24"/>
          <w:szCs w:val="24"/>
        </w:rPr>
        <w:t>X</w:t>
      </w:r>
      <w:r>
        <w:rPr>
          <w:rFonts w:ascii="Times New Roman" w:eastAsiaTheme="minorEastAsia" w:hAnsi="Times New Roman" w:cs="Times New Roman"/>
          <w:color w:val="000000"/>
          <w:sz w:val="24"/>
          <w:szCs w:val="24"/>
        </w:rPr>
        <w:t xml:space="preserve">) is </w:t>
      </w:r>
      <w:r w:rsidR="00074A2D">
        <w:rPr>
          <w:rFonts w:ascii="Times New Roman" w:eastAsiaTheme="minorEastAsia" w:hAnsi="Times New Roman" w:cs="Times New Roman"/>
          <w:color w:val="000000"/>
          <w:sz w:val="24"/>
          <w:szCs w:val="24"/>
        </w:rPr>
        <w:t>pre-</w:t>
      </w:r>
      <w:r>
        <w:rPr>
          <w:rFonts w:ascii="Times New Roman" w:eastAsiaTheme="minorEastAsia" w:hAnsi="Times New Roman" w:cs="Times New Roman"/>
          <w:color w:val="000000"/>
          <w:sz w:val="24"/>
          <w:szCs w:val="24"/>
        </w:rPr>
        <w:t xml:space="preserve">determined, the tradeoff relationship between cost and GHG emissions from the feedstock supply chain </w:t>
      </w:r>
      <w:r w:rsidR="00074A2D">
        <w:rPr>
          <w:rFonts w:ascii="Times New Roman" w:eastAsiaTheme="minorEastAsia" w:hAnsi="Times New Roman" w:cs="Times New Roman"/>
          <w:color w:val="000000"/>
          <w:sz w:val="24"/>
          <w:szCs w:val="24"/>
        </w:rPr>
        <w:t>results</w:t>
      </w:r>
      <w:r>
        <w:rPr>
          <w:rFonts w:ascii="Times New Roman" w:eastAsiaTheme="minorEastAsia" w:hAnsi="Times New Roman" w:cs="Times New Roman"/>
          <w:color w:val="000000"/>
          <w:sz w:val="24"/>
          <w:szCs w:val="24"/>
        </w:rPr>
        <w:t xml:space="preserve"> from the change of</w:t>
      </w:r>
      <w:r w:rsidR="0013242F">
        <w:rPr>
          <w:rFonts w:ascii="Times New Roman" w:eastAsiaTheme="minorEastAsia" w:hAnsi="Times New Roman" w:cs="Times New Roman"/>
          <w:color w:val="000000"/>
          <w:sz w:val="24"/>
          <w:szCs w:val="24"/>
        </w:rPr>
        <w:t xml:space="preserve"> regional</w:t>
      </w:r>
      <w:r>
        <w:rPr>
          <w:rFonts w:ascii="Times New Roman" w:eastAsiaTheme="minorEastAsia" w:hAnsi="Times New Roman" w:cs="Times New Roman"/>
          <w:color w:val="000000"/>
          <w:sz w:val="24"/>
          <w:szCs w:val="24"/>
        </w:rPr>
        <w:t xml:space="preserve"> hay and pasture</w:t>
      </w:r>
      <w:r w:rsidR="0013242F">
        <w:rPr>
          <w:rFonts w:ascii="Times New Roman" w:eastAsiaTheme="minorEastAsia" w:hAnsi="Times New Roman" w:cs="Times New Roman"/>
          <w:color w:val="000000"/>
          <w:sz w:val="24"/>
          <w:szCs w:val="24"/>
        </w:rPr>
        <w:t xml:space="preserve"> land</w:t>
      </w:r>
      <w:r w:rsidR="00074A2D">
        <w:rPr>
          <w:rFonts w:ascii="Times New Roman" w:eastAsiaTheme="minorEastAsia" w:hAnsi="Times New Roman" w:cs="Times New Roman"/>
          <w:color w:val="000000"/>
          <w:sz w:val="24"/>
          <w:szCs w:val="24"/>
        </w:rPr>
        <w:t xml:space="preserve"> ratio</w:t>
      </w:r>
      <w:r>
        <w:rPr>
          <w:rFonts w:ascii="Times New Roman" w:eastAsiaTheme="minorEastAsia" w:hAnsi="Times New Roman" w:cs="Times New Roman"/>
          <w:color w:val="000000"/>
          <w:sz w:val="24"/>
          <w:szCs w:val="24"/>
        </w:rPr>
        <w:t xml:space="preserve">, R. As shown in equation (10), any given level of </w:t>
      </w:r>
      <w:r w:rsidRPr="00FE0438">
        <w:rPr>
          <w:rFonts w:ascii="Times New Roman" w:eastAsiaTheme="minorEastAsia" w:hAnsi="Times New Roman" w:cs="Times New Roman"/>
          <w:color w:val="000000"/>
          <w:sz w:val="24"/>
          <w:szCs w:val="24"/>
        </w:rPr>
        <w:t xml:space="preserve">R </w:t>
      </w:r>
      <w:r w:rsidRPr="0048027D">
        <w:rPr>
          <w:rFonts w:ascii="Times New Roman" w:eastAsiaTheme="minorEastAsia" w:hAnsi="Times New Roman" w:cs="Times New Roman"/>
          <w:color w:val="000000"/>
          <w:sz w:val="24"/>
          <w:szCs w:val="24"/>
        </w:rPr>
        <w:t xml:space="preserve">represents specific combinations of </w:t>
      </w:r>
      <w:r w:rsidRPr="00FE0438">
        <w:rPr>
          <w:rFonts w:ascii="Times New Roman" w:eastAsiaTheme="minorEastAsia" w:hAnsi="Times New Roman" w:cs="Times New Roman"/>
          <w:color w:val="000000"/>
          <w:sz w:val="24"/>
          <w:szCs w:val="24"/>
        </w:rPr>
        <w:t>crop zones</w:t>
      </w:r>
      <w:r>
        <w:rPr>
          <w:rFonts w:ascii="Times New Roman" w:eastAsiaTheme="minorEastAsia" w:hAnsi="Times New Roman" w:cs="Times New Roman"/>
          <w:color w:val="000000"/>
          <w:sz w:val="24"/>
          <w:szCs w:val="24"/>
        </w:rPr>
        <w:t xml:space="preserve"> with associated</w:t>
      </w:r>
      <m:oMath>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 xml:space="preserve"> A</m:t>
            </m:r>
          </m:e>
          <m:sub>
            <m:r>
              <w:rPr>
                <w:rFonts w:ascii="Cambria Math" w:eastAsia="SimSun" w:hAnsi="Cambria Math" w:cs="Times New Roman"/>
                <w:color w:val="000000"/>
                <w:sz w:val="24"/>
                <w:szCs w:val="24"/>
              </w:rPr>
              <m:t>i</m:t>
            </m:r>
          </m:sub>
        </m:sSub>
      </m:oMath>
      <w:proofErr w:type="gramStart"/>
      <w:r>
        <w:rPr>
          <w:rFonts w:ascii="Times New Roman" w:eastAsiaTheme="minorEastAsia" w:hAnsi="Times New Roman" w:cs="Times New Roman"/>
          <w:color w:val="000000"/>
          <w:sz w:val="24"/>
          <w:szCs w:val="24"/>
        </w:rPr>
        <w:t>,</w:t>
      </w:r>
      <w:r w:rsidRPr="00926C15">
        <w:rPr>
          <w:rFonts w:ascii="Times New Roman" w:eastAsiaTheme="minorEastAsia" w:hAnsi="Times New Roman" w:cs="Times New Roman"/>
          <w:color w:val="000000"/>
          <w:sz w:val="24"/>
          <w:szCs w:val="24"/>
        </w:rPr>
        <w:t xml:space="preserve"> </w:t>
      </w:r>
      <w:proofErr w:type="gramEnd"/>
      <m:oMath>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y</m:t>
            </m:r>
          </m:e>
          <m:sub>
            <m:r>
              <w:rPr>
                <w:rFonts w:ascii="Cambria Math" w:eastAsia="SimSun" w:hAnsi="Cambria Math" w:cs="Times New Roman"/>
                <w:color w:val="000000"/>
                <w:sz w:val="24"/>
                <w:szCs w:val="24"/>
              </w:rPr>
              <m:t>i</m:t>
            </m:r>
          </m:sub>
        </m:sSub>
      </m:oMath>
      <w:r w:rsidR="00074A2D">
        <w:rPr>
          <w:rFonts w:ascii="Times New Roman" w:eastAsiaTheme="minorEastAsia" w:hAnsi="Times New Roman" w:cs="Times New Roman"/>
          <w:color w:val="000000"/>
          <w:sz w:val="24"/>
          <w:szCs w:val="24"/>
        </w:rPr>
        <w:t>,</w:t>
      </w:r>
      <w:r>
        <w:rPr>
          <w:rFonts w:ascii="Times New Roman" w:eastAsiaTheme="minorEastAsia" w:hAnsi="Times New Roman" w:cs="Times New Roman"/>
          <w:color w:val="000000"/>
          <w:sz w:val="24"/>
          <w:szCs w:val="24"/>
        </w:rPr>
        <w:t xml:space="preserve"> </w:t>
      </w:r>
      <w:r w:rsidRPr="00926C15">
        <w:rPr>
          <w:rFonts w:ascii="Times New Roman" w:eastAsiaTheme="minorEastAsia" w:hAnsi="Times New Roman" w:cs="Times New Roman"/>
          <w:color w:val="000000"/>
          <w:sz w:val="24"/>
          <w:szCs w:val="24"/>
        </w:rPr>
        <w:t>and</w:t>
      </w:r>
      <m:oMath>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 xml:space="preserve"> r</m:t>
            </m:r>
          </m:e>
          <m:sub>
            <m:r>
              <w:rPr>
                <w:rFonts w:ascii="Cambria Math" w:eastAsia="SimSun" w:hAnsi="Cambria Math" w:cs="Times New Roman"/>
                <w:color w:val="000000"/>
                <w:sz w:val="24"/>
                <w:szCs w:val="24"/>
              </w:rPr>
              <m:t>i</m:t>
            </m:r>
          </m:sub>
        </m:sSub>
      </m:oMath>
      <w:r>
        <w:rPr>
          <w:rFonts w:ascii="Times New Roman" w:eastAsiaTheme="minorEastAsia" w:hAnsi="Times New Roman" w:cs="Times New Roman"/>
          <w:color w:val="000000"/>
          <w:sz w:val="24"/>
          <w:szCs w:val="24"/>
        </w:rPr>
        <w:t xml:space="preserve">. To achieve higher economic performance in the feedstock supply chain, the crop zones with more hay and pasture </w:t>
      </w:r>
      <w:r>
        <w:rPr>
          <w:rFonts w:ascii="Times New Roman" w:eastAsiaTheme="minorEastAsia" w:hAnsi="Times New Roman" w:cs="Times New Roman"/>
          <w:color w:val="000000"/>
          <w:sz w:val="24"/>
          <w:szCs w:val="24"/>
        </w:rPr>
        <w:lastRenderedPageBreak/>
        <w:t xml:space="preserve">land (e.g. </w:t>
      </w:r>
      <w:r w:rsidR="00074A2D">
        <w:rPr>
          <w:rFonts w:ascii="Times New Roman" w:eastAsiaTheme="minorEastAsia" w:hAnsi="Times New Roman" w:cs="Times New Roman"/>
          <w:color w:val="000000"/>
          <w:sz w:val="24"/>
          <w:szCs w:val="24"/>
        </w:rPr>
        <w:t>east</w:t>
      </w:r>
      <w:r>
        <w:rPr>
          <w:rFonts w:ascii="Times New Roman" w:eastAsiaTheme="minorEastAsia" w:hAnsi="Times New Roman" w:cs="Times New Roman"/>
          <w:color w:val="000000"/>
          <w:sz w:val="24"/>
          <w:szCs w:val="24"/>
        </w:rPr>
        <w:t xml:space="preserve"> and </w:t>
      </w:r>
      <w:r w:rsidR="00074A2D">
        <w:rPr>
          <w:rFonts w:ascii="Times New Roman" w:eastAsiaTheme="minorEastAsia" w:hAnsi="Times New Roman" w:cs="Times New Roman"/>
          <w:color w:val="000000"/>
          <w:sz w:val="24"/>
          <w:szCs w:val="24"/>
        </w:rPr>
        <w:t>middle</w:t>
      </w:r>
      <w:r>
        <w:rPr>
          <w:rFonts w:ascii="Times New Roman" w:eastAsiaTheme="minorEastAsia" w:hAnsi="Times New Roman" w:cs="Times New Roman"/>
          <w:color w:val="000000"/>
          <w:sz w:val="24"/>
          <w:szCs w:val="24"/>
        </w:rPr>
        <w:t xml:space="preserve"> Tennessee), higher switchgrass yield, and biorefinery</w:t>
      </w:r>
      <w:r w:rsidR="00074A2D">
        <w:rPr>
          <w:rFonts w:ascii="Times New Roman" w:eastAsiaTheme="minorEastAsia" w:hAnsi="Times New Roman" w:cs="Times New Roman"/>
          <w:color w:val="000000"/>
          <w:sz w:val="24"/>
          <w:szCs w:val="24"/>
        </w:rPr>
        <w:t xml:space="preserve"> proximity</w:t>
      </w:r>
      <w:r>
        <w:rPr>
          <w:rFonts w:ascii="Times New Roman" w:eastAsiaTheme="minorEastAsia" w:hAnsi="Times New Roman" w:cs="Times New Roman"/>
          <w:color w:val="000000"/>
          <w:sz w:val="24"/>
          <w:szCs w:val="24"/>
        </w:rPr>
        <w:t xml:space="preserve"> are preferred. On the other hand, crop zones with more traditional crop land (e.g. </w:t>
      </w:r>
      <w:r w:rsidR="00074A2D">
        <w:rPr>
          <w:rFonts w:ascii="Times New Roman" w:eastAsiaTheme="minorEastAsia" w:hAnsi="Times New Roman" w:cs="Times New Roman"/>
          <w:color w:val="000000"/>
          <w:sz w:val="24"/>
          <w:szCs w:val="24"/>
        </w:rPr>
        <w:t>west</w:t>
      </w:r>
      <w:r>
        <w:rPr>
          <w:rFonts w:ascii="Times New Roman" w:eastAsiaTheme="minorEastAsia" w:hAnsi="Times New Roman" w:cs="Times New Roman"/>
          <w:color w:val="000000"/>
          <w:sz w:val="24"/>
          <w:szCs w:val="24"/>
        </w:rPr>
        <w:t xml:space="preserve"> Tennessee), higher switchgrass yield and biorefinery</w:t>
      </w:r>
      <w:r w:rsidR="00074A2D">
        <w:rPr>
          <w:rFonts w:ascii="Times New Roman" w:eastAsiaTheme="minorEastAsia" w:hAnsi="Times New Roman" w:cs="Times New Roman"/>
          <w:color w:val="000000"/>
          <w:sz w:val="24"/>
          <w:szCs w:val="24"/>
        </w:rPr>
        <w:t xml:space="preserve"> proximity</w:t>
      </w:r>
      <w:r>
        <w:rPr>
          <w:rFonts w:ascii="Times New Roman" w:eastAsiaTheme="minorEastAsia" w:hAnsi="Times New Roman" w:cs="Times New Roman"/>
          <w:color w:val="000000"/>
          <w:sz w:val="24"/>
          <w:szCs w:val="24"/>
        </w:rPr>
        <w:t xml:space="preserve"> </w:t>
      </w:r>
      <w:proofErr w:type="gramStart"/>
      <w:r w:rsidR="00074A2D">
        <w:rPr>
          <w:rFonts w:ascii="Times New Roman" w:eastAsiaTheme="minorEastAsia" w:hAnsi="Times New Roman" w:cs="Times New Roman"/>
          <w:color w:val="000000"/>
          <w:sz w:val="24"/>
          <w:szCs w:val="24"/>
        </w:rPr>
        <w:t>are</w:t>
      </w:r>
      <w:proofErr w:type="gramEnd"/>
      <w:r>
        <w:rPr>
          <w:rFonts w:ascii="Times New Roman" w:eastAsiaTheme="minorEastAsia" w:hAnsi="Times New Roman" w:cs="Times New Roman"/>
          <w:color w:val="000000"/>
          <w:sz w:val="24"/>
          <w:szCs w:val="24"/>
        </w:rPr>
        <w:t xml:space="preserve"> chosen to mitigate GHG emissions in the feedstock supply chain. </w:t>
      </w:r>
      <w:r w:rsidR="00074A2D">
        <w:rPr>
          <w:rFonts w:ascii="Times New Roman" w:eastAsiaTheme="minorEastAsia" w:hAnsi="Times New Roman" w:cs="Times New Roman"/>
          <w:color w:val="000000"/>
          <w:sz w:val="24"/>
          <w:szCs w:val="24"/>
        </w:rPr>
        <w:t>A</w:t>
      </w:r>
      <w:r>
        <w:rPr>
          <w:rFonts w:ascii="Times New Roman" w:eastAsiaTheme="minorEastAsia" w:hAnsi="Times New Roman" w:cs="Times New Roman"/>
          <w:color w:val="000000"/>
          <w:sz w:val="24"/>
          <w:szCs w:val="24"/>
        </w:rPr>
        <w:t xml:space="preserve"> balance of both objectives in the feedstock supply chain can be </w:t>
      </w:r>
      <w:r w:rsidR="00074A2D">
        <w:rPr>
          <w:rFonts w:ascii="Times New Roman" w:eastAsiaTheme="minorEastAsia" w:hAnsi="Times New Roman" w:cs="Times New Roman"/>
          <w:color w:val="000000"/>
          <w:sz w:val="24"/>
          <w:szCs w:val="24"/>
        </w:rPr>
        <w:t>optimized</w:t>
      </w:r>
      <w:r>
        <w:rPr>
          <w:rFonts w:ascii="Times New Roman" w:eastAsiaTheme="minorEastAsia" w:hAnsi="Times New Roman" w:cs="Times New Roman"/>
          <w:color w:val="000000"/>
          <w:sz w:val="24"/>
          <w:szCs w:val="24"/>
        </w:rPr>
        <w:t xml:space="preserve"> through</w:t>
      </w:r>
      <w:r w:rsidR="004F3B5D">
        <w:rPr>
          <w:rFonts w:ascii="Times New Roman" w:eastAsiaTheme="minorEastAsia" w:hAnsi="Times New Roman" w:cs="Times New Roman"/>
          <w:color w:val="000000"/>
          <w:sz w:val="24"/>
          <w:szCs w:val="24"/>
        </w:rPr>
        <w:t xml:space="preserve"> management of</w:t>
      </w:r>
      <w:r>
        <w:rPr>
          <w:rFonts w:ascii="Times New Roman" w:eastAsiaTheme="minorEastAsia" w:hAnsi="Times New Roman" w:cs="Times New Roman"/>
          <w:color w:val="000000"/>
          <w:sz w:val="24"/>
          <w:szCs w:val="24"/>
        </w:rPr>
        <w:t xml:space="preserve"> </w:t>
      </w:r>
      <w:r w:rsidR="004F3B5D">
        <w:rPr>
          <w:rFonts w:ascii="Times New Roman" w:eastAsiaTheme="minorEastAsia" w:hAnsi="Times New Roman" w:cs="Times New Roman"/>
          <w:color w:val="000000"/>
          <w:sz w:val="24"/>
          <w:szCs w:val="24"/>
        </w:rPr>
        <w:t>the tradeoff relationship (see Fig. 1) via the selection of crop zones.</w:t>
      </w:r>
    </w:p>
    <w:p w14:paraId="4F59089E" w14:textId="77777777" w:rsidR="000225CF" w:rsidRDefault="000225CF" w:rsidP="000225CF">
      <w:pPr>
        <w:rPr>
          <w:rFonts w:ascii="Times New Roman" w:eastAsia="SimSun" w:hAnsi="Times New Roman" w:cs="Times New Roman"/>
          <w:b/>
          <w:sz w:val="24"/>
          <w:szCs w:val="24"/>
        </w:rPr>
      </w:pPr>
      <w:r>
        <w:rPr>
          <w:rFonts w:ascii="Times New Roman" w:eastAsia="SimSun" w:hAnsi="Times New Roman" w:cs="Times New Roman"/>
          <w:bCs/>
          <w:sz w:val="24"/>
          <w:szCs w:val="24"/>
        </w:rPr>
        <w:br w:type="page"/>
      </w:r>
    </w:p>
    <w:p w14:paraId="25AC8352" w14:textId="77777777" w:rsidR="000225CF" w:rsidRPr="0045496F" w:rsidRDefault="000225CF" w:rsidP="000225CF">
      <w:pPr>
        <w:pStyle w:val="Heading1"/>
        <w:spacing w:before="240" w:after="240"/>
        <w:jc w:val="center"/>
        <w:rPr>
          <w:rFonts w:ascii="Times New Roman" w:eastAsia="SimSun" w:hAnsi="Times New Roman" w:cs="Times New Roman"/>
          <w:bCs w:val="0"/>
          <w:color w:val="auto"/>
          <w:sz w:val="24"/>
          <w:szCs w:val="24"/>
        </w:rPr>
      </w:pPr>
      <w:bookmarkStart w:id="24" w:name="_Toc363043154"/>
      <w:r w:rsidRPr="0045496F">
        <w:rPr>
          <w:rFonts w:ascii="Times New Roman" w:eastAsia="SimSun" w:hAnsi="Times New Roman" w:cs="Times New Roman"/>
          <w:bCs w:val="0"/>
          <w:color w:val="auto"/>
          <w:sz w:val="24"/>
          <w:szCs w:val="24"/>
        </w:rPr>
        <w:lastRenderedPageBreak/>
        <w:t>Chapter 4</w:t>
      </w:r>
      <w:r w:rsidRPr="0045496F">
        <w:rPr>
          <w:rFonts w:ascii="Times New Roman" w:eastAsia="SimSun" w:hAnsi="Times New Roman" w:cs="Times New Roman"/>
          <w:bCs w:val="0"/>
          <w:color w:val="auto"/>
          <w:sz w:val="24"/>
          <w:szCs w:val="24"/>
        </w:rPr>
        <w:tab/>
        <w:t>Method and Data</w:t>
      </w:r>
      <w:bookmarkEnd w:id="24"/>
    </w:p>
    <w:p w14:paraId="6636A62C" w14:textId="77777777" w:rsidR="000225CF" w:rsidRPr="0045496F" w:rsidRDefault="000225CF" w:rsidP="000225CF">
      <w:pPr>
        <w:pStyle w:val="Heading2"/>
        <w:spacing w:before="0" w:line="480" w:lineRule="auto"/>
        <w:rPr>
          <w:rFonts w:ascii="Times New Roman" w:hAnsi="Times New Roman" w:cs="Times New Roman"/>
          <w:color w:val="auto"/>
          <w:sz w:val="24"/>
          <w:szCs w:val="24"/>
        </w:rPr>
      </w:pPr>
      <w:bookmarkStart w:id="25" w:name="_Toc363043155"/>
      <w:r w:rsidRPr="0045496F">
        <w:rPr>
          <w:rFonts w:ascii="Times New Roman" w:hAnsi="Times New Roman" w:cs="Times New Roman"/>
          <w:color w:val="auto"/>
          <w:sz w:val="24"/>
          <w:szCs w:val="24"/>
        </w:rPr>
        <w:t xml:space="preserve">4.1 </w:t>
      </w:r>
      <w:r w:rsidRPr="0045496F">
        <w:rPr>
          <w:rFonts w:ascii="Times New Roman" w:hAnsi="Times New Roman" w:cs="Times New Roman"/>
          <w:color w:val="auto"/>
          <w:sz w:val="24"/>
          <w:szCs w:val="24"/>
        </w:rPr>
        <w:tab/>
        <w:t>Analytical Procedures</w:t>
      </w:r>
      <w:bookmarkEnd w:id="25"/>
    </w:p>
    <w:p w14:paraId="5991C777" w14:textId="29A1ED03" w:rsidR="000225CF" w:rsidRPr="00926C15" w:rsidRDefault="000225CF" w:rsidP="000225CF">
      <w:pPr>
        <w:spacing w:after="0" w:line="480" w:lineRule="auto"/>
        <w:ind w:firstLine="720"/>
        <w:rPr>
          <w:rFonts w:ascii="Times New Roman" w:eastAsia="SimSun" w:hAnsi="Times New Roman" w:cs="Times New Roman"/>
          <w:sz w:val="24"/>
          <w:szCs w:val="24"/>
        </w:rPr>
      </w:pPr>
      <w:r w:rsidRPr="00926C15">
        <w:rPr>
          <w:rFonts w:ascii="Times New Roman" w:eastAsia="SimSun" w:hAnsi="Times New Roman" w:cs="Times New Roman"/>
          <w:sz w:val="24"/>
          <w:szCs w:val="24"/>
        </w:rPr>
        <w:t xml:space="preserve">The annual </w:t>
      </w:r>
      <w:r w:rsidR="004F3B5D">
        <w:rPr>
          <w:rFonts w:ascii="Times New Roman" w:eastAsia="SimSun" w:hAnsi="Times New Roman" w:cs="Times New Roman"/>
          <w:sz w:val="24"/>
          <w:szCs w:val="24"/>
        </w:rPr>
        <w:t>biorefinery capacity</w:t>
      </w:r>
      <w:r w:rsidRPr="00926C15">
        <w:rPr>
          <w:rFonts w:ascii="Times New Roman" w:eastAsia="SimSun" w:hAnsi="Times New Roman" w:cs="Times New Roman"/>
          <w:sz w:val="24"/>
          <w:szCs w:val="24"/>
        </w:rPr>
        <w:t xml:space="preserve"> was </w:t>
      </w:r>
      <w:r>
        <w:rPr>
          <w:rFonts w:ascii="Times New Roman" w:eastAsia="SimSun" w:hAnsi="Times New Roman" w:cs="Times New Roman"/>
          <w:sz w:val="24"/>
          <w:szCs w:val="24"/>
        </w:rPr>
        <w:t xml:space="preserve">assumed to be </w:t>
      </w:r>
      <w:r w:rsidRPr="00926C15">
        <w:rPr>
          <w:rFonts w:ascii="Times New Roman" w:eastAsia="SimSun" w:hAnsi="Times New Roman" w:cs="Times New Roman"/>
          <w:sz w:val="24"/>
          <w:szCs w:val="24"/>
        </w:rPr>
        <w:t xml:space="preserve">50 million gallons with a conversion rate of 76 gallons per Mg of switchgrass </w:t>
      </w:r>
      <w:r w:rsidRPr="00926C15">
        <w:rPr>
          <w:rFonts w:ascii="Times New Roman" w:eastAsia="SimSun" w:hAnsi="Times New Roman" w:cs="Times New Roman"/>
          <w:noProof/>
          <w:sz w:val="24"/>
          <w:szCs w:val="24"/>
        </w:rPr>
        <w:t>(Wang et al., 1999)</w:t>
      </w:r>
      <w:r w:rsidRPr="00926C15">
        <w:rPr>
          <w:rFonts w:ascii="Times New Roman" w:eastAsia="SimSun" w:hAnsi="Times New Roman" w:cs="Times New Roman"/>
          <w:sz w:val="24"/>
          <w:szCs w:val="24"/>
        </w:rPr>
        <w:t xml:space="preserve">. Given the conversation rate, the monthly feedstock demand from the biorefinery required about 55 thousand tons of switchgrass. </w:t>
      </w:r>
      <w:r>
        <w:rPr>
          <w:rFonts w:ascii="Times New Roman" w:eastAsia="SimSun" w:hAnsi="Times New Roman" w:cs="Times New Roman"/>
          <w:sz w:val="24"/>
          <w:szCs w:val="24"/>
        </w:rPr>
        <w:t>S</w:t>
      </w:r>
      <w:r w:rsidRPr="00926C15">
        <w:rPr>
          <w:rFonts w:ascii="Times New Roman" w:eastAsia="SimSun" w:hAnsi="Times New Roman" w:cs="Times New Roman"/>
          <w:sz w:val="24"/>
          <w:szCs w:val="24"/>
        </w:rPr>
        <w:t>witchgrass was assumed to be harvested annually from November to February under the available working hours in each month that were determined based on historical weather records in Tennessee. Switchgrass was assumed to be harvested and stored at the edge of the field. Based on Mo</w:t>
      </w:r>
      <w:r w:rsidR="004F3B5D">
        <w:rPr>
          <w:rFonts w:ascii="Times New Roman" w:eastAsia="SimSun" w:hAnsi="Times New Roman" w:cs="Times New Roman"/>
          <w:sz w:val="24"/>
          <w:szCs w:val="24"/>
        </w:rPr>
        <w:t>oney et al. (2012), square bale</w:t>
      </w:r>
      <w:r w:rsidRPr="00926C15">
        <w:rPr>
          <w:rFonts w:ascii="Times New Roman" w:eastAsia="SimSun" w:hAnsi="Times New Roman" w:cs="Times New Roman"/>
          <w:sz w:val="24"/>
          <w:szCs w:val="24"/>
        </w:rPr>
        <w:t>s stored with tarp</w:t>
      </w:r>
      <w:r w:rsidR="004F3B5D">
        <w:rPr>
          <w:rFonts w:ascii="Times New Roman" w:eastAsia="SimSun" w:hAnsi="Times New Roman" w:cs="Times New Roman"/>
          <w:sz w:val="24"/>
          <w:szCs w:val="24"/>
        </w:rPr>
        <w:t xml:space="preserve"> covers</w:t>
      </w:r>
      <w:r w:rsidRPr="00926C15">
        <w:rPr>
          <w:rFonts w:ascii="Times New Roman" w:eastAsia="SimSun" w:hAnsi="Times New Roman" w:cs="Times New Roman"/>
          <w:sz w:val="24"/>
          <w:szCs w:val="24"/>
        </w:rPr>
        <w:t xml:space="preserve"> on wood pallets were used for switchgrass storage and transportation because of</w:t>
      </w:r>
      <w:r w:rsidR="004F3B5D">
        <w:rPr>
          <w:rFonts w:ascii="Times New Roman" w:eastAsia="SimSun" w:hAnsi="Times New Roman" w:cs="Times New Roman"/>
          <w:sz w:val="24"/>
          <w:szCs w:val="24"/>
        </w:rPr>
        <w:t xml:space="preserve"> the</w:t>
      </w:r>
      <w:r w:rsidRPr="00926C15">
        <w:rPr>
          <w:rFonts w:ascii="Times New Roman" w:eastAsia="SimSun" w:hAnsi="Times New Roman" w:cs="Times New Roman"/>
          <w:sz w:val="24"/>
          <w:szCs w:val="24"/>
        </w:rPr>
        <w:t xml:space="preserve"> lower cost. Semi-truck trailer</w:t>
      </w:r>
      <w:r w:rsidR="004F3B5D">
        <w:rPr>
          <w:rFonts w:ascii="Times New Roman" w:eastAsia="SimSun" w:hAnsi="Times New Roman" w:cs="Times New Roman"/>
          <w:sz w:val="24"/>
          <w:szCs w:val="24"/>
        </w:rPr>
        <w:t>s</w:t>
      </w:r>
      <w:r w:rsidRPr="00926C15">
        <w:rPr>
          <w:rFonts w:ascii="Times New Roman" w:eastAsia="SimSun" w:hAnsi="Times New Roman" w:cs="Times New Roman"/>
          <w:sz w:val="24"/>
          <w:szCs w:val="24"/>
        </w:rPr>
        <w:t xml:space="preserve"> </w:t>
      </w:r>
      <w:r w:rsidR="004F3B5D">
        <w:rPr>
          <w:rFonts w:ascii="Times New Roman" w:eastAsia="SimSun" w:hAnsi="Times New Roman" w:cs="Times New Roman"/>
          <w:sz w:val="24"/>
          <w:szCs w:val="24"/>
        </w:rPr>
        <w:t>were</w:t>
      </w:r>
      <w:r w:rsidRPr="00926C15">
        <w:rPr>
          <w:rFonts w:ascii="Times New Roman" w:eastAsia="SimSun" w:hAnsi="Times New Roman" w:cs="Times New Roman"/>
          <w:sz w:val="24"/>
          <w:szCs w:val="24"/>
        </w:rPr>
        <w:t xml:space="preserve"> used for switchgrass transportation from field to the biorefinery. The maximum distance from field to biorefinery plant was set t</w:t>
      </w:r>
      <w:r w:rsidR="004F3B5D">
        <w:rPr>
          <w:rFonts w:ascii="Times New Roman" w:eastAsia="SimSun" w:hAnsi="Times New Roman" w:cs="Times New Roman"/>
          <w:sz w:val="24"/>
          <w:szCs w:val="24"/>
        </w:rPr>
        <w:t>o 75 miles to solution</w:t>
      </w:r>
      <w:r w:rsidRPr="00926C15">
        <w:rPr>
          <w:rFonts w:ascii="Times New Roman" w:eastAsia="SimSun" w:hAnsi="Times New Roman" w:cs="Times New Roman"/>
          <w:sz w:val="24"/>
          <w:szCs w:val="24"/>
        </w:rPr>
        <w:t xml:space="preserve"> time. A fixed DML rate (2%) was considered during switchgrass transportation (Kumar and Sokhansanj, 2007). The summary of the assumptions is given in Table 1.</w:t>
      </w:r>
    </w:p>
    <w:p w14:paraId="489E0622" w14:textId="4B7F8C2F" w:rsidR="000225CF" w:rsidRPr="00926C15" w:rsidRDefault="000225CF" w:rsidP="000225CF">
      <w:pPr>
        <w:tabs>
          <w:tab w:val="right" w:pos="9360"/>
        </w:tabs>
        <w:spacing w:after="0" w:line="480" w:lineRule="auto"/>
        <w:ind w:firstLine="720"/>
        <w:rPr>
          <w:rFonts w:ascii="Times New Roman" w:eastAsia="SimSun" w:hAnsi="Times New Roman" w:cs="Times New Roman"/>
          <w:sz w:val="24"/>
          <w:szCs w:val="24"/>
        </w:rPr>
      </w:pPr>
      <w:r w:rsidRPr="00926C15">
        <w:rPr>
          <w:rFonts w:ascii="Times New Roman" w:eastAsia="SimSun" w:hAnsi="Times New Roman" w:cs="Times New Roman"/>
          <w:sz w:val="24"/>
          <w:szCs w:val="24"/>
        </w:rPr>
        <w:t xml:space="preserve">In this study, an augmented </w:t>
      </w:r>
      <w:r w:rsidRPr="00926C15">
        <w:rPr>
          <w:rFonts w:ascii="Times New Roman" w:eastAsia="SimSun" w:hAnsi="Times New Roman" w:cs="Times New Roman"/>
          <w:i/>
          <w:sz w:val="24"/>
          <w:szCs w:val="24"/>
        </w:rPr>
        <w:t>ε</w:t>
      </w:r>
      <w:r w:rsidRPr="00926C15">
        <w:rPr>
          <w:rFonts w:ascii="Times New Roman" w:eastAsia="SimSun" w:hAnsi="Times New Roman" w:cs="Times New Roman"/>
          <w:sz w:val="24"/>
          <w:szCs w:val="24"/>
        </w:rPr>
        <w:t>-constraint method was used to derive the tradeoff relationship between the two objectives considered, i.e.</w:t>
      </w:r>
      <w:r w:rsidR="004F3B5D">
        <w:rPr>
          <w:rFonts w:ascii="Times New Roman" w:eastAsia="SimSun" w:hAnsi="Times New Roman" w:cs="Times New Roman"/>
          <w:sz w:val="24"/>
          <w:szCs w:val="24"/>
        </w:rPr>
        <w:t>,</w:t>
      </w:r>
      <w:r w:rsidRPr="00926C15">
        <w:rPr>
          <w:rFonts w:ascii="Times New Roman" w:eastAsia="SimSun" w:hAnsi="Times New Roman" w:cs="Times New Roman"/>
          <w:sz w:val="24"/>
          <w:szCs w:val="24"/>
        </w:rPr>
        <w:t xml:space="preserve"> cost and GHG emissions. With the augmented </w:t>
      </w:r>
      <w:r w:rsidRPr="00926C15">
        <w:rPr>
          <w:rFonts w:ascii="Times New Roman" w:eastAsia="SimSun" w:hAnsi="Times New Roman" w:cs="Times New Roman"/>
          <w:i/>
          <w:color w:val="000000"/>
          <w:sz w:val="24"/>
          <w:szCs w:val="24"/>
        </w:rPr>
        <w:t>ε</w:t>
      </w:r>
      <w:r w:rsidRPr="00926C15">
        <w:rPr>
          <w:rFonts w:ascii="Times New Roman" w:eastAsia="SimSun" w:hAnsi="Times New Roman" w:cs="Times New Roman"/>
          <w:sz w:val="24"/>
          <w:szCs w:val="24"/>
        </w:rPr>
        <w:t xml:space="preserve">-constraint method, one objective </w:t>
      </w:r>
      <w:r w:rsidR="004F3B5D">
        <w:rPr>
          <w:rFonts w:ascii="Times New Roman" w:eastAsia="SimSun" w:hAnsi="Times New Roman" w:cs="Times New Roman"/>
          <w:sz w:val="24"/>
          <w:szCs w:val="24"/>
        </w:rPr>
        <w:t>is</w:t>
      </w:r>
      <w:r w:rsidRPr="00926C15">
        <w:rPr>
          <w:rFonts w:ascii="Times New Roman" w:eastAsia="SimSun" w:hAnsi="Times New Roman" w:cs="Times New Roman"/>
          <w:sz w:val="24"/>
          <w:szCs w:val="24"/>
        </w:rPr>
        <w:t xml:space="preserve"> optimized using the other objective as constraint</w:t>
      </w:r>
      <w:r w:rsidR="0013242F">
        <w:rPr>
          <w:rFonts w:ascii="Times New Roman" w:eastAsia="SimSun" w:hAnsi="Times New Roman" w:cs="Times New Roman"/>
          <w:sz w:val="24"/>
          <w:szCs w:val="24"/>
        </w:rPr>
        <w:t xml:space="preserve"> (</w:t>
      </w:r>
      <w:proofErr w:type="spellStart"/>
      <w:r w:rsidR="0013242F">
        <w:rPr>
          <w:rFonts w:ascii="Times New Roman" w:eastAsia="SimSun" w:hAnsi="Times New Roman" w:cs="Times New Roman"/>
          <w:sz w:val="24"/>
          <w:szCs w:val="24"/>
        </w:rPr>
        <w:t>Mavrotas</w:t>
      </w:r>
      <w:proofErr w:type="spellEnd"/>
      <w:r w:rsidR="0013242F">
        <w:rPr>
          <w:rFonts w:ascii="Times New Roman" w:eastAsia="SimSun" w:hAnsi="Times New Roman" w:cs="Times New Roman"/>
          <w:sz w:val="24"/>
          <w:szCs w:val="24"/>
        </w:rPr>
        <w:t>, 2009)</w:t>
      </w:r>
      <w:r w:rsidRPr="00926C15">
        <w:rPr>
          <w:rFonts w:ascii="Times New Roman" w:eastAsia="SimSun" w:hAnsi="Times New Roman" w:cs="Times New Roman"/>
          <w:sz w:val="24"/>
          <w:szCs w:val="24"/>
        </w:rPr>
        <w:t xml:space="preserve">. According to </w:t>
      </w:r>
      <w:proofErr w:type="spellStart"/>
      <w:r w:rsidRPr="00926C15">
        <w:rPr>
          <w:rFonts w:ascii="Times New Roman" w:eastAsia="SimSun" w:hAnsi="Times New Roman" w:cs="Times New Roman"/>
          <w:sz w:val="24"/>
          <w:szCs w:val="24"/>
        </w:rPr>
        <w:t>Mavrotas</w:t>
      </w:r>
      <w:proofErr w:type="spellEnd"/>
      <w:r w:rsidRPr="00926C15">
        <w:rPr>
          <w:rFonts w:ascii="Times New Roman" w:eastAsia="SimSun" w:hAnsi="Times New Roman" w:cs="Times New Roman"/>
          <w:sz w:val="24"/>
          <w:szCs w:val="24"/>
        </w:rPr>
        <w:t xml:space="preserve"> (2009), solutions generated from the augmented </w:t>
      </w:r>
      <w:r w:rsidRPr="00926C15">
        <w:rPr>
          <w:rFonts w:ascii="Times New Roman" w:eastAsia="SimSun" w:hAnsi="Times New Roman" w:cs="Times New Roman"/>
          <w:i/>
          <w:color w:val="000000"/>
          <w:sz w:val="24"/>
          <w:szCs w:val="24"/>
        </w:rPr>
        <w:t>ε</w:t>
      </w:r>
      <w:r w:rsidR="004F3B5D">
        <w:rPr>
          <w:rFonts w:ascii="Times New Roman" w:eastAsia="SimSun" w:hAnsi="Times New Roman" w:cs="Times New Roman"/>
          <w:sz w:val="24"/>
          <w:szCs w:val="24"/>
        </w:rPr>
        <w:t>-constraint method reach</w:t>
      </w:r>
      <w:r w:rsidRPr="00926C15">
        <w:rPr>
          <w:rFonts w:ascii="Times New Roman" w:eastAsia="SimSun" w:hAnsi="Times New Roman" w:cs="Times New Roman"/>
          <w:sz w:val="24"/>
          <w:szCs w:val="24"/>
        </w:rPr>
        <w:t xml:space="preserve"> the Pareto efficiency, indicating that </w:t>
      </w:r>
      <w:r w:rsidRPr="00926C15">
        <w:rPr>
          <w:rFonts w:ascii="Times New Roman" w:eastAsia="SimSun" w:hAnsi="Times New Roman" w:cs="Times New Roman"/>
          <w:color w:val="000000"/>
          <w:sz w:val="24"/>
          <w:szCs w:val="24"/>
        </w:rPr>
        <w:t>the performance of one objective could not be improved without deteriorating the performance of the other objective</w:t>
      </w:r>
      <w:r w:rsidRPr="00926C15">
        <w:rPr>
          <w:rFonts w:ascii="Times New Roman" w:eastAsia="SimSun" w:hAnsi="Times New Roman" w:cs="Times New Roman" w:hint="eastAsia"/>
          <w:sz w:val="24"/>
          <w:szCs w:val="24"/>
          <w:lang w:eastAsia="zh-CN"/>
        </w:rPr>
        <w:t>.</w:t>
      </w:r>
      <w:r w:rsidRPr="00926C15">
        <w:rPr>
          <w:rFonts w:ascii="Times New Roman" w:eastAsia="SimSun" w:hAnsi="Times New Roman" w:cs="Times New Roman"/>
          <w:sz w:val="24"/>
          <w:szCs w:val="24"/>
          <w:lang w:eastAsia="zh-CN"/>
        </w:rPr>
        <w:t xml:space="preserve"> </w:t>
      </w:r>
      <w:r w:rsidRPr="00926C15">
        <w:rPr>
          <w:rFonts w:ascii="Times New Roman" w:eastAsia="SimSun" w:hAnsi="Times New Roman" w:cs="Times New Roman"/>
          <w:sz w:val="24"/>
          <w:szCs w:val="24"/>
        </w:rPr>
        <w:t xml:space="preserve"> </w:t>
      </w:r>
      <w:r w:rsidRPr="00926C15">
        <w:rPr>
          <w:rFonts w:ascii="Times New Roman" w:eastAsia="SimSun" w:hAnsi="Times New Roman" w:cs="Times New Roman"/>
          <w:sz w:val="24"/>
          <w:szCs w:val="24"/>
          <w:lang w:eastAsia="zh-CN"/>
        </w:rPr>
        <w:t>In this study, the feedstock supply chain cost was</w:t>
      </w:r>
      <w:r w:rsidRPr="00926C15">
        <w:rPr>
          <w:rFonts w:ascii="Times New Roman" w:eastAsia="SimSun" w:hAnsi="Times New Roman" w:cs="Times New Roman" w:hint="eastAsia"/>
          <w:sz w:val="24"/>
          <w:szCs w:val="24"/>
          <w:lang w:eastAsia="zh-CN"/>
        </w:rPr>
        <w:t xml:space="preserve"> </w:t>
      </w:r>
      <w:r w:rsidRPr="00926C15">
        <w:rPr>
          <w:rFonts w:ascii="Times New Roman" w:eastAsia="SimSun" w:hAnsi="Times New Roman" w:cs="Times New Roman"/>
          <w:sz w:val="24"/>
          <w:szCs w:val="24"/>
          <w:lang w:eastAsia="zh-CN"/>
        </w:rPr>
        <w:t>minimized</w:t>
      </w:r>
      <w:r w:rsidRPr="00926C15">
        <w:rPr>
          <w:rFonts w:ascii="Times New Roman" w:eastAsia="SimSun" w:hAnsi="Times New Roman" w:cs="Times New Roman" w:hint="eastAsia"/>
          <w:sz w:val="24"/>
          <w:szCs w:val="24"/>
          <w:lang w:eastAsia="zh-CN"/>
        </w:rPr>
        <w:t xml:space="preserve"> while </w:t>
      </w:r>
      <w:r w:rsidRPr="00926C15">
        <w:rPr>
          <w:rFonts w:ascii="Times New Roman" w:eastAsia="SimSun" w:hAnsi="Times New Roman" w:cs="Times New Roman"/>
          <w:sz w:val="24"/>
          <w:szCs w:val="24"/>
          <w:lang w:eastAsia="zh-CN"/>
        </w:rPr>
        <w:t>a certain</w:t>
      </w:r>
      <w:r w:rsidRPr="00926C15">
        <w:rPr>
          <w:rFonts w:ascii="Times New Roman" w:eastAsia="SimSun" w:hAnsi="Times New Roman" w:cs="Times New Roman" w:hint="eastAsia"/>
          <w:sz w:val="24"/>
          <w:szCs w:val="24"/>
          <w:lang w:eastAsia="zh-CN"/>
        </w:rPr>
        <w:t xml:space="preserve"> GHG emission level</w:t>
      </w:r>
      <w:r w:rsidRPr="00926C15">
        <w:rPr>
          <w:rFonts w:ascii="Times New Roman" w:eastAsia="SimSun" w:hAnsi="Times New Roman" w:cs="Times New Roman"/>
          <w:sz w:val="24"/>
          <w:szCs w:val="24"/>
          <w:lang w:eastAsia="zh-CN"/>
        </w:rPr>
        <w:t xml:space="preserve"> needed to be satisfied</w:t>
      </w:r>
      <w:r w:rsidRPr="00926C15">
        <w:rPr>
          <w:rFonts w:ascii="Times New Roman" w:eastAsia="SimSun" w:hAnsi="Times New Roman" w:cs="Times New Roman" w:hint="eastAsia"/>
          <w:sz w:val="24"/>
          <w:szCs w:val="24"/>
          <w:lang w:eastAsia="zh-CN"/>
        </w:rPr>
        <w:t xml:space="preserve"> </w:t>
      </w:r>
      <w:r w:rsidRPr="00926C15">
        <w:rPr>
          <w:rFonts w:ascii="Times New Roman" w:eastAsia="SimSun" w:hAnsi="Times New Roman" w:cs="Times New Roman"/>
          <w:sz w:val="24"/>
          <w:szCs w:val="24"/>
          <w:lang w:eastAsia="zh-CN"/>
        </w:rPr>
        <w:t xml:space="preserve">(as in </w:t>
      </w:r>
      <w:r w:rsidRPr="00926C15">
        <w:rPr>
          <w:rFonts w:ascii="Times New Roman" w:eastAsia="SimSun" w:hAnsi="Times New Roman" w:cs="Times New Roman"/>
          <w:sz w:val="24"/>
          <w:szCs w:val="24"/>
        </w:rPr>
        <w:t>equations (15)-(16)).</w:t>
      </w:r>
    </w:p>
    <w:p w14:paraId="715E2163" w14:textId="77777777" w:rsidR="000225CF" w:rsidRPr="00926C15" w:rsidRDefault="000225CF" w:rsidP="000225CF">
      <w:pPr>
        <w:tabs>
          <w:tab w:val="right" w:pos="9360"/>
        </w:tabs>
        <w:spacing w:after="0" w:line="480" w:lineRule="auto"/>
        <w:rPr>
          <w:rFonts w:ascii="Times New Roman" w:eastAsia="SimSun" w:hAnsi="Times New Roman" w:cs="Times New Roman"/>
          <w:i/>
          <w:sz w:val="24"/>
          <w:szCs w:val="24"/>
        </w:rPr>
      </w:pPr>
      <w:r w:rsidRPr="00926C15">
        <w:rPr>
          <w:rFonts w:ascii="Times New Roman" w:eastAsia="SimSun" w:hAnsi="Times New Roman" w:cs="Times New Roman"/>
          <w:sz w:val="24"/>
          <w:szCs w:val="24"/>
        </w:rPr>
        <w:t xml:space="preserve">min. </w:t>
      </w:r>
      <m:oMath>
        <m:r>
          <w:rPr>
            <w:rFonts w:ascii="Cambria Math" w:eastAsia="SimSun" w:hAnsi="Cambria Math" w:cs="Times New Roman"/>
            <w:sz w:val="24"/>
            <w:szCs w:val="24"/>
          </w:rPr>
          <m:t xml:space="preserve">( </m:t>
        </m:r>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C</m:t>
            </m:r>
          </m:e>
          <m:sub>
            <m:r>
              <w:rPr>
                <w:rFonts w:ascii="Cambria Math" w:eastAsia="SimSun" w:hAnsi="Cambria Math" w:cs="Times New Roman"/>
                <w:color w:val="000000"/>
                <w:sz w:val="24"/>
                <w:szCs w:val="24"/>
              </w:rPr>
              <m:t>F</m:t>
            </m:r>
          </m:sub>
        </m:sSub>
        <m:r>
          <w:rPr>
            <w:rFonts w:ascii="Cambria Math" w:eastAsia="SimSun" w:hAnsi="Cambria Math" w:cs="Times New Roman"/>
            <w:sz w:val="24"/>
            <w:szCs w:val="24"/>
          </w:rPr>
          <m:t>-ε×</m:t>
        </m:r>
        <m:f>
          <m:fPr>
            <m:ctrlPr>
              <w:rPr>
                <w:rFonts w:ascii="Cambria Math" w:eastAsia="SimSun" w:hAnsi="Cambria Math" w:cs="Times New Roman"/>
                <w:i/>
                <w:sz w:val="24"/>
                <w:szCs w:val="24"/>
              </w:rPr>
            </m:ctrlPr>
          </m:fPr>
          <m:num>
            <m:r>
              <w:rPr>
                <w:rFonts w:ascii="Cambria Math" w:eastAsia="SimSun" w:hAnsi="Cambria Math" w:cs="Times New Roman"/>
                <w:sz w:val="24"/>
                <w:szCs w:val="24"/>
              </w:rPr>
              <m:t>s</m:t>
            </m:r>
          </m:num>
          <m:den>
            <m:r>
              <w:rPr>
                <w:rFonts w:ascii="Cambria Math" w:eastAsia="SimSun" w:hAnsi="Cambria Math" w:cs="Times New Roman"/>
                <w:sz w:val="24"/>
                <w:szCs w:val="24"/>
              </w:rPr>
              <m:t>r</m:t>
            </m:r>
          </m:den>
        </m:f>
        <m:r>
          <w:rPr>
            <w:rFonts w:ascii="Cambria Math" w:eastAsia="SimSun" w:hAnsi="Cambria Math" w:cs="Times New Roman"/>
            <w:sz w:val="24"/>
            <w:szCs w:val="24"/>
          </w:rPr>
          <m:t>)</m:t>
        </m:r>
      </m:oMath>
      <w:r w:rsidRPr="00926C15">
        <w:rPr>
          <w:rFonts w:ascii="Times New Roman" w:eastAsia="SimSun" w:hAnsi="Times New Roman" w:cs="Times New Roman"/>
          <w:sz w:val="24"/>
          <w:szCs w:val="24"/>
        </w:rPr>
        <w:tab/>
        <w:t>(15)</w:t>
      </w:r>
    </w:p>
    <w:p w14:paraId="4333C767" w14:textId="669D8959" w:rsidR="000225CF" w:rsidRPr="00926C15" w:rsidRDefault="000225CF" w:rsidP="000225CF">
      <w:pPr>
        <w:tabs>
          <w:tab w:val="right" w:pos="9360"/>
        </w:tabs>
        <w:spacing w:after="0" w:line="480" w:lineRule="auto"/>
        <w:rPr>
          <w:rFonts w:ascii="Times New Roman" w:eastAsia="SimSun" w:hAnsi="Times New Roman" w:cs="Times New Roman"/>
          <w:i/>
          <w:sz w:val="24"/>
          <w:szCs w:val="24"/>
        </w:rPr>
      </w:pPr>
      <w:proofErr w:type="gramStart"/>
      <w:r w:rsidRPr="004F3B5D">
        <w:rPr>
          <w:rFonts w:ascii="Times New Roman" w:eastAsia="SimSun" w:hAnsi="Times New Roman" w:cs="Times New Roman"/>
          <w:i/>
          <w:sz w:val="24"/>
          <w:szCs w:val="24"/>
          <w:lang w:val="fr-BE"/>
        </w:rPr>
        <w:lastRenderedPageBreak/>
        <w:t>s.t</w:t>
      </w:r>
      <w:proofErr w:type="gramEnd"/>
      <w:r w:rsidRPr="004F3B5D">
        <w:rPr>
          <w:rFonts w:ascii="Times New Roman" w:eastAsia="SimSun" w:hAnsi="Times New Roman" w:cs="Times New Roman"/>
          <w:i/>
          <w:sz w:val="24"/>
          <w:szCs w:val="24"/>
          <w:lang w:val="fr-BE"/>
        </w:rPr>
        <w:t>.</w:t>
      </w:r>
      <w:r w:rsidRPr="00926C15">
        <w:rPr>
          <w:rFonts w:ascii="Times New Roman" w:eastAsia="SimSun" w:hAnsi="Times New Roman" w:cs="Times New Roman"/>
          <w:i/>
          <w:sz w:val="24"/>
          <w:szCs w:val="24"/>
        </w:rPr>
        <w:t xml:space="preserve"> </w:t>
      </w:r>
      <m:oMath>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E</m:t>
            </m:r>
          </m:e>
          <m:sub>
            <m:r>
              <w:rPr>
                <w:rFonts w:ascii="Cambria Math" w:eastAsia="SimSun" w:hAnsi="Cambria Math" w:cs="Times New Roman"/>
                <w:color w:val="000000"/>
                <w:sz w:val="24"/>
                <w:szCs w:val="24"/>
              </w:rPr>
              <m:t>F</m:t>
            </m:r>
          </m:sub>
        </m:sSub>
        <m:r>
          <w:rPr>
            <w:rFonts w:ascii="Cambria Math" w:eastAsia="SimSun" w:hAnsi="Cambria Math" w:cs="Times New Roman"/>
            <w:sz w:val="24"/>
            <w:szCs w:val="24"/>
          </w:rPr>
          <m:t>+s=e</m:t>
        </m:r>
      </m:oMath>
      <w:r w:rsidRPr="00926C15">
        <w:rPr>
          <w:rFonts w:ascii="Times New Roman" w:eastAsia="SimSun" w:hAnsi="Times New Roman" w:cs="Times New Roman"/>
          <w:i/>
          <w:sz w:val="24"/>
          <w:szCs w:val="24"/>
        </w:rPr>
        <w:tab/>
      </w:r>
      <w:r w:rsidRPr="00926C15">
        <w:rPr>
          <w:rFonts w:ascii="Times New Roman" w:eastAsia="SimSun" w:hAnsi="Times New Roman" w:cs="Times New Roman"/>
          <w:sz w:val="24"/>
          <w:szCs w:val="24"/>
        </w:rPr>
        <w:t>(16)</w:t>
      </w:r>
    </w:p>
    <w:p w14:paraId="34759EBF" w14:textId="733CED31" w:rsidR="000225CF" w:rsidRPr="00926C15" w:rsidRDefault="000225CF" w:rsidP="000225CF">
      <w:pPr>
        <w:spacing w:after="0" w:line="480" w:lineRule="auto"/>
        <w:rPr>
          <w:rFonts w:ascii="Times New Roman" w:eastAsia="SimSun" w:hAnsi="Times New Roman" w:cs="Times New Roman"/>
          <w:sz w:val="24"/>
          <w:szCs w:val="24"/>
        </w:rPr>
      </w:pPr>
      <w:proofErr w:type="gramStart"/>
      <w:r w:rsidRPr="00926C15">
        <w:rPr>
          <w:rFonts w:ascii="Times New Roman" w:eastAsia="SimSun" w:hAnsi="Times New Roman" w:cs="Times New Roman"/>
          <w:sz w:val="24"/>
          <w:szCs w:val="24"/>
        </w:rPr>
        <w:t>where</w:t>
      </w:r>
      <w:proofErr w:type="gramEnd"/>
      <w:r w:rsidRPr="00926C15">
        <w:rPr>
          <w:rFonts w:ascii="Times New Roman" w:eastAsia="SimSun" w:hAnsi="Times New Roman" w:cs="Times New Roman"/>
          <w:sz w:val="24"/>
          <w:szCs w:val="24"/>
        </w:rPr>
        <w:t xml:space="preserve"> </w:t>
      </w:r>
      <m:oMath>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C</m:t>
            </m:r>
          </m:e>
          <m:sub>
            <m:r>
              <w:rPr>
                <w:rFonts w:ascii="Cambria Math" w:eastAsia="SimSun" w:hAnsi="Cambria Math" w:cs="Times New Roman"/>
                <w:color w:val="000000"/>
                <w:sz w:val="24"/>
                <w:szCs w:val="24"/>
              </w:rPr>
              <m:t>F</m:t>
            </m:r>
          </m:sub>
        </m:sSub>
      </m:oMath>
      <w:r w:rsidRPr="00926C15">
        <w:rPr>
          <w:rFonts w:ascii="Times New Roman" w:eastAsia="SimSun" w:hAnsi="Times New Roman" w:cs="Times New Roman"/>
          <w:sz w:val="24"/>
          <w:szCs w:val="24"/>
        </w:rPr>
        <w:t xml:space="preserve"> is the cost ($), </w:t>
      </w:r>
      <m:oMath>
        <m:r>
          <w:rPr>
            <w:rFonts w:ascii="Cambria Math" w:eastAsia="SimSun" w:hAnsi="Cambria Math" w:cs="Times New Roman"/>
            <w:sz w:val="24"/>
            <w:szCs w:val="24"/>
          </w:rPr>
          <m:t>ε</m:t>
        </m:r>
      </m:oMath>
      <w:r w:rsidRPr="00926C15">
        <w:rPr>
          <w:rFonts w:ascii="Times New Roman" w:eastAsia="SimSun" w:hAnsi="Times New Roman" w:cs="Times New Roman"/>
          <w:sz w:val="24"/>
          <w:szCs w:val="24"/>
        </w:rPr>
        <w:t xml:space="preserve"> is a small number (in this study </w:t>
      </w:r>
      <m:oMath>
        <m:r>
          <w:rPr>
            <w:rFonts w:ascii="Cambria Math" w:eastAsia="SimSun" w:hAnsi="Cambria Math" w:cs="Times New Roman"/>
            <w:sz w:val="24"/>
            <w:szCs w:val="24"/>
          </w:rPr>
          <m:t>ε</m:t>
        </m:r>
      </m:oMath>
      <w:r w:rsidRPr="00926C15">
        <w:rPr>
          <w:rFonts w:ascii="Times New Roman" w:eastAsia="SimSun" w:hAnsi="Times New Roman" w:cs="Times New Roman"/>
          <w:sz w:val="24"/>
          <w:szCs w:val="24"/>
        </w:rPr>
        <w:t xml:space="preserve"> </w:t>
      </w:r>
      <w:r>
        <w:rPr>
          <w:rFonts w:ascii="Times New Roman" w:eastAsia="SimSun" w:hAnsi="Times New Roman" w:cs="Times New Roman"/>
          <w:sz w:val="24"/>
          <w:szCs w:val="24"/>
        </w:rPr>
        <w:t xml:space="preserve">was set </w:t>
      </w:r>
      <w:r w:rsidRPr="00926C15">
        <w:rPr>
          <w:rFonts w:ascii="Times New Roman" w:eastAsia="SimSun" w:hAnsi="Times New Roman" w:cs="Times New Roman"/>
          <w:sz w:val="24"/>
          <w:szCs w:val="24"/>
        </w:rPr>
        <w:t>to be</w:t>
      </w:r>
      <m:oMath>
        <m:r>
          <w:rPr>
            <w:rFonts w:ascii="Cambria Math" w:eastAsia="SimSun" w:hAnsi="Cambria Math" w:cs="Times New Roman"/>
            <w:sz w:val="24"/>
            <w:szCs w:val="24"/>
          </w:rPr>
          <m:t xml:space="preserve"> </m:t>
        </m:r>
        <m:sSup>
          <m:sSupPr>
            <m:ctrlPr>
              <w:rPr>
                <w:rFonts w:ascii="Cambria Math" w:eastAsia="SimSun" w:hAnsi="Cambria Math" w:cs="Times New Roman"/>
                <w:i/>
                <w:sz w:val="24"/>
                <w:szCs w:val="24"/>
              </w:rPr>
            </m:ctrlPr>
          </m:sSupPr>
          <m:e>
            <m:r>
              <w:rPr>
                <w:rFonts w:ascii="Cambria Math" w:eastAsia="SimSun" w:hAnsi="Cambria Math" w:cs="Times New Roman"/>
                <w:sz w:val="24"/>
                <w:szCs w:val="24"/>
              </w:rPr>
              <m:t>10</m:t>
            </m:r>
          </m:e>
          <m:sup>
            <m:r>
              <w:rPr>
                <w:rFonts w:ascii="Cambria Math" w:eastAsia="SimSun" w:hAnsi="Cambria Math" w:cs="Times New Roman"/>
                <w:sz w:val="24"/>
                <w:szCs w:val="24"/>
              </w:rPr>
              <m:t>-3</m:t>
            </m:r>
          </m:sup>
        </m:sSup>
      </m:oMath>
      <w:r w:rsidRPr="00926C15">
        <w:rPr>
          <w:rFonts w:ascii="Times New Roman" w:eastAsia="SimSun" w:hAnsi="Times New Roman" w:cs="Times New Roman"/>
          <w:sz w:val="24"/>
          <w:szCs w:val="24"/>
        </w:rPr>
        <w:t xml:space="preserve">), </w:t>
      </w:r>
      <w:r w:rsidRPr="00926C15">
        <w:rPr>
          <w:rFonts w:ascii="Times New Roman" w:eastAsia="SimSun" w:hAnsi="Times New Roman" w:cs="Times New Roman"/>
          <w:i/>
          <w:sz w:val="24"/>
          <w:szCs w:val="24"/>
        </w:rPr>
        <w:t>s</w:t>
      </w:r>
      <w:r w:rsidRPr="00926C15">
        <w:rPr>
          <w:rFonts w:ascii="Times New Roman" w:eastAsia="SimSun" w:hAnsi="Times New Roman" w:cs="Times New Roman"/>
          <w:sz w:val="24"/>
          <w:szCs w:val="24"/>
        </w:rPr>
        <w:t xml:space="preserve"> is the non-negative slack variable,  </w:t>
      </w:r>
      <w:r w:rsidRPr="00926C15">
        <w:rPr>
          <w:rFonts w:ascii="Times New Roman" w:eastAsia="SimSun" w:hAnsi="Times New Roman" w:cs="Times New Roman"/>
          <w:i/>
          <w:sz w:val="24"/>
          <w:szCs w:val="24"/>
        </w:rPr>
        <w:t>r</w:t>
      </w:r>
      <w:r w:rsidRPr="00926C15">
        <w:rPr>
          <w:rFonts w:ascii="Times New Roman" w:eastAsia="SimSun" w:hAnsi="Times New Roman" w:cs="Times New Roman"/>
          <w:sz w:val="24"/>
          <w:szCs w:val="24"/>
        </w:rPr>
        <w:t xml:space="preserve"> is the range of the GHG emissions objective, </w:t>
      </w:r>
      <m:oMath>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E</m:t>
            </m:r>
          </m:e>
          <m:sub>
            <m:r>
              <w:rPr>
                <w:rFonts w:ascii="Cambria Math" w:eastAsia="SimSun" w:hAnsi="Cambria Math" w:cs="Times New Roman"/>
                <w:color w:val="000000"/>
                <w:sz w:val="24"/>
                <w:szCs w:val="24"/>
              </w:rPr>
              <m:t>F</m:t>
            </m:r>
          </m:sub>
        </m:sSub>
      </m:oMath>
      <w:r w:rsidRPr="00926C15">
        <w:rPr>
          <w:rFonts w:ascii="Times New Roman" w:eastAsia="SimSun" w:hAnsi="Times New Roman" w:cs="Times New Roman"/>
          <w:sz w:val="24"/>
          <w:szCs w:val="24"/>
        </w:rPr>
        <w:t xml:space="preserve"> represents GHG emissions (CO</w:t>
      </w:r>
      <w:r w:rsidRPr="00926C15">
        <w:rPr>
          <w:rFonts w:ascii="Times New Roman" w:eastAsia="SimSun" w:hAnsi="Times New Roman" w:cs="Times New Roman"/>
          <w:sz w:val="24"/>
          <w:szCs w:val="24"/>
          <w:vertAlign w:val="subscript"/>
        </w:rPr>
        <w:t>2</w:t>
      </w:r>
      <w:r w:rsidRPr="00926C15">
        <w:rPr>
          <w:rFonts w:ascii="Times New Roman" w:eastAsia="SimSun" w:hAnsi="Times New Roman" w:cs="Times New Roman"/>
          <w:sz w:val="24"/>
          <w:szCs w:val="24"/>
        </w:rPr>
        <w:t xml:space="preserve">e kg), and </w:t>
      </w:r>
      <m:oMath>
        <m:r>
          <w:rPr>
            <w:rFonts w:ascii="Cambria Math" w:eastAsia="SimSun" w:hAnsi="Cambria Math" w:cs="Times New Roman"/>
            <w:sz w:val="24"/>
            <w:szCs w:val="24"/>
          </w:rPr>
          <m:t>e</m:t>
        </m:r>
      </m:oMath>
      <w:r w:rsidRPr="00926C15">
        <w:rPr>
          <w:rFonts w:ascii="Times New Roman" w:eastAsia="SimSun" w:hAnsi="Times New Roman" w:cs="Times New Roman"/>
          <w:sz w:val="24"/>
          <w:szCs w:val="24"/>
        </w:rPr>
        <w:t xml:space="preserve"> is the constraint applied to the emission target from </w:t>
      </w:r>
      <m:oMath>
        <m:sSub>
          <m:sSubPr>
            <m:ctrlPr>
              <w:rPr>
                <w:rFonts w:ascii="Cambria Math" w:eastAsia="SimSun" w:hAnsi="Cambria Math" w:cs="Times New Roman"/>
                <w:i/>
                <w:sz w:val="24"/>
                <w:szCs w:val="24"/>
              </w:rPr>
            </m:ctrlPr>
          </m:sSubPr>
          <m:e>
            <m:r>
              <w:rPr>
                <w:rFonts w:ascii="Cambria Math" w:eastAsia="SimSun" w:hAnsi="Cambria Math" w:cs="Times New Roman"/>
                <w:sz w:val="24"/>
                <w:szCs w:val="24"/>
              </w:rPr>
              <m:t>e</m:t>
            </m:r>
          </m:e>
          <m:sub>
            <m:r>
              <w:rPr>
                <w:rFonts w:ascii="Cambria Math" w:eastAsia="SimSun" w:hAnsi="Cambria Math" w:cs="Times New Roman"/>
                <w:sz w:val="24"/>
                <w:szCs w:val="24"/>
              </w:rPr>
              <m:t>0</m:t>
            </m:r>
          </m:sub>
        </m:sSub>
      </m:oMath>
      <w:r w:rsidRPr="00926C15">
        <w:rPr>
          <w:rFonts w:ascii="Times New Roman" w:eastAsia="SimSun" w:hAnsi="Times New Roman" w:cs="Times New Roman"/>
          <w:sz w:val="24"/>
          <w:szCs w:val="24"/>
        </w:rPr>
        <w:t xml:space="preserve"> to</w:t>
      </w:r>
      <m:oMath>
        <m:sSub>
          <m:sSubPr>
            <m:ctrlPr>
              <w:rPr>
                <w:rFonts w:ascii="Cambria Math" w:eastAsia="SimSun" w:hAnsi="Cambria Math" w:cs="Times New Roman"/>
                <w:i/>
                <w:sz w:val="24"/>
                <w:szCs w:val="24"/>
              </w:rPr>
            </m:ctrlPr>
          </m:sSubPr>
          <m:e>
            <m:r>
              <w:rPr>
                <w:rFonts w:ascii="Cambria Math" w:eastAsia="SimSun" w:hAnsi="Cambria Math" w:cs="Times New Roman"/>
                <w:sz w:val="24"/>
                <w:szCs w:val="24"/>
              </w:rPr>
              <m:t xml:space="preserve"> e</m:t>
            </m:r>
          </m:e>
          <m:sub>
            <m:r>
              <w:rPr>
                <w:rFonts w:ascii="Cambria Math" w:eastAsia="SimSun" w:hAnsi="Cambria Math" w:cs="Times New Roman"/>
                <w:sz w:val="24"/>
                <w:szCs w:val="24"/>
              </w:rPr>
              <m:t>n</m:t>
            </m:r>
          </m:sub>
        </m:sSub>
      </m:oMath>
      <w:r w:rsidRPr="00926C15">
        <w:rPr>
          <w:rFonts w:ascii="Times New Roman" w:eastAsia="SimSun" w:hAnsi="Times New Roman" w:cs="Times New Roman"/>
          <w:sz w:val="24"/>
          <w:szCs w:val="24"/>
        </w:rPr>
        <w:t xml:space="preserve"> (</w:t>
      </w:r>
      <m:oMath>
        <m:r>
          <w:rPr>
            <w:rFonts w:ascii="Cambria Math" w:eastAsia="SimSun" w:hAnsi="Cambria Math"/>
            <w:color w:val="000000"/>
          </w:rPr>
          <m:t>e∈</m:t>
        </m:r>
        <m:d>
          <m:dPr>
            <m:begChr m:val="["/>
            <m:endChr m:val="]"/>
            <m:ctrlPr>
              <w:rPr>
                <w:rFonts w:ascii="Cambria Math" w:eastAsia="SimSun" w:hAnsi="Cambria Math"/>
                <w:i/>
                <w:color w:val="000000"/>
              </w:rPr>
            </m:ctrlPr>
          </m:dPr>
          <m:e>
            <m:sSub>
              <m:sSubPr>
                <m:ctrlPr>
                  <w:rPr>
                    <w:rFonts w:ascii="Cambria Math" w:eastAsia="SimSun" w:hAnsi="Cambria Math"/>
                    <w:i/>
                    <w:color w:val="000000"/>
                  </w:rPr>
                </m:ctrlPr>
              </m:sSubPr>
              <m:e>
                <m:r>
                  <w:rPr>
                    <w:rFonts w:ascii="Cambria Math" w:eastAsia="SimSun" w:hAnsi="Cambria Math"/>
                    <w:color w:val="000000"/>
                  </w:rPr>
                  <m:t>e</m:t>
                </m:r>
              </m:e>
              <m:sub>
                <m:r>
                  <w:rPr>
                    <w:rFonts w:ascii="Cambria Math" w:eastAsia="SimSun" w:hAnsi="Cambria Math"/>
                    <w:color w:val="000000"/>
                  </w:rPr>
                  <m:t>0</m:t>
                </m:r>
              </m:sub>
            </m:sSub>
            <m:r>
              <w:rPr>
                <w:rFonts w:ascii="Cambria Math" w:eastAsia="SimSun" w:hAnsi="Cambria Math"/>
                <w:color w:val="000000"/>
              </w:rPr>
              <m:t>,</m:t>
            </m:r>
            <m:sSub>
              <m:sSubPr>
                <m:ctrlPr>
                  <w:rPr>
                    <w:rFonts w:ascii="Cambria Math" w:eastAsia="SimSun" w:hAnsi="Cambria Math"/>
                    <w:i/>
                    <w:color w:val="000000"/>
                  </w:rPr>
                </m:ctrlPr>
              </m:sSubPr>
              <m:e>
                <m:r>
                  <w:rPr>
                    <w:rFonts w:ascii="Cambria Math" w:eastAsia="SimSun" w:hAnsi="Cambria Math"/>
                    <w:color w:val="000000"/>
                  </w:rPr>
                  <m:t>e</m:t>
                </m:r>
              </m:e>
              <m:sub>
                <m:r>
                  <w:rPr>
                    <w:rFonts w:ascii="Cambria Math" w:eastAsia="SimSun" w:hAnsi="Cambria Math"/>
                    <w:color w:val="000000"/>
                  </w:rPr>
                  <m:t>n</m:t>
                </m:r>
              </m:sub>
            </m:sSub>
          </m:e>
        </m:d>
        <m:r>
          <w:rPr>
            <w:rFonts w:ascii="Cambria Math" w:eastAsia="SimSun" w:hAnsi="Cambria Math"/>
            <w:color w:val="000000"/>
          </w:rPr>
          <m:t xml:space="preserve">, </m:t>
        </m:r>
      </m:oMath>
      <w:r w:rsidRPr="00926C15">
        <w:rPr>
          <w:rFonts w:ascii="Times New Roman" w:eastAsia="SimSun" w:hAnsi="Times New Roman" w:cs="Times New Roman"/>
          <w:color w:val="000000"/>
        </w:rPr>
        <w:t xml:space="preserve"> CO</w:t>
      </w:r>
      <w:r w:rsidRPr="00926C15">
        <w:rPr>
          <w:rFonts w:ascii="Times New Roman" w:eastAsia="SimSun" w:hAnsi="Times New Roman" w:cs="Times New Roman"/>
          <w:color w:val="000000"/>
          <w:vertAlign w:val="subscript"/>
        </w:rPr>
        <w:t>2</w:t>
      </w:r>
      <w:r w:rsidRPr="00926C15">
        <w:rPr>
          <w:rFonts w:ascii="Times New Roman" w:eastAsia="SimSun" w:hAnsi="Times New Roman" w:cs="Times New Roman"/>
          <w:color w:val="000000"/>
        </w:rPr>
        <w:t>e kg</w:t>
      </w:r>
      <w:r w:rsidRPr="00926C15">
        <w:rPr>
          <w:rFonts w:ascii="Times New Roman" w:eastAsia="SimSun" w:hAnsi="Times New Roman" w:cs="Times New Roman"/>
          <w:sz w:val="24"/>
          <w:szCs w:val="24"/>
        </w:rPr>
        <w:t xml:space="preserve">). The slack variable was added in the objective function (16) with lower priority to assure that the program would choose the most efficient when several solutions had the same level of cost with </w:t>
      </w:r>
      <w:r w:rsidR="004F3B5D">
        <w:rPr>
          <w:rFonts w:ascii="Times New Roman" w:eastAsia="SimSun" w:hAnsi="Times New Roman" w:cs="Times New Roman"/>
          <w:sz w:val="24"/>
          <w:szCs w:val="24"/>
        </w:rPr>
        <w:t>differing</w:t>
      </w:r>
      <w:r w:rsidRPr="00926C15">
        <w:rPr>
          <w:rFonts w:ascii="Times New Roman" w:eastAsia="SimSun" w:hAnsi="Times New Roman" w:cs="Times New Roman"/>
          <w:sz w:val="24"/>
          <w:szCs w:val="24"/>
        </w:rPr>
        <w:t xml:space="preserve"> GHG emissions (even</w:t>
      </w:r>
      <w:r w:rsidR="004F3B5D">
        <w:rPr>
          <w:rFonts w:ascii="Times New Roman" w:eastAsia="SimSun" w:hAnsi="Times New Roman" w:cs="Times New Roman"/>
          <w:sz w:val="24"/>
          <w:szCs w:val="24"/>
        </w:rPr>
        <w:t xml:space="preserve"> if</w:t>
      </w:r>
      <w:r w:rsidRPr="00926C15">
        <w:rPr>
          <w:rFonts w:ascii="Times New Roman" w:eastAsia="SimSun" w:hAnsi="Times New Roman" w:cs="Times New Roman"/>
          <w:sz w:val="24"/>
          <w:szCs w:val="24"/>
        </w:rPr>
        <w:t xml:space="preserve"> they were all lower </w:t>
      </w:r>
      <w:proofErr w:type="gramStart"/>
      <w:r w:rsidRPr="00926C15">
        <w:rPr>
          <w:rFonts w:ascii="Times New Roman" w:eastAsia="SimSun" w:hAnsi="Times New Roman" w:cs="Times New Roman"/>
          <w:sz w:val="24"/>
          <w:szCs w:val="24"/>
        </w:rPr>
        <w:t xml:space="preserve">than </w:t>
      </w:r>
      <w:proofErr w:type="gramEnd"/>
      <m:oMath>
        <m:r>
          <w:rPr>
            <w:rFonts w:ascii="Cambria Math" w:eastAsia="SimSun" w:hAnsi="Cambria Math" w:cs="Times New Roman"/>
            <w:sz w:val="24"/>
            <w:szCs w:val="24"/>
          </w:rPr>
          <m:t>e</m:t>
        </m:r>
      </m:oMath>
      <w:r w:rsidRPr="00926C15">
        <w:rPr>
          <w:rFonts w:ascii="Times New Roman" w:eastAsia="SimSun" w:hAnsi="Times New Roman" w:cs="Times New Roman"/>
          <w:sz w:val="24"/>
          <w:szCs w:val="24"/>
        </w:rPr>
        <w:t xml:space="preserve">). </w:t>
      </w:r>
    </w:p>
    <w:p w14:paraId="1BC95CAE" w14:textId="659F95CC" w:rsidR="00932E82" w:rsidRPr="00926C15" w:rsidRDefault="00932E82" w:rsidP="00932E82">
      <w:pPr>
        <w:spacing w:after="0" w:line="480" w:lineRule="auto"/>
        <w:ind w:firstLine="720"/>
        <w:rPr>
          <w:rFonts w:ascii="Times New Roman" w:eastAsia="SimSun" w:hAnsi="Times New Roman" w:cs="Times New Roman"/>
          <w:color w:val="000000"/>
          <w:sz w:val="24"/>
          <w:szCs w:val="24"/>
        </w:rPr>
      </w:pPr>
      <w:r w:rsidRPr="00926C15">
        <w:rPr>
          <w:rFonts w:ascii="Times New Roman" w:eastAsia="SimSun" w:hAnsi="Times New Roman" w:cs="Times New Roman"/>
          <w:color w:val="000000"/>
          <w:sz w:val="24"/>
          <w:szCs w:val="24"/>
        </w:rPr>
        <w:t xml:space="preserve">Fig. 2 </w:t>
      </w:r>
      <w:r w:rsidR="004F3B5D">
        <w:rPr>
          <w:rFonts w:ascii="Times New Roman" w:eastAsia="SimSun" w:hAnsi="Times New Roman" w:cs="Times New Roman"/>
          <w:color w:val="000000"/>
          <w:sz w:val="24"/>
          <w:szCs w:val="24"/>
        </w:rPr>
        <w:t>shows</w:t>
      </w:r>
      <w:r w:rsidRPr="00926C15">
        <w:rPr>
          <w:rFonts w:ascii="Times New Roman" w:eastAsia="SimSun" w:hAnsi="Times New Roman" w:cs="Times New Roman"/>
          <w:color w:val="000000"/>
          <w:sz w:val="24"/>
          <w:szCs w:val="24"/>
        </w:rPr>
        <w:t xml:space="preserve"> how the Pareto frontier for biorefinery A </w:t>
      </w:r>
      <w:r w:rsidR="00260AFE">
        <w:rPr>
          <w:rFonts w:ascii="Times New Roman" w:eastAsia="SimSun" w:hAnsi="Times New Roman" w:cs="Times New Roman"/>
          <w:color w:val="000000"/>
          <w:sz w:val="24"/>
          <w:szCs w:val="24"/>
        </w:rPr>
        <w:t>with a given capacity (50 million gallons per year</w:t>
      </w:r>
      <w:r w:rsidR="00260AFE" w:rsidRPr="00926C15">
        <w:rPr>
          <w:rFonts w:ascii="Times New Roman" w:eastAsia="SimSun" w:hAnsi="Times New Roman" w:cs="Times New Roman"/>
          <w:color w:val="000000"/>
          <w:sz w:val="24"/>
          <w:szCs w:val="24"/>
        </w:rPr>
        <w:t xml:space="preserve"> </w:t>
      </w:r>
      <w:r w:rsidR="00260AFE">
        <w:rPr>
          <w:rFonts w:ascii="Times New Roman" w:eastAsia="SimSun" w:hAnsi="Times New Roman" w:cs="Times New Roman"/>
          <w:color w:val="000000"/>
          <w:sz w:val="24"/>
          <w:szCs w:val="24"/>
        </w:rPr>
        <w:t xml:space="preserve">in this study) </w:t>
      </w:r>
      <w:r w:rsidRPr="00926C15">
        <w:rPr>
          <w:rFonts w:ascii="Times New Roman" w:eastAsia="SimSun" w:hAnsi="Times New Roman" w:cs="Times New Roman"/>
          <w:color w:val="000000"/>
          <w:sz w:val="24"/>
          <w:szCs w:val="24"/>
        </w:rPr>
        <w:t xml:space="preserve">was generated by applying a series of GHG emission constraints from </w:t>
      </w:r>
      <m:oMath>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e</m:t>
            </m:r>
          </m:e>
          <m:sub>
            <m:r>
              <w:rPr>
                <w:rFonts w:ascii="Cambria Math" w:eastAsia="SimSun" w:hAnsi="Cambria Math" w:cs="Times New Roman"/>
                <w:color w:val="000000"/>
                <w:sz w:val="24"/>
                <w:szCs w:val="24"/>
              </w:rPr>
              <m:t>0</m:t>
            </m:r>
          </m:sub>
        </m:sSub>
      </m:oMath>
      <w:r w:rsidRPr="00926C15">
        <w:rPr>
          <w:rFonts w:ascii="Times New Roman" w:eastAsia="SimSun" w:hAnsi="Times New Roman" w:cs="Times New Roman"/>
          <w:color w:val="000000"/>
          <w:sz w:val="24"/>
          <w:szCs w:val="24"/>
        </w:rPr>
        <w:t xml:space="preserve"> to</w:t>
      </w:r>
      <m:oMath>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 xml:space="preserve"> e</m:t>
            </m:r>
          </m:e>
          <m:sub>
            <m:r>
              <w:rPr>
                <w:rFonts w:ascii="Cambria Math" w:eastAsia="SimSun" w:hAnsi="Cambria Math" w:cs="Times New Roman"/>
                <w:color w:val="000000"/>
                <w:sz w:val="24"/>
                <w:szCs w:val="24"/>
              </w:rPr>
              <m:t>n</m:t>
            </m:r>
          </m:sub>
        </m:sSub>
      </m:oMath>
      <w:r w:rsidRPr="00926C15">
        <w:rPr>
          <w:rFonts w:ascii="Times New Roman" w:eastAsia="SimSun" w:hAnsi="Times New Roman" w:cs="Times New Roman"/>
          <w:color w:val="000000"/>
          <w:sz w:val="24"/>
          <w:szCs w:val="24"/>
        </w:rPr>
        <w:t>. Take point A</w:t>
      </w:r>
      <w:r>
        <w:rPr>
          <w:rFonts w:ascii="Times New Roman" w:eastAsia="SimSun" w:hAnsi="Times New Roman" w:cs="Times New Roman"/>
          <w:color w:val="000000"/>
          <w:sz w:val="24"/>
          <w:szCs w:val="24"/>
          <w:vertAlign w:val="superscript"/>
        </w:rPr>
        <w:t>D</w:t>
      </w:r>
      <w:r w:rsidRPr="00926C15">
        <w:rPr>
          <w:rFonts w:ascii="Times New Roman" w:eastAsia="SimSun" w:hAnsi="Times New Roman" w:cs="Times New Roman"/>
          <w:color w:val="000000"/>
          <w:sz w:val="24"/>
          <w:szCs w:val="24"/>
        </w:rPr>
        <w:t xml:space="preserve"> in Fig. 2 as an example, by applying a specific GHG emission constraint </w:t>
      </w:r>
      <m:oMath>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e</m:t>
            </m:r>
          </m:e>
          <m:sub>
            <m:r>
              <w:rPr>
                <w:rFonts w:ascii="Cambria Math" w:eastAsia="SimSun" w:hAnsi="Cambria Math" w:cs="Times New Roman"/>
                <w:color w:val="000000"/>
                <w:sz w:val="24"/>
                <w:szCs w:val="24"/>
              </w:rPr>
              <m:t>d</m:t>
            </m:r>
          </m:sub>
        </m:sSub>
      </m:oMath>
      <w:r w:rsidRPr="00926C15">
        <w:rPr>
          <w:rFonts w:ascii="Times New Roman" w:eastAsia="SimSun" w:hAnsi="Times New Roman" w:cs="Times New Roman"/>
          <w:color w:val="000000"/>
          <w:sz w:val="24"/>
          <w:szCs w:val="24"/>
        </w:rPr>
        <w:t xml:space="preserve"> between </w:t>
      </w:r>
      <m:oMath>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e</m:t>
            </m:r>
          </m:e>
          <m:sub>
            <m:r>
              <w:rPr>
                <w:rFonts w:ascii="Cambria Math" w:eastAsia="SimSun" w:hAnsi="Cambria Math" w:cs="Times New Roman"/>
                <w:color w:val="000000"/>
                <w:sz w:val="24"/>
                <w:szCs w:val="24"/>
              </w:rPr>
              <m:t>0</m:t>
            </m:r>
          </m:sub>
        </m:sSub>
      </m:oMath>
      <w:r w:rsidRPr="00926C15">
        <w:rPr>
          <w:rFonts w:ascii="Times New Roman" w:eastAsia="SimSun" w:hAnsi="Times New Roman" w:cs="Times New Roman"/>
          <w:color w:val="000000"/>
          <w:sz w:val="24"/>
          <w:szCs w:val="24"/>
        </w:rPr>
        <w:t xml:space="preserve"> and</w:t>
      </w:r>
      <m:oMath>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 xml:space="preserve"> e</m:t>
            </m:r>
          </m:e>
          <m:sub>
            <m:r>
              <w:rPr>
                <w:rFonts w:ascii="Cambria Math" w:eastAsia="SimSun" w:hAnsi="Cambria Math" w:cs="Times New Roman"/>
                <w:color w:val="000000"/>
                <w:sz w:val="24"/>
                <w:szCs w:val="24"/>
              </w:rPr>
              <m:t>n</m:t>
            </m:r>
          </m:sub>
        </m:sSub>
      </m:oMath>
      <w:r w:rsidRPr="00926C15">
        <w:rPr>
          <w:rFonts w:ascii="Times New Roman" w:eastAsia="SimSun" w:hAnsi="Times New Roman" w:cs="Times New Roman"/>
          <w:color w:val="000000"/>
          <w:sz w:val="24"/>
          <w:szCs w:val="24"/>
        </w:rPr>
        <w:t xml:space="preserve">, the economic cost </w:t>
      </w:r>
      <m:oMath>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c</m:t>
            </m:r>
          </m:e>
          <m:sub>
            <m:r>
              <w:rPr>
                <w:rFonts w:ascii="Cambria Math" w:eastAsia="SimSun" w:hAnsi="Cambria Math" w:cs="Times New Roman"/>
                <w:color w:val="000000"/>
                <w:sz w:val="24"/>
                <w:szCs w:val="24"/>
              </w:rPr>
              <m:t>d</m:t>
            </m:r>
          </m:sub>
        </m:sSub>
      </m:oMath>
      <w:r w:rsidRPr="00926C15">
        <w:rPr>
          <w:rFonts w:ascii="Times New Roman" w:eastAsia="SimSun" w:hAnsi="Times New Roman" w:cs="Times New Roman"/>
          <w:color w:val="000000"/>
          <w:sz w:val="24"/>
          <w:szCs w:val="24"/>
        </w:rPr>
        <w:t xml:space="preserve"> is determined with cost minimization, which gives one solution </w:t>
      </w:r>
      <w:r>
        <w:rPr>
          <w:rFonts w:ascii="Times New Roman" w:eastAsia="SimSun" w:hAnsi="Times New Roman" w:cs="Times New Roman"/>
          <w:color w:val="000000"/>
          <w:sz w:val="24"/>
          <w:szCs w:val="24"/>
        </w:rPr>
        <w:t>point</w:t>
      </w:r>
      <w:r w:rsidRPr="00926C15">
        <w:rPr>
          <w:rFonts w:ascii="Times New Roman" w:eastAsia="SimSun" w:hAnsi="Times New Roman" w:cs="Times New Roman"/>
          <w:color w:val="000000"/>
          <w:sz w:val="24"/>
          <w:szCs w:val="24"/>
        </w:rPr>
        <w:t xml:space="preserve"> for the </w:t>
      </w:r>
      <w:r w:rsidRPr="00926C15">
        <w:rPr>
          <w:rFonts w:ascii="Times New Roman" w:eastAsia="SimSun" w:hAnsi="Times New Roman" w:cs="Times New Roman"/>
          <w:i/>
          <w:color w:val="000000"/>
          <w:sz w:val="24"/>
          <w:szCs w:val="24"/>
        </w:rPr>
        <w:t>ε</w:t>
      </w:r>
      <w:r w:rsidRPr="00926C15">
        <w:rPr>
          <w:rFonts w:ascii="Times New Roman" w:eastAsia="SimSun" w:hAnsi="Times New Roman" w:cs="Times New Roman"/>
          <w:color w:val="000000"/>
          <w:sz w:val="24"/>
          <w:szCs w:val="24"/>
        </w:rPr>
        <w:t xml:space="preserve">-constraint method, i.e. </w:t>
      </w:r>
      <w:r>
        <w:rPr>
          <w:rFonts w:ascii="Times New Roman" w:eastAsia="SimSun" w:hAnsi="Times New Roman" w:cs="Times New Roman"/>
          <w:color w:val="000000"/>
          <w:sz w:val="24"/>
          <w:szCs w:val="24"/>
        </w:rPr>
        <w:t>A</w:t>
      </w:r>
      <w:r>
        <w:rPr>
          <w:rFonts w:ascii="Times New Roman" w:eastAsia="SimSun" w:hAnsi="Times New Roman" w:cs="Times New Roman"/>
          <w:color w:val="000000"/>
          <w:sz w:val="24"/>
          <w:szCs w:val="24"/>
          <w:vertAlign w:val="superscript"/>
        </w:rPr>
        <w:t xml:space="preserve">D </w:t>
      </w:r>
      <w:r>
        <w:rPr>
          <w:rFonts w:ascii="Times New Roman" w:eastAsia="SimSun" w:hAnsi="Times New Roman" w:cs="Times New Roman"/>
          <w:color w:val="000000"/>
          <w:sz w:val="24"/>
          <w:szCs w:val="24"/>
        </w:rPr>
        <w:t xml:space="preserve">with </w:t>
      </w:r>
      <w:r w:rsidRPr="00926C15">
        <w:rPr>
          <w:rFonts w:ascii="Times New Roman" w:eastAsia="SimSun" w:hAnsi="Times New Roman" w:cs="Times New Roman"/>
          <w:color w:val="000000"/>
          <w:sz w:val="24"/>
          <w:szCs w:val="24"/>
        </w:rPr>
        <w:t>(</w:t>
      </w:r>
      <m:oMath>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e</m:t>
            </m:r>
          </m:e>
          <m:sub>
            <m:r>
              <w:rPr>
                <w:rFonts w:ascii="Cambria Math" w:eastAsia="SimSun" w:hAnsi="Cambria Math" w:cs="Times New Roman"/>
                <w:color w:val="000000"/>
                <w:sz w:val="24"/>
                <w:szCs w:val="24"/>
              </w:rPr>
              <m:t>d</m:t>
            </m:r>
          </m:sub>
        </m:sSub>
        <m:r>
          <w:rPr>
            <w:rFonts w:ascii="Cambria Math" w:eastAsia="SimSun" w:hAnsi="Cambria Math" w:cs="Times New Roman"/>
            <w:color w:val="000000"/>
            <w:sz w:val="24"/>
            <w:szCs w:val="24"/>
          </w:rPr>
          <m:t xml:space="preserve">, </m:t>
        </m:r>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c</m:t>
            </m:r>
          </m:e>
          <m:sub>
            <m:r>
              <w:rPr>
                <w:rFonts w:ascii="Cambria Math" w:eastAsia="SimSun" w:hAnsi="Cambria Math" w:cs="Times New Roman"/>
                <w:color w:val="000000"/>
                <w:sz w:val="24"/>
                <w:szCs w:val="24"/>
              </w:rPr>
              <m:t>d</m:t>
            </m:r>
          </m:sub>
        </m:sSub>
      </m:oMath>
      <w:r w:rsidRPr="00926C15">
        <w:rPr>
          <w:rFonts w:ascii="Times New Roman" w:eastAsia="SimSun" w:hAnsi="Times New Roman" w:cs="Times New Roman"/>
          <w:color w:val="000000"/>
          <w:sz w:val="24"/>
          <w:szCs w:val="24"/>
        </w:rPr>
        <w:t>). A prerequisite of using the ε-constraint method is to determine the range of the emission constraints, i.e.</w:t>
      </w:r>
      <m:oMath>
        <m:r>
          <w:rPr>
            <w:rFonts w:ascii="Cambria Math" w:eastAsia="SimSun" w:hAnsi="Cambria Math" w:cs="Times New Roman"/>
            <w:color w:val="000000"/>
            <w:sz w:val="24"/>
            <w:szCs w:val="24"/>
          </w:rPr>
          <m:t xml:space="preserve"> [</m:t>
        </m:r>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e</m:t>
            </m:r>
          </m:e>
          <m:sub>
            <m:r>
              <w:rPr>
                <w:rFonts w:ascii="Cambria Math" w:eastAsia="SimSun" w:hAnsi="Cambria Math" w:cs="Times New Roman"/>
                <w:color w:val="000000"/>
                <w:sz w:val="24"/>
                <w:szCs w:val="24"/>
              </w:rPr>
              <m:t>0</m:t>
            </m:r>
          </m:sub>
        </m:sSub>
        <m:r>
          <w:rPr>
            <w:rFonts w:ascii="Cambria Math" w:eastAsia="SimSun" w:hAnsi="Cambria Math" w:cs="Times New Roman"/>
            <w:color w:val="000000"/>
            <w:sz w:val="24"/>
            <w:szCs w:val="24"/>
          </w:rPr>
          <m:t>,</m:t>
        </m:r>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e</m:t>
            </m:r>
          </m:e>
          <m:sub>
            <m:r>
              <w:rPr>
                <w:rFonts w:ascii="Cambria Math" w:eastAsia="SimSun" w:hAnsi="Cambria Math" w:cs="Times New Roman"/>
                <w:color w:val="000000"/>
                <w:sz w:val="24"/>
                <w:szCs w:val="24"/>
              </w:rPr>
              <m:t>n</m:t>
            </m:r>
          </m:sub>
        </m:sSub>
        <m:r>
          <w:rPr>
            <w:rFonts w:ascii="Cambria Math" w:eastAsia="SimSun" w:hAnsi="Cambria Math" w:cs="Times New Roman"/>
            <w:color w:val="000000"/>
            <w:sz w:val="24"/>
            <w:szCs w:val="24"/>
          </w:rPr>
          <m:t>]</m:t>
        </m:r>
      </m:oMath>
      <w:r w:rsidRPr="00926C15">
        <w:rPr>
          <w:rFonts w:ascii="Times New Roman" w:eastAsia="SimSun" w:hAnsi="Times New Roman" w:cs="Times New Roman"/>
          <w:color w:val="000000"/>
          <w:sz w:val="24"/>
          <w:szCs w:val="24"/>
        </w:rPr>
        <w:t>, imposed on the GHG emission objective. To determine the minimum value</w:t>
      </w:r>
      <m:oMath>
        <m:r>
          <w:rPr>
            <w:rFonts w:ascii="Cambria Math" w:eastAsia="SimSun" w:hAnsi="Cambria Math" w:cs="Times New Roman"/>
            <w:color w:val="000000"/>
            <w:sz w:val="24"/>
            <w:szCs w:val="24"/>
          </w:rPr>
          <m:t xml:space="preserve"> </m:t>
        </m:r>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e</m:t>
            </m:r>
          </m:e>
          <m:sub>
            <m:r>
              <w:rPr>
                <w:rFonts w:ascii="Cambria Math" w:eastAsia="SimSun" w:hAnsi="Cambria Math" w:cs="Times New Roman"/>
                <w:color w:val="000000"/>
                <w:sz w:val="24"/>
                <w:szCs w:val="24"/>
              </w:rPr>
              <m:t>0</m:t>
            </m:r>
          </m:sub>
        </m:sSub>
      </m:oMath>
      <w:r w:rsidRPr="00926C15">
        <w:rPr>
          <w:rFonts w:ascii="Times New Roman" w:eastAsia="SimSun" w:hAnsi="Times New Roman" w:cs="Times New Roman"/>
          <w:color w:val="000000"/>
          <w:sz w:val="24"/>
          <w:szCs w:val="24"/>
        </w:rPr>
        <w:t>, a single-objective optimization to minimize GHG emissions is conducted as showed in equations (17)-(18).</w:t>
      </w:r>
    </w:p>
    <w:p w14:paraId="0A5A9764" w14:textId="77777777" w:rsidR="000225CF" w:rsidRPr="00926C15" w:rsidRDefault="000225CF" w:rsidP="000225CF">
      <w:pPr>
        <w:tabs>
          <w:tab w:val="right" w:pos="9360"/>
        </w:tabs>
        <w:spacing w:after="0" w:line="480" w:lineRule="auto"/>
        <w:rPr>
          <w:rFonts w:ascii="Times New Roman" w:eastAsia="SimSun" w:hAnsi="Times New Roman" w:cs="Times New Roman"/>
          <w:i/>
          <w:color w:val="000000"/>
          <w:sz w:val="24"/>
          <w:szCs w:val="24"/>
        </w:rPr>
      </w:pPr>
      <w:r w:rsidRPr="00926C15">
        <w:rPr>
          <w:rFonts w:ascii="Times New Roman" w:eastAsia="SimSun" w:hAnsi="Times New Roman" w:cs="Times New Roman"/>
          <w:color w:val="000000"/>
          <w:sz w:val="24"/>
          <w:szCs w:val="24"/>
        </w:rPr>
        <w:t xml:space="preserve">min. </w:t>
      </w:r>
      <m:oMath>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E</m:t>
            </m:r>
          </m:e>
          <m:sub>
            <m:r>
              <w:rPr>
                <w:rFonts w:ascii="Cambria Math" w:eastAsia="SimSun" w:hAnsi="Cambria Math" w:cs="Times New Roman"/>
                <w:color w:val="000000"/>
                <w:sz w:val="24"/>
                <w:szCs w:val="24"/>
              </w:rPr>
              <m:t>F</m:t>
            </m:r>
          </m:sub>
        </m:sSub>
      </m:oMath>
      <w:r w:rsidRPr="00926C15">
        <w:rPr>
          <w:rFonts w:ascii="Times New Roman" w:eastAsia="SimSun" w:hAnsi="Times New Roman" w:cs="Times New Roman"/>
          <w:color w:val="000000"/>
          <w:sz w:val="24"/>
          <w:szCs w:val="24"/>
        </w:rPr>
        <w:tab/>
        <w:t>(17)</w:t>
      </w:r>
    </w:p>
    <w:p w14:paraId="506E8D47" w14:textId="1E7CC3E1" w:rsidR="000225CF" w:rsidRPr="00926C15" w:rsidRDefault="000225CF" w:rsidP="000225CF">
      <w:pPr>
        <w:tabs>
          <w:tab w:val="right" w:pos="9360"/>
        </w:tabs>
        <w:spacing w:after="0" w:line="480" w:lineRule="auto"/>
        <w:rPr>
          <w:rFonts w:ascii="Times New Roman" w:eastAsia="SimSun" w:hAnsi="Times New Roman" w:cs="Times New Roman"/>
          <w:i/>
          <w:color w:val="000000"/>
          <w:sz w:val="24"/>
          <w:szCs w:val="24"/>
        </w:rPr>
      </w:pPr>
      <w:proofErr w:type="spellStart"/>
      <w:proofErr w:type="gramStart"/>
      <w:r w:rsidRPr="00926C15">
        <w:rPr>
          <w:rFonts w:ascii="Times New Roman" w:eastAsia="SimSun" w:hAnsi="Times New Roman" w:cs="Times New Roman"/>
          <w:i/>
          <w:color w:val="000000"/>
          <w:sz w:val="24"/>
          <w:szCs w:val="24"/>
        </w:rPr>
        <w:t>s.t.</w:t>
      </w:r>
      <w:proofErr w:type="spellEnd"/>
      <w:proofErr w:type="gramEnd"/>
      <m:oMath>
        <m:r>
          <w:rPr>
            <w:rFonts w:ascii="Cambria Math" w:eastAsia="SimSun" w:hAnsi="Cambria Math" w:cs="Times New Roman"/>
            <w:color w:val="000000"/>
            <w:sz w:val="24"/>
            <w:szCs w:val="24"/>
          </w:rPr>
          <m:t xml:space="preserve">    </m:t>
        </m:r>
        <m:r>
          <m:rPr>
            <m:sty m:val="p"/>
          </m:rPr>
          <w:rPr>
            <w:rFonts w:ascii="Cambria Math" w:eastAsia="SimSun" w:hAnsi="Cambria Math" w:cs="Times New Roman"/>
            <w:color w:val="000000"/>
            <w:sz w:val="24"/>
            <w:szCs w:val="24"/>
          </w:rPr>
          <m:t>Q</m:t>
        </m:r>
      </m:oMath>
      <w:r w:rsidRPr="00926C15">
        <w:rPr>
          <w:rFonts w:ascii="Times New Roman" w:eastAsia="SimSun" w:hAnsi="Times New Roman" w:cs="Times New Roman"/>
          <w:i/>
          <w:color w:val="000000"/>
          <w:sz w:val="24"/>
          <w:szCs w:val="24"/>
        </w:rPr>
        <w:tab/>
      </w:r>
      <w:r w:rsidRPr="00926C15">
        <w:rPr>
          <w:rFonts w:ascii="Times New Roman" w:eastAsia="SimSun" w:hAnsi="Times New Roman" w:cs="Times New Roman"/>
          <w:color w:val="000000"/>
          <w:sz w:val="24"/>
          <w:szCs w:val="24"/>
        </w:rPr>
        <w:t>(18)</w:t>
      </w:r>
    </w:p>
    <w:p w14:paraId="3C2EAE3E" w14:textId="5BD3F9B1" w:rsidR="000225CF" w:rsidRPr="00926C15" w:rsidRDefault="000225CF" w:rsidP="000225CF">
      <w:pPr>
        <w:spacing w:after="0" w:line="480" w:lineRule="auto"/>
        <w:ind w:firstLine="720"/>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T</w:t>
      </w:r>
      <w:r w:rsidRPr="00926C15">
        <w:rPr>
          <w:rFonts w:ascii="Times New Roman" w:eastAsia="SimSun" w:hAnsi="Times New Roman" w:cs="Times New Roman"/>
          <w:color w:val="000000"/>
          <w:sz w:val="24"/>
          <w:szCs w:val="24"/>
        </w:rPr>
        <w:t xml:space="preserve">he associated cost </w:t>
      </w:r>
      <w:r>
        <w:rPr>
          <w:rFonts w:ascii="Times New Roman" w:eastAsia="SimSun" w:hAnsi="Times New Roman" w:cs="Times New Roman"/>
          <w:color w:val="000000"/>
          <w:sz w:val="24"/>
          <w:szCs w:val="24"/>
        </w:rPr>
        <w:t>under the GHG emissions minimization was</w:t>
      </w:r>
      <w:r w:rsidRPr="00926C15">
        <w:rPr>
          <w:rFonts w:ascii="Times New Roman" w:eastAsia="SimSun" w:hAnsi="Times New Roman" w:cs="Times New Roman"/>
          <w:color w:val="000000"/>
          <w:sz w:val="24"/>
          <w:szCs w:val="24"/>
        </w:rPr>
        <w:t xml:space="preserve"> </w:t>
      </w:r>
      <w:r>
        <w:rPr>
          <w:rFonts w:ascii="Times New Roman" w:eastAsia="SimSun" w:hAnsi="Times New Roman" w:cs="Times New Roman"/>
          <w:color w:val="000000"/>
          <w:sz w:val="24"/>
          <w:szCs w:val="24"/>
        </w:rPr>
        <w:t>then</w:t>
      </w:r>
      <w:r w:rsidRPr="00926C15">
        <w:rPr>
          <w:rFonts w:ascii="Times New Roman" w:eastAsia="SimSun" w:hAnsi="Times New Roman" w:cs="Times New Roman"/>
          <w:color w:val="000000"/>
          <w:sz w:val="24"/>
          <w:szCs w:val="24"/>
        </w:rPr>
        <w:t xml:space="preserve"> post-calculated. This solution for cost and GHG emissions </w:t>
      </w:r>
      <w:r w:rsidR="004F3B5D">
        <w:rPr>
          <w:rFonts w:ascii="Times New Roman" w:eastAsia="SimSun" w:hAnsi="Times New Roman" w:cs="Times New Roman"/>
          <w:color w:val="000000"/>
          <w:sz w:val="24"/>
          <w:szCs w:val="24"/>
        </w:rPr>
        <w:t>is</w:t>
      </w:r>
      <w:r w:rsidRPr="00926C15">
        <w:rPr>
          <w:rFonts w:ascii="Times New Roman" w:eastAsia="SimSun" w:hAnsi="Times New Roman" w:cs="Times New Roman"/>
          <w:color w:val="000000"/>
          <w:sz w:val="24"/>
          <w:szCs w:val="24"/>
        </w:rPr>
        <w:t xml:space="preserve"> depicted as point A</w:t>
      </w:r>
      <w:r w:rsidRPr="00926C15">
        <w:rPr>
          <w:rFonts w:ascii="Times New Roman" w:eastAsia="SimSun" w:hAnsi="Times New Roman" w:cs="Times New Roman"/>
          <w:color w:val="000000"/>
          <w:sz w:val="24"/>
          <w:szCs w:val="24"/>
          <w:vertAlign w:val="superscript"/>
        </w:rPr>
        <w:t>E</w:t>
      </w:r>
      <w:r w:rsidRPr="00926C15">
        <w:rPr>
          <w:rFonts w:ascii="Times New Roman" w:eastAsia="SimSun" w:hAnsi="Times New Roman" w:cs="Times New Roman"/>
          <w:color w:val="000000"/>
          <w:sz w:val="24"/>
          <w:szCs w:val="24"/>
        </w:rPr>
        <w:t xml:space="preserve">. Since there is a tradeoff relationship between the two objectives, GHG emissions from the switchgrass supply chain increase with the reduction in cost. </w:t>
      </w:r>
      <w:r>
        <w:rPr>
          <w:rFonts w:ascii="Times New Roman" w:eastAsia="SimSun" w:hAnsi="Times New Roman" w:cs="Times New Roman"/>
          <w:color w:val="000000"/>
          <w:sz w:val="24"/>
          <w:szCs w:val="24"/>
        </w:rPr>
        <w:t>T</w:t>
      </w:r>
      <w:r w:rsidRPr="00926C15">
        <w:rPr>
          <w:rFonts w:ascii="Times New Roman" w:eastAsia="SimSun" w:hAnsi="Times New Roman" w:cs="Times New Roman"/>
          <w:color w:val="000000"/>
          <w:sz w:val="24"/>
          <w:szCs w:val="24"/>
        </w:rPr>
        <w:t xml:space="preserve">he maximum value </w:t>
      </w:r>
      <m:oMath>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e</m:t>
            </m:r>
          </m:e>
          <m:sub>
            <m:r>
              <w:rPr>
                <w:rFonts w:ascii="Cambria Math" w:eastAsia="SimSun" w:hAnsi="Cambria Math" w:cs="Times New Roman"/>
                <w:color w:val="000000"/>
                <w:sz w:val="24"/>
                <w:szCs w:val="24"/>
              </w:rPr>
              <m:t>n</m:t>
            </m:r>
          </m:sub>
        </m:sSub>
      </m:oMath>
      <w:r w:rsidRPr="00926C15">
        <w:rPr>
          <w:rFonts w:ascii="Times New Roman" w:eastAsia="SimSun" w:hAnsi="Times New Roman" w:cs="Times New Roman"/>
          <w:color w:val="000000"/>
          <w:sz w:val="24"/>
          <w:szCs w:val="24"/>
        </w:rPr>
        <w:t xml:space="preserve"> can be determined with a single-objective optimization to minimize the cost as showed in equations (19)-(20).</w:t>
      </w:r>
    </w:p>
    <w:p w14:paraId="65DF4502" w14:textId="77777777" w:rsidR="000225CF" w:rsidRPr="00926C15" w:rsidRDefault="000225CF" w:rsidP="000225CF">
      <w:pPr>
        <w:tabs>
          <w:tab w:val="right" w:pos="9360"/>
        </w:tabs>
        <w:spacing w:after="0" w:line="480" w:lineRule="auto"/>
        <w:rPr>
          <w:rFonts w:ascii="Times New Roman" w:eastAsia="SimSun" w:hAnsi="Times New Roman" w:cs="Times New Roman"/>
          <w:i/>
          <w:color w:val="000000"/>
          <w:sz w:val="24"/>
          <w:szCs w:val="24"/>
        </w:rPr>
      </w:pPr>
      <w:proofErr w:type="gramStart"/>
      <w:r w:rsidRPr="00926C15">
        <w:rPr>
          <w:rFonts w:ascii="Times New Roman" w:eastAsia="SimSun" w:hAnsi="Times New Roman" w:cs="Times New Roman"/>
          <w:color w:val="000000"/>
          <w:sz w:val="24"/>
          <w:szCs w:val="24"/>
        </w:rPr>
        <w:t>min</w:t>
      </w:r>
      <w:proofErr w:type="gramEnd"/>
      <w:r w:rsidRPr="00926C15">
        <w:rPr>
          <w:rFonts w:ascii="Times New Roman" w:eastAsia="SimSun" w:hAnsi="Times New Roman" w:cs="Times New Roman"/>
          <w:color w:val="000000"/>
          <w:sz w:val="24"/>
          <w:szCs w:val="24"/>
        </w:rPr>
        <w:t>.</w:t>
      </w:r>
      <m:oMath>
        <m:r>
          <w:rPr>
            <w:rFonts w:ascii="Cambria Math" w:eastAsia="SimSun" w:hAnsi="Cambria Math" w:cs="Times New Roman"/>
            <w:color w:val="000000"/>
            <w:sz w:val="24"/>
            <w:szCs w:val="24"/>
          </w:rPr>
          <m:t xml:space="preserve"> </m:t>
        </m:r>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C</m:t>
            </m:r>
          </m:e>
          <m:sub>
            <m:r>
              <w:rPr>
                <w:rFonts w:ascii="Cambria Math" w:eastAsia="SimSun" w:hAnsi="Cambria Math" w:cs="Times New Roman"/>
                <w:color w:val="000000"/>
                <w:sz w:val="24"/>
                <w:szCs w:val="24"/>
              </w:rPr>
              <m:t>F</m:t>
            </m:r>
          </m:sub>
        </m:sSub>
      </m:oMath>
      <w:r w:rsidRPr="00926C15">
        <w:rPr>
          <w:rFonts w:ascii="Times New Roman" w:eastAsia="SimSun" w:hAnsi="Times New Roman" w:cs="Times New Roman"/>
          <w:color w:val="000000"/>
          <w:sz w:val="24"/>
          <w:szCs w:val="24"/>
        </w:rPr>
        <w:tab/>
        <w:t>(19)</w:t>
      </w:r>
    </w:p>
    <w:p w14:paraId="41673851" w14:textId="3EE02775" w:rsidR="000225CF" w:rsidRPr="00926C15" w:rsidRDefault="000225CF" w:rsidP="000225CF">
      <w:pPr>
        <w:tabs>
          <w:tab w:val="right" w:pos="9360"/>
        </w:tabs>
        <w:spacing w:after="0" w:line="480" w:lineRule="auto"/>
        <w:rPr>
          <w:rFonts w:ascii="Times New Roman" w:eastAsia="SimSun" w:hAnsi="Times New Roman" w:cs="Times New Roman"/>
          <w:i/>
          <w:color w:val="000000"/>
          <w:sz w:val="24"/>
          <w:szCs w:val="24"/>
        </w:rPr>
      </w:pPr>
      <w:proofErr w:type="spellStart"/>
      <w:proofErr w:type="gramStart"/>
      <w:r w:rsidRPr="00926C15">
        <w:rPr>
          <w:rFonts w:ascii="Times New Roman" w:eastAsia="SimSun" w:hAnsi="Times New Roman" w:cs="Times New Roman"/>
          <w:i/>
          <w:color w:val="000000"/>
          <w:sz w:val="24"/>
          <w:szCs w:val="24"/>
        </w:rPr>
        <w:lastRenderedPageBreak/>
        <w:t>s.t.</w:t>
      </w:r>
      <w:proofErr w:type="spellEnd"/>
      <w:proofErr w:type="gramEnd"/>
      <m:oMath>
        <m:r>
          <w:rPr>
            <w:rFonts w:ascii="Cambria Math" w:eastAsia="SimSun" w:hAnsi="Cambria Math" w:cs="Times New Roman"/>
            <w:color w:val="000000"/>
            <w:sz w:val="24"/>
            <w:szCs w:val="24"/>
          </w:rPr>
          <m:t xml:space="preserve">   </m:t>
        </m:r>
        <m:r>
          <m:rPr>
            <m:sty m:val="p"/>
          </m:rPr>
          <w:rPr>
            <w:rFonts w:ascii="Cambria Math" w:eastAsia="SimSun" w:hAnsi="Cambria Math" w:cs="Times New Roman"/>
            <w:color w:val="000000"/>
            <w:sz w:val="24"/>
            <w:szCs w:val="24"/>
          </w:rPr>
          <m:t>Q</m:t>
        </m:r>
      </m:oMath>
      <w:r w:rsidRPr="00926C15">
        <w:rPr>
          <w:rFonts w:ascii="Times New Roman" w:eastAsia="SimSun" w:hAnsi="Times New Roman" w:cs="Times New Roman"/>
          <w:i/>
          <w:color w:val="000000"/>
          <w:sz w:val="24"/>
          <w:szCs w:val="24"/>
        </w:rPr>
        <w:tab/>
      </w:r>
      <w:r w:rsidRPr="00926C15">
        <w:rPr>
          <w:rFonts w:ascii="Times New Roman" w:eastAsia="SimSun" w:hAnsi="Times New Roman" w:cs="Times New Roman"/>
          <w:color w:val="000000"/>
          <w:sz w:val="24"/>
          <w:szCs w:val="24"/>
        </w:rPr>
        <w:t>(20)</w:t>
      </w:r>
    </w:p>
    <w:p w14:paraId="2FE8460E" w14:textId="6E1EDE47" w:rsidR="000225CF" w:rsidRPr="00926C15" w:rsidRDefault="000225CF" w:rsidP="000225CF">
      <w:pPr>
        <w:spacing w:after="0" w:line="480" w:lineRule="auto"/>
        <w:rPr>
          <w:rFonts w:ascii="Times New Roman" w:eastAsia="SimSun" w:hAnsi="Times New Roman" w:cs="Times New Roman"/>
          <w:color w:val="000000"/>
          <w:sz w:val="24"/>
          <w:szCs w:val="24"/>
        </w:rPr>
      </w:pPr>
      <w:r w:rsidRPr="00926C15">
        <w:rPr>
          <w:rFonts w:ascii="Times New Roman" w:eastAsia="SimSun" w:hAnsi="Times New Roman" w:cs="Times New Roman"/>
          <w:color w:val="000000"/>
          <w:sz w:val="24"/>
          <w:szCs w:val="24"/>
        </w:rPr>
        <w:t>Similarly, the</w:t>
      </w:r>
      <w:r w:rsidR="004F3B5D">
        <w:rPr>
          <w:rFonts w:ascii="Times New Roman" w:eastAsia="SimSun" w:hAnsi="Times New Roman" w:cs="Times New Roman"/>
          <w:color w:val="000000"/>
          <w:sz w:val="24"/>
          <w:szCs w:val="24"/>
        </w:rPr>
        <w:t xml:space="preserve"> determination of</w:t>
      </w:r>
      <w:r w:rsidRPr="00926C15">
        <w:rPr>
          <w:rFonts w:ascii="Times New Roman" w:eastAsia="SimSun" w:hAnsi="Times New Roman" w:cs="Times New Roman"/>
          <w:color w:val="000000"/>
          <w:sz w:val="24"/>
          <w:szCs w:val="24"/>
        </w:rPr>
        <w:t xml:space="preserve"> associated GHG emissions,</w:t>
      </w:r>
      <m:oMath>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 xml:space="preserve"> e</m:t>
            </m:r>
          </m:e>
          <m:sub>
            <m:r>
              <w:rPr>
                <w:rFonts w:ascii="Cambria Math" w:eastAsia="SimSun" w:hAnsi="Cambria Math" w:cs="Times New Roman"/>
                <w:color w:val="000000"/>
                <w:sz w:val="24"/>
                <w:szCs w:val="24"/>
              </w:rPr>
              <m:t>n</m:t>
            </m:r>
          </m:sub>
        </m:sSub>
      </m:oMath>
      <w:proofErr w:type="gramStart"/>
      <w:r>
        <w:rPr>
          <w:rFonts w:ascii="Times New Roman" w:eastAsia="SimSun" w:hAnsi="Times New Roman" w:cs="Times New Roman"/>
          <w:color w:val="000000"/>
          <w:sz w:val="24"/>
          <w:szCs w:val="24"/>
        </w:rPr>
        <w:t>,</w:t>
      </w:r>
      <w:proofErr w:type="gramEnd"/>
      <w:r w:rsidRPr="00926C15">
        <w:rPr>
          <w:rFonts w:ascii="Times New Roman" w:eastAsia="SimSun" w:hAnsi="Times New Roman" w:cs="Times New Roman"/>
          <w:color w:val="000000"/>
          <w:sz w:val="24"/>
          <w:szCs w:val="24"/>
        </w:rPr>
        <w:t xml:space="preserve"> is </w:t>
      </w:r>
      <w:r>
        <w:rPr>
          <w:rFonts w:ascii="Times New Roman" w:eastAsia="SimSun" w:hAnsi="Times New Roman" w:cs="Times New Roman"/>
          <w:color w:val="000000"/>
          <w:sz w:val="24"/>
          <w:szCs w:val="24"/>
        </w:rPr>
        <w:t xml:space="preserve">also an </w:t>
      </w:r>
      <w:r w:rsidRPr="00FE0438">
        <w:rPr>
          <w:rFonts w:ascii="Times New Roman" w:eastAsia="SimSun" w:hAnsi="Times New Roman" w:cs="Times New Roman"/>
          <w:i/>
          <w:color w:val="000000"/>
          <w:sz w:val="24"/>
          <w:szCs w:val="24"/>
        </w:rPr>
        <w:t>ex-post</w:t>
      </w:r>
      <w:r>
        <w:rPr>
          <w:rFonts w:ascii="Times New Roman" w:eastAsia="SimSun" w:hAnsi="Times New Roman" w:cs="Times New Roman"/>
          <w:i/>
          <w:color w:val="000000"/>
          <w:sz w:val="24"/>
          <w:szCs w:val="24"/>
        </w:rPr>
        <w:t xml:space="preserve"> </w:t>
      </w:r>
      <w:r>
        <w:rPr>
          <w:rFonts w:ascii="Times New Roman" w:eastAsia="SimSun" w:hAnsi="Times New Roman" w:cs="Times New Roman"/>
          <w:color w:val="000000"/>
          <w:sz w:val="24"/>
          <w:szCs w:val="24"/>
        </w:rPr>
        <w:t>estimate</w:t>
      </w:r>
      <w:r w:rsidRPr="00926C15">
        <w:rPr>
          <w:rFonts w:ascii="Times New Roman" w:eastAsia="SimSun" w:hAnsi="Times New Roman" w:cs="Times New Roman"/>
          <w:color w:val="000000"/>
          <w:sz w:val="24"/>
          <w:szCs w:val="24"/>
        </w:rPr>
        <w:t>. Point A</w:t>
      </w:r>
      <w:r w:rsidRPr="00926C15">
        <w:rPr>
          <w:rFonts w:ascii="Times New Roman" w:eastAsia="SimSun" w:hAnsi="Times New Roman" w:cs="Times New Roman"/>
          <w:color w:val="000000"/>
          <w:sz w:val="24"/>
          <w:szCs w:val="24"/>
          <w:vertAlign w:val="superscript"/>
        </w:rPr>
        <w:t xml:space="preserve">C </w:t>
      </w:r>
      <w:r w:rsidRPr="00926C15">
        <w:rPr>
          <w:rFonts w:ascii="Times New Roman" w:eastAsia="SimSun" w:hAnsi="Times New Roman" w:cs="Times New Roman"/>
          <w:color w:val="000000"/>
          <w:sz w:val="24"/>
          <w:szCs w:val="24"/>
        </w:rPr>
        <w:t xml:space="preserve">in Fig. </w:t>
      </w:r>
      <w:r>
        <w:rPr>
          <w:rFonts w:ascii="Times New Roman" w:eastAsia="SimSun" w:hAnsi="Times New Roman" w:cs="Times New Roman"/>
          <w:color w:val="000000"/>
          <w:sz w:val="24"/>
          <w:szCs w:val="24"/>
        </w:rPr>
        <w:t>2</w:t>
      </w:r>
      <w:r w:rsidRPr="00926C15">
        <w:rPr>
          <w:rFonts w:ascii="Times New Roman" w:eastAsia="SimSun" w:hAnsi="Times New Roman" w:cs="Times New Roman"/>
          <w:color w:val="000000"/>
          <w:sz w:val="24"/>
          <w:szCs w:val="24"/>
        </w:rPr>
        <w:t xml:space="preserve"> represents such solution for cost and GHG emissions. </w:t>
      </w:r>
    </w:p>
    <w:p w14:paraId="7CD45DA0" w14:textId="314247F9" w:rsidR="000225CF" w:rsidRDefault="000225CF" w:rsidP="000225CF">
      <w:pPr>
        <w:spacing w:after="0" w:line="480" w:lineRule="auto"/>
        <w:ind w:firstLine="720"/>
        <w:rPr>
          <w:rFonts w:ascii="Times New Roman" w:eastAsia="SimSun" w:hAnsi="Times New Roman" w:cs="Times New Roman"/>
          <w:sz w:val="24"/>
          <w:szCs w:val="24"/>
        </w:rPr>
      </w:pPr>
      <w:r w:rsidRPr="00926C15">
        <w:rPr>
          <w:rFonts w:ascii="Times New Roman" w:eastAsia="SimSun" w:hAnsi="Times New Roman" w:cs="Times New Roman"/>
          <w:sz w:val="24"/>
          <w:szCs w:val="24"/>
        </w:rPr>
        <w:t>In practice, given a location for the potential biorefinery, optimization described in equations (17)-(18) is conducted to generate its minimal GHG emissions (</w:t>
      </w:r>
      <m:oMath>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e</m:t>
            </m:r>
          </m:e>
          <m:sub>
            <m:r>
              <w:rPr>
                <w:rFonts w:ascii="Cambria Math" w:eastAsia="SimSun" w:hAnsi="Cambria Math" w:cs="Times New Roman"/>
                <w:color w:val="000000"/>
                <w:sz w:val="24"/>
                <w:szCs w:val="24"/>
              </w:rPr>
              <m:t>0</m:t>
            </m:r>
          </m:sub>
        </m:sSub>
      </m:oMath>
      <w:r w:rsidRPr="00926C15">
        <w:rPr>
          <w:rFonts w:ascii="Times New Roman" w:eastAsia="SimSun" w:hAnsi="Times New Roman" w:cs="Times New Roman"/>
          <w:sz w:val="24"/>
          <w:szCs w:val="24"/>
        </w:rPr>
        <w:t>). Similarly, optimization described in equations (19)-(20) is conducted to generate its maximal GHG emissions (</w:t>
      </w:r>
      <m:oMath>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e</m:t>
            </m:r>
          </m:e>
          <m:sub>
            <m:r>
              <w:rPr>
                <w:rFonts w:ascii="Cambria Math" w:eastAsia="SimSun" w:hAnsi="Cambria Math" w:cs="Times New Roman"/>
                <w:color w:val="000000"/>
                <w:sz w:val="24"/>
                <w:szCs w:val="24"/>
              </w:rPr>
              <m:t>n</m:t>
            </m:r>
          </m:sub>
        </m:sSub>
      </m:oMath>
      <w:r w:rsidRPr="00926C15">
        <w:rPr>
          <w:rFonts w:ascii="Times New Roman" w:eastAsia="SimSun" w:hAnsi="Times New Roman" w:cs="Times New Roman"/>
          <w:sz w:val="24"/>
          <w:szCs w:val="24"/>
        </w:rPr>
        <w:t>).</w:t>
      </w:r>
      <w:r w:rsidR="0013242F">
        <w:rPr>
          <w:rFonts w:ascii="Times New Roman" w:eastAsia="SimSun" w:hAnsi="Times New Roman" w:cs="Times New Roman"/>
          <w:sz w:val="24"/>
          <w:szCs w:val="24"/>
        </w:rPr>
        <w:t xml:space="preserve"> The (n+1) emission constraints from </w:t>
      </w:r>
      <m:oMath>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e</m:t>
            </m:r>
          </m:e>
          <m:sub>
            <m:r>
              <w:rPr>
                <w:rFonts w:ascii="Cambria Math" w:eastAsia="SimSun" w:hAnsi="Cambria Math" w:cs="Times New Roman"/>
                <w:color w:val="000000"/>
                <w:sz w:val="24"/>
                <w:szCs w:val="24"/>
              </w:rPr>
              <m:t>0</m:t>
            </m:r>
          </m:sub>
        </m:sSub>
      </m:oMath>
      <w:r w:rsidR="0013242F" w:rsidRPr="00926C15">
        <w:rPr>
          <w:rFonts w:ascii="Times New Roman" w:eastAsia="SimSun" w:hAnsi="Times New Roman" w:cs="Times New Roman"/>
          <w:sz w:val="24"/>
          <w:szCs w:val="24"/>
        </w:rPr>
        <w:t xml:space="preserve"> to </w:t>
      </w:r>
      <m:oMath>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e</m:t>
            </m:r>
          </m:e>
          <m:sub>
            <m:r>
              <w:rPr>
                <w:rFonts w:ascii="Cambria Math" w:eastAsia="SimSun" w:hAnsi="Cambria Math" w:cs="Times New Roman"/>
                <w:color w:val="000000"/>
                <w:sz w:val="24"/>
                <w:szCs w:val="24"/>
              </w:rPr>
              <m:t>n</m:t>
            </m:r>
          </m:sub>
        </m:sSub>
      </m:oMath>
      <w:r w:rsidR="0013242F">
        <w:rPr>
          <w:rFonts w:ascii="Times New Roman" w:eastAsia="SimSun" w:hAnsi="Times New Roman" w:cs="Times New Roman"/>
          <w:color w:val="000000"/>
          <w:sz w:val="24"/>
          <w:szCs w:val="24"/>
        </w:rPr>
        <w:t xml:space="preserve"> break down the range of [</w:t>
      </w:r>
      <m:oMath>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e</m:t>
            </m:r>
          </m:e>
          <m:sub>
            <m:r>
              <w:rPr>
                <w:rFonts w:ascii="Cambria Math" w:eastAsia="SimSun" w:hAnsi="Cambria Math" w:cs="Times New Roman"/>
                <w:color w:val="000000"/>
                <w:sz w:val="24"/>
                <w:szCs w:val="24"/>
              </w:rPr>
              <m:t>0</m:t>
            </m:r>
          </m:sub>
        </m:sSub>
      </m:oMath>
      <w:proofErr w:type="gramStart"/>
      <w:r w:rsidR="0013242F">
        <w:rPr>
          <w:rFonts w:ascii="Times New Roman" w:eastAsia="SimSun" w:hAnsi="Times New Roman" w:cs="Times New Roman"/>
          <w:color w:val="000000"/>
          <w:sz w:val="24"/>
          <w:szCs w:val="24"/>
        </w:rPr>
        <w:t xml:space="preserve">, </w:t>
      </w:r>
      <w:proofErr w:type="gramEnd"/>
      <m:oMath>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e</m:t>
            </m:r>
          </m:e>
          <m:sub>
            <m:r>
              <w:rPr>
                <w:rFonts w:ascii="Cambria Math" w:eastAsia="SimSun" w:hAnsi="Cambria Math" w:cs="Times New Roman"/>
                <w:color w:val="000000"/>
                <w:sz w:val="24"/>
                <w:szCs w:val="24"/>
              </w:rPr>
              <m:t>n</m:t>
            </m:r>
          </m:sub>
        </m:sSub>
      </m:oMath>
      <w:r w:rsidR="0013242F">
        <w:rPr>
          <w:rFonts w:ascii="Times New Roman" w:eastAsia="SimSun" w:hAnsi="Times New Roman" w:cs="Times New Roman"/>
          <w:color w:val="000000"/>
          <w:sz w:val="24"/>
          <w:szCs w:val="24"/>
        </w:rPr>
        <w:t>] into n e</w:t>
      </w:r>
      <w:r w:rsidR="0013242F" w:rsidRPr="0013242F">
        <w:rPr>
          <w:rFonts w:ascii="Times New Roman" w:eastAsia="SimSun" w:hAnsi="Times New Roman" w:cs="Times New Roman"/>
          <w:color w:val="000000"/>
          <w:sz w:val="24"/>
          <w:szCs w:val="24"/>
        </w:rPr>
        <w:t>quidistant</w:t>
      </w:r>
      <w:r w:rsidR="0013242F">
        <w:rPr>
          <w:rFonts w:ascii="Times New Roman" w:eastAsia="SimSun" w:hAnsi="Times New Roman" w:cs="Times New Roman"/>
          <w:color w:val="000000"/>
          <w:sz w:val="24"/>
          <w:szCs w:val="24"/>
        </w:rPr>
        <w:t xml:space="preserve"> parts.</w:t>
      </w:r>
      <w:r w:rsidRPr="00926C15">
        <w:rPr>
          <w:rFonts w:ascii="Times New Roman" w:eastAsia="SimSun" w:hAnsi="Times New Roman" w:cs="Times New Roman"/>
          <w:sz w:val="24"/>
          <w:szCs w:val="24"/>
        </w:rPr>
        <w:t xml:space="preserve"> The ε-constraint method described in equations (15)-(16) is then conducted applying a series of emissions constraints from </w:t>
      </w:r>
      <m:oMath>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e</m:t>
            </m:r>
          </m:e>
          <m:sub>
            <m:r>
              <w:rPr>
                <w:rFonts w:ascii="Cambria Math" w:eastAsia="SimSun" w:hAnsi="Cambria Math" w:cs="Times New Roman"/>
                <w:color w:val="000000"/>
                <w:sz w:val="24"/>
                <w:szCs w:val="24"/>
              </w:rPr>
              <m:t>0</m:t>
            </m:r>
          </m:sub>
        </m:sSub>
      </m:oMath>
      <w:r w:rsidRPr="00926C15">
        <w:rPr>
          <w:rFonts w:ascii="Times New Roman" w:eastAsia="SimSun" w:hAnsi="Times New Roman" w:cs="Times New Roman"/>
          <w:sz w:val="24"/>
          <w:szCs w:val="24"/>
        </w:rPr>
        <w:t xml:space="preserve"> to </w:t>
      </w:r>
      <m:oMath>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e</m:t>
            </m:r>
          </m:e>
          <m:sub>
            <m:r>
              <w:rPr>
                <w:rFonts w:ascii="Cambria Math" w:eastAsia="SimSun" w:hAnsi="Cambria Math" w:cs="Times New Roman"/>
                <w:color w:val="000000"/>
                <w:sz w:val="24"/>
                <w:szCs w:val="24"/>
              </w:rPr>
              <m:t>n</m:t>
            </m:r>
          </m:sub>
        </m:sSub>
      </m:oMath>
      <w:r w:rsidRPr="00926C15">
        <w:rPr>
          <w:rFonts w:ascii="Times New Roman" w:eastAsia="SimSun" w:hAnsi="Times New Roman" w:cs="Times New Roman"/>
          <w:sz w:val="24"/>
          <w:szCs w:val="24"/>
        </w:rPr>
        <w:t xml:space="preserve"> to generate the solutions </w:t>
      </w:r>
      <w:r w:rsidR="00C66F35">
        <w:rPr>
          <w:rFonts w:ascii="Times New Roman" w:eastAsia="SimSun" w:hAnsi="Times New Roman" w:cs="Times New Roman"/>
          <w:sz w:val="24"/>
          <w:szCs w:val="24"/>
        </w:rPr>
        <w:t>points</w:t>
      </w:r>
      <w:r w:rsidRPr="00926C15">
        <w:rPr>
          <w:rFonts w:ascii="Times New Roman" w:eastAsia="SimSun" w:hAnsi="Times New Roman" w:cs="Times New Roman"/>
          <w:sz w:val="24"/>
          <w:szCs w:val="24"/>
        </w:rPr>
        <w:t xml:space="preserve"> (as depicted by the points in Fig. 2). Since the solutions all reach Pareto efficiency, they constitute</w:t>
      </w:r>
      <w:r w:rsidR="004F3B5D">
        <w:rPr>
          <w:rFonts w:ascii="Times New Roman" w:eastAsia="SimSun" w:hAnsi="Times New Roman" w:cs="Times New Roman"/>
          <w:sz w:val="24"/>
          <w:szCs w:val="24"/>
        </w:rPr>
        <w:t>d</w:t>
      </w:r>
      <w:r w:rsidRPr="00926C15">
        <w:rPr>
          <w:rFonts w:ascii="Times New Roman" w:eastAsia="SimSun" w:hAnsi="Times New Roman" w:cs="Times New Roman"/>
          <w:sz w:val="24"/>
          <w:szCs w:val="24"/>
        </w:rPr>
        <w:t xml:space="preserve"> the Pareto frontier for the biorefinery A.</w:t>
      </w:r>
    </w:p>
    <w:p w14:paraId="5809AEBA" w14:textId="2C4B67C3" w:rsidR="00932E82" w:rsidRPr="00FC1A3F" w:rsidRDefault="00932E82" w:rsidP="00932E82">
      <w:pPr>
        <w:spacing w:after="0" w:line="480" w:lineRule="auto"/>
        <w:ind w:firstLine="720"/>
        <w:rPr>
          <w:rFonts w:ascii="Times New Roman" w:eastAsia="SimSun" w:hAnsi="Times New Roman" w:cs="Times New Roman"/>
          <w:sz w:val="24"/>
          <w:szCs w:val="24"/>
        </w:rPr>
      </w:pPr>
      <w:r>
        <w:rPr>
          <w:rFonts w:ascii="Times New Roman" w:eastAsia="SimSun" w:hAnsi="Times New Roman" w:cs="Times New Roman"/>
          <w:sz w:val="24"/>
          <w:szCs w:val="24"/>
        </w:rPr>
        <w:t>In the Pareto frontier in Fig. 2, the relative changes of cost and GHG emissions show the imputed cost of reducing GHG emissions. For example, from solution point A</w:t>
      </w:r>
      <w:r>
        <w:rPr>
          <w:rFonts w:ascii="Times New Roman" w:eastAsia="SimSun" w:hAnsi="Times New Roman" w:cs="Times New Roman"/>
          <w:sz w:val="24"/>
          <w:szCs w:val="24"/>
          <w:vertAlign w:val="superscript"/>
        </w:rPr>
        <w:t>C</w:t>
      </w:r>
      <w:r>
        <w:rPr>
          <w:rFonts w:ascii="Times New Roman" w:eastAsia="SimSun" w:hAnsi="Times New Roman" w:cs="Times New Roman"/>
          <w:sz w:val="24"/>
          <w:szCs w:val="24"/>
        </w:rPr>
        <w:t xml:space="preserve"> to A</w:t>
      </w:r>
      <w:r>
        <w:rPr>
          <w:rFonts w:ascii="Times New Roman" w:eastAsia="SimSun" w:hAnsi="Times New Roman" w:cs="Times New Roman"/>
          <w:sz w:val="24"/>
          <w:szCs w:val="24"/>
          <w:vertAlign w:val="superscript"/>
        </w:rPr>
        <w:t>D</w:t>
      </w:r>
      <w:r>
        <w:rPr>
          <w:rFonts w:ascii="Times New Roman" w:eastAsia="SimSun" w:hAnsi="Times New Roman" w:cs="Times New Roman"/>
          <w:sz w:val="24"/>
          <w:szCs w:val="24"/>
        </w:rPr>
        <w:t>, the imputed cost to reduce (</w:t>
      </w:r>
      <m:oMath>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e</m:t>
            </m:r>
          </m:e>
          <m:sub>
            <m:r>
              <w:rPr>
                <w:rFonts w:ascii="Cambria Math" w:eastAsia="SimSun" w:hAnsi="Cambria Math" w:cs="Times New Roman"/>
                <w:color w:val="000000"/>
                <w:sz w:val="24"/>
                <w:szCs w:val="24"/>
              </w:rPr>
              <m:t>0</m:t>
            </m:r>
          </m:sub>
        </m:sSub>
      </m:oMath>
      <w:r>
        <w:rPr>
          <w:rFonts w:ascii="Times New Roman" w:eastAsia="SimSun" w:hAnsi="Times New Roman" w:cs="Times New Roman"/>
          <w:color w:val="000000"/>
          <w:sz w:val="24"/>
          <w:szCs w:val="24"/>
        </w:rPr>
        <w:t>-</w:t>
      </w:r>
      <m:oMath>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e</m:t>
            </m:r>
          </m:e>
          <m:sub>
            <m:r>
              <w:rPr>
                <w:rFonts w:ascii="Cambria Math" w:eastAsia="SimSun" w:hAnsi="Cambria Math" w:cs="Times New Roman"/>
                <w:color w:val="000000"/>
                <w:sz w:val="24"/>
                <w:szCs w:val="24"/>
              </w:rPr>
              <m:t>d</m:t>
            </m:r>
          </m:sub>
        </m:sSub>
      </m:oMath>
      <w:r>
        <w:rPr>
          <w:rFonts w:ascii="Times New Roman" w:eastAsia="SimSun" w:hAnsi="Times New Roman" w:cs="Times New Roman"/>
          <w:color w:val="000000"/>
          <w:sz w:val="24"/>
          <w:szCs w:val="24"/>
        </w:rPr>
        <w:t>) CO</w:t>
      </w:r>
      <w:r>
        <w:rPr>
          <w:rFonts w:ascii="Times New Roman" w:eastAsia="SimSun" w:hAnsi="Times New Roman" w:cs="Times New Roman"/>
          <w:color w:val="000000"/>
          <w:sz w:val="24"/>
          <w:szCs w:val="24"/>
          <w:vertAlign w:val="subscript"/>
        </w:rPr>
        <w:t>2</w:t>
      </w:r>
      <w:r>
        <w:rPr>
          <w:rFonts w:ascii="Times New Roman" w:eastAsia="SimSun" w:hAnsi="Times New Roman" w:cs="Times New Roman"/>
          <w:color w:val="000000"/>
          <w:sz w:val="24"/>
          <w:szCs w:val="24"/>
        </w:rPr>
        <w:t xml:space="preserve">e Mg of GHG emissions </w:t>
      </w:r>
      <w:r w:rsidR="004434D4">
        <w:rPr>
          <w:rFonts w:ascii="Times New Roman" w:eastAsia="SimSun" w:hAnsi="Times New Roman" w:cs="Times New Roman"/>
          <w:color w:val="000000"/>
          <w:sz w:val="24"/>
          <w:szCs w:val="24"/>
        </w:rPr>
        <w:t>is</w:t>
      </w:r>
      <w:r>
        <w:rPr>
          <w:rFonts w:ascii="Times New Roman" w:eastAsia="SimSun" w:hAnsi="Times New Roman" w:cs="Times New Roman"/>
          <w:color w:val="000000"/>
          <w:sz w:val="24"/>
          <w:szCs w:val="24"/>
        </w:rPr>
        <w:t xml:space="preserve"> $(</w:t>
      </w:r>
      <m:oMath>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c</m:t>
            </m:r>
          </m:e>
          <m:sub>
            <m:r>
              <w:rPr>
                <w:rFonts w:ascii="Cambria Math" w:eastAsia="SimSun" w:hAnsi="Cambria Math" w:cs="Times New Roman"/>
                <w:color w:val="000000"/>
                <w:sz w:val="24"/>
                <w:szCs w:val="24"/>
              </w:rPr>
              <m:t>d</m:t>
            </m:r>
          </m:sub>
        </m:sSub>
      </m:oMath>
      <w:r>
        <w:rPr>
          <w:rFonts w:ascii="Times New Roman" w:eastAsia="SimSun" w:hAnsi="Times New Roman" w:cs="Times New Roman"/>
          <w:color w:val="000000"/>
          <w:sz w:val="24"/>
          <w:szCs w:val="24"/>
        </w:rPr>
        <w:t>-</w:t>
      </w:r>
      <m:oMath>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c</m:t>
            </m:r>
          </m:e>
          <m:sub>
            <m:r>
              <w:rPr>
                <w:rFonts w:ascii="Cambria Math" w:eastAsia="SimSun" w:hAnsi="Cambria Math" w:cs="Times New Roman"/>
                <w:color w:val="000000"/>
                <w:sz w:val="24"/>
                <w:szCs w:val="24"/>
              </w:rPr>
              <m:t>0</m:t>
            </m:r>
          </m:sub>
        </m:sSub>
      </m:oMath>
      <w:r>
        <w:rPr>
          <w:rFonts w:ascii="Times New Roman" w:eastAsia="SimSun" w:hAnsi="Times New Roman" w:cs="Times New Roman"/>
          <w:color w:val="000000"/>
          <w:sz w:val="24"/>
          <w:szCs w:val="24"/>
        </w:rPr>
        <w:t xml:space="preserve">), </w:t>
      </w:r>
      <w:r w:rsidR="00260AFE">
        <w:rPr>
          <w:rFonts w:ascii="Times New Roman" w:eastAsia="SimSun" w:hAnsi="Times New Roman" w:cs="Times New Roman"/>
          <w:color w:val="000000"/>
          <w:sz w:val="24"/>
          <w:szCs w:val="24"/>
        </w:rPr>
        <w:t>i.e.</w:t>
      </w:r>
      <w:r>
        <w:rPr>
          <w:rFonts w:ascii="Times New Roman" w:eastAsia="SimSun" w:hAnsi="Times New Roman" w:cs="Times New Roman"/>
          <w:color w:val="000000"/>
          <w:sz w:val="24"/>
          <w:szCs w:val="24"/>
        </w:rPr>
        <w:t xml:space="preserve"> </w:t>
      </w:r>
      <m:oMath>
        <m:f>
          <m:fPr>
            <m:ctrlPr>
              <w:rPr>
                <w:rFonts w:ascii="Cambria Math" w:eastAsia="SimSun" w:hAnsi="Cambria Math" w:cs="Times New Roman"/>
                <w:i/>
                <w:color w:val="000000"/>
                <w:sz w:val="24"/>
                <w:szCs w:val="24"/>
              </w:rPr>
            </m:ctrlPr>
          </m:fPr>
          <m:num>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c</m:t>
                </m:r>
              </m:e>
              <m:sub>
                <m:r>
                  <w:rPr>
                    <w:rFonts w:ascii="Cambria Math" w:eastAsia="SimSun" w:hAnsi="Cambria Math" w:cs="Times New Roman"/>
                    <w:color w:val="000000"/>
                    <w:sz w:val="24"/>
                    <w:szCs w:val="24"/>
                  </w:rPr>
                  <m:t>d</m:t>
                </m:r>
              </m:sub>
            </m:sSub>
            <m:r>
              <m:rPr>
                <m:sty m:val="p"/>
              </m:rPr>
              <w:rPr>
                <w:rFonts w:ascii="Cambria Math" w:eastAsia="SimSun" w:hAnsi="Cambria Math" w:cs="Times New Roman"/>
                <w:color w:val="000000"/>
                <w:sz w:val="24"/>
                <w:szCs w:val="24"/>
              </w:rPr>
              <m:t>-</m:t>
            </m:r>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c</m:t>
                </m:r>
              </m:e>
              <m:sub>
                <m:r>
                  <w:rPr>
                    <w:rFonts w:ascii="Cambria Math" w:eastAsia="SimSun" w:hAnsi="Cambria Math" w:cs="Times New Roman"/>
                    <w:color w:val="000000"/>
                    <w:sz w:val="24"/>
                    <w:szCs w:val="24"/>
                  </w:rPr>
                  <m:t>0</m:t>
                </m:r>
              </m:sub>
            </m:sSub>
          </m:num>
          <m:den>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e</m:t>
                </m:r>
              </m:e>
              <m:sub>
                <m:r>
                  <w:rPr>
                    <w:rFonts w:ascii="Cambria Math" w:eastAsia="SimSun" w:hAnsi="Cambria Math" w:cs="Times New Roman"/>
                    <w:color w:val="000000"/>
                    <w:sz w:val="24"/>
                    <w:szCs w:val="24"/>
                  </w:rPr>
                  <m:t>0</m:t>
                </m:r>
              </m:sub>
            </m:sSub>
            <m:r>
              <m:rPr>
                <m:sty m:val="p"/>
              </m:rPr>
              <w:rPr>
                <w:rFonts w:ascii="Cambria Math" w:eastAsia="SimSun" w:hAnsi="Cambria Math" w:cs="Times New Roman"/>
                <w:color w:val="000000"/>
                <w:sz w:val="24"/>
                <w:szCs w:val="24"/>
              </w:rPr>
              <m:t>-</m:t>
            </m:r>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e</m:t>
                </m:r>
              </m:e>
              <m:sub>
                <m:r>
                  <w:rPr>
                    <w:rFonts w:ascii="Cambria Math" w:eastAsia="SimSun" w:hAnsi="Cambria Math" w:cs="Times New Roman"/>
                    <w:color w:val="000000"/>
                    <w:sz w:val="24"/>
                    <w:szCs w:val="24"/>
                  </w:rPr>
                  <m:t>d</m:t>
                </m:r>
              </m:sub>
            </m:sSub>
          </m:den>
        </m:f>
      </m:oMath>
      <w:r>
        <w:rPr>
          <w:rFonts w:ascii="Times New Roman" w:eastAsia="SimSun" w:hAnsi="Times New Roman" w:cs="Times New Roman"/>
          <w:color w:val="000000"/>
          <w:sz w:val="24"/>
          <w:szCs w:val="24"/>
        </w:rPr>
        <w:t xml:space="preserve"> $/CO</w:t>
      </w:r>
      <w:r>
        <w:rPr>
          <w:rFonts w:ascii="Times New Roman" w:eastAsia="SimSun" w:hAnsi="Times New Roman" w:cs="Times New Roman"/>
          <w:color w:val="000000"/>
          <w:sz w:val="24"/>
          <w:szCs w:val="24"/>
          <w:vertAlign w:val="subscript"/>
        </w:rPr>
        <w:t>2</w:t>
      </w:r>
      <w:r w:rsidR="004434D4">
        <w:rPr>
          <w:rFonts w:ascii="Times New Roman" w:eastAsia="SimSun" w:hAnsi="Times New Roman" w:cs="Times New Roman"/>
          <w:color w:val="000000"/>
          <w:sz w:val="24"/>
          <w:szCs w:val="24"/>
        </w:rPr>
        <w:t xml:space="preserve">e Mg, which equals the </w:t>
      </w:r>
      <w:r>
        <w:rPr>
          <w:rFonts w:ascii="Times New Roman" w:eastAsia="SimSun" w:hAnsi="Times New Roman" w:cs="Times New Roman"/>
          <w:color w:val="000000"/>
          <w:sz w:val="24"/>
          <w:szCs w:val="24"/>
        </w:rPr>
        <w:t>absolute value of slope of A</w:t>
      </w:r>
      <w:r>
        <w:rPr>
          <w:rFonts w:ascii="Times New Roman" w:eastAsia="SimSun" w:hAnsi="Times New Roman" w:cs="Times New Roman"/>
          <w:color w:val="000000"/>
          <w:sz w:val="24"/>
          <w:szCs w:val="24"/>
          <w:vertAlign w:val="superscript"/>
        </w:rPr>
        <w:t>D</w:t>
      </w:r>
      <w:r>
        <w:rPr>
          <w:rFonts w:ascii="Times New Roman" w:eastAsia="SimSun" w:hAnsi="Times New Roman" w:cs="Times New Roman"/>
          <w:color w:val="000000"/>
          <w:sz w:val="24"/>
          <w:szCs w:val="24"/>
        </w:rPr>
        <w:t>A</w:t>
      </w:r>
      <w:r>
        <w:rPr>
          <w:rFonts w:ascii="Times New Roman" w:eastAsia="SimSun" w:hAnsi="Times New Roman" w:cs="Times New Roman"/>
          <w:color w:val="000000"/>
          <w:sz w:val="24"/>
          <w:szCs w:val="24"/>
          <w:vertAlign w:val="superscript"/>
        </w:rPr>
        <w:t>C</w:t>
      </w:r>
      <w:r>
        <w:rPr>
          <w:rFonts w:ascii="Times New Roman" w:eastAsia="SimSun" w:hAnsi="Times New Roman" w:cs="Times New Roman"/>
          <w:color w:val="000000"/>
          <w:sz w:val="24"/>
          <w:szCs w:val="24"/>
        </w:rPr>
        <w:t>. Similarly, the imputed cost of reducing GHG emissions from A</w:t>
      </w:r>
      <w:r>
        <w:rPr>
          <w:rFonts w:ascii="Times New Roman" w:eastAsia="SimSun" w:hAnsi="Times New Roman" w:cs="Times New Roman"/>
          <w:color w:val="000000"/>
          <w:sz w:val="24"/>
          <w:szCs w:val="24"/>
          <w:vertAlign w:val="superscript"/>
        </w:rPr>
        <w:t>D</w:t>
      </w:r>
      <w:r>
        <w:rPr>
          <w:rFonts w:ascii="Times New Roman" w:eastAsia="SimSun" w:hAnsi="Times New Roman" w:cs="Times New Roman"/>
          <w:color w:val="000000"/>
          <w:sz w:val="24"/>
          <w:szCs w:val="24"/>
        </w:rPr>
        <w:t xml:space="preserve"> to A</w:t>
      </w:r>
      <w:r>
        <w:rPr>
          <w:rFonts w:ascii="Times New Roman" w:eastAsia="SimSun" w:hAnsi="Times New Roman" w:cs="Times New Roman"/>
          <w:color w:val="000000"/>
          <w:sz w:val="24"/>
          <w:szCs w:val="24"/>
          <w:vertAlign w:val="superscript"/>
        </w:rPr>
        <w:t>E</w:t>
      </w:r>
      <w:r>
        <w:rPr>
          <w:rFonts w:ascii="Times New Roman" w:eastAsia="SimSun" w:hAnsi="Times New Roman" w:cs="Times New Roman"/>
          <w:color w:val="000000"/>
          <w:sz w:val="24"/>
          <w:szCs w:val="24"/>
        </w:rPr>
        <w:t xml:space="preserve"> </w:t>
      </w:r>
      <w:r w:rsidR="004F3B5D">
        <w:rPr>
          <w:rFonts w:ascii="Times New Roman" w:eastAsia="SimSun" w:hAnsi="Times New Roman" w:cs="Times New Roman"/>
          <w:color w:val="000000"/>
          <w:sz w:val="24"/>
          <w:szCs w:val="24"/>
        </w:rPr>
        <w:t xml:space="preserve">is </w:t>
      </w:r>
      <w:r>
        <w:rPr>
          <w:rFonts w:ascii="Times New Roman" w:eastAsia="SimSun" w:hAnsi="Times New Roman" w:cs="Times New Roman"/>
          <w:color w:val="000000"/>
          <w:sz w:val="24"/>
          <w:szCs w:val="24"/>
        </w:rPr>
        <w:t xml:space="preserve"> </w:t>
      </w:r>
      <m:oMath>
        <m:f>
          <m:fPr>
            <m:ctrlPr>
              <w:rPr>
                <w:rFonts w:ascii="Cambria Math" w:eastAsia="SimSun" w:hAnsi="Cambria Math" w:cs="Times New Roman"/>
                <w:i/>
                <w:color w:val="000000"/>
                <w:sz w:val="24"/>
                <w:szCs w:val="24"/>
              </w:rPr>
            </m:ctrlPr>
          </m:fPr>
          <m:num>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c</m:t>
                </m:r>
              </m:e>
              <m:sub>
                <m:r>
                  <w:rPr>
                    <w:rFonts w:ascii="Cambria Math" w:eastAsia="SimSun" w:hAnsi="Cambria Math" w:cs="Times New Roman"/>
                    <w:color w:val="000000"/>
                    <w:sz w:val="24"/>
                    <w:szCs w:val="24"/>
                  </w:rPr>
                  <m:t>n</m:t>
                </m:r>
              </m:sub>
            </m:sSub>
            <m:r>
              <m:rPr>
                <m:sty m:val="p"/>
              </m:rPr>
              <w:rPr>
                <w:rFonts w:ascii="Cambria Math" w:eastAsia="SimSun" w:hAnsi="Cambria Math" w:cs="Times New Roman"/>
                <w:color w:val="000000"/>
                <w:sz w:val="24"/>
                <w:szCs w:val="24"/>
              </w:rPr>
              <m:t>-</m:t>
            </m:r>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c</m:t>
                </m:r>
              </m:e>
              <m:sub>
                <m:r>
                  <w:rPr>
                    <w:rFonts w:ascii="Cambria Math" w:eastAsia="SimSun" w:hAnsi="Cambria Math" w:cs="Times New Roman"/>
                    <w:color w:val="000000"/>
                    <w:sz w:val="24"/>
                    <w:szCs w:val="24"/>
                  </w:rPr>
                  <m:t>d</m:t>
                </m:r>
              </m:sub>
            </m:sSub>
          </m:num>
          <m:den>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e</m:t>
                </m:r>
              </m:e>
              <m:sub>
                <m:r>
                  <w:rPr>
                    <w:rFonts w:ascii="Cambria Math" w:eastAsia="SimSun" w:hAnsi="Cambria Math" w:cs="Times New Roman"/>
                    <w:color w:val="000000"/>
                    <w:sz w:val="24"/>
                    <w:szCs w:val="24"/>
                  </w:rPr>
                  <m:t>d</m:t>
                </m:r>
              </m:sub>
            </m:sSub>
            <m:r>
              <m:rPr>
                <m:sty m:val="p"/>
              </m:rPr>
              <w:rPr>
                <w:rFonts w:ascii="Cambria Math" w:eastAsia="SimSun" w:hAnsi="Cambria Math" w:cs="Times New Roman"/>
                <w:color w:val="000000"/>
                <w:sz w:val="24"/>
                <w:szCs w:val="24"/>
              </w:rPr>
              <m:t>-</m:t>
            </m:r>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e</m:t>
                </m:r>
              </m:e>
              <m:sub>
                <m:r>
                  <w:rPr>
                    <w:rFonts w:ascii="Cambria Math" w:eastAsia="SimSun" w:hAnsi="Cambria Math" w:cs="Times New Roman"/>
                    <w:color w:val="000000"/>
                    <w:sz w:val="24"/>
                    <w:szCs w:val="24"/>
                  </w:rPr>
                  <m:t>n</m:t>
                </m:r>
              </m:sub>
            </m:sSub>
          </m:den>
        </m:f>
      </m:oMath>
      <w:r>
        <w:rPr>
          <w:rFonts w:ascii="Times New Roman" w:eastAsia="SimSun" w:hAnsi="Times New Roman" w:cs="Times New Roman"/>
          <w:color w:val="000000"/>
          <w:sz w:val="24"/>
          <w:szCs w:val="24"/>
        </w:rPr>
        <w:t xml:space="preserve"> ($/CO</w:t>
      </w:r>
      <w:r>
        <w:rPr>
          <w:rFonts w:ascii="Times New Roman" w:eastAsia="SimSun" w:hAnsi="Times New Roman" w:cs="Times New Roman"/>
          <w:color w:val="000000"/>
          <w:sz w:val="24"/>
          <w:szCs w:val="24"/>
          <w:vertAlign w:val="subscript"/>
        </w:rPr>
        <w:t>2</w:t>
      </w:r>
      <w:r>
        <w:rPr>
          <w:rFonts w:ascii="Times New Roman" w:eastAsia="SimSun" w:hAnsi="Times New Roman" w:cs="Times New Roman"/>
          <w:color w:val="000000"/>
          <w:sz w:val="24"/>
          <w:szCs w:val="24"/>
        </w:rPr>
        <w:t xml:space="preserve">e Mg). The imputed cost for GHG emission reduction </w:t>
      </w:r>
      <w:r w:rsidR="004F3B5D">
        <w:rPr>
          <w:rFonts w:ascii="Times New Roman" w:eastAsia="SimSun" w:hAnsi="Times New Roman" w:cs="Times New Roman"/>
          <w:color w:val="000000"/>
          <w:sz w:val="24"/>
          <w:szCs w:val="24"/>
        </w:rPr>
        <w:t>changes</w:t>
      </w:r>
      <w:r>
        <w:rPr>
          <w:rFonts w:ascii="Times New Roman" w:eastAsia="SimSun" w:hAnsi="Times New Roman" w:cs="Times New Roman"/>
          <w:color w:val="000000"/>
          <w:sz w:val="24"/>
          <w:szCs w:val="24"/>
        </w:rPr>
        <w:t xml:space="preserve"> along the Pareto frontier as the slope differs. As in Fig. 2, the absolute value of the slope of </w:t>
      </w:r>
      <w:r w:rsidR="004F3B5D">
        <w:rPr>
          <w:rFonts w:ascii="Times New Roman" w:eastAsia="SimSun" w:hAnsi="Times New Roman" w:cs="Times New Roman"/>
          <w:color w:val="000000"/>
          <w:sz w:val="24"/>
          <w:szCs w:val="24"/>
        </w:rPr>
        <w:t>(</w:t>
      </w:r>
      <w:r>
        <w:rPr>
          <w:rFonts w:ascii="Times New Roman" w:eastAsia="SimSun" w:hAnsi="Times New Roman" w:cs="Times New Roman"/>
          <w:color w:val="000000"/>
          <w:sz w:val="24"/>
          <w:szCs w:val="24"/>
        </w:rPr>
        <w:t>A</w:t>
      </w:r>
      <w:r>
        <w:rPr>
          <w:rFonts w:ascii="Times New Roman" w:eastAsia="SimSun" w:hAnsi="Times New Roman" w:cs="Times New Roman"/>
          <w:color w:val="000000"/>
          <w:sz w:val="24"/>
          <w:szCs w:val="24"/>
          <w:vertAlign w:val="superscript"/>
        </w:rPr>
        <w:t>D</w:t>
      </w:r>
      <w:r w:rsidR="004F3B5D">
        <w:rPr>
          <w:rFonts w:ascii="Times New Roman" w:eastAsia="SimSun" w:hAnsi="Times New Roman" w:cs="Times New Roman"/>
          <w:color w:val="000000"/>
          <w:sz w:val="24"/>
          <w:szCs w:val="24"/>
        </w:rPr>
        <w:t xml:space="preserve">, </w:t>
      </w:r>
      <w:r>
        <w:rPr>
          <w:rFonts w:ascii="Times New Roman" w:eastAsia="SimSun" w:hAnsi="Times New Roman" w:cs="Times New Roman"/>
          <w:color w:val="000000"/>
          <w:sz w:val="24"/>
          <w:szCs w:val="24"/>
        </w:rPr>
        <w:t>A</w:t>
      </w:r>
      <w:r>
        <w:rPr>
          <w:rFonts w:ascii="Times New Roman" w:eastAsia="SimSun" w:hAnsi="Times New Roman" w:cs="Times New Roman"/>
          <w:color w:val="000000"/>
          <w:sz w:val="24"/>
          <w:szCs w:val="24"/>
          <w:vertAlign w:val="superscript"/>
        </w:rPr>
        <w:t>C</w:t>
      </w:r>
      <w:r w:rsidR="004F3B5D">
        <w:rPr>
          <w:rFonts w:ascii="Times New Roman" w:eastAsia="SimSun" w:hAnsi="Times New Roman" w:cs="Times New Roman"/>
          <w:color w:val="000000"/>
          <w:sz w:val="24"/>
          <w:szCs w:val="24"/>
        </w:rPr>
        <w:t>)</w:t>
      </w:r>
      <w:r>
        <w:rPr>
          <w:rFonts w:ascii="Times New Roman" w:eastAsia="SimSun" w:hAnsi="Times New Roman" w:cs="Times New Roman"/>
          <w:color w:val="000000"/>
          <w:sz w:val="24"/>
          <w:szCs w:val="24"/>
        </w:rPr>
        <w:t xml:space="preserve"> is less than the one with </w:t>
      </w:r>
      <w:r w:rsidR="004F3B5D">
        <w:rPr>
          <w:rFonts w:ascii="Times New Roman" w:eastAsia="SimSun" w:hAnsi="Times New Roman" w:cs="Times New Roman"/>
          <w:color w:val="000000"/>
          <w:sz w:val="24"/>
          <w:szCs w:val="24"/>
        </w:rPr>
        <w:t>(</w:t>
      </w:r>
      <w:r>
        <w:rPr>
          <w:rFonts w:ascii="Times New Roman" w:eastAsia="SimSun" w:hAnsi="Times New Roman" w:cs="Times New Roman"/>
          <w:color w:val="000000"/>
          <w:sz w:val="24"/>
          <w:szCs w:val="24"/>
        </w:rPr>
        <w:t>A</w:t>
      </w:r>
      <w:r>
        <w:rPr>
          <w:rFonts w:ascii="Times New Roman" w:eastAsia="SimSun" w:hAnsi="Times New Roman" w:cs="Times New Roman"/>
          <w:color w:val="000000"/>
          <w:sz w:val="24"/>
          <w:szCs w:val="24"/>
          <w:vertAlign w:val="superscript"/>
        </w:rPr>
        <w:t>E</w:t>
      </w:r>
      <w:r w:rsidR="004F3B5D">
        <w:rPr>
          <w:rFonts w:ascii="Times New Roman" w:eastAsia="SimSun" w:hAnsi="Times New Roman" w:cs="Times New Roman"/>
          <w:color w:val="000000"/>
          <w:sz w:val="24"/>
          <w:szCs w:val="24"/>
        </w:rPr>
        <w:t>,</w:t>
      </w:r>
      <w:r w:rsidR="004F3B5D">
        <w:rPr>
          <w:rFonts w:ascii="Times New Roman" w:eastAsia="SimSun" w:hAnsi="Times New Roman" w:cs="Times New Roman"/>
          <w:color w:val="000000"/>
          <w:sz w:val="24"/>
          <w:szCs w:val="24"/>
          <w:vertAlign w:val="superscript"/>
        </w:rPr>
        <w:t xml:space="preserve"> </w:t>
      </w:r>
      <w:r>
        <w:rPr>
          <w:rFonts w:ascii="Times New Roman" w:eastAsia="SimSun" w:hAnsi="Times New Roman" w:cs="Times New Roman"/>
          <w:color w:val="000000"/>
          <w:sz w:val="24"/>
          <w:szCs w:val="24"/>
        </w:rPr>
        <w:t>A</w:t>
      </w:r>
      <w:r>
        <w:rPr>
          <w:rFonts w:ascii="Times New Roman" w:eastAsia="SimSun" w:hAnsi="Times New Roman" w:cs="Times New Roman"/>
          <w:color w:val="000000"/>
          <w:sz w:val="24"/>
          <w:szCs w:val="24"/>
          <w:vertAlign w:val="superscript"/>
        </w:rPr>
        <w:t>D</w:t>
      </w:r>
      <w:r w:rsidR="004F3B5D">
        <w:rPr>
          <w:rFonts w:ascii="Times New Roman" w:eastAsia="SimSun" w:hAnsi="Times New Roman" w:cs="Times New Roman"/>
          <w:color w:val="000000"/>
          <w:sz w:val="24"/>
          <w:szCs w:val="24"/>
        </w:rPr>
        <w:t>)</w:t>
      </w:r>
      <w:r>
        <w:rPr>
          <w:rFonts w:ascii="Times New Roman" w:eastAsia="SimSun" w:hAnsi="Times New Roman" w:cs="Times New Roman"/>
          <w:color w:val="000000"/>
          <w:sz w:val="24"/>
          <w:szCs w:val="24"/>
        </w:rPr>
        <w:t xml:space="preserve">, indicating that the imputed cost to reduce one unit of GHG emissions is higher when the solution point is between </w:t>
      </w:r>
      <w:r w:rsidR="00717629">
        <w:rPr>
          <w:rFonts w:ascii="Times New Roman" w:eastAsia="SimSun" w:hAnsi="Times New Roman" w:cs="Times New Roman"/>
          <w:color w:val="000000"/>
          <w:sz w:val="24"/>
          <w:szCs w:val="24"/>
        </w:rPr>
        <w:t>(A</w:t>
      </w:r>
      <w:r w:rsidR="00717629">
        <w:rPr>
          <w:rFonts w:ascii="Times New Roman" w:eastAsia="SimSun" w:hAnsi="Times New Roman" w:cs="Times New Roman"/>
          <w:color w:val="000000"/>
          <w:sz w:val="24"/>
          <w:szCs w:val="24"/>
          <w:vertAlign w:val="superscript"/>
        </w:rPr>
        <w:t>E</w:t>
      </w:r>
      <w:r w:rsidR="00717629">
        <w:rPr>
          <w:rFonts w:ascii="Times New Roman" w:eastAsia="SimSun" w:hAnsi="Times New Roman" w:cs="Times New Roman"/>
          <w:color w:val="000000"/>
          <w:sz w:val="24"/>
          <w:szCs w:val="24"/>
        </w:rPr>
        <w:t>,</w:t>
      </w:r>
      <w:r w:rsidR="00717629">
        <w:rPr>
          <w:rFonts w:ascii="Times New Roman" w:eastAsia="SimSun" w:hAnsi="Times New Roman" w:cs="Times New Roman"/>
          <w:color w:val="000000"/>
          <w:sz w:val="24"/>
          <w:szCs w:val="24"/>
          <w:vertAlign w:val="superscript"/>
        </w:rPr>
        <w:t xml:space="preserve"> </w:t>
      </w:r>
      <w:r w:rsidR="00717629">
        <w:rPr>
          <w:rFonts w:ascii="Times New Roman" w:eastAsia="SimSun" w:hAnsi="Times New Roman" w:cs="Times New Roman"/>
          <w:color w:val="000000"/>
          <w:sz w:val="24"/>
          <w:szCs w:val="24"/>
        </w:rPr>
        <w:t>A</w:t>
      </w:r>
      <w:r w:rsidR="00717629">
        <w:rPr>
          <w:rFonts w:ascii="Times New Roman" w:eastAsia="SimSun" w:hAnsi="Times New Roman" w:cs="Times New Roman"/>
          <w:color w:val="000000"/>
          <w:sz w:val="24"/>
          <w:szCs w:val="24"/>
          <w:vertAlign w:val="superscript"/>
        </w:rPr>
        <w:t>D</w:t>
      </w:r>
      <w:r w:rsidR="00717629">
        <w:rPr>
          <w:rFonts w:ascii="Times New Roman" w:eastAsia="SimSun" w:hAnsi="Times New Roman" w:cs="Times New Roman"/>
          <w:color w:val="000000"/>
          <w:sz w:val="24"/>
          <w:szCs w:val="24"/>
        </w:rPr>
        <w:t>)</w:t>
      </w:r>
      <w:r>
        <w:rPr>
          <w:rFonts w:ascii="Times New Roman" w:eastAsia="SimSun" w:hAnsi="Times New Roman" w:cs="Times New Roman"/>
          <w:color w:val="000000"/>
          <w:sz w:val="24"/>
          <w:szCs w:val="24"/>
        </w:rPr>
        <w:t xml:space="preserve"> </w:t>
      </w:r>
      <w:r w:rsidR="004F3B5D">
        <w:rPr>
          <w:rFonts w:ascii="Times New Roman" w:eastAsia="SimSun" w:hAnsi="Times New Roman" w:cs="Times New Roman"/>
          <w:color w:val="000000"/>
          <w:sz w:val="24"/>
          <w:szCs w:val="24"/>
        </w:rPr>
        <w:t xml:space="preserve">rather </w:t>
      </w:r>
      <w:r>
        <w:rPr>
          <w:rFonts w:ascii="Times New Roman" w:eastAsia="SimSun" w:hAnsi="Times New Roman" w:cs="Times New Roman"/>
          <w:color w:val="000000"/>
          <w:sz w:val="24"/>
          <w:szCs w:val="24"/>
        </w:rPr>
        <w:t xml:space="preserve">than </w:t>
      </w:r>
      <w:r w:rsidR="00717629">
        <w:rPr>
          <w:rFonts w:ascii="Times New Roman" w:eastAsia="SimSun" w:hAnsi="Times New Roman" w:cs="Times New Roman"/>
          <w:color w:val="000000"/>
          <w:sz w:val="24"/>
          <w:szCs w:val="24"/>
        </w:rPr>
        <w:t>(A</w:t>
      </w:r>
      <w:r w:rsidR="00717629">
        <w:rPr>
          <w:rFonts w:ascii="Times New Roman" w:eastAsia="SimSun" w:hAnsi="Times New Roman" w:cs="Times New Roman"/>
          <w:color w:val="000000"/>
          <w:sz w:val="24"/>
          <w:szCs w:val="24"/>
          <w:vertAlign w:val="superscript"/>
        </w:rPr>
        <w:t>D</w:t>
      </w:r>
      <w:r w:rsidR="00717629">
        <w:rPr>
          <w:rFonts w:ascii="Times New Roman" w:eastAsia="SimSun" w:hAnsi="Times New Roman" w:cs="Times New Roman"/>
          <w:color w:val="000000"/>
          <w:sz w:val="24"/>
          <w:szCs w:val="24"/>
        </w:rPr>
        <w:t>, A</w:t>
      </w:r>
      <w:r w:rsidR="00717629">
        <w:rPr>
          <w:rFonts w:ascii="Times New Roman" w:eastAsia="SimSun" w:hAnsi="Times New Roman" w:cs="Times New Roman"/>
          <w:color w:val="000000"/>
          <w:sz w:val="24"/>
          <w:szCs w:val="24"/>
          <w:vertAlign w:val="superscript"/>
        </w:rPr>
        <w:t>C</w:t>
      </w:r>
      <w:r w:rsidR="00717629">
        <w:rPr>
          <w:rFonts w:ascii="Times New Roman" w:eastAsia="SimSun" w:hAnsi="Times New Roman" w:cs="Times New Roman"/>
          <w:color w:val="000000"/>
          <w:sz w:val="24"/>
          <w:szCs w:val="24"/>
        </w:rPr>
        <w:t>)</w:t>
      </w:r>
      <w:r>
        <w:rPr>
          <w:rFonts w:ascii="Times New Roman" w:eastAsia="SimSun" w:hAnsi="Times New Roman" w:cs="Times New Roman"/>
          <w:color w:val="000000"/>
          <w:sz w:val="24"/>
          <w:szCs w:val="24"/>
        </w:rPr>
        <w:t xml:space="preserve">. Considerable GHG emissions could be reduced when increasing the cost between </w:t>
      </w:r>
      <w:r w:rsidR="00717629">
        <w:rPr>
          <w:rFonts w:ascii="Times New Roman" w:eastAsia="SimSun" w:hAnsi="Times New Roman" w:cs="Times New Roman"/>
          <w:color w:val="000000"/>
          <w:sz w:val="24"/>
          <w:szCs w:val="24"/>
        </w:rPr>
        <w:t>(A</w:t>
      </w:r>
      <w:r w:rsidR="00717629">
        <w:rPr>
          <w:rFonts w:ascii="Times New Roman" w:eastAsia="SimSun" w:hAnsi="Times New Roman" w:cs="Times New Roman"/>
          <w:color w:val="000000"/>
          <w:sz w:val="24"/>
          <w:szCs w:val="24"/>
          <w:vertAlign w:val="superscript"/>
        </w:rPr>
        <w:t>D</w:t>
      </w:r>
      <w:r w:rsidR="00717629">
        <w:rPr>
          <w:rFonts w:ascii="Times New Roman" w:eastAsia="SimSun" w:hAnsi="Times New Roman" w:cs="Times New Roman"/>
          <w:color w:val="000000"/>
          <w:sz w:val="24"/>
          <w:szCs w:val="24"/>
        </w:rPr>
        <w:t>, A</w:t>
      </w:r>
      <w:r w:rsidR="00717629">
        <w:rPr>
          <w:rFonts w:ascii="Times New Roman" w:eastAsia="SimSun" w:hAnsi="Times New Roman" w:cs="Times New Roman"/>
          <w:color w:val="000000"/>
          <w:sz w:val="24"/>
          <w:szCs w:val="24"/>
          <w:vertAlign w:val="superscript"/>
        </w:rPr>
        <w:t>C</w:t>
      </w:r>
      <w:r w:rsidR="00717629">
        <w:rPr>
          <w:rFonts w:ascii="Times New Roman" w:eastAsia="SimSun" w:hAnsi="Times New Roman" w:cs="Times New Roman"/>
          <w:color w:val="000000"/>
          <w:sz w:val="24"/>
          <w:szCs w:val="24"/>
        </w:rPr>
        <w:t>)</w:t>
      </w:r>
      <w:r w:rsidR="00260AFE" w:rsidRPr="004434D4">
        <w:rPr>
          <w:rFonts w:ascii="Times New Roman" w:eastAsia="SimSun" w:hAnsi="Times New Roman" w:cs="Times New Roman"/>
          <w:color w:val="000000"/>
          <w:sz w:val="24"/>
          <w:szCs w:val="24"/>
        </w:rPr>
        <w:t>;</w:t>
      </w:r>
      <w:r>
        <w:rPr>
          <w:rFonts w:ascii="Times New Roman" w:eastAsia="SimSun" w:hAnsi="Times New Roman" w:cs="Times New Roman"/>
          <w:color w:val="000000"/>
          <w:sz w:val="24"/>
          <w:szCs w:val="24"/>
        </w:rPr>
        <w:t xml:space="preserve"> however the cost for GHG emissions reduction in the range of </w:t>
      </w:r>
      <w:r w:rsidR="00717629">
        <w:rPr>
          <w:rFonts w:ascii="Times New Roman" w:eastAsia="SimSun" w:hAnsi="Times New Roman" w:cs="Times New Roman"/>
          <w:color w:val="000000"/>
          <w:sz w:val="24"/>
          <w:szCs w:val="24"/>
        </w:rPr>
        <w:t>(A</w:t>
      </w:r>
      <w:r w:rsidR="00717629">
        <w:rPr>
          <w:rFonts w:ascii="Times New Roman" w:eastAsia="SimSun" w:hAnsi="Times New Roman" w:cs="Times New Roman"/>
          <w:color w:val="000000"/>
          <w:sz w:val="24"/>
          <w:szCs w:val="24"/>
          <w:vertAlign w:val="superscript"/>
        </w:rPr>
        <w:t>E</w:t>
      </w:r>
      <w:r w:rsidR="00717629">
        <w:rPr>
          <w:rFonts w:ascii="Times New Roman" w:eastAsia="SimSun" w:hAnsi="Times New Roman" w:cs="Times New Roman"/>
          <w:color w:val="000000"/>
          <w:sz w:val="24"/>
          <w:szCs w:val="24"/>
        </w:rPr>
        <w:t>,</w:t>
      </w:r>
      <w:r w:rsidR="00717629">
        <w:rPr>
          <w:rFonts w:ascii="Times New Roman" w:eastAsia="SimSun" w:hAnsi="Times New Roman" w:cs="Times New Roman"/>
          <w:color w:val="000000"/>
          <w:sz w:val="24"/>
          <w:szCs w:val="24"/>
          <w:vertAlign w:val="superscript"/>
        </w:rPr>
        <w:t xml:space="preserve"> </w:t>
      </w:r>
      <w:r w:rsidR="00717629">
        <w:rPr>
          <w:rFonts w:ascii="Times New Roman" w:eastAsia="SimSun" w:hAnsi="Times New Roman" w:cs="Times New Roman"/>
          <w:color w:val="000000"/>
          <w:sz w:val="24"/>
          <w:szCs w:val="24"/>
        </w:rPr>
        <w:t>A</w:t>
      </w:r>
      <w:r w:rsidR="00717629">
        <w:rPr>
          <w:rFonts w:ascii="Times New Roman" w:eastAsia="SimSun" w:hAnsi="Times New Roman" w:cs="Times New Roman"/>
          <w:color w:val="000000"/>
          <w:sz w:val="24"/>
          <w:szCs w:val="24"/>
          <w:vertAlign w:val="superscript"/>
        </w:rPr>
        <w:t>D</w:t>
      </w:r>
      <w:r w:rsidR="00717629">
        <w:rPr>
          <w:rFonts w:ascii="Times New Roman" w:eastAsia="SimSun" w:hAnsi="Times New Roman" w:cs="Times New Roman"/>
          <w:color w:val="000000"/>
          <w:sz w:val="24"/>
          <w:szCs w:val="24"/>
        </w:rPr>
        <w:t>)</w:t>
      </w:r>
      <w:r>
        <w:rPr>
          <w:rFonts w:ascii="Times New Roman" w:eastAsia="SimSun" w:hAnsi="Times New Roman" w:cs="Times New Roman"/>
          <w:color w:val="000000"/>
          <w:sz w:val="24"/>
          <w:szCs w:val="24"/>
        </w:rPr>
        <w:t xml:space="preserve"> is much higher.</w:t>
      </w:r>
    </w:p>
    <w:p w14:paraId="21DC6CEB" w14:textId="5DC527E6" w:rsidR="000225CF" w:rsidRPr="00617059" w:rsidRDefault="000225CF" w:rsidP="000225CF">
      <w:pPr>
        <w:spacing w:after="0" w:line="480" w:lineRule="auto"/>
        <w:ind w:firstLine="720"/>
        <w:rPr>
          <w:rFonts w:ascii="Times New Roman" w:eastAsia="SimSun" w:hAnsi="Times New Roman" w:cs="Times New Roman"/>
          <w:sz w:val="24"/>
          <w:szCs w:val="24"/>
        </w:rPr>
      </w:pPr>
      <w:r w:rsidRPr="00926C15">
        <w:rPr>
          <w:rFonts w:ascii="Times New Roman" w:eastAsia="SimSun" w:hAnsi="Times New Roman" w:cs="Times New Roman"/>
          <w:sz w:val="24"/>
          <w:szCs w:val="24"/>
        </w:rPr>
        <w:t>Since there were many</w:t>
      </w:r>
      <w:r w:rsidR="00FB3BFB">
        <w:rPr>
          <w:rFonts w:ascii="Times New Roman" w:eastAsia="SimSun" w:hAnsi="Times New Roman" w:cs="Times New Roman"/>
          <w:sz w:val="24"/>
          <w:szCs w:val="24"/>
        </w:rPr>
        <w:t xml:space="preserve"> eligible </w:t>
      </w:r>
      <w:r w:rsidR="00717629">
        <w:rPr>
          <w:rFonts w:ascii="Times New Roman" w:eastAsia="SimSun" w:hAnsi="Times New Roman" w:cs="Times New Roman"/>
          <w:sz w:val="24"/>
          <w:szCs w:val="24"/>
        </w:rPr>
        <w:t>biorefinery locations</w:t>
      </w:r>
      <w:r w:rsidR="00FB3BFB">
        <w:rPr>
          <w:rFonts w:ascii="Times New Roman" w:eastAsia="SimSun" w:hAnsi="Times New Roman" w:cs="Times New Roman"/>
          <w:sz w:val="24"/>
          <w:szCs w:val="24"/>
        </w:rPr>
        <w:t xml:space="preserve"> </w:t>
      </w:r>
      <w:r w:rsidRPr="00926C15">
        <w:rPr>
          <w:rFonts w:ascii="Times New Roman" w:eastAsia="SimSun" w:hAnsi="Times New Roman" w:cs="Times New Roman"/>
          <w:sz w:val="24"/>
          <w:szCs w:val="24"/>
        </w:rPr>
        <w:t xml:space="preserve">in </w:t>
      </w:r>
      <w:r w:rsidR="00FB3BFB">
        <w:rPr>
          <w:rFonts w:ascii="Times New Roman" w:eastAsia="SimSun" w:hAnsi="Times New Roman" w:cs="Times New Roman"/>
          <w:sz w:val="24"/>
          <w:szCs w:val="24"/>
        </w:rPr>
        <w:t>the study area</w:t>
      </w:r>
      <w:r w:rsidRPr="00926C15">
        <w:rPr>
          <w:rFonts w:ascii="Times New Roman" w:eastAsia="SimSun" w:hAnsi="Times New Roman" w:cs="Times New Roman"/>
          <w:sz w:val="24"/>
          <w:szCs w:val="24"/>
        </w:rPr>
        <w:t xml:space="preserve"> (defined as the biorefinery candidates), multiple single-location Pareto frontier curves </w:t>
      </w:r>
      <w:r w:rsidR="00717629">
        <w:rPr>
          <w:rFonts w:ascii="Times New Roman" w:eastAsia="SimSun" w:hAnsi="Times New Roman" w:cs="Times New Roman"/>
          <w:sz w:val="24"/>
          <w:szCs w:val="24"/>
        </w:rPr>
        <w:t>were</w:t>
      </w:r>
      <w:r w:rsidRPr="00926C15">
        <w:rPr>
          <w:rFonts w:ascii="Times New Roman" w:eastAsia="SimSun" w:hAnsi="Times New Roman" w:cs="Times New Roman"/>
          <w:sz w:val="24"/>
          <w:szCs w:val="24"/>
        </w:rPr>
        <w:t xml:space="preserve"> generated and used </w:t>
      </w:r>
      <w:r w:rsidRPr="00926C15">
        <w:rPr>
          <w:rFonts w:ascii="Times New Roman" w:eastAsia="SimSun" w:hAnsi="Times New Roman" w:cs="Times New Roman"/>
          <w:sz w:val="24"/>
          <w:szCs w:val="24"/>
        </w:rPr>
        <w:lastRenderedPageBreak/>
        <w:t xml:space="preserve">to determine the Pareto efficiency of the entire region as shown in Fig. </w:t>
      </w:r>
      <w:r>
        <w:rPr>
          <w:rFonts w:ascii="Times New Roman" w:eastAsia="SimSun" w:hAnsi="Times New Roman" w:cs="Times New Roman"/>
          <w:sz w:val="24"/>
          <w:szCs w:val="24"/>
        </w:rPr>
        <w:t>3</w:t>
      </w:r>
      <w:r w:rsidRPr="00926C15">
        <w:rPr>
          <w:rFonts w:ascii="Times New Roman" w:eastAsia="SimSun" w:hAnsi="Times New Roman" w:cs="Times New Roman"/>
          <w:sz w:val="24"/>
          <w:szCs w:val="24"/>
        </w:rPr>
        <w:t xml:space="preserve">. Each dashed line </w:t>
      </w:r>
      <w:r w:rsidR="00717629">
        <w:rPr>
          <w:rFonts w:ascii="Times New Roman" w:eastAsia="SimSun" w:hAnsi="Times New Roman" w:cs="Times New Roman"/>
          <w:sz w:val="24"/>
          <w:szCs w:val="24"/>
        </w:rPr>
        <w:t>represents</w:t>
      </w:r>
      <w:r w:rsidRPr="00926C15">
        <w:rPr>
          <w:rFonts w:ascii="Times New Roman" w:eastAsia="SimSun" w:hAnsi="Times New Roman" w:cs="Times New Roman"/>
          <w:sz w:val="24"/>
          <w:szCs w:val="24"/>
        </w:rPr>
        <w:t xml:space="preserve"> a single-location Pareto frontier of a particular biorefinery </w:t>
      </w:r>
      <w:r w:rsidR="0013242F">
        <w:rPr>
          <w:rFonts w:ascii="Times New Roman" w:eastAsia="SimSun" w:hAnsi="Times New Roman" w:cs="Times New Roman"/>
          <w:sz w:val="24"/>
          <w:szCs w:val="24"/>
        </w:rPr>
        <w:t>candidate</w:t>
      </w:r>
      <w:r w:rsidRPr="00926C15">
        <w:rPr>
          <w:rFonts w:ascii="Times New Roman" w:eastAsia="SimSun" w:hAnsi="Times New Roman" w:cs="Times New Roman"/>
          <w:sz w:val="24"/>
          <w:szCs w:val="24"/>
        </w:rPr>
        <w:t>. For example, the green dashed line, blue dashed line</w:t>
      </w:r>
      <w:r w:rsidR="00717629">
        <w:rPr>
          <w:rFonts w:ascii="Times New Roman" w:eastAsia="SimSun" w:hAnsi="Times New Roman" w:cs="Times New Roman"/>
          <w:sz w:val="24"/>
          <w:szCs w:val="24"/>
        </w:rPr>
        <w:t>,</w:t>
      </w:r>
      <w:r w:rsidRPr="00926C15">
        <w:rPr>
          <w:rFonts w:ascii="Times New Roman" w:eastAsia="SimSun" w:hAnsi="Times New Roman" w:cs="Times New Roman"/>
          <w:sz w:val="24"/>
          <w:szCs w:val="24"/>
        </w:rPr>
        <w:t xml:space="preserve"> and purple dashed line represented the Pareto frontier for potential biorefinery locations A, B</w:t>
      </w:r>
      <w:r w:rsidR="00717629">
        <w:rPr>
          <w:rFonts w:ascii="Times New Roman" w:eastAsia="SimSun" w:hAnsi="Times New Roman" w:cs="Times New Roman"/>
          <w:sz w:val="24"/>
          <w:szCs w:val="24"/>
        </w:rPr>
        <w:t>,</w:t>
      </w:r>
      <w:r w:rsidRPr="00926C15">
        <w:rPr>
          <w:rFonts w:ascii="Times New Roman" w:eastAsia="SimSun" w:hAnsi="Times New Roman" w:cs="Times New Roman"/>
          <w:sz w:val="24"/>
          <w:szCs w:val="24"/>
        </w:rPr>
        <w:t xml:space="preserve"> and O, respectively. The red solid line </w:t>
      </w:r>
      <w:r w:rsidR="00717629">
        <w:rPr>
          <w:rFonts w:ascii="Times New Roman" w:eastAsia="SimSun" w:hAnsi="Times New Roman" w:cs="Times New Roman"/>
          <w:sz w:val="24"/>
          <w:szCs w:val="24"/>
        </w:rPr>
        <w:t>represents</w:t>
      </w:r>
      <w:r w:rsidRPr="00926C15">
        <w:rPr>
          <w:rFonts w:ascii="Times New Roman" w:eastAsia="SimSun" w:hAnsi="Times New Roman" w:cs="Times New Roman"/>
          <w:sz w:val="24"/>
          <w:szCs w:val="24"/>
        </w:rPr>
        <w:t xml:space="preserve"> the envelope of all the single-location Pareto frontiers and is defined as the </w:t>
      </w:r>
      <w:r w:rsidRPr="00A33A5B">
        <w:rPr>
          <w:rFonts w:ascii="Times New Roman" w:eastAsia="SimSun" w:hAnsi="Times New Roman" w:cs="Times New Roman"/>
          <w:i/>
          <w:sz w:val="24"/>
          <w:szCs w:val="24"/>
        </w:rPr>
        <w:t>regional Pareto frontier</w:t>
      </w:r>
      <w:r w:rsidRPr="00926C15">
        <w:rPr>
          <w:rFonts w:ascii="Times New Roman" w:eastAsia="SimSun" w:hAnsi="Times New Roman" w:cs="Times New Roman"/>
          <w:sz w:val="24"/>
          <w:szCs w:val="24"/>
        </w:rPr>
        <w:t xml:space="preserve">. Every point on the regional Pareto curve was not outperformed by any other points considering both cost and GHG emissions. The points above the curve were suboptimal solutions whose cost and GHG emissions </w:t>
      </w:r>
      <w:r w:rsidR="00717629">
        <w:rPr>
          <w:rFonts w:ascii="Times New Roman" w:eastAsia="SimSun" w:hAnsi="Times New Roman" w:cs="Times New Roman"/>
          <w:sz w:val="24"/>
          <w:szCs w:val="24"/>
        </w:rPr>
        <w:t>could</w:t>
      </w:r>
      <w:r w:rsidRPr="00926C15">
        <w:rPr>
          <w:rFonts w:ascii="Times New Roman" w:eastAsia="SimSun" w:hAnsi="Times New Roman" w:cs="Times New Roman"/>
          <w:sz w:val="24"/>
          <w:szCs w:val="24"/>
        </w:rPr>
        <w:t xml:space="preserve"> be reduced by</w:t>
      </w:r>
      <w:r>
        <w:rPr>
          <w:rFonts w:ascii="Times New Roman" w:eastAsia="SimSun" w:hAnsi="Times New Roman" w:cs="Times New Roman"/>
          <w:sz w:val="24"/>
          <w:szCs w:val="24"/>
        </w:rPr>
        <w:t xml:space="preserve"> the</w:t>
      </w:r>
      <w:r w:rsidRPr="00926C15">
        <w:rPr>
          <w:rFonts w:ascii="Times New Roman" w:eastAsia="SimSun" w:hAnsi="Times New Roman" w:cs="Times New Roman"/>
          <w:sz w:val="24"/>
          <w:szCs w:val="24"/>
        </w:rPr>
        <w:t xml:space="preserve"> </w:t>
      </w:r>
      <w:r w:rsidRPr="00A33A5B">
        <w:rPr>
          <w:rFonts w:ascii="Times New Roman" w:eastAsia="SimSun" w:hAnsi="Times New Roman" w:cs="Times New Roman"/>
          <w:sz w:val="24"/>
          <w:szCs w:val="24"/>
        </w:rPr>
        <w:t>selection of different crop zones</w:t>
      </w:r>
      <w:r w:rsidRPr="00926C15">
        <w:rPr>
          <w:rFonts w:ascii="Times New Roman" w:eastAsia="SimSun" w:hAnsi="Times New Roman" w:cs="Times New Roman"/>
          <w:sz w:val="24"/>
          <w:szCs w:val="24"/>
        </w:rPr>
        <w:t>.</w:t>
      </w:r>
      <w:r>
        <w:rPr>
          <w:rFonts w:ascii="Times New Roman" w:eastAsia="SimSun" w:hAnsi="Times New Roman" w:cs="Times New Roman"/>
          <w:sz w:val="24"/>
          <w:szCs w:val="24"/>
        </w:rPr>
        <w:t xml:space="preserve"> </w:t>
      </w:r>
    </w:p>
    <w:p w14:paraId="204B3F20" w14:textId="7C800069" w:rsidR="000225CF" w:rsidRPr="00926C15" w:rsidRDefault="000225CF" w:rsidP="000225CF">
      <w:pPr>
        <w:spacing w:after="0" w:line="480" w:lineRule="auto"/>
        <w:ind w:firstLine="720"/>
        <w:rPr>
          <w:rFonts w:ascii="Times New Roman" w:eastAsia="SimSun" w:hAnsi="Times New Roman" w:cs="Times New Roman"/>
          <w:sz w:val="24"/>
          <w:szCs w:val="24"/>
        </w:rPr>
      </w:pPr>
      <w:r w:rsidRPr="00926C15">
        <w:rPr>
          <w:rFonts w:ascii="Times New Roman" w:eastAsia="SimSun" w:hAnsi="Times New Roman" w:cs="Times New Roman"/>
          <w:sz w:val="24"/>
          <w:szCs w:val="24"/>
        </w:rPr>
        <w:t xml:space="preserve">Among the four biorefineries included in Fig. </w:t>
      </w:r>
      <w:r>
        <w:rPr>
          <w:rFonts w:ascii="Times New Roman" w:eastAsia="SimSun" w:hAnsi="Times New Roman" w:cs="Times New Roman"/>
          <w:sz w:val="24"/>
          <w:szCs w:val="24"/>
        </w:rPr>
        <w:t>3</w:t>
      </w:r>
      <w:r w:rsidRPr="00926C15">
        <w:rPr>
          <w:rFonts w:ascii="Times New Roman" w:eastAsia="SimSun" w:hAnsi="Times New Roman" w:cs="Times New Roman"/>
          <w:sz w:val="24"/>
          <w:szCs w:val="24"/>
        </w:rPr>
        <w:t xml:space="preserve">, the biorefinery A had the minimal cost while biorefinery B had the minimal GHG emissions. </w:t>
      </w:r>
      <w:r w:rsidR="00717629">
        <w:rPr>
          <w:rFonts w:ascii="Times New Roman" w:eastAsia="SimSun" w:hAnsi="Times New Roman" w:cs="Times New Roman"/>
          <w:sz w:val="24"/>
          <w:szCs w:val="24"/>
        </w:rPr>
        <w:t>Thus,</w:t>
      </w:r>
      <w:r w:rsidRPr="00926C15">
        <w:rPr>
          <w:rFonts w:ascii="Times New Roman" w:eastAsia="SimSun" w:hAnsi="Times New Roman" w:cs="Times New Roman"/>
          <w:sz w:val="24"/>
          <w:szCs w:val="24"/>
        </w:rPr>
        <w:t xml:space="preserve"> the Pareto frontier for biorefinery candidate A shared the same point (A</w:t>
      </w:r>
      <w:r w:rsidRPr="00926C15">
        <w:rPr>
          <w:rFonts w:ascii="Times New Roman" w:eastAsia="SimSun" w:hAnsi="Times New Roman" w:cs="Times New Roman"/>
          <w:sz w:val="24"/>
          <w:szCs w:val="24"/>
          <w:vertAlign w:val="superscript"/>
        </w:rPr>
        <w:t>C</w:t>
      </w:r>
      <w:r w:rsidRPr="00926C15">
        <w:rPr>
          <w:rFonts w:ascii="Times New Roman" w:eastAsia="SimSun" w:hAnsi="Times New Roman" w:cs="Times New Roman"/>
          <w:sz w:val="24"/>
          <w:szCs w:val="24"/>
        </w:rPr>
        <w:t>) at the cost minimal end of the regional Pareto frontier. Similarly, the biorefinery candidate B shared the same point (B</w:t>
      </w:r>
      <w:r w:rsidRPr="00926C15">
        <w:rPr>
          <w:rFonts w:ascii="Times New Roman" w:eastAsia="SimSun" w:hAnsi="Times New Roman" w:cs="Times New Roman"/>
          <w:sz w:val="24"/>
          <w:szCs w:val="24"/>
          <w:vertAlign w:val="superscript"/>
        </w:rPr>
        <w:t>E</w:t>
      </w:r>
      <w:r w:rsidRPr="00926C15">
        <w:rPr>
          <w:rFonts w:ascii="Times New Roman" w:eastAsia="SimSun" w:hAnsi="Times New Roman" w:cs="Times New Roman"/>
          <w:sz w:val="24"/>
          <w:szCs w:val="24"/>
        </w:rPr>
        <w:t xml:space="preserve">) at the GHG emission minimal end of the regional Pareto frontier. Thus, the biorefinery candidate with the minimal potential cost (e.g. biorefinery </w:t>
      </w:r>
      <w:proofErr w:type="gramStart"/>
      <w:r w:rsidRPr="00926C15">
        <w:rPr>
          <w:rFonts w:ascii="Times New Roman" w:eastAsia="SimSun" w:hAnsi="Times New Roman" w:cs="Times New Roman"/>
          <w:sz w:val="24"/>
          <w:szCs w:val="24"/>
        </w:rPr>
        <w:t>A</w:t>
      </w:r>
      <w:proofErr w:type="gramEnd"/>
      <w:r w:rsidRPr="00926C15">
        <w:rPr>
          <w:rFonts w:ascii="Times New Roman" w:eastAsia="SimSun" w:hAnsi="Times New Roman" w:cs="Times New Roman"/>
          <w:sz w:val="24"/>
          <w:szCs w:val="24"/>
        </w:rPr>
        <w:t xml:space="preserve"> in Fig. </w:t>
      </w:r>
      <w:r>
        <w:rPr>
          <w:rFonts w:ascii="Times New Roman" w:eastAsia="SimSun" w:hAnsi="Times New Roman" w:cs="Times New Roman"/>
          <w:sz w:val="24"/>
          <w:szCs w:val="24"/>
        </w:rPr>
        <w:t>3</w:t>
      </w:r>
      <w:r w:rsidRPr="00926C15">
        <w:rPr>
          <w:rFonts w:ascii="Times New Roman" w:eastAsia="SimSun" w:hAnsi="Times New Roman" w:cs="Times New Roman"/>
          <w:sz w:val="24"/>
          <w:szCs w:val="24"/>
        </w:rPr>
        <w:t xml:space="preserve">) was defined as the </w:t>
      </w:r>
      <w:r w:rsidRPr="00926C15">
        <w:rPr>
          <w:rFonts w:ascii="Times New Roman" w:eastAsia="SimSun" w:hAnsi="Times New Roman" w:cs="Times New Roman"/>
          <w:i/>
          <w:sz w:val="24"/>
          <w:szCs w:val="24"/>
        </w:rPr>
        <w:t>regional cost-minimal</w:t>
      </w:r>
      <w:r w:rsidR="00163B77">
        <w:rPr>
          <w:rFonts w:ascii="Times New Roman" w:eastAsia="SimSun" w:hAnsi="Times New Roman" w:cs="Times New Roman"/>
          <w:i/>
          <w:sz w:val="24"/>
          <w:szCs w:val="24"/>
        </w:rPr>
        <w:t xml:space="preserve"> biorefinery</w:t>
      </w:r>
      <w:r w:rsidRPr="00926C15">
        <w:rPr>
          <w:rFonts w:ascii="Times New Roman" w:eastAsia="SimSun" w:hAnsi="Times New Roman" w:cs="Times New Roman"/>
          <w:i/>
          <w:sz w:val="24"/>
          <w:szCs w:val="24"/>
        </w:rPr>
        <w:t xml:space="preserve"> candidate</w:t>
      </w:r>
      <w:r w:rsidRPr="00926C15">
        <w:rPr>
          <w:rFonts w:ascii="Times New Roman" w:eastAsia="SimSun" w:hAnsi="Times New Roman" w:cs="Times New Roman"/>
          <w:sz w:val="24"/>
          <w:szCs w:val="24"/>
        </w:rPr>
        <w:t xml:space="preserve">. The biorefinery with the minimal potential GHG emissions (e.g. biorefinery B in Fig. </w:t>
      </w:r>
      <w:r>
        <w:rPr>
          <w:rFonts w:ascii="Times New Roman" w:eastAsia="SimSun" w:hAnsi="Times New Roman" w:cs="Times New Roman"/>
          <w:sz w:val="24"/>
          <w:szCs w:val="24"/>
        </w:rPr>
        <w:t>3</w:t>
      </w:r>
      <w:r w:rsidRPr="00926C15">
        <w:rPr>
          <w:rFonts w:ascii="Times New Roman" w:eastAsia="SimSun" w:hAnsi="Times New Roman" w:cs="Times New Roman"/>
          <w:sz w:val="24"/>
          <w:szCs w:val="24"/>
        </w:rPr>
        <w:t xml:space="preserve">) was defined as the </w:t>
      </w:r>
      <w:r w:rsidRPr="00926C15">
        <w:rPr>
          <w:rFonts w:ascii="Times New Roman" w:eastAsia="SimSun" w:hAnsi="Times New Roman" w:cs="Times New Roman"/>
          <w:i/>
          <w:sz w:val="24"/>
          <w:szCs w:val="24"/>
        </w:rPr>
        <w:t>regional GHG emission-minimal</w:t>
      </w:r>
      <w:r w:rsidR="00163B77">
        <w:rPr>
          <w:rFonts w:ascii="Times New Roman" w:eastAsia="SimSun" w:hAnsi="Times New Roman" w:cs="Times New Roman"/>
          <w:i/>
          <w:sz w:val="24"/>
          <w:szCs w:val="24"/>
        </w:rPr>
        <w:t xml:space="preserve"> biorefinery</w:t>
      </w:r>
      <w:r w:rsidRPr="00926C15">
        <w:rPr>
          <w:rFonts w:ascii="Times New Roman" w:eastAsia="SimSun" w:hAnsi="Times New Roman" w:cs="Times New Roman"/>
          <w:i/>
          <w:sz w:val="24"/>
          <w:szCs w:val="24"/>
        </w:rPr>
        <w:t xml:space="preserve"> candidate</w:t>
      </w:r>
      <w:r w:rsidRPr="00926C15">
        <w:rPr>
          <w:rFonts w:ascii="Times New Roman" w:eastAsia="SimSun" w:hAnsi="Times New Roman" w:cs="Times New Roman"/>
          <w:sz w:val="24"/>
          <w:szCs w:val="24"/>
        </w:rPr>
        <w:t>. Point A</w:t>
      </w:r>
      <w:r w:rsidRPr="00926C15">
        <w:rPr>
          <w:rFonts w:ascii="Times New Roman" w:eastAsia="SimSun" w:hAnsi="Times New Roman" w:cs="Times New Roman"/>
          <w:sz w:val="24"/>
          <w:szCs w:val="24"/>
          <w:vertAlign w:val="superscript"/>
        </w:rPr>
        <w:t xml:space="preserve">C </w:t>
      </w:r>
      <w:r w:rsidR="00C9085D">
        <w:rPr>
          <w:rFonts w:ascii="Times New Roman" w:eastAsia="SimSun" w:hAnsi="Times New Roman" w:cs="Times New Roman"/>
          <w:sz w:val="24"/>
          <w:szCs w:val="24"/>
        </w:rPr>
        <w:t>represents</w:t>
      </w:r>
      <w:r w:rsidRPr="00926C15">
        <w:rPr>
          <w:rFonts w:ascii="Times New Roman" w:eastAsia="SimSun" w:hAnsi="Times New Roman" w:cs="Times New Roman"/>
          <w:sz w:val="24"/>
          <w:szCs w:val="24"/>
        </w:rPr>
        <w:t xml:space="preserve"> the solution </w:t>
      </w:r>
      <w:r w:rsidR="0013242F">
        <w:rPr>
          <w:rFonts w:ascii="Times New Roman" w:eastAsia="SimSun" w:hAnsi="Times New Roman" w:cs="Times New Roman"/>
          <w:sz w:val="24"/>
          <w:szCs w:val="24"/>
        </w:rPr>
        <w:t>point</w:t>
      </w:r>
      <w:r w:rsidRPr="00926C15">
        <w:rPr>
          <w:rFonts w:ascii="Times New Roman" w:eastAsia="SimSun" w:hAnsi="Times New Roman" w:cs="Times New Roman"/>
          <w:sz w:val="24"/>
          <w:szCs w:val="24"/>
        </w:rPr>
        <w:t xml:space="preserve"> through the optimization process in equations (20)-(21) for the </w:t>
      </w:r>
      <w:r w:rsidR="00163B77">
        <w:rPr>
          <w:rFonts w:ascii="Times New Roman" w:eastAsia="SimSun" w:hAnsi="Times New Roman" w:cs="Times New Roman"/>
          <w:sz w:val="24"/>
          <w:szCs w:val="24"/>
        </w:rPr>
        <w:t>regional cost-minimal biorefinery candidate</w:t>
      </w:r>
      <w:r w:rsidRPr="00926C15">
        <w:rPr>
          <w:rFonts w:ascii="Times New Roman" w:eastAsia="SimSun" w:hAnsi="Times New Roman" w:cs="Times New Roman"/>
          <w:sz w:val="24"/>
          <w:szCs w:val="24"/>
        </w:rPr>
        <w:t xml:space="preserve"> A. Similarly, point B</w:t>
      </w:r>
      <w:r w:rsidRPr="00926C15">
        <w:rPr>
          <w:rFonts w:ascii="Times New Roman" w:eastAsia="SimSun" w:hAnsi="Times New Roman" w:cs="Times New Roman"/>
          <w:sz w:val="24"/>
          <w:szCs w:val="24"/>
          <w:vertAlign w:val="superscript"/>
        </w:rPr>
        <w:t>E</w:t>
      </w:r>
      <w:r w:rsidRPr="00926C15">
        <w:rPr>
          <w:rFonts w:ascii="Times New Roman" w:eastAsia="SimSun" w:hAnsi="Times New Roman" w:cs="Times New Roman"/>
          <w:sz w:val="24"/>
          <w:szCs w:val="24"/>
        </w:rPr>
        <w:t xml:space="preserve"> represent</w:t>
      </w:r>
      <w:r w:rsidR="00C9085D">
        <w:rPr>
          <w:rFonts w:ascii="Times New Roman" w:eastAsia="SimSun" w:hAnsi="Times New Roman" w:cs="Times New Roman"/>
          <w:sz w:val="24"/>
          <w:szCs w:val="24"/>
        </w:rPr>
        <w:t>s</w:t>
      </w:r>
      <w:r w:rsidRPr="00926C15">
        <w:rPr>
          <w:rFonts w:ascii="Times New Roman" w:eastAsia="SimSun" w:hAnsi="Times New Roman" w:cs="Times New Roman"/>
          <w:sz w:val="24"/>
          <w:szCs w:val="24"/>
        </w:rPr>
        <w:t xml:space="preserve"> the </w:t>
      </w:r>
      <w:r w:rsidR="0013242F">
        <w:rPr>
          <w:rFonts w:ascii="Times New Roman" w:eastAsia="SimSun" w:hAnsi="Times New Roman" w:cs="Times New Roman"/>
          <w:sz w:val="24"/>
          <w:szCs w:val="24"/>
        </w:rPr>
        <w:t>solution point from</w:t>
      </w:r>
      <w:r w:rsidRPr="00926C15">
        <w:rPr>
          <w:rFonts w:ascii="Times New Roman" w:eastAsia="SimSun" w:hAnsi="Times New Roman" w:cs="Times New Roman"/>
          <w:sz w:val="24"/>
          <w:szCs w:val="24"/>
        </w:rPr>
        <w:t xml:space="preserve"> equations (18)-(19) for the </w:t>
      </w:r>
      <w:r w:rsidR="00163B77">
        <w:rPr>
          <w:rFonts w:ascii="Times New Roman" w:eastAsia="SimSun" w:hAnsi="Times New Roman" w:cs="Times New Roman"/>
          <w:sz w:val="24"/>
          <w:szCs w:val="24"/>
        </w:rPr>
        <w:t>regional GHG emission-minimal biorefinery candidate</w:t>
      </w:r>
      <w:r w:rsidRPr="00926C15">
        <w:rPr>
          <w:rFonts w:ascii="Times New Roman" w:eastAsia="SimSun" w:hAnsi="Times New Roman" w:cs="Times New Roman"/>
          <w:sz w:val="24"/>
          <w:szCs w:val="24"/>
        </w:rPr>
        <w:t xml:space="preserve"> B.</w:t>
      </w:r>
    </w:p>
    <w:p w14:paraId="01C17A9B" w14:textId="4CEE58D3" w:rsidR="000225CF" w:rsidRPr="00617059" w:rsidRDefault="000225CF" w:rsidP="000225CF">
      <w:pPr>
        <w:spacing w:after="0" w:line="480" w:lineRule="auto"/>
        <w:ind w:firstLine="720"/>
        <w:rPr>
          <w:rFonts w:ascii="Times New Roman" w:eastAsia="SimSun" w:hAnsi="Times New Roman" w:cs="Times New Roman"/>
          <w:sz w:val="24"/>
          <w:szCs w:val="24"/>
        </w:rPr>
      </w:pPr>
      <w:r w:rsidRPr="00926C15">
        <w:rPr>
          <w:rFonts w:ascii="Times New Roman" w:eastAsia="SimSun" w:hAnsi="Times New Roman" w:cs="Times New Roman"/>
          <w:sz w:val="24"/>
          <w:szCs w:val="24"/>
        </w:rPr>
        <w:t xml:space="preserve">The solution </w:t>
      </w:r>
      <w:r w:rsidR="0013242F">
        <w:rPr>
          <w:rFonts w:ascii="Times New Roman" w:eastAsia="SimSun" w:hAnsi="Times New Roman" w:cs="Times New Roman"/>
          <w:sz w:val="24"/>
          <w:szCs w:val="24"/>
        </w:rPr>
        <w:t>point</w:t>
      </w:r>
      <w:r w:rsidRPr="00926C15">
        <w:rPr>
          <w:rFonts w:ascii="Times New Roman" w:eastAsia="SimSun" w:hAnsi="Times New Roman" w:cs="Times New Roman"/>
          <w:sz w:val="24"/>
          <w:szCs w:val="24"/>
        </w:rPr>
        <w:t xml:space="preserve"> A</w:t>
      </w:r>
      <w:r w:rsidRPr="00926C15">
        <w:rPr>
          <w:rFonts w:ascii="Times New Roman" w:eastAsia="SimSun" w:hAnsi="Times New Roman" w:cs="Times New Roman"/>
          <w:sz w:val="24"/>
          <w:szCs w:val="24"/>
          <w:vertAlign w:val="superscript"/>
        </w:rPr>
        <w:t>C</w:t>
      </w:r>
      <w:r w:rsidRPr="00926C15">
        <w:rPr>
          <w:rFonts w:ascii="Times New Roman" w:eastAsia="SimSun" w:hAnsi="Times New Roman" w:cs="Times New Roman"/>
          <w:sz w:val="24"/>
          <w:szCs w:val="24"/>
        </w:rPr>
        <w:t xml:space="preserve"> </w:t>
      </w:r>
      <w:r w:rsidR="0013242F">
        <w:rPr>
          <w:rFonts w:ascii="Times New Roman" w:eastAsia="SimSun" w:hAnsi="Times New Roman" w:cs="Times New Roman"/>
          <w:sz w:val="24"/>
          <w:szCs w:val="24"/>
        </w:rPr>
        <w:t>had</w:t>
      </w:r>
      <w:r w:rsidR="0013242F" w:rsidRPr="00926C15">
        <w:rPr>
          <w:rFonts w:ascii="Times New Roman" w:eastAsia="SimSun" w:hAnsi="Times New Roman" w:cs="Times New Roman"/>
          <w:sz w:val="24"/>
          <w:szCs w:val="24"/>
        </w:rPr>
        <w:t xml:space="preserve"> </w:t>
      </w:r>
      <w:r w:rsidRPr="00926C15">
        <w:rPr>
          <w:rFonts w:ascii="Times New Roman" w:eastAsia="SimSun" w:hAnsi="Times New Roman" w:cs="Times New Roman"/>
          <w:sz w:val="24"/>
          <w:szCs w:val="24"/>
        </w:rPr>
        <w:t>the minimal potential cost achieved in the study area and the associated GHG emissions. Along with the regional Pareto frontier, an alternative</w:t>
      </w:r>
      <w:r w:rsidR="003350F8">
        <w:rPr>
          <w:rFonts w:ascii="Times New Roman" w:eastAsia="SimSun" w:hAnsi="Times New Roman" w:cs="Times New Roman"/>
          <w:sz w:val="24"/>
          <w:szCs w:val="24"/>
        </w:rPr>
        <w:t xml:space="preserve"> solution</w:t>
      </w:r>
      <w:r w:rsidRPr="00926C15">
        <w:rPr>
          <w:rFonts w:ascii="Times New Roman" w:eastAsia="SimSun" w:hAnsi="Times New Roman" w:cs="Times New Roman"/>
          <w:sz w:val="24"/>
          <w:szCs w:val="24"/>
        </w:rPr>
        <w:t xml:space="preserve"> point (the point O</w:t>
      </w:r>
      <w:r w:rsidRPr="00926C15">
        <w:rPr>
          <w:rFonts w:ascii="Times New Roman" w:eastAsia="SimSun" w:hAnsi="Times New Roman" w:cs="Times New Roman"/>
          <w:sz w:val="24"/>
          <w:szCs w:val="24"/>
          <w:vertAlign w:val="superscript"/>
        </w:rPr>
        <w:t>I</w:t>
      </w:r>
      <w:r w:rsidRPr="00926C15">
        <w:rPr>
          <w:rFonts w:ascii="Times New Roman" w:eastAsia="SimSun" w:hAnsi="Times New Roman" w:cs="Times New Roman"/>
          <w:sz w:val="24"/>
          <w:szCs w:val="24"/>
        </w:rPr>
        <w:t xml:space="preserve"> in Fig. </w:t>
      </w:r>
      <w:r>
        <w:rPr>
          <w:rFonts w:ascii="Times New Roman" w:eastAsia="SimSun" w:hAnsi="Times New Roman" w:cs="Times New Roman"/>
          <w:sz w:val="24"/>
          <w:szCs w:val="24"/>
        </w:rPr>
        <w:t>3</w:t>
      </w:r>
      <w:r w:rsidRPr="00926C15">
        <w:rPr>
          <w:rFonts w:ascii="Times New Roman" w:eastAsia="SimSun" w:hAnsi="Times New Roman" w:cs="Times New Roman"/>
          <w:sz w:val="24"/>
          <w:szCs w:val="24"/>
        </w:rPr>
        <w:t xml:space="preserve">) </w:t>
      </w:r>
      <w:r w:rsidR="00C9085D">
        <w:rPr>
          <w:rFonts w:ascii="Times New Roman" w:eastAsia="SimSun" w:hAnsi="Times New Roman" w:cs="Times New Roman"/>
          <w:sz w:val="24"/>
          <w:szCs w:val="24"/>
        </w:rPr>
        <w:t>is</w:t>
      </w:r>
      <w:r w:rsidRPr="00926C15">
        <w:rPr>
          <w:rFonts w:ascii="Times New Roman" w:eastAsia="SimSun" w:hAnsi="Times New Roman" w:cs="Times New Roman"/>
          <w:sz w:val="24"/>
          <w:szCs w:val="24"/>
        </w:rPr>
        <w:t xml:space="preserve"> determined by allowing 10% increases in the cost at</w:t>
      </w:r>
      <w:r w:rsidR="0013242F">
        <w:rPr>
          <w:rFonts w:ascii="Times New Roman" w:eastAsia="SimSun" w:hAnsi="Times New Roman" w:cs="Times New Roman"/>
          <w:sz w:val="24"/>
          <w:szCs w:val="24"/>
        </w:rPr>
        <w:t xml:space="preserve"> solution</w:t>
      </w:r>
      <w:r w:rsidRPr="00926C15">
        <w:rPr>
          <w:rFonts w:ascii="Times New Roman" w:eastAsia="SimSun" w:hAnsi="Times New Roman" w:cs="Times New Roman"/>
          <w:sz w:val="24"/>
          <w:szCs w:val="24"/>
        </w:rPr>
        <w:t xml:space="preserve"> point A</w:t>
      </w:r>
      <w:r w:rsidRPr="00926C15">
        <w:rPr>
          <w:rFonts w:ascii="Times New Roman" w:eastAsia="SimSun" w:hAnsi="Times New Roman" w:cs="Times New Roman"/>
          <w:sz w:val="24"/>
          <w:szCs w:val="24"/>
          <w:vertAlign w:val="superscript"/>
        </w:rPr>
        <w:t>C</w:t>
      </w:r>
      <w:r w:rsidRPr="00926C15">
        <w:rPr>
          <w:rFonts w:ascii="Times New Roman" w:eastAsia="SimSun" w:hAnsi="Times New Roman" w:cs="Times New Roman"/>
          <w:sz w:val="24"/>
          <w:szCs w:val="24"/>
        </w:rPr>
        <w:t>. Point O</w:t>
      </w:r>
      <w:r w:rsidRPr="00926C15">
        <w:rPr>
          <w:rFonts w:ascii="Times New Roman" w:eastAsia="SimSun" w:hAnsi="Times New Roman" w:cs="Times New Roman"/>
          <w:sz w:val="24"/>
          <w:szCs w:val="24"/>
          <w:vertAlign w:val="superscript"/>
        </w:rPr>
        <w:t>I</w:t>
      </w:r>
      <w:r w:rsidRPr="00926C15">
        <w:rPr>
          <w:rFonts w:ascii="Times New Roman" w:eastAsia="SimSun" w:hAnsi="Times New Roman" w:cs="Times New Roman"/>
          <w:sz w:val="24"/>
          <w:szCs w:val="24"/>
        </w:rPr>
        <w:t xml:space="preserve"> </w:t>
      </w:r>
      <w:r w:rsidR="00C9085D">
        <w:rPr>
          <w:rFonts w:ascii="Times New Roman" w:eastAsia="SimSun" w:hAnsi="Times New Roman" w:cs="Times New Roman"/>
          <w:sz w:val="24"/>
          <w:szCs w:val="24"/>
        </w:rPr>
        <w:t>is</w:t>
      </w:r>
      <w:r w:rsidRPr="00926C15">
        <w:rPr>
          <w:rFonts w:ascii="Times New Roman" w:eastAsia="SimSun" w:hAnsi="Times New Roman" w:cs="Times New Roman"/>
          <w:sz w:val="24"/>
          <w:szCs w:val="24"/>
        </w:rPr>
        <w:t xml:space="preserve"> defined as an alternative optimal solution</w:t>
      </w:r>
      <w:r w:rsidR="0013242F">
        <w:rPr>
          <w:rFonts w:ascii="Times New Roman" w:eastAsia="SimSun" w:hAnsi="Times New Roman" w:cs="Times New Roman"/>
          <w:sz w:val="24"/>
          <w:szCs w:val="24"/>
        </w:rPr>
        <w:t xml:space="preserve"> point</w:t>
      </w:r>
      <w:r w:rsidRPr="00926C15">
        <w:rPr>
          <w:rFonts w:ascii="Times New Roman" w:eastAsia="SimSun" w:hAnsi="Times New Roman" w:cs="Times New Roman"/>
          <w:sz w:val="24"/>
          <w:szCs w:val="24"/>
        </w:rPr>
        <w:t xml:space="preserve"> and the associated biorefinery O </w:t>
      </w:r>
      <w:r w:rsidR="00C9085D">
        <w:rPr>
          <w:rFonts w:ascii="Times New Roman" w:eastAsia="SimSun" w:hAnsi="Times New Roman" w:cs="Times New Roman"/>
          <w:sz w:val="24"/>
          <w:szCs w:val="24"/>
        </w:rPr>
        <w:t>is</w:t>
      </w:r>
      <w:r w:rsidRPr="00926C15">
        <w:rPr>
          <w:rFonts w:ascii="Times New Roman" w:eastAsia="SimSun" w:hAnsi="Times New Roman" w:cs="Times New Roman"/>
          <w:sz w:val="24"/>
          <w:szCs w:val="24"/>
        </w:rPr>
        <w:t xml:space="preserve"> </w:t>
      </w:r>
      <w:r w:rsidRPr="00926C15">
        <w:rPr>
          <w:rFonts w:ascii="Times New Roman" w:eastAsia="SimSun" w:hAnsi="Times New Roman" w:cs="Times New Roman"/>
          <w:sz w:val="24"/>
          <w:szCs w:val="24"/>
        </w:rPr>
        <w:lastRenderedPageBreak/>
        <w:t xml:space="preserve">defined as the </w:t>
      </w:r>
      <w:r w:rsidR="00C9085D" w:rsidRPr="00C9085D">
        <w:rPr>
          <w:rFonts w:ascii="Times New Roman" w:eastAsia="SimSun" w:hAnsi="Times New Roman" w:cs="Times New Roman"/>
          <w:i/>
          <w:sz w:val="24"/>
          <w:szCs w:val="24"/>
        </w:rPr>
        <w:t>regional</w:t>
      </w:r>
      <w:r w:rsidR="00C9085D">
        <w:rPr>
          <w:rFonts w:ascii="Times New Roman" w:eastAsia="SimSun" w:hAnsi="Times New Roman" w:cs="Times New Roman"/>
          <w:sz w:val="24"/>
          <w:szCs w:val="24"/>
        </w:rPr>
        <w:t xml:space="preserve"> </w:t>
      </w:r>
      <w:r w:rsidRPr="00926C15">
        <w:rPr>
          <w:rFonts w:ascii="Times New Roman" w:eastAsia="SimSun" w:hAnsi="Times New Roman" w:cs="Times New Roman"/>
          <w:i/>
          <w:sz w:val="24"/>
          <w:szCs w:val="24"/>
        </w:rPr>
        <w:t>alternative optimal</w:t>
      </w:r>
      <w:r w:rsidR="00163B77">
        <w:rPr>
          <w:rFonts w:ascii="Times New Roman" w:eastAsia="SimSun" w:hAnsi="Times New Roman" w:cs="Times New Roman"/>
          <w:i/>
          <w:sz w:val="24"/>
          <w:szCs w:val="24"/>
        </w:rPr>
        <w:t xml:space="preserve"> biorefinery</w:t>
      </w:r>
      <w:r w:rsidRPr="00926C15">
        <w:rPr>
          <w:rFonts w:ascii="Times New Roman" w:eastAsia="SimSun" w:hAnsi="Times New Roman" w:cs="Times New Roman"/>
          <w:i/>
          <w:sz w:val="24"/>
          <w:szCs w:val="24"/>
        </w:rPr>
        <w:t xml:space="preserve"> candidate</w:t>
      </w:r>
      <w:r w:rsidRPr="00926C15">
        <w:rPr>
          <w:rFonts w:ascii="Times New Roman" w:eastAsia="SimSun" w:hAnsi="Times New Roman" w:cs="Times New Roman"/>
          <w:sz w:val="24"/>
          <w:szCs w:val="24"/>
        </w:rPr>
        <w:t>. The differences in GHG emissions between points A</w:t>
      </w:r>
      <w:r w:rsidRPr="00926C15">
        <w:rPr>
          <w:rFonts w:ascii="Times New Roman" w:eastAsia="SimSun" w:hAnsi="Times New Roman" w:cs="Times New Roman"/>
          <w:sz w:val="24"/>
          <w:szCs w:val="24"/>
          <w:vertAlign w:val="superscript"/>
        </w:rPr>
        <w:t>C</w:t>
      </w:r>
      <w:r w:rsidRPr="00926C15">
        <w:rPr>
          <w:rFonts w:ascii="Times New Roman" w:eastAsia="SimSun" w:hAnsi="Times New Roman" w:cs="Times New Roman"/>
          <w:sz w:val="24"/>
          <w:szCs w:val="24"/>
          <w:vertAlign w:val="subscript"/>
        </w:rPr>
        <w:t xml:space="preserve"> </w:t>
      </w:r>
      <w:r w:rsidRPr="00926C15">
        <w:rPr>
          <w:rFonts w:ascii="Times New Roman" w:eastAsia="SimSun" w:hAnsi="Times New Roman" w:cs="Times New Roman"/>
          <w:sz w:val="24"/>
          <w:szCs w:val="24"/>
        </w:rPr>
        <w:t>and point O</w:t>
      </w:r>
      <w:r w:rsidRPr="00926C15">
        <w:rPr>
          <w:rFonts w:ascii="Times New Roman" w:eastAsia="SimSun" w:hAnsi="Times New Roman" w:cs="Times New Roman"/>
          <w:sz w:val="24"/>
          <w:szCs w:val="24"/>
          <w:vertAlign w:val="superscript"/>
        </w:rPr>
        <w:t>I</w:t>
      </w:r>
      <w:r w:rsidRPr="00926C15">
        <w:rPr>
          <w:rFonts w:ascii="Times New Roman" w:eastAsia="SimSun" w:hAnsi="Times New Roman" w:cs="Times New Roman"/>
          <w:sz w:val="24"/>
          <w:szCs w:val="24"/>
        </w:rPr>
        <w:t xml:space="preserve"> </w:t>
      </w:r>
      <w:r w:rsidR="00C9085D">
        <w:rPr>
          <w:rFonts w:ascii="Times New Roman" w:eastAsia="SimSun" w:hAnsi="Times New Roman" w:cs="Times New Roman"/>
          <w:sz w:val="24"/>
          <w:szCs w:val="24"/>
        </w:rPr>
        <w:t>show</w:t>
      </w:r>
      <w:r w:rsidRPr="00926C15">
        <w:rPr>
          <w:rFonts w:ascii="Times New Roman" w:eastAsia="SimSun" w:hAnsi="Times New Roman" w:cs="Times New Roman"/>
          <w:sz w:val="24"/>
          <w:szCs w:val="24"/>
        </w:rPr>
        <w:t xml:space="preserve"> the reduction in GHG emissions by increasing 10% in the cost of LCB feedstock supply chain compared with the regional cost-minimal point</w:t>
      </w:r>
      <w:r w:rsidR="0013242F">
        <w:rPr>
          <w:rFonts w:ascii="Times New Roman" w:eastAsia="SimSun" w:hAnsi="Times New Roman" w:cs="Times New Roman"/>
          <w:sz w:val="24"/>
          <w:szCs w:val="24"/>
        </w:rPr>
        <w:t xml:space="preserve"> A</w:t>
      </w:r>
      <w:r w:rsidR="0013242F">
        <w:rPr>
          <w:rFonts w:ascii="Times New Roman" w:eastAsia="SimSun" w:hAnsi="Times New Roman" w:cs="Times New Roman"/>
          <w:sz w:val="24"/>
          <w:szCs w:val="24"/>
          <w:vertAlign w:val="superscript"/>
        </w:rPr>
        <w:t>C</w:t>
      </w:r>
      <w:r w:rsidRPr="00926C15">
        <w:rPr>
          <w:rFonts w:ascii="Times New Roman" w:eastAsia="SimSun" w:hAnsi="Times New Roman" w:cs="Times New Roman"/>
          <w:sz w:val="24"/>
          <w:szCs w:val="24"/>
        </w:rPr>
        <w:t>.</w:t>
      </w:r>
      <w:r>
        <w:rPr>
          <w:rFonts w:ascii="Times New Roman" w:eastAsia="SimSun" w:hAnsi="Times New Roman" w:cs="Times New Roman"/>
          <w:sz w:val="24"/>
          <w:szCs w:val="24"/>
        </w:rPr>
        <w:t xml:space="preserve"> </w:t>
      </w:r>
      <w:r w:rsidR="00C9085D">
        <w:rPr>
          <w:rFonts w:ascii="Times New Roman" w:eastAsia="SimSun" w:hAnsi="Times New Roman" w:cs="Times New Roman"/>
          <w:sz w:val="24"/>
          <w:szCs w:val="24"/>
        </w:rPr>
        <w:t>A similar</w:t>
      </w:r>
      <w:r>
        <w:rPr>
          <w:rFonts w:ascii="Times New Roman" w:eastAsia="SimSun" w:hAnsi="Times New Roman" w:cs="Times New Roman"/>
          <w:sz w:val="24"/>
          <w:szCs w:val="24"/>
        </w:rPr>
        <w:t xml:space="preserve"> concept of the imputed cost to reduce GHG emissions introduced in Fig. 2 exists in the regional Pareto curve as well. For example, the imputed cost of moving from point A</w:t>
      </w:r>
      <w:r>
        <w:rPr>
          <w:rFonts w:ascii="Times New Roman" w:eastAsia="SimSun" w:hAnsi="Times New Roman" w:cs="Times New Roman"/>
          <w:sz w:val="24"/>
          <w:szCs w:val="24"/>
          <w:vertAlign w:val="superscript"/>
        </w:rPr>
        <w:t>C</w:t>
      </w:r>
      <w:r>
        <w:rPr>
          <w:rFonts w:ascii="Times New Roman" w:eastAsia="SimSun" w:hAnsi="Times New Roman" w:cs="Times New Roman"/>
          <w:sz w:val="24"/>
          <w:szCs w:val="24"/>
        </w:rPr>
        <w:t xml:space="preserve"> to O</w:t>
      </w:r>
      <w:r>
        <w:rPr>
          <w:rFonts w:ascii="Times New Roman" w:eastAsia="SimSun" w:hAnsi="Times New Roman" w:cs="Times New Roman"/>
          <w:sz w:val="24"/>
          <w:szCs w:val="24"/>
          <w:vertAlign w:val="superscript"/>
        </w:rPr>
        <w:t>I</w:t>
      </w:r>
      <w:r>
        <w:rPr>
          <w:rFonts w:ascii="Times New Roman" w:eastAsia="SimSun" w:hAnsi="Times New Roman" w:cs="Times New Roman"/>
          <w:sz w:val="24"/>
          <w:szCs w:val="24"/>
        </w:rPr>
        <w:t xml:space="preserve"> is </w:t>
      </w:r>
      <m:oMath>
        <m:f>
          <m:fPr>
            <m:ctrlPr>
              <w:rPr>
                <w:rFonts w:ascii="Cambria Math" w:eastAsia="SimSun" w:hAnsi="Cambria Math" w:cs="Times New Roman"/>
                <w:i/>
                <w:color w:val="000000"/>
                <w:sz w:val="24"/>
                <w:szCs w:val="24"/>
              </w:rPr>
            </m:ctrlPr>
          </m:fPr>
          <m:num>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1.1×C</m:t>
                </m:r>
              </m:e>
              <m:sub>
                <m:r>
                  <w:rPr>
                    <w:rFonts w:ascii="Cambria Math" w:eastAsia="SimSun" w:hAnsi="Cambria Math" w:cs="Times New Roman"/>
                    <w:color w:val="000000"/>
                    <w:sz w:val="24"/>
                    <w:szCs w:val="24"/>
                  </w:rPr>
                  <m:t>A</m:t>
                </m:r>
              </m:sub>
            </m:sSub>
            <m:r>
              <m:rPr>
                <m:sty m:val="p"/>
              </m:rPr>
              <w:rPr>
                <w:rFonts w:ascii="Cambria Math" w:eastAsia="SimSun" w:hAnsi="Cambria Math" w:cs="Times New Roman"/>
                <w:color w:val="000000"/>
                <w:sz w:val="24"/>
                <w:szCs w:val="24"/>
              </w:rPr>
              <m:t>-</m:t>
            </m:r>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C</m:t>
                </m:r>
              </m:e>
              <m:sub>
                <m:r>
                  <w:rPr>
                    <w:rFonts w:ascii="Cambria Math" w:eastAsia="SimSun" w:hAnsi="Cambria Math" w:cs="Times New Roman"/>
                    <w:color w:val="000000"/>
                    <w:sz w:val="24"/>
                    <w:szCs w:val="24"/>
                  </w:rPr>
                  <m:t>A</m:t>
                </m:r>
              </m:sub>
            </m:sSub>
          </m:num>
          <m:den>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E</m:t>
                </m:r>
              </m:e>
              <m:sub>
                <m:r>
                  <w:rPr>
                    <w:rFonts w:ascii="Cambria Math" w:eastAsia="SimSun" w:hAnsi="Cambria Math" w:cs="Times New Roman"/>
                    <w:color w:val="000000"/>
                    <w:sz w:val="24"/>
                    <w:szCs w:val="24"/>
                  </w:rPr>
                  <m:t>A</m:t>
                </m:r>
              </m:sub>
            </m:sSub>
            <m:r>
              <m:rPr>
                <m:sty m:val="p"/>
              </m:rPr>
              <w:rPr>
                <w:rFonts w:ascii="Cambria Math" w:eastAsia="SimSun" w:hAnsi="Cambria Math" w:cs="Times New Roman"/>
                <w:color w:val="000000"/>
                <w:sz w:val="24"/>
                <w:szCs w:val="24"/>
              </w:rPr>
              <m:t>-</m:t>
            </m:r>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E</m:t>
                </m:r>
              </m:e>
              <m:sub>
                <m:r>
                  <w:rPr>
                    <w:rFonts w:ascii="Cambria Math" w:eastAsia="SimSun" w:hAnsi="Cambria Math" w:cs="Times New Roman"/>
                    <w:color w:val="000000"/>
                    <w:sz w:val="24"/>
                    <w:szCs w:val="24"/>
                  </w:rPr>
                  <m:t>O</m:t>
                </m:r>
              </m:sub>
            </m:sSub>
          </m:den>
        </m:f>
      </m:oMath>
      <w:r>
        <w:rPr>
          <w:rFonts w:ascii="Times New Roman" w:eastAsia="SimSun" w:hAnsi="Times New Roman" w:cs="Times New Roman"/>
          <w:color w:val="000000"/>
          <w:sz w:val="24"/>
          <w:szCs w:val="24"/>
        </w:rPr>
        <w:t xml:space="preserve"> ($/CO</w:t>
      </w:r>
      <w:r>
        <w:rPr>
          <w:rFonts w:ascii="Times New Roman" w:eastAsia="SimSun" w:hAnsi="Times New Roman" w:cs="Times New Roman"/>
          <w:color w:val="000000"/>
          <w:sz w:val="24"/>
          <w:szCs w:val="24"/>
          <w:vertAlign w:val="subscript"/>
        </w:rPr>
        <w:t>2</w:t>
      </w:r>
      <w:r>
        <w:rPr>
          <w:rFonts w:ascii="Times New Roman" w:eastAsia="SimSun" w:hAnsi="Times New Roman" w:cs="Times New Roman"/>
          <w:color w:val="000000"/>
          <w:sz w:val="24"/>
          <w:szCs w:val="24"/>
        </w:rPr>
        <w:t>e Mg).</w:t>
      </w:r>
    </w:p>
    <w:p w14:paraId="768946D3" w14:textId="372B4E0D" w:rsidR="000225CF" w:rsidRPr="00926C15" w:rsidRDefault="000225CF" w:rsidP="000225CF">
      <w:pPr>
        <w:spacing w:after="0" w:line="480" w:lineRule="auto"/>
        <w:ind w:firstLine="720"/>
        <w:rPr>
          <w:rFonts w:ascii="Times New Roman" w:eastAsia="SimSun" w:hAnsi="Times New Roman" w:cs="Times New Roman"/>
          <w:sz w:val="24"/>
          <w:szCs w:val="24"/>
        </w:rPr>
      </w:pPr>
      <w:r w:rsidRPr="00926C15">
        <w:rPr>
          <w:rFonts w:ascii="Times New Roman" w:eastAsia="SimSun" w:hAnsi="Times New Roman" w:cs="Times New Roman"/>
          <w:sz w:val="24"/>
          <w:szCs w:val="24"/>
        </w:rPr>
        <w:t>A multi-objective model was developed to evaluate the potential tradeoff between the two objectives,</w:t>
      </w:r>
      <w:r w:rsidR="0013242F">
        <w:rPr>
          <w:rFonts w:ascii="Times New Roman" w:eastAsia="SimSun" w:hAnsi="Times New Roman" w:cs="Times New Roman"/>
          <w:sz w:val="24"/>
          <w:szCs w:val="24"/>
        </w:rPr>
        <w:t xml:space="preserve"> i.e.</w:t>
      </w:r>
      <w:r w:rsidRPr="00926C15">
        <w:rPr>
          <w:rFonts w:ascii="Times New Roman" w:eastAsia="SimSun" w:hAnsi="Times New Roman" w:cs="Times New Roman"/>
          <w:sz w:val="24"/>
          <w:szCs w:val="24"/>
        </w:rPr>
        <w:t xml:space="preserve"> cost minimization and GHG emissions minimization. The components used to calculate the economic cost and GHG emissions are summarized in Table 2. Through optimizing the dual objectives, the model determined the following variables:</w:t>
      </w:r>
    </w:p>
    <w:p w14:paraId="0B6F078A" w14:textId="1036C073" w:rsidR="000225CF" w:rsidRPr="00926C15" w:rsidRDefault="000225CF" w:rsidP="000225CF">
      <w:pPr>
        <w:numPr>
          <w:ilvl w:val="0"/>
          <w:numId w:val="18"/>
        </w:numPr>
        <w:spacing w:after="160" w:line="480" w:lineRule="auto"/>
        <w:ind w:left="1080"/>
        <w:contextualSpacing/>
        <w:rPr>
          <w:rFonts w:ascii="Times New Roman" w:eastAsia="SimSun" w:hAnsi="Times New Roman" w:cs="Times New Roman"/>
          <w:sz w:val="24"/>
          <w:szCs w:val="24"/>
          <w:lang w:eastAsia="zh-CN"/>
        </w:rPr>
      </w:pPr>
      <w:r w:rsidRPr="00926C15">
        <w:rPr>
          <w:rFonts w:ascii="Times New Roman" w:eastAsia="SimSun" w:hAnsi="Times New Roman" w:cs="Times New Roman"/>
          <w:sz w:val="24"/>
          <w:szCs w:val="24"/>
          <w:lang w:eastAsia="zh-CN"/>
        </w:rPr>
        <w:t xml:space="preserve">Location of the biorefinery and associated </w:t>
      </w:r>
      <w:r w:rsidR="002401CD">
        <w:rPr>
          <w:rFonts w:ascii="Times New Roman" w:eastAsia="SimSun" w:hAnsi="Times New Roman" w:cs="Times New Roman"/>
          <w:sz w:val="24"/>
          <w:szCs w:val="24"/>
          <w:lang w:eastAsia="zh-CN"/>
        </w:rPr>
        <w:t>feedstock supply region</w:t>
      </w:r>
      <w:r w:rsidRPr="00926C15">
        <w:rPr>
          <w:rFonts w:ascii="Times New Roman" w:eastAsia="SimSun" w:hAnsi="Times New Roman" w:cs="Times New Roman"/>
          <w:sz w:val="24"/>
          <w:szCs w:val="24"/>
          <w:lang w:eastAsia="zh-CN"/>
        </w:rPr>
        <w:t>,</w:t>
      </w:r>
    </w:p>
    <w:p w14:paraId="3D80FF7E" w14:textId="5B6EAF3B" w:rsidR="000225CF" w:rsidRPr="00926C15" w:rsidRDefault="000225CF" w:rsidP="000225CF">
      <w:pPr>
        <w:numPr>
          <w:ilvl w:val="0"/>
          <w:numId w:val="18"/>
        </w:numPr>
        <w:spacing w:after="160" w:line="480" w:lineRule="auto"/>
        <w:ind w:left="1080"/>
        <w:contextualSpacing/>
        <w:rPr>
          <w:rFonts w:ascii="Times New Roman" w:eastAsia="SimSun" w:hAnsi="Times New Roman" w:cs="Times New Roman"/>
          <w:sz w:val="24"/>
          <w:szCs w:val="24"/>
          <w:lang w:eastAsia="zh-CN"/>
        </w:rPr>
      </w:pPr>
      <w:r w:rsidRPr="00926C15">
        <w:rPr>
          <w:rFonts w:ascii="Times New Roman" w:eastAsia="SimSun" w:hAnsi="Times New Roman" w:cs="Times New Roman"/>
          <w:sz w:val="24"/>
          <w:szCs w:val="24"/>
          <w:lang w:eastAsia="zh-CN"/>
        </w:rPr>
        <w:t xml:space="preserve">Amount of land converted from previous </w:t>
      </w:r>
      <w:r w:rsidR="00C9085D">
        <w:rPr>
          <w:rFonts w:ascii="Times New Roman" w:eastAsia="SimSun" w:hAnsi="Times New Roman" w:cs="Times New Roman"/>
          <w:sz w:val="24"/>
          <w:szCs w:val="24"/>
          <w:lang w:eastAsia="zh-CN"/>
        </w:rPr>
        <w:t>crop use</w:t>
      </w:r>
      <w:r w:rsidRPr="00926C15">
        <w:rPr>
          <w:rFonts w:ascii="Times New Roman" w:eastAsia="SimSun" w:hAnsi="Times New Roman" w:cs="Times New Roman"/>
          <w:sz w:val="24"/>
          <w:szCs w:val="24"/>
          <w:lang w:eastAsia="zh-CN"/>
        </w:rPr>
        <w:t>, and</w:t>
      </w:r>
    </w:p>
    <w:p w14:paraId="18D64DC2" w14:textId="77777777" w:rsidR="000225CF" w:rsidRPr="00926C15" w:rsidRDefault="000225CF" w:rsidP="000225CF">
      <w:pPr>
        <w:numPr>
          <w:ilvl w:val="0"/>
          <w:numId w:val="18"/>
        </w:numPr>
        <w:spacing w:after="160" w:line="480" w:lineRule="auto"/>
        <w:ind w:left="1080"/>
        <w:contextualSpacing/>
        <w:rPr>
          <w:rFonts w:ascii="Times New Roman" w:eastAsia="SimSun" w:hAnsi="Times New Roman" w:cs="Times New Roman"/>
          <w:sz w:val="24"/>
          <w:szCs w:val="24"/>
          <w:lang w:eastAsia="zh-CN"/>
        </w:rPr>
      </w:pPr>
      <w:r w:rsidRPr="00926C15">
        <w:rPr>
          <w:rFonts w:ascii="Times New Roman" w:eastAsia="SimSun" w:hAnsi="Times New Roman" w:cs="Times New Roman"/>
          <w:sz w:val="24"/>
          <w:szCs w:val="24"/>
          <w:lang w:eastAsia="zh-CN"/>
        </w:rPr>
        <w:t>Input use including energy consumption, fertilizer herbicide, seed and farm machinery usage.</w:t>
      </w:r>
    </w:p>
    <w:p w14:paraId="7071BBCD" w14:textId="77777777" w:rsidR="000225CF" w:rsidRPr="00130641" w:rsidRDefault="000225CF" w:rsidP="000225CF">
      <w:pPr>
        <w:pStyle w:val="Heading2"/>
        <w:spacing w:before="0" w:line="480" w:lineRule="auto"/>
        <w:rPr>
          <w:rFonts w:ascii="Times New Roman" w:hAnsi="Times New Roman" w:cs="Times New Roman"/>
          <w:color w:val="auto"/>
          <w:sz w:val="24"/>
          <w:szCs w:val="24"/>
        </w:rPr>
      </w:pPr>
      <w:bookmarkStart w:id="26" w:name="_Toc363043156"/>
      <w:r>
        <w:rPr>
          <w:rFonts w:ascii="Times New Roman" w:hAnsi="Times New Roman" w:cs="Times New Roman"/>
          <w:color w:val="auto"/>
          <w:sz w:val="24"/>
          <w:szCs w:val="24"/>
        </w:rPr>
        <w:t>4</w:t>
      </w:r>
      <w:r w:rsidRPr="00130641">
        <w:rPr>
          <w:rFonts w:ascii="Times New Roman" w:hAnsi="Times New Roman" w:cs="Times New Roman"/>
          <w:color w:val="auto"/>
          <w:sz w:val="24"/>
          <w:szCs w:val="24"/>
        </w:rPr>
        <w:t xml:space="preserve">.2 </w:t>
      </w:r>
      <w:r>
        <w:rPr>
          <w:rFonts w:ascii="Times New Roman" w:hAnsi="Times New Roman" w:cs="Times New Roman"/>
          <w:color w:val="auto"/>
          <w:sz w:val="24"/>
          <w:szCs w:val="24"/>
        </w:rPr>
        <w:tab/>
      </w:r>
      <w:r w:rsidRPr="00130641">
        <w:rPr>
          <w:rFonts w:ascii="Times New Roman" w:hAnsi="Times New Roman" w:cs="Times New Roman"/>
          <w:color w:val="auto"/>
          <w:sz w:val="24"/>
          <w:szCs w:val="24"/>
        </w:rPr>
        <w:t>Structure of Cost</w:t>
      </w:r>
      <w:r>
        <w:rPr>
          <w:rFonts w:ascii="Times New Roman" w:hAnsi="Times New Roman" w:cs="Times New Roman"/>
          <w:color w:val="auto"/>
          <w:sz w:val="24"/>
          <w:szCs w:val="24"/>
        </w:rPr>
        <w:t xml:space="preserve"> (</w:t>
      </w:r>
      <w:r w:rsidRPr="007E3F7F">
        <w:rPr>
          <w:rFonts w:ascii="Times New Roman" w:hAnsi="Times New Roman" w:cs="Times New Roman"/>
          <w:i/>
          <w:color w:val="auto"/>
          <w:sz w:val="24"/>
          <w:szCs w:val="24"/>
        </w:rPr>
        <w:t>C</w:t>
      </w:r>
      <w:r w:rsidRPr="007E3F7F">
        <w:rPr>
          <w:rFonts w:ascii="Times New Roman" w:hAnsi="Times New Roman" w:cs="Times New Roman"/>
          <w:i/>
          <w:color w:val="auto"/>
          <w:sz w:val="24"/>
          <w:szCs w:val="24"/>
          <w:vertAlign w:val="subscript"/>
        </w:rPr>
        <w:t>F</w:t>
      </w:r>
      <w:r>
        <w:rPr>
          <w:rFonts w:ascii="Times New Roman" w:hAnsi="Times New Roman" w:cs="Times New Roman"/>
          <w:color w:val="auto"/>
          <w:sz w:val="24"/>
          <w:szCs w:val="24"/>
        </w:rPr>
        <w:t>)</w:t>
      </w:r>
      <w:bookmarkEnd w:id="26"/>
    </w:p>
    <w:p w14:paraId="563EADBE" w14:textId="77777777" w:rsidR="000225CF" w:rsidRPr="00611926" w:rsidRDefault="000225CF" w:rsidP="000225CF">
      <w:pPr>
        <w:spacing w:after="0" w:line="480" w:lineRule="auto"/>
        <w:ind w:firstLine="720"/>
        <w:rPr>
          <w:rFonts w:ascii="Times New Roman" w:eastAsia="SimSun" w:hAnsi="Times New Roman" w:cs="Times New Roman"/>
          <w:color w:val="000000"/>
          <w:sz w:val="24"/>
          <w:szCs w:val="24"/>
        </w:rPr>
      </w:pPr>
      <w:r w:rsidRPr="00611926">
        <w:rPr>
          <w:rFonts w:ascii="Times New Roman" w:eastAsia="SimSun" w:hAnsi="Times New Roman" w:cs="Times New Roman"/>
          <w:color w:val="000000"/>
          <w:sz w:val="24"/>
          <w:szCs w:val="24"/>
        </w:rPr>
        <w:t xml:space="preserve">The cost of switchgrass </w:t>
      </w:r>
      <w:r>
        <w:rPr>
          <w:rFonts w:ascii="Times New Roman" w:eastAsia="SimSun" w:hAnsi="Times New Roman" w:cs="Times New Roman"/>
          <w:color w:val="000000"/>
          <w:sz w:val="24"/>
          <w:szCs w:val="24"/>
        </w:rPr>
        <w:t>at the biorefinery gate can be described using</w:t>
      </w:r>
      <w:r w:rsidRPr="00611926">
        <w:rPr>
          <w:rFonts w:ascii="Times New Roman" w:eastAsia="SimSun" w:hAnsi="Times New Roman" w:cs="Times New Roman"/>
          <w:color w:val="000000"/>
          <w:sz w:val="24"/>
          <w:szCs w:val="24"/>
        </w:rPr>
        <w:t>.</w:t>
      </w:r>
    </w:p>
    <w:p w14:paraId="3D9C3F0B" w14:textId="77777777" w:rsidR="000225CF" w:rsidRPr="00611926" w:rsidRDefault="003D5B41" w:rsidP="000225CF">
      <w:pPr>
        <w:tabs>
          <w:tab w:val="right" w:pos="9360"/>
        </w:tabs>
        <w:spacing w:after="0" w:line="480" w:lineRule="auto"/>
        <w:rPr>
          <w:rFonts w:ascii="Times New Roman" w:eastAsia="SimSun" w:hAnsi="Times New Roman" w:cs="Times New Roman"/>
          <w:sz w:val="24"/>
          <w:szCs w:val="24"/>
        </w:rPr>
      </w:pPr>
      <m:oMath>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C</m:t>
            </m:r>
          </m:e>
          <m:sub>
            <m:r>
              <w:rPr>
                <w:rFonts w:ascii="Cambria Math" w:eastAsia="SimSun" w:hAnsi="Cambria Math" w:cs="Times New Roman"/>
                <w:color w:val="000000"/>
                <w:sz w:val="24"/>
                <w:szCs w:val="24"/>
              </w:rPr>
              <m:t>F</m:t>
            </m:r>
          </m:sub>
        </m:sSub>
        <m:r>
          <m:rPr>
            <m:sty m:val="p"/>
          </m:rPr>
          <w:rPr>
            <w:rFonts w:ascii="Cambria Math" w:eastAsia="SimSun" w:hAnsi="Cambria Math" w:cs="Times New Roman"/>
            <w:sz w:val="24"/>
            <w:szCs w:val="24"/>
            <w:lang w:val="fr-FR"/>
          </w:rPr>
          <m:t>=</m:t>
        </m:r>
        <m:sSub>
          <m:sSubPr>
            <m:ctrlPr>
              <w:rPr>
                <w:rFonts w:ascii="Cambria Math" w:eastAsia="SimSun" w:hAnsi="Cambria Math" w:cs="Times New Roman"/>
                <w:sz w:val="24"/>
                <w:szCs w:val="24"/>
                <w:lang w:val="fr-FR"/>
              </w:rPr>
            </m:ctrlPr>
          </m:sSubPr>
          <m:e>
            <m:r>
              <w:rPr>
                <w:rFonts w:ascii="Cambria Math" w:eastAsia="SimSun" w:hAnsi="Cambria Math" w:cs="Times New Roman"/>
                <w:sz w:val="24"/>
                <w:szCs w:val="24"/>
                <w:lang w:val="fr-FR"/>
              </w:rPr>
              <m:t>C</m:t>
            </m:r>
          </m:e>
          <m:sub>
            <m:r>
              <w:rPr>
                <w:rFonts w:ascii="Cambria Math" w:eastAsia="SimSun" w:hAnsi="Cambria Math" w:cs="Times New Roman"/>
                <w:sz w:val="24"/>
                <w:szCs w:val="24"/>
                <w:lang w:val="fr-FR"/>
              </w:rPr>
              <m:t>opportunity</m:t>
            </m:r>
          </m:sub>
        </m:sSub>
        <m:r>
          <m:rPr>
            <m:sty m:val="p"/>
          </m:rPr>
          <w:rPr>
            <w:rFonts w:ascii="Cambria Math" w:eastAsia="SimSun" w:hAnsi="Cambria Math" w:cs="Times New Roman"/>
            <w:sz w:val="24"/>
            <w:szCs w:val="24"/>
            <w:lang w:val="fr-FR"/>
          </w:rPr>
          <m:t>+</m:t>
        </m:r>
        <m:sSub>
          <m:sSubPr>
            <m:ctrlPr>
              <w:rPr>
                <w:rFonts w:ascii="Cambria Math" w:eastAsia="SimSun" w:hAnsi="Cambria Math" w:cs="Times New Roman"/>
                <w:sz w:val="24"/>
                <w:szCs w:val="24"/>
                <w:lang w:val="fr-FR"/>
              </w:rPr>
            </m:ctrlPr>
          </m:sSubPr>
          <m:e>
            <m:r>
              <w:rPr>
                <w:rFonts w:ascii="Cambria Math" w:eastAsia="SimSun" w:hAnsi="Cambria Math" w:cs="Times New Roman"/>
                <w:sz w:val="24"/>
                <w:szCs w:val="24"/>
                <w:lang w:val="fr-FR"/>
              </w:rPr>
              <m:t>C</m:t>
            </m:r>
          </m:e>
          <m:sub>
            <m:r>
              <w:rPr>
                <w:rFonts w:ascii="Cambria Math" w:eastAsia="SimSun" w:hAnsi="Cambria Math" w:cs="Times New Roman"/>
                <w:sz w:val="24"/>
                <w:szCs w:val="24"/>
                <w:lang w:val="fr-FR"/>
              </w:rPr>
              <m:t>production</m:t>
            </m:r>
          </m:sub>
        </m:sSub>
        <m:r>
          <m:rPr>
            <m:sty m:val="p"/>
          </m:rPr>
          <w:rPr>
            <w:rFonts w:ascii="Cambria Math" w:eastAsia="SimSun" w:hAnsi="Cambria Math" w:cs="Times New Roman"/>
            <w:sz w:val="24"/>
            <w:szCs w:val="24"/>
            <w:lang w:val="fr-FR"/>
          </w:rPr>
          <m:t>+</m:t>
        </m:r>
        <m:sSub>
          <m:sSubPr>
            <m:ctrlPr>
              <w:rPr>
                <w:rFonts w:ascii="Cambria Math" w:eastAsia="SimSun" w:hAnsi="Cambria Math" w:cs="Times New Roman"/>
                <w:sz w:val="24"/>
                <w:szCs w:val="24"/>
                <w:lang w:val="fr-FR"/>
              </w:rPr>
            </m:ctrlPr>
          </m:sSubPr>
          <m:e>
            <m:r>
              <w:rPr>
                <w:rFonts w:ascii="Cambria Math" w:eastAsia="SimSun" w:hAnsi="Cambria Math" w:cs="Times New Roman"/>
                <w:sz w:val="24"/>
                <w:szCs w:val="24"/>
                <w:lang w:val="fr-FR"/>
              </w:rPr>
              <m:t>C</m:t>
            </m:r>
          </m:e>
          <m:sub>
            <m:r>
              <w:rPr>
                <w:rFonts w:ascii="Cambria Math" w:eastAsia="SimSun" w:hAnsi="Cambria Math" w:cs="Times New Roman"/>
                <w:sz w:val="24"/>
                <w:szCs w:val="24"/>
                <w:lang w:val="fr-FR"/>
              </w:rPr>
              <m:t>harvest</m:t>
            </m:r>
          </m:sub>
        </m:sSub>
        <m:r>
          <m:rPr>
            <m:sty m:val="p"/>
          </m:rPr>
          <w:rPr>
            <w:rFonts w:ascii="Cambria Math" w:eastAsia="SimSun" w:hAnsi="Cambria Math" w:cs="Times New Roman"/>
            <w:sz w:val="24"/>
            <w:szCs w:val="24"/>
            <w:lang w:val="fr-FR"/>
          </w:rPr>
          <m:t>+</m:t>
        </m:r>
        <m:sSub>
          <m:sSubPr>
            <m:ctrlPr>
              <w:rPr>
                <w:rFonts w:ascii="Cambria Math" w:eastAsia="SimSun" w:hAnsi="Cambria Math" w:cs="Times New Roman"/>
                <w:sz w:val="24"/>
                <w:szCs w:val="24"/>
                <w:lang w:val="fr-FR"/>
              </w:rPr>
            </m:ctrlPr>
          </m:sSubPr>
          <m:e>
            <m:r>
              <w:rPr>
                <w:rFonts w:ascii="Cambria Math" w:eastAsia="SimSun" w:hAnsi="Cambria Math" w:cs="Times New Roman"/>
                <w:sz w:val="24"/>
                <w:szCs w:val="24"/>
                <w:lang w:val="fr-FR"/>
              </w:rPr>
              <m:t>C</m:t>
            </m:r>
          </m:e>
          <m:sub>
            <m:r>
              <w:rPr>
                <w:rFonts w:ascii="Cambria Math" w:eastAsia="SimSun" w:hAnsi="Cambria Math" w:cs="Times New Roman"/>
                <w:sz w:val="24"/>
                <w:szCs w:val="24"/>
                <w:lang w:val="fr-FR"/>
              </w:rPr>
              <m:t>storage</m:t>
            </m:r>
          </m:sub>
        </m:sSub>
        <m:r>
          <m:rPr>
            <m:sty m:val="p"/>
          </m:rPr>
          <w:rPr>
            <w:rFonts w:ascii="Cambria Math" w:eastAsia="SimSun" w:hAnsi="Cambria Math" w:cs="Times New Roman"/>
            <w:sz w:val="24"/>
            <w:szCs w:val="24"/>
            <w:lang w:val="fr-FR"/>
          </w:rPr>
          <m:t>+</m:t>
        </m:r>
        <m:sSub>
          <m:sSubPr>
            <m:ctrlPr>
              <w:rPr>
                <w:rFonts w:ascii="Cambria Math" w:eastAsia="SimSun" w:hAnsi="Cambria Math" w:cs="Times New Roman"/>
                <w:sz w:val="24"/>
                <w:szCs w:val="24"/>
                <w:lang w:val="fr-FR"/>
              </w:rPr>
            </m:ctrlPr>
          </m:sSubPr>
          <m:e>
            <m:r>
              <w:rPr>
                <w:rFonts w:ascii="Cambria Math" w:eastAsia="SimSun" w:hAnsi="Cambria Math" w:cs="Times New Roman"/>
                <w:sz w:val="24"/>
                <w:szCs w:val="24"/>
                <w:lang w:val="fr-FR"/>
              </w:rPr>
              <m:t>C</m:t>
            </m:r>
          </m:e>
          <m:sub>
            <m:r>
              <w:rPr>
                <w:rFonts w:ascii="Cambria Math" w:eastAsia="SimSun" w:hAnsi="Cambria Math" w:cs="Times New Roman"/>
                <w:sz w:val="24"/>
                <w:szCs w:val="24"/>
                <w:lang w:val="fr-FR"/>
              </w:rPr>
              <m:t>transportation</m:t>
            </m:r>
          </m:sub>
        </m:sSub>
      </m:oMath>
      <w:r w:rsidR="000225CF" w:rsidRPr="00611926">
        <w:rPr>
          <w:rFonts w:ascii="Times New Roman" w:eastAsia="SimSun" w:hAnsi="Times New Roman" w:cs="Times New Roman"/>
          <w:i/>
          <w:sz w:val="24"/>
          <w:szCs w:val="24"/>
          <w:lang w:val="fr-FR"/>
        </w:rPr>
        <w:tab/>
        <w:t xml:space="preserve"> </w:t>
      </w:r>
      <w:r w:rsidR="000225CF">
        <w:rPr>
          <w:rFonts w:ascii="Times New Roman" w:eastAsia="SimSun" w:hAnsi="Times New Roman" w:cs="Times New Roman"/>
          <w:sz w:val="24"/>
          <w:szCs w:val="24"/>
          <w:lang w:val="fr-FR"/>
        </w:rPr>
        <w:t>(21</w:t>
      </w:r>
      <w:r w:rsidR="000225CF" w:rsidRPr="00B20DC9">
        <w:rPr>
          <w:rFonts w:ascii="Times New Roman" w:eastAsia="SimSun" w:hAnsi="Times New Roman" w:cs="Times New Roman"/>
          <w:sz w:val="24"/>
          <w:szCs w:val="24"/>
          <w:lang w:val="fr-FR"/>
        </w:rPr>
        <w:t>)</w:t>
      </w:r>
    </w:p>
    <w:p w14:paraId="2E2B6DDA" w14:textId="6906AF6A" w:rsidR="000225CF" w:rsidRPr="0090000E" w:rsidRDefault="000225CF" w:rsidP="000225CF">
      <w:pPr>
        <w:spacing w:after="0" w:line="480" w:lineRule="auto"/>
        <w:rPr>
          <w:rFonts w:ascii="Times New Roman" w:eastAsia="SimSun" w:hAnsi="Times New Roman" w:cs="Times New Roman"/>
          <w:sz w:val="24"/>
          <w:szCs w:val="24"/>
        </w:rPr>
      </w:pPr>
      <w:proofErr w:type="gramStart"/>
      <w:r>
        <w:rPr>
          <w:rFonts w:ascii="Times New Roman" w:eastAsia="SimSun" w:hAnsi="Times New Roman" w:cs="Times New Roman"/>
          <w:sz w:val="24"/>
          <w:szCs w:val="24"/>
        </w:rPr>
        <w:t>where</w:t>
      </w:r>
      <w:proofErr w:type="gramEnd"/>
      <w:r>
        <w:rPr>
          <w:rFonts w:ascii="Times New Roman" w:eastAsia="SimSun" w:hAnsi="Times New Roman" w:cs="Times New Roman"/>
          <w:sz w:val="24"/>
          <w:szCs w:val="24"/>
        </w:rPr>
        <w:t xml:space="preserve"> </w:t>
      </w:r>
      <m:oMath>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C</m:t>
            </m:r>
          </m:e>
          <m:sub>
            <m:r>
              <w:rPr>
                <w:rFonts w:ascii="Cambria Math" w:eastAsia="SimSun" w:hAnsi="Cambria Math" w:cs="Times New Roman"/>
                <w:color w:val="000000"/>
                <w:sz w:val="24"/>
                <w:szCs w:val="24"/>
              </w:rPr>
              <m:t>F</m:t>
            </m:r>
          </m:sub>
        </m:sSub>
      </m:oMath>
      <w:r w:rsidRPr="00611926">
        <w:rPr>
          <w:rFonts w:ascii="Times New Roman" w:eastAsia="SimSun" w:hAnsi="Times New Roman" w:cs="Times New Roman"/>
          <w:sz w:val="24"/>
          <w:szCs w:val="24"/>
        </w:rPr>
        <w:t xml:space="preserve"> </w:t>
      </w:r>
      <w:r>
        <w:rPr>
          <w:rFonts w:ascii="Times New Roman" w:eastAsia="SimSun" w:hAnsi="Times New Roman" w:cs="Times New Roman"/>
          <w:sz w:val="24"/>
          <w:szCs w:val="24"/>
        </w:rPr>
        <w:t>is</w:t>
      </w:r>
      <w:r w:rsidRPr="00611926">
        <w:rPr>
          <w:rFonts w:ascii="Times New Roman" w:eastAsia="SimSun" w:hAnsi="Times New Roman" w:cs="Times New Roman"/>
          <w:sz w:val="24"/>
          <w:szCs w:val="24"/>
        </w:rPr>
        <w:t xml:space="preserve"> the total economic cost</w:t>
      </w:r>
      <w:r>
        <w:rPr>
          <w:rFonts w:ascii="Times New Roman" w:eastAsia="SimSun" w:hAnsi="Times New Roman" w:cs="Times New Roman"/>
          <w:sz w:val="24"/>
          <w:szCs w:val="24"/>
        </w:rPr>
        <w:t xml:space="preserve"> ($)</w:t>
      </w:r>
      <w:r w:rsidRPr="00611926">
        <w:rPr>
          <w:rFonts w:ascii="Times New Roman" w:eastAsia="SimSun" w:hAnsi="Times New Roman" w:cs="Times New Roman"/>
          <w:sz w:val="24"/>
          <w:szCs w:val="24"/>
        </w:rPr>
        <w:t xml:space="preserve"> of the switchgrass supply chain</w:t>
      </w:r>
      <w:r w:rsidR="00C9085D">
        <w:rPr>
          <w:rFonts w:ascii="Times New Roman" w:eastAsia="SimSun" w:hAnsi="Times New Roman" w:cs="Times New Roman"/>
          <w:sz w:val="24"/>
          <w:szCs w:val="24"/>
        </w:rPr>
        <w:t>, and</w:t>
      </w:r>
      <w:r w:rsidRPr="00611926">
        <w:rPr>
          <w:rFonts w:ascii="Times New Roman" w:eastAsia="SimSun" w:hAnsi="Times New Roman" w:cs="Times New Roman"/>
          <w:sz w:val="24"/>
          <w:szCs w:val="24"/>
        </w:rPr>
        <w:t xml:space="preserve"> </w:t>
      </w:r>
      <m:oMath>
        <m:sSub>
          <m:sSubPr>
            <m:ctrlPr>
              <w:rPr>
                <w:rFonts w:ascii="Cambria Math" w:eastAsia="SimSun" w:hAnsi="Cambria Math" w:cs="Times New Roman"/>
                <w:sz w:val="24"/>
                <w:szCs w:val="24"/>
                <w:lang w:val="fr-FR"/>
              </w:rPr>
            </m:ctrlPr>
          </m:sSubPr>
          <m:e>
            <m:r>
              <w:rPr>
                <w:rFonts w:ascii="Cambria Math" w:eastAsia="SimSun" w:hAnsi="Cambria Math" w:cs="Times New Roman"/>
                <w:sz w:val="24"/>
                <w:szCs w:val="24"/>
                <w:lang w:val="fr-FR"/>
              </w:rPr>
              <m:t>C</m:t>
            </m:r>
          </m:e>
          <m:sub>
            <m:r>
              <w:rPr>
                <w:rFonts w:ascii="Cambria Math" w:eastAsia="SimSun" w:hAnsi="Cambria Math" w:cs="Times New Roman"/>
                <w:sz w:val="24"/>
                <w:szCs w:val="24"/>
                <w:lang w:val="fr-FR"/>
              </w:rPr>
              <m:t>opportunity</m:t>
            </m:r>
          </m:sub>
        </m:sSub>
      </m:oMath>
      <w:r w:rsidRPr="0090000E">
        <w:rPr>
          <w:rFonts w:ascii="Times New Roman" w:eastAsia="SimSun" w:hAnsi="Times New Roman" w:cs="Times New Roman"/>
          <w:sz w:val="24"/>
          <w:szCs w:val="24"/>
        </w:rPr>
        <w:t xml:space="preserve">, </w:t>
      </w:r>
      <m:oMath>
        <m:sSub>
          <m:sSubPr>
            <m:ctrlPr>
              <w:rPr>
                <w:rFonts w:ascii="Cambria Math" w:eastAsia="SimSun" w:hAnsi="Cambria Math" w:cs="Times New Roman"/>
                <w:sz w:val="24"/>
                <w:szCs w:val="24"/>
                <w:lang w:val="fr-FR"/>
              </w:rPr>
            </m:ctrlPr>
          </m:sSubPr>
          <m:e>
            <m:r>
              <w:rPr>
                <w:rFonts w:ascii="Cambria Math" w:eastAsia="SimSun" w:hAnsi="Cambria Math" w:cs="Times New Roman"/>
                <w:sz w:val="24"/>
                <w:szCs w:val="24"/>
                <w:lang w:val="fr-FR"/>
              </w:rPr>
              <m:t>C</m:t>
            </m:r>
          </m:e>
          <m:sub>
            <m:r>
              <w:rPr>
                <w:rFonts w:ascii="Cambria Math" w:eastAsia="SimSun" w:hAnsi="Cambria Math" w:cs="Times New Roman"/>
                <w:sz w:val="24"/>
                <w:szCs w:val="24"/>
                <w:lang w:val="fr-FR"/>
              </w:rPr>
              <m:t>production</m:t>
            </m:r>
          </m:sub>
        </m:sSub>
      </m:oMath>
      <w:r w:rsidRPr="0090000E">
        <w:rPr>
          <w:rFonts w:ascii="Times New Roman" w:eastAsia="SimSun" w:hAnsi="Times New Roman" w:cs="Times New Roman"/>
          <w:sz w:val="24"/>
          <w:szCs w:val="24"/>
        </w:rPr>
        <w:t xml:space="preserve">, </w:t>
      </w:r>
      <m:oMath>
        <m:sSub>
          <m:sSubPr>
            <m:ctrlPr>
              <w:rPr>
                <w:rFonts w:ascii="Cambria Math" w:eastAsia="SimSun" w:hAnsi="Cambria Math" w:cs="Times New Roman"/>
                <w:sz w:val="24"/>
                <w:szCs w:val="24"/>
                <w:lang w:val="fr-FR"/>
              </w:rPr>
            </m:ctrlPr>
          </m:sSubPr>
          <m:e>
            <m:r>
              <w:rPr>
                <w:rFonts w:ascii="Cambria Math" w:eastAsia="SimSun" w:hAnsi="Cambria Math" w:cs="Times New Roman"/>
                <w:sz w:val="24"/>
                <w:szCs w:val="24"/>
                <w:lang w:val="fr-FR"/>
              </w:rPr>
              <m:t>C</m:t>
            </m:r>
          </m:e>
          <m:sub>
            <m:r>
              <w:rPr>
                <w:rFonts w:ascii="Cambria Math" w:eastAsia="SimSun" w:hAnsi="Cambria Math" w:cs="Times New Roman"/>
                <w:sz w:val="24"/>
                <w:szCs w:val="24"/>
              </w:rPr>
              <m:t>h</m:t>
            </m:r>
            <m:r>
              <w:rPr>
                <w:rFonts w:ascii="Cambria Math" w:eastAsia="SimSun" w:hAnsi="Cambria Math" w:cs="Times New Roman"/>
                <w:sz w:val="24"/>
                <w:szCs w:val="24"/>
                <w:lang w:val="fr-FR"/>
              </w:rPr>
              <m:t>arvest</m:t>
            </m:r>
          </m:sub>
        </m:sSub>
      </m:oMath>
      <w:r w:rsidRPr="0090000E">
        <w:rPr>
          <w:rFonts w:ascii="Times New Roman" w:eastAsia="SimSun" w:hAnsi="Times New Roman" w:cs="Times New Roman"/>
          <w:sz w:val="24"/>
          <w:szCs w:val="24"/>
        </w:rPr>
        <w:t>,</w:t>
      </w:r>
      <m:oMath>
        <m:r>
          <m:rPr>
            <m:sty m:val="p"/>
          </m:rPr>
          <w:rPr>
            <w:rFonts w:ascii="Cambria Math" w:eastAsia="SimSun" w:hAnsi="Cambria Math" w:cs="Times New Roman"/>
            <w:sz w:val="24"/>
            <w:szCs w:val="24"/>
          </w:rPr>
          <m:t xml:space="preserve"> </m:t>
        </m:r>
        <m:sSub>
          <m:sSubPr>
            <m:ctrlPr>
              <w:rPr>
                <w:rFonts w:ascii="Cambria Math" w:eastAsia="SimSun" w:hAnsi="Cambria Math" w:cs="Times New Roman"/>
                <w:sz w:val="24"/>
                <w:szCs w:val="24"/>
                <w:lang w:val="fr-FR"/>
              </w:rPr>
            </m:ctrlPr>
          </m:sSubPr>
          <m:e>
            <m:r>
              <w:rPr>
                <w:rFonts w:ascii="Cambria Math" w:eastAsia="SimSun" w:hAnsi="Cambria Math" w:cs="Times New Roman"/>
                <w:sz w:val="24"/>
                <w:szCs w:val="24"/>
                <w:lang w:val="fr-FR"/>
              </w:rPr>
              <m:t>C</m:t>
            </m:r>
          </m:e>
          <m:sub>
            <m:r>
              <w:rPr>
                <w:rFonts w:ascii="Cambria Math" w:eastAsia="SimSun" w:hAnsi="Cambria Math" w:cs="Times New Roman"/>
                <w:sz w:val="24"/>
                <w:szCs w:val="24"/>
                <w:lang w:val="fr-FR"/>
              </w:rPr>
              <m:t>storage</m:t>
            </m:r>
          </m:sub>
        </m:sSub>
      </m:oMath>
      <w:r w:rsidRPr="0090000E">
        <w:rPr>
          <w:rFonts w:ascii="Times New Roman" w:eastAsia="SimSun" w:hAnsi="Times New Roman" w:cs="Times New Roman"/>
          <w:sz w:val="24"/>
          <w:szCs w:val="24"/>
        </w:rPr>
        <w:t xml:space="preserve">, and </w:t>
      </w:r>
      <m:oMath>
        <m:sSub>
          <m:sSubPr>
            <m:ctrlPr>
              <w:rPr>
                <w:rFonts w:ascii="Cambria Math" w:eastAsia="SimSun" w:hAnsi="Cambria Math" w:cs="Times New Roman"/>
                <w:sz w:val="24"/>
                <w:szCs w:val="24"/>
                <w:lang w:val="fr-FR"/>
              </w:rPr>
            </m:ctrlPr>
          </m:sSubPr>
          <m:e>
            <m:r>
              <w:rPr>
                <w:rFonts w:ascii="Cambria Math" w:eastAsia="SimSun" w:hAnsi="Cambria Math" w:cs="Times New Roman"/>
                <w:sz w:val="24"/>
                <w:szCs w:val="24"/>
                <w:lang w:val="fr-FR"/>
              </w:rPr>
              <m:t>C</m:t>
            </m:r>
          </m:e>
          <m:sub>
            <m:r>
              <w:rPr>
                <w:rFonts w:ascii="Cambria Math" w:eastAsia="SimSun" w:hAnsi="Cambria Math" w:cs="Times New Roman"/>
                <w:sz w:val="24"/>
                <w:szCs w:val="24"/>
                <w:lang w:val="fr-FR"/>
              </w:rPr>
              <m:t>transportation</m:t>
            </m:r>
          </m:sub>
        </m:sSub>
      </m:oMath>
      <w:r w:rsidRPr="0090000E">
        <w:rPr>
          <w:rFonts w:ascii="Times New Roman" w:eastAsia="SimSun" w:hAnsi="Times New Roman" w:cs="Times New Roman"/>
          <w:sz w:val="24"/>
          <w:szCs w:val="24"/>
        </w:rPr>
        <w:t xml:space="preserve"> </w:t>
      </w:r>
      <w:r>
        <w:rPr>
          <w:rFonts w:ascii="Times New Roman" w:eastAsia="SimSun" w:hAnsi="Times New Roman" w:cs="Times New Roman"/>
          <w:color w:val="000000"/>
          <w:sz w:val="24"/>
          <w:szCs w:val="24"/>
        </w:rPr>
        <w:t>are</w:t>
      </w:r>
      <w:r w:rsidRPr="00611926">
        <w:rPr>
          <w:rFonts w:ascii="Times New Roman" w:eastAsia="SimSun" w:hAnsi="Times New Roman" w:cs="Times New Roman"/>
          <w:color w:val="000000"/>
          <w:sz w:val="24"/>
          <w:szCs w:val="24"/>
        </w:rPr>
        <w:t xml:space="preserve"> opportunity cost</w:t>
      </w:r>
      <w:r w:rsidR="00C9085D">
        <w:rPr>
          <w:rFonts w:ascii="Times New Roman" w:eastAsia="SimSun" w:hAnsi="Times New Roman" w:cs="Times New Roman"/>
          <w:color w:val="000000"/>
          <w:sz w:val="24"/>
          <w:szCs w:val="24"/>
        </w:rPr>
        <w:t>s</w:t>
      </w:r>
      <w:r w:rsidRPr="00611926">
        <w:rPr>
          <w:rFonts w:ascii="Times New Roman" w:eastAsia="SimSun" w:hAnsi="Times New Roman" w:cs="Times New Roman"/>
          <w:color w:val="000000"/>
          <w:sz w:val="24"/>
          <w:szCs w:val="24"/>
        </w:rPr>
        <w:t xml:space="preserve"> from</w:t>
      </w:r>
      <w:r w:rsidRPr="0090000E">
        <w:rPr>
          <w:rFonts w:ascii="Times New Roman" w:eastAsia="SimSun" w:hAnsi="Times New Roman" w:cs="Times New Roman"/>
          <w:sz w:val="24"/>
          <w:szCs w:val="24"/>
        </w:rPr>
        <w:t xml:space="preserve"> land conversion, production </w:t>
      </w:r>
      <w:r w:rsidRPr="00611926">
        <w:rPr>
          <w:rFonts w:ascii="Times New Roman" w:eastAsia="SimSun" w:hAnsi="Times New Roman" w:cs="Times New Roman"/>
          <w:sz w:val="24"/>
          <w:szCs w:val="24"/>
        </w:rPr>
        <w:t>cost</w:t>
      </w:r>
      <w:r w:rsidRPr="0090000E">
        <w:rPr>
          <w:rFonts w:ascii="Times New Roman" w:eastAsia="SimSun" w:hAnsi="Times New Roman" w:cs="Times New Roman"/>
          <w:sz w:val="24"/>
          <w:szCs w:val="24"/>
        </w:rPr>
        <w:t xml:space="preserve">, </w:t>
      </w:r>
      <w:r w:rsidRPr="00611926">
        <w:rPr>
          <w:rFonts w:ascii="Times New Roman" w:eastAsia="SimSun" w:hAnsi="Times New Roman" w:cs="Times New Roman"/>
          <w:sz w:val="24"/>
          <w:szCs w:val="24"/>
        </w:rPr>
        <w:t>harvest</w:t>
      </w:r>
      <w:r>
        <w:rPr>
          <w:rFonts w:ascii="Times New Roman" w:eastAsia="SimSun" w:hAnsi="Times New Roman" w:cs="Times New Roman"/>
          <w:sz w:val="24"/>
          <w:szCs w:val="24"/>
        </w:rPr>
        <w:t xml:space="preserve"> cost</w:t>
      </w:r>
      <w:r w:rsidRPr="0090000E">
        <w:rPr>
          <w:rFonts w:ascii="Times New Roman" w:eastAsia="SimSun" w:hAnsi="Times New Roman" w:cs="Times New Roman"/>
          <w:sz w:val="24"/>
          <w:szCs w:val="24"/>
        </w:rPr>
        <w:t xml:space="preserve">, </w:t>
      </w:r>
      <w:r w:rsidRPr="00611926">
        <w:rPr>
          <w:rFonts w:ascii="Times New Roman" w:eastAsia="SimSun" w:hAnsi="Times New Roman" w:cs="Times New Roman"/>
          <w:sz w:val="24"/>
          <w:szCs w:val="24"/>
        </w:rPr>
        <w:t>storage</w:t>
      </w:r>
      <w:r>
        <w:rPr>
          <w:rFonts w:ascii="Times New Roman" w:eastAsia="SimSun" w:hAnsi="Times New Roman" w:cs="Times New Roman"/>
          <w:sz w:val="24"/>
          <w:szCs w:val="24"/>
        </w:rPr>
        <w:t xml:space="preserve"> cost</w:t>
      </w:r>
      <w:r w:rsidRPr="0090000E">
        <w:rPr>
          <w:rFonts w:ascii="Times New Roman" w:eastAsia="SimSun" w:hAnsi="Times New Roman" w:cs="Times New Roman"/>
          <w:sz w:val="24"/>
          <w:szCs w:val="24"/>
        </w:rPr>
        <w:t xml:space="preserve"> and transportation </w:t>
      </w:r>
      <w:r w:rsidRPr="00611926">
        <w:rPr>
          <w:rFonts w:ascii="Times New Roman" w:eastAsia="SimSun" w:hAnsi="Times New Roman" w:cs="Times New Roman"/>
          <w:sz w:val="24"/>
          <w:szCs w:val="24"/>
        </w:rPr>
        <w:t>cost</w:t>
      </w:r>
      <w:r>
        <w:rPr>
          <w:rFonts w:ascii="Times New Roman" w:eastAsia="SimSun" w:hAnsi="Times New Roman" w:cs="Times New Roman"/>
          <w:sz w:val="24"/>
          <w:szCs w:val="24"/>
        </w:rPr>
        <w:t xml:space="preserve"> of switchgrass</w:t>
      </w:r>
      <w:r w:rsidRPr="0090000E">
        <w:rPr>
          <w:rFonts w:ascii="Times New Roman" w:eastAsia="SimSun" w:hAnsi="Times New Roman" w:cs="Times New Roman"/>
          <w:sz w:val="24"/>
          <w:szCs w:val="24"/>
        </w:rPr>
        <w:t xml:space="preserve">, </w:t>
      </w:r>
      <w:r w:rsidRPr="00611926">
        <w:rPr>
          <w:rFonts w:ascii="Times New Roman" w:eastAsia="SimSun" w:hAnsi="Times New Roman" w:cs="Times New Roman"/>
          <w:sz w:val="24"/>
          <w:szCs w:val="24"/>
        </w:rPr>
        <w:t>respectively</w:t>
      </w:r>
      <w:r w:rsidRPr="0090000E">
        <w:rPr>
          <w:rFonts w:ascii="Times New Roman" w:eastAsia="SimSun" w:hAnsi="Times New Roman" w:cs="Times New Roman"/>
          <w:sz w:val="24"/>
          <w:szCs w:val="24"/>
        </w:rPr>
        <w:t>.</w:t>
      </w:r>
    </w:p>
    <w:p w14:paraId="53220A67" w14:textId="5CEE8BEA" w:rsidR="000225CF" w:rsidRPr="00611926" w:rsidRDefault="000225CF" w:rsidP="000225CF">
      <w:pPr>
        <w:spacing w:after="0" w:line="480" w:lineRule="auto"/>
        <w:ind w:firstLine="720"/>
        <w:rPr>
          <w:rFonts w:ascii="Times New Roman" w:eastAsia="SimSun" w:hAnsi="Times New Roman" w:cs="Times New Roman"/>
          <w:sz w:val="24"/>
          <w:szCs w:val="24"/>
        </w:rPr>
      </w:pPr>
      <w:r w:rsidRPr="00611926">
        <w:rPr>
          <w:rFonts w:ascii="Times New Roman" w:eastAsia="SimSun" w:hAnsi="Times New Roman" w:cs="Times New Roman"/>
          <w:sz w:val="24"/>
          <w:szCs w:val="24"/>
        </w:rPr>
        <w:t>The breakeven price (</w:t>
      </w:r>
      <m:oMath>
        <m:sSub>
          <m:sSubPr>
            <m:ctrlPr>
              <w:rPr>
                <w:rFonts w:ascii="Cambria Math" w:eastAsia="SimSun" w:hAnsi="Cambria Math" w:cs="Times New Roman"/>
                <w:sz w:val="24"/>
                <w:szCs w:val="24"/>
              </w:rPr>
            </m:ctrlPr>
          </m:sSubPr>
          <m:e>
            <m:r>
              <w:rPr>
                <w:rFonts w:ascii="Cambria Math" w:eastAsia="SimSun" w:hAnsi="Cambria Math" w:cs="Times New Roman"/>
                <w:sz w:val="24"/>
                <w:szCs w:val="24"/>
              </w:rPr>
              <m:t>BEP</m:t>
            </m:r>
          </m:e>
          <m:sub>
            <m:r>
              <w:rPr>
                <w:rFonts w:ascii="Cambria Math" w:eastAsia="SimSun" w:hAnsi="Cambria Math" w:cs="Times New Roman"/>
                <w:sz w:val="24"/>
                <w:szCs w:val="24"/>
              </w:rPr>
              <m:t>ipb</m:t>
            </m:r>
          </m:sub>
        </m:sSub>
      </m:oMath>
      <w:r w:rsidRPr="00611926">
        <w:rPr>
          <w:rFonts w:ascii="Times New Roman" w:eastAsia="SimSun" w:hAnsi="Times New Roman" w:cs="Times New Roman"/>
          <w:color w:val="000000"/>
          <w:sz w:val="24"/>
          <w:szCs w:val="24"/>
        </w:rPr>
        <w:t>)</w:t>
      </w:r>
      <w:r w:rsidRPr="00611926">
        <w:rPr>
          <w:rFonts w:ascii="Times New Roman" w:eastAsia="SimSun" w:hAnsi="Times New Roman" w:cs="Times New Roman"/>
          <w:sz w:val="24"/>
          <w:szCs w:val="24"/>
        </w:rPr>
        <w:t xml:space="preserve"> </w:t>
      </w:r>
      <w:r>
        <w:rPr>
          <w:rFonts w:ascii="Times New Roman" w:eastAsia="SimSun" w:hAnsi="Times New Roman" w:cs="Times New Roman"/>
          <w:sz w:val="24"/>
          <w:szCs w:val="24"/>
        </w:rPr>
        <w:t>is</w:t>
      </w:r>
      <w:r w:rsidRPr="00611926">
        <w:rPr>
          <w:rFonts w:ascii="Times New Roman" w:eastAsia="SimSun" w:hAnsi="Times New Roman" w:cs="Times New Roman"/>
          <w:sz w:val="24"/>
          <w:szCs w:val="24"/>
        </w:rPr>
        <w:t xml:space="preserve"> the minimal payment to farmers to convert</w:t>
      </w:r>
      <w:r w:rsidR="00C9085D">
        <w:rPr>
          <w:rFonts w:ascii="Times New Roman" w:eastAsia="SimSun" w:hAnsi="Times New Roman" w:cs="Times New Roman"/>
          <w:sz w:val="24"/>
          <w:szCs w:val="24"/>
        </w:rPr>
        <w:t xml:space="preserve"> a</w:t>
      </w:r>
      <w:r w:rsidRPr="00611926">
        <w:rPr>
          <w:rFonts w:ascii="Times New Roman" w:eastAsia="SimSun" w:hAnsi="Times New Roman" w:cs="Times New Roman"/>
          <w:sz w:val="24"/>
          <w:szCs w:val="24"/>
        </w:rPr>
        <w:t xml:space="preserve"> crop into switchgrass production</w:t>
      </w:r>
      <w:r>
        <w:rPr>
          <w:rFonts w:ascii="Times New Roman" w:eastAsia="SimSun" w:hAnsi="Times New Roman" w:cs="Times New Roman"/>
          <w:sz w:val="24"/>
          <w:szCs w:val="24"/>
        </w:rPr>
        <w:t xml:space="preserve"> (James et al., 2010)</w:t>
      </w:r>
      <w:r w:rsidRPr="00611926">
        <w:rPr>
          <w:rFonts w:ascii="Times New Roman" w:eastAsia="SimSun" w:hAnsi="Times New Roman" w:cs="Times New Roman"/>
          <w:sz w:val="24"/>
          <w:szCs w:val="24"/>
        </w:rPr>
        <w:t xml:space="preserve">. It was categorized into three components: the </w:t>
      </w:r>
      <w:r w:rsidRPr="00611926">
        <w:rPr>
          <w:rFonts w:ascii="Times New Roman" w:eastAsia="SimSun" w:hAnsi="Times New Roman" w:cs="Times New Roman"/>
          <w:sz w:val="24"/>
          <w:szCs w:val="24"/>
        </w:rPr>
        <w:lastRenderedPageBreak/>
        <w:t>opportunity cost of land use change, the production cost of switchgrass</w:t>
      </w:r>
      <w:r w:rsidR="00C9085D">
        <w:rPr>
          <w:rFonts w:ascii="Times New Roman" w:eastAsia="SimSun" w:hAnsi="Times New Roman" w:cs="Times New Roman"/>
          <w:sz w:val="24"/>
          <w:szCs w:val="24"/>
        </w:rPr>
        <w:t>,</w:t>
      </w:r>
      <w:r w:rsidRPr="00611926">
        <w:rPr>
          <w:rFonts w:ascii="Times New Roman" w:eastAsia="SimSun" w:hAnsi="Times New Roman" w:cs="Times New Roman"/>
          <w:sz w:val="24"/>
          <w:szCs w:val="24"/>
        </w:rPr>
        <w:t xml:space="preserve"> and the harvest cost of switchgrass.</w:t>
      </w:r>
      <w:r>
        <w:rPr>
          <w:rFonts w:ascii="Times New Roman" w:eastAsia="SimSun" w:hAnsi="Times New Roman" w:cs="Times New Roman"/>
          <w:sz w:val="24"/>
          <w:szCs w:val="24"/>
        </w:rPr>
        <w:t xml:space="preserve"> </w:t>
      </w:r>
      <w:r w:rsidRPr="00611926">
        <w:rPr>
          <w:rFonts w:ascii="Times New Roman" w:eastAsia="SimSun" w:hAnsi="Times New Roman" w:cs="Times New Roman"/>
          <w:sz w:val="24"/>
          <w:szCs w:val="24"/>
        </w:rPr>
        <w:t>The opportunity cost (</w:t>
      </w:r>
      <m:oMath>
        <m:sSub>
          <m:sSubPr>
            <m:ctrlPr>
              <w:rPr>
                <w:rFonts w:ascii="Cambria Math" w:eastAsia="SimSun" w:hAnsi="Cambria Math" w:cs="Times New Roman"/>
                <w:i/>
                <w:sz w:val="24"/>
                <w:szCs w:val="24"/>
                <w:lang w:val="fr-FR"/>
              </w:rPr>
            </m:ctrlPr>
          </m:sSubPr>
          <m:e>
            <m:r>
              <w:rPr>
                <w:rFonts w:ascii="Cambria Math" w:eastAsia="SimSun" w:hAnsi="Cambria Math" w:cs="Times New Roman"/>
                <w:sz w:val="24"/>
                <w:szCs w:val="24"/>
                <w:lang w:val="fr-FR"/>
              </w:rPr>
              <m:t>C</m:t>
            </m:r>
          </m:e>
          <m:sub>
            <m:r>
              <w:rPr>
                <w:rFonts w:ascii="Cambria Math" w:eastAsia="SimSun" w:hAnsi="Cambria Math" w:cs="Times New Roman"/>
                <w:sz w:val="24"/>
                <w:szCs w:val="24"/>
                <w:lang w:val="fr-FR"/>
              </w:rPr>
              <m:t>opportunity</m:t>
            </m:r>
          </m:sub>
        </m:sSub>
      </m:oMath>
      <w:r w:rsidRPr="00611926">
        <w:rPr>
          <w:rFonts w:ascii="Times New Roman" w:eastAsia="SimSun" w:hAnsi="Times New Roman" w:cs="Times New Roman"/>
          <w:sz w:val="24"/>
          <w:szCs w:val="24"/>
        </w:rPr>
        <w:t xml:space="preserve">) for switchgrass production </w:t>
      </w:r>
      <w:r w:rsidR="00C9085D">
        <w:rPr>
          <w:rFonts w:ascii="Times New Roman" w:eastAsia="SimSun" w:hAnsi="Times New Roman" w:cs="Times New Roman"/>
          <w:sz w:val="24"/>
          <w:szCs w:val="24"/>
        </w:rPr>
        <w:t>equals</w:t>
      </w:r>
      <w:r w:rsidRPr="00611926">
        <w:rPr>
          <w:rFonts w:ascii="Times New Roman" w:eastAsia="SimSun" w:hAnsi="Times New Roman" w:cs="Times New Roman"/>
          <w:sz w:val="24"/>
          <w:szCs w:val="24"/>
        </w:rPr>
        <w:t xml:space="preserve"> the profit of previous crop t</w:t>
      </w:r>
      <w:r>
        <w:rPr>
          <w:rFonts w:ascii="Times New Roman" w:eastAsia="SimSun" w:hAnsi="Times New Roman" w:cs="Times New Roman"/>
          <w:sz w:val="24"/>
          <w:szCs w:val="24"/>
        </w:rPr>
        <w:t>ype as presented in equation (22</w:t>
      </w:r>
      <w:r w:rsidRPr="00611926">
        <w:rPr>
          <w:rFonts w:ascii="Times New Roman" w:eastAsia="SimSun" w:hAnsi="Times New Roman" w:cs="Times New Roman"/>
          <w:sz w:val="24"/>
          <w:szCs w:val="24"/>
        </w:rPr>
        <w:t>)</w:t>
      </w:r>
      <w:r>
        <w:rPr>
          <w:rFonts w:ascii="Times New Roman" w:eastAsia="SimSun" w:hAnsi="Times New Roman" w:cs="Times New Roman"/>
          <w:sz w:val="24"/>
          <w:szCs w:val="24"/>
        </w:rPr>
        <w:t xml:space="preserve">. </w:t>
      </w:r>
      <w:r w:rsidR="00C9085D">
        <w:rPr>
          <w:rFonts w:ascii="Times New Roman" w:eastAsia="SimSun" w:hAnsi="Times New Roman" w:cs="Times New Roman"/>
          <w:sz w:val="24"/>
          <w:szCs w:val="24"/>
        </w:rPr>
        <w:t xml:space="preserve">If </w:t>
      </w:r>
      <w:r w:rsidRPr="00611926">
        <w:rPr>
          <w:rFonts w:ascii="Times New Roman" w:eastAsia="SimSun" w:hAnsi="Times New Roman" w:cs="Times New Roman"/>
          <w:sz w:val="24"/>
          <w:szCs w:val="24"/>
        </w:rPr>
        <w:t>cropland</w:t>
      </w:r>
      <w:r w:rsidR="00C9085D">
        <w:rPr>
          <w:rFonts w:ascii="Times New Roman" w:eastAsia="SimSun" w:hAnsi="Times New Roman" w:cs="Times New Roman"/>
          <w:sz w:val="24"/>
          <w:szCs w:val="24"/>
        </w:rPr>
        <w:t xml:space="preserve"> revenue</w:t>
      </w:r>
      <w:r w:rsidRPr="00611926">
        <w:rPr>
          <w:rFonts w:ascii="Times New Roman" w:eastAsia="SimSun" w:hAnsi="Times New Roman" w:cs="Times New Roman"/>
          <w:sz w:val="24"/>
          <w:szCs w:val="24"/>
        </w:rPr>
        <w:t xml:space="preserve"> was less than the county-level land rent, the land rent for crop and pasture </w:t>
      </w:r>
      <w:r w:rsidR="00C9085D">
        <w:rPr>
          <w:rFonts w:ascii="Times New Roman" w:eastAsia="SimSun" w:hAnsi="Times New Roman" w:cs="Times New Roman"/>
          <w:sz w:val="24"/>
          <w:szCs w:val="24"/>
        </w:rPr>
        <w:t>is</w:t>
      </w:r>
      <w:r w:rsidRPr="00611926">
        <w:rPr>
          <w:rFonts w:ascii="Times New Roman" w:eastAsia="SimSun" w:hAnsi="Times New Roman" w:cs="Times New Roman"/>
          <w:sz w:val="24"/>
          <w:szCs w:val="24"/>
        </w:rPr>
        <w:t xml:space="preserve"> used instead.</w:t>
      </w:r>
    </w:p>
    <w:p w14:paraId="5BF5F2D3" w14:textId="77777777" w:rsidR="000225CF" w:rsidRPr="00611926" w:rsidRDefault="003D5B41" w:rsidP="000225CF">
      <w:pPr>
        <w:tabs>
          <w:tab w:val="right" w:pos="9360"/>
        </w:tabs>
        <w:spacing w:after="0" w:line="480" w:lineRule="auto"/>
        <w:rPr>
          <w:rFonts w:ascii="Times New Roman" w:eastAsia="SimSun" w:hAnsi="Times New Roman" w:cs="Times New Roman"/>
          <w:color w:val="000000"/>
          <w:sz w:val="24"/>
          <w:szCs w:val="24"/>
        </w:rPr>
      </w:pPr>
      <m:oMath>
        <m:sSub>
          <m:sSubPr>
            <m:ctrlPr>
              <w:rPr>
                <w:rFonts w:ascii="Cambria Math" w:eastAsia="SimSun" w:hAnsi="Cambria Math" w:cs="Times New Roman"/>
                <w:i/>
                <w:sz w:val="24"/>
                <w:szCs w:val="24"/>
                <w:lang w:val="fr-FR"/>
              </w:rPr>
            </m:ctrlPr>
          </m:sSubPr>
          <m:e>
            <m:r>
              <w:rPr>
                <w:rFonts w:ascii="Cambria Math" w:eastAsia="SimSun" w:hAnsi="Cambria Math" w:cs="Times New Roman"/>
                <w:sz w:val="24"/>
                <w:szCs w:val="24"/>
                <w:lang w:val="fr-FR"/>
              </w:rPr>
              <m:t>C</m:t>
            </m:r>
          </m:e>
          <m:sub>
            <m:r>
              <w:rPr>
                <w:rFonts w:ascii="Cambria Math" w:eastAsia="SimSun" w:hAnsi="Cambria Math" w:cs="Times New Roman"/>
                <w:sz w:val="24"/>
                <w:szCs w:val="24"/>
                <w:lang w:val="fr-FR"/>
              </w:rPr>
              <m:t>opportunity</m:t>
            </m:r>
          </m:sub>
        </m:sSub>
        <m:r>
          <w:rPr>
            <w:rFonts w:ascii="Cambria Math" w:eastAsia="SimSun" w:hAnsi="Cambria Math" w:cs="Times New Roman"/>
            <w:color w:val="000000"/>
            <w:sz w:val="24"/>
            <w:szCs w:val="24"/>
          </w:rPr>
          <m:t xml:space="preserve">= </m:t>
        </m:r>
        <m:d>
          <m:dPr>
            <m:begChr m:val="{"/>
            <m:endChr m:val=""/>
            <m:ctrlPr>
              <w:rPr>
                <w:rFonts w:ascii="Cambria Math" w:eastAsia="SimSun" w:hAnsi="Cambria Math" w:cs="Times New Roman"/>
                <w:i/>
                <w:color w:val="000000"/>
                <w:sz w:val="24"/>
                <w:szCs w:val="24"/>
              </w:rPr>
            </m:ctrlPr>
          </m:dPr>
          <m:e>
            <m:eqArr>
              <m:eqArrPr>
                <m:ctrlPr>
                  <w:rPr>
                    <w:rFonts w:ascii="Cambria Math" w:eastAsia="SimSun" w:hAnsi="Cambria Math" w:cs="Times New Roman"/>
                    <w:i/>
                    <w:color w:val="000000"/>
                    <w:sz w:val="24"/>
                    <w:szCs w:val="24"/>
                  </w:rPr>
                </m:ctrlPr>
              </m:eqArrPr>
              <m:e>
                <m:nary>
                  <m:naryPr>
                    <m:chr m:val="∑"/>
                    <m:limLoc m:val="subSup"/>
                    <m:supHide m:val="1"/>
                    <m:ctrlPr>
                      <w:rPr>
                        <w:rFonts w:ascii="Cambria Math" w:eastAsia="SimSun" w:hAnsi="Cambria Math" w:cs="Times New Roman"/>
                        <w:i/>
                        <w:color w:val="000000"/>
                        <w:sz w:val="24"/>
                        <w:szCs w:val="24"/>
                      </w:rPr>
                    </m:ctrlPr>
                  </m:naryPr>
                  <m:sub>
                    <m:r>
                      <w:rPr>
                        <w:rFonts w:ascii="Cambria Math" w:eastAsia="SimSun" w:hAnsi="Cambria Math" w:cs="Times New Roman"/>
                        <w:color w:val="000000"/>
                        <w:sz w:val="24"/>
                        <w:szCs w:val="24"/>
                      </w:rPr>
                      <m:t>ipb</m:t>
                    </m:r>
                  </m:sub>
                  <m:sup/>
                  <m:e>
                    <m:r>
                      <w:rPr>
                        <w:rFonts w:ascii="Cambria Math" w:eastAsia="SimSun" w:hAnsi="Cambria Math" w:cs="Times New Roman"/>
                        <w:color w:val="000000"/>
                        <w:sz w:val="24"/>
                        <w:szCs w:val="24"/>
                      </w:rPr>
                      <m:t>(</m:t>
                    </m:r>
                    <m:f>
                      <m:fPr>
                        <m:ctrlPr>
                          <w:rPr>
                            <w:rFonts w:ascii="Cambria Math" w:eastAsia="SimSun" w:hAnsi="Cambria Math" w:cs="Times New Roman"/>
                            <w:i/>
                            <w:color w:val="000000"/>
                            <w:sz w:val="24"/>
                            <w:szCs w:val="24"/>
                          </w:rPr>
                        </m:ctrlPr>
                      </m:fPr>
                      <m:num>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Price</m:t>
                            </m:r>
                          </m:e>
                          <m:sub>
                            <m:r>
                              <w:rPr>
                                <w:rFonts w:ascii="Cambria Math" w:eastAsia="SimSun" w:hAnsi="Cambria Math" w:cs="Times New Roman"/>
                                <w:color w:val="000000"/>
                                <w:sz w:val="24"/>
                                <w:szCs w:val="24"/>
                              </w:rPr>
                              <m:t>ip</m:t>
                            </m:r>
                          </m:sub>
                        </m:sSub>
                        <m:r>
                          <w:rPr>
                            <w:rFonts w:ascii="Cambria Math" w:eastAsia="SimSun" w:hAnsi="Cambria Math" w:cs="Times New Roman"/>
                            <w:color w:val="000000"/>
                            <w:sz w:val="24"/>
                            <w:szCs w:val="24"/>
                          </w:rPr>
                          <m:t xml:space="preserve">* </m:t>
                        </m:r>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Yield</m:t>
                            </m:r>
                          </m:e>
                          <m:sub>
                            <m:r>
                              <w:rPr>
                                <w:rFonts w:ascii="Cambria Math" w:eastAsia="SimSun" w:hAnsi="Cambria Math" w:cs="Times New Roman"/>
                                <w:color w:val="000000"/>
                                <w:sz w:val="24"/>
                                <w:szCs w:val="24"/>
                              </w:rPr>
                              <m:t>ip</m:t>
                            </m:r>
                          </m:sub>
                        </m:sSub>
                        <m:r>
                          <w:rPr>
                            <w:rFonts w:ascii="Cambria Math" w:eastAsia="SimSun" w:hAnsi="Cambria Math" w:cs="Times New Roman"/>
                            <w:color w:val="000000"/>
                            <w:sz w:val="24"/>
                            <w:szCs w:val="24"/>
                          </w:rPr>
                          <m:t xml:space="preserve">- </m:t>
                        </m:r>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PC</m:t>
                            </m:r>
                          </m:e>
                          <m:sub>
                            <m:r>
                              <w:rPr>
                                <w:rFonts w:ascii="Cambria Math" w:eastAsia="SimSun" w:hAnsi="Cambria Math" w:cs="Times New Roman"/>
                                <w:color w:val="000000"/>
                                <w:sz w:val="24"/>
                                <w:szCs w:val="24"/>
                              </w:rPr>
                              <m:t>ip</m:t>
                            </m:r>
                          </m:sub>
                        </m:sSub>
                      </m:num>
                      <m:den>
                        <m:sSup>
                          <m:sSupPr>
                            <m:ctrlPr>
                              <w:rPr>
                                <w:rFonts w:ascii="Cambria Math" w:eastAsia="SimSun" w:hAnsi="Cambria Math" w:cs="Times New Roman"/>
                                <w:i/>
                                <w:color w:val="000000"/>
                                <w:sz w:val="24"/>
                                <w:szCs w:val="24"/>
                              </w:rPr>
                            </m:ctrlPr>
                          </m:sSupPr>
                          <m:e>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Yield</m:t>
                                </m:r>
                              </m:e>
                              <m:sub>
                                <m:r>
                                  <w:rPr>
                                    <w:rFonts w:ascii="Cambria Math" w:eastAsia="SimSun" w:hAnsi="Cambria Math" w:cs="Times New Roman"/>
                                    <w:color w:val="000000"/>
                                    <w:sz w:val="24"/>
                                    <w:szCs w:val="24"/>
                                  </w:rPr>
                                  <m:t>i</m:t>
                                </m:r>
                              </m:sub>
                            </m:sSub>
                          </m:e>
                          <m:sup>
                            <m:r>
                              <w:rPr>
                                <w:rFonts w:ascii="Cambria Math" w:eastAsia="SimSun" w:hAnsi="Cambria Math" w:cs="Times New Roman"/>
                                <w:color w:val="000000"/>
                                <w:sz w:val="24"/>
                                <w:szCs w:val="24"/>
                              </w:rPr>
                              <m:t>swi</m:t>
                            </m:r>
                          </m:sup>
                        </m:sSup>
                      </m:den>
                    </m:f>
                    <m:r>
                      <w:rPr>
                        <w:rFonts w:ascii="Cambria Math" w:eastAsia="SimSun" w:hAnsi="Cambria Math" w:cs="Times New Roman"/>
                        <w:color w:val="000000"/>
                        <w:sz w:val="24"/>
                        <w:szCs w:val="24"/>
                      </w:rPr>
                      <m:t>*</m:t>
                    </m:r>
                    <m:sSub>
                      <m:sSubPr>
                        <m:ctrlPr>
                          <w:rPr>
                            <w:rFonts w:ascii="Cambria Math" w:eastAsia="SimSun" w:hAnsi="Cambria Math" w:cs="Times New Roman"/>
                            <w:sz w:val="24"/>
                            <w:szCs w:val="24"/>
                          </w:rPr>
                        </m:ctrlPr>
                      </m:sSubPr>
                      <m:e>
                        <m:r>
                          <w:rPr>
                            <w:rFonts w:ascii="Cambria Math" w:eastAsia="SimSun" w:hAnsi="Cambria Math" w:cs="Times New Roman"/>
                            <w:sz w:val="24"/>
                            <w:szCs w:val="24"/>
                          </w:rPr>
                          <m:t>XC</m:t>
                        </m:r>
                      </m:e>
                      <m:sub>
                        <m:r>
                          <w:rPr>
                            <w:rFonts w:ascii="Cambria Math" w:eastAsia="SimSun" w:hAnsi="Cambria Math" w:cs="Times New Roman"/>
                            <w:sz w:val="24"/>
                            <w:szCs w:val="24"/>
                          </w:rPr>
                          <m:t>ipb</m:t>
                        </m:r>
                      </m:sub>
                    </m:sSub>
                    <m:r>
                      <w:rPr>
                        <w:rFonts w:ascii="Cambria Math" w:eastAsia="SimSun" w:hAnsi="Cambria Math" w:cs="Times New Roman"/>
                        <w:sz w:val="24"/>
                        <w:szCs w:val="24"/>
                      </w:rPr>
                      <m:t>)</m:t>
                    </m:r>
                  </m:e>
                </m:nary>
                <m:r>
                  <w:rPr>
                    <w:rFonts w:ascii="Cambria Math" w:eastAsia="SimSun" w:hAnsi="Cambria Math" w:cs="Times New Roman"/>
                    <w:color w:val="000000"/>
                    <w:sz w:val="24"/>
                    <w:szCs w:val="24"/>
                  </w:rPr>
                  <m:t xml:space="preserve"> ,  </m:t>
                </m:r>
                <m:r>
                  <m:rPr>
                    <m:sty m:val="p"/>
                  </m:rPr>
                  <w:rPr>
                    <w:rFonts w:ascii="Cambria Math" w:eastAsia="SimSun" w:hAnsi="Cambria Math" w:cs="Times New Roman"/>
                    <w:color w:val="000000"/>
                    <w:sz w:val="24"/>
                    <w:szCs w:val="24"/>
                  </w:rPr>
                  <m:t>if  (</m:t>
                </m:r>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Price</m:t>
                    </m:r>
                  </m:e>
                  <m:sub>
                    <m:r>
                      <w:rPr>
                        <w:rFonts w:ascii="Cambria Math" w:eastAsia="SimSun" w:hAnsi="Cambria Math" w:cs="Times New Roman"/>
                        <w:color w:val="000000"/>
                        <w:sz w:val="24"/>
                        <w:szCs w:val="24"/>
                      </w:rPr>
                      <m:t>ip</m:t>
                    </m:r>
                  </m:sub>
                </m:sSub>
                <m:r>
                  <w:rPr>
                    <w:rFonts w:ascii="Cambria Math" w:eastAsia="SimSun" w:hAnsi="Cambria Math" w:cs="Times New Roman"/>
                    <w:color w:val="000000"/>
                    <w:sz w:val="24"/>
                    <w:szCs w:val="24"/>
                  </w:rPr>
                  <m:t xml:space="preserve">* </m:t>
                </m:r>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Yield</m:t>
                    </m:r>
                  </m:e>
                  <m:sub>
                    <m:r>
                      <w:rPr>
                        <w:rFonts w:ascii="Cambria Math" w:eastAsia="SimSun" w:hAnsi="Cambria Math" w:cs="Times New Roman"/>
                        <w:color w:val="000000"/>
                        <w:sz w:val="24"/>
                        <w:szCs w:val="24"/>
                      </w:rPr>
                      <m:t>ip</m:t>
                    </m:r>
                  </m:sub>
                </m:sSub>
                <m:r>
                  <w:rPr>
                    <w:rFonts w:ascii="Cambria Math" w:eastAsia="SimSun" w:hAnsi="Cambria Math" w:cs="Times New Roman"/>
                    <w:color w:val="000000"/>
                    <w:sz w:val="24"/>
                    <w:szCs w:val="24"/>
                  </w:rPr>
                  <m:t xml:space="preserve">- </m:t>
                </m:r>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LR</m:t>
                    </m:r>
                  </m:e>
                  <m:sub>
                    <m:r>
                      <w:rPr>
                        <w:rFonts w:ascii="Cambria Math" w:eastAsia="SimSun" w:hAnsi="Cambria Math" w:cs="Times New Roman"/>
                        <w:color w:val="000000"/>
                        <w:sz w:val="24"/>
                        <w:szCs w:val="24"/>
                      </w:rPr>
                      <m:t>ip</m:t>
                    </m:r>
                  </m:sub>
                </m:sSub>
                <m:r>
                  <w:rPr>
                    <w:rFonts w:ascii="Cambria Math" w:eastAsia="SimSun" w:hAnsi="Cambria Math" w:cs="Times New Roman"/>
                    <w:color w:val="000000"/>
                    <w:sz w:val="24"/>
                    <w:szCs w:val="24"/>
                  </w:rPr>
                  <m:t xml:space="preserve">)≥0  </m:t>
                </m:r>
              </m:e>
              <m:e>
                <m:r>
                  <w:rPr>
                    <w:rFonts w:ascii="Cambria Math" w:eastAsia="SimSun" w:hAnsi="Cambria Math" w:cs="Times New Roman"/>
                    <w:color w:val="000000"/>
                    <w:sz w:val="24"/>
                    <w:szCs w:val="24"/>
                  </w:rPr>
                  <m:t xml:space="preserve">    </m:t>
                </m:r>
                <m:nary>
                  <m:naryPr>
                    <m:chr m:val="∑"/>
                    <m:limLoc m:val="undOvr"/>
                    <m:supHide m:val="1"/>
                    <m:ctrlPr>
                      <w:rPr>
                        <w:rFonts w:ascii="Cambria Math" w:eastAsia="SimSun" w:hAnsi="Cambria Math" w:cs="Times New Roman"/>
                        <w:i/>
                        <w:color w:val="000000"/>
                        <w:sz w:val="24"/>
                        <w:szCs w:val="24"/>
                      </w:rPr>
                    </m:ctrlPr>
                  </m:naryPr>
                  <m:sub>
                    <m:r>
                      <w:rPr>
                        <w:rFonts w:ascii="Cambria Math" w:eastAsia="SimSun" w:hAnsi="Cambria Math" w:cs="Times New Roman"/>
                        <w:color w:val="000000"/>
                        <w:sz w:val="24"/>
                        <w:szCs w:val="24"/>
                      </w:rPr>
                      <m:t>ipb</m:t>
                    </m:r>
                  </m:sub>
                  <m:sup/>
                  <m:e>
                    <m:r>
                      <w:rPr>
                        <w:rFonts w:ascii="Cambria Math" w:eastAsia="SimSun" w:hAnsi="Cambria Math" w:cs="Times New Roman"/>
                        <w:color w:val="000000"/>
                        <w:sz w:val="24"/>
                        <w:szCs w:val="24"/>
                      </w:rPr>
                      <m:t xml:space="preserve">( </m:t>
                    </m:r>
                    <m:f>
                      <m:fPr>
                        <m:ctrlPr>
                          <w:rPr>
                            <w:rFonts w:ascii="Cambria Math" w:eastAsia="SimSun" w:hAnsi="Cambria Math" w:cs="Times New Roman"/>
                            <w:i/>
                            <w:color w:val="000000"/>
                            <w:sz w:val="24"/>
                            <w:szCs w:val="24"/>
                          </w:rPr>
                        </m:ctrlPr>
                      </m:fPr>
                      <m:num>
                        <m:r>
                          <w:rPr>
                            <w:rFonts w:ascii="Cambria Math" w:eastAsia="SimSun" w:hAnsi="Cambria Math" w:cs="Times New Roman"/>
                            <w:color w:val="000000"/>
                            <w:sz w:val="24"/>
                            <w:szCs w:val="24"/>
                          </w:rPr>
                          <m:t xml:space="preserve"> </m:t>
                        </m:r>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LR</m:t>
                            </m:r>
                          </m:e>
                          <m:sub>
                            <m:r>
                              <w:rPr>
                                <w:rFonts w:ascii="Cambria Math" w:eastAsia="SimSun" w:hAnsi="Cambria Math" w:cs="Times New Roman"/>
                                <w:color w:val="000000"/>
                                <w:sz w:val="24"/>
                                <w:szCs w:val="24"/>
                              </w:rPr>
                              <m:t>ip</m:t>
                            </m:r>
                          </m:sub>
                        </m:sSub>
                      </m:num>
                      <m:den>
                        <m:sSup>
                          <m:sSupPr>
                            <m:ctrlPr>
                              <w:rPr>
                                <w:rFonts w:ascii="Cambria Math" w:eastAsia="SimSun" w:hAnsi="Cambria Math" w:cs="Times New Roman"/>
                                <w:i/>
                                <w:color w:val="000000"/>
                                <w:sz w:val="24"/>
                                <w:szCs w:val="24"/>
                              </w:rPr>
                            </m:ctrlPr>
                          </m:sSupPr>
                          <m:e>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Yield</m:t>
                                </m:r>
                              </m:e>
                              <m:sub>
                                <m:r>
                                  <w:rPr>
                                    <w:rFonts w:ascii="Cambria Math" w:eastAsia="SimSun" w:hAnsi="Cambria Math" w:cs="Times New Roman"/>
                                    <w:color w:val="000000"/>
                                    <w:sz w:val="24"/>
                                    <w:szCs w:val="24"/>
                                  </w:rPr>
                                  <m:t>i</m:t>
                                </m:r>
                              </m:sub>
                            </m:sSub>
                          </m:e>
                          <m:sup>
                            <m:r>
                              <w:rPr>
                                <w:rFonts w:ascii="Cambria Math" w:eastAsia="SimSun" w:hAnsi="Cambria Math" w:cs="Times New Roman"/>
                                <w:color w:val="000000"/>
                                <w:sz w:val="24"/>
                                <w:szCs w:val="24"/>
                              </w:rPr>
                              <m:t>swi</m:t>
                            </m:r>
                          </m:sup>
                        </m:sSup>
                      </m:den>
                    </m:f>
                  </m:e>
                </m:nary>
                <m:r>
                  <w:rPr>
                    <w:rFonts w:ascii="Cambria Math" w:eastAsia="SimSun" w:hAnsi="Cambria Math" w:cs="Times New Roman"/>
                    <w:color w:val="000000"/>
                    <w:sz w:val="24"/>
                    <w:szCs w:val="24"/>
                  </w:rPr>
                  <m:t>*</m:t>
                </m:r>
                <m:sSub>
                  <m:sSubPr>
                    <m:ctrlPr>
                      <w:rPr>
                        <w:rFonts w:ascii="Cambria Math" w:eastAsia="SimSun" w:hAnsi="Cambria Math" w:cs="Times New Roman"/>
                        <w:sz w:val="24"/>
                        <w:szCs w:val="24"/>
                      </w:rPr>
                    </m:ctrlPr>
                  </m:sSubPr>
                  <m:e>
                    <m:r>
                      <w:rPr>
                        <w:rFonts w:ascii="Cambria Math" w:eastAsia="SimSun" w:hAnsi="Cambria Math" w:cs="Times New Roman"/>
                        <w:sz w:val="24"/>
                        <w:szCs w:val="24"/>
                      </w:rPr>
                      <m:t>XC</m:t>
                    </m:r>
                  </m:e>
                  <m:sub>
                    <m:r>
                      <w:rPr>
                        <w:rFonts w:ascii="Cambria Math" w:eastAsia="SimSun" w:hAnsi="Cambria Math" w:cs="Times New Roman"/>
                        <w:sz w:val="24"/>
                        <w:szCs w:val="24"/>
                      </w:rPr>
                      <m:t>ipb</m:t>
                    </m:r>
                  </m:sub>
                </m:sSub>
                <m:r>
                  <w:rPr>
                    <w:rFonts w:ascii="Cambria Math" w:eastAsia="SimSun" w:hAnsi="Cambria Math" w:cs="Times New Roman"/>
                    <w:color w:val="000000"/>
                    <w:sz w:val="24"/>
                    <w:szCs w:val="24"/>
                  </w:rPr>
                  <m:t xml:space="preserve">) ,         </m:t>
                </m:r>
                <m:r>
                  <m:rPr>
                    <m:sty m:val="p"/>
                  </m:rPr>
                  <w:rPr>
                    <w:rFonts w:ascii="Cambria Math" w:eastAsia="SimSun" w:hAnsi="Cambria Math" w:cs="Times New Roman"/>
                    <w:color w:val="000000"/>
                    <w:sz w:val="24"/>
                    <w:szCs w:val="24"/>
                  </w:rPr>
                  <m:t>if  (</m:t>
                </m:r>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Price</m:t>
                    </m:r>
                  </m:e>
                  <m:sub>
                    <m:r>
                      <w:rPr>
                        <w:rFonts w:ascii="Cambria Math" w:eastAsia="SimSun" w:hAnsi="Cambria Math" w:cs="Times New Roman"/>
                        <w:color w:val="000000"/>
                        <w:sz w:val="24"/>
                        <w:szCs w:val="24"/>
                      </w:rPr>
                      <m:t>ip</m:t>
                    </m:r>
                  </m:sub>
                </m:sSub>
                <m:r>
                  <w:rPr>
                    <w:rFonts w:ascii="Cambria Math" w:eastAsia="SimSun" w:hAnsi="Cambria Math" w:cs="Times New Roman"/>
                    <w:color w:val="000000"/>
                    <w:sz w:val="24"/>
                    <w:szCs w:val="24"/>
                  </w:rPr>
                  <m:t xml:space="preserve">* </m:t>
                </m:r>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Yield</m:t>
                    </m:r>
                  </m:e>
                  <m:sub>
                    <m:r>
                      <w:rPr>
                        <w:rFonts w:ascii="Cambria Math" w:eastAsia="SimSun" w:hAnsi="Cambria Math" w:cs="Times New Roman"/>
                        <w:color w:val="000000"/>
                        <w:sz w:val="24"/>
                        <w:szCs w:val="24"/>
                      </w:rPr>
                      <m:t>ip</m:t>
                    </m:r>
                  </m:sub>
                </m:sSub>
                <m:r>
                  <w:rPr>
                    <w:rFonts w:ascii="Cambria Math" w:eastAsia="SimSun" w:hAnsi="Cambria Math" w:cs="Times New Roman"/>
                    <w:color w:val="000000"/>
                    <w:sz w:val="24"/>
                    <w:szCs w:val="24"/>
                  </w:rPr>
                  <m:t xml:space="preserve">- </m:t>
                </m:r>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LR</m:t>
                    </m:r>
                  </m:e>
                  <m:sub>
                    <m:r>
                      <w:rPr>
                        <w:rFonts w:ascii="Cambria Math" w:eastAsia="SimSun" w:hAnsi="Cambria Math" w:cs="Times New Roman"/>
                        <w:color w:val="000000"/>
                        <w:sz w:val="24"/>
                        <w:szCs w:val="24"/>
                      </w:rPr>
                      <m:t>ip</m:t>
                    </m:r>
                  </m:sub>
                </m:sSub>
                <m:r>
                  <w:rPr>
                    <w:rFonts w:ascii="Cambria Math" w:eastAsia="SimSun" w:hAnsi="Cambria Math" w:cs="Times New Roman"/>
                    <w:color w:val="000000"/>
                    <w:sz w:val="24"/>
                    <w:szCs w:val="24"/>
                  </w:rPr>
                  <m:t xml:space="preserve">)&lt;0 </m:t>
                </m:r>
              </m:e>
            </m:eqArr>
          </m:e>
        </m:d>
      </m:oMath>
      <w:r w:rsidR="000225CF" w:rsidRPr="00611926">
        <w:rPr>
          <w:rFonts w:ascii="Times New Roman" w:eastAsia="SimSun" w:hAnsi="Times New Roman" w:cs="Times New Roman"/>
          <w:color w:val="000000"/>
          <w:sz w:val="24"/>
          <w:szCs w:val="24"/>
        </w:rPr>
        <w:tab/>
      </w:r>
      <w:r w:rsidR="000225CF">
        <w:rPr>
          <w:rFonts w:ascii="Times New Roman" w:eastAsia="SimSun" w:hAnsi="Times New Roman" w:cs="Times New Roman"/>
          <w:color w:val="000000"/>
          <w:sz w:val="24"/>
          <w:szCs w:val="24"/>
        </w:rPr>
        <w:t>(22</w:t>
      </w:r>
      <w:r w:rsidR="000225CF" w:rsidRPr="00B20DC9">
        <w:rPr>
          <w:rFonts w:ascii="Times New Roman" w:eastAsia="SimSun" w:hAnsi="Times New Roman" w:cs="Times New Roman"/>
          <w:color w:val="000000"/>
          <w:sz w:val="24"/>
          <w:szCs w:val="24"/>
        </w:rPr>
        <w:t>)</w:t>
      </w:r>
    </w:p>
    <w:p w14:paraId="05716797" w14:textId="41E487EC" w:rsidR="000225CF" w:rsidRPr="00611926" w:rsidRDefault="000225CF" w:rsidP="000225CF">
      <w:pPr>
        <w:spacing w:after="0" w:line="480" w:lineRule="auto"/>
        <w:rPr>
          <w:rFonts w:ascii="Times New Roman" w:eastAsia="SimSun" w:hAnsi="Times New Roman" w:cs="Times New Roman"/>
          <w:sz w:val="24"/>
          <w:szCs w:val="24"/>
        </w:rPr>
      </w:pPr>
      <w:r>
        <w:rPr>
          <w:rFonts w:ascii="Times New Roman" w:eastAsia="SimSun" w:hAnsi="Times New Roman" w:cs="Times New Roman"/>
          <w:sz w:val="24"/>
          <w:szCs w:val="24"/>
        </w:rPr>
        <w:t>The</w:t>
      </w:r>
      <w:r w:rsidRPr="00611926">
        <w:rPr>
          <w:rFonts w:ascii="Times New Roman" w:eastAsia="SimSun" w:hAnsi="Times New Roman" w:cs="Times New Roman"/>
          <w:sz w:val="24"/>
          <w:szCs w:val="24"/>
        </w:rPr>
        <w:t xml:space="preserve"> </w:t>
      </w:r>
      <w:r>
        <w:rPr>
          <w:rFonts w:ascii="Times New Roman" w:eastAsia="SimSun" w:hAnsi="Times New Roman" w:cs="Times New Roman"/>
          <w:sz w:val="24"/>
          <w:szCs w:val="24"/>
        </w:rPr>
        <w:t>d</w:t>
      </w:r>
      <w:r w:rsidRPr="00611926">
        <w:rPr>
          <w:rFonts w:ascii="Times New Roman" w:eastAsia="SimSun" w:hAnsi="Times New Roman" w:cs="Times New Roman"/>
          <w:sz w:val="24"/>
          <w:szCs w:val="24"/>
        </w:rPr>
        <w:t>efinition of the parameters and variables used in equation (</w:t>
      </w:r>
      <w:r>
        <w:rPr>
          <w:rFonts w:ascii="Times New Roman" w:eastAsia="SimSun" w:hAnsi="Times New Roman" w:cs="Times New Roman"/>
          <w:sz w:val="24"/>
          <w:szCs w:val="24"/>
        </w:rPr>
        <w:t>22</w:t>
      </w:r>
      <w:r w:rsidRPr="00611926">
        <w:rPr>
          <w:rFonts w:ascii="Times New Roman" w:eastAsia="SimSun" w:hAnsi="Times New Roman" w:cs="Times New Roman"/>
          <w:sz w:val="24"/>
          <w:szCs w:val="24"/>
        </w:rPr>
        <w:t xml:space="preserve">) and following equations </w:t>
      </w:r>
      <w:r>
        <w:rPr>
          <w:rFonts w:ascii="Times New Roman" w:eastAsia="SimSun" w:hAnsi="Times New Roman" w:cs="Times New Roman"/>
          <w:sz w:val="24"/>
          <w:szCs w:val="24"/>
        </w:rPr>
        <w:t>are</w:t>
      </w:r>
      <w:r w:rsidRPr="00611926">
        <w:rPr>
          <w:rFonts w:ascii="Times New Roman" w:eastAsia="SimSun" w:hAnsi="Times New Roman" w:cs="Times New Roman"/>
          <w:sz w:val="24"/>
          <w:szCs w:val="24"/>
        </w:rPr>
        <w:t xml:space="preserve"> </w:t>
      </w:r>
      <w:r>
        <w:rPr>
          <w:rFonts w:ascii="Times New Roman" w:eastAsia="SimSun" w:hAnsi="Times New Roman" w:cs="Times New Roman"/>
          <w:sz w:val="24"/>
          <w:szCs w:val="24"/>
        </w:rPr>
        <w:t xml:space="preserve">included </w:t>
      </w:r>
      <w:r w:rsidRPr="00611926">
        <w:rPr>
          <w:rFonts w:ascii="Times New Roman" w:eastAsia="SimSun" w:hAnsi="Times New Roman" w:cs="Times New Roman"/>
          <w:sz w:val="24"/>
          <w:szCs w:val="24"/>
        </w:rPr>
        <w:t xml:space="preserve">in Table </w:t>
      </w:r>
      <w:r>
        <w:rPr>
          <w:rFonts w:ascii="Times New Roman" w:eastAsia="SimSun" w:hAnsi="Times New Roman" w:cs="Times New Roman"/>
          <w:sz w:val="24"/>
          <w:szCs w:val="24"/>
        </w:rPr>
        <w:t>3</w:t>
      </w:r>
      <w:r w:rsidRPr="00611926">
        <w:rPr>
          <w:rFonts w:ascii="Times New Roman" w:eastAsia="SimSun" w:hAnsi="Times New Roman" w:cs="Times New Roman"/>
          <w:sz w:val="24"/>
          <w:szCs w:val="24"/>
        </w:rPr>
        <w:t>.  The production cost for switchgrass production (</w:t>
      </w:r>
      <m:oMath>
        <m:sSub>
          <m:sSubPr>
            <m:ctrlPr>
              <w:rPr>
                <w:rFonts w:ascii="Cambria Math" w:eastAsia="SimSun" w:hAnsi="Cambria Math" w:cs="Times New Roman"/>
                <w:i/>
                <w:sz w:val="24"/>
                <w:szCs w:val="24"/>
                <w:lang w:val="fr-FR"/>
              </w:rPr>
            </m:ctrlPr>
          </m:sSubPr>
          <m:e>
            <m:r>
              <w:rPr>
                <w:rFonts w:ascii="Cambria Math" w:eastAsia="SimSun" w:hAnsi="Cambria Math" w:cs="Times New Roman"/>
                <w:sz w:val="24"/>
                <w:szCs w:val="24"/>
                <w:lang w:val="fr-FR"/>
              </w:rPr>
              <m:t>C</m:t>
            </m:r>
          </m:e>
          <m:sub>
            <m:r>
              <w:rPr>
                <w:rFonts w:ascii="Cambria Math" w:eastAsia="SimSun" w:hAnsi="Cambria Math" w:cs="Times New Roman"/>
                <w:sz w:val="24"/>
                <w:szCs w:val="24"/>
                <w:lang w:val="fr-FR"/>
              </w:rPr>
              <m:t>production</m:t>
            </m:r>
          </m:sub>
        </m:sSub>
      </m:oMath>
      <w:r w:rsidRPr="00611926">
        <w:rPr>
          <w:rFonts w:ascii="Times New Roman" w:eastAsia="SimSun" w:hAnsi="Times New Roman" w:cs="Times New Roman"/>
          <w:sz w:val="24"/>
          <w:szCs w:val="24"/>
        </w:rPr>
        <w:t>) in equation (2</w:t>
      </w:r>
      <w:r>
        <w:rPr>
          <w:rFonts w:ascii="Times New Roman" w:eastAsia="SimSun" w:hAnsi="Times New Roman" w:cs="Times New Roman"/>
          <w:sz w:val="24"/>
          <w:szCs w:val="24"/>
        </w:rPr>
        <w:t>3</w:t>
      </w:r>
      <w:r w:rsidR="00C9085D">
        <w:rPr>
          <w:rFonts w:ascii="Times New Roman" w:eastAsia="SimSun" w:hAnsi="Times New Roman" w:cs="Times New Roman"/>
          <w:sz w:val="24"/>
          <w:szCs w:val="24"/>
        </w:rPr>
        <w:t>) include</w:t>
      </w:r>
      <w:r w:rsidRPr="00611926">
        <w:rPr>
          <w:rFonts w:ascii="Times New Roman" w:eastAsia="SimSun" w:hAnsi="Times New Roman" w:cs="Times New Roman"/>
          <w:sz w:val="24"/>
          <w:szCs w:val="24"/>
        </w:rPr>
        <w:t xml:space="preserve"> the establishment</w:t>
      </w:r>
      <w:r w:rsidR="00C9085D">
        <w:rPr>
          <w:rFonts w:ascii="Times New Roman" w:eastAsia="SimSun" w:hAnsi="Times New Roman" w:cs="Times New Roman"/>
          <w:sz w:val="24"/>
          <w:szCs w:val="24"/>
        </w:rPr>
        <w:t xml:space="preserve"> cost</w:t>
      </w:r>
      <w:r w:rsidRPr="00611926">
        <w:rPr>
          <w:rFonts w:ascii="Times New Roman" w:eastAsia="SimSun" w:hAnsi="Times New Roman" w:cs="Times New Roman"/>
          <w:sz w:val="24"/>
          <w:szCs w:val="24"/>
        </w:rPr>
        <w:t xml:space="preserve"> of the first year as well as </w:t>
      </w:r>
      <w:r w:rsidR="00C9085D">
        <w:rPr>
          <w:rFonts w:ascii="Times New Roman" w:eastAsia="SimSun" w:hAnsi="Times New Roman" w:cs="Times New Roman"/>
          <w:sz w:val="24"/>
          <w:szCs w:val="24"/>
        </w:rPr>
        <w:t>an</w:t>
      </w:r>
      <w:r w:rsidRPr="00611926">
        <w:rPr>
          <w:rFonts w:ascii="Times New Roman" w:eastAsia="SimSun" w:hAnsi="Times New Roman" w:cs="Times New Roman"/>
          <w:sz w:val="24"/>
          <w:szCs w:val="24"/>
        </w:rPr>
        <w:t xml:space="preserve"> annual maintenance cost. </w:t>
      </w:r>
    </w:p>
    <w:p w14:paraId="6A9FC4A6" w14:textId="77777777" w:rsidR="000225CF" w:rsidRPr="00611926" w:rsidRDefault="003D5B41" w:rsidP="000225CF">
      <w:pPr>
        <w:tabs>
          <w:tab w:val="right" w:pos="9360"/>
        </w:tabs>
        <w:spacing w:after="0" w:line="480" w:lineRule="auto"/>
        <w:rPr>
          <w:rFonts w:ascii="Times New Roman" w:eastAsia="SimSun" w:hAnsi="Times New Roman" w:cs="Times New Roman"/>
          <w:sz w:val="24"/>
          <w:szCs w:val="24"/>
        </w:rPr>
      </w:pPr>
      <m:oMath>
        <m:sSub>
          <m:sSubPr>
            <m:ctrlPr>
              <w:rPr>
                <w:rFonts w:ascii="Cambria Math" w:eastAsia="SimSun" w:hAnsi="Cambria Math" w:cs="Times New Roman"/>
                <w:i/>
                <w:sz w:val="24"/>
                <w:szCs w:val="24"/>
                <w:lang w:val="fr-FR"/>
              </w:rPr>
            </m:ctrlPr>
          </m:sSubPr>
          <m:e>
            <m:r>
              <w:rPr>
                <w:rFonts w:ascii="Cambria Math" w:eastAsia="SimSun" w:hAnsi="Cambria Math" w:cs="Times New Roman"/>
                <w:sz w:val="24"/>
                <w:szCs w:val="24"/>
                <w:lang w:val="fr-FR"/>
              </w:rPr>
              <m:t>C</m:t>
            </m:r>
          </m:e>
          <m:sub>
            <m:r>
              <w:rPr>
                <w:rFonts w:ascii="Cambria Math" w:eastAsia="SimSun" w:hAnsi="Cambria Math" w:cs="Times New Roman"/>
                <w:sz w:val="24"/>
                <w:szCs w:val="24"/>
                <w:lang w:val="fr-FR"/>
              </w:rPr>
              <m:t>production</m:t>
            </m:r>
          </m:sub>
        </m:sSub>
        <m:r>
          <w:rPr>
            <w:rFonts w:ascii="Cambria Math" w:eastAsia="SimSun" w:hAnsi="Cambria Math" w:cs="Times New Roman"/>
            <w:sz w:val="24"/>
            <w:szCs w:val="24"/>
            <w:lang w:val="fr-FR"/>
          </w:rPr>
          <m:t>=</m:t>
        </m:r>
        <m:nary>
          <m:naryPr>
            <m:chr m:val="∑"/>
            <m:limLoc m:val="subSup"/>
            <m:supHide m:val="1"/>
            <m:ctrlPr>
              <w:rPr>
                <w:rFonts w:ascii="Cambria Math" w:eastAsia="SimSun" w:hAnsi="Cambria Math" w:cs="Times New Roman"/>
                <w:i/>
                <w:sz w:val="24"/>
                <w:szCs w:val="24"/>
                <w:lang w:val="fr-FR"/>
              </w:rPr>
            </m:ctrlPr>
          </m:naryPr>
          <m:sub>
            <m:r>
              <w:rPr>
                <w:rFonts w:ascii="Cambria Math" w:eastAsia="SimSun" w:hAnsi="Cambria Math" w:cs="Times New Roman"/>
                <w:sz w:val="24"/>
                <w:szCs w:val="24"/>
                <w:lang w:val="fr-FR"/>
              </w:rPr>
              <m:t>ipb</m:t>
            </m:r>
          </m:sub>
          <m:sup/>
          <m:e>
            <m:r>
              <m:rPr>
                <m:sty m:val="p"/>
              </m:rPr>
              <w:rPr>
                <w:rFonts w:ascii="Cambria Math" w:eastAsia="SimSun" w:hAnsi="Times New Roman" w:cs="Times New Roman"/>
                <w:sz w:val="24"/>
                <w:szCs w:val="24"/>
              </w:rPr>
              <m:t>(</m:t>
            </m:r>
            <m:r>
              <m:rPr>
                <m:sty m:val="p"/>
              </m:rPr>
              <w:rPr>
                <w:rFonts w:ascii="Cambria Math" w:eastAsia="SimSun" w:hAnsi="Cambria Math" w:cs="Times New Roman"/>
                <w:sz w:val="24"/>
                <w:szCs w:val="24"/>
              </w:rPr>
              <m:t> </m:t>
            </m:r>
            <m:f>
              <m:fPr>
                <m:ctrlPr>
                  <w:rPr>
                    <w:rFonts w:ascii="Cambria Math" w:eastAsia="SimSun" w:hAnsi="Cambria Math" w:cs="Times New Roman"/>
                    <w:sz w:val="24"/>
                    <w:szCs w:val="24"/>
                  </w:rPr>
                </m:ctrlPr>
              </m:fPr>
              <m:num>
                <m:r>
                  <m:rPr>
                    <m:sty m:val="p"/>
                  </m:rPr>
                  <w:rPr>
                    <w:rFonts w:ascii="Cambria Math" w:eastAsia="SimSun" w:hAnsi="Times New Roman" w:cs="Times New Roman"/>
                    <w:sz w:val="24"/>
                    <w:szCs w:val="24"/>
                  </w:rPr>
                  <m:t>Est+AM</m:t>
                </m:r>
              </m:num>
              <m:den>
                <m:sSup>
                  <m:sSupPr>
                    <m:ctrlPr>
                      <w:rPr>
                        <w:rFonts w:ascii="Cambria Math" w:eastAsia="SimSun" w:hAnsi="Cambria Math" w:cs="Times New Roman"/>
                        <w:i/>
                        <w:color w:val="000000"/>
                        <w:sz w:val="24"/>
                        <w:szCs w:val="24"/>
                      </w:rPr>
                    </m:ctrlPr>
                  </m:sSupPr>
                  <m:e>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Yield</m:t>
                        </m:r>
                      </m:e>
                      <m:sub>
                        <m:r>
                          <w:rPr>
                            <w:rFonts w:ascii="Cambria Math" w:eastAsia="SimSun" w:hAnsi="Cambria Math" w:cs="Times New Roman"/>
                            <w:color w:val="000000"/>
                            <w:sz w:val="24"/>
                            <w:szCs w:val="24"/>
                          </w:rPr>
                          <m:t>i</m:t>
                        </m:r>
                      </m:sub>
                    </m:sSub>
                  </m:e>
                  <m:sup>
                    <m:r>
                      <w:rPr>
                        <w:rFonts w:ascii="Cambria Math" w:eastAsia="SimSun" w:hAnsi="Cambria Math" w:cs="Times New Roman"/>
                        <w:color w:val="000000"/>
                        <w:sz w:val="24"/>
                        <w:szCs w:val="24"/>
                      </w:rPr>
                      <m:t>swi</m:t>
                    </m:r>
                  </m:sup>
                </m:sSup>
              </m:den>
            </m:f>
            <m:r>
              <w:rPr>
                <w:rFonts w:ascii="Cambria Math" w:eastAsia="SimSun" w:hAnsi="Cambria Math" w:cs="Times New Roman"/>
                <w:sz w:val="24"/>
                <w:szCs w:val="24"/>
              </w:rPr>
              <m:t>*</m:t>
            </m:r>
            <m:sSub>
              <m:sSubPr>
                <m:ctrlPr>
                  <w:rPr>
                    <w:rFonts w:ascii="Cambria Math" w:eastAsia="SimSun" w:hAnsi="Cambria Math" w:cs="Times New Roman"/>
                    <w:sz w:val="24"/>
                    <w:szCs w:val="24"/>
                  </w:rPr>
                </m:ctrlPr>
              </m:sSubPr>
              <m:e>
                <m:r>
                  <w:rPr>
                    <w:rFonts w:ascii="Cambria Math" w:eastAsia="SimSun" w:hAnsi="Cambria Math" w:cs="Times New Roman"/>
                    <w:sz w:val="24"/>
                    <w:szCs w:val="24"/>
                  </w:rPr>
                  <m:t>XC</m:t>
                </m:r>
              </m:e>
              <m:sub>
                <m:r>
                  <w:rPr>
                    <w:rFonts w:ascii="Cambria Math" w:eastAsia="SimSun" w:hAnsi="Cambria Math" w:cs="Times New Roman"/>
                    <w:sz w:val="24"/>
                    <w:szCs w:val="24"/>
                  </w:rPr>
                  <m:t>ipb</m:t>
                </m:r>
              </m:sub>
            </m:sSub>
            <m:r>
              <m:rPr>
                <m:sty m:val="p"/>
              </m:rPr>
              <w:rPr>
                <w:rFonts w:ascii="Cambria Math" w:eastAsia="SimSun" w:hAnsi="Cambria Math" w:cs="Times New Roman"/>
                <w:sz w:val="24"/>
                <w:szCs w:val="24"/>
              </w:rPr>
              <m:t> </m:t>
            </m:r>
            <m:r>
              <m:rPr>
                <m:sty m:val="p"/>
              </m:rPr>
              <w:rPr>
                <w:rFonts w:ascii="Cambria Math" w:eastAsia="SimSun" w:hAnsi="Times New Roman" w:cs="Times New Roman"/>
                <w:sz w:val="24"/>
                <w:szCs w:val="24"/>
              </w:rPr>
              <m:t>)</m:t>
            </m:r>
          </m:e>
        </m:nary>
        <m:r>
          <w:rPr>
            <w:rFonts w:ascii="Cambria Math" w:eastAsia="SimSun" w:hAnsi="Times New Roman" w:cs="Times New Roman"/>
            <w:sz w:val="24"/>
            <w:szCs w:val="24"/>
            <w:lang w:val="fr-FR"/>
          </w:rPr>
          <m:t xml:space="preserve"> </m:t>
        </m:r>
      </m:oMath>
      <w:r w:rsidR="000225CF" w:rsidRPr="00611926">
        <w:rPr>
          <w:rFonts w:ascii="Times New Roman" w:eastAsia="SimSun" w:hAnsi="Times New Roman" w:cs="Times New Roman"/>
          <w:sz w:val="24"/>
          <w:szCs w:val="24"/>
          <w:lang w:val="fr-FR"/>
        </w:rPr>
        <w:tab/>
      </w:r>
      <w:r w:rsidR="000225CF" w:rsidRPr="00B20DC9">
        <w:rPr>
          <w:rFonts w:ascii="Times New Roman" w:eastAsia="SimSun" w:hAnsi="Times New Roman" w:cs="Times New Roman"/>
          <w:sz w:val="24"/>
          <w:szCs w:val="24"/>
          <w:lang w:val="fr-FR"/>
        </w:rPr>
        <w:t>(</w:t>
      </w:r>
      <w:r w:rsidR="000225CF">
        <w:rPr>
          <w:rFonts w:ascii="Times New Roman" w:eastAsia="SimSun" w:hAnsi="Times New Roman" w:cs="Times New Roman"/>
          <w:sz w:val="24"/>
          <w:szCs w:val="24"/>
          <w:lang w:val="fr-FR"/>
        </w:rPr>
        <w:t>23</w:t>
      </w:r>
      <w:r w:rsidR="000225CF" w:rsidRPr="00B20DC9">
        <w:rPr>
          <w:rFonts w:ascii="Times New Roman" w:eastAsia="SimSun" w:hAnsi="Times New Roman" w:cs="Times New Roman"/>
          <w:sz w:val="24"/>
          <w:szCs w:val="24"/>
          <w:lang w:val="fr-FR"/>
        </w:rPr>
        <w:t>)</w:t>
      </w:r>
    </w:p>
    <w:p w14:paraId="0E48085F" w14:textId="081A5411" w:rsidR="000225CF" w:rsidRPr="00611926" w:rsidRDefault="000225CF" w:rsidP="000225CF">
      <w:pPr>
        <w:spacing w:after="0" w:line="480" w:lineRule="auto"/>
        <w:ind w:firstLine="720"/>
        <w:rPr>
          <w:rFonts w:ascii="Times New Roman" w:eastAsia="SimSun" w:hAnsi="Times New Roman" w:cs="Times New Roman"/>
          <w:sz w:val="24"/>
          <w:szCs w:val="24"/>
        </w:rPr>
      </w:pPr>
      <w:r w:rsidRPr="00611926">
        <w:rPr>
          <w:rFonts w:ascii="Times New Roman" w:eastAsia="SimSun" w:hAnsi="Times New Roman" w:cs="Times New Roman"/>
          <w:sz w:val="24"/>
          <w:szCs w:val="24"/>
        </w:rPr>
        <w:t>The labor, fuel</w:t>
      </w:r>
      <w:r w:rsidR="00C9085D">
        <w:rPr>
          <w:rFonts w:ascii="Times New Roman" w:eastAsia="SimSun" w:hAnsi="Times New Roman" w:cs="Times New Roman"/>
          <w:sz w:val="24"/>
          <w:szCs w:val="24"/>
        </w:rPr>
        <w:t>,</w:t>
      </w:r>
      <w:r w:rsidRPr="00611926">
        <w:rPr>
          <w:rFonts w:ascii="Times New Roman" w:eastAsia="SimSun" w:hAnsi="Times New Roman" w:cs="Times New Roman"/>
          <w:sz w:val="24"/>
          <w:szCs w:val="24"/>
        </w:rPr>
        <w:t xml:space="preserve"> and machinery costs for switchgrass harvest </w:t>
      </w:r>
      <w:r w:rsidR="00C9085D">
        <w:rPr>
          <w:rFonts w:ascii="Times New Roman" w:eastAsia="SimSun" w:hAnsi="Times New Roman" w:cs="Times New Roman"/>
          <w:sz w:val="24"/>
          <w:szCs w:val="24"/>
        </w:rPr>
        <w:t>are taken into account in</w:t>
      </w:r>
      <w:r w:rsidRPr="00611926">
        <w:rPr>
          <w:rFonts w:ascii="Times New Roman" w:eastAsia="SimSun" w:hAnsi="Times New Roman" w:cs="Times New Roman"/>
          <w:sz w:val="24"/>
          <w:szCs w:val="24"/>
        </w:rPr>
        <w:t xml:space="preserve"> harvest cost (</w:t>
      </w:r>
      <m:oMath>
        <m:sSub>
          <m:sSubPr>
            <m:ctrlPr>
              <w:rPr>
                <w:rFonts w:ascii="Cambria Math" w:eastAsia="SimSun" w:hAnsi="Cambria Math" w:cs="Times New Roman"/>
                <w:i/>
                <w:sz w:val="24"/>
                <w:szCs w:val="24"/>
                <w:lang w:val="fr-FR"/>
              </w:rPr>
            </m:ctrlPr>
          </m:sSubPr>
          <m:e>
            <m:r>
              <w:rPr>
                <w:rFonts w:ascii="Cambria Math" w:eastAsia="SimSun" w:hAnsi="Cambria Math" w:cs="Times New Roman"/>
                <w:sz w:val="24"/>
                <w:szCs w:val="24"/>
                <w:lang w:val="fr-FR"/>
              </w:rPr>
              <m:t>C</m:t>
            </m:r>
          </m:e>
          <m:sub>
            <m:r>
              <m:rPr>
                <m:sty m:val="p"/>
              </m:rPr>
              <w:rPr>
                <w:rFonts w:ascii="Cambria Math" w:eastAsia="SimSun" w:hAnsi="Cambria Math" w:cs="Times New Roman"/>
                <w:sz w:val="24"/>
                <w:szCs w:val="24"/>
              </w:rPr>
              <m:t xml:space="preserve">harvest </m:t>
            </m:r>
          </m:sub>
        </m:sSub>
      </m:oMath>
      <w:r w:rsidRPr="00611926">
        <w:rPr>
          <w:rFonts w:ascii="Times New Roman" w:eastAsia="SimSun" w:hAnsi="Times New Roman" w:cs="Times New Roman"/>
          <w:sz w:val="24"/>
          <w:szCs w:val="24"/>
          <w:lang w:val="fr-FR"/>
        </w:rPr>
        <w:t xml:space="preserve">). </w:t>
      </w:r>
      <w:r w:rsidRPr="00611926">
        <w:rPr>
          <w:rFonts w:ascii="Times New Roman" w:eastAsia="SimSun" w:hAnsi="Times New Roman" w:cs="Times New Roman"/>
          <w:sz w:val="24"/>
          <w:szCs w:val="24"/>
        </w:rPr>
        <w:t>Harvest technologies such as bale type influenced the cost since different machineries with different fuel consumpt</w:t>
      </w:r>
      <w:r>
        <w:rPr>
          <w:rFonts w:ascii="Times New Roman" w:eastAsia="SimSun" w:hAnsi="Times New Roman" w:cs="Times New Roman"/>
          <w:sz w:val="24"/>
          <w:szCs w:val="24"/>
        </w:rPr>
        <w:t>ion rate</w:t>
      </w:r>
      <w:r w:rsidR="00C9085D">
        <w:rPr>
          <w:rFonts w:ascii="Times New Roman" w:eastAsia="SimSun" w:hAnsi="Times New Roman" w:cs="Times New Roman"/>
          <w:sz w:val="24"/>
          <w:szCs w:val="24"/>
        </w:rPr>
        <w:t>s</w:t>
      </w:r>
      <w:r>
        <w:rPr>
          <w:rFonts w:ascii="Times New Roman" w:eastAsia="SimSun" w:hAnsi="Times New Roman" w:cs="Times New Roman"/>
          <w:sz w:val="24"/>
          <w:szCs w:val="24"/>
        </w:rPr>
        <w:t xml:space="preserve"> were used (equation (24</w:t>
      </w:r>
      <w:r w:rsidRPr="00611926">
        <w:rPr>
          <w:rFonts w:ascii="Times New Roman" w:eastAsia="SimSun" w:hAnsi="Times New Roman" w:cs="Times New Roman"/>
          <w:sz w:val="24"/>
          <w:szCs w:val="24"/>
        </w:rPr>
        <w:t>)).</w:t>
      </w:r>
    </w:p>
    <w:p w14:paraId="7C75E5D9" w14:textId="77777777" w:rsidR="000225CF" w:rsidRPr="00B20DC9" w:rsidRDefault="003D5B41" w:rsidP="000225CF">
      <w:pPr>
        <w:tabs>
          <w:tab w:val="right" w:pos="9360"/>
        </w:tabs>
        <w:spacing w:after="0" w:line="480" w:lineRule="auto"/>
        <w:rPr>
          <w:rFonts w:ascii="Times New Roman" w:eastAsia="SimSun" w:hAnsi="Times New Roman" w:cs="Times New Roman"/>
          <w:sz w:val="24"/>
          <w:szCs w:val="24"/>
        </w:rPr>
      </w:pPr>
      <m:oMath>
        <m:sSub>
          <m:sSubPr>
            <m:ctrlPr>
              <w:rPr>
                <w:rFonts w:ascii="Cambria Math" w:eastAsia="SimSun" w:hAnsi="Cambria Math" w:cs="Times New Roman"/>
                <w:i/>
                <w:sz w:val="24"/>
                <w:szCs w:val="24"/>
                <w:lang w:val="fr-FR"/>
              </w:rPr>
            </m:ctrlPr>
          </m:sSubPr>
          <m:e>
            <m:r>
              <w:rPr>
                <w:rFonts w:ascii="Cambria Math" w:eastAsia="SimSun" w:hAnsi="Cambria Math" w:cs="Times New Roman"/>
                <w:sz w:val="24"/>
                <w:szCs w:val="24"/>
                <w:lang w:val="fr-FR"/>
              </w:rPr>
              <m:t>C</m:t>
            </m:r>
          </m:e>
          <m:sub>
            <m:r>
              <w:rPr>
                <w:rFonts w:ascii="Cambria Math" w:eastAsia="SimSun" w:hAnsi="Cambria Math" w:cs="Times New Roman"/>
                <w:sz w:val="24"/>
                <w:szCs w:val="24"/>
                <w:lang w:val="fr-FR"/>
              </w:rPr>
              <m:t>harvest</m:t>
            </m:r>
          </m:sub>
        </m:sSub>
        <m:r>
          <w:rPr>
            <w:rFonts w:ascii="Cambria Math" w:eastAsia="SimSun" w:hAnsi="Cambria Math" w:cs="Times New Roman"/>
            <w:sz w:val="24"/>
            <w:szCs w:val="24"/>
            <w:lang w:val="fr-FR"/>
          </w:rPr>
          <m:t>=</m:t>
        </m:r>
        <m:nary>
          <m:naryPr>
            <m:chr m:val="∑"/>
            <m:limLoc m:val="subSup"/>
            <m:supHide m:val="1"/>
            <m:ctrlPr>
              <w:rPr>
                <w:rFonts w:ascii="Cambria Math" w:eastAsia="SimSun" w:hAnsi="Cambria Math" w:cs="Times New Roman"/>
                <w:i/>
                <w:sz w:val="24"/>
                <w:szCs w:val="24"/>
                <w:lang w:val="fr-FR"/>
              </w:rPr>
            </m:ctrlPr>
          </m:naryPr>
          <m:sub>
            <m:r>
              <w:rPr>
                <w:rFonts w:ascii="Cambria Math" w:eastAsia="SimSun" w:hAnsi="Cambria Math" w:cs="Times New Roman"/>
                <w:sz w:val="24"/>
                <w:szCs w:val="24"/>
                <w:lang w:val="fr-FR"/>
              </w:rPr>
              <m:t>ipb</m:t>
            </m:r>
          </m:sub>
          <m:sup/>
          <m:e>
            <m:r>
              <m:rPr>
                <m:sty m:val="p"/>
              </m:rPr>
              <w:rPr>
                <w:rFonts w:ascii="Cambria Math" w:eastAsia="SimSun" w:hAnsi="Times New Roman" w:cs="Times New Roman"/>
                <w:sz w:val="24"/>
                <w:szCs w:val="24"/>
              </w:rPr>
              <m:t>(</m:t>
            </m:r>
            <m:r>
              <m:rPr>
                <m:sty m:val="p"/>
              </m:rPr>
              <w:rPr>
                <w:rFonts w:ascii="Cambria Math" w:eastAsia="SimSun" w:hAnsi="Cambria Math" w:cs="Times New Roman"/>
                <w:sz w:val="24"/>
                <w:szCs w:val="24"/>
              </w:rPr>
              <m:t> </m:t>
            </m:r>
            <m:f>
              <m:fPr>
                <m:ctrlPr>
                  <w:rPr>
                    <w:rFonts w:ascii="Cambria Math" w:eastAsia="SimSun" w:hAnsi="Cambria Math" w:cs="Times New Roman"/>
                    <w:sz w:val="24"/>
                    <w:szCs w:val="24"/>
                  </w:rPr>
                </m:ctrlPr>
              </m:fPr>
              <m:num>
                <m:sSub>
                  <m:sSubPr>
                    <m:ctrlPr>
                      <w:rPr>
                        <w:rFonts w:ascii="Cambria Math" w:eastAsia="SimSun" w:hAnsi="Cambria Math" w:cs="Times New Roman"/>
                        <w:sz w:val="24"/>
                        <w:szCs w:val="24"/>
                      </w:rPr>
                    </m:ctrlPr>
                  </m:sSubPr>
                  <m:e>
                    <m:r>
                      <m:rPr>
                        <m:sty m:val="p"/>
                      </m:rPr>
                      <w:rPr>
                        <w:rFonts w:ascii="Cambria Math" w:eastAsia="SimSun" w:hAnsi="Times New Roman" w:cs="Times New Roman"/>
                        <w:sz w:val="24"/>
                        <w:szCs w:val="24"/>
                      </w:rPr>
                      <m:t>Sigma</m:t>
                    </m:r>
                  </m:e>
                  <m:sub>
                    <m:r>
                      <w:rPr>
                        <w:rFonts w:ascii="Cambria Math" w:eastAsia="SimSun" w:hAnsi="Times New Roman" w:cs="Times New Roman"/>
                        <w:sz w:val="24"/>
                        <w:szCs w:val="24"/>
                      </w:rPr>
                      <m:t>ib</m:t>
                    </m:r>
                  </m:sub>
                </m:sSub>
              </m:num>
              <m:den>
                <m:sSup>
                  <m:sSupPr>
                    <m:ctrlPr>
                      <w:rPr>
                        <w:rFonts w:ascii="Cambria Math" w:eastAsia="SimSun" w:hAnsi="Cambria Math" w:cs="Times New Roman"/>
                        <w:i/>
                        <w:color w:val="000000"/>
                        <w:sz w:val="24"/>
                        <w:szCs w:val="24"/>
                      </w:rPr>
                    </m:ctrlPr>
                  </m:sSupPr>
                  <m:e>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Yield</m:t>
                        </m:r>
                      </m:e>
                      <m:sub>
                        <m:r>
                          <w:rPr>
                            <w:rFonts w:ascii="Cambria Math" w:eastAsia="SimSun" w:hAnsi="Cambria Math" w:cs="Times New Roman"/>
                            <w:color w:val="000000"/>
                            <w:sz w:val="24"/>
                            <w:szCs w:val="24"/>
                          </w:rPr>
                          <m:t>i</m:t>
                        </m:r>
                      </m:sub>
                    </m:sSub>
                  </m:e>
                  <m:sup>
                    <m:r>
                      <w:rPr>
                        <w:rFonts w:ascii="Cambria Math" w:eastAsia="SimSun" w:hAnsi="Cambria Math" w:cs="Times New Roman"/>
                        <w:color w:val="000000"/>
                        <w:sz w:val="24"/>
                        <w:szCs w:val="24"/>
                      </w:rPr>
                      <m:t>swi</m:t>
                    </m:r>
                  </m:sup>
                </m:sSup>
              </m:den>
            </m:f>
            <m:r>
              <m:rPr>
                <m:sty m:val="p"/>
              </m:rPr>
              <w:rPr>
                <w:rFonts w:ascii="Cambria Math" w:eastAsia="SimSun" w:hAnsi="Cambria Math" w:cs="Times New Roman"/>
                <w:sz w:val="24"/>
                <w:szCs w:val="24"/>
              </w:rPr>
              <m:t>× </m:t>
            </m:r>
            <m:sSub>
              <m:sSubPr>
                <m:ctrlPr>
                  <w:rPr>
                    <w:rFonts w:ascii="Cambria Math" w:eastAsia="SimSun" w:hAnsi="Cambria Math" w:cs="Times New Roman"/>
                    <w:sz w:val="24"/>
                    <w:szCs w:val="24"/>
                  </w:rPr>
                </m:ctrlPr>
              </m:sSubPr>
              <m:e>
                <m:r>
                  <w:rPr>
                    <w:rFonts w:ascii="Cambria Math" w:eastAsia="SimSun" w:hAnsi="Cambria Math" w:cs="Times New Roman"/>
                    <w:sz w:val="24"/>
                    <w:szCs w:val="24"/>
                  </w:rPr>
                  <m:t>XC</m:t>
                </m:r>
              </m:e>
              <m:sub>
                <m:r>
                  <w:rPr>
                    <w:rFonts w:ascii="Cambria Math" w:eastAsia="SimSun" w:hAnsi="Cambria Math" w:cs="Times New Roman"/>
                    <w:sz w:val="24"/>
                    <w:szCs w:val="24"/>
                  </w:rPr>
                  <m:t>ipb</m:t>
                </m:r>
              </m:sub>
            </m:sSub>
            <m:r>
              <m:rPr>
                <m:sty m:val="p"/>
              </m:rPr>
              <w:rPr>
                <w:rFonts w:ascii="Cambria Math" w:eastAsia="SimSun" w:hAnsi="Cambria Math" w:cs="Times New Roman"/>
                <w:sz w:val="24"/>
                <w:szCs w:val="24"/>
              </w:rPr>
              <m:t> </m:t>
            </m:r>
            <m:r>
              <m:rPr>
                <m:sty m:val="p"/>
              </m:rPr>
              <w:rPr>
                <w:rFonts w:ascii="Cambria Math" w:eastAsia="SimSun" w:hAnsi="Times New Roman" w:cs="Times New Roman"/>
                <w:sz w:val="24"/>
                <w:szCs w:val="24"/>
              </w:rPr>
              <m:t>)</m:t>
            </m:r>
          </m:e>
        </m:nary>
      </m:oMath>
      <w:r w:rsidR="000225CF" w:rsidRPr="00611926">
        <w:rPr>
          <w:rFonts w:ascii="Times New Roman" w:eastAsia="SimSun" w:hAnsi="Times New Roman" w:cs="Times New Roman"/>
          <w:sz w:val="24"/>
          <w:szCs w:val="24"/>
          <w:lang w:val="fr-FR"/>
        </w:rPr>
        <w:tab/>
      </w:r>
      <w:r w:rsidR="000225CF" w:rsidRPr="00B20DC9">
        <w:rPr>
          <w:rFonts w:ascii="Times New Roman" w:eastAsia="SimSun" w:hAnsi="Times New Roman" w:cs="Times New Roman"/>
          <w:sz w:val="24"/>
          <w:szCs w:val="24"/>
          <w:lang w:val="fr-FR"/>
        </w:rPr>
        <w:t xml:space="preserve"> (2</w:t>
      </w:r>
      <w:r w:rsidR="000225CF">
        <w:rPr>
          <w:rFonts w:ascii="Times New Roman" w:eastAsia="SimSun" w:hAnsi="Times New Roman" w:cs="Times New Roman"/>
          <w:sz w:val="24"/>
          <w:szCs w:val="24"/>
          <w:lang w:val="fr-FR"/>
        </w:rPr>
        <w:t>4</w:t>
      </w:r>
      <w:r w:rsidR="000225CF" w:rsidRPr="00B20DC9">
        <w:rPr>
          <w:rFonts w:ascii="Times New Roman" w:eastAsia="SimSun" w:hAnsi="Times New Roman" w:cs="Times New Roman"/>
          <w:sz w:val="24"/>
          <w:szCs w:val="24"/>
          <w:lang w:val="fr-FR"/>
        </w:rPr>
        <w:t>)</w:t>
      </w:r>
    </w:p>
    <w:p w14:paraId="51FF9EA8" w14:textId="56369577" w:rsidR="000225CF" w:rsidRPr="00611926" w:rsidRDefault="000225CF" w:rsidP="000225CF">
      <w:pPr>
        <w:spacing w:after="0" w:line="480" w:lineRule="auto"/>
        <w:rPr>
          <w:rFonts w:ascii="Times New Roman" w:eastAsia="SimSun" w:hAnsi="Times New Roman" w:cs="Times New Roman"/>
          <w:sz w:val="24"/>
          <w:szCs w:val="24"/>
        </w:rPr>
      </w:pPr>
      <w:r w:rsidRPr="00611926">
        <w:rPr>
          <w:rFonts w:ascii="Times New Roman" w:eastAsia="SimSun" w:hAnsi="Times New Roman" w:cs="Times New Roman"/>
          <w:sz w:val="24"/>
          <w:szCs w:val="24"/>
        </w:rPr>
        <w:t>Combining the cost components in equations (</w:t>
      </w:r>
      <w:r>
        <w:rPr>
          <w:rFonts w:ascii="Times New Roman" w:eastAsia="SimSun" w:hAnsi="Times New Roman" w:cs="Times New Roman"/>
          <w:sz w:val="24"/>
          <w:szCs w:val="24"/>
        </w:rPr>
        <w:t>22)-(24</w:t>
      </w:r>
      <w:r w:rsidRPr="00611926">
        <w:rPr>
          <w:rFonts w:ascii="Times New Roman" w:eastAsia="SimSun" w:hAnsi="Times New Roman" w:cs="Times New Roman"/>
          <w:sz w:val="24"/>
          <w:szCs w:val="24"/>
        </w:rPr>
        <w:t xml:space="preserve">), the breakeven-price of switchgrass </w:t>
      </w:r>
      <w:r w:rsidR="00C9085D">
        <w:rPr>
          <w:rFonts w:ascii="Times New Roman" w:eastAsia="SimSun" w:hAnsi="Times New Roman" w:cs="Times New Roman"/>
          <w:sz w:val="24"/>
          <w:szCs w:val="24"/>
        </w:rPr>
        <w:t>is</w:t>
      </w:r>
      <w:r w:rsidRPr="00611926">
        <w:rPr>
          <w:rFonts w:ascii="Times New Roman" w:eastAsia="SimSun" w:hAnsi="Times New Roman" w:cs="Times New Roman"/>
          <w:sz w:val="24"/>
          <w:szCs w:val="24"/>
        </w:rPr>
        <w:t xml:space="preserve"> expressed in equation (</w:t>
      </w:r>
      <w:r>
        <w:rPr>
          <w:rFonts w:ascii="Times New Roman" w:eastAsia="SimSun" w:hAnsi="Times New Roman" w:cs="Times New Roman"/>
          <w:sz w:val="24"/>
          <w:szCs w:val="24"/>
        </w:rPr>
        <w:t>25</w:t>
      </w:r>
      <w:r w:rsidRPr="00611926">
        <w:rPr>
          <w:rFonts w:ascii="Times New Roman" w:eastAsia="SimSun" w:hAnsi="Times New Roman" w:cs="Times New Roman"/>
          <w:sz w:val="24"/>
          <w:szCs w:val="24"/>
        </w:rPr>
        <w:t>):</w:t>
      </w:r>
    </w:p>
    <w:p w14:paraId="5676715D" w14:textId="77777777" w:rsidR="000225CF" w:rsidRPr="00611926" w:rsidRDefault="003D5B41" w:rsidP="000225CF">
      <w:pPr>
        <w:tabs>
          <w:tab w:val="right" w:pos="9360"/>
        </w:tabs>
        <w:spacing w:after="0" w:line="480" w:lineRule="auto"/>
        <w:rPr>
          <w:rFonts w:ascii="Times New Roman" w:eastAsia="SimSun" w:hAnsi="Times New Roman" w:cs="Times New Roman"/>
          <w:i/>
          <w:sz w:val="24"/>
          <w:szCs w:val="24"/>
        </w:rPr>
      </w:pPr>
      <m:oMath>
        <m:sSub>
          <m:sSubPr>
            <m:ctrlPr>
              <w:rPr>
                <w:rFonts w:ascii="Cambria Math" w:eastAsia="SimSun" w:hAnsi="Cambria Math" w:cs="Times New Roman"/>
                <w:sz w:val="24"/>
                <w:szCs w:val="24"/>
              </w:rPr>
            </m:ctrlPr>
          </m:sSubPr>
          <m:e>
            <m:r>
              <w:rPr>
                <w:rFonts w:ascii="Cambria Math" w:eastAsia="SimSun" w:hAnsi="Cambria Math" w:cs="Times New Roman"/>
                <w:sz w:val="24"/>
                <w:szCs w:val="24"/>
              </w:rPr>
              <m:t>BEP</m:t>
            </m:r>
          </m:e>
          <m:sub>
            <m:r>
              <w:rPr>
                <w:rFonts w:ascii="Cambria Math" w:eastAsia="SimSun" w:hAnsi="Cambria Math" w:cs="Times New Roman"/>
                <w:sz w:val="24"/>
                <w:szCs w:val="24"/>
              </w:rPr>
              <m:t>ip</m:t>
            </m:r>
          </m:sub>
        </m:sSub>
        <m:r>
          <w:rPr>
            <w:rFonts w:ascii="Cambria Math" w:eastAsia="SimSun" w:hAnsi="Cambria Math" w:cs="Times New Roman"/>
            <w:color w:val="000000"/>
            <w:sz w:val="24"/>
            <w:szCs w:val="24"/>
          </w:rPr>
          <m:t>=</m:t>
        </m:r>
        <m:d>
          <m:dPr>
            <m:begChr m:val="{"/>
            <m:endChr m:val=""/>
            <m:ctrlPr>
              <w:rPr>
                <w:rFonts w:ascii="Cambria Math" w:eastAsia="SimSun" w:hAnsi="Cambria Math" w:cs="Times New Roman"/>
                <w:i/>
                <w:color w:val="000000"/>
                <w:sz w:val="24"/>
                <w:szCs w:val="24"/>
              </w:rPr>
            </m:ctrlPr>
          </m:dPr>
          <m:e>
            <m:eqArr>
              <m:eqArrPr>
                <m:ctrlPr>
                  <w:rPr>
                    <w:rFonts w:ascii="Cambria Math" w:eastAsia="SimSun" w:hAnsi="Cambria Math" w:cs="Times New Roman"/>
                    <w:i/>
                    <w:color w:val="000000"/>
                    <w:sz w:val="24"/>
                    <w:szCs w:val="24"/>
                  </w:rPr>
                </m:ctrlPr>
              </m:eqArrPr>
              <m:e>
                <m:f>
                  <m:fPr>
                    <m:ctrlPr>
                      <w:rPr>
                        <w:rFonts w:ascii="Cambria Math" w:eastAsia="SimSun" w:hAnsi="Cambria Math" w:cs="Times New Roman"/>
                        <w:i/>
                        <w:color w:val="000000"/>
                        <w:sz w:val="24"/>
                        <w:szCs w:val="24"/>
                      </w:rPr>
                    </m:ctrlPr>
                  </m:fPr>
                  <m:num>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Price</m:t>
                        </m:r>
                      </m:e>
                      <m:sub>
                        <m:r>
                          <w:rPr>
                            <w:rFonts w:ascii="Cambria Math" w:eastAsia="SimSun" w:hAnsi="Cambria Math" w:cs="Times New Roman"/>
                            <w:color w:val="000000"/>
                            <w:sz w:val="24"/>
                            <w:szCs w:val="24"/>
                          </w:rPr>
                          <m:t>ip</m:t>
                        </m:r>
                      </m:sub>
                    </m:sSub>
                    <m:r>
                      <w:rPr>
                        <w:rFonts w:ascii="Cambria Math" w:eastAsia="SimSun" w:hAnsi="Cambria Math" w:cs="Times New Roman"/>
                        <w:color w:val="000000"/>
                        <w:sz w:val="24"/>
                        <w:szCs w:val="24"/>
                      </w:rPr>
                      <m:t xml:space="preserve">* </m:t>
                    </m:r>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Yield</m:t>
                        </m:r>
                      </m:e>
                      <m:sub>
                        <m:r>
                          <w:rPr>
                            <w:rFonts w:ascii="Cambria Math" w:eastAsia="SimSun" w:hAnsi="Cambria Math" w:cs="Times New Roman"/>
                            <w:color w:val="000000"/>
                            <w:sz w:val="24"/>
                            <w:szCs w:val="24"/>
                          </w:rPr>
                          <m:t>ip</m:t>
                        </m:r>
                      </m:sub>
                    </m:sSub>
                    <m:r>
                      <w:rPr>
                        <w:rFonts w:ascii="Cambria Math" w:eastAsia="SimSun" w:hAnsi="Cambria Math" w:cs="Times New Roman"/>
                        <w:color w:val="000000"/>
                        <w:sz w:val="24"/>
                        <w:szCs w:val="24"/>
                      </w:rPr>
                      <m:t xml:space="preserve">- </m:t>
                    </m:r>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PC</m:t>
                        </m:r>
                      </m:e>
                      <m:sub>
                        <m:r>
                          <w:rPr>
                            <w:rFonts w:ascii="Cambria Math" w:eastAsia="SimSun" w:hAnsi="Cambria Math" w:cs="Times New Roman"/>
                            <w:color w:val="000000"/>
                            <w:sz w:val="24"/>
                            <w:szCs w:val="24"/>
                          </w:rPr>
                          <m:t>ip</m:t>
                        </m:r>
                      </m:sub>
                    </m:sSub>
                    <m:r>
                      <w:rPr>
                        <w:rFonts w:ascii="Cambria Math" w:eastAsia="SimSun" w:hAnsi="Cambria Math" w:cs="Times New Roman"/>
                        <w:color w:val="000000"/>
                        <w:sz w:val="24"/>
                        <w:szCs w:val="24"/>
                      </w:rPr>
                      <m:t>+Est+AM+</m:t>
                    </m:r>
                    <m:sSub>
                      <m:sSubPr>
                        <m:ctrlPr>
                          <w:rPr>
                            <w:rFonts w:ascii="Cambria Math" w:eastAsia="SimSun" w:hAnsi="Cambria Math" w:cs="Times New Roman"/>
                            <w:sz w:val="24"/>
                            <w:szCs w:val="24"/>
                          </w:rPr>
                        </m:ctrlPr>
                      </m:sSubPr>
                      <m:e>
                        <m:r>
                          <m:rPr>
                            <m:sty m:val="p"/>
                          </m:rPr>
                          <w:rPr>
                            <w:rFonts w:ascii="Cambria Math" w:eastAsia="SimSun" w:hAnsi="Times New Roman" w:cs="Times New Roman"/>
                            <w:sz w:val="24"/>
                            <w:szCs w:val="24"/>
                          </w:rPr>
                          <m:t>Sigma</m:t>
                        </m:r>
                      </m:e>
                      <m:sub>
                        <m:r>
                          <w:rPr>
                            <w:rFonts w:ascii="Cambria Math" w:eastAsia="SimSun" w:hAnsi="Times New Roman" w:cs="Times New Roman"/>
                            <w:sz w:val="24"/>
                            <w:szCs w:val="24"/>
                          </w:rPr>
                          <m:t>ib</m:t>
                        </m:r>
                      </m:sub>
                    </m:sSub>
                  </m:num>
                  <m:den>
                    <m:sSup>
                      <m:sSupPr>
                        <m:ctrlPr>
                          <w:rPr>
                            <w:rFonts w:ascii="Cambria Math" w:eastAsia="SimSun" w:hAnsi="Cambria Math" w:cs="Times New Roman"/>
                            <w:i/>
                            <w:color w:val="000000"/>
                            <w:sz w:val="24"/>
                            <w:szCs w:val="24"/>
                          </w:rPr>
                        </m:ctrlPr>
                      </m:sSupPr>
                      <m:e>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Yield</m:t>
                            </m:r>
                          </m:e>
                          <m:sub>
                            <m:r>
                              <w:rPr>
                                <w:rFonts w:ascii="Cambria Math" w:eastAsia="SimSun" w:hAnsi="Cambria Math" w:cs="Times New Roman"/>
                                <w:color w:val="000000"/>
                                <w:sz w:val="24"/>
                                <w:szCs w:val="24"/>
                              </w:rPr>
                              <m:t>i</m:t>
                            </m:r>
                          </m:sub>
                        </m:sSub>
                      </m:e>
                      <m:sup>
                        <m:r>
                          <w:rPr>
                            <w:rFonts w:ascii="Cambria Math" w:eastAsia="SimSun" w:hAnsi="Cambria Math" w:cs="Times New Roman"/>
                            <w:color w:val="000000"/>
                            <w:sz w:val="24"/>
                            <w:szCs w:val="24"/>
                          </w:rPr>
                          <m:t>swi</m:t>
                        </m:r>
                      </m:sup>
                    </m:sSup>
                  </m:den>
                </m:f>
                <m:r>
                  <w:rPr>
                    <w:rFonts w:ascii="Cambria Math" w:eastAsia="SimSun" w:hAnsi="Cambria Math" w:cs="Times New Roman"/>
                    <w:color w:val="000000"/>
                    <w:sz w:val="24"/>
                    <w:szCs w:val="24"/>
                  </w:rPr>
                  <m:t xml:space="preserve"> , </m:t>
                </m:r>
                <m:r>
                  <m:rPr>
                    <m:sty m:val="p"/>
                  </m:rPr>
                  <w:rPr>
                    <w:rFonts w:ascii="Cambria Math" w:eastAsia="SimSun" w:hAnsi="Cambria Math" w:cs="Times New Roman"/>
                    <w:color w:val="000000"/>
                    <w:sz w:val="24"/>
                    <w:szCs w:val="24"/>
                  </w:rPr>
                  <m:t>if  (</m:t>
                </m:r>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Price</m:t>
                    </m:r>
                  </m:e>
                  <m:sub>
                    <m:r>
                      <w:rPr>
                        <w:rFonts w:ascii="Cambria Math" w:eastAsia="SimSun" w:hAnsi="Cambria Math" w:cs="Times New Roman"/>
                        <w:color w:val="000000"/>
                        <w:sz w:val="24"/>
                        <w:szCs w:val="24"/>
                      </w:rPr>
                      <m:t>ip</m:t>
                    </m:r>
                  </m:sub>
                </m:sSub>
                <m:r>
                  <w:rPr>
                    <w:rFonts w:ascii="Cambria Math" w:eastAsia="SimSun" w:hAnsi="Cambria Math" w:cs="Times New Roman"/>
                    <w:color w:val="000000"/>
                    <w:sz w:val="24"/>
                    <w:szCs w:val="24"/>
                  </w:rPr>
                  <m:t xml:space="preserve">* </m:t>
                </m:r>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Yield</m:t>
                    </m:r>
                  </m:e>
                  <m:sub>
                    <m:r>
                      <w:rPr>
                        <w:rFonts w:ascii="Cambria Math" w:eastAsia="SimSun" w:hAnsi="Cambria Math" w:cs="Times New Roman"/>
                        <w:color w:val="000000"/>
                        <w:sz w:val="24"/>
                        <w:szCs w:val="24"/>
                      </w:rPr>
                      <m:t>ip</m:t>
                    </m:r>
                  </m:sub>
                </m:sSub>
                <m:r>
                  <w:rPr>
                    <w:rFonts w:ascii="Cambria Math" w:eastAsia="SimSun" w:hAnsi="Cambria Math" w:cs="Times New Roman"/>
                    <w:color w:val="000000"/>
                    <w:sz w:val="24"/>
                    <w:szCs w:val="24"/>
                  </w:rPr>
                  <m:t xml:space="preserve">- </m:t>
                </m:r>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LR</m:t>
                    </m:r>
                  </m:e>
                  <m:sub>
                    <m:r>
                      <w:rPr>
                        <w:rFonts w:ascii="Cambria Math" w:eastAsia="SimSun" w:hAnsi="Cambria Math" w:cs="Times New Roman"/>
                        <w:color w:val="000000"/>
                        <w:sz w:val="24"/>
                        <w:szCs w:val="24"/>
                      </w:rPr>
                      <m:t>ip</m:t>
                    </m:r>
                  </m:sub>
                </m:sSub>
                <m:r>
                  <w:rPr>
                    <w:rFonts w:ascii="Cambria Math" w:eastAsia="SimSun" w:hAnsi="Cambria Math" w:cs="Times New Roman"/>
                    <w:color w:val="000000"/>
                    <w:sz w:val="24"/>
                    <w:szCs w:val="24"/>
                  </w:rPr>
                  <m:t xml:space="preserve">)≥0  </m:t>
                </m:r>
              </m:e>
              <m:e>
                <m:r>
                  <w:rPr>
                    <w:rFonts w:ascii="Cambria Math" w:eastAsia="SimSun" w:hAnsi="Cambria Math" w:cs="Times New Roman"/>
                    <w:color w:val="000000"/>
                    <w:sz w:val="24"/>
                    <w:szCs w:val="24"/>
                  </w:rPr>
                  <m:t xml:space="preserve">     </m:t>
                </m:r>
                <m:f>
                  <m:fPr>
                    <m:ctrlPr>
                      <w:rPr>
                        <w:rFonts w:ascii="Cambria Math" w:eastAsia="SimSun" w:hAnsi="Cambria Math" w:cs="Times New Roman"/>
                        <w:i/>
                        <w:color w:val="000000"/>
                        <w:sz w:val="24"/>
                        <w:szCs w:val="24"/>
                      </w:rPr>
                    </m:ctrlPr>
                  </m:fPr>
                  <m:num>
                    <m:r>
                      <w:rPr>
                        <w:rFonts w:ascii="Cambria Math" w:eastAsia="SimSun" w:hAnsi="Cambria Math" w:cs="Times New Roman"/>
                        <w:color w:val="000000"/>
                        <w:sz w:val="24"/>
                        <w:szCs w:val="24"/>
                      </w:rPr>
                      <m:t xml:space="preserve"> </m:t>
                    </m:r>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LR</m:t>
                        </m:r>
                      </m:e>
                      <m:sub>
                        <m:r>
                          <w:rPr>
                            <w:rFonts w:ascii="Cambria Math" w:eastAsia="SimSun" w:hAnsi="Cambria Math" w:cs="Times New Roman"/>
                            <w:color w:val="000000"/>
                            <w:sz w:val="24"/>
                            <w:szCs w:val="24"/>
                          </w:rPr>
                          <m:t>ip</m:t>
                        </m:r>
                      </m:sub>
                    </m:sSub>
                    <m:r>
                      <w:rPr>
                        <w:rFonts w:ascii="Cambria Math" w:eastAsia="SimSun" w:hAnsi="Cambria Math" w:cs="Times New Roman"/>
                        <w:color w:val="000000"/>
                        <w:sz w:val="24"/>
                        <w:szCs w:val="24"/>
                      </w:rPr>
                      <m:t>+Est+AM+</m:t>
                    </m:r>
                    <m:sSub>
                      <m:sSubPr>
                        <m:ctrlPr>
                          <w:rPr>
                            <w:rFonts w:ascii="Cambria Math" w:eastAsia="SimSun" w:hAnsi="Cambria Math" w:cs="Times New Roman"/>
                            <w:sz w:val="24"/>
                            <w:szCs w:val="24"/>
                          </w:rPr>
                        </m:ctrlPr>
                      </m:sSubPr>
                      <m:e>
                        <m:r>
                          <m:rPr>
                            <m:sty m:val="p"/>
                          </m:rPr>
                          <w:rPr>
                            <w:rFonts w:ascii="Cambria Math" w:eastAsia="SimSun" w:hAnsi="Times New Roman" w:cs="Times New Roman"/>
                            <w:sz w:val="24"/>
                            <w:szCs w:val="24"/>
                          </w:rPr>
                          <m:t>Sigma</m:t>
                        </m:r>
                      </m:e>
                      <m:sub>
                        <m:r>
                          <w:rPr>
                            <w:rFonts w:ascii="Cambria Math" w:eastAsia="SimSun" w:hAnsi="Times New Roman" w:cs="Times New Roman"/>
                            <w:sz w:val="24"/>
                            <w:szCs w:val="24"/>
                          </w:rPr>
                          <m:t>ib</m:t>
                        </m:r>
                      </m:sub>
                    </m:sSub>
                  </m:num>
                  <m:den>
                    <m:sSup>
                      <m:sSupPr>
                        <m:ctrlPr>
                          <w:rPr>
                            <w:rFonts w:ascii="Cambria Math" w:eastAsia="SimSun" w:hAnsi="Cambria Math" w:cs="Times New Roman"/>
                            <w:i/>
                            <w:color w:val="000000"/>
                            <w:sz w:val="24"/>
                            <w:szCs w:val="24"/>
                          </w:rPr>
                        </m:ctrlPr>
                      </m:sSupPr>
                      <m:e>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Yield</m:t>
                            </m:r>
                          </m:e>
                          <m:sub>
                            <m:r>
                              <w:rPr>
                                <w:rFonts w:ascii="Cambria Math" w:eastAsia="SimSun" w:hAnsi="Cambria Math" w:cs="Times New Roman"/>
                                <w:color w:val="000000"/>
                                <w:sz w:val="24"/>
                                <w:szCs w:val="24"/>
                              </w:rPr>
                              <m:t>i</m:t>
                            </m:r>
                          </m:sub>
                        </m:sSub>
                      </m:e>
                      <m:sup>
                        <m:r>
                          <w:rPr>
                            <w:rFonts w:ascii="Cambria Math" w:eastAsia="SimSun" w:hAnsi="Cambria Math" w:cs="Times New Roman"/>
                            <w:color w:val="000000"/>
                            <w:sz w:val="24"/>
                            <w:szCs w:val="24"/>
                          </w:rPr>
                          <m:t>swi</m:t>
                        </m:r>
                      </m:sup>
                    </m:sSup>
                  </m:den>
                </m:f>
                <m:r>
                  <w:rPr>
                    <w:rFonts w:ascii="Cambria Math" w:eastAsia="SimSun" w:hAnsi="Cambria Math" w:cs="Times New Roman"/>
                    <w:color w:val="000000"/>
                    <w:sz w:val="24"/>
                    <w:szCs w:val="24"/>
                  </w:rPr>
                  <m:t xml:space="preserve"> ,                      </m:t>
                </m:r>
                <m:r>
                  <m:rPr>
                    <m:sty m:val="p"/>
                  </m:rPr>
                  <w:rPr>
                    <w:rFonts w:ascii="Cambria Math" w:eastAsia="SimSun" w:hAnsi="Cambria Math" w:cs="Times New Roman"/>
                    <w:color w:val="000000"/>
                    <w:sz w:val="24"/>
                    <w:szCs w:val="24"/>
                  </w:rPr>
                  <m:t>if  (</m:t>
                </m:r>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Price</m:t>
                    </m:r>
                  </m:e>
                  <m:sub>
                    <m:r>
                      <w:rPr>
                        <w:rFonts w:ascii="Cambria Math" w:eastAsia="SimSun" w:hAnsi="Cambria Math" w:cs="Times New Roman"/>
                        <w:color w:val="000000"/>
                        <w:sz w:val="24"/>
                        <w:szCs w:val="24"/>
                      </w:rPr>
                      <m:t>ip</m:t>
                    </m:r>
                  </m:sub>
                </m:sSub>
                <m:r>
                  <w:rPr>
                    <w:rFonts w:ascii="Cambria Math" w:eastAsia="SimSun" w:hAnsi="Cambria Math" w:cs="Times New Roman"/>
                    <w:color w:val="000000"/>
                    <w:sz w:val="24"/>
                    <w:szCs w:val="24"/>
                  </w:rPr>
                  <m:t xml:space="preserve">* </m:t>
                </m:r>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Yield</m:t>
                    </m:r>
                  </m:e>
                  <m:sub>
                    <m:r>
                      <w:rPr>
                        <w:rFonts w:ascii="Cambria Math" w:eastAsia="SimSun" w:hAnsi="Cambria Math" w:cs="Times New Roman"/>
                        <w:color w:val="000000"/>
                        <w:sz w:val="24"/>
                        <w:szCs w:val="24"/>
                      </w:rPr>
                      <m:t>ip</m:t>
                    </m:r>
                  </m:sub>
                </m:sSub>
                <m:r>
                  <w:rPr>
                    <w:rFonts w:ascii="Cambria Math" w:eastAsia="SimSun" w:hAnsi="Cambria Math" w:cs="Times New Roman"/>
                    <w:color w:val="000000"/>
                    <w:sz w:val="24"/>
                    <w:szCs w:val="24"/>
                  </w:rPr>
                  <m:t xml:space="preserve">- </m:t>
                </m:r>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LR</m:t>
                    </m:r>
                  </m:e>
                  <m:sub>
                    <m:r>
                      <w:rPr>
                        <w:rFonts w:ascii="Cambria Math" w:eastAsia="SimSun" w:hAnsi="Cambria Math" w:cs="Times New Roman"/>
                        <w:color w:val="000000"/>
                        <w:sz w:val="24"/>
                        <w:szCs w:val="24"/>
                      </w:rPr>
                      <m:t>ip</m:t>
                    </m:r>
                  </m:sub>
                </m:sSub>
                <m:r>
                  <w:rPr>
                    <w:rFonts w:ascii="Cambria Math" w:eastAsia="SimSun" w:hAnsi="Cambria Math" w:cs="Times New Roman"/>
                    <w:color w:val="000000"/>
                    <w:sz w:val="24"/>
                    <w:szCs w:val="24"/>
                  </w:rPr>
                  <m:t xml:space="preserve">)&lt;0 </m:t>
                </m:r>
              </m:e>
            </m:eqArr>
          </m:e>
        </m:d>
      </m:oMath>
      <w:r w:rsidR="000225CF" w:rsidRPr="00611926">
        <w:rPr>
          <w:rFonts w:ascii="Times New Roman" w:eastAsia="SimSun" w:hAnsi="Times New Roman" w:cs="Times New Roman"/>
          <w:color w:val="000000"/>
          <w:sz w:val="24"/>
          <w:szCs w:val="24"/>
        </w:rPr>
        <w:tab/>
      </w:r>
      <w:r w:rsidR="000225CF" w:rsidRPr="00B20DC9">
        <w:rPr>
          <w:rFonts w:ascii="Times New Roman" w:eastAsia="SimSun" w:hAnsi="Times New Roman" w:cs="Times New Roman"/>
          <w:color w:val="000000"/>
          <w:sz w:val="24"/>
          <w:szCs w:val="24"/>
        </w:rPr>
        <w:t>(2</w:t>
      </w:r>
      <w:r w:rsidR="000225CF">
        <w:rPr>
          <w:rFonts w:ascii="Times New Roman" w:eastAsia="SimSun" w:hAnsi="Times New Roman" w:cs="Times New Roman"/>
          <w:color w:val="000000"/>
          <w:sz w:val="24"/>
          <w:szCs w:val="24"/>
        </w:rPr>
        <w:t>5</w:t>
      </w:r>
      <w:r w:rsidR="000225CF" w:rsidRPr="00B20DC9">
        <w:rPr>
          <w:rFonts w:ascii="Times New Roman" w:eastAsia="SimSun" w:hAnsi="Times New Roman" w:cs="Times New Roman"/>
          <w:color w:val="000000"/>
          <w:sz w:val="24"/>
          <w:szCs w:val="24"/>
        </w:rPr>
        <w:t>)</w:t>
      </w:r>
    </w:p>
    <w:p w14:paraId="18E7F0ED" w14:textId="56D0DEC1" w:rsidR="000225CF" w:rsidRPr="00611926" w:rsidRDefault="000225CF" w:rsidP="000225CF">
      <w:pPr>
        <w:spacing w:after="0" w:line="480" w:lineRule="auto"/>
        <w:ind w:firstLine="720"/>
        <w:rPr>
          <w:rFonts w:ascii="Times New Roman" w:eastAsia="SimSun" w:hAnsi="Times New Roman" w:cs="Times New Roman"/>
          <w:sz w:val="24"/>
          <w:szCs w:val="24"/>
        </w:rPr>
      </w:pPr>
      <w:r w:rsidRPr="00611926">
        <w:rPr>
          <w:rFonts w:ascii="Times New Roman" w:eastAsia="SimSun" w:hAnsi="Times New Roman" w:cs="Times New Roman"/>
          <w:sz w:val="24"/>
          <w:szCs w:val="24"/>
        </w:rPr>
        <w:t>Storage cost for switchgrass (</w:t>
      </w:r>
      <m:oMath>
        <m:sSub>
          <m:sSubPr>
            <m:ctrlPr>
              <w:rPr>
                <w:rFonts w:ascii="Cambria Math" w:eastAsia="SimSun" w:hAnsi="Cambria Math" w:cs="Times New Roman"/>
                <w:sz w:val="24"/>
                <w:szCs w:val="24"/>
              </w:rPr>
            </m:ctrlPr>
          </m:sSubPr>
          <m:e>
            <m:r>
              <w:rPr>
                <w:rFonts w:ascii="Cambria Math" w:eastAsia="SimSun" w:hAnsi="Cambria Math" w:cs="Times New Roman"/>
                <w:sz w:val="24"/>
                <w:szCs w:val="24"/>
              </w:rPr>
              <m:t>γ</m:t>
            </m:r>
          </m:e>
          <m:sub>
            <m:r>
              <w:rPr>
                <w:rFonts w:ascii="Cambria Math" w:eastAsia="SimSun" w:hAnsi="Cambria Math" w:cs="Times New Roman"/>
                <w:sz w:val="24"/>
                <w:szCs w:val="24"/>
              </w:rPr>
              <m:t>ibt</m:t>
            </m:r>
          </m:sub>
        </m:sSub>
      </m:oMath>
      <w:r w:rsidRPr="00611926">
        <w:rPr>
          <w:rFonts w:ascii="Times New Roman" w:eastAsia="SimSun" w:hAnsi="Times New Roman" w:cs="Times New Roman"/>
          <w:sz w:val="24"/>
          <w:szCs w:val="24"/>
        </w:rPr>
        <w:t xml:space="preserve">) </w:t>
      </w:r>
      <w:r w:rsidR="00C9085D">
        <w:rPr>
          <w:rFonts w:ascii="Times New Roman" w:eastAsia="SimSun" w:hAnsi="Times New Roman" w:cs="Times New Roman"/>
          <w:sz w:val="24"/>
          <w:szCs w:val="24"/>
        </w:rPr>
        <w:t>entails</w:t>
      </w:r>
      <w:r w:rsidRPr="00611926">
        <w:rPr>
          <w:rFonts w:ascii="Times New Roman" w:eastAsia="SimSun" w:hAnsi="Times New Roman" w:cs="Times New Roman"/>
          <w:sz w:val="24"/>
          <w:szCs w:val="24"/>
        </w:rPr>
        <w:t xml:space="preserve"> the cost of materials usage and the cost from equipment and labor completing storage operations such as bale stack and tarp. Semi-trailer truck</w:t>
      </w:r>
      <w:r w:rsidR="00C9085D">
        <w:rPr>
          <w:rFonts w:ascii="Times New Roman" w:eastAsia="SimSun" w:hAnsi="Times New Roman" w:cs="Times New Roman"/>
          <w:sz w:val="24"/>
          <w:szCs w:val="24"/>
        </w:rPr>
        <w:t>s</w:t>
      </w:r>
      <w:r w:rsidRPr="00611926">
        <w:rPr>
          <w:rFonts w:ascii="Times New Roman" w:eastAsia="SimSun" w:hAnsi="Times New Roman" w:cs="Times New Roman"/>
          <w:sz w:val="24"/>
          <w:szCs w:val="24"/>
        </w:rPr>
        <w:t xml:space="preserve"> </w:t>
      </w:r>
      <w:r w:rsidR="00C9085D">
        <w:rPr>
          <w:rFonts w:ascii="Times New Roman" w:eastAsia="SimSun" w:hAnsi="Times New Roman" w:cs="Times New Roman"/>
          <w:sz w:val="24"/>
          <w:szCs w:val="24"/>
        </w:rPr>
        <w:t>comprise</w:t>
      </w:r>
      <w:r w:rsidRPr="00611926">
        <w:rPr>
          <w:rFonts w:ascii="Times New Roman" w:eastAsia="SimSun" w:hAnsi="Times New Roman" w:cs="Times New Roman"/>
          <w:sz w:val="24"/>
          <w:szCs w:val="24"/>
        </w:rPr>
        <w:t xml:space="preserve"> switchgrass transportation</w:t>
      </w:r>
      <w:r>
        <w:rPr>
          <w:rFonts w:ascii="Times New Roman" w:eastAsia="SimSun" w:hAnsi="Times New Roman" w:cs="Times New Roman"/>
          <w:sz w:val="24"/>
          <w:szCs w:val="24"/>
        </w:rPr>
        <w:t>.</w:t>
      </w:r>
      <w:r w:rsidRPr="00611926">
        <w:rPr>
          <w:rFonts w:ascii="Times New Roman" w:eastAsia="SimSun" w:hAnsi="Times New Roman" w:cs="Times New Roman"/>
          <w:sz w:val="24"/>
          <w:szCs w:val="24"/>
        </w:rPr>
        <w:t xml:space="preserve"> The sources for switchgrass transportation cost (</w:t>
      </w:r>
      <m:oMath>
        <m:sSub>
          <m:sSubPr>
            <m:ctrlPr>
              <w:rPr>
                <w:rFonts w:ascii="Cambria Math" w:eastAsia="SimSun" w:hAnsi="Cambria Math" w:cs="Times New Roman"/>
                <w:sz w:val="24"/>
                <w:szCs w:val="24"/>
              </w:rPr>
            </m:ctrlPr>
          </m:sSubPr>
          <m:e>
            <m:r>
              <w:rPr>
                <w:rFonts w:ascii="Cambria Math" w:eastAsia="SimSun" w:hAnsi="Cambria Math" w:cs="Times New Roman"/>
                <w:sz w:val="24"/>
                <w:szCs w:val="24"/>
              </w:rPr>
              <m:t>θ</m:t>
            </m:r>
          </m:e>
          <m:sub>
            <m:r>
              <w:rPr>
                <w:rFonts w:ascii="Cambria Math" w:eastAsia="SimSun" w:hAnsi="Cambria Math" w:cs="Times New Roman"/>
                <w:sz w:val="24"/>
                <w:szCs w:val="24"/>
              </w:rPr>
              <m:t>ib</m:t>
            </m:r>
          </m:sub>
        </m:sSub>
      </m:oMath>
      <w:r w:rsidRPr="00611926">
        <w:rPr>
          <w:rFonts w:ascii="Times New Roman" w:eastAsia="SimSun" w:hAnsi="Times New Roman" w:cs="Times New Roman"/>
          <w:sz w:val="24"/>
          <w:szCs w:val="24"/>
        </w:rPr>
        <w:t xml:space="preserve">) include labor, energy consumption, and machinery maintenance during switchgrass </w:t>
      </w:r>
      <w:r w:rsidRPr="00611926">
        <w:rPr>
          <w:rFonts w:ascii="Times New Roman" w:eastAsia="SimSun" w:hAnsi="Times New Roman" w:cs="Times New Roman"/>
          <w:sz w:val="24"/>
          <w:szCs w:val="24"/>
        </w:rPr>
        <w:lastRenderedPageBreak/>
        <w:t xml:space="preserve">loading/unloading and transportation. They were determined by the time consumed during each process. Loading/unloading time for square bale was adopted from the study of Duffy </w:t>
      </w:r>
      <w:r w:rsidRPr="00611926">
        <w:rPr>
          <w:rFonts w:ascii="Times New Roman" w:eastAsia="SimSun" w:hAnsi="Times New Roman" w:cs="Times New Roman"/>
          <w:noProof/>
          <w:sz w:val="24"/>
          <w:szCs w:val="24"/>
        </w:rPr>
        <w:t>(2007)</w:t>
      </w:r>
      <w:r w:rsidR="00C9085D">
        <w:rPr>
          <w:rFonts w:ascii="Times New Roman" w:eastAsia="SimSun" w:hAnsi="Times New Roman" w:cs="Times New Roman"/>
          <w:noProof/>
          <w:sz w:val="24"/>
          <w:szCs w:val="24"/>
        </w:rPr>
        <w:t>,</w:t>
      </w:r>
      <w:r w:rsidRPr="00611926">
        <w:rPr>
          <w:rFonts w:ascii="Times New Roman" w:eastAsia="SimSun" w:hAnsi="Times New Roman" w:cs="Times New Roman"/>
          <w:sz w:val="24"/>
          <w:szCs w:val="24"/>
        </w:rPr>
        <w:t xml:space="preserve"> and it was assumed </w:t>
      </w:r>
      <w:proofErr w:type="gramStart"/>
      <w:r w:rsidR="00C9085D">
        <w:rPr>
          <w:rFonts w:ascii="Times New Roman" w:eastAsia="SimSun" w:hAnsi="Times New Roman" w:cs="Times New Roman"/>
          <w:sz w:val="24"/>
          <w:szCs w:val="24"/>
        </w:rPr>
        <w:t>a</w:t>
      </w:r>
      <w:r w:rsidRPr="00611926">
        <w:rPr>
          <w:rFonts w:ascii="Times New Roman" w:eastAsia="SimSun" w:hAnsi="Times New Roman" w:cs="Times New Roman"/>
          <w:sz w:val="24"/>
          <w:szCs w:val="24"/>
        </w:rPr>
        <w:t xml:space="preserve"> the</w:t>
      </w:r>
      <w:proofErr w:type="gramEnd"/>
      <w:r w:rsidRPr="00611926">
        <w:rPr>
          <w:rFonts w:ascii="Times New Roman" w:eastAsia="SimSun" w:hAnsi="Times New Roman" w:cs="Times New Roman"/>
          <w:sz w:val="24"/>
          <w:szCs w:val="24"/>
        </w:rPr>
        <w:t xml:space="preserve"> round bale consumed 10% more time than</w:t>
      </w:r>
      <w:r w:rsidR="00C9085D">
        <w:rPr>
          <w:rFonts w:ascii="Times New Roman" w:eastAsia="SimSun" w:hAnsi="Times New Roman" w:cs="Times New Roman"/>
          <w:sz w:val="24"/>
          <w:szCs w:val="24"/>
        </w:rPr>
        <w:t xml:space="preserve"> a</w:t>
      </w:r>
      <w:r w:rsidRPr="00611926">
        <w:rPr>
          <w:rFonts w:ascii="Times New Roman" w:eastAsia="SimSun" w:hAnsi="Times New Roman" w:cs="Times New Roman"/>
          <w:sz w:val="24"/>
          <w:szCs w:val="24"/>
        </w:rPr>
        <w:t xml:space="preserve"> square bale. </w:t>
      </w:r>
      <w:r w:rsidR="00C9085D">
        <w:rPr>
          <w:rFonts w:ascii="Times New Roman" w:eastAsia="SimSun" w:hAnsi="Times New Roman" w:cs="Times New Roman"/>
          <w:sz w:val="24"/>
          <w:szCs w:val="24"/>
        </w:rPr>
        <w:t>Distance and speed determine</w:t>
      </w:r>
      <w:r w:rsidRPr="00611926">
        <w:rPr>
          <w:rFonts w:ascii="Times New Roman" w:eastAsia="SimSun" w:hAnsi="Times New Roman" w:cs="Times New Roman"/>
          <w:sz w:val="24"/>
          <w:szCs w:val="24"/>
        </w:rPr>
        <w:t xml:space="preserve"> the time consumption during transportation. The calculation of the storage cost and transportation cost </w:t>
      </w:r>
      <w:r>
        <w:rPr>
          <w:rFonts w:ascii="Times New Roman" w:eastAsia="SimSun" w:hAnsi="Times New Roman" w:cs="Times New Roman"/>
          <w:sz w:val="24"/>
          <w:szCs w:val="24"/>
        </w:rPr>
        <w:t>are</w:t>
      </w:r>
      <w:r w:rsidRPr="00611926">
        <w:rPr>
          <w:rFonts w:ascii="Times New Roman" w:eastAsia="SimSun" w:hAnsi="Times New Roman" w:cs="Times New Roman"/>
          <w:sz w:val="24"/>
          <w:szCs w:val="24"/>
        </w:rPr>
        <w:t xml:space="preserve"> presented in</w:t>
      </w:r>
      <w:r>
        <w:rPr>
          <w:rFonts w:ascii="Times New Roman" w:eastAsia="SimSun" w:hAnsi="Times New Roman" w:cs="Times New Roman"/>
          <w:sz w:val="24"/>
          <w:szCs w:val="24"/>
        </w:rPr>
        <w:t xml:space="preserve"> equations (26) and (27</w:t>
      </w:r>
      <w:r w:rsidRPr="00611926">
        <w:rPr>
          <w:rFonts w:ascii="Times New Roman" w:eastAsia="SimSun" w:hAnsi="Times New Roman" w:cs="Times New Roman"/>
          <w:sz w:val="24"/>
          <w:szCs w:val="24"/>
        </w:rPr>
        <w:t>), respectively.</w:t>
      </w:r>
    </w:p>
    <w:p w14:paraId="15127C68" w14:textId="77777777" w:rsidR="000225CF" w:rsidRPr="00611926" w:rsidRDefault="003D5B41" w:rsidP="000225CF">
      <w:pPr>
        <w:tabs>
          <w:tab w:val="right" w:pos="9360"/>
        </w:tabs>
        <w:spacing w:after="0" w:line="480" w:lineRule="auto"/>
        <w:rPr>
          <w:rFonts w:ascii="Times New Roman" w:eastAsia="SimSun" w:hAnsi="Times New Roman" w:cs="Times New Roman"/>
          <w:i/>
          <w:sz w:val="24"/>
          <w:szCs w:val="24"/>
          <w:lang w:val="fr-FR"/>
        </w:rPr>
      </w:pPr>
      <m:oMath>
        <m:sSub>
          <m:sSubPr>
            <m:ctrlPr>
              <w:rPr>
                <w:rFonts w:ascii="Cambria Math" w:eastAsia="SimSun" w:hAnsi="Cambria Math" w:cs="Times New Roman"/>
                <w:i/>
                <w:sz w:val="24"/>
                <w:szCs w:val="24"/>
                <w:lang w:val="fr-FR"/>
              </w:rPr>
            </m:ctrlPr>
          </m:sSubPr>
          <m:e>
            <m:r>
              <w:rPr>
                <w:rFonts w:ascii="Cambria Math" w:eastAsia="SimSun" w:hAnsi="Cambria Math" w:cs="Times New Roman"/>
                <w:sz w:val="24"/>
                <w:szCs w:val="24"/>
                <w:lang w:val="fr-FR"/>
              </w:rPr>
              <m:t>C</m:t>
            </m:r>
          </m:e>
          <m:sub>
            <m:r>
              <w:rPr>
                <w:rFonts w:ascii="Cambria Math" w:eastAsia="SimSun" w:hAnsi="Cambria Math" w:cs="Times New Roman"/>
                <w:sz w:val="24"/>
                <w:szCs w:val="24"/>
                <w:lang w:val="fr-FR"/>
              </w:rPr>
              <m:t>storage</m:t>
            </m:r>
          </m:sub>
        </m:sSub>
        <m:r>
          <w:rPr>
            <w:rFonts w:ascii="Cambria Math" w:eastAsia="SimSun" w:hAnsi="Times New Roman" w:cs="Times New Roman"/>
            <w:sz w:val="24"/>
            <w:szCs w:val="24"/>
            <w:lang w:val="fr-FR"/>
          </w:rPr>
          <m:t>=</m:t>
        </m:r>
        <m:nary>
          <m:naryPr>
            <m:chr m:val="∑"/>
            <m:limLoc m:val="subSup"/>
            <m:supHide m:val="1"/>
            <m:ctrlPr>
              <w:rPr>
                <w:rFonts w:ascii="Cambria Math" w:eastAsia="SimSun" w:hAnsi="Cambria Math" w:cs="Times New Roman"/>
                <w:i/>
                <w:sz w:val="24"/>
                <w:szCs w:val="24"/>
                <w:lang w:val="fr-FR"/>
              </w:rPr>
            </m:ctrlPr>
          </m:naryPr>
          <m:sub>
            <m:r>
              <w:rPr>
                <w:rFonts w:ascii="Cambria Math" w:eastAsia="SimSun" w:hAnsi="Cambria Math" w:cs="Times New Roman"/>
                <w:sz w:val="24"/>
                <w:szCs w:val="24"/>
                <w:lang w:val="fr-FR"/>
              </w:rPr>
              <m:t>mipbt</m:t>
            </m:r>
          </m:sub>
          <m:sup/>
          <m:e>
            <m:sSub>
              <m:sSubPr>
                <m:ctrlPr>
                  <w:rPr>
                    <w:rFonts w:ascii="Cambria Math" w:eastAsia="SimSun" w:hAnsi="Cambria Math" w:cs="Times New Roman"/>
                    <w:sz w:val="24"/>
                    <w:szCs w:val="24"/>
                  </w:rPr>
                </m:ctrlPr>
              </m:sSubPr>
              <m:e>
                <m:r>
                  <w:rPr>
                    <w:rFonts w:ascii="Cambria Math" w:eastAsia="SimSun" w:hAnsi="Cambria Math" w:cs="Times New Roman"/>
                    <w:sz w:val="24"/>
                    <w:szCs w:val="24"/>
                  </w:rPr>
                  <m:t>γ</m:t>
                </m:r>
              </m:e>
              <m:sub>
                <m:r>
                  <w:rPr>
                    <w:rFonts w:ascii="Cambria Math" w:eastAsia="SimSun" w:hAnsi="Cambria Math" w:cs="Times New Roman"/>
                    <w:sz w:val="24"/>
                    <w:szCs w:val="24"/>
                  </w:rPr>
                  <m:t>ibt</m:t>
                </m:r>
              </m:sub>
            </m:sSub>
            <m:r>
              <w:rPr>
                <w:rFonts w:ascii="Cambria Math" w:eastAsia="SimSun" w:hAnsi="Cambria Math" w:cs="Times New Roman"/>
                <w:sz w:val="24"/>
                <w:szCs w:val="24"/>
                <w:lang w:val="fr-FR"/>
              </w:rPr>
              <m:t>*</m:t>
            </m:r>
            <m:sSub>
              <m:sSubPr>
                <m:ctrlPr>
                  <w:rPr>
                    <w:rFonts w:ascii="Cambria Math" w:eastAsia="SimSun" w:hAnsi="Cambria Math" w:cs="Times New Roman"/>
                    <w:sz w:val="24"/>
                    <w:szCs w:val="24"/>
                  </w:rPr>
                </m:ctrlPr>
              </m:sSubPr>
              <m:e>
                <m:r>
                  <w:rPr>
                    <w:rFonts w:ascii="Cambria Math" w:eastAsia="SimSun" w:hAnsi="Cambria Math" w:cs="Times New Roman"/>
                    <w:sz w:val="24"/>
                    <w:szCs w:val="24"/>
                  </w:rPr>
                  <m:t>NXS</m:t>
                </m:r>
              </m:e>
              <m:sub>
                <m:r>
                  <w:rPr>
                    <w:rFonts w:ascii="Cambria Math" w:eastAsia="SimSun" w:hAnsi="Cambria Math" w:cs="Times New Roman"/>
                    <w:sz w:val="24"/>
                    <w:szCs w:val="24"/>
                  </w:rPr>
                  <m:t>mipbt</m:t>
                </m:r>
              </m:sub>
            </m:sSub>
          </m:e>
        </m:nary>
      </m:oMath>
      <w:r w:rsidR="000225CF" w:rsidRPr="00611926">
        <w:rPr>
          <w:rFonts w:ascii="Times New Roman" w:eastAsia="SimSun" w:hAnsi="Times New Roman" w:cs="Times New Roman"/>
          <w:sz w:val="24"/>
          <w:szCs w:val="24"/>
          <w:lang w:val="fr-FR"/>
        </w:rPr>
        <w:tab/>
      </w:r>
      <w:r w:rsidR="000225CF" w:rsidRPr="00B20DC9">
        <w:rPr>
          <w:rFonts w:ascii="Times New Roman" w:eastAsia="SimSun" w:hAnsi="Times New Roman" w:cs="Times New Roman"/>
          <w:sz w:val="24"/>
          <w:szCs w:val="24"/>
          <w:lang w:val="fr-FR"/>
        </w:rPr>
        <w:t>(2</w:t>
      </w:r>
      <w:r w:rsidR="000225CF">
        <w:rPr>
          <w:rFonts w:ascii="Times New Roman" w:eastAsia="SimSun" w:hAnsi="Times New Roman" w:cs="Times New Roman"/>
          <w:sz w:val="24"/>
          <w:szCs w:val="24"/>
          <w:lang w:val="fr-FR"/>
        </w:rPr>
        <w:t>6</w:t>
      </w:r>
      <w:r w:rsidR="000225CF" w:rsidRPr="00B20DC9">
        <w:rPr>
          <w:rFonts w:ascii="Times New Roman" w:eastAsia="SimSun" w:hAnsi="Times New Roman" w:cs="Times New Roman"/>
          <w:sz w:val="24"/>
          <w:szCs w:val="24"/>
          <w:lang w:val="fr-FR"/>
        </w:rPr>
        <w:t>)</w:t>
      </w:r>
    </w:p>
    <w:p w14:paraId="013B6020" w14:textId="1D6DA564" w:rsidR="000225CF" w:rsidRPr="00B20DC9" w:rsidRDefault="003D5B41" w:rsidP="000225CF">
      <w:pPr>
        <w:tabs>
          <w:tab w:val="right" w:pos="9360"/>
        </w:tabs>
        <w:spacing w:after="0" w:line="480" w:lineRule="auto"/>
        <w:rPr>
          <w:rFonts w:ascii="Times New Roman" w:eastAsia="SimSun" w:hAnsi="Times New Roman" w:cs="Times New Roman"/>
          <w:sz w:val="24"/>
          <w:szCs w:val="24"/>
          <w:lang w:val="fr-FR"/>
        </w:rPr>
      </w:pPr>
      <m:oMath>
        <m:sSub>
          <m:sSubPr>
            <m:ctrlPr>
              <w:rPr>
                <w:rFonts w:ascii="Cambria Math" w:eastAsia="SimSun" w:hAnsi="Cambria Math" w:cs="Times New Roman"/>
                <w:i/>
                <w:sz w:val="24"/>
                <w:szCs w:val="24"/>
                <w:lang w:val="fr-FR"/>
              </w:rPr>
            </m:ctrlPr>
          </m:sSubPr>
          <m:e>
            <m:r>
              <w:rPr>
                <w:rFonts w:ascii="Cambria Math" w:eastAsia="SimSun" w:hAnsi="Cambria Math" w:cs="Times New Roman"/>
                <w:sz w:val="24"/>
                <w:szCs w:val="24"/>
                <w:lang w:val="fr-FR"/>
              </w:rPr>
              <m:t>C</m:t>
            </m:r>
          </m:e>
          <m:sub>
            <m:r>
              <w:rPr>
                <w:rFonts w:ascii="Cambria Math" w:eastAsia="SimSun" w:hAnsi="Cambria Math" w:cs="Times New Roman"/>
                <w:sz w:val="24"/>
                <w:szCs w:val="24"/>
                <w:lang w:val="fr-FR"/>
              </w:rPr>
              <m:t>transportation</m:t>
            </m:r>
          </m:sub>
        </m:sSub>
        <m:r>
          <w:rPr>
            <w:rFonts w:ascii="Cambria Math" w:eastAsia="SimSun" w:hAnsi="Times New Roman" w:cs="Times New Roman"/>
            <w:sz w:val="24"/>
            <w:szCs w:val="24"/>
            <w:lang w:val="fr-FR"/>
          </w:rPr>
          <m:t>=</m:t>
        </m:r>
        <m:nary>
          <m:naryPr>
            <m:chr m:val="∑"/>
            <m:limLoc m:val="subSup"/>
            <m:supHide m:val="1"/>
            <m:ctrlPr>
              <w:rPr>
                <w:rFonts w:ascii="Cambria Math" w:eastAsia="SimSun" w:hAnsi="Cambria Math" w:cs="Times New Roman"/>
                <w:i/>
                <w:sz w:val="24"/>
                <w:szCs w:val="24"/>
                <w:lang w:val="fr-FR"/>
              </w:rPr>
            </m:ctrlPr>
          </m:naryPr>
          <m:sub>
            <m:r>
              <w:rPr>
                <w:rFonts w:ascii="Cambria Math" w:eastAsia="SimSun" w:hAnsi="Cambria Math" w:cs="Times New Roman"/>
                <w:sz w:val="24"/>
                <w:szCs w:val="24"/>
                <w:lang w:val="fr-FR"/>
              </w:rPr>
              <m:t>ib</m:t>
            </m:r>
          </m:sub>
          <m:sup/>
          <m:e>
            <m:sSub>
              <m:sSubPr>
                <m:ctrlPr>
                  <w:rPr>
                    <w:rFonts w:ascii="Cambria Math" w:eastAsia="SimSun" w:hAnsi="Cambria Math" w:cs="Times New Roman"/>
                    <w:sz w:val="24"/>
                    <w:szCs w:val="24"/>
                  </w:rPr>
                </m:ctrlPr>
              </m:sSubPr>
              <m:e>
                <m:r>
                  <w:rPr>
                    <w:rFonts w:ascii="Cambria Math" w:eastAsia="SimSun" w:hAnsi="Cambria Math" w:cs="Times New Roman"/>
                    <w:sz w:val="24"/>
                    <w:szCs w:val="24"/>
                  </w:rPr>
                  <m:t>θ</m:t>
                </m:r>
              </m:e>
              <m:sub>
                <m:r>
                  <w:rPr>
                    <w:rFonts w:ascii="Cambria Math" w:eastAsia="SimSun" w:hAnsi="Cambria Math" w:cs="Times New Roman"/>
                    <w:sz w:val="24"/>
                    <w:szCs w:val="24"/>
                  </w:rPr>
                  <m:t>ib</m:t>
                </m:r>
              </m:sub>
            </m:sSub>
            <m:r>
              <m:rPr>
                <m:sty m:val="p"/>
              </m:rPr>
              <w:rPr>
                <w:rFonts w:ascii="Cambria Math" w:eastAsia="SimSun" w:hAnsi="Cambria Math" w:cs="Times New Roman"/>
                <w:sz w:val="24"/>
                <w:szCs w:val="24"/>
                <w:lang w:val="fr-FR"/>
              </w:rPr>
              <m:t>×</m:t>
            </m:r>
            <m:f>
              <m:fPr>
                <m:ctrlPr>
                  <w:rPr>
                    <w:rFonts w:ascii="Cambria Math" w:eastAsia="SimSun" w:hAnsi="Cambria Math" w:cs="Times New Roman"/>
                    <w:sz w:val="24"/>
                    <w:szCs w:val="24"/>
                  </w:rPr>
                </m:ctrlPr>
              </m:fPr>
              <m:num>
                <m:nary>
                  <m:naryPr>
                    <m:chr m:val="∑"/>
                    <m:limLoc m:val="subSup"/>
                    <m:supHide m:val="1"/>
                    <m:ctrlPr>
                      <w:rPr>
                        <w:rFonts w:ascii="Cambria Math" w:eastAsia="SimSun" w:hAnsi="Cambria Math" w:cs="Times New Roman"/>
                        <w:i/>
                        <w:sz w:val="24"/>
                        <w:szCs w:val="24"/>
                      </w:rPr>
                    </m:ctrlPr>
                  </m:naryPr>
                  <m:sub>
                    <m:r>
                      <w:rPr>
                        <w:rFonts w:ascii="Cambria Math" w:eastAsia="SimSun" w:hAnsi="Cambria Math" w:cs="Times New Roman"/>
                        <w:sz w:val="24"/>
                        <w:szCs w:val="24"/>
                      </w:rPr>
                      <m:t>mp</m:t>
                    </m:r>
                  </m:sub>
                  <m:sup/>
                  <m:e>
                    <m:sSub>
                      <m:sSubPr>
                        <m:ctrlPr>
                          <w:rPr>
                            <w:rFonts w:ascii="Cambria Math" w:eastAsia="SimSun" w:hAnsi="Cambria Math" w:cs="Times New Roman"/>
                            <w:sz w:val="24"/>
                            <w:szCs w:val="24"/>
                          </w:rPr>
                        </m:ctrlPr>
                      </m:sSubPr>
                      <m:e>
                        <m:r>
                          <w:rPr>
                            <w:rFonts w:ascii="Cambria Math" w:eastAsia="SimSun" w:hAnsi="Cambria Math" w:cs="Times New Roman"/>
                            <w:sz w:val="24"/>
                            <w:szCs w:val="24"/>
                          </w:rPr>
                          <m:t>XTN</m:t>
                        </m:r>
                      </m:e>
                      <m:sub>
                        <m:r>
                          <w:rPr>
                            <w:rFonts w:ascii="Cambria Math" w:eastAsia="SimSun" w:hAnsi="Cambria Math" w:cs="Times New Roman"/>
                            <w:sz w:val="24"/>
                            <w:szCs w:val="24"/>
                          </w:rPr>
                          <m:t>mipb</m:t>
                        </m:r>
                      </m:sub>
                    </m:sSub>
                    <m:r>
                      <w:rPr>
                        <w:rFonts w:ascii="Cambria Math" w:eastAsia="SimSun" w:hAnsi="Times New Roman" w:cs="Times New Roman"/>
                        <w:sz w:val="24"/>
                        <w:szCs w:val="24"/>
                        <w:lang w:val="fr-FR"/>
                      </w:rPr>
                      <m:t>+</m:t>
                    </m:r>
                    <m:nary>
                      <m:naryPr>
                        <m:chr m:val="∑"/>
                        <m:limLoc m:val="subSup"/>
                        <m:supHide m:val="1"/>
                        <m:ctrlPr>
                          <w:rPr>
                            <w:rFonts w:ascii="Cambria Math" w:eastAsia="SimSun" w:hAnsi="Cambria Math" w:cs="Times New Roman"/>
                            <w:i/>
                            <w:sz w:val="24"/>
                            <w:szCs w:val="24"/>
                          </w:rPr>
                        </m:ctrlPr>
                      </m:naryPr>
                      <m:sub>
                        <m:r>
                          <w:rPr>
                            <w:rFonts w:ascii="Cambria Math" w:eastAsia="SimSun" w:hAnsi="Cambria Math" w:cs="Times New Roman"/>
                            <w:sz w:val="24"/>
                            <w:szCs w:val="24"/>
                          </w:rPr>
                          <m:t>mpt</m:t>
                        </m:r>
                      </m:sub>
                      <m:sup/>
                      <m:e>
                        <m:sSub>
                          <m:sSubPr>
                            <m:ctrlPr>
                              <w:rPr>
                                <w:rFonts w:ascii="Cambria Math" w:eastAsia="SimSun" w:hAnsi="Cambria Math" w:cs="Times New Roman"/>
                                <w:sz w:val="24"/>
                                <w:szCs w:val="24"/>
                              </w:rPr>
                            </m:ctrlPr>
                          </m:sSubPr>
                          <m:e>
                            <m:r>
                              <w:rPr>
                                <w:rFonts w:ascii="Cambria Math" w:eastAsia="SimSun" w:hAnsi="Cambria Math" w:cs="Times New Roman"/>
                                <w:sz w:val="24"/>
                                <w:szCs w:val="24"/>
                              </w:rPr>
                              <m:t>XTO</m:t>
                            </m:r>
                          </m:e>
                          <m:sub>
                            <m:r>
                              <w:rPr>
                                <w:rFonts w:ascii="Cambria Math" w:eastAsia="SimSun" w:hAnsi="Cambria Math" w:cs="Times New Roman"/>
                                <w:sz w:val="24"/>
                                <w:szCs w:val="24"/>
                              </w:rPr>
                              <m:t>mipbt</m:t>
                            </m:r>
                          </m:sub>
                        </m:sSub>
                      </m:e>
                    </m:nary>
                  </m:e>
                </m:nary>
              </m:num>
              <m:den>
                <m:r>
                  <w:rPr>
                    <w:rFonts w:ascii="Cambria Math" w:eastAsia="SimSun" w:hAnsi="Times New Roman" w:cs="Times New Roman"/>
                    <w:sz w:val="24"/>
                    <w:szCs w:val="24"/>
                    <w:lang w:val="fr-FR"/>
                  </w:rPr>
                  <m:t>1</m:t>
                </m:r>
                <m:r>
                  <w:rPr>
                    <w:rFonts w:ascii="Cambria Math" w:eastAsia="SimSun" w:hAnsi="Cambria Math" w:cs="Times New Roman"/>
                    <w:sz w:val="24"/>
                    <w:szCs w:val="24"/>
                    <w:lang w:val="fr-FR"/>
                  </w:rPr>
                  <m:t>-</m:t>
                </m:r>
                <m:r>
                  <w:rPr>
                    <w:rFonts w:ascii="Cambria Math" w:eastAsia="SimSun" w:hAnsi="Cambria Math" w:cs="Times New Roman"/>
                    <w:sz w:val="24"/>
                    <w:szCs w:val="24"/>
                  </w:rPr>
                  <m:t>DMLT</m:t>
                </m:r>
              </m:den>
            </m:f>
          </m:e>
        </m:nary>
      </m:oMath>
      <w:r w:rsidR="000225CF" w:rsidRPr="00611926">
        <w:rPr>
          <w:rFonts w:ascii="Times New Roman" w:eastAsia="SimSun" w:hAnsi="Times New Roman" w:cs="Times New Roman"/>
          <w:i/>
          <w:sz w:val="24"/>
          <w:szCs w:val="24"/>
          <w:lang w:val="fr-FR"/>
        </w:rPr>
        <w:tab/>
      </w:r>
      <w:r w:rsidR="000225CF" w:rsidRPr="00B20DC9">
        <w:rPr>
          <w:rFonts w:ascii="Times New Roman" w:eastAsia="SimSun" w:hAnsi="Times New Roman" w:cs="Times New Roman"/>
          <w:sz w:val="24"/>
          <w:szCs w:val="24"/>
          <w:lang w:val="fr-FR"/>
        </w:rPr>
        <w:t xml:space="preserve"> (2</w:t>
      </w:r>
      <w:r w:rsidR="000225CF">
        <w:rPr>
          <w:rFonts w:ascii="Times New Roman" w:eastAsia="SimSun" w:hAnsi="Times New Roman" w:cs="Times New Roman"/>
          <w:sz w:val="24"/>
          <w:szCs w:val="24"/>
          <w:lang w:val="fr-FR"/>
        </w:rPr>
        <w:t>7</w:t>
      </w:r>
      <w:r w:rsidR="000225CF" w:rsidRPr="00B20DC9">
        <w:rPr>
          <w:rFonts w:ascii="Times New Roman" w:eastAsia="SimSun" w:hAnsi="Times New Roman" w:cs="Times New Roman"/>
          <w:sz w:val="24"/>
          <w:szCs w:val="24"/>
          <w:lang w:val="fr-FR"/>
        </w:rPr>
        <w:t>)</w:t>
      </w:r>
    </w:p>
    <w:p w14:paraId="5DE363E5" w14:textId="77777777" w:rsidR="000225CF" w:rsidRPr="00130641" w:rsidRDefault="000225CF" w:rsidP="000225CF">
      <w:pPr>
        <w:pStyle w:val="Heading2"/>
        <w:spacing w:before="0" w:line="480" w:lineRule="auto"/>
        <w:rPr>
          <w:rFonts w:ascii="Times New Roman" w:hAnsi="Times New Roman" w:cs="Times New Roman"/>
          <w:color w:val="auto"/>
          <w:sz w:val="24"/>
          <w:szCs w:val="24"/>
        </w:rPr>
      </w:pPr>
      <w:bookmarkStart w:id="27" w:name="_Toc363043157"/>
      <w:r>
        <w:rPr>
          <w:rFonts w:ascii="Times New Roman" w:hAnsi="Times New Roman" w:cs="Times New Roman"/>
          <w:color w:val="auto"/>
          <w:sz w:val="24"/>
          <w:szCs w:val="24"/>
        </w:rPr>
        <w:t>4</w:t>
      </w:r>
      <w:r w:rsidRPr="00130641">
        <w:rPr>
          <w:rFonts w:ascii="Times New Roman" w:hAnsi="Times New Roman" w:cs="Times New Roman"/>
          <w:color w:val="auto"/>
          <w:sz w:val="24"/>
          <w:szCs w:val="24"/>
        </w:rPr>
        <w:t xml:space="preserve">.3 </w:t>
      </w:r>
      <w:r>
        <w:rPr>
          <w:rFonts w:ascii="Times New Roman" w:hAnsi="Times New Roman" w:cs="Times New Roman"/>
          <w:color w:val="auto"/>
          <w:sz w:val="24"/>
          <w:szCs w:val="24"/>
        </w:rPr>
        <w:tab/>
      </w:r>
      <w:r w:rsidRPr="00130641">
        <w:rPr>
          <w:rFonts w:ascii="Times New Roman" w:hAnsi="Times New Roman" w:cs="Times New Roman"/>
          <w:color w:val="auto"/>
          <w:sz w:val="24"/>
          <w:szCs w:val="24"/>
        </w:rPr>
        <w:t>Structure of GHG Emissions</w:t>
      </w:r>
      <w:r>
        <w:rPr>
          <w:rFonts w:ascii="Times New Roman" w:hAnsi="Times New Roman" w:cs="Times New Roman"/>
          <w:color w:val="auto"/>
          <w:sz w:val="24"/>
          <w:szCs w:val="24"/>
        </w:rPr>
        <w:t xml:space="preserve"> (</w:t>
      </w:r>
      <w:r w:rsidRPr="007E3F7F">
        <w:rPr>
          <w:rFonts w:ascii="Times New Roman" w:hAnsi="Times New Roman" w:cs="Times New Roman"/>
          <w:i/>
          <w:color w:val="auto"/>
          <w:sz w:val="24"/>
          <w:szCs w:val="24"/>
        </w:rPr>
        <w:t>E</w:t>
      </w:r>
      <w:r w:rsidRPr="007E3F7F">
        <w:rPr>
          <w:rFonts w:ascii="Times New Roman" w:hAnsi="Times New Roman" w:cs="Times New Roman"/>
          <w:i/>
          <w:color w:val="auto"/>
          <w:sz w:val="24"/>
          <w:szCs w:val="24"/>
          <w:vertAlign w:val="subscript"/>
        </w:rPr>
        <w:t>F</w:t>
      </w:r>
      <w:r>
        <w:rPr>
          <w:rFonts w:ascii="Times New Roman" w:hAnsi="Times New Roman" w:cs="Times New Roman"/>
          <w:color w:val="auto"/>
          <w:sz w:val="24"/>
          <w:szCs w:val="24"/>
        </w:rPr>
        <w:t>)</w:t>
      </w:r>
      <w:bookmarkEnd w:id="27"/>
    </w:p>
    <w:p w14:paraId="777C31D7" w14:textId="2C8623B0" w:rsidR="000225CF" w:rsidRPr="00611926" w:rsidRDefault="000225CF" w:rsidP="000225CF">
      <w:pPr>
        <w:spacing w:after="0" w:line="480" w:lineRule="auto"/>
        <w:ind w:firstLine="720"/>
        <w:rPr>
          <w:rFonts w:ascii="Times New Roman" w:eastAsia="SimSun" w:hAnsi="Times New Roman" w:cs="Times New Roman"/>
          <w:sz w:val="24"/>
          <w:szCs w:val="24"/>
        </w:rPr>
      </w:pPr>
      <w:r w:rsidRPr="00611926">
        <w:rPr>
          <w:rFonts w:ascii="Times New Roman" w:eastAsia="SimSun" w:hAnsi="Times New Roman" w:cs="Times New Roman"/>
          <w:color w:val="000000"/>
          <w:sz w:val="24"/>
          <w:szCs w:val="24"/>
        </w:rPr>
        <w:t>The</w:t>
      </w:r>
      <w:r>
        <w:rPr>
          <w:rFonts w:ascii="Times New Roman" w:eastAsia="SimSun" w:hAnsi="Times New Roman" w:cs="Times New Roman"/>
          <w:color w:val="000000"/>
          <w:sz w:val="24"/>
          <w:szCs w:val="24"/>
        </w:rPr>
        <w:t xml:space="preserve"> sources of</w:t>
      </w:r>
      <w:r w:rsidRPr="00611926">
        <w:rPr>
          <w:rFonts w:ascii="Times New Roman" w:eastAsia="SimSun" w:hAnsi="Times New Roman" w:cs="Times New Roman"/>
          <w:color w:val="000000"/>
          <w:sz w:val="24"/>
          <w:szCs w:val="24"/>
        </w:rPr>
        <w:t xml:space="preserve"> GHG emissions of the switchgrass supply chain </w:t>
      </w:r>
      <w:r w:rsidR="00C9085D">
        <w:rPr>
          <w:rFonts w:ascii="Times New Roman" w:eastAsia="SimSun" w:hAnsi="Times New Roman" w:cs="Times New Roman"/>
          <w:color w:val="000000"/>
          <w:sz w:val="24"/>
          <w:szCs w:val="24"/>
        </w:rPr>
        <w:t>are</w:t>
      </w:r>
      <w:r w:rsidRPr="00611926">
        <w:rPr>
          <w:rFonts w:ascii="Times New Roman" w:eastAsia="SimSun" w:hAnsi="Times New Roman" w:cs="Times New Roman"/>
          <w:color w:val="000000"/>
          <w:sz w:val="24"/>
          <w:szCs w:val="24"/>
        </w:rPr>
        <w:t xml:space="preserve"> land use change (</w:t>
      </w:r>
      <m:oMath>
        <m:sSub>
          <m:sSubPr>
            <m:ctrlPr>
              <w:rPr>
                <w:rFonts w:ascii="Cambria Math" w:eastAsia="SimSun" w:hAnsi="Cambria Math" w:cs="Times New Roman"/>
                <w:i/>
                <w:sz w:val="24"/>
                <w:szCs w:val="24"/>
                <w:lang w:val="fr-FR"/>
              </w:rPr>
            </m:ctrlPr>
          </m:sSubPr>
          <m:e>
            <m:r>
              <w:rPr>
                <w:rFonts w:ascii="Cambria Math" w:eastAsia="SimSun" w:hAnsi="Cambria Math" w:cs="Times New Roman"/>
                <w:sz w:val="24"/>
                <w:szCs w:val="24"/>
                <w:lang w:val="fr-FR"/>
              </w:rPr>
              <m:t>E</m:t>
            </m:r>
          </m:e>
          <m:sub>
            <m:r>
              <w:rPr>
                <w:rFonts w:ascii="Cambria Math" w:eastAsia="SimSun" w:hAnsi="Cambria Math" w:cs="Times New Roman"/>
                <w:sz w:val="24"/>
                <w:szCs w:val="24"/>
                <w:lang w:val="fr-FR"/>
              </w:rPr>
              <m:t>luc</m:t>
            </m:r>
          </m:sub>
        </m:sSub>
      </m:oMath>
      <w:r w:rsidRPr="00611926">
        <w:rPr>
          <w:rFonts w:ascii="Times New Roman" w:eastAsia="SimSun" w:hAnsi="Times New Roman" w:cs="Times New Roman"/>
          <w:color w:val="000000"/>
          <w:sz w:val="24"/>
          <w:szCs w:val="24"/>
        </w:rPr>
        <w:t xml:space="preserve">), energy consumption </w:t>
      </w:r>
      <w:r>
        <w:rPr>
          <w:rFonts w:ascii="Times New Roman" w:eastAsia="SimSun" w:hAnsi="Times New Roman" w:cs="Times New Roman"/>
          <w:color w:val="000000"/>
          <w:sz w:val="24"/>
          <w:szCs w:val="24"/>
        </w:rPr>
        <w:t>from</w:t>
      </w:r>
      <w:r w:rsidRPr="00611926">
        <w:rPr>
          <w:rFonts w:ascii="Times New Roman" w:eastAsia="SimSun" w:hAnsi="Times New Roman" w:cs="Times New Roman"/>
          <w:color w:val="000000"/>
          <w:sz w:val="24"/>
          <w:szCs w:val="24"/>
        </w:rPr>
        <w:t xml:space="preserve"> switchgrass production, storage harvest (</w:t>
      </w:r>
      <m:oMath>
        <m:sSub>
          <m:sSubPr>
            <m:ctrlPr>
              <w:rPr>
                <w:rFonts w:ascii="Cambria Math" w:eastAsia="SimSun" w:hAnsi="Cambria Math" w:cs="Times New Roman"/>
                <w:i/>
                <w:sz w:val="24"/>
                <w:szCs w:val="24"/>
                <w:lang w:val="fr-FR"/>
              </w:rPr>
            </m:ctrlPr>
          </m:sSubPr>
          <m:e>
            <m:r>
              <w:rPr>
                <w:rFonts w:ascii="Cambria Math" w:eastAsia="SimSun" w:hAnsi="Cambria Math" w:cs="Times New Roman"/>
                <w:sz w:val="24"/>
                <w:szCs w:val="24"/>
                <w:lang w:val="fr-FR"/>
              </w:rPr>
              <m:t>E</m:t>
            </m:r>
          </m:e>
          <m:sub>
            <m:r>
              <w:rPr>
                <w:rFonts w:ascii="Cambria Math" w:eastAsia="SimSun" w:hAnsi="Cambria Math" w:cs="Times New Roman"/>
                <w:sz w:val="24"/>
                <w:szCs w:val="24"/>
                <w:lang w:val="fr-FR"/>
              </w:rPr>
              <m:t>energy</m:t>
            </m:r>
          </m:sub>
        </m:sSub>
      </m:oMath>
      <w:r w:rsidRPr="00611926">
        <w:rPr>
          <w:rFonts w:ascii="Times New Roman" w:eastAsia="SimSun" w:hAnsi="Times New Roman" w:cs="Times New Roman"/>
          <w:color w:val="000000"/>
          <w:sz w:val="24"/>
          <w:szCs w:val="24"/>
        </w:rPr>
        <w:t>), transportation (</w:t>
      </w:r>
      <m:oMath>
        <m:sSub>
          <m:sSubPr>
            <m:ctrlPr>
              <w:rPr>
                <w:rFonts w:ascii="Cambria Math" w:eastAsia="SimSun" w:hAnsi="Cambria Math" w:cs="Times New Roman"/>
                <w:i/>
                <w:sz w:val="24"/>
                <w:szCs w:val="24"/>
                <w:lang w:val="fr-FR"/>
              </w:rPr>
            </m:ctrlPr>
          </m:sSubPr>
          <m:e>
            <m:r>
              <w:rPr>
                <w:rFonts w:ascii="Cambria Math" w:eastAsia="SimSun" w:hAnsi="Cambria Math" w:cs="Times New Roman"/>
                <w:sz w:val="24"/>
                <w:szCs w:val="24"/>
                <w:lang w:val="fr-FR"/>
              </w:rPr>
              <m:t>E</m:t>
            </m:r>
          </m:e>
          <m:sub>
            <m:r>
              <w:rPr>
                <w:rFonts w:ascii="Cambria Math" w:eastAsia="SimSun" w:hAnsi="Cambria Math" w:cs="Times New Roman"/>
                <w:sz w:val="24"/>
                <w:szCs w:val="24"/>
                <w:lang w:val="fr-FR"/>
              </w:rPr>
              <m:t>transportation</m:t>
            </m:r>
          </m:sub>
        </m:sSub>
      </m:oMath>
      <w:r w:rsidRPr="00611926">
        <w:rPr>
          <w:rFonts w:ascii="Times New Roman" w:eastAsia="SimSun" w:hAnsi="Times New Roman" w:cs="Times New Roman"/>
          <w:color w:val="000000"/>
          <w:sz w:val="24"/>
          <w:szCs w:val="24"/>
        </w:rPr>
        <w:t>)</w:t>
      </w:r>
      <w:r w:rsidR="00C9085D">
        <w:rPr>
          <w:rFonts w:ascii="Times New Roman" w:eastAsia="SimSun" w:hAnsi="Times New Roman" w:cs="Times New Roman"/>
          <w:color w:val="000000"/>
          <w:sz w:val="24"/>
          <w:szCs w:val="24"/>
        </w:rPr>
        <w:t>,</w:t>
      </w:r>
      <w:r w:rsidRPr="00611926">
        <w:rPr>
          <w:rFonts w:ascii="Times New Roman" w:eastAsia="SimSun" w:hAnsi="Times New Roman" w:cs="Times New Roman"/>
          <w:color w:val="000000"/>
          <w:sz w:val="24"/>
          <w:szCs w:val="24"/>
        </w:rPr>
        <w:t xml:space="preserve"> </w:t>
      </w:r>
      <w:r w:rsidR="00C9085D">
        <w:rPr>
          <w:rFonts w:ascii="Times New Roman" w:eastAsia="SimSun" w:hAnsi="Times New Roman" w:cs="Times New Roman"/>
          <w:color w:val="000000"/>
          <w:sz w:val="24"/>
          <w:szCs w:val="24"/>
        </w:rPr>
        <w:t>and</w:t>
      </w:r>
      <w:r>
        <w:rPr>
          <w:rFonts w:ascii="Times New Roman" w:eastAsia="SimSun" w:hAnsi="Times New Roman" w:cs="Times New Roman"/>
          <w:color w:val="000000"/>
          <w:sz w:val="24"/>
          <w:szCs w:val="24"/>
        </w:rPr>
        <w:t xml:space="preserve"> the production of seed, fertilizer, herbicide and machinery</w:t>
      </w:r>
      <w:r w:rsidRPr="00611926">
        <w:rPr>
          <w:rFonts w:ascii="Times New Roman" w:eastAsia="SimSun" w:hAnsi="Times New Roman" w:cs="Times New Roman"/>
          <w:color w:val="000000"/>
          <w:sz w:val="24"/>
          <w:szCs w:val="24"/>
        </w:rPr>
        <w:t xml:space="preserve"> (</w:t>
      </w:r>
      <m:oMath>
        <m:sSub>
          <m:sSubPr>
            <m:ctrlPr>
              <w:rPr>
                <w:rFonts w:ascii="Cambria Math" w:eastAsia="SimSun" w:hAnsi="Cambria Math" w:cs="Times New Roman"/>
                <w:i/>
                <w:sz w:val="24"/>
                <w:szCs w:val="24"/>
                <w:lang w:val="fr-FR"/>
              </w:rPr>
            </m:ctrlPr>
          </m:sSubPr>
          <m:e>
            <m:r>
              <w:rPr>
                <w:rFonts w:ascii="Cambria Math" w:eastAsia="SimSun" w:hAnsi="Cambria Math" w:cs="Times New Roman"/>
                <w:sz w:val="24"/>
                <w:szCs w:val="24"/>
                <w:lang w:val="fr-FR"/>
              </w:rPr>
              <m:t>E</m:t>
            </m:r>
          </m:e>
          <m:sub>
            <m:r>
              <w:rPr>
                <w:rFonts w:ascii="Cambria Math" w:eastAsia="SimSun" w:hAnsi="Cambria Math" w:cs="Times New Roman"/>
                <w:sz w:val="24"/>
                <w:szCs w:val="24"/>
                <w:lang w:val="fr-FR"/>
              </w:rPr>
              <m:t>ind</m:t>
            </m:r>
          </m:sub>
        </m:sSub>
      </m:oMath>
      <w:r w:rsidRPr="00611926">
        <w:rPr>
          <w:rFonts w:ascii="Times New Roman" w:eastAsia="SimSun" w:hAnsi="Times New Roman" w:cs="Times New Roman"/>
          <w:color w:val="000000"/>
          <w:sz w:val="24"/>
          <w:szCs w:val="24"/>
        </w:rPr>
        <w:t xml:space="preserve">). </w:t>
      </w:r>
      <w:r>
        <w:rPr>
          <w:rFonts w:ascii="Times New Roman" w:eastAsia="SimSun" w:hAnsi="Times New Roman" w:cs="Times New Roman"/>
          <w:sz w:val="24"/>
          <w:szCs w:val="24"/>
        </w:rPr>
        <w:t>Equations to calculate the GHG emissions from these sources are given in</w:t>
      </w:r>
      <w:r w:rsidRPr="00611926">
        <w:rPr>
          <w:rFonts w:ascii="Times New Roman" w:eastAsia="SimSun" w:hAnsi="Times New Roman" w:cs="Times New Roman"/>
          <w:sz w:val="24"/>
          <w:szCs w:val="24"/>
        </w:rPr>
        <w:t xml:space="preserve"> (</w:t>
      </w:r>
      <w:r w:rsidR="0013242F">
        <w:rPr>
          <w:rFonts w:ascii="Times New Roman" w:eastAsia="SimSun" w:hAnsi="Times New Roman" w:cs="Times New Roman"/>
          <w:sz w:val="24"/>
          <w:szCs w:val="24"/>
        </w:rPr>
        <w:t>28</w:t>
      </w:r>
      <w:r w:rsidRPr="00611926">
        <w:rPr>
          <w:rFonts w:ascii="Times New Roman" w:eastAsia="SimSun" w:hAnsi="Times New Roman" w:cs="Times New Roman"/>
          <w:sz w:val="24"/>
          <w:szCs w:val="24"/>
        </w:rPr>
        <w:t>)-(</w:t>
      </w:r>
      <w:r w:rsidR="0013242F">
        <w:rPr>
          <w:rFonts w:ascii="Times New Roman" w:eastAsia="SimSun" w:hAnsi="Times New Roman" w:cs="Times New Roman"/>
          <w:sz w:val="24"/>
          <w:szCs w:val="24"/>
        </w:rPr>
        <w:t>32</w:t>
      </w:r>
      <w:r w:rsidRPr="00611926">
        <w:rPr>
          <w:rFonts w:ascii="Times New Roman" w:eastAsia="SimSun" w:hAnsi="Times New Roman" w:cs="Times New Roman"/>
          <w:sz w:val="24"/>
          <w:szCs w:val="24"/>
        </w:rPr>
        <w:t>)</w:t>
      </w:r>
      <w:r w:rsidR="00C9085D">
        <w:rPr>
          <w:rFonts w:ascii="Times New Roman" w:eastAsia="SimSun" w:hAnsi="Times New Roman" w:cs="Times New Roman"/>
          <w:sz w:val="24"/>
          <w:szCs w:val="24"/>
        </w:rPr>
        <w:t>,</w:t>
      </w:r>
      <w:r>
        <w:rPr>
          <w:rFonts w:ascii="Times New Roman" w:eastAsia="SimSun" w:hAnsi="Times New Roman" w:cs="Times New Roman"/>
          <w:sz w:val="24"/>
          <w:szCs w:val="24"/>
        </w:rPr>
        <w:t xml:space="preserve"> and the definitions for parameters and subscripts are also in Table 3</w:t>
      </w:r>
      <w:r w:rsidRPr="00611926">
        <w:rPr>
          <w:rFonts w:ascii="Times New Roman" w:eastAsia="SimSun" w:hAnsi="Times New Roman" w:cs="Times New Roman"/>
          <w:sz w:val="24"/>
          <w:szCs w:val="24"/>
        </w:rPr>
        <w:t xml:space="preserve">. The sources of GHG emission parameters in the </w:t>
      </w:r>
      <w:r>
        <w:rPr>
          <w:rFonts w:ascii="Times New Roman" w:eastAsia="SimSun" w:hAnsi="Times New Roman" w:cs="Times New Roman"/>
          <w:sz w:val="24"/>
          <w:szCs w:val="24"/>
        </w:rPr>
        <w:t>e</w:t>
      </w:r>
      <w:r w:rsidRPr="00611926">
        <w:rPr>
          <w:rFonts w:ascii="Times New Roman" w:eastAsia="SimSun" w:hAnsi="Times New Roman" w:cs="Times New Roman"/>
          <w:sz w:val="24"/>
          <w:szCs w:val="24"/>
        </w:rPr>
        <w:t xml:space="preserve">quations </w:t>
      </w:r>
      <w:r>
        <w:rPr>
          <w:rFonts w:ascii="Times New Roman" w:eastAsia="SimSun" w:hAnsi="Times New Roman" w:cs="Times New Roman"/>
          <w:sz w:val="24"/>
          <w:szCs w:val="24"/>
        </w:rPr>
        <w:t>(</w:t>
      </w:r>
      <w:r w:rsidRPr="00611926">
        <w:rPr>
          <w:rFonts w:ascii="Times New Roman" w:eastAsia="SimSun" w:hAnsi="Times New Roman" w:cs="Times New Roman"/>
          <w:sz w:val="24"/>
          <w:szCs w:val="24"/>
        </w:rPr>
        <w:t>2</w:t>
      </w:r>
      <w:r>
        <w:rPr>
          <w:rFonts w:ascii="Times New Roman" w:eastAsia="SimSun" w:hAnsi="Times New Roman" w:cs="Times New Roman"/>
          <w:sz w:val="24"/>
          <w:szCs w:val="24"/>
        </w:rPr>
        <w:t>8)</w:t>
      </w:r>
      <w:r w:rsidRPr="00611926">
        <w:rPr>
          <w:rFonts w:ascii="Times New Roman" w:eastAsia="SimSun" w:hAnsi="Times New Roman" w:cs="Times New Roman"/>
          <w:sz w:val="24"/>
          <w:szCs w:val="24"/>
        </w:rPr>
        <w:t>-</w:t>
      </w:r>
      <w:r>
        <w:rPr>
          <w:rFonts w:ascii="Times New Roman" w:eastAsia="SimSun" w:hAnsi="Times New Roman" w:cs="Times New Roman"/>
          <w:sz w:val="24"/>
          <w:szCs w:val="24"/>
        </w:rPr>
        <w:t>(32)</w:t>
      </w:r>
      <w:r w:rsidRPr="00611926">
        <w:rPr>
          <w:rFonts w:ascii="Times New Roman" w:eastAsia="SimSun" w:hAnsi="Times New Roman" w:cs="Times New Roman"/>
          <w:sz w:val="24"/>
          <w:szCs w:val="24"/>
        </w:rPr>
        <w:t xml:space="preserve"> were introduced in section 5.4.3.</w:t>
      </w:r>
    </w:p>
    <w:p w14:paraId="7290EEC0" w14:textId="77777777" w:rsidR="000225CF" w:rsidRPr="00611926" w:rsidRDefault="003D5B41" w:rsidP="000225CF">
      <w:pPr>
        <w:tabs>
          <w:tab w:val="right" w:pos="9360"/>
        </w:tabs>
        <w:spacing w:after="0" w:line="480" w:lineRule="auto"/>
        <w:rPr>
          <w:rFonts w:ascii="Times New Roman" w:eastAsia="SimSun" w:hAnsi="Times New Roman" w:cs="Times New Roman"/>
          <w:sz w:val="24"/>
          <w:szCs w:val="24"/>
        </w:rPr>
      </w:pPr>
      <m:oMath>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E</m:t>
            </m:r>
          </m:e>
          <m:sub>
            <m:r>
              <w:rPr>
                <w:rFonts w:ascii="Cambria Math" w:eastAsia="SimSun" w:hAnsi="Cambria Math" w:cs="Times New Roman"/>
                <w:color w:val="000000"/>
                <w:sz w:val="24"/>
                <w:szCs w:val="24"/>
              </w:rPr>
              <m:t>F</m:t>
            </m:r>
          </m:sub>
        </m:sSub>
        <m:r>
          <w:rPr>
            <w:rFonts w:ascii="Cambria Math" w:eastAsia="SimSun" w:hAnsi="Cambria Math" w:cs="Times New Roman"/>
            <w:sz w:val="24"/>
            <w:szCs w:val="24"/>
          </w:rPr>
          <m:t>=</m:t>
        </m:r>
        <m:sSub>
          <m:sSubPr>
            <m:ctrlPr>
              <w:rPr>
                <w:rFonts w:ascii="Cambria Math" w:eastAsia="SimSun" w:hAnsi="Cambria Math" w:cs="Times New Roman"/>
                <w:i/>
                <w:sz w:val="24"/>
                <w:szCs w:val="24"/>
                <w:lang w:val="fr-FR"/>
              </w:rPr>
            </m:ctrlPr>
          </m:sSubPr>
          <m:e>
            <m:r>
              <w:rPr>
                <w:rFonts w:ascii="Cambria Math" w:eastAsia="SimSun" w:hAnsi="Cambria Math" w:cs="Times New Roman"/>
                <w:sz w:val="24"/>
                <w:szCs w:val="24"/>
                <w:lang w:val="fr-FR"/>
              </w:rPr>
              <m:t>E</m:t>
            </m:r>
          </m:e>
          <m:sub>
            <m:r>
              <w:rPr>
                <w:rFonts w:ascii="Cambria Math" w:eastAsia="SimSun" w:hAnsi="Cambria Math" w:cs="Times New Roman"/>
                <w:sz w:val="24"/>
                <w:szCs w:val="24"/>
                <w:lang w:val="fr-FR"/>
              </w:rPr>
              <m:t>luc</m:t>
            </m:r>
          </m:sub>
        </m:sSub>
        <m:r>
          <w:rPr>
            <w:rFonts w:ascii="Cambria Math" w:eastAsia="SimSun" w:hAnsi="Cambria Math" w:cs="Times New Roman"/>
            <w:sz w:val="24"/>
            <w:szCs w:val="24"/>
          </w:rPr>
          <m:t>+</m:t>
        </m:r>
        <m:sSub>
          <m:sSubPr>
            <m:ctrlPr>
              <w:rPr>
                <w:rFonts w:ascii="Cambria Math" w:eastAsia="SimSun" w:hAnsi="Cambria Math" w:cs="Times New Roman"/>
                <w:i/>
                <w:sz w:val="24"/>
                <w:szCs w:val="24"/>
                <w:lang w:val="fr-FR"/>
              </w:rPr>
            </m:ctrlPr>
          </m:sSubPr>
          <m:e>
            <m:r>
              <w:rPr>
                <w:rFonts w:ascii="Cambria Math" w:eastAsia="SimSun" w:hAnsi="Cambria Math" w:cs="Times New Roman"/>
                <w:sz w:val="24"/>
                <w:szCs w:val="24"/>
                <w:lang w:val="fr-FR"/>
              </w:rPr>
              <m:t>E</m:t>
            </m:r>
          </m:e>
          <m:sub>
            <m:r>
              <w:rPr>
                <w:rFonts w:ascii="Cambria Math" w:eastAsia="SimSun" w:hAnsi="Cambria Math" w:cs="Times New Roman"/>
                <w:sz w:val="24"/>
                <w:szCs w:val="24"/>
                <w:lang w:val="fr-FR"/>
              </w:rPr>
              <m:t>energy</m:t>
            </m:r>
          </m:sub>
        </m:sSub>
        <m:r>
          <w:rPr>
            <w:rFonts w:ascii="Cambria Math" w:eastAsia="SimSun" w:hAnsi="Cambria Math" w:cs="Times New Roman"/>
            <w:sz w:val="24"/>
            <w:szCs w:val="24"/>
          </w:rPr>
          <m:t>+</m:t>
        </m:r>
        <m:sSub>
          <m:sSubPr>
            <m:ctrlPr>
              <w:rPr>
                <w:rFonts w:ascii="Cambria Math" w:eastAsia="SimSun" w:hAnsi="Cambria Math" w:cs="Times New Roman"/>
                <w:i/>
                <w:sz w:val="24"/>
                <w:szCs w:val="24"/>
                <w:lang w:val="fr-FR"/>
              </w:rPr>
            </m:ctrlPr>
          </m:sSubPr>
          <m:e>
            <m:r>
              <w:rPr>
                <w:rFonts w:ascii="Cambria Math" w:eastAsia="SimSun" w:hAnsi="Cambria Math" w:cs="Times New Roman"/>
                <w:sz w:val="24"/>
                <w:szCs w:val="24"/>
                <w:lang w:val="fr-FR"/>
              </w:rPr>
              <m:t>E</m:t>
            </m:r>
          </m:e>
          <m:sub>
            <m:r>
              <w:rPr>
                <w:rFonts w:ascii="Cambria Math" w:eastAsia="SimSun" w:hAnsi="Cambria Math" w:cs="Times New Roman"/>
                <w:sz w:val="24"/>
                <w:szCs w:val="24"/>
                <w:lang w:val="fr-FR"/>
              </w:rPr>
              <m:t>transportation</m:t>
            </m:r>
          </m:sub>
        </m:sSub>
        <m:r>
          <w:rPr>
            <w:rFonts w:ascii="Cambria Math" w:eastAsia="SimSun" w:hAnsi="Cambria Math" w:cs="Times New Roman"/>
            <w:sz w:val="24"/>
            <w:szCs w:val="24"/>
          </w:rPr>
          <m:t>+</m:t>
        </m:r>
        <m:sSub>
          <m:sSubPr>
            <m:ctrlPr>
              <w:rPr>
                <w:rFonts w:ascii="Cambria Math" w:eastAsia="SimSun" w:hAnsi="Cambria Math" w:cs="Times New Roman"/>
                <w:i/>
                <w:sz w:val="24"/>
                <w:szCs w:val="24"/>
                <w:lang w:val="fr-FR"/>
              </w:rPr>
            </m:ctrlPr>
          </m:sSubPr>
          <m:e>
            <m:r>
              <w:rPr>
                <w:rFonts w:ascii="Cambria Math" w:eastAsia="SimSun" w:hAnsi="Cambria Math" w:cs="Times New Roman"/>
                <w:sz w:val="24"/>
                <w:szCs w:val="24"/>
                <w:lang w:val="fr-FR"/>
              </w:rPr>
              <m:t>E</m:t>
            </m:r>
          </m:e>
          <m:sub>
            <m:r>
              <w:rPr>
                <w:rFonts w:ascii="Cambria Math" w:eastAsia="SimSun" w:hAnsi="Cambria Math" w:cs="Times New Roman"/>
                <w:sz w:val="24"/>
                <w:szCs w:val="24"/>
                <w:lang w:val="fr-FR"/>
              </w:rPr>
              <m:t>ind</m:t>
            </m:r>
          </m:sub>
        </m:sSub>
        <m:r>
          <w:rPr>
            <w:rFonts w:ascii="Cambria Math" w:eastAsia="SimSun" w:hAnsi="Cambria Math" w:cs="Times New Roman"/>
            <w:sz w:val="24"/>
            <w:szCs w:val="24"/>
          </w:rPr>
          <m:t xml:space="preserve"> </m:t>
        </m:r>
      </m:oMath>
      <w:r w:rsidR="000225CF" w:rsidRPr="00611926">
        <w:rPr>
          <w:rFonts w:ascii="Times New Roman" w:eastAsia="SimSun" w:hAnsi="Times New Roman" w:cs="Times New Roman"/>
          <w:sz w:val="24"/>
          <w:szCs w:val="24"/>
        </w:rPr>
        <w:tab/>
      </w:r>
      <w:r w:rsidR="000225CF">
        <w:rPr>
          <w:rFonts w:ascii="Times New Roman" w:eastAsia="SimSun" w:hAnsi="Times New Roman" w:cs="Times New Roman"/>
          <w:sz w:val="24"/>
          <w:szCs w:val="24"/>
        </w:rPr>
        <w:t>(28</w:t>
      </w:r>
      <w:r w:rsidR="000225CF" w:rsidRPr="00B20DC9">
        <w:rPr>
          <w:rFonts w:ascii="Times New Roman" w:eastAsia="SimSun" w:hAnsi="Times New Roman" w:cs="Times New Roman"/>
          <w:sz w:val="24"/>
          <w:szCs w:val="24"/>
        </w:rPr>
        <w:t>)</w:t>
      </w:r>
    </w:p>
    <w:p w14:paraId="3D244073" w14:textId="77777777" w:rsidR="000225CF" w:rsidRPr="00611926" w:rsidRDefault="003D5B41" w:rsidP="000225CF">
      <w:pPr>
        <w:tabs>
          <w:tab w:val="right" w:pos="9360"/>
        </w:tabs>
        <w:spacing w:after="0" w:line="480" w:lineRule="auto"/>
        <w:rPr>
          <w:rFonts w:ascii="Times New Roman" w:eastAsia="SimSun" w:hAnsi="Times New Roman" w:cs="Times New Roman"/>
          <w:i/>
          <w:sz w:val="24"/>
          <w:szCs w:val="24"/>
          <w:lang w:val="fr-FR"/>
        </w:rPr>
      </w:pPr>
      <m:oMath>
        <m:sSub>
          <m:sSubPr>
            <m:ctrlPr>
              <w:rPr>
                <w:rFonts w:ascii="Cambria Math" w:eastAsia="SimSun" w:hAnsi="Cambria Math" w:cs="Times New Roman"/>
                <w:i/>
                <w:sz w:val="24"/>
                <w:szCs w:val="24"/>
                <w:lang w:val="fr-FR"/>
              </w:rPr>
            </m:ctrlPr>
          </m:sSubPr>
          <m:e>
            <m:r>
              <w:rPr>
                <w:rFonts w:ascii="Cambria Math" w:eastAsia="SimSun" w:hAnsi="Cambria Math" w:cs="Times New Roman"/>
                <w:sz w:val="24"/>
                <w:szCs w:val="24"/>
                <w:lang w:val="fr-FR"/>
              </w:rPr>
              <m:t>E</m:t>
            </m:r>
          </m:e>
          <m:sub>
            <m:r>
              <w:rPr>
                <w:rFonts w:ascii="Cambria Math" w:eastAsia="SimSun" w:hAnsi="Cambria Math" w:cs="Times New Roman"/>
                <w:sz w:val="24"/>
                <w:szCs w:val="24"/>
                <w:lang w:val="fr-FR"/>
              </w:rPr>
              <m:t>luc</m:t>
            </m:r>
          </m:sub>
        </m:sSub>
        <m:r>
          <w:rPr>
            <w:rFonts w:ascii="Cambria Math" w:eastAsia="SimSun" w:hAnsi="Times New Roman" w:cs="Times New Roman"/>
            <w:sz w:val="24"/>
            <w:szCs w:val="24"/>
            <w:lang w:val="fr-FR"/>
          </w:rPr>
          <m:t>=</m:t>
        </m:r>
        <m:nary>
          <m:naryPr>
            <m:chr m:val="∑"/>
            <m:limLoc m:val="subSup"/>
            <m:supHide m:val="1"/>
            <m:ctrlPr>
              <w:rPr>
                <w:rFonts w:ascii="Cambria Math" w:eastAsia="SimSun" w:hAnsi="Cambria Math" w:cs="Times New Roman"/>
                <w:i/>
                <w:sz w:val="24"/>
                <w:szCs w:val="24"/>
                <w:lang w:val="fr-FR"/>
              </w:rPr>
            </m:ctrlPr>
          </m:naryPr>
          <m:sub>
            <m:r>
              <w:rPr>
                <w:rFonts w:ascii="Cambria Math" w:eastAsia="SimSun" w:hAnsi="Cambria Math" w:cs="Times New Roman"/>
                <w:sz w:val="24"/>
                <w:szCs w:val="24"/>
                <w:lang w:val="fr-FR"/>
              </w:rPr>
              <m:t>mipb</m:t>
            </m:r>
          </m:sub>
          <m:sup/>
          <m:e>
            <m:d>
              <m:dPr>
                <m:ctrlPr>
                  <w:rPr>
                    <w:rFonts w:ascii="Cambria Math" w:eastAsia="SimSun" w:hAnsi="Cambria Math" w:cs="Times New Roman"/>
                    <w:i/>
                    <w:sz w:val="24"/>
                    <w:szCs w:val="24"/>
                    <w:lang w:val="fr-FR"/>
                  </w:rPr>
                </m:ctrlPr>
              </m:dPr>
              <m:e>
                <m:sSub>
                  <m:sSubPr>
                    <m:ctrlPr>
                      <w:rPr>
                        <w:rFonts w:ascii="Cambria Math" w:eastAsia="SimSun" w:hAnsi="Cambria Math" w:cs="Times New Roman"/>
                        <w:i/>
                        <w:sz w:val="24"/>
                        <w:szCs w:val="24"/>
                        <w:lang w:val="fr-FR"/>
                      </w:rPr>
                    </m:ctrlPr>
                  </m:sSubPr>
                  <m:e>
                    <m:sSup>
                      <m:sSupPr>
                        <m:ctrlPr>
                          <w:rPr>
                            <w:rFonts w:ascii="Cambria Math" w:eastAsia="SimSun" w:hAnsi="Cambria Math" w:cs="Times New Roman"/>
                            <w:i/>
                            <w:sz w:val="24"/>
                            <w:szCs w:val="24"/>
                            <w:lang w:val="fr-FR"/>
                          </w:rPr>
                        </m:ctrlPr>
                      </m:sSupPr>
                      <m:e>
                        <m:r>
                          <w:rPr>
                            <w:rFonts w:ascii="Cambria Math" w:eastAsia="SimSun" w:hAnsi="Cambria Math" w:cs="Times New Roman"/>
                            <w:sz w:val="24"/>
                            <w:szCs w:val="24"/>
                            <w:lang w:val="fr-FR"/>
                          </w:rPr>
                          <m:t>lucE</m:t>
                        </m:r>
                      </m:e>
                      <m:sup>
                        <m:r>
                          <w:rPr>
                            <w:rFonts w:ascii="Cambria Math" w:eastAsia="SimSun" w:hAnsi="Cambria Math" w:cs="Times New Roman"/>
                            <w:sz w:val="24"/>
                            <w:szCs w:val="24"/>
                            <w:lang w:val="fr-FR"/>
                          </w:rPr>
                          <m:t>co</m:t>
                        </m:r>
                        <m:r>
                          <w:rPr>
                            <w:rFonts w:ascii="Cambria Math" w:eastAsia="SimSun" w:hAnsi="Times New Roman" w:cs="Times New Roman"/>
                            <w:sz w:val="24"/>
                            <w:szCs w:val="24"/>
                            <w:lang w:val="fr-FR"/>
                          </w:rPr>
                          <m:t>2</m:t>
                        </m:r>
                      </m:sup>
                    </m:sSup>
                  </m:e>
                  <m:sub>
                    <m:r>
                      <w:rPr>
                        <w:rFonts w:ascii="Cambria Math" w:eastAsia="SimSun" w:hAnsi="Cambria Math" w:cs="Times New Roman"/>
                        <w:sz w:val="24"/>
                        <w:szCs w:val="24"/>
                        <w:lang w:val="fr-FR"/>
                      </w:rPr>
                      <m:t>p</m:t>
                    </m:r>
                  </m:sub>
                </m:sSub>
                <m:r>
                  <w:rPr>
                    <w:rFonts w:ascii="Cambria Math" w:eastAsia="SimSun" w:hAnsi="Times New Roman" w:cs="Times New Roman"/>
                    <w:sz w:val="24"/>
                    <w:szCs w:val="24"/>
                    <w:lang w:val="fr-FR"/>
                  </w:rPr>
                  <m:t>+</m:t>
                </m:r>
                <m:sSub>
                  <m:sSubPr>
                    <m:ctrlPr>
                      <w:rPr>
                        <w:rFonts w:ascii="Cambria Math" w:eastAsia="SimSun" w:hAnsi="Cambria Math" w:cs="Times New Roman"/>
                        <w:i/>
                        <w:sz w:val="24"/>
                        <w:szCs w:val="24"/>
                        <w:lang w:val="fr-FR"/>
                      </w:rPr>
                    </m:ctrlPr>
                  </m:sSubPr>
                  <m:e>
                    <m:sSup>
                      <m:sSupPr>
                        <m:ctrlPr>
                          <w:rPr>
                            <w:rFonts w:ascii="Cambria Math" w:eastAsia="SimSun" w:hAnsi="Cambria Math" w:cs="Times New Roman"/>
                            <w:i/>
                            <w:sz w:val="24"/>
                            <w:szCs w:val="24"/>
                            <w:lang w:val="fr-FR"/>
                          </w:rPr>
                        </m:ctrlPr>
                      </m:sSupPr>
                      <m:e>
                        <m:r>
                          <w:rPr>
                            <w:rFonts w:ascii="Cambria Math" w:eastAsia="SimSun" w:hAnsi="Cambria Math" w:cs="Times New Roman"/>
                            <w:sz w:val="24"/>
                            <w:szCs w:val="24"/>
                            <w:lang w:val="fr-FR"/>
                          </w:rPr>
                          <m:t>lucE</m:t>
                        </m:r>
                      </m:e>
                      <m:sup>
                        <m:r>
                          <w:rPr>
                            <w:rFonts w:ascii="Cambria Math" w:eastAsia="SimSun" w:hAnsi="Cambria Math" w:cs="Times New Roman"/>
                            <w:sz w:val="24"/>
                            <w:szCs w:val="24"/>
                            <w:lang w:val="fr-FR"/>
                          </w:rPr>
                          <m:t>n</m:t>
                        </m:r>
                        <m:r>
                          <w:rPr>
                            <w:rFonts w:ascii="Cambria Math" w:eastAsia="SimSun" w:hAnsi="Times New Roman" w:cs="Times New Roman"/>
                            <w:sz w:val="24"/>
                            <w:szCs w:val="24"/>
                            <w:lang w:val="fr-FR"/>
                          </w:rPr>
                          <m:t>2</m:t>
                        </m:r>
                        <m:r>
                          <w:rPr>
                            <w:rFonts w:ascii="Cambria Math" w:eastAsia="SimSun" w:hAnsi="Cambria Math" w:cs="Times New Roman"/>
                            <w:sz w:val="24"/>
                            <w:szCs w:val="24"/>
                            <w:lang w:val="fr-FR"/>
                          </w:rPr>
                          <m:t>o</m:t>
                        </m:r>
                      </m:sup>
                    </m:sSup>
                  </m:e>
                  <m:sub>
                    <m:r>
                      <w:rPr>
                        <w:rFonts w:ascii="Cambria Math" w:eastAsia="SimSun" w:hAnsi="Cambria Math" w:cs="Times New Roman"/>
                        <w:sz w:val="24"/>
                        <w:szCs w:val="24"/>
                        <w:lang w:val="fr-FR"/>
                      </w:rPr>
                      <m:t>p</m:t>
                    </m:r>
                  </m:sub>
                </m:sSub>
              </m:e>
            </m:d>
            <m:r>
              <w:rPr>
                <w:rFonts w:ascii="Cambria Math" w:eastAsia="SimSun" w:hAnsi="Cambria Math" w:cs="Times New Roman"/>
                <w:sz w:val="24"/>
                <w:szCs w:val="24"/>
                <w:lang w:val="fr-FR"/>
              </w:rPr>
              <m:t>*</m:t>
            </m:r>
            <m:sSub>
              <m:sSubPr>
                <m:ctrlPr>
                  <w:rPr>
                    <w:rFonts w:ascii="Cambria Math" w:eastAsia="SimSun" w:hAnsi="Cambria Math" w:cs="Times New Roman"/>
                    <w:i/>
                    <w:sz w:val="24"/>
                    <w:szCs w:val="24"/>
                  </w:rPr>
                </m:ctrlPr>
              </m:sSubPr>
              <m:e>
                <m:r>
                  <w:rPr>
                    <w:rFonts w:ascii="Cambria Math" w:eastAsia="SimSun" w:hAnsi="Cambria Math" w:cs="Times New Roman"/>
                    <w:sz w:val="24"/>
                    <w:szCs w:val="24"/>
                  </w:rPr>
                  <m:t>AH</m:t>
                </m:r>
              </m:e>
              <m:sub>
                <m:r>
                  <w:rPr>
                    <w:rFonts w:ascii="Cambria Math" w:eastAsia="SimSun" w:hAnsi="Cambria Math" w:cs="Times New Roman"/>
                    <w:sz w:val="24"/>
                    <w:szCs w:val="24"/>
                  </w:rPr>
                  <m:t>mipb</m:t>
                </m:r>
              </m:sub>
            </m:sSub>
          </m:e>
        </m:nary>
      </m:oMath>
      <w:r w:rsidR="000225CF" w:rsidRPr="00611926">
        <w:rPr>
          <w:rFonts w:ascii="Times New Roman" w:eastAsia="SimSun" w:hAnsi="Times New Roman" w:cs="Times New Roman"/>
          <w:sz w:val="24"/>
          <w:szCs w:val="24"/>
          <w:lang w:val="fr-FR"/>
        </w:rPr>
        <w:t xml:space="preserve"> </w:t>
      </w:r>
      <w:r w:rsidR="000225CF" w:rsidRPr="00611926">
        <w:rPr>
          <w:rFonts w:ascii="Times New Roman" w:eastAsia="SimSun" w:hAnsi="Times New Roman" w:cs="Times New Roman"/>
          <w:sz w:val="24"/>
          <w:szCs w:val="24"/>
          <w:lang w:val="fr-FR"/>
        </w:rPr>
        <w:tab/>
      </w:r>
      <w:r w:rsidR="000225CF">
        <w:rPr>
          <w:rFonts w:ascii="Times New Roman" w:eastAsia="SimSun" w:hAnsi="Times New Roman" w:cs="Times New Roman"/>
          <w:sz w:val="24"/>
          <w:szCs w:val="24"/>
          <w:lang w:val="fr-FR"/>
        </w:rPr>
        <w:t>(29</w:t>
      </w:r>
      <w:r w:rsidR="000225CF" w:rsidRPr="00B20DC9">
        <w:rPr>
          <w:rFonts w:ascii="Times New Roman" w:eastAsia="SimSun" w:hAnsi="Times New Roman" w:cs="Times New Roman"/>
          <w:sz w:val="24"/>
          <w:szCs w:val="24"/>
          <w:lang w:val="fr-FR"/>
        </w:rPr>
        <w:t>)</w:t>
      </w:r>
    </w:p>
    <w:p w14:paraId="32C949A1" w14:textId="0B7FCF18" w:rsidR="000225CF" w:rsidRPr="00611926" w:rsidRDefault="003D5B41" w:rsidP="000225CF">
      <w:pPr>
        <w:tabs>
          <w:tab w:val="right" w:pos="9360"/>
        </w:tabs>
        <w:spacing w:after="0" w:line="480" w:lineRule="auto"/>
        <w:rPr>
          <w:rFonts w:ascii="Times New Roman" w:eastAsia="SimSun" w:hAnsi="Times New Roman" w:cs="Times New Roman"/>
          <w:i/>
          <w:sz w:val="24"/>
          <w:szCs w:val="24"/>
          <w:lang w:val="fr-FR"/>
        </w:rPr>
      </w:pPr>
      <m:oMath>
        <m:sSub>
          <m:sSubPr>
            <m:ctrlPr>
              <w:rPr>
                <w:rFonts w:ascii="Cambria Math" w:eastAsia="SimSun" w:hAnsi="Cambria Math" w:cs="Times New Roman"/>
                <w:i/>
                <w:sz w:val="24"/>
                <w:szCs w:val="24"/>
                <w:lang w:val="fr-FR"/>
              </w:rPr>
            </m:ctrlPr>
          </m:sSubPr>
          <m:e>
            <m:r>
              <w:rPr>
                <w:rFonts w:ascii="Cambria Math" w:eastAsia="SimSun" w:hAnsi="Cambria Math" w:cs="Times New Roman"/>
                <w:sz w:val="24"/>
                <w:szCs w:val="24"/>
                <w:lang w:val="fr-FR"/>
              </w:rPr>
              <m:t>E</m:t>
            </m:r>
          </m:e>
          <m:sub>
            <m:r>
              <w:rPr>
                <w:rFonts w:ascii="Cambria Math" w:eastAsia="SimSun" w:hAnsi="Cambria Math" w:cs="Times New Roman"/>
                <w:sz w:val="24"/>
                <w:szCs w:val="24"/>
                <w:lang w:val="fr-FR"/>
              </w:rPr>
              <m:t>energy</m:t>
            </m:r>
          </m:sub>
        </m:sSub>
        <m:r>
          <w:rPr>
            <w:rFonts w:ascii="Cambria Math" w:eastAsia="SimSun" w:hAnsi="Times New Roman" w:cs="Times New Roman"/>
            <w:sz w:val="24"/>
            <w:szCs w:val="24"/>
            <w:lang w:val="fr-FR"/>
          </w:rPr>
          <m:t>=</m:t>
        </m:r>
        <m:nary>
          <m:naryPr>
            <m:chr m:val="∑"/>
            <m:limLoc m:val="subSup"/>
            <m:supHide m:val="1"/>
            <m:ctrlPr>
              <w:rPr>
                <w:rFonts w:ascii="Cambria Math" w:eastAsia="SimSun" w:hAnsi="Cambria Math" w:cs="Times New Roman"/>
                <w:i/>
                <w:sz w:val="24"/>
                <w:szCs w:val="24"/>
                <w:lang w:val="fr-FR"/>
              </w:rPr>
            </m:ctrlPr>
          </m:naryPr>
          <m:sub>
            <m:r>
              <w:rPr>
                <w:rFonts w:ascii="Cambria Math" w:eastAsia="SimSun" w:hAnsi="Cambria Math" w:cs="Times New Roman"/>
                <w:sz w:val="24"/>
                <w:szCs w:val="24"/>
                <w:lang w:val="fr-FR"/>
              </w:rPr>
              <m:t>mipb</m:t>
            </m:r>
          </m:sub>
          <m:sup/>
          <m:e>
            <m:r>
              <w:rPr>
                <w:rFonts w:ascii="Cambria Math" w:eastAsia="SimSun" w:hAnsi="Cambria Math" w:cs="Times New Roman"/>
                <w:sz w:val="24"/>
                <w:szCs w:val="24"/>
                <w:lang w:val="fr-FR"/>
              </w:rPr>
              <m:t>storE*</m:t>
            </m:r>
            <m:sSub>
              <m:sSubPr>
                <m:ctrlPr>
                  <w:rPr>
                    <w:rFonts w:ascii="Cambria Math" w:eastAsia="SimSun" w:hAnsi="Cambria Math" w:cs="Times New Roman"/>
                    <w:i/>
                    <w:sz w:val="24"/>
                    <w:szCs w:val="24"/>
                  </w:rPr>
                </m:ctrlPr>
              </m:sSubPr>
              <m:e>
                <m:r>
                  <w:rPr>
                    <w:rFonts w:ascii="Cambria Math" w:eastAsia="SimSun" w:hAnsi="Cambria Math" w:cs="Times New Roman"/>
                    <w:sz w:val="24"/>
                    <w:szCs w:val="24"/>
                  </w:rPr>
                  <m:t>XH</m:t>
                </m:r>
              </m:e>
              <m:sub>
                <m:r>
                  <w:rPr>
                    <w:rFonts w:ascii="Cambria Math" w:eastAsia="SimSun" w:hAnsi="Cambria Math" w:cs="Times New Roman"/>
                    <w:sz w:val="24"/>
                    <w:szCs w:val="24"/>
                  </w:rPr>
                  <m:t>mipb</m:t>
                </m:r>
              </m:sub>
            </m:sSub>
            <m:r>
              <w:rPr>
                <w:rFonts w:ascii="Cambria Math" w:eastAsia="SimSun" w:hAnsi="Times New Roman" w:cs="Times New Roman"/>
                <w:sz w:val="24"/>
                <w:szCs w:val="24"/>
                <w:lang w:val="fr-FR"/>
              </w:rPr>
              <m:t>+</m:t>
            </m:r>
            <m:nary>
              <m:naryPr>
                <m:chr m:val="∑"/>
                <m:limLoc m:val="subSup"/>
                <m:supHide m:val="1"/>
                <m:ctrlPr>
                  <w:rPr>
                    <w:rFonts w:ascii="Cambria Math" w:eastAsia="SimSun" w:hAnsi="Cambria Math" w:cs="Times New Roman"/>
                    <w:i/>
                    <w:sz w:val="24"/>
                    <w:szCs w:val="24"/>
                  </w:rPr>
                </m:ctrlPr>
              </m:naryPr>
              <m:sub>
                <m:r>
                  <w:rPr>
                    <w:rFonts w:ascii="Cambria Math" w:eastAsia="SimSun" w:hAnsi="Cambria Math" w:cs="Times New Roman"/>
                    <w:sz w:val="24"/>
                    <w:szCs w:val="24"/>
                  </w:rPr>
                  <m:t>mipb</m:t>
                </m:r>
              </m:sub>
              <m:sup/>
              <m:e>
                <m:sSub>
                  <m:sSubPr>
                    <m:ctrlPr>
                      <w:rPr>
                        <w:rFonts w:ascii="Cambria Math" w:eastAsia="SimSun" w:hAnsi="Cambria Math" w:cs="Times New Roman"/>
                        <w:i/>
                        <w:sz w:val="24"/>
                        <w:szCs w:val="24"/>
                      </w:rPr>
                    </m:ctrlPr>
                  </m:sSubPr>
                  <m:e>
                    <m:d>
                      <m:dPr>
                        <m:ctrlPr>
                          <w:rPr>
                            <w:rFonts w:ascii="Cambria Math" w:eastAsia="SimSun" w:hAnsi="Cambria Math" w:cs="Times New Roman"/>
                            <w:i/>
                            <w:sz w:val="24"/>
                            <w:szCs w:val="24"/>
                          </w:rPr>
                        </m:ctrlPr>
                      </m:dPr>
                      <m:e>
                        <m:r>
                          <w:rPr>
                            <w:rFonts w:ascii="Cambria Math" w:eastAsia="SimSun" w:hAnsi="Cambria Math" w:cs="Times New Roman"/>
                            <w:sz w:val="24"/>
                            <w:szCs w:val="24"/>
                          </w:rPr>
                          <m:t>proE</m:t>
                        </m:r>
                        <m:r>
                          <w:rPr>
                            <w:rFonts w:ascii="Cambria Math" w:eastAsia="SimSun" w:hAnsi="Times New Roman" w:cs="Times New Roman"/>
                            <w:sz w:val="24"/>
                            <w:szCs w:val="24"/>
                            <w:lang w:val="fr-FR"/>
                          </w:rPr>
                          <m:t>+</m:t>
                        </m:r>
                        <m:sSub>
                          <m:sSubPr>
                            <m:ctrlPr>
                              <w:rPr>
                                <w:rFonts w:ascii="Cambria Math" w:eastAsia="SimSun" w:hAnsi="Cambria Math" w:cs="Times New Roman"/>
                                <w:i/>
                                <w:sz w:val="24"/>
                                <w:szCs w:val="24"/>
                              </w:rPr>
                            </m:ctrlPr>
                          </m:sSubPr>
                          <m:e>
                            <m:r>
                              <w:rPr>
                                <w:rFonts w:ascii="Cambria Math" w:eastAsia="SimSun" w:hAnsi="Cambria Math" w:cs="Times New Roman"/>
                                <w:sz w:val="24"/>
                                <w:szCs w:val="24"/>
                                <w:lang w:val="fr-FR"/>
                              </w:rPr>
                              <m:t>h</m:t>
                            </m:r>
                            <m:r>
                              <w:rPr>
                                <w:rFonts w:ascii="Cambria Math" w:eastAsia="SimSun" w:hAnsi="Cambria Math" w:cs="Times New Roman"/>
                                <w:sz w:val="24"/>
                                <w:szCs w:val="24"/>
                              </w:rPr>
                              <m:t>arE</m:t>
                            </m:r>
                          </m:e>
                          <m:sub>
                            <m:r>
                              <w:rPr>
                                <w:rFonts w:ascii="Cambria Math" w:eastAsia="SimSun" w:hAnsi="Cambria Math" w:cs="Times New Roman"/>
                                <w:sz w:val="24"/>
                                <w:szCs w:val="24"/>
                              </w:rPr>
                              <m:t>b</m:t>
                            </m:r>
                          </m:sub>
                        </m:sSub>
                      </m:e>
                    </m:d>
                    <m:r>
                      <w:rPr>
                        <w:rFonts w:ascii="Cambria Math" w:eastAsia="SimSun" w:hAnsi="Cambria Math" w:cs="Times New Roman"/>
                        <w:sz w:val="24"/>
                        <w:szCs w:val="24"/>
                        <w:lang w:val="fr-FR"/>
                      </w:rPr>
                      <m:t>*</m:t>
                    </m:r>
                    <m:r>
                      <w:rPr>
                        <w:rFonts w:ascii="Cambria Math" w:eastAsia="SimSun" w:hAnsi="Cambria Math" w:cs="Times New Roman"/>
                        <w:sz w:val="24"/>
                        <w:szCs w:val="24"/>
                      </w:rPr>
                      <m:t>AH</m:t>
                    </m:r>
                  </m:e>
                  <m:sub>
                    <m:r>
                      <w:rPr>
                        <w:rFonts w:ascii="Cambria Math" w:eastAsia="SimSun" w:hAnsi="Cambria Math" w:cs="Times New Roman"/>
                        <w:sz w:val="24"/>
                        <w:szCs w:val="24"/>
                      </w:rPr>
                      <m:t>mipb</m:t>
                    </m:r>
                  </m:sub>
                </m:sSub>
              </m:e>
            </m:nary>
          </m:e>
        </m:nary>
      </m:oMath>
      <w:r w:rsidR="000225CF" w:rsidRPr="00611926">
        <w:rPr>
          <w:rFonts w:ascii="Times New Roman" w:eastAsia="SimSun" w:hAnsi="Times New Roman" w:cs="Times New Roman"/>
          <w:sz w:val="24"/>
          <w:szCs w:val="24"/>
          <w:lang w:val="fr-FR"/>
        </w:rPr>
        <w:t xml:space="preserve"> </w:t>
      </w:r>
      <w:r w:rsidR="000225CF" w:rsidRPr="00611926">
        <w:rPr>
          <w:rFonts w:ascii="Times New Roman" w:eastAsia="SimSun" w:hAnsi="Times New Roman" w:cs="Times New Roman"/>
          <w:sz w:val="24"/>
          <w:szCs w:val="24"/>
          <w:lang w:val="fr-FR"/>
        </w:rPr>
        <w:tab/>
      </w:r>
      <w:r w:rsidR="000225CF">
        <w:rPr>
          <w:rFonts w:ascii="Times New Roman" w:eastAsia="SimSun" w:hAnsi="Times New Roman" w:cs="Times New Roman"/>
          <w:sz w:val="24"/>
          <w:szCs w:val="24"/>
          <w:lang w:val="fr-FR"/>
        </w:rPr>
        <w:t>(30</w:t>
      </w:r>
      <w:r w:rsidR="000225CF" w:rsidRPr="00B20DC9">
        <w:rPr>
          <w:rFonts w:ascii="Times New Roman" w:eastAsia="SimSun" w:hAnsi="Times New Roman" w:cs="Times New Roman"/>
          <w:sz w:val="24"/>
          <w:szCs w:val="24"/>
          <w:lang w:val="fr-FR"/>
        </w:rPr>
        <w:t>)</w:t>
      </w:r>
    </w:p>
    <w:p w14:paraId="6F1A74C3" w14:textId="1C49D574" w:rsidR="000225CF" w:rsidRPr="00611926" w:rsidRDefault="003D5B41" w:rsidP="000225CF">
      <w:pPr>
        <w:tabs>
          <w:tab w:val="right" w:pos="9360"/>
        </w:tabs>
        <w:spacing w:after="0" w:line="480" w:lineRule="auto"/>
        <w:rPr>
          <w:rFonts w:ascii="Times New Roman" w:eastAsia="SimSun" w:hAnsi="Times New Roman" w:cs="Times New Roman"/>
          <w:i/>
          <w:sz w:val="24"/>
          <w:szCs w:val="24"/>
          <w:lang w:val="fr-FR"/>
        </w:rPr>
      </w:pPr>
      <m:oMath>
        <m:sSub>
          <m:sSubPr>
            <m:ctrlPr>
              <w:rPr>
                <w:rFonts w:ascii="Cambria Math" w:eastAsia="SimSun" w:hAnsi="Cambria Math" w:cs="Times New Roman"/>
                <w:i/>
                <w:sz w:val="24"/>
                <w:szCs w:val="24"/>
                <w:lang w:val="fr-FR"/>
              </w:rPr>
            </m:ctrlPr>
          </m:sSubPr>
          <m:e>
            <m:r>
              <w:rPr>
                <w:rFonts w:ascii="Cambria Math" w:eastAsia="SimSun" w:hAnsi="Cambria Math" w:cs="Times New Roman"/>
                <w:sz w:val="24"/>
                <w:szCs w:val="24"/>
                <w:lang w:val="fr-FR"/>
              </w:rPr>
              <m:t>E</m:t>
            </m:r>
          </m:e>
          <m:sub>
            <m:r>
              <w:rPr>
                <w:rFonts w:ascii="Cambria Math" w:eastAsia="SimSun" w:hAnsi="Cambria Math" w:cs="Times New Roman"/>
                <w:sz w:val="24"/>
                <w:szCs w:val="24"/>
                <w:lang w:val="fr-FR"/>
              </w:rPr>
              <m:t>transportation</m:t>
            </m:r>
          </m:sub>
        </m:sSub>
        <m:r>
          <w:rPr>
            <w:rFonts w:ascii="Cambria Math" w:eastAsia="SimSun" w:hAnsi="Times New Roman" w:cs="Times New Roman"/>
            <w:sz w:val="24"/>
            <w:szCs w:val="24"/>
            <w:lang w:val="fr-FR"/>
          </w:rPr>
          <m:t>=</m:t>
        </m:r>
        <m:nary>
          <m:naryPr>
            <m:chr m:val="∑"/>
            <m:limLoc m:val="subSup"/>
            <m:supHide m:val="1"/>
            <m:ctrlPr>
              <w:rPr>
                <w:rFonts w:ascii="Cambria Math" w:eastAsia="SimSun" w:hAnsi="Cambria Math" w:cs="Times New Roman"/>
                <w:i/>
                <w:sz w:val="24"/>
                <w:szCs w:val="24"/>
              </w:rPr>
            </m:ctrlPr>
          </m:naryPr>
          <m:sub>
            <m:r>
              <w:rPr>
                <w:rFonts w:ascii="Cambria Math" w:eastAsia="SimSun" w:hAnsi="Cambria Math" w:cs="Times New Roman"/>
                <w:sz w:val="24"/>
                <w:szCs w:val="24"/>
              </w:rPr>
              <m:t>mib</m:t>
            </m:r>
          </m:sub>
          <m:sup/>
          <m:e>
            <m:sSub>
              <m:sSubPr>
                <m:ctrlPr>
                  <w:rPr>
                    <w:rFonts w:ascii="Cambria Math" w:eastAsia="SimSun" w:hAnsi="Cambria Math" w:cs="Times New Roman"/>
                    <w:i/>
                    <w:sz w:val="24"/>
                    <w:szCs w:val="24"/>
                  </w:rPr>
                </m:ctrlPr>
              </m:sSubPr>
              <m:e>
                <m:r>
                  <w:rPr>
                    <w:rFonts w:ascii="Cambria Math" w:eastAsia="SimSun" w:hAnsi="Cambria Math" w:cs="Times New Roman"/>
                    <w:sz w:val="24"/>
                    <w:szCs w:val="24"/>
                  </w:rPr>
                  <m:t>transE</m:t>
                </m:r>
              </m:e>
              <m:sub>
                <m:r>
                  <w:rPr>
                    <w:rFonts w:ascii="Cambria Math" w:eastAsia="SimSun" w:hAnsi="Cambria Math" w:cs="Times New Roman"/>
                    <w:sz w:val="24"/>
                    <w:szCs w:val="24"/>
                  </w:rPr>
                  <m:t>mip</m:t>
                </m:r>
              </m:sub>
            </m:sSub>
            <m:r>
              <w:rPr>
                <w:rFonts w:ascii="Cambria Math" w:eastAsia="SimSun" w:hAnsi="Cambria Math" w:cs="Times New Roman"/>
                <w:sz w:val="24"/>
                <w:szCs w:val="24"/>
                <w:lang w:val="fr-FR"/>
              </w:rPr>
              <m:t>*</m:t>
            </m:r>
            <m:f>
              <m:fPr>
                <m:ctrlPr>
                  <w:rPr>
                    <w:rFonts w:ascii="Cambria Math" w:eastAsia="SimSun" w:hAnsi="Cambria Math" w:cs="Times New Roman"/>
                    <w:i/>
                    <w:sz w:val="24"/>
                    <w:szCs w:val="24"/>
                  </w:rPr>
                </m:ctrlPr>
              </m:fPr>
              <m:num>
                <m:nary>
                  <m:naryPr>
                    <m:chr m:val="∑"/>
                    <m:limLoc m:val="subSup"/>
                    <m:supHide m:val="1"/>
                    <m:ctrlPr>
                      <w:rPr>
                        <w:rFonts w:ascii="Cambria Math" w:eastAsia="SimSun" w:hAnsi="Cambria Math" w:cs="Times New Roman"/>
                        <w:i/>
                        <w:sz w:val="24"/>
                        <w:szCs w:val="24"/>
                      </w:rPr>
                    </m:ctrlPr>
                  </m:naryPr>
                  <m:sub>
                    <m:r>
                      <w:rPr>
                        <w:rFonts w:ascii="Cambria Math" w:eastAsia="SimSun" w:hAnsi="Cambria Math" w:cs="Times New Roman"/>
                        <w:sz w:val="24"/>
                        <w:szCs w:val="24"/>
                      </w:rPr>
                      <m:t>p</m:t>
                    </m:r>
                  </m:sub>
                  <m:sup/>
                  <m:e>
                    <m:sSub>
                      <m:sSubPr>
                        <m:ctrlPr>
                          <w:rPr>
                            <w:rFonts w:ascii="Cambria Math" w:eastAsia="SimSun" w:hAnsi="Cambria Math" w:cs="Times New Roman"/>
                            <w:sz w:val="24"/>
                            <w:szCs w:val="24"/>
                          </w:rPr>
                        </m:ctrlPr>
                      </m:sSubPr>
                      <m:e>
                        <m:r>
                          <w:rPr>
                            <w:rFonts w:ascii="Cambria Math" w:eastAsia="SimSun" w:hAnsi="Cambria Math" w:cs="Times New Roman"/>
                            <w:sz w:val="24"/>
                            <w:szCs w:val="24"/>
                          </w:rPr>
                          <m:t>XTN</m:t>
                        </m:r>
                      </m:e>
                      <m:sub>
                        <m:r>
                          <w:rPr>
                            <w:rFonts w:ascii="Cambria Math" w:eastAsia="SimSun" w:hAnsi="Cambria Math" w:cs="Times New Roman"/>
                            <w:sz w:val="24"/>
                            <w:szCs w:val="24"/>
                          </w:rPr>
                          <m:t>mipb</m:t>
                        </m:r>
                      </m:sub>
                    </m:sSub>
                    <m:r>
                      <w:rPr>
                        <w:rFonts w:ascii="Cambria Math" w:eastAsia="SimSun" w:hAnsi="Times New Roman" w:cs="Times New Roman"/>
                        <w:sz w:val="24"/>
                        <w:szCs w:val="24"/>
                        <w:lang w:val="fr-FR"/>
                      </w:rPr>
                      <m:t>+</m:t>
                    </m:r>
                    <m:nary>
                      <m:naryPr>
                        <m:chr m:val="∑"/>
                        <m:limLoc m:val="subSup"/>
                        <m:supHide m:val="1"/>
                        <m:ctrlPr>
                          <w:rPr>
                            <w:rFonts w:ascii="Cambria Math" w:eastAsia="SimSun" w:hAnsi="Cambria Math" w:cs="Times New Roman"/>
                            <w:i/>
                            <w:sz w:val="24"/>
                            <w:szCs w:val="24"/>
                          </w:rPr>
                        </m:ctrlPr>
                      </m:naryPr>
                      <m:sub>
                        <m:r>
                          <w:rPr>
                            <w:rFonts w:ascii="Cambria Math" w:eastAsia="SimSun" w:hAnsi="Cambria Math" w:cs="Times New Roman"/>
                            <w:sz w:val="24"/>
                            <w:szCs w:val="24"/>
                          </w:rPr>
                          <m:t>pt</m:t>
                        </m:r>
                      </m:sub>
                      <m:sup/>
                      <m:e>
                        <m:sSub>
                          <m:sSubPr>
                            <m:ctrlPr>
                              <w:rPr>
                                <w:rFonts w:ascii="Cambria Math" w:eastAsia="SimSun" w:hAnsi="Cambria Math" w:cs="Times New Roman"/>
                                <w:sz w:val="24"/>
                                <w:szCs w:val="24"/>
                              </w:rPr>
                            </m:ctrlPr>
                          </m:sSubPr>
                          <m:e>
                            <m:r>
                              <w:rPr>
                                <w:rFonts w:ascii="Cambria Math" w:eastAsia="SimSun" w:hAnsi="Cambria Math" w:cs="Times New Roman"/>
                                <w:sz w:val="24"/>
                                <w:szCs w:val="24"/>
                              </w:rPr>
                              <m:t>XTO</m:t>
                            </m:r>
                          </m:e>
                          <m:sub>
                            <m:r>
                              <w:rPr>
                                <w:rFonts w:ascii="Cambria Math" w:eastAsia="SimSun" w:hAnsi="Cambria Math" w:cs="Times New Roman"/>
                                <w:sz w:val="24"/>
                                <w:szCs w:val="24"/>
                              </w:rPr>
                              <m:t>mipbt</m:t>
                            </m:r>
                          </m:sub>
                        </m:sSub>
                      </m:e>
                    </m:nary>
                  </m:e>
                </m:nary>
              </m:num>
              <m:den>
                <m:sSub>
                  <m:sSubPr>
                    <m:ctrlPr>
                      <w:rPr>
                        <w:rFonts w:ascii="Cambria Math" w:eastAsia="SimSun" w:hAnsi="Cambria Math" w:cs="Times New Roman"/>
                        <w:i/>
                        <w:sz w:val="24"/>
                        <w:szCs w:val="24"/>
                      </w:rPr>
                    </m:ctrlPr>
                  </m:sSubPr>
                  <m:e>
                    <m:r>
                      <w:rPr>
                        <w:rFonts w:ascii="Cambria Math" w:eastAsia="SimSun" w:hAnsi="Cambria Math" w:cs="Times New Roman"/>
                        <w:sz w:val="24"/>
                        <w:szCs w:val="24"/>
                      </w:rPr>
                      <m:t>loadwt</m:t>
                    </m:r>
                  </m:e>
                  <m:sub>
                    <m:r>
                      <w:rPr>
                        <w:rFonts w:ascii="Cambria Math" w:eastAsia="SimSun" w:hAnsi="Cambria Math" w:cs="Times New Roman"/>
                        <w:sz w:val="24"/>
                        <w:szCs w:val="24"/>
                      </w:rPr>
                      <m:t>mib</m:t>
                    </m:r>
                  </m:sub>
                </m:sSub>
                <m:r>
                  <w:rPr>
                    <w:rFonts w:ascii="Cambria Math" w:eastAsia="SimSun" w:hAnsi="Cambria Math" w:cs="Times New Roman"/>
                    <w:sz w:val="24"/>
                    <w:szCs w:val="24"/>
                    <w:lang w:val="fr-FR"/>
                  </w:rPr>
                  <m:t>*</m:t>
                </m:r>
                <m:r>
                  <w:rPr>
                    <w:rFonts w:ascii="Cambria Math" w:eastAsia="SimSun" w:hAnsi="Times New Roman" w:cs="Times New Roman"/>
                    <w:sz w:val="24"/>
                    <w:szCs w:val="24"/>
                    <w:lang w:val="fr-FR"/>
                  </w:rPr>
                  <m:t>(1</m:t>
                </m:r>
                <m:r>
                  <w:rPr>
                    <w:rFonts w:ascii="Cambria Math" w:eastAsia="SimSun" w:hAnsi="Cambria Math" w:cs="Times New Roman"/>
                    <w:sz w:val="24"/>
                    <w:szCs w:val="24"/>
                    <w:lang w:val="fr-FR"/>
                  </w:rPr>
                  <m:t>-</m:t>
                </m:r>
                <m:r>
                  <w:rPr>
                    <w:rFonts w:ascii="Cambria Math" w:eastAsia="SimSun" w:hAnsi="Cambria Math" w:cs="Times New Roman"/>
                    <w:sz w:val="24"/>
                    <w:szCs w:val="24"/>
                  </w:rPr>
                  <m:t>DMLT</m:t>
                </m:r>
                <m:r>
                  <w:rPr>
                    <w:rFonts w:ascii="Cambria Math" w:eastAsia="SimSun" w:hAnsi="Times New Roman" w:cs="Times New Roman"/>
                    <w:sz w:val="24"/>
                    <w:szCs w:val="24"/>
                    <w:lang w:val="fr-FR"/>
                  </w:rPr>
                  <m:t>)</m:t>
                </m:r>
              </m:den>
            </m:f>
          </m:e>
        </m:nary>
      </m:oMath>
      <w:r w:rsidR="000225CF" w:rsidRPr="00611926">
        <w:rPr>
          <w:rFonts w:ascii="Times New Roman" w:eastAsia="SimSun" w:hAnsi="Times New Roman" w:cs="Times New Roman"/>
          <w:i/>
          <w:sz w:val="24"/>
          <w:szCs w:val="24"/>
          <w:lang w:val="fr-FR"/>
        </w:rPr>
        <w:t xml:space="preserve"> </w:t>
      </w:r>
      <w:r w:rsidR="000225CF" w:rsidRPr="00611926">
        <w:rPr>
          <w:rFonts w:ascii="Times New Roman" w:eastAsia="SimSun" w:hAnsi="Times New Roman" w:cs="Times New Roman"/>
          <w:i/>
          <w:sz w:val="24"/>
          <w:szCs w:val="24"/>
          <w:lang w:val="fr-FR"/>
        </w:rPr>
        <w:tab/>
      </w:r>
      <w:r w:rsidR="000225CF">
        <w:rPr>
          <w:rFonts w:ascii="Times New Roman" w:eastAsia="SimSun" w:hAnsi="Times New Roman" w:cs="Times New Roman"/>
          <w:sz w:val="24"/>
          <w:szCs w:val="24"/>
          <w:lang w:val="fr-FR"/>
        </w:rPr>
        <w:t>(31</w:t>
      </w:r>
      <w:r w:rsidR="000225CF" w:rsidRPr="00B20DC9">
        <w:rPr>
          <w:rFonts w:ascii="Times New Roman" w:eastAsia="SimSun" w:hAnsi="Times New Roman" w:cs="Times New Roman"/>
          <w:sz w:val="24"/>
          <w:szCs w:val="24"/>
          <w:lang w:val="fr-FR"/>
        </w:rPr>
        <w:t>)</w:t>
      </w:r>
    </w:p>
    <w:p w14:paraId="64FE3D6C" w14:textId="77777777" w:rsidR="000225CF" w:rsidRPr="00611926" w:rsidRDefault="003D5B41" w:rsidP="000225CF">
      <w:pPr>
        <w:tabs>
          <w:tab w:val="right" w:pos="9360"/>
        </w:tabs>
        <w:spacing w:after="0" w:line="480" w:lineRule="auto"/>
        <w:rPr>
          <w:rFonts w:ascii="Times New Roman" w:eastAsia="SimSun" w:hAnsi="Times New Roman" w:cs="Times New Roman"/>
          <w:i/>
          <w:sz w:val="24"/>
          <w:szCs w:val="24"/>
          <w:lang w:val="fr-FR"/>
        </w:rPr>
      </w:pPr>
      <m:oMath>
        <m:sSub>
          <m:sSubPr>
            <m:ctrlPr>
              <w:rPr>
                <w:rFonts w:ascii="Cambria Math" w:eastAsia="SimSun" w:hAnsi="Cambria Math" w:cs="Times New Roman"/>
                <w:i/>
                <w:sz w:val="24"/>
                <w:szCs w:val="24"/>
                <w:lang w:val="fr-FR"/>
              </w:rPr>
            </m:ctrlPr>
          </m:sSubPr>
          <m:e>
            <m:r>
              <w:rPr>
                <w:rFonts w:ascii="Cambria Math" w:eastAsia="SimSun" w:hAnsi="Cambria Math" w:cs="Times New Roman"/>
                <w:sz w:val="24"/>
                <w:szCs w:val="24"/>
                <w:lang w:val="fr-FR"/>
              </w:rPr>
              <m:t>E</m:t>
            </m:r>
          </m:e>
          <m:sub>
            <m:r>
              <w:rPr>
                <w:rFonts w:ascii="Cambria Math" w:eastAsia="SimSun" w:hAnsi="Cambria Math" w:cs="Times New Roman"/>
                <w:sz w:val="24"/>
                <w:szCs w:val="24"/>
                <w:lang w:val="fr-FR"/>
              </w:rPr>
              <m:t>ind</m:t>
            </m:r>
          </m:sub>
        </m:sSub>
        <m:r>
          <w:rPr>
            <w:rFonts w:ascii="Cambria Math" w:eastAsia="SimSun" w:hAnsi="Times New Roman" w:cs="Times New Roman"/>
            <w:sz w:val="24"/>
            <w:szCs w:val="24"/>
            <w:lang w:val="fr-FR"/>
          </w:rPr>
          <m:t>=</m:t>
        </m:r>
        <m:nary>
          <m:naryPr>
            <m:chr m:val="∑"/>
            <m:limLoc m:val="subSup"/>
            <m:supHide m:val="1"/>
            <m:ctrlPr>
              <w:rPr>
                <w:rFonts w:ascii="Cambria Math" w:eastAsia="SimSun" w:hAnsi="Cambria Math" w:cs="Times New Roman"/>
                <w:i/>
                <w:sz w:val="24"/>
                <w:szCs w:val="24"/>
                <w:lang w:val="fr-FR"/>
              </w:rPr>
            </m:ctrlPr>
          </m:naryPr>
          <m:sub>
            <m:r>
              <w:rPr>
                <w:rFonts w:ascii="Cambria Math" w:eastAsia="SimSun" w:hAnsi="Cambria Math" w:cs="Times New Roman"/>
                <w:sz w:val="24"/>
                <w:szCs w:val="24"/>
                <w:lang w:val="fr-FR"/>
              </w:rPr>
              <m:t>mipb</m:t>
            </m:r>
          </m:sub>
          <m:sup/>
          <m:e>
            <m:d>
              <m:dPr>
                <m:ctrlPr>
                  <w:rPr>
                    <w:rFonts w:ascii="Cambria Math" w:eastAsia="SimSun" w:hAnsi="Cambria Math" w:cs="Times New Roman"/>
                    <w:i/>
                    <w:sz w:val="24"/>
                    <w:szCs w:val="24"/>
                    <w:lang w:val="fr-FR"/>
                  </w:rPr>
                </m:ctrlPr>
              </m:dPr>
              <m:e>
                <m:r>
                  <w:rPr>
                    <w:rFonts w:ascii="Cambria Math" w:eastAsia="SimSun" w:hAnsi="Cambria Math" w:cs="Times New Roman"/>
                    <w:sz w:val="24"/>
                    <w:szCs w:val="24"/>
                    <w:lang w:val="fr-FR"/>
                  </w:rPr>
                  <m:t>fertE</m:t>
                </m:r>
                <m:r>
                  <w:rPr>
                    <w:rFonts w:ascii="Cambria Math" w:eastAsia="SimSun" w:hAnsi="Times New Roman" w:cs="Times New Roman"/>
                    <w:sz w:val="24"/>
                    <w:szCs w:val="24"/>
                    <w:lang w:val="fr-FR"/>
                  </w:rPr>
                  <m:t>+</m:t>
                </m:r>
                <m:r>
                  <w:rPr>
                    <w:rFonts w:ascii="Cambria Math" w:eastAsia="SimSun" w:hAnsi="Cambria Math" w:cs="Times New Roman"/>
                    <w:sz w:val="24"/>
                    <w:szCs w:val="24"/>
                    <w:lang w:val="fr-FR"/>
                  </w:rPr>
                  <m:t>herbE</m:t>
                </m:r>
                <m:r>
                  <w:rPr>
                    <w:rFonts w:ascii="Cambria Math" w:eastAsia="SimSun" w:hAnsi="Times New Roman" w:cs="Times New Roman"/>
                    <w:sz w:val="24"/>
                    <w:szCs w:val="24"/>
                    <w:lang w:val="fr-FR"/>
                  </w:rPr>
                  <m:t>+</m:t>
                </m:r>
                <m:r>
                  <w:rPr>
                    <w:rFonts w:ascii="Cambria Math" w:eastAsia="SimSun" w:hAnsi="Cambria Math" w:cs="Times New Roman"/>
                    <w:sz w:val="24"/>
                    <w:szCs w:val="24"/>
                    <w:lang w:val="fr-FR"/>
                  </w:rPr>
                  <m:t>seedE</m:t>
                </m:r>
              </m:e>
            </m:d>
            <m:r>
              <w:rPr>
                <w:rFonts w:ascii="Cambria Math" w:eastAsia="SimSun" w:hAnsi="Cambria Math" w:cs="Times New Roman"/>
                <w:sz w:val="24"/>
                <w:szCs w:val="24"/>
                <w:lang w:val="fr-FR"/>
              </w:rPr>
              <m:t>*</m:t>
            </m:r>
          </m:e>
        </m:nary>
        <m:sSub>
          <m:sSubPr>
            <m:ctrlPr>
              <w:rPr>
                <w:rFonts w:ascii="Cambria Math" w:eastAsia="SimSun" w:hAnsi="Cambria Math" w:cs="Times New Roman"/>
                <w:i/>
                <w:sz w:val="24"/>
                <w:szCs w:val="24"/>
              </w:rPr>
            </m:ctrlPr>
          </m:sSubPr>
          <m:e>
            <m:r>
              <w:rPr>
                <w:rFonts w:ascii="Cambria Math" w:eastAsia="SimSun" w:hAnsi="Cambria Math" w:cs="Times New Roman"/>
                <w:sz w:val="24"/>
                <w:szCs w:val="24"/>
              </w:rPr>
              <m:t>AH</m:t>
            </m:r>
          </m:e>
          <m:sub>
            <m:r>
              <w:rPr>
                <w:rFonts w:ascii="Cambria Math" w:eastAsia="SimSun" w:hAnsi="Cambria Math" w:cs="Times New Roman"/>
                <w:sz w:val="24"/>
                <w:szCs w:val="24"/>
              </w:rPr>
              <m:t>mipb</m:t>
            </m:r>
          </m:sub>
        </m:sSub>
        <m:r>
          <w:rPr>
            <w:rFonts w:ascii="Cambria Math" w:eastAsia="SimSun" w:hAnsi="Times New Roman" w:cs="Times New Roman"/>
            <w:sz w:val="24"/>
            <w:szCs w:val="24"/>
            <w:lang w:val="fr-FR"/>
          </w:rPr>
          <m:t>+</m:t>
        </m:r>
        <m:nary>
          <m:naryPr>
            <m:chr m:val="∑"/>
            <m:limLoc m:val="subSup"/>
            <m:supHide m:val="1"/>
            <m:ctrlPr>
              <w:rPr>
                <w:rFonts w:ascii="Cambria Math" w:eastAsia="SimSun" w:hAnsi="Cambria Math" w:cs="Times New Roman"/>
                <w:i/>
                <w:sz w:val="24"/>
                <w:szCs w:val="24"/>
              </w:rPr>
            </m:ctrlPr>
          </m:naryPr>
          <m:sub>
            <m:r>
              <w:rPr>
                <w:rFonts w:ascii="Cambria Math" w:eastAsia="SimSun" w:hAnsi="Cambria Math" w:cs="Times New Roman"/>
                <w:sz w:val="24"/>
                <w:szCs w:val="24"/>
              </w:rPr>
              <m:t>mb</m:t>
            </m:r>
          </m:sub>
          <m:sup/>
          <m:e>
            <m:sSup>
              <m:sSupPr>
                <m:ctrlPr>
                  <w:rPr>
                    <w:rFonts w:ascii="Cambria Math" w:eastAsia="SimSun" w:hAnsi="Cambria Math" w:cs="Times New Roman"/>
                    <w:i/>
                    <w:sz w:val="24"/>
                    <w:szCs w:val="24"/>
                  </w:rPr>
                </m:ctrlPr>
              </m:sSupPr>
              <m:e>
                <m:sSub>
                  <m:sSubPr>
                    <m:ctrlPr>
                      <w:rPr>
                        <w:rFonts w:ascii="Cambria Math" w:eastAsia="SimSun" w:hAnsi="Cambria Math" w:cs="Times New Roman"/>
                        <w:i/>
                        <w:sz w:val="24"/>
                        <w:szCs w:val="24"/>
                      </w:rPr>
                    </m:ctrlPr>
                  </m:sSubPr>
                  <m:e>
                    <m:r>
                      <w:rPr>
                        <w:rFonts w:ascii="Cambria Math" w:eastAsia="SimSun" w:hAnsi="Cambria Math" w:cs="Times New Roman"/>
                        <w:sz w:val="24"/>
                        <w:szCs w:val="24"/>
                      </w:rPr>
                      <m:t>Numb</m:t>
                    </m:r>
                  </m:e>
                  <m:sub>
                    <m:r>
                      <w:rPr>
                        <w:rFonts w:ascii="Cambria Math" w:eastAsia="SimSun" w:hAnsi="Cambria Math" w:cs="Times New Roman"/>
                        <w:sz w:val="24"/>
                        <w:szCs w:val="24"/>
                      </w:rPr>
                      <m:t>mb</m:t>
                    </m:r>
                  </m:sub>
                </m:sSub>
              </m:e>
              <m:sup>
                <m:r>
                  <w:rPr>
                    <w:rFonts w:ascii="Cambria Math" w:eastAsia="SimSun" w:hAnsi="Cambria Math" w:cs="Times New Roman"/>
                    <w:sz w:val="24"/>
                    <w:szCs w:val="24"/>
                  </w:rPr>
                  <m:t>k</m:t>
                </m:r>
              </m:sup>
            </m:sSup>
            <m:r>
              <w:rPr>
                <w:rFonts w:ascii="Cambria Math" w:eastAsia="SimSun" w:hAnsi="Cambria Math" w:cs="Times New Roman"/>
                <w:sz w:val="24"/>
                <w:szCs w:val="24"/>
                <w:lang w:val="fr-FR"/>
              </w:rPr>
              <m:t>*</m:t>
            </m:r>
            <m:sSup>
              <m:sSupPr>
                <m:ctrlPr>
                  <w:rPr>
                    <w:rFonts w:ascii="Cambria Math" w:eastAsia="SimSun" w:hAnsi="Cambria Math" w:cs="Times New Roman"/>
                    <w:i/>
                    <w:sz w:val="24"/>
                    <w:szCs w:val="24"/>
                  </w:rPr>
                </m:ctrlPr>
              </m:sSupPr>
              <m:e>
                <m:r>
                  <w:rPr>
                    <w:rFonts w:ascii="Cambria Math" w:eastAsia="SimSun" w:hAnsi="Cambria Math" w:cs="Times New Roman"/>
                    <w:sz w:val="24"/>
                    <w:szCs w:val="24"/>
                  </w:rPr>
                  <m:t>mac</m:t>
                </m:r>
                <m:r>
                  <m:rPr>
                    <m:sty m:val="p"/>
                  </m:rPr>
                  <w:rPr>
                    <w:rFonts w:ascii="Cambria Math" w:eastAsia="SimSun" w:hAnsi="Times New Roman" w:cs="Times New Roman"/>
                    <w:sz w:val="24"/>
                    <w:szCs w:val="24"/>
                    <w:lang w:val="fr-FR"/>
                  </w:rPr>
                  <m:t>hE</m:t>
                </m:r>
              </m:e>
              <m:sup>
                <m:r>
                  <w:rPr>
                    <w:rFonts w:ascii="Cambria Math" w:eastAsia="SimSun" w:hAnsi="Cambria Math" w:cs="Times New Roman"/>
                    <w:sz w:val="24"/>
                    <w:szCs w:val="24"/>
                  </w:rPr>
                  <m:t>k</m:t>
                </m:r>
              </m:sup>
            </m:sSup>
          </m:e>
        </m:nary>
      </m:oMath>
      <w:r w:rsidR="000225CF" w:rsidRPr="00611926">
        <w:rPr>
          <w:rFonts w:ascii="Times New Roman" w:eastAsia="SimSun" w:hAnsi="Times New Roman" w:cs="Times New Roman"/>
          <w:i/>
          <w:sz w:val="24"/>
          <w:szCs w:val="24"/>
          <w:lang w:val="fr-FR"/>
        </w:rPr>
        <w:t xml:space="preserve"> </w:t>
      </w:r>
      <w:r w:rsidR="000225CF" w:rsidRPr="00611926">
        <w:rPr>
          <w:rFonts w:ascii="Times New Roman" w:eastAsia="SimSun" w:hAnsi="Times New Roman" w:cs="Times New Roman"/>
          <w:i/>
          <w:sz w:val="24"/>
          <w:szCs w:val="24"/>
          <w:lang w:val="fr-FR"/>
        </w:rPr>
        <w:tab/>
      </w:r>
      <w:r w:rsidR="000225CF">
        <w:rPr>
          <w:rFonts w:ascii="Times New Roman" w:eastAsia="SimSun" w:hAnsi="Times New Roman" w:cs="Times New Roman"/>
          <w:sz w:val="24"/>
          <w:szCs w:val="24"/>
          <w:lang w:val="fr-FR"/>
        </w:rPr>
        <w:t>(32</w:t>
      </w:r>
      <w:r w:rsidR="000225CF" w:rsidRPr="00B20DC9">
        <w:rPr>
          <w:rFonts w:ascii="Times New Roman" w:eastAsia="SimSun" w:hAnsi="Times New Roman" w:cs="Times New Roman"/>
          <w:sz w:val="24"/>
          <w:szCs w:val="24"/>
          <w:lang w:val="fr-FR"/>
        </w:rPr>
        <w:t>)</w:t>
      </w:r>
    </w:p>
    <w:p w14:paraId="08873752" w14:textId="54C8932C" w:rsidR="000225CF" w:rsidRPr="00611926" w:rsidRDefault="000225CF" w:rsidP="000225CF">
      <w:pPr>
        <w:spacing w:after="0" w:line="480" w:lineRule="auto"/>
        <w:rPr>
          <w:rFonts w:ascii="Times New Roman" w:eastAsia="SimSun" w:hAnsi="Times New Roman" w:cs="Times New Roman"/>
          <w:sz w:val="24"/>
          <w:szCs w:val="24"/>
        </w:rPr>
      </w:pPr>
      <w:r w:rsidRPr="00611926">
        <w:rPr>
          <w:rFonts w:ascii="Times New Roman" w:eastAsia="SimSun" w:hAnsi="Times New Roman" w:cs="Times New Roman"/>
          <w:sz w:val="24"/>
          <w:szCs w:val="24"/>
          <w:lang w:val="fr-FR"/>
        </w:rPr>
        <w:tab/>
      </w:r>
      <w:r>
        <w:rPr>
          <w:rFonts w:ascii="Times New Roman" w:eastAsia="SimSun" w:hAnsi="Times New Roman" w:cs="Times New Roman"/>
          <w:sz w:val="24"/>
          <w:szCs w:val="24"/>
        </w:rPr>
        <w:t>T</w:t>
      </w:r>
      <w:r w:rsidRPr="00611926">
        <w:rPr>
          <w:rFonts w:ascii="Times New Roman" w:eastAsia="SimSun" w:hAnsi="Times New Roman" w:cs="Times New Roman"/>
          <w:sz w:val="24"/>
          <w:szCs w:val="24"/>
        </w:rPr>
        <w:t xml:space="preserve">wo kinds of GHG emissions from land use change </w:t>
      </w:r>
      <w:r>
        <w:rPr>
          <w:rFonts w:ascii="Times New Roman" w:eastAsia="SimSun" w:hAnsi="Times New Roman" w:cs="Times New Roman"/>
          <w:sz w:val="24"/>
          <w:szCs w:val="24"/>
        </w:rPr>
        <w:t>are</w:t>
      </w:r>
      <w:r w:rsidRPr="00611926">
        <w:rPr>
          <w:rFonts w:ascii="Times New Roman" w:eastAsia="SimSun" w:hAnsi="Times New Roman" w:cs="Times New Roman"/>
          <w:sz w:val="24"/>
          <w:szCs w:val="24"/>
        </w:rPr>
        <w:t xml:space="preserve"> estimated</w:t>
      </w:r>
      <w:r>
        <w:rPr>
          <w:rFonts w:ascii="Times New Roman" w:eastAsia="SimSun" w:hAnsi="Times New Roman" w:cs="Times New Roman"/>
          <w:sz w:val="24"/>
          <w:szCs w:val="24"/>
        </w:rPr>
        <w:t xml:space="preserve"> in equation (29)</w:t>
      </w:r>
      <w:r w:rsidRPr="00611926">
        <w:rPr>
          <w:rFonts w:ascii="Times New Roman" w:eastAsia="SimSun" w:hAnsi="Times New Roman" w:cs="Times New Roman"/>
          <w:sz w:val="24"/>
          <w:szCs w:val="24"/>
        </w:rPr>
        <w:t>, i.e.</w:t>
      </w:r>
      <w:r w:rsidR="00C9085D">
        <w:rPr>
          <w:rFonts w:ascii="Times New Roman" w:eastAsia="SimSun" w:hAnsi="Times New Roman" w:cs="Times New Roman"/>
          <w:sz w:val="24"/>
          <w:szCs w:val="24"/>
        </w:rPr>
        <w:t>,</w:t>
      </w:r>
      <w:r w:rsidRPr="00611926">
        <w:rPr>
          <w:rFonts w:ascii="Times New Roman" w:eastAsia="SimSun" w:hAnsi="Times New Roman" w:cs="Times New Roman"/>
          <w:sz w:val="24"/>
          <w:szCs w:val="24"/>
        </w:rPr>
        <w:t xml:space="preserve"> CO</w:t>
      </w:r>
      <w:r w:rsidRPr="00611926">
        <w:rPr>
          <w:rFonts w:ascii="Times New Roman" w:eastAsia="SimSun" w:hAnsi="Times New Roman" w:cs="Times New Roman"/>
          <w:sz w:val="24"/>
          <w:szCs w:val="24"/>
          <w:vertAlign w:val="subscript"/>
        </w:rPr>
        <w:t xml:space="preserve">2 </w:t>
      </w:r>
      <w:r w:rsidRPr="00611926">
        <w:rPr>
          <w:rFonts w:ascii="Times New Roman" w:eastAsia="SimSun" w:hAnsi="Times New Roman" w:cs="Times New Roman"/>
          <w:sz w:val="24"/>
          <w:szCs w:val="24"/>
        </w:rPr>
        <w:t>(</w:t>
      </w:r>
      <m:oMath>
        <m:sSub>
          <m:sSubPr>
            <m:ctrlPr>
              <w:rPr>
                <w:rFonts w:ascii="Cambria Math" w:eastAsia="SimSun" w:hAnsi="Cambria Math" w:cs="Times New Roman"/>
                <w:i/>
                <w:sz w:val="24"/>
                <w:szCs w:val="24"/>
                <w:lang w:val="fr-FR"/>
              </w:rPr>
            </m:ctrlPr>
          </m:sSubPr>
          <m:e>
            <m:sSup>
              <m:sSupPr>
                <m:ctrlPr>
                  <w:rPr>
                    <w:rFonts w:ascii="Cambria Math" w:eastAsia="SimSun" w:hAnsi="Cambria Math" w:cs="Times New Roman"/>
                    <w:i/>
                    <w:sz w:val="24"/>
                    <w:szCs w:val="24"/>
                    <w:lang w:val="fr-FR"/>
                  </w:rPr>
                </m:ctrlPr>
              </m:sSupPr>
              <m:e>
                <m:r>
                  <w:rPr>
                    <w:rFonts w:ascii="Cambria Math" w:eastAsia="SimSun" w:hAnsi="Cambria Math" w:cs="Times New Roman"/>
                    <w:sz w:val="24"/>
                    <w:szCs w:val="24"/>
                    <w:lang w:val="fr-FR"/>
                  </w:rPr>
                  <m:t>lucE</m:t>
                </m:r>
              </m:e>
              <m:sup>
                <m:r>
                  <w:rPr>
                    <w:rFonts w:ascii="Cambria Math" w:eastAsia="SimSun" w:hAnsi="Cambria Math" w:cs="Times New Roman"/>
                    <w:sz w:val="24"/>
                    <w:szCs w:val="24"/>
                    <w:lang w:val="fr-FR"/>
                  </w:rPr>
                  <m:t>co</m:t>
                </m:r>
                <m:r>
                  <w:rPr>
                    <w:rFonts w:ascii="Cambria Math" w:eastAsia="SimSun" w:hAnsi="Times New Roman" w:cs="Times New Roman"/>
                    <w:sz w:val="24"/>
                    <w:szCs w:val="24"/>
                    <w:lang w:val="fr-FR"/>
                  </w:rPr>
                  <m:t>2</m:t>
                </m:r>
              </m:sup>
            </m:sSup>
          </m:e>
          <m:sub>
            <m:r>
              <w:rPr>
                <w:rFonts w:ascii="Cambria Math" w:eastAsia="SimSun" w:hAnsi="Cambria Math" w:cs="Times New Roman"/>
                <w:sz w:val="24"/>
                <w:szCs w:val="24"/>
                <w:lang w:val="fr-FR"/>
              </w:rPr>
              <m:t>p</m:t>
            </m:r>
          </m:sub>
        </m:sSub>
      </m:oMath>
      <w:r w:rsidRPr="00611926">
        <w:rPr>
          <w:rFonts w:ascii="Times New Roman" w:eastAsia="SimSun" w:hAnsi="Times New Roman" w:cs="Times New Roman"/>
          <w:sz w:val="24"/>
          <w:szCs w:val="24"/>
        </w:rPr>
        <w:t>) and N</w:t>
      </w:r>
      <w:r w:rsidRPr="00611926">
        <w:rPr>
          <w:rFonts w:ascii="Times New Roman" w:eastAsia="SimSun" w:hAnsi="Times New Roman" w:cs="Times New Roman"/>
          <w:sz w:val="24"/>
          <w:szCs w:val="24"/>
          <w:vertAlign w:val="subscript"/>
        </w:rPr>
        <w:t>2</w:t>
      </w:r>
      <w:r w:rsidRPr="00611926">
        <w:rPr>
          <w:rFonts w:ascii="Times New Roman" w:eastAsia="SimSun" w:hAnsi="Times New Roman" w:cs="Times New Roman"/>
          <w:sz w:val="24"/>
          <w:szCs w:val="24"/>
        </w:rPr>
        <w:t>O (</w:t>
      </w:r>
      <m:oMath>
        <m:sSub>
          <m:sSubPr>
            <m:ctrlPr>
              <w:rPr>
                <w:rFonts w:ascii="Cambria Math" w:eastAsia="SimSun" w:hAnsi="Cambria Math" w:cs="Times New Roman"/>
                <w:i/>
                <w:sz w:val="24"/>
                <w:szCs w:val="24"/>
                <w:lang w:val="fr-FR"/>
              </w:rPr>
            </m:ctrlPr>
          </m:sSubPr>
          <m:e>
            <m:sSup>
              <m:sSupPr>
                <m:ctrlPr>
                  <w:rPr>
                    <w:rFonts w:ascii="Cambria Math" w:eastAsia="SimSun" w:hAnsi="Cambria Math" w:cs="Times New Roman"/>
                    <w:i/>
                    <w:sz w:val="24"/>
                    <w:szCs w:val="24"/>
                    <w:lang w:val="fr-FR"/>
                  </w:rPr>
                </m:ctrlPr>
              </m:sSupPr>
              <m:e>
                <m:r>
                  <w:rPr>
                    <w:rFonts w:ascii="Cambria Math" w:eastAsia="SimSun" w:hAnsi="Cambria Math" w:cs="Times New Roman"/>
                    <w:sz w:val="24"/>
                    <w:szCs w:val="24"/>
                    <w:lang w:val="fr-FR"/>
                  </w:rPr>
                  <m:t>lucE</m:t>
                </m:r>
              </m:e>
              <m:sup>
                <m:r>
                  <w:rPr>
                    <w:rFonts w:ascii="Cambria Math" w:eastAsia="SimSun" w:hAnsi="Cambria Math" w:cs="Times New Roman"/>
                    <w:sz w:val="24"/>
                    <w:szCs w:val="24"/>
                    <w:lang w:val="fr-FR"/>
                  </w:rPr>
                  <m:t>n</m:t>
                </m:r>
                <m:r>
                  <w:rPr>
                    <w:rFonts w:ascii="Cambria Math" w:eastAsia="SimSun" w:hAnsi="Times New Roman" w:cs="Times New Roman"/>
                    <w:sz w:val="24"/>
                    <w:szCs w:val="24"/>
                    <w:lang w:val="fr-FR"/>
                  </w:rPr>
                  <m:t>2</m:t>
                </m:r>
                <m:r>
                  <w:rPr>
                    <w:rFonts w:ascii="Cambria Math" w:eastAsia="SimSun" w:hAnsi="Cambria Math" w:cs="Times New Roman"/>
                    <w:sz w:val="24"/>
                    <w:szCs w:val="24"/>
                    <w:lang w:val="fr-FR"/>
                  </w:rPr>
                  <m:t>o</m:t>
                </m:r>
              </m:sup>
            </m:sSup>
          </m:e>
          <m:sub>
            <m:r>
              <w:rPr>
                <w:rFonts w:ascii="Cambria Math" w:eastAsia="SimSun" w:hAnsi="Cambria Math" w:cs="Times New Roman"/>
                <w:sz w:val="24"/>
                <w:szCs w:val="24"/>
                <w:lang w:val="fr-FR"/>
              </w:rPr>
              <m:t>p</m:t>
            </m:r>
          </m:sub>
        </m:sSub>
      </m:oMath>
      <w:r w:rsidRPr="00611926">
        <w:rPr>
          <w:rFonts w:ascii="Times New Roman" w:eastAsia="SimSun" w:hAnsi="Times New Roman" w:cs="Times New Roman"/>
          <w:sz w:val="24"/>
          <w:szCs w:val="24"/>
        </w:rPr>
        <w:t>)</w:t>
      </w:r>
      <w:r>
        <w:rPr>
          <w:rFonts w:ascii="Times New Roman" w:eastAsia="SimSun" w:hAnsi="Times New Roman" w:cs="Times New Roman"/>
          <w:sz w:val="24"/>
          <w:szCs w:val="24"/>
        </w:rPr>
        <w:t>. Both CO</w:t>
      </w:r>
      <w:r>
        <w:rPr>
          <w:rFonts w:ascii="Times New Roman" w:eastAsia="SimSun" w:hAnsi="Times New Roman" w:cs="Times New Roman"/>
          <w:sz w:val="24"/>
          <w:szCs w:val="24"/>
          <w:vertAlign w:val="subscript"/>
        </w:rPr>
        <w:t>2</w:t>
      </w:r>
      <w:r>
        <w:rPr>
          <w:rFonts w:ascii="Times New Roman" w:eastAsia="SimSun" w:hAnsi="Times New Roman" w:cs="Times New Roman"/>
          <w:sz w:val="24"/>
          <w:szCs w:val="24"/>
        </w:rPr>
        <w:t xml:space="preserve"> and N</w:t>
      </w:r>
      <w:r>
        <w:rPr>
          <w:rFonts w:ascii="Times New Roman" w:eastAsia="SimSun" w:hAnsi="Times New Roman" w:cs="Times New Roman"/>
          <w:sz w:val="24"/>
          <w:szCs w:val="24"/>
          <w:vertAlign w:val="subscript"/>
        </w:rPr>
        <w:t>2</w:t>
      </w:r>
      <w:r>
        <w:rPr>
          <w:rFonts w:ascii="Times New Roman" w:eastAsia="SimSun" w:hAnsi="Times New Roman" w:cs="Times New Roman"/>
          <w:sz w:val="24"/>
          <w:szCs w:val="24"/>
        </w:rPr>
        <w:t>O e</w:t>
      </w:r>
      <w:r w:rsidRPr="00611926">
        <w:rPr>
          <w:rFonts w:ascii="Times New Roman" w:eastAsia="SimSun" w:hAnsi="Times New Roman" w:cs="Times New Roman"/>
          <w:sz w:val="24"/>
          <w:szCs w:val="24"/>
        </w:rPr>
        <w:t>mission</w:t>
      </w:r>
      <w:r>
        <w:rPr>
          <w:rFonts w:ascii="Times New Roman" w:eastAsia="SimSun" w:hAnsi="Times New Roman" w:cs="Times New Roman"/>
          <w:sz w:val="24"/>
          <w:szCs w:val="24"/>
        </w:rPr>
        <w:t>s from land use change</w:t>
      </w:r>
      <w:r w:rsidRPr="00611926">
        <w:rPr>
          <w:rFonts w:ascii="Times New Roman" w:eastAsia="SimSun" w:hAnsi="Times New Roman" w:cs="Times New Roman"/>
          <w:sz w:val="24"/>
          <w:szCs w:val="24"/>
        </w:rPr>
        <w:t xml:space="preserve"> </w:t>
      </w:r>
      <w:r>
        <w:rPr>
          <w:rFonts w:ascii="Times New Roman" w:eastAsia="SimSun" w:hAnsi="Times New Roman" w:cs="Times New Roman"/>
          <w:sz w:val="24"/>
          <w:szCs w:val="24"/>
        </w:rPr>
        <w:t>depend on</w:t>
      </w:r>
      <w:r w:rsidRPr="00611926">
        <w:rPr>
          <w:rFonts w:ascii="Times New Roman" w:eastAsia="SimSun" w:hAnsi="Times New Roman" w:cs="Times New Roman"/>
          <w:sz w:val="24"/>
          <w:szCs w:val="24"/>
        </w:rPr>
        <w:t xml:space="preserve"> different among different types of land</w:t>
      </w:r>
      <w:r>
        <w:rPr>
          <w:rFonts w:ascii="Times New Roman" w:eastAsia="SimSun" w:hAnsi="Times New Roman" w:cs="Times New Roman"/>
          <w:sz w:val="24"/>
          <w:szCs w:val="24"/>
        </w:rPr>
        <w:t xml:space="preserve"> </w:t>
      </w:r>
      <w:r>
        <w:rPr>
          <w:rFonts w:ascii="Times New Roman" w:eastAsia="SimSun" w:hAnsi="Times New Roman" w:cs="Times New Roman"/>
          <w:i/>
          <w:sz w:val="24"/>
          <w:szCs w:val="24"/>
        </w:rPr>
        <w:t>p</w:t>
      </w:r>
      <w:r>
        <w:rPr>
          <w:rFonts w:ascii="Times New Roman" w:eastAsia="SimSun" w:hAnsi="Times New Roman" w:cs="Times New Roman"/>
          <w:sz w:val="24"/>
          <w:szCs w:val="24"/>
        </w:rPr>
        <w:t xml:space="preserve"> converted into switchgrass production</w:t>
      </w:r>
      <w:r w:rsidRPr="00611926">
        <w:rPr>
          <w:rFonts w:ascii="Times New Roman" w:eastAsia="SimSun" w:hAnsi="Times New Roman" w:cs="Times New Roman"/>
          <w:sz w:val="24"/>
          <w:szCs w:val="24"/>
        </w:rPr>
        <w:t xml:space="preserve">. In </w:t>
      </w:r>
      <w:r w:rsidRPr="00611926">
        <w:rPr>
          <w:rFonts w:ascii="Times New Roman" w:eastAsia="SimSun" w:hAnsi="Times New Roman" w:cs="Times New Roman"/>
          <w:sz w:val="24"/>
          <w:szCs w:val="24"/>
        </w:rPr>
        <w:lastRenderedPageBreak/>
        <w:t>equation (</w:t>
      </w:r>
      <w:r>
        <w:rPr>
          <w:rFonts w:ascii="Times New Roman" w:eastAsia="SimSun" w:hAnsi="Times New Roman" w:cs="Times New Roman"/>
          <w:sz w:val="24"/>
          <w:szCs w:val="24"/>
        </w:rPr>
        <w:t>30</w:t>
      </w:r>
      <w:r w:rsidRPr="00611926">
        <w:rPr>
          <w:rFonts w:ascii="Times New Roman" w:eastAsia="SimSun" w:hAnsi="Times New Roman" w:cs="Times New Roman"/>
          <w:sz w:val="24"/>
          <w:szCs w:val="24"/>
        </w:rPr>
        <w:t>), the energy consumption from switchgrass production (</w:t>
      </w:r>
      <m:oMath>
        <m:r>
          <w:rPr>
            <w:rFonts w:ascii="Cambria Math" w:eastAsia="SimSun" w:hAnsi="Cambria Math" w:cs="Times New Roman"/>
            <w:sz w:val="24"/>
            <w:szCs w:val="24"/>
          </w:rPr>
          <m:t>proE</m:t>
        </m:r>
      </m:oMath>
      <w:r w:rsidRPr="00611926">
        <w:rPr>
          <w:rFonts w:ascii="Times New Roman" w:eastAsia="SimSun" w:hAnsi="Times New Roman" w:cs="Times New Roman"/>
          <w:sz w:val="24"/>
          <w:szCs w:val="24"/>
        </w:rPr>
        <w:t>), harvest (</w:t>
      </w:r>
      <m:oMath>
        <m:sSub>
          <m:sSubPr>
            <m:ctrlPr>
              <w:rPr>
                <w:rFonts w:ascii="Cambria Math" w:eastAsia="SimSun" w:hAnsi="Cambria Math" w:cs="Times New Roman"/>
                <w:i/>
                <w:sz w:val="24"/>
                <w:szCs w:val="24"/>
              </w:rPr>
            </m:ctrlPr>
          </m:sSubPr>
          <m:e>
            <m:r>
              <w:rPr>
                <w:rFonts w:ascii="Cambria Math" w:eastAsia="SimSun" w:hAnsi="Cambria Math" w:cs="Times New Roman"/>
                <w:sz w:val="24"/>
                <w:szCs w:val="24"/>
                <w:lang w:val="fr-FR"/>
              </w:rPr>
              <m:t>h</m:t>
            </m:r>
            <m:r>
              <w:rPr>
                <w:rFonts w:ascii="Cambria Math" w:eastAsia="SimSun" w:hAnsi="Cambria Math" w:cs="Times New Roman"/>
                <w:sz w:val="24"/>
                <w:szCs w:val="24"/>
              </w:rPr>
              <m:t>arE</m:t>
            </m:r>
          </m:e>
          <m:sub>
            <m:r>
              <w:rPr>
                <w:rFonts w:ascii="Cambria Math" w:eastAsia="SimSun" w:hAnsi="Cambria Math" w:cs="Times New Roman"/>
                <w:sz w:val="24"/>
                <w:szCs w:val="24"/>
              </w:rPr>
              <m:t>b</m:t>
            </m:r>
          </m:sub>
        </m:sSub>
      </m:oMath>
      <w:r w:rsidRPr="00611926">
        <w:rPr>
          <w:rFonts w:ascii="Times New Roman" w:eastAsia="SimSun" w:hAnsi="Times New Roman" w:cs="Times New Roman"/>
          <w:sz w:val="24"/>
          <w:szCs w:val="24"/>
        </w:rPr>
        <w:t>), and storage (</w:t>
      </w:r>
      <m:oMath>
        <m:r>
          <w:rPr>
            <w:rFonts w:ascii="Cambria Math" w:eastAsia="SimSun" w:hAnsi="Cambria Math" w:cs="Times New Roman"/>
            <w:sz w:val="24"/>
            <w:szCs w:val="24"/>
            <w:lang w:val="fr-FR"/>
          </w:rPr>
          <m:t>storE</m:t>
        </m:r>
      </m:oMath>
      <w:r w:rsidRPr="00611926">
        <w:rPr>
          <w:rFonts w:ascii="Times New Roman" w:eastAsia="SimSun" w:hAnsi="Times New Roman" w:cs="Times New Roman"/>
          <w:sz w:val="24"/>
          <w:szCs w:val="24"/>
        </w:rPr>
        <w:t>) were considered. GHG emissions from energy consumption for production and harvest were based on per acre of switchgrass</w:t>
      </w:r>
      <w:r>
        <w:rPr>
          <w:rFonts w:ascii="Times New Roman" w:eastAsia="SimSun" w:hAnsi="Times New Roman" w:cs="Times New Roman"/>
          <w:sz w:val="24"/>
          <w:szCs w:val="24"/>
        </w:rPr>
        <w:t xml:space="preserve"> produced and</w:t>
      </w:r>
      <w:r w:rsidRPr="00611926">
        <w:rPr>
          <w:rFonts w:ascii="Times New Roman" w:eastAsia="SimSun" w:hAnsi="Times New Roman" w:cs="Times New Roman"/>
          <w:sz w:val="24"/>
          <w:szCs w:val="24"/>
        </w:rPr>
        <w:t xml:space="preserve"> GHG emissions from storage were based on per</w:t>
      </w:r>
      <w:r>
        <w:rPr>
          <w:rFonts w:ascii="Times New Roman" w:eastAsia="SimSun" w:hAnsi="Times New Roman" w:cs="Times New Roman"/>
          <w:sz w:val="24"/>
          <w:szCs w:val="24"/>
        </w:rPr>
        <w:t xml:space="preserve"> Mg </w:t>
      </w:r>
      <w:r w:rsidRPr="00611926">
        <w:rPr>
          <w:rFonts w:ascii="Times New Roman" w:eastAsia="SimSun" w:hAnsi="Times New Roman" w:cs="Times New Roman"/>
          <w:sz w:val="24"/>
          <w:szCs w:val="24"/>
        </w:rPr>
        <w:t>of switchgrass stored. In equation (</w:t>
      </w:r>
      <w:r>
        <w:rPr>
          <w:rFonts w:ascii="Times New Roman" w:eastAsia="SimSun" w:hAnsi="Times New Roman" w:cs="Times New Roman"/>
          <w:sz w:val="24"/>
          <w:szCs w:val="24"/>
        </w:rPr>
        <w:t>31</w:t>
      </w:r>
      <w:r w:rsidRPr="00611926">
        <w:rPr>
          <w:rFonts w:ascii="Times New Roman" w:eastAsia="SimSun" w:hAnsi="Times New Roman" w:cs="Times New Roman"/>
          <w:sz w:val="24"/>
          <w:szCs w:val="24"/>
        </w:rPr>
        <w:t xml:space="preserve">), GHG emissions from switchgrass transportation </w:t>
      </w:r>
      <w:r w:rsidR="00C9085D">
        <w:rPr>
          <w:rFonts w:ascii="Times New Roman" w:eastAsia="SimSun" w:hAnsi="Times New Roman" w:cs="Times New Roman"/>
          <w:sz w:val="24"/>
          <w:szCs w:val="24"/>
        </w:rPr>
        <w:t>were</w:t>
      </w:r>
      <w:r w:rsidRPr="00611926">
        <w:rPr>
          <w:rFonts w:ascii="Times New Roman" w:eastAsia="SimSun" w:hAnsi="Times New Roman" w:cs="Times New Roman"/>
          <w:sz w:val="24"/>
          <w:szCs w:val="24"/>
        </w:rPr>
        <w:t xml:space="preserve"> calculated with the emission factor (</w:t>
      </w:r>
      <m:oMath>
        <m:sSub>
          <m:sSubPr>
            <m:ctrlPr>
              <w:rPr>
                <w:rFonts w:ascii="Cambria Math" w:eastAsia="SimSun" w:hAnsi="Cambria Math" w:cs="Times New Roman"/>
                <w:i/>
                <w:sz w:val="24"/>
                <w:szCs w:val="24"/>
              </w:rPr>
            </m:ctrlPr>
          </m:sSubPr>
          <m:e>
            <m:r>
              <w:rPr>
                <w:rFonts w:ascii="Cambria Math" w:eastAsia="SimSun" w:hAnsi="Cambria Math" w:cs="Times New Roman"/>
                <w:sz w:val="24"/>
                <w:szCs w:val="24"/>
              </w:rPr>
              <m:t>transE</m:t>
            </m:r>
          </m:e>
          <m:sub>
            <m:r>
              <w:rPr>
                <w:rFonts w:ascii="Cambria Math" w:eastAsia="SimSun" w:hAnsi="Cambria Math" w:cs="Times New Roman"/>
                <w:sz w:val="24"/>
                <w:szCs w:val="24"/>
              </w:rPr>
              <m:t>mip</m:t>
            </m:r>
          </m:sub>
        </m:sSub>
      </m:oMath>
      <w:r w:rsidRPr="00611926">
        <w:rPr>
          <w:rFonts w:ascii="Times New Roman" w:eastAsia="SimSun" w:hAnsi="Times New Roman" w:cs="Times New Roman"/>
          <w:sz w:val="24"/>
          <w:szCs w:val="24"/>
        </w:rPr>
        <w:t>) specifying the route from the supply region to the biorefinery. Moreover, indirect sources of GHG emissions included the production of machinery, fertilizer, herbicide and seed (as depicted in equation (</w:t>
      </w:r>
      <w:r>
        <w:rPr>
          <w:rFonts w:ascii="Times New Roman" w:eastAsia="SimSun" w:hAnsi="Times New Roman" w:cs="Times New Roman"/>
          <w:sz w:val="24"/>
          <w:szCs w:val="24"/>
        </w:rPr>
        <w:t>32</w:t>
      </w:r>
      <w:r w:rsidRPr="00611926">
        <w:rPr>
          <w:rFonts w:ascii="Times New Roman" w:eastAsia="SimSun" w:hAnsi="Times New Roman" w:cs="Times New Roman"/>
          <w:sz w:val="24"/>
          <w:szCs w:val="24"/>
        </w:rPr>
        <w:t>)).</w:t>
      </w:r>
    </w:p>
    <w:p w14:paraId="46620B85" w14:textId="77777777" w:rsidR="000225CF" w:rsidRPr="00130641" w:rsidRDefault="000225CF" w:rsidP="000225CF">
      <w:pPr>
        <w:pStyle w:val="Heading2"/>
        <w:spacing w:before="0" w:line="480" w:lineRule="auto"/>
        <w:rPr>
          <w:rFonts w:ascii="Times New Roman" w:hAnsi="Times New Roman" w:cs="Times New Roman"/>
          <w:color w:val="auto"/>
          <w:sz w:val="24"/>
          <w:szCs w:val="24"/>
        </w:rPr>
      </w:pPr>
      <w:bookmarkStart w:id="28" w:name="_Toc363043158"/>
      <w:r>
        <w:rPr>
          <w:rFonts w:ascii="Times New Roman" w:hAnsi="Times New Roman" w:cs="Times New Roman"/>
          <w:color w:val="auto"/>
          <w:sz w:val="24"/>
          <w:szCs w:val="24"/>
        </w:rPr>
        <w:t>4</w:t>
      </w:r>
      <w:r w:rsidRPr="00130641">
        <w:rPr>
          <w:rFonts w:ascii="Times New Roman" w:hAnsi="Times New Roman" w:cs="Times New Roman"/>
          <w:color w:val="auto"/>
          <w:sz w:val="24"/>
          <w:szCs w:val="24"/>
        </w:rPr>
        <w:t>.4</w:t>
      </w:r>
      <w:r w:rsidRPr="00130641">
        <w:rPr>
          <w:rFonts w:ascii="Times New Roman" w:hAnsi="Times New Roman" w:cs="Times New Roman"/>
          <w:color w:val="auto"/>
          <w:sz w:val="24"/>
          <w:szCs w:val="24"/>
        </w:rPr>
        <w:tab/>
        <w:t>Structure of Constraints</w:t>
      </w:r>
      <w:bookmarkEnd w:id="28"/>
    </w:p>
    <w:p w14:paraId="3A60D924" w14:textId="3E142EE0" w:rsidR="000225CF" w:rsidRPr="00611926" w:rsidRDefault="000225CF" w:rsidP="000225CF">
      <w:pPr>
        <w:spacing w:after="0" w:line="480" w:lineRule="auto"/>
        <w:ind w:firstLine="720"/>
        <w:rPr>
          <w:rFonts w:ascii="Times New Roman" w:eastAsia="SimSun" w:hAnsi="Times New Roman" w:cs="Times New Roman"/>
          <w:sz w:val="24"/>
          <w:szCs w:val="24"/>
        </w:rPr>
      </w:pPr>
      <w:r w:rsidRPr="00611926">
        <w:rPr>
          <w:rFonts w:ascii="Times New Roman" w:eastAsia="SimSun" w:hAnsi="Times New Roman" w:cs="Times New Roman"/>
          <w:sz w:val="24"/>
          <w:szCs w:val="24"/>
        </w:rPr>
        <w:t>Several constraints about feedstock availability and inventory flow needed to be satisfied for the switchgrass supply chain.</w:t>
      </w:r>
      <w:r>
        <w:rPr>
          <w:rFonts w:ascii="Times New Roman" w:eastAsia="SimSun" w:hAnsi="Times New Roman" w:cs="Times New Roman"/>
          <w:sz w:val="24"/>
          <w:szCs w:val="24"/>
        </w:rPr>
        <w:t xml:space="preserve"> </w:t>
      </w:r>
      <w:r w:rsidRPr="00611926">
        <w:rPr>
          <w:rFonts w:ascii="Times New Roman" w:eastAsia="SimSun" w:hAnsi="Times New Roman" w:cs="Times New Roman"/>
          <w:sz w:val="24"/>
          <w:szCs w:val="24"/>
        </w:rPr>
        <w:t>Switchgrass production was restricted by the ava</w:t>
      </w:r>
      <w:r>
        <w:rPr>
          <w:rFonts w:ascii="Times New Roman" w:eastAsia="SimSun" w:hAnsi="Times New Roman" w:cs="Times New Roman"/>
          <w:sz w:val="24"/>
          <w:szCs w:val="24"/>
        </w:rPr>
        <w:t>ilable land and yield. Equation</w:t>
      </w:r>
      <w:r w:rsidRPr="00611926">
        <w:rPr>
          <w:rFonts w:ascii="Times New Roman" w:eastAsia="SimSun" w:hAnsi="Times New Roman" w:cs="Times New Roman"/>
          <w:sz w:val="24"/>
          <w:szCs w:val="24"/>
        </w:rPr>
        <w:t xml:space="preserve"> (</w:t>
      </w:r>
      <w:r>
        <w:rPr>
          <w:rFonts w:ascii="Times New Roman" w:eastAsia="SimSun" w:hAnsi="Times New Roman" w:cs="Times New Roman"/>
          <w:sz w:val="24"/>
          <w:szCs w:val="24"/>
        </w:rPr>
        <w:t>33</w:t>
      </w:r>
      <w:r w:rsidR="00C9085D">
        <w:rPr>
          <w:rFonts w:ascii="Times New Roman" w:eastAsia="SimSun" w:hAnsi="Times New Roman" w:cs="Times New Roman"/>
          <w:sz w:val="24"/>
          <w:szCs w:val="24"/>
        </w:rPr>
        <w:t xml:space="preserve">) </w:t>
      </w:r>
      <w:proofErr w:type="spellStart"/>
      <w:r w:rsidR="00C9085D">
        <w:rPr>
          <w:rFonts w:ascii="Times New Roman" w:eastAsia="SimSun" w:hAnsi="Times New Roman" w:cs="Times New Roman"/>
          <w:sz w:val="24"/>
          <w:szCs w:val="24"/>
        </w:rPr>
        <w:t>limites</w:t>
      </w:r>
      <w:proofErr w:type="spellEnd"/>
      <w:r w:rsidRPr="00611926">
        <w:rPr>
          <w:rFonts w:ascii="Times New Roman" w:eastAsia="SimSun" w:hAnsi="Times New Roman" w:cs="Times New Roman"/>
          <w:sz w:val="24"/>
          <w:szCs w:val="24"/>
        </w:rPr>
        <w:t xml:space="preserve"> the switchgrass land to be less than or equal to</w:t>
      </w:r>
      <w:r>
        <w:rPr>
          <w:rFonts w:ascii="Times New Roman" w:eastAsia="SimSun" w:hAnsi="Times New Roman" w:cs="Times New Roman"/>
          <w:sz w:val="24"/>
          <w:szCs w:val="24"/>
        </w:rPr>
        <w:t xml:space="preserve"> maximum amount</w:t>
      </w:r>
      <w:r w:rsidRPr="00611926">
        <w:rPr>
          <w:rFonts w:ascii="Times New Roman" w:eastAsia="SimSun" w:hAnsi="Times New Roman" w:cs="Times New Roman"/>
          <w:sz w:val="24"/>
          <w:szCs w:val="24"/>
        </w:rPr>
        <w:t xml:space="preserve"> potential land</w:t>
      </w:r>
      <w:r>
        <w:rPr>
          <w:rFonts w:ascii="Times New Roman" w:eastAsia="SimSun" w:hAnsi="Times New Roman" w:cs="Times New Roman"/>
          <w:sz w:val="24"/>
          <w:szCs w:val="24"/>
        </w:rPr>
        <w:t xml:space="preserve"> available</w:t>
      </w:r>
      <w:r w:rsidRPr="00611926">
        <w:rPr>
          <w:rFonts w:ascii="Times New Roman" w:eastAsia="SimSun" w:hAnsi="Times New Roman" w:cs="Times New Roman"/>
          <w:sz w:val="24"/>
          <w:szCs w:val="24"/>
        </w:rPr>
        <w:t>.</w:t>
      </w:r>
      <w:r>
        <w:rPr>
          <w:rFonts w:ascii="Times New Roman" w:eastAsia="SimSun" w:hAnsi="Times New Roman" w:cs="Times New Roman"/>
          <w:sz w:val="24"/>
          <w:szCs w:val="24"/>
        </w:rPr>
        <w:t xml:space="preserve"> </w:t>
      </w:r>
      <m:oMath>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PAS</m:t>
            </m:r>
          </m:e>
          <m:sub>
            <m:r>
              <w:rPr>
                <w:rFonts w:ascii="Cambria Math" w:eastAsia="SimSun" w:hAnsi="Cambria Math" w:cs="Times New Roman"/>
                <w:color w:val="000000"/>
                <w:sz w:val="24"/>
                <w:szCs w:val="24"/>
              </w:rPr>
              <m:t>p</m:t>
            </m:r>
          </m:sub>
        </m:sSub>
      </m:oMath>
      <w:r>
        <w:rPr>
          <w:rFonts w:ascii="Times New Roman" w:eastAsia="SimSun" w:hAnsi="Times New Roman" w:cs="Times New Roman"/>
          <w:color w:val="000000"/>
          <w:sz w:val="24"/>
          <w:szCs w:val="24"/>
        </w:rPr>
        <w:t xml:space="preserve"> (%) </w:t>
      </w:r>
      <w:r w:rsidR="00C9085D">
        <w:rPr>
          <w:rFonts w:ascii="Times New Roman" w:eastAsia="SimSun" w:hAnsi="Times New Roman" w:cs="Times New Roman"/>
          <w:color w:val="000000"/>
          <w:sz w:val="24"/>
          <w:szCs w:val="24"/>
        </w:rPr>
        <w:t>represents</w:t>
      </w:r>
      <w:r>
        <w:rPr>
          <w:rFonts w:ascii="Times New Roman" w:eastAsia="SimSun" w:hAnsi="Times New Roman" w:cs="Times New Roman"/>
          <w:color w:val="000000"/>
          <w:sz w:val="24"/>
          <w:szCs w:val="24"/>
        </w:rPr>
        <w:t xml:space="preserve"> the percentage of land </w:t>
      </w:r>
      <w:r>
        <w:rPr>
          <w:rFonts w:ascii="Times New Roman" w:eastAsia="SimSun" w:hAnsi="Times New Roman" w:cs="Times New Roman"/>
          <w:i/>
          <w:color w:val="000000"/>
          <w:sz w:val="24"/>
          <w:szCs w:val="24"/>
        </w:rPr>
        <w:t>p</w:t>
      </w:r>
      <w:r>
        <w:rPr>
          <w:rFonts w:ascii="Times New Roman" w:eastAsia="SimSun" w:hAnsi="Times New Roman" w:cs="Times New Roman"/>
          <w:color w:val="000000"/>
          <w:sz w:val="24"/>
          <w:szCs w:val="24"/>
        </w:rPr>
        <w:t xml:space="preserve"> that was allowed to be converted in to switchgrass production. Specifically, there was no limit on the percentage of cropland to be converted (i.e</w:t>
      </w:r>
      <w:r w:rsidR="00C03CE0">
        <w:rPr>
          <w:rFonts w:ascii="Times New Roman" w:eastAsia="SimSun" w:hAnsi="Times New Roman" w:cs="Times New Roman"/>
          <w:color w:val="000000"/>
          <w:sz w:val="24"/>
          <w:szCs w:val="24"/>
        </w:rPr>
        <w:t>.</w:t>
      </w:r>
      <w:r>
        <w:rPr>
          <w:rFonts w:ascii="Times New Roman" w:eastAsia="SimSun" w:hAnsi="Times New Roman" w:cs="Times New Roman"/>
          <w:color w:val="000000"/>
          <w:sz w:val="24"/>
          <w:szCs w:val="24"/>
        </w:rPr>
        <w:t xml:space="preserve"> </w:t>
      </w:r>
      <m:oMath>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PAS</m:t>
            </m:r>
          </m:e>
          <m:sub>
            <m:r>
              <w:rPr>
                <w:rFonts w:ascii="Cambria Math" w:eastAsia="SimSun" w:hAnsi="Cambria Math" w:cs="Times New Roman"/>
                <w:color w:val="000000"/>
                <w:sz w:val="24"/>
                <w:szCs w:val="24"/>
              </w:rPr>
              <m:t>crop</m:t>
            </m:r>
          </m:sub>
        </m:sSub>
        <m:r>
          <w:rPr>
            <w:rFonts w:ascii="Cambria Math" w:eastAsia="SimSun" w:hAnsi="Cambria Math" w:cs="Times New Roman"/>
            <w:color w:val="000000"/>
            <w:sz w:val="24"/>
            <w:szCs w:val="24"/>
          </w:rPr>
          <m:t>=100</m:t>
        </m:r>
      </m:oMath>
      <w:r>
        <w:rPr>
          <w:rFonts w:ascii="Times New Roman" w:eastAsia="SimSun" w:hAnsi="Times New Roman" w:cs="Times New Roman"/>
          <w:color w:val="000000"/>
          <w:sz w:val="24"/>
          <w:szCs w:val="24"/>
        </w:rPr>
        <w:t>%)</w:t>
      </w:r>
      <w:r w:rsidR="00C9085D">
        <w:rPr>
          <w:rFonts w:ascii="Times New Roman" w:eastAsia="SimSun" w:hAnsi="Times New Roman" w:cs="Times New Roman"/>
          <w:color w:val="000000"/>
          <w:sz w:val="24"/>
          <w:szCs w:val="24"/>
        </w:rPr>
        <w:t>,</w:t>
      </w:r>
      <w:r>
        <w:rPr>
          <w:rFonts w:ascii="Times New Roman" w:eastAsia="SimSun" w:hAnsi="Times New Roman" w:cs="Times New Roman"/>
          <w:color w:val="000000"/>
          <w:sz w:val="24"/>
          <w:szCs w:val="24"/>
        </w:rPr>
        <w:t xml:space="preserve"> and it </w:t>
      </w:r>
      <w:r w:rsidR="00C9085D">
        <w:rPr>
          <w:rFonts w:ascii="Times New Roman" w:eastAsia="SimSun" w:hAnsi="Times New Roman" w:cs="Times New Roman"/>
          <w:color w:val="000000"/>
          <w:sz w:val="24"/>
          <w:szCs w:val="24"/>
        </w:rPr>
        <w:t>was</w:t>
      </w:r>
      <w:r>
        <w:rPr>
          <w:rFonts w:ascii="Times New Roman" w:eastAsia="SimSun" w:hAnsi="Times New Roman" w:cs="Times New Roman"/>
          <w:color w:val="000000"/>
          <w:sz w:val="24"/>
          <w:szCs w:val="24"/>
        </w:rPr>
        <w:t xml:space="preserve"> assumed that the biorefinery </w:t>
      </w:r>
      <w:r w:rsidR="00C9085D">
        <w:rPr>
          <w:rFonts w:ascii="Times New Roman" w:eastAsia="SimSun" w:hAnsi="Times New Roman" w:cs="Times New Roman"/>
          <w:color w:val="000000"/>
          <w:sz w:val="24"/>
          <w:szCs w:val="24"/>
        </w:rPr>
        <w:t>could not</w:t>
      </w:r>
      <w:r>
        <w:rPr>
          <w:rFonts w:ascii="Times New Roman" w:eastAsia="SimSun" w:hAnsi="Times New Roman" w:cs="Times New Roman"/>
          <w:color w:val="000000"/>
          <w:sz w:val="24"/>
          <w:szCs w:val="24"/>
        </w:rPr>
        <w:t xml:space="preserve"> convert more than 50% of available hay and pasture land (i.e.</w:t>
      </w:r>
      <m:oMath>
        <m:r>
          <w:rPr>
            <w:rFonts w:ascii="Cambria Math" w:eastAsia="SimSun" w:hAnsi="Cambria Math" w:cs="Times New Roman"/>
            <w:color w:val="000000"/>
            <w:sz w:val="24"/>
            <w:szCs w:val="24"/>
          </w:rPr>
          <m:t xml:space="preserve"> </m:t>
        </m:r>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PAS</m:t>
            </m:r>
          </m:e>
          <m:sub>
            <m:r>
              <w:rPr>
                <w:rFonts w:ascii="Cambria Math" w:eastAsia="SimSun" w:hAnsi="Cambria Math" w:cs="Times New Roman"/>
                <w:color w:val="000000"/>
                <w:sz w:val="24"/>
                <w:szCs w:val="24"/>
              </w:rPr>
              <m:t>hay</m:t>
            </m:r>
          </m:sub>
        </m:sSub>
        <m:r>
          <w:rPr>
            <w:rFonts w:ascii="Cambria Math" w:eastAsia="SimSun" w:hAnsi="Cambria Math" w:cs="Times New Roman"/>
            <w:color w:val="000000"/>
            <w:sz w:val="24"/>
            <w:szCs w:val="24"/>
          </w:rPr>
          <m:t>=50%</m:t>
        </m:r>
      </m:oMath>
      <w:r>
        <w:rPr>
          <w:rFonts w:ascii="Times New Roman" w:eastAsia="SimSun" w:hAnsi="Times New Roman" w:cs="Times New Roman"/>
          <w:color w:val="000000"/>
          <w:sz w:val="24"/>
          <w:szCs w:val="24"/>
        </w:rPr>
        <w:t xml:space="preserve">) to maintain the local cattle </w:t>
      </w:r>
      <w:r w:rsidR="00C03CE0">
        <w:rPr>
          <w:rFonts w:ascii="Times New Roman" w:eastAsia="SimSun" w:hAnsi="Times New Roman" w:cs="Times New Roman"/>
          <w:color w:val="000000"/>
          <w:sz w:val="24"/>
          <w:szCs w:val="24"/>
        </w:rPr>
        <w:t>inventory</w:t>
      </w:r>
      <w:r>
        <w:rPr>
          <w:rFonts w:ascii="Times New Roman" w:eastAsia="SimSun" w:hAnsi="Times New Roman" w:cs="Times New Roman"/>
          <w:color w:val="000000"/>
          <w:sz w:val="24"/>
          <w:szCs w:val="24"/>
        </w:rPr>
        <w:t xml:space="preserve">.  </w:t>
      </w:r>
      <w:r w:rsidRPr="007C5C4B">
        <w:rPr>
          <w:rFonts w:ascii="Times New Roman" w:eastAsia="SimSun" w:hAnsi="Times New Roman" w:cs="Times New Roman"/>
          <w:sz w:val="24"/>
          <w:szCs w:val="24"/>
        </w:rPr>
        <w:t xml:space="preserve">Equation (34) </w:t>
      </w:r>
      <w:r w:rsidR="00C9085D">
        <w:rPr>
          <w:rFonts w:ascii="Times New Roman" w:eastAsia="SimSun" w:hAnsi="Times New Roman" w:cs="Times New Roman"/>
          <w:sz w:val="24"/>
          <w:szCs w:val="24"/>
        </w:rPr>
        <w:t>limits</w:t>
      </w:r>
      <w:r w:rsidRPr="00611926">
        <w:rPr>
          <w:rFonts w:ascii="Times New Roman" w:eastAsia="SimSun" w:hAnsi="Times New Roman" w:cs="Times New Roman"/>
          <w:sz w:val="24"/>
          <w:szCs w:val="24"/>
        </w:rPr>
        <w:t xml:space="preserve"> the amount of switchgrass produced to be less than or equal</w:t>
      </w:r>
      <w:r w:rsidR="00C9085D">
        <w:rPr>
          <w:rFonts w:ascii="Times New Roman" w:eastAsia="SimSun" w:hAnsi="Times New Roman" w:cs="Times New Roman"/>
          <w:sz w:val="24"/>
          <w:szCs w:val="24"/>
        </w:rPr>
        <w:t xml:space="preserve"> to</w:t>
      </w:r>
      <w:r w:rsidRPr="00611926">
        <w:rPr>
          <w:rFonts w:ascii="Times New Roman" w:eastAsia="SimSun" w:hAnsi="Times New Roman" w:cs="Times New Roman"/>
          <w:sz w:val="24"/>
          <w:szCs w:val="24"/>
        </w:rPr>
        <w:t xml:space="preserve"> the maximum potential amount.</w:t>
      </w:r>
      <w:r>
        <w:rPr>
          <w:rFonts w:ascii="Times New Roman" w:eastAsia="SimSun" w:hAnsi="Times New Roman" w:cs="Times New Roman"/>
          <w:sz w:val="24"/>
          <w:szCs w:val="24"/>
        </w:rPr>
        <w:t xml:space="preserve"> The</w:t>
      </w:r>
      <w:r w:rsidRPr="00611926">
        <w:rPr>
          <w:rFonts w:ascii="Times New Roman" w:eastAsia="SimSun" w:hAnsi="Times New Roman" w:cs="Times New Roman"/>
          <w:sz w:val="24"/>
          <w:szCs w:val="24"/>
        </w:rPr>
        <w:t xml:space="preserve"> </w:t>
      </w:r>
      <w:r>
        <w:rPr>
          <w:rFonts w:ascii="Times New Roman" w:eastAsia="SimSun" w:hAnsi="Times New Roman" w:cs="Times New Roman"/>
          <w:sz w:val="24"/>
          <w:szCs w:val="24"/>
        </w:rPr>
        <w:t>d</w:t>
      </w:r>
      <w:r w:rsidRPr="00611926">
        <w:rPr>
          <w:rFonts w:ascii="Times New Roman" w:eastAsia="SimSun" w:hAnsi="Times New Roman" w:cs="Times New Roman"/>
          <w:sz w:val="24"/>
          <w:szCs w:val="24"/>
        </w:rPr>
        <w:t xml:space="preserve">efinition of the parameters and variables in </w:t>
      </w:r>
      <w:r>
        <w:rPr>
          <w:rFonts w:ascii="Times New Roman" w:eastAsia="SimSun" w:hAnsi="Times New Roman" w:cs="Times New Roman"/>
          <w:sz w:val="24"/>
          <w:szCs w:val="24"/>
        </w:rPr>
        <w:t xml:space="preserve">all </w:t>
      </w:r>
      <w:r w:rsidRPr="00611926">
        <w:rPr>
          <w:rFonts w:ascii="Times New Roman" w:eastAsia="SimSun" w:hAnsi="Times New Roman" w:cs="Times New Roman"/>
          <w:sz w:val="24"/>
          <w:szCs w:val="24"/>
        </w:rPr>
        <w:t>equation</w:t>
      </w:r>
      <w:r>
        <w:rPr>
          <w:rFonts w:ascii="Times New Roman" w:eastAsia="SimSun" w:hAnsi="Times New Roman" w:cs="Times New Roman"/>
          <w:sz w:val="24"/>
          <w:szCs w:val="24"/>
        </w:rPr>
        <w:t>s</w:t>
      </w:r>
      <w:r w:rsidRPr="00611926">
        <w:rPr>
          <w:rFonts w:ascii="Times New Roman" w:eastAsia="SimSun" w:hAnsi="Times New Roman" w:cs="Times New Roman"/>
          <w:sz w:val="24"/>
          <w:szCs w:val="24"/>
        </w:rPr>
        <w:t xml:space="preserve"> </w:t>
      </w:r>
      <w:r>
        <w:rPr>
          <w:rFonts w:ascii="Times New Roman" w:eastAsia="SimSun" w:hAnsi="Times New Roman" w:cs="Times New Roman"/>
          <w:sz w:val="24"/>
          <w:szCs w:val="24"/>
        </w:rPr>
        <w:t>in this section</w:t>
      </w:r>
      <w:r w:rsidRPr="00611926">
        <w:rPr>
          <w:rFonts w:ascii="Times New Roman" w:eastAsia="SimSun" w:hAnsi="Times New Roman" w:cs="Times New Roman"/>
          <w:sz w:val="24"/>
          <w:szCs w:val="24"/>
        </w:rPr>
        <w:t xml:space="preserve"> </w:t>
      </w:r>
      <w:r>
        <w:rPr>
          <w:rFonts w:ascii="Times New Roman" w:eastAsia="SimSun" w:hAnsi="Times New Roman" w:cs="Times New Roman"/>
          <w:sz w:val="24"/>
          <w:szCs w:val="24"/>
        </w:rPr>
        <w:t>are</w:t>
      </w:r>
      <w:r w:rsidRPr="00611926">
        <w:rPr>
          <w:rFonts w:ascii="Times New Roman" w:eastAsia="SimSun" w:hAnsi="Times New Roman" w:cs="Times New Roman"/>
          <w:sz w:val="24"/>
          <w:szCs w:val="24"/>
        </w:rPr>
        <w:t xml:space="preserve"> </w:t>
      </w:r>
      <w:r>
        <w:rPr>
          <w:rFonts w:ascii="Times New Roman" w:eastAsia="SimSun" w:hAnsi="Times New Roman" w:cs="Times New Roman"/>
          <w:sz w:val="24"/>
          <w:szCs w:val="24"/>
        </w:rPr>
        <w:t xml:space="preserve">also listed </w:t>
      </w:r>
      <w:r w:rsidRPr="00611926">
        <w:rPr>
          <w:rFonts w:ascii="Times New Roman" w:eastAsia="SimSun" w:hAnsi="Times New Roman" w:cs="Times New Roman"/>
          <w:sz w:val="24"/>
          <w:szCs w:val="24"/>
        </w:rPr>
        <w:t xml:space="preserve">in Table </w:t>
      </w:r>
      <w:r>
        <w:rPr>
          <w:rFonts w:ascii="Times New Roman" w:eastAsia="SimSun" w:hAnsi="Times New Roman" w:cs="Times New Roman"/>
          <w:sz w:val="24"/>
          <w:szCs w:val="24"/>
        </w:rPr>
        <w:t>3</w:t>
      </w:r>
      <w:r w:rsidRPr="00611926">
        <w:rPr>
          <w:rFonts w:ascii="Times New Roman" w:eastAsia="SimSun" w:hAnsi="Times New Roman" w:cs="Times New Roman"/>
          <w:sz w:val="24"/>
          <w:szCs w:val="24"/>
        </w:rPr>
        <w:t>.</w:t>
      </w:r>
    </w:p>
    <w:p w14:paraId="3076FC2B" w14:textId="77777777" w:rsidR="000225CF" w:rsidRPr="00B20DC9" w:rsidRDefault="003D5B41" w:rsidP="000225CF">
      <w:pPr>
        <w:tabs>
          <w:tab w:val="right" w:pos="9360"/>
        </w:tabs>
        <w:spacing w:after="0" w:line="480" w:lineRule="auto"/>
        <w:rPr>
          <w:rFonts w:ascii="Times New Roman" w:eastAsia="SimSun" w:hAnsi="Times New Roman" w:cs="Times New Roman"/>
          <w:color w:val="000000"/>
          <w:sz w:val="24"/>
          <w:szCs w:val="24"/>
        </w:rPr>
      </w:pPr>
      <m:oMath>
        <m:nary>
          <m:naryPr>
            <m:chr m:val="∑"/>
            <m:limLoc m:val="subSup"/>
            <m:supHide m:val="1"/>
            <m:ctrlPr>
              <w:rPr>
                <w:rFonts w:ascii="Cambria Math" w:eastAsia="SimSun" w:hAnsi="Cambria Math" w:cs="Times New Roman"/>
                <w:i/>
                <w:color w:val="000000"/>
                <w:sz w:val="24"/>
                <w:szCs w:val="24"/>
              </w:rPr>
            </m:ctrlPr>
          </m:naryPr>
          <m:sub>
            <m:r>
              <w:rPr>
                <w:rFonts w:ascii="Cambria Math" w:eastAsia="SimSun" w:hAnsi="Cambria Math" w:cs="Times New Roman"/>
                <w:color w:val="000000"/>
                <w:sz w:val="24"/>
                <w:szCs w:val="24"/>
              </w:rPr>
              <m:t>b</m:t>
            </m:r>
          </m:sub>
          <m:sup/>
          <m:e>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A</m:t>
                </m:r>
              </m:e>
              <m:sub>
                <m:r>
                  <w:rPr>
                    <w:rFonts w:ascii="Cambria Math" w:eastAsia="SimSun" w:hAnsi="Cambria Math" w:cs="Times New Roman"/>
                    <w:color w:val="000000"/>
                    <w:sz w:val="24"/>
                    <w:szCs w:val="24"/>
                  </w:rPr>
                  <m:t>ipb</m:t>
                </m:r>
              </m:sub>
            </m:sSub>
          </m:e>
        </m:nary>
        <m:r>
          <w:rPr>
            <w:rFonts w:ascii="Cambria Math" w:eastAsia="SimSun" w:hAnsi="Times New Roman" w:cs="Times New Roman"/>
            <w:color w:val="000000"/>
            <w:sz w:val="24"/>
            <w:szCs w:val="24"/>
          </w:rPr>
          <m:t>≤</m:t>
        </m:r>
        <m:r>
          <w:rPr>
            <w:rFonts w:ascii="Cambria Math" w:eastAsia="SimSun" w:hAnsi="Times New Roman" w:cs="Times New Roman"/>
            <w:color w:val="000000"/>
            <w:sz w:val="24"/>
            <w:szCs w:val="24"/>
          </w:rPr>
          <m:t xml:space="preserve"> </m:t>
        </m:r>
        <m:sSub>
          <m:sSubPr>
            <m:ctrlPr>
              <w:rPr>
                <w:rFonts w:ascii="Cambria Math" w:eastAsia="SimSun" w:hAnsi="Cambria Math" w:cs="Times New Roman"/>
                <w:i/>
                <w:color w:val="000000"/>
                <w:sz w:val="24"/>
                <w:szCs w:val="24"/>
              </w:rPr>
            </m:ctrlPr>
          </m:sSubPr>
          <m:e>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PAS</m:t>
                </m:r>
              </m:e>
              <m:sub>
                <m:r>
                  <w:rPr>
                    <w:rFonts w:ascii="Cambria Math" w:eastAsia="SimSun" w:hAnsi="Cambria Math" w:cs="Times New Roman"/>
                    <w:color w:val="000000"/>
                    <w:sz w:val="24"/>
                    <w:szCs w:val="24"/>
                  </w:rPr>
                  <m:t>p</m:t>
                </m:r>
              </m:sub>
            </m:sSub>
            <m:r>
              <w:rPr>
                <w:rFonts w:ascii="Cambria Math" w:eastAsia="SimSun" w:hAnsi="Cambria Math" w:cs="Times New Roman"/>
                <w:color w:val="000000"/>
                <w:sz w:val="24"/>
                <w:szCs w:val="24"/>
              </w:rPr>
              <m:t>×aa</m:t>
            </m:r>
          </m:e>
          <m:sub>
            <m:r>
              <w:rPr>
                <w:rFonts w:ascii="Cambria Math" w:eastAsia="SimSun" w:hAnsi="Cambria Math" w:cs="Times New Roman"/>
                <w:color w:val="000000"/>
                <w:sz w:val="24"/>
                <w:szCs w:val="24"/>
              </w:rPr>
              <m:t>ip</m:t>
            </m:r>
          </m:sub>
        </m:sSub>
      </m:oMath>
      <w:r w:rsidR="000225CF" w:rsidRPr="00611926">
        <w:rPr>
          <w:rFonts w:ascii="Times New Roman" w:eastAsia="SimSun" w:hAnsi="Times New Roman" w:cs="Times New Roman"/>
          <w:color w:val="000000"/>
          <w:sz w:val="24"/>
          <w:szCs w:val="24"/>
        </w:rPr>
        <w:t xml:space="preserve"> ,</w:t>
      </w:r>
      <m:oMath>
        <m:r>
          <w:rPr>
            <w:rFonts w:ascii="Cambria Math" w:eastAsia="SimSun" w:hAnsi="Cambria Math" w:cs="Times New Roman"/>
            <w:color w:val="000000"/>
            <w:sz w:val="24"/>
            <w:szCs w:val="24"/>
          </w:rPr>
          <m:t>∀</m:t>
        </m:r>
        <m:r>
          <w:rPr>
            <w:rFonts w:ascii="Cambria Math" w:eastAsia="SimSun" w:hAnsi="Times New Roman" w:cs="Times New Roman"/>
            <w:color w:val="000000"/>
            <w:sz w:val="24"/>
            <w:szCs w:val="24"/>
          </w:rPr>
          <m:t xml:space="preserve"> </m:t>
        </m:r>
        <m:r>
          <w:rPr>
            <w:rFonts w:ascii="Cambria Math" w:eastAsia="SimSun" w:hAnsi="Cambria Math" w:cs="Times New Roman"/>
            <w:color w:val="000000"/>
            <w:sz w:val="24"/>
            <w:szCs w:val="24"/>
          </w:rPr>
          <m:t>i,p</m:t>
        </m:r>
      </m:oMath>
      <w:r w:rsidR="000225CF" w:rsidRPr="00611926">
        <w:rPr>
          <w:rFonts w:ascii="Times New Roman" w:eastAsia="SimSun" w:hAnsi="Times New Roman" w:cs="Times New Roman"/>
          <w:i/>
          <w:color w:val="000000"/>
          <w:sz w:val="24"/>
          <w:szCs w:val="24"/>
        </w:rPr>
        <w:tab/>
      </w:r>
      <w:r w:rsidR="000225CF" w:rsidRPr="00B20DC9">
        <w:rPr>
          <w:rFonts w:ascii="Times New Roman" w:eastAsia="SimSun" w:hAnsi="Times New Roman" w:cs="Times New Roman"/>
          <w:color w:val="000000"/>
          <w:sz w:val="24"/>
          <w:szCs w:val="24"/>
        </w:rPr>
        <w:t>(</w:t>
      </w:r>
      <w:r w:rsidR="000225CF">
        <w:rPr>
          <w:rFonts w:ascii="Times New Roman" w:eastAsia="SimSun" w:hAnsi="Times New Roman" w:cs="Times New Roman"/>
          <w:color w:val="000000"/>
          <w:sz w:val="24"/>
          <w:szCs w:val="24"/>
        </w:rPr>
        <w:t>33</w:t>
      </w:r>
      <w:r w:rsidR="000225CF" w:rsidRPr="00B20DC9">
        <w:rPr>
          <w:rFonts w:ascii="Times New Roman" w:eastAsia="SimSun" w:hAnsi="Times New Roman" w:cs="Times New Roman"/>
          <w:color w:val="000000"/>
          <w:sz w:val="24"/>
          <w:szCs w:val="24"/>
        </w:rPr>
        <w:t>)</w:t>
      </w:r>
    </w:p>
    <w:p w14:paraId="5FB4B90A" w14:textId="77777777" w:rsidR="000225CF" w:rsidRPr="00611926" w:rsidRDefault="003D5B41" w:rsidP="000225CF">
      <w:pPr>
        <w:tabs>
          <w:tab w:val="right" w:pos="9360"/>
        </w:tabs>
        <w:spacing w:after="0" w:line="480" w:lineRule="auto"/>
        <w:rPr>
          <w:rFonts w:ascii="Times New Roman" w:eastAsia="SimSun" w:hAnsi="Times New Roman" w:cs="Times New Roman"/>
          <w:i/>
          <w:color w:val="000000"/>
          <w:sz w:val="24"/>
          <w:szCs w:val="24"/>
        </w:rPr>
      </w:pPr>
      <m:oMath>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XC</m:t>
            </m:r>
          </m:e>
          <m:sub>
            <m:r>
              <w:rPr>
                <w:rFonts w:ascii="Cambria Math" w:eastAsia="SimSun" w:hAnsi="Cambria Math" w:cs="Times New Roman"/>
                <w:color w:val="000000"/>
                <w:sz w:val="24"/>
                <w:szCs w:val="24"/>
              </w:rPr>
              <m:t>ipb</m:t>
            </m:r>
          </m:sub>
        </m:sSub>
        <m:r>
          <w:rPr>
            <w:rFonts w:ascii="Cambria Math" w:eastAsia="SimSun" w:hAnsi="Times New Roman" w:cs="Times New Roman"/>
            <w:color w:val="000000"/>
            <w:sz w:val="24"/>
            <w:szCs w:val="24"/>
          </w:rPr>
          <m:t>≤</m:t>
        </m:r>
        <m:r>
          <w:rPr>
            <w:rFonts w:ascii="Cambria Math" w:eastAsia="SimSun" w:hAnsi="Cambria Math" w:cs="Times New Roman"/>
            <w:color w:val="000000"/>
            <w:sz w:val="24"/>
            <w:szCs w:val="24"/>
          </w:rPr>
          <m:t xml:space="preserve"> </m:t>
        </m:r>
        <m:sSup>
          <m:sSupPr>
            <m:ctrlPr>
              <w:rPr>
                <w:rFonts w:ascii="Cambria Math" w:eastAsia="SimSun" w:hAnsi="Cambria Math" w:cs="Times New Roman"/>
                <w:i/>
                <w:color w:val="000000"/>
                <w:sz w:val="24"/>
                <w:szCs w:val="24"/>
              </w:rPr>
            </m:ctrlPr>
          </m:sSupPr>
          <m:e>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Yield</m:t>
                </m:r>
              </m:e>
              <m:sub>
                <m:r>
                  <w:rPr>
                    <w:rFonts w:ascii="Cambria Math" w:eastAsia="SimSun" w:hAnsi="Cambria Math" w:cs="Times New Roman"/>
                    <w:color w:val="000000"/>
                    <w:sz w:val="24"/>
                    <w:szCs w:val="24"/>
                  </w:rPr>
                  <m:t>i</m:t>
                </m:r>
              </m:sub>
            </m:sSub>
          </m:e>
          <m:sup>
            <m:r>
              <w:rPr>
                <w:rFonts w:ascii="Cambria Math" w:eastAsia="SimSun" w:hAnsi="Cambria Math" w:cs="Times New Roman"/>
                <w:color w:val="000000"/>
                <w:sz w:val="24"/>
                <w:szCs w:val="24"/>
              </w:rPr>
              <m:t>swi</m:t>
            </m:r>
          </m:sup>
        </m:sSup>
        <m:r>
          <w:rPr>
            <w:rFonts w:ascii="Cambria Math" w:eastAsia="SimSun" w:hAnsi="Times New Roman" w:cs="Times New Roman"/>
            <w:color w:val="000000"/>
            <w:sz w:val="24"/>
            <w:szCs w:val="24"/>
          </w:rPr>
          <m:t>×</m:t>
        </m:r>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A</m:t>
            </m:r>
          </m:e>
          <m:sub>
            <m:r>
              <w:rPr>
                <w:rFonts w:ascii="Cambria Math" w:eastAsia="SimSun" w:hAnsi="Cambria Math" w:cs="Times New Roman"/>
                <w:color w:val="000000"/>
                <w:sz w:val="24"/>
                <w:szCs w:val="24"/>
              </w:rPr>
              <m:t>ipb</m:t>
            </m:r>
          </m:sub>
        </m:sSub>
      </m:oMath>
      <w:r w:rsidR="000225CF" w:rsidRPr="00611926">
        <w:rPr>
          <w:rFonts w:ascii="Times New Roman" w:eastAsia="SimSun" w:hAnsi="Times New Roman" w:cs="Times New Roman"/>
          <w:i/>
          <w:color w:val="000000"/>
          <w:sz w:val="24"/>
          <w:szCs w:val="24"/>
        </w:rPr>
        <w:t xml:space="preserve"> ,  </w:t>
      </w:r>
      <m:oMath>
        <m:r>
          <w:rPr>
            <w:rFonts w:ascii="Cambria Math" w:eastAsia="SimSun" w:hAnsi="Cambria Math" w:cs="Times New Roman"/>
            <w:color w:val="000000"/>
            <w:sz w:val="24"/>
            <w:szCs w:val="24"/>
          </w:rPr>
          <m:t>∀</m:t>
        </m:r>
        <m:r>
          <w:rPr>
            <w:rFonts w:ascii="Cambria Math" w:eastAsia="SimSun" w:hAnsi="Times New Roman" w:cs="Times New Roman"/>
            <w:color w:val="000000"/>
            <w:sz w:val="24"/>
            <w:szCs w:val="24"/>
          </w:rPr>
          <m:t xml:space="preserve"> </m:t>
        </m:r>
        <m:r>
          <w:rPr>
            <w:rFonts w:ascii="Cambria Math" w:eastAsia="SimSun" w:hAnsi="Cambria Math" w:cs="Times New Roman"/>
            <w:color w:val="000000"/>
            <w:sz w:val="24"/>
            <w:szCs w:val="24"/>
          </w:rPr>
          <m:t>i, p,b</m:t>
        </m:r>
      </m:oMath>
      <w:r w:rsidR="000225CF" w:rsidRPr="00611926">
        <w:rPr>
          <w:rFonts w:ascii="Times New Roman" w:eastAsia="SimSun" w:hAnsi="Times New Roman" w:cs="Times New Roman"/>
          <w:i/>
          <w:color w:val="000000"/>
          <w:sz w:val="24"/>
          <w:szCs w:val="24"/>
        </w:rPr>
        <w:tab/>
      </w:r>
      <w:r w:rsidR="000225CF" w:rsidRPr="00B20DC9">
        <w:rPr>
          <w:rFonts w:ascii="Times New Roman" w:eastAsia="SimSun" w:hAnsi="Times New Roman" w:cs="Times New Roman"/>
          <w:color w:val="000000"/>
          <w:sz w:val="24"/>
          <w:szCs w:val="24"/>
        </w:rPr>
        <w:t>(</w:t>
      </w:r>
      <w:r w:rsidR="000225CF">
        <w:rPr>
          <w:rFonts w:ascii="Times New Roman" w:eastAsia="SimSun" w:hAnsi="Times New Roman" w:cs="Times New Roman"/>
          <w:color w:val="000000"/>
          <w:sz w:val="24"/>
          <w:szCs w:val="24"/>
        </w:rPr>
        <w:t>34</w:t>
      </w:r>
      <w:r w:rsidR="000225CF" w:rsidRPr="00B20DC9">
        <w:rPr>
          <w:rFonts w:ascii="Times New Roman" w:eastAsia="SimSun" w:hAnsi="Times New Roman" w:cs="Times New Roman"/>
          <w:color w:val="000000"/>
          <w:sz w:val="24"/>
          <w:szCs w:val="24"/>
        </w:rPr>
        <w:t>)</w:t>
      </w:r>
    </w:p>
    <w:p w14:paraId="332B900C" w14:textId="553AF444" w:rsidR="000225CF" w:rsidRPr="00611926" w:rsidRDefault="000225CF" w:rsidP="000225CF">
      <w:pPr>
        <w:spacing w:after="0" w:line="480" w:lineRule="auto"/>
        <w:ind w:firstLine="720"/>
        <w:rPr>
          <w:rFonts w:ascii="Times New Roman" w:eastAsia="SimSun" w:hAnsi="Times New Roman" w:cs="Times New Roman"/>
          <w:sz w:val="24"/>
          <w:szCs w:val="24"/>
        </w:rPr>
      </w:pPr>
      <w:r w:rsidRPr="00611926">
        <w:rPr>
          <w:rFonts w:ascii="Times New Roman" w:eastAsia="SimSun" w:hAnsi="Times New Roman" w:cs="Times New Roman"/>
          <w:sz w:val="24"/>
          <w:szCs w:val="24"/>
        </w:rPr>
        <w:t>Equations (3</w:t>
      </w:r>
      <w:r>
        <w:rPr>
          <w:rFonts w:ascii="Times New Roman" w:eastAsia="SimSun" w:hAnsi="Times New Roman" w:cs="Times New Roman"/>
          <w:sz w:val="24"/>
          <w:szCs w:val="24"/>
        </w:rPr>
        <w:t>5</w:t>
      </w:r>
      <w:r w:rsidRPr="00611926">
        <w:rPr>
          <w:rFonts w:ascii="Times New Roman" w:eastAsia="SimSun" w:hAnsi="Times New Roman" w:cs="Times New Roman"/>
          <w:sz w:val="24"/>
          <w:szCs w:val="24"/>
        </w:rPr>
        <w:t>)-(</w:t>
      </w:r>
      <w:r>
        <w:rPr>
          <w:rFonts w:ascii="Times New Roman" w:eastAsia="SimSun" w:hAnsi="Times New Roman" w:cs="Times New Roman"/>
          <w:sz w:val="24"/>
          <w:szCs w:val="24"/>
        </w:rPr>
        <w:t>38</w:t>
      </w:r>
      <w:r w:rsidRPr="00611926">
        <w:rPr>
          <w:rFonts w:ascii="Times New Roman" w:eastAsia="SimSun" w:hAnsi="Times New Roman" w:cs="Times New Roman"/>
          <w:sz w:val="24"/>
          <w:szCs w:val="24"/>
        </w:rPr>
        <w:t xml:space="preserve">) </w:t>
      </w:r>
      <w:r w:rsidR="0003427E">
        <w:rPr>
          <w:rFonts w:ascii="Times New Roman" w:eastAsia="SimSun" w:hAnsi="Times New Roman" w:cs="Times New Roman"/>
          <w:sz w:val="24"/>
          <w:szCs w:val="24"/>
        </w:rPr>
        <w:t>are</w:t>
      </w:r>
      <w:r w:rsidRPr="00611926">
        <w:rPr>
          <w:rFonts w:ascii="Times New Roman" w:eastAsia="SimSun" w:hAnsi="Times New Roman" w:cs="Times New Roman"/>
          <w:sz w:val="24"/>
          <w:szCs w:val="24"/>
        </w:rPr>
        <w:t xml:space="preserve"> related to switchgrass harvest. Equation (3</w:t>
      </w:r>
      <w:r>
        <w:rPr>
          <w:rFonts w:ascii="Times New Roman" w:eastAsia="SimSun" w:hAnsi="Times New Roman" w:cs="Times New Roman"/>
          <w:sz w:val="24"/>
          <w:szCs w:val="24"/>
        </w:rPr>
        <w:t>5</w:t>
      </w:r>
      <w:r w:rsidRPr="00611926">
        <w:rPr>
          <w:rFonts w:ascii="Times New Roman" w:eastAsia="SimSun" w:hAnsi="Times New Roman" w:cs="Times New Roman"/>
          <w:sz w:val="24"/>
          <w:szCs w:val="24"/>
        </w:rPr>
        <w:t xml:space="preserve">) </w:t>
      </w:r>
      <w:r w:rsidR="0003427E">
        <w:rPr>
          <w:rFonts w:ascii="Times New Roman" w:eastAsia="SimSun" w:hAnsi="Times New Roman" w:cs="Times New Roman"/>
          <w:sz w:val="24"/>
          <w:szCs w:val="24"/>
        </w:rPr>
        <w:t>indicates</w:t>
      </w:r>
      <w:r w:rsidRPr="00611926">
        <w:rPr>
          <w:rFonts w:ascii="Times New Roman" w:eastAsia="SimSun" w:hAnsi="Times New Roman" w:cs="Times New Roman"/>
          <w:sz w:val="24"/>
          <w:szCs w:val="24"/>
        </w:rPr>
        <w:t xml:space="preserve"> that no more switchgrass was harvested than produced. Equation (</w:t>
      </w:r>
      <w:r>
        <w:rPr>
          <w:rFonts w:ascii="Times New Roman" w:eastAsia="SimSun" w:hAnsi="Times New Roman" w:cs="Times New Roman"/>
          <w:sz w:val="24"/>
          <w:szCs w:val="24"/>
        </w:rPr>
        <w:t>36</w:t>
      </w:r>
      <w:r w:rsidRPr="00611926">
        <w:rPr>
          <w:rFonts w:ascii="Times New Roman" w:eastAsia="SimSun" w:hAnsi="Times New Roman" w:cs="Times New Roman"/>
          <w:sz w:val="24"/>
          <w:szCs w:val="24"/>
        </w:rPr>
        <w:t xml:space="preserve">) indicated that the amount of switchgrass harvested each month </w:t>
      </w:r>
      <w:r w:rsidR="0003427E">
        <w:rPr>
          <w:rFonts w:ascii="Times New Roman" w:eastAsia="SimSun" w:hAnsi="Times New Roman" w:cs="Times New Roman"/>
          <w:sz w:val="24"/>
          <w:szCs w:val="24"/>
        </w:rPr>
        <w:t>is</w:t>
      </w:r>
      <w:r w:rsidRPr="00611926">
        <w:rPr>
          <w:rFonts w:ascii="Times New Roman" w:eastAsia="SimSun" w:hAnsi="Times New Roman" w:cs="Times New Roman"/>
          <w:sz w:val="24"/>
          <w:szCs w:val="24"/>
        </w:rPr>
        <w:t xml:space="preserve"> constrained by the available working hours in each month </w:t>
      </w:r>
      <w:r w:rsidRPr="00611926">
        <w:rPr>
          <w:rFonts w:ascii="Times New Roman" w:eastAsia="SimSun" w:hAnsi="Times New Roman" w:cs="Times New Roman"/>
          <w:sz w:val="24"/>
          <w:szCs w:val="24"/>
        </w:rPr>
        <w:lastRenderedPageBreak/>
        <w:t>(</w:t>
      </w:r>
      <m:oMath>
        <m:sSub>
          <m:sSubPr>
            <m:ctrlPr>
              <w:rPr>
                <w:rFonts w:ascii="Cambria Math" w:eastAsia="SimSun" w:hAnsi="Cambria Math" w:cs="Times New Roman"/>
                <w:i/>
                <w:color w:val="000000"/>
                <w:sz w:val="24"/>
                <w:szCs w:val="24"/>
              </w:rPr>
            </m:ctrlPr>
          </m:sSubPr>
          <m:e>
            <m:r>
              <w:rPr>
                <w:rFonts w:ascii="Cambria Math" w:eastAsia="SimSun" w:hAnsi="Times New Roman" w:cs="Times New Roman"/>
                <w:color w:val="000000"/>
                <w:sz w:val="24"/>
                <w:szCs w:val="24"/>
              </w:rPr>
              <m:t>rateava</m:t>
            </m:r>
          </m:e>
          <m:sub>
            <m:r>
              <w:rPr>
                <w:rFonts w:ascii="Cambria Math" w:eastAsia="SimSun" w:hAnsi="Times New Roman" w:cs="Times New Roman"/>
                <w:color w:val="000000"/>
                <w:sz w:val="24"/>
                <w:szCs w:val="24"/>
              </w:rPr>
              <m:t>m</m:t>
            </m:r>
          </m:sub>
        </m:sSub>
      </m:oMath>
      <w:r w:rsidRPr="00611926">
        <w:rPr>
          <w:rFonts w:ascii="Times New Roman" w:eastAsia="SimSun" w:hAnsi="Times New Roman" w:cs="Times New Roman"/>
          <w:color w:val="000000"/>
          <w:sz w:val="24"/>
          <w:szCs w:val="24"/>
        </w:rPr>
        <w:t>)</w:t>
      </w:r>
      <w:r w:rsidRPr="00611926">
        <w:rPr>
          <w:rFonts w:ascii="Times New Roman" w:eastAsia="SimSun" w:hAnsi="Times New Roman" w:cs="Times New Roman"/>
          <w:sz w:val="24"/>
          <w:szCs w:val="24"/>
        </w:rPr>
        <w:t>. Equation (</w:t>
      </w:r>
      <w:r>
        <w:rPr>
          <w:rFonts w:ascii="Times New Roman" w:eastAsia="SimSun" w:hAnsi="Times New Roman" w:cs="Times New Roman"/>
          <w:sz w:val="24"/>
          <w:szCs w:val="24"/>
        </w:rPr>
        <w:t>37</w:t>
      </w:r>
      <w:r w:rsidRPr="00611926">
        <w:rPr>
          <w:rFonts w:ascii="Times New Roman" w:eastAsia="SimSun" w:hAnsi="Times New Roman" w:cs="Times New Roman"/>
          <w:sz w:val="24"/>
          <w:szCs w:val="24"/>
        </w:rPr>
        <w:t xml:space="preserve">) </w:t>
      </w:r>
      <w:r w:rsidR="0003427E">
        <w:rPr>
          <w:rFonts w:ascii="Times New Roman" w:eastAsia="SimSun" w:hAnsi="Times New Roman" w:cs="Times New Roman"/>
          <w:sz w:val="24"/>
          <w:szCs w:val="24"/>
        </w:rPr>
        <w:t>limits</w:t>
      </w:r>
      <w:r w:rsidRPr="00611926">
        <w:rPr>
          <w:rFonts w:ascii="Times New Roman" w:eastAsia="SimSun" w:hAnsi="Times New Roman" w:cs="Times New Roman"/>
          <w:sz w:val="24"/>
          <w:szCs w:val="24"/>
        </w:rPr>
        <w:t xml:space="preserve"> the harvest season of switchgrass from November to February. Equation (</w:t>
      </w:r>
      <w:r>
        <w:rPr>
          <w:rFonts w:ascii="Times New Roman" w:eastAsia="SimSun" w:hAnsi="Times New Roman" w:cs="Times New Roman"/>
          <w:sz w:val="24"/>
          <w:szCs w:val="24"/>
        </w:rPr>
        <w:t>38</w:t>
      </w:r>
      <w:r w:rsidRPr="00611926">
        <w:rPr>
          <w:rFonts w:ascii="Times New Roman" w:eastAsia="SimSun" w:hAnsi="Times New Roman" w:cs="Times New Roman"/>
          <w:sz w:val="24"/>
          <w:szCs w:val="24"/>
        </w:rPr>
        <w:t xml:space="preserve">) </w:t>
      </w:r>
      <w:r w:rsidR="0003427E">
        <w:rPr>
          <w:rFonts w:ascii="Times New Roman" w:eastAsia="SimSun" w:hAnsi="Times New Roman" w:cs="Times New Roman"/>
          <w:sz w:val="24"/>
          <w:szCs w:val="24"/>
        </w:rPr>
        <w:t>calculates</w:t>
      </w:r>
      <w:r w:rsidRPr="00611926">
        <w:rPr>
          <w:rFonts w:ascii="Times New Roman" w:eastAsia="SimSun" w:hAnsi="Times New Roman" w:cs="Times New Roman"/>
          <w:sz w:val="24"/>
          <w:szCs w:val="24"/>
        </w:rPr>
        <w:t xml:space="preserve"> machinery usage during switchgrass harvest.</w:t>
      </w:r>
    </w:p>
    <w:p w14:paraId="2941E6EA" w14:textId="77777777" w:rsidR="000225CF" w:rsidRPr="00611926" w:rsidRDefault="003D5B41" w:rsidP="000225CF">
      <w:pPr>
        <w:tabs>
          <w:tab w:val="right" w:pos="9360"/>
        </w:tabs>
        <w:spacing w:after="0" w:line="480" w:lineRule="auto"/>
        <w:rPr>
          <w:rFonts w:ascii="Cambria Math" w:eastAsia="SimSun" w:hAnsi="Times New Roman" w:cs="Times New Roman"/>
          <w:i/>
          <w:color w:val="000000"/>
          <w:sz w:val="24"/>
          <w:szCs w:val="24"/>
        </w:rPr>
      </w:pPr>
      <m:oMath>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XC</m:t>
            </m:r>
          </m:e>
          <m:sub>
            <m:r>
              <w:rPr>
                <w:rFonts w:ascii="Cambria Math" w:eastAsia="SimSun" w:hAnsi="Cambria Math" w:cs="Times New Roman"/>
                <w:color w:val="000000"/>
                <w:sz w:val="24"/>
                <w:szCs w:val="24"/>
              </w:rPr>
              <m:t>ipb</m:t>
            </m:r>
          </m:sub>
        </m:sSub>
        <m:r>
          <w:rPr>
            <w:rFonts w:ascii="Cambria Math" w:eastAsia="SimSun" w:hAnsi="Cambria Math" w:cs="Times New Roman"/>
            <w:color w:val="000000"/>
            <w:sz w:val="24"/>
            <w:szCs w:val="24"/>
          </w:rPr>
          <m:t xml:space="preserve">- </m:t>
        </m:r>
        <m:nary>
          <m:naryPr>
            <m:chr m:val="∑"/>
            <m:limLoc m:val="subSup"/>
            <m:supHide m:val="1"/>
            <m:ctrlPr>
              <w:rPr>
                <w:rFonts w:ascii="Cambria Math" w:eastAsia="SimSun" w:hAnsi="Cambria Math" w:cs="Times New Roman"/>
                <w:i/>
                <w:color w:val="000000"/>
                <w:sz w:val="24"/>
                <w:szCs w:val="24"/>
              </w:rPr>
            </m:ctrlPr>
          </m:naryPr>
          <m:sub>
            <m:r>
              <w:rPr>
                <w:rFonts w:ascii="Cambria Math" w:eastAsia="SimSun" w:hAnsi="Times New Roman" w:cs="Times New Roman"/>
                <w:color w:val="000000"/>
                <w:sz w:val="24"/>
                <w:szCs w:val="24"/>
              </w:rPr>
              <m:t>m</m:t>
            </m:r>
          </m:sub>
          <m:sup/>
          <m:e>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XH</m:t>
                </m:r>
              </m:e>
              <m:sub>
                <m:r>
                  <w:rPr>
                    <w:rFonts w:ascii="Cambria Math" w:eastAsia="SimSun" w:hAnsi="Cambria Math" w:cs="Times New Roman"/>
                    <w:color w:val="000000"/>
                    <w:sz w:val="24"/>
                    <w:szCs w:val="24"/>
                  </w:rPr>
                  <m:t>mipb</m:t>
                </m:r>
              </m:sub>
            </m:sSub>
          </m:e>
        </m:nary>
        <m:r>
          <w:rPr>
            <w:rFonts w:ascii="Cambria Math" w:eastAsia="SimSun" w:hAnsi="Cambria Math" w:cs="Times New Roman"/>
            <w:color w:val="000000"/>
            <w:sz w:val="24"/>
            <w:szCs w:val="24"/>
          </w:rPr>
          <m:t>≥</m:t>
        </m:r>
        <m:r>
          <w:rPr>
            <w:rFonts w:ascii="Cambria Math" w:eastAsia="SimSun" w:hAnsi="Times New Roman" w:cs="Times New Roman"/>
            <w:color w:val="000000"/>
            <w:sz w:val="24"/>
            <w:szCs w:val="24"/>
          </w:rPr>
          <m:t>0</m:t>
        </m:r>
      </m:oMath>
      <w:r w:rsidR="000225CF" w:rsidRPr="00611926">
        <w:rPr>
          <w:rFonts w:ascii="Cambria Math" w:eastAsia="SimSun" w:hAnsi="Times New Roman" w:cs="Times New Roman"/>
          <w:i/>
          <w:color w:val="000000"/>
          <w:sz w:val="24"/>
          <w:szCs w:val="24"/>
        </w:rPr>
        <w:t xml:space="preserve">, </w:t>
      </w:r>
      <m:oMath>
        <m:r>
          <w:rPr>
            <w:rFonts w:ascii="Cambria Math" w:eastAsia="SimSun" w:hAnsi="Cambria Math" w:cs="Times New Roman"/>
            <w:color w:val="000000"/>
            <w:sz w:val="24"/>
            <w:szCs w:val="24"/>
          </w:rPr>
          <m:t xml:space="preserve">  ∀</m:t>
        </m:r>
        <m:r>
          <w:rPr>
            <w:rFonts w:ascii="Cambria Math" w:eastAsia="SimSun" w:hAnsi="Times New Roman" w:cs="Times New Roman"/>
            <w:color w:val="000000"/>
            <w:sz w:val="24"/>
            <w:szCs w:val="24"/>
          </w:rPr>
          <m:t xml:space="preserve"> </m:t>
        </m:r>
        <m:r>
          <w:rPr>
            <w:rFonts w:ascii="Cambria Math" w:eastAsia="SimSun" w:hAnsi="Cambria Math" w:cs="Times New Roman"/>
            <w:color w:val="000000"/>
            <w:sz w:val="24"/>
            <w:szCs w:val="24"/>
          </w:rPr>
          <m:t>i, p,b</m:t>
        </m:r>
      </m:oMath>
      <w:r w:rsidR="000225CF" w:rsidRPr="00611926">
        <w:rPr>
          <w:rFonts w:ascii="Cambria Math" w:eastAsia="SimSun" w:hAnsi="Times New Roman" w:cs="Times New Roman"/>
          <w:i/>
          <w:color w:val="000000"/>
          <w:sz w:val="24"/>
          <w:szCs w:val="24"/>
        </w:rPr>
        <w:t xml:space="preserve"> </w:t>
      </w:r>
      <w:r w:rsidR="000225CF" w:rsidRPr="00611926">
        <w:rPr>
          <w:rFonts w:ascii="Cambria Math" w:eastAsia="SimSun" w:hAnsi="Times New Roman" w:cs="Times New Roman"/>
          <w:i/>
          <w:color w:val="000000"/>
          <w:sz w:val="24"/>
          <w:szCs w:val="24"/>
        </w:rPr>
        <w:tab/>
      </w:r>
      <w:r w:rsidR="000225CF" w:rsidRPr="00B20DC9">
        <w:rPr>
          <w:rFonts w:ascii="Times New Roman" w:eastAsia="SimSun" w:hAnsi="Times New Roman" w:cs="Times New Roman"/>
          <w:color w:val="000000"/>
          <w:sz w:val="24"/>
          <w:szCs w:val="24"/>
        </w:rPr>
        <w:t>(3</w:t>
      </w:r>
      <w:r w:rsidR="000225CF">
        <w:rPr>
          <w:rFonts w:ascii="Times New Roman" w:eastAsia="SimSun" w:hAnsi="Times New Roman" w:cs="Times New Roman"/>
          <w:color w:val="000000"/>
          <w:sz w:val="24"/>
          <w:szCs w:val="24"/>
        </w:rPr>
        <w:t>5</w:t>
      </w:r>
      <w:r w:rsidR="000225CF" w:rsidRPr="00B20DC9">
        <w:rPr>
          <w:rFonts w:ascii="Times New Roman" w:eastAsia="SimSun" w:hAnsi="Times New Roman" w:cs="Times New Roman"/>
          <w:color w:val="000000"/>
          <w:sz w:val="24"/>
          <w:szCs w:val="24"/>
        </w:rPr>
        <w:t>)</w:t>
      </w:r>
    </w:p>
    <w:p w14:paraId="60446E94" w14:textId="77777777" w:rsidR="000225CF" w:rsidRPr="00611926" w:rsidRDefault="003D5B41" w:rsidP="000225CF">
      <w:pPr>
        <w:tabs>
          <w:tab w:val="right" w:pos="9360"/>
        </w:tabs>
        <w:spacing w:after="0" w:line="480" w:lineRule="auto"/>
        <w:rPr>
          <w:rFonts w:ascii="Times New Roman" w:eastAsia="SimSun" w:hAnsi="Times New Roman" w:cs="Times New Roman"/>
          <w:i/>
          <w:color w:val="000000"/>
          <w:sz w:val="24"/>
          <w:szCs w:val="24"/>
        </w:rPr>
      </w:pPr>
      <m:oMath>
        <m:nary>
          <m:naryPr>
            <m:chr m:val="∑"/>
            <m:limLoc m:val="subSup"/>
            <m:supHide m:val="1"/>
            <m:ctrlPr>
              <w:rPr>
                <w:rFonts w:ascii="Cambria Math" w:eastAsia="SimSun" w:hAnsi="Cambria Math" w:cs="Times New Roman"/>
                <w:i/>
                <w:color w:val="000000"/>
                <w:sz w:val="24"/>
                <w:szCs w:val="24"/>
              </w:rPr>
            </m:ctrlPr>
          </m:naryPr>
          <m:sub>
            <m:r>
              <w:rPr>
                <w:rFonts w:ascii="Cambria Math" w:eastAsia="SimSun" w:hAnsi="Cambria Math" w:cs="Times New Roman"/>
                <w:color w:val="000000"/>
                <w:sz w:val="24"/>
                <w:szCs w:val="24"/>
              </w:rPr>
              <m:t>i,p,b</m:t>
            </m:r>
          </m:sub>
          <m:sup/>
          <m:e>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XH</m:t>
                </m:r>
              </m:e>
              <m:sub>
                <m:r>
                  <w:rPr>
                    <w:rFonts w:ascii="Cambria Math" w:eastAsia="SimSun" w:hAnsi="Cambria Math" w:cs="Times New Roman"/>
                    <w:color w:val="000000"/>
                    <w:sz w:val="24"/>
                    <w:szCs w:val="24"/>
                  </w:rPr>
                  <m:t>mipb</m:t>
                </m:r>
              </m:sub>
            </m:sSub>
            <m:r>
              <w:rPr>
                <w:rFonts w:ascii="Cambria Math" w:eastAsia="SimSun" w:hAnsi="Times New Roman" w:cs="Times New Roman"/>
                <w:color w:val="000000"/>
                <w:sz w:val="24"/>
                <w:szCs w:val="24"/>
              </w:rPr>
              <m:t>=</m:t>
            </m:r>
            <m:f>
              <m:fPr>
                <m:ctrlPr>
                  <w:rPr>
                    <w:rFonts w:ascii="Cambria Math" w:eastAsia="SimSun" w:hAnsi="Cambria Math" w:cs="Times New Roman"/>
                    <w:i/>
                    <w:color w:val="000000"/>
                    <w:sz w:val="24"/>
                    <w:szCs w:val="24"/>
                  </w:rPr>
                </m:ctrlPr>
              </m:fPr>
              <m:num>
                <m:r>
                  <w:rPr>
                    <w:rFonts w:ascii="Cambria Math" w:eastAsia="SimSun" w:hAnsi="Times New Roman" w:cs="Times New Roman"/>
                    <w:color w:val="000000"/>
                    <w:sz w:val="24"/>
                    <w:szCs w:val="24"/>
                  </w:rPr>
                  <m:t>CapUnit</m:t>
                </m:r>
              </m:num>
              <m:den>
                <m:r>
                  <w:rPr>
                    <w:rFonts w:ascii="Cambria Math" w:eastAsia="SimSun" w:hAnsi="Times New Roman" w:cs="Times New Roman"/>
                    <w:color w:val="000000"/>
                    <w:sz w:val="24"/>
                    <w:szCs w:val="24"/>
                  </w:rPr>
                  <m:t xml:space="preserve">λ </m:t>
                </m:r>
              </m:den>
            </m:f>
            <m:r>
              <w:rPr>
                <w:rFonts w:ascii="Cambria Math" w:eastAsia="SimSun" w:hAnsi="Times New Roman" w:cs="Times New Roman"/>
                <w:color w:val="000000"/>
                <w:sz w:val="24"/>
                <w:szCs w:val="24"/>
              </w:rPr>
              <m:t xml:space="preserve"> </m:t>
            </m:r>
            <m:r>
              <w:rPr>
                <w:rFonts w:ascii="Cambria Math" w:eastAsia="SimSun" w:hAnsi="Times New Roman" w:cs="Times New Roman"/>
                <w:color w:val="000000"/>
                <w:sz w:val="24"/>
                <w:szCs w:val="24"/>
              </w:rPr>
              <m:t>×</m:t>
            </m:r>
            <m:r>
              <w:rPr>
                <w:rFonts w:ascii="Cambria Math" w:eastAsia="SimSun" w:hAnsi="Times New Roman" w:cs="Times New Roman"/>
                <w:color w:val="000000"/>
                <w:sz w:val="24"/>
                <w:szCs w:val="24"/>
              </w:rPr>
              <m:t xml:space="preserve"> </m:t>
            </m:r>
            <m:sSub>
              <m:sSubPr>
                <m:ctrlPr>
                  <w:rPr>
                    <w:rFonts w:ascii="Cambria Math" w:eastAsia="SimSun" w:hAnsi="Cambria Math" w:cs="Times New Roman"/>
                    <w:i/>
                    <w:color w:val="000000"/>
                    <w:sz w:val="24"/>
                    <w:szCs w:val="24"/>
                  </w:rPr>
                </m:ctrlPr>
              </m:sSubPr>
              <m:e>
                <m:r>
                  <w:rPr>
                    <w:rFonts w:ascii="Cambria Math" w:eastAsia="SimSun" w:hAnsi="Times New Roman" w:cs="Times New Roman"/>
                    <w:color w:val="000000"/>
                    <w:sz w:val="24"/>
                    <w:szCs w:val="24"/>
                  </w:rPr>
                  <m:t>rateava</m:t>
                </m:r>
              </m:e>
              <m:sub>
                <m:r>
                  <w:rPr>
                    <w:rFonts w:ascii="Cambria Math" w:eastAsia="SimSun" w:hAnsi="Times New Roman" w:cs="Times New Roman"/>
                    <w:color w:val="000000"/>
                    <w:sz w:val="24"/>
                    <w:szCs w:val="24"/>
                  </w:rPr>
                  <m:t>m</m:t>
                </m:r>
              </m:sub>
            </m:sSub>
            <m:r>
              <w:rPr>
                <w:rFonts w:ascii="Cambria Math" w:eastAsia="SimSun" w:hAnsi="Times New Roman" w:cs="Times New Roman"/>
                <w:color w:val="000000"/>
                <w:sz w:val="24"/>
                <w:szCs w:val="24"/>
              </w:rPr>
              <m:t xml:space="preserve">,  </m:t>
            </m:r>
          </m:e>
        </m:nary>
        <m:r>
          <w:rPr>
            <w:rFonts w:ascii="Cambria Math" w:eastAsia="SimSun" w:hAnsi="Cambria Math" w:cs="Times New Roman"/>
            <w:color w:val="000000"/>
            <w:sz w:val="24"/>
            <w:szCs w:val="24"/>
          </w:rPr>
          <m:t>Dec ≤m≤Feb &amp; ∀</m:t>
        </m:r>
        <m:r>
          <w:rPr>
            <w:rFonts w:ascii="Cambria Math" w:eastAsia="SimSun" w:hAnsi="Times New Roman" w:cs="Times New Roman"/>
            <w:color w:val="000000"/>
            <w:sz w:val="24"/>
            <w:szCs w:val="24"/>
          </w:rPr>
          <m:t xml:space="preserve"> m</m:t>
        </m:r>
      </m:oMath>
      <w:r w:rsidR="000225CF" w:rsidRPr="00611926">
        <w:rPr>
          <w:rFonts w:ascii="Times New Roman" w:eastAsia="SimSun" w:hAnsi="Times New Roman" w:cs="Times New Roman"/>
          <w:i/>
          <w:color w:val="000000"/>
          <w:sz w:val="24"/>
          <w:szCs w:val="24"/>
        </w:rPr>
        <w:tab/>
      </w:r>
      <w:r w:rsidR="000225CF" w:rsidRPr="00B20DC9">
        <w:rPr>
          <w:rFonts w:ascii="Times New Roman" w:eastAsia="SimSun" w:hAnsi="Times New Roman" w:cs="Times New Roman"/>
          <w:color w:val="000000"/>
          <w:sz w:val="24"/>
          <w:szCs w:val="24"/>
        </w:rPr>
        <w:t>(</w:t>
      </w:r>
      <w:r w:rsidR="000225CF">
        <w:rPr>
          <w:rFonts w:ascii="Times New Roman" w:eastAsia="SimSun" w:hAnsi="Times New Roman" w:cs="Times New Roman"/>
          <w:color w:val="000000"/>
          <w:sz w:val="24"/>
          <w:szCs w:val="24"/>
        </w:rPr>
        <w:t>36</w:t>
      </w:r>
      <w:r w:rsidR="000225CF" w:rsidRPr="00B20DC9">
        <w:rPr>
          <w:rFonts w:ascii="Times New Roman" w:eastAsia="SimSun" w:hAnsi="Times New Roman" w:cs="Times New Roman"/>
          <w:color w:val="000000"/>
          <w:sz w:val="24"/>
          <w:szCs w:val="24"/>
        </w:rPr>
        <w:t>)</w:t>
      </w:r>
    </w:p>
    <w:p w14:paraId="3C532039" w14:textId="77777777" w:rsidR="000225CF" w:rsidRPr="00611926" w:rsidRDefault="003D5B41" w:rsidP="000225CF">
      <w:pPr>
        <w:tabs>
          <w:tab w:val="right" w:pos="9360"/>
        </w:tabs>
        <w:spacing w:after="0" w:line="480" w:lineRule="auto"/>
        <w:rPr>
          <w:rFonts w:ascii="Times New Roman" w:eastAsia="SimSun" w:hAnsi="Times New Roman" w:cs="Times New Roman"/>
          <w:i/>
          <w:color w:val="000000"/>
          <w:sz w:val="24"/>
          <w:szCs w:val="24"/>
        </w:rPr>
      </w:pPr>
      <m:oMath>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XH</m:t>
            </m:r>
          </m:e>
          <m:sub>
            <m:r>
              <w:rPr>
                <w:rFonts w:ascii="Cambria Math" w:eastAsia="SimSun" w:hAnsi="Cambria Math" w:cs="Times New Roman"/>
                <w:color w:val="000000"/>
                <w:sz w:val="24"/>
                <w:szCs w:val="24"/>
              </w:rPr>
              <m:t>mipb</m:t>
            </m:r>
          </m:sub>
        </m:sSub>
        <m:r>
          <w:rPr>
            <w:rFonts w:ascii="Cambria Math" w:eastAsia="SimSun" w:hAnsi="Times New Roman" w:cs="Times New Roman"/>
            <w:color w:val="000000"/>
            <w:sz w:val="24"/>
            <w:szCs w:val="24"/>
          </w:rPr>
          <m:t>=0</m:t>
        </m:r>
      </m:oMath>
      <w:r w:rsidR="000225CF" w:rsidRPr="00611926">
        <w:rPr>
          <w:rFonts w:ascii="Times New Roman" w:eastAsia="SimSun" w:hAnsi="Times New Roman" w:cs="Times New Roman"/>
          <w:i/>
          <w:color w:val="000000"/>
          <w:sz w:val="24"/>
          <w:szCs w:val="24"/>
        </w:rPr>
        <w:t xml:space="preserve"> ,  </w:t>
      </w:r>
      <m:oMath>
        <m:r>
          <w:rPr>
            <w:rFonts w:ascii="Cambria Math" w:eastAsia="SimSun" w:hAnsi="Cambria Math" w:cs="Times New Roman"/>
            <w:color w:val="000000"/>
            <w:sz w:val="24"/>
            <w:szCs w:val="24"/>
          </w:rPr>
          <m:t>March ≤m≤Oct</m:t>
        </m:r>
      </m:oMath>
      <w:r w:rsidR="000225CF" w:rsidRPr="00611926">
        <w:rPr>
          <w:rFonts w:ascii="Times New Roman" w:eastAsia="SimSun" w:hAnsi="Times New Roman" w:cs="Times New Roman"/>
          <w:i/>
          <w:color w:val="000000"/>
          <w:sz w:val="24"/>
          <w:szCs w:val="24"/>
        </w:rPr>
        <w:t xml:space="preserve"> </w:t>
      </w:r>
      <m:oMath>
        <m:r>
          <w:rPr>
            <w:rFonts w:ascii="Cambria Math" w:eastAsia="SimSun" w:hAnsi="Cambria Math" w:cs="Times New Roman"/>
            <w:color w:val="000000"/>
            <w:sz w:val="24"/>
            <w:szCs w:val="24"/>
          </w:rPr>
          <m:t>∀</m:t>
        </m:r>
        <m:r>
          <w:rPr>
            <w:rFonts w:ascii="Cambria Math" w:eastAsia="SimSun" w:hAnsi="Times New Roman" w:cs="Times New Roman"/>
            <w:color w:val="000000"/>
            <w:sz w:val="24"/>
            <w:szCs w:val="24"/>
          </w:rPr>
          <m:t xml:space="preserve"> m, </m:t>
        </m:r>
        <m:r>
          <w:rPr>
            <w:rFonts w:ascii="Cambria Math" w:eastAsia="SimSun" w:hAnsi="Cambria Math" w:cs="Times New Roman"/>
            <w:color w:val="000000"/>
            <w:sz w:val="24"/>
            <w:szCs w:val="24"/>
          </w:rPr>
          <m:t>i,p, b</m:t>
        </m:r>
      </m:oMath>
      <w:r w:rsidR="000225CF" w:rsidRPr="00611926">
        <w:rPr>
          <w:rFonts w:ascii="Times New Roman" w:eastAsia="SimSun" w:hAnsi="Times New Roman" w:cs="Times New Roman"/>
          <w:i/>
          <w:color w:val="000000"/>
          <w:sz w:val="24"/>
          <w:szCs w:val="24"/>
        </w:rPr>
        <w:tab/>
      </w:r>
      <w:r w:rsidR="000225CF" w:rsidRPr="00B20DC9">
        <w:rPr>
          <w:rFonts w:ascii="Times New Roman" w:eastAsia="SimSun" w:hAnsi="Times New Roman" w:cs="Times New Roman"/>
          <w:color w:val="000000"/>
          <w:sz w:val="24"/>
          <w:szCs w:val="24"/>
        </w:rPr>
        <w:t>(</w:t>
      </w:r>
      <w:r w:rsidR="000225CF">
        <w:rPr>
          <w:rFonts w:ascii="Times New Roman" w:eastAsia="SimSun" w:hAnsi="Times New Roman" w:cs="Times New Roman"/>
          <w:color w:val="000000"/>
          <w:sz w:val="24"/>
          <w:szCs w:val="24"/>
        </w:rPr>
        <w:t>37</w:t>
      </w:r>
      <w:r w:rsidR="000225CF" w:rsidRPr="00B20DC9">
        <w:rPr>
          <w:rFonts w:ascii="Times New Roman" w:eastAsia="SimSun" w:hAnsi="Times New Roman" w:cs="Times New Roman"/>
          <w:color w:val="000000"/>
          <w:sz w:val="24"/>
          <w:szCs w:val="24"/>
        </w:rPr>
        <w:t>)</w:t>
      </w:r>
    </w:p>
    <w:p w14:paraId="5C07F93B" w14:textId="77777777" w:rsidR="000225CF" w:rsidRPr="00B20DC9" w:rsidRDefault="003D5B41" w:rsidP="000225CF">
      <w:pPr>
        <w:tabs>
          <w:tab w:val="right" w:pos="9360"/>
        </w:tabs>
        <w:spacing w:after="0" w:line="480" w:lineRule="auto"/>
        <w:rPr>
          <w:rFonts w:ascii="Times New Roman" w:eastAsia="SimSun" w:hAnsi="Times New Roman" w:cs="Times New Roman"/>
          <w:color w:val="000000"/>
          <w:sz w:val="24"/>
          <w:szCs w:val="24"/>
        </w:rPr>
      </w:pPr>
      <m:oMath>
        <m:sSup>
          <m:sSupPr>
            <m:ctrlPr>
              <w:rPr>
                <w:rFonts w:ascii="Cambria Math" w:eastAsia="SimSun" w:hAnsi="Cambria Math" w:cs="Times New Roman"/>
                <w:i/>
                <w:color w:val="000000"/>
                <w:sz w:val="24"/>
                <w:szCs w:val="24"/>
              </w:rPr>
            </m:ctrlPr>
          </m:sSupPr>
          <m:e>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Numb</m:t>
                </m:r>
              </m:e>
              <m:sub>
                <m:r>
                  <w:rPr>
                    <w:rFonts w:ascii="Cambria Math" w:eastAsia="SimSun" w:hAnsi="Cambria Math" w:cs="Times New Roman"/>
                    <w:color w:val="000000"/>
                    <w:sz w:val="24"/>
                    <w:szCs w:val="24"/>
                  </w:rPr>
                  <m:t>mb</m:t>
                </m:r>
              </m:sub>
            </m:sSub>
          </m:e>
          <m:sup>
            <m:r>
              <w:rPr>
                <w:rFonts w:ascii="Cambria Math" w:eastAsia="SimSun" w:hAnsi="Times New Roman" w:cs="Times New Roman"/>
                <w:color w:val="000000"/>
                <w:sz w:val="24"/>
                <w:szCs w:val="24"/>
              </w:rPr>
              <m:t>k</m:t>
            </m:r>
          </m:sup>
        </m:sSup>
        <m:r>
          <w:rPr>
            <w:rFonts w:ascii="Cambria Math" w:eastAsia="SimSun" w:hAnsi="Times New Roman" w:cs="Times New Roman"/>
            <w:color w:val="000000"/>
            <w:sz w:val="24"/>
            <w:szCs w:val="24"/>
          </w:rPr>
          <m:t>×</m:t>
        </m:r>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avehour</m:t>
            </m:r>
          </m:e>
          <m:sub>
            <m:r>
              <w:rPr>
                <w:rFonts w:ascii="Cambria Math" w:eastAsia="SimSun" w:hAnsi="Cambria Math" w:cs="Times New Roman"/>
                <w:color w:val="000000"/>
                <w:sz w:val="24"/>
                <w:szCs w:val="24"/>
              </w:rPr>
              <m:t>m</m:t>
            </m:r>
          </m:sub>
        </m:sSub>
        <m:r>
          <w:rPr>
            <w:rFonts w:ascii="Cambria Math" w:eastAsia="SimSun" w:hAnsi="Cambria Math" w:cs="Times New Roman"/>
            <w:color w:val="000000"/>
            <w:sz w:val="24"/>
            <w:szCs w:val="24"/>
          </w:rPr>
          <m:t>-</m:t>
        </m:r>
        <m:nary>
          <m:naryPr>
            <m:chr m:val="∑"/>
            <m:limLoc m:val="subSup"/>
            <m:supHide m:val="1"/>
            <m:ctrlPr>
              <w:rPr>
                <w:rFonts w:ascii="Cambria Math" w:eastAsia="SimSun" w:hAnsi="Cambria Math" w:cs="Times New Roman"/>
                <w:i/>
                <w:color w:val="000000"/>
                <w:sz w:val="24"/>
                <w:szCs w:val="24"/>
              </w:rPr>
            </m:ctrlPr>
          </m:naryPr>
          <m:sub>
            <m:r>
              <w:rPr>
                <w:rFonts w:ascii="Cambria Math" w:eastAsia="SimSun" w:hAnsi="Cambria Math" w:cs="Times New Roman"/>
                <w:color w:val="000000"/>
                <w:sz w:val="24"/>
                <w:szCs w:val="24"/>
              </w:rPr>
              <m:t>i,p</m:t>
            </m:r>
          </m:sub>
          <m:sup/>
          <m:e>
            <m:r>
              <w:rPr>
                <w:rFonts w:ascii="Cambria Math" w:eastAsia="SimSun" w:hAnsi="Cambria Math" w:cs="Times New Roman"/>
                <w:color w:val="000000"/>
                <w:sz w:val="24"/>
                <w:szCs w:val="24"/>
              </w:rPr>
              <m:t>(</m:t>
            </m:r>
            <m:sSup>
              <m:sSupPr>
                <m:ctrlPr>
                  <w:rPr>
                    <w:rFonts w:ascii="Cambria Math" w:eastAsia="SimSun" w:hAnsi="Cambria Math" w:cs="Times New Roman"/>
                    <w:i/>
                    <w:color w:val="000000"/>
                    <w:sz w:val="24"/>
                    <w:szCs w:val="24"/>
                  </w:rPr>
                </m:ctrlPr>
              </m:sSupPr>
              <m:e>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mtb</m:t>
                    </m:r>
                  </m:e>
                  <m:sub>
                    <m:r>
                      <w:rPr>
                        <w:rFonts w:ascii="Cambria Math" w:eastAsia="SimSun" w:hAnsi="Cambria Math" w:cs="Times New Roman"/>
                        <w:color w:val="000000"/>
                        <w:sz w:val="24"/>
                        <w:szCs w:val="24"/>
                      </w:rPr>
                      <m:t>ib</m:t>
                    </m:r>
                  </m:sub>
                </m:sSub>
              </m:e>
              <m:sup>
                <m:r>
                  <w:rPr>
                    <w:rFonts w:ascii="Cambria Math" w:eastAsia="SimSun" w:hAnsi="Times New Roman" w:cs="Times New Roman"/>
                    <w:color w:val="000000"/>
                    <w:sz w:val="24"/>
                    <w:szCs w:val="24"/>
                  </w:rPr>
                  <m:t>k</m:t>
                </m:r>
              </m:sup>
            </m:sSup>
            <m:r>
              <w:rPr>
                <w:rFonts w:ascii="Cambria Math" w:eastAsia="SimSun" w:hAnsi="Cambria Math" w:cs="Times New Roman"/>
                <w:color w:val="000000"/>
                <w:sz w:val="24"/>
                <w:szCs w:val="24"/>
              </w:rPr>
              <m:t>×</m:t>
            </m:r>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AH</m:t>
                </m:r>
              </m:e>
              <m:sub>
                <m:r>
                  <w:rPr>
                    <w:rFonts w:ascii="Cambria Math" w:eastAsia="SimSun" w:hAnsi="Cambria Math" w:cs="Times New Roman"/>
                    <w:color w:val="000000"/>
                    <w:sz w:val="24"/>
                    <w:szCs w:val="24"/>
                  </w:rPr>
                  <m:t>mipb</m:t>
                </m:r>
              </m:sub>
            </m:sSub>
            <m:r>
              <w:rPr>
                <w:rFonts w:ascii="Cambria Math" w:eastAsia="SimSun" w:hAnsi="Times New Roman" w:cs="Times New Roman"/>
                <w:color w:val="000000"/>
                <w:sz w:val="24"/>
                <w:szCs w:val="24"/>
              </w:rPr>
              <m:t>)</m:t>
            </m:r>
          </m:e>
        </m:nary>
        <m:r>
          <w:rPr>
            <w:rFonts w:ascii="Cambria Math" w:eastAsia="SimSun" w:hAnsi="Cambria Math" w:cs="Times New Roman"/>
            <w:color w:val="000000"/>
            <w:sz w:val="24"/>
            <w:szCs w:val="24"/>
          </w:rPr>
          <m:t>≥0</m:t>
        </m:r>
        <m:r>
          <w:rPr>
            <w:rFonts w:ascii="Cambria Math" w:eastAsia="SimSun" w:hAnsi="Times New Roman" w:cs="Times New Roman"/>
            <w:color w:val="000000"/>
            <w:sz w:val="24"/>
            <w:szCs w:val="24"/>
          </w:rPr>
          <m:t xml:space="preserve"> ,  </m:t>
        </m:r>
        <m:r>
          <w:rPr>
            <w:rFonts w:ascii="Cambria Math" w:eastAsia="SimSun" w:hAnsi="Cambria Math" w:cs="Times New Roman"/>
            <w:color w:val="000000"/>
            <w:sz w:val="24"/>
            <w:szCs w:val="24"/>
          </w:rPr>
          <m:t>∀</m:t>
        </m:r>
        <m:r>
          <w:rPr>
            <w:rFonts w:ascii="Cambria Math" w:eastAsia="SimSun" w:hAnsi="Times New Roman" w:cs="Times New Roman"/>
            <w:color w:val="000000"/>
            <w:sz w:val="24"/>
            <w:szCs w:val="24"/>
          </w:rPr>
          <m:t xml:space="preserve"> </m:t>
        </m:r>
        <m:r>
          <w:rPr>
            <w:rFonts w:ascii="Cambria Math" w:eastAsia="SimSun" w:hAnsi="Cambria Math" w:cs="Times New Roman"/>
            <w:color w:val="000000"/>
            <w:sz w:val="24"/>
            <w:szCs w:val="24"/>
          </w:rPr>
          <m:t>m</m:t>
        </m:r>
        <m:r>
          <w:rPr>
            <w:rFonts w:ascii="Cambria Math" w:eastAsia="SimSun" w:hAnsi="Times New Roman" w:cs="Times New Roman"/>
            <w:color w:val="000000"/>
            <w:sz w:val="24"/>
            <w:szCs w:val="24"/>
          </w:rPr>
          <m:t>,</m:t>
        </m:r>
        <m:r>
          <w:rPr>
            <w:rFonts w:ascii="Cambria Math" w:eastAsia="SimSun" w:hAnsi="Cambria Math" w:cs="Times New Roman"/>
            <w:color w:val="000000"/>
            <w:sz w:val="24"/>
            <w:szCs w:val="24"/>
          </w:rPr>
          <m:t>b</m:t>
        </m:r>
      </m:oMath>
      <w:r w:rsidR="000225CF" w:rsidRPr="00611926">
        <w:rPr>
          <w:rFonts w:ascii="Times New Roman" w:eastAsia="SimSun" w:hAnsi="Times New Roman" w:cs="Times New Roman"/>
          <w:i/>
          <w:color w:val="000000"/>
          <w:sz w:val="24"/>
          <w:szCs w:val="24"/>
        </w:rPr>
        <w:tab/>
      </w:r>
      <w:r w:rsidR="000225CF" w:rsidRPr="00B20DC9">
        <w:rPr>
          <w:rFonts w:ascii="Times New Roman" w:eastAsia="SimSun" w:hAnsi="Times New Roman" w:cs="Times New Roman"/>
          <w:color w:val="000000"/>
          <w:sz w:val="24"/>
          <w:szCs w:val="24"/>
        </w:rPr>
        <w:t>(</w:t>
      </w:r>
      <w:r w:rsidR="000225CF">
        <w:rPr>
          <w:rFonts w:ascii="Times New Roman" w:eastAsia="SimSun" w:hAnsi="Times New Roman" w:cs="Times New Roman"/>
          <w:color w:val="000000"/>
          <w:sz w:val="24"/>
          <w:szCs w:val="24"/>
        </w:rPr>
        <w:t>38</w:t>
      </w:r>
      <w:r w:rsidR="000225CF" w:rsidRPr="00B20DC9">
        <w:rPr>
          <w:rFonts w:ascii="Times New Roman" w:eastAsia="SimSun" w:hAnsi="Times New Roman" w:cs="Times New Roman"/>
          <w:color w:val="000000"/>
          <w:sz w:val="24"/>
          <w:szCs w:val="24"/>
        </w:rPr>
        <w:t>)</w:t>
      </w:r>
    </w:p>
    <w:p w14:paraId="38F1340F" w14:textId="5FCEE50D" w:rsidR="000225CF" w:rsidRPr="00611926" w:rsidRDefault="000225CF" w:rsidP="000225CF">
      <w:pPr>
        <w:spacing w:after="0" w:line="480" w:lineRule="auto"/>
        <w:ind w:firstLine="720"/>
        <w:rPr>
          <w:rFonts w:ascii="Times New Roman" w:eastAsia="SimSun" w:hAnsi="Times New Roman" w:cs="Times New Roman"/>
          <w:sz w:val="24"/>
          <w:szCs w:val="24"/>
        </w:rPr>
      </w:pPr>
      <w:r w:rsidRPr="00611926">
        <w:rPr>
          <w:rFonts w:ascii="Times New Roman" w:eastAsia="SimSun" w:hAnsi="Times New Roman" w:cs="Times New Roman"/>
          <w:sz w:val="24"/>
          <w:szCs w:val="24"/>
        </w:rPr>
        <w:t>The monthly storage and transportation of switchgrass schedule determined the feedstock flow from field to biorefinery</w:t>
      </w:r>
      <w:r>
        <w:rPr>
          <w:rFonts w:ascii="Times New Roman" w:eastAsia="SimSun" w:hAnsi="Times New Roman" w:cs="Times New Roman"/>
          <w:sz w:val="24"/>
          <w:szCs w:val="24"/>
        </w:rPr>
        <w:t xml:space="preserve"> gate. Equation (39</w:t>
      </w:r>
      <w:r w:rsidRPr="00611926">
        <w:rPr>
          <w:rFonts w:ascii="Times New Roman" w:eastAsia="SimSun" w:hAnsi="Times New Roman" w:cs="Times New Roman"/>
          <w:sz w:val="24"/>
          <w:szCs w:val="24"/>
        </w:rPr>
        <w:t xml:space="preserve">) </w:t>
      </w:r>
      <w:r w:rsidR="0003427E">
        <w:rPr>
          <w:rFonts w:ascii="Times New Roman" w:eastAsia="SimSun" w:hAnsi="Times New Roman" w:cs="Times New Roman"/>
          <w:sz w:val="24"/>
          <w:szCs w:val="24"/>
        </w:rPr>
        <w:t>shows</w:t>
      </w:r>
      <w:r w:rsidRPr="00611926">
        <w:rPr>
          <w:rFonts w:ascii="Times New Roman" w:eastAsia="SimSun" w:hAnsi="Times New Roman" w:cs="Times New Roman"/>
          <w:sz w:val="24"/>
          <w:szCs w:val="24"/>
        </w:rPr>
        <w:t xml:space="preserve"> that the newly stored switchgrass in each month </w:t>
      </w:r>
      <w:r w:rsidRPr="00611926">
        <w:rPr>
          <w:rFonts w:ascii="Times New Roman" w:eastAsia="SimSun" w:hAnsi="Times New Roman" w:cs="Times New Roman"/>
          <w:i/>
          <w:sz w:val="24"/>
          <w:szCs w:val="24"/>
        </w:rPr>
        <w:t>m</w:t>
      </w:r>
      <w:r w:rsidRPr="00611926">
        <w:rPr>
          <w:rFonts w:ascii="Times New Roman" w:eastAsia="SimSun" w:hAnsi="Times New Roman" w:cs="Times New Roman"/>
          <w:sz w:val="24"/>
          <w:szCs w:val="24"/>
        </w:rPr>
        <w:t xml:space="preserve"> </w:t>
      </w:r>
      <w:r w:rsidR="0003427E">
        <w:rPr>
          <w:rFonts w:ascii="Times New Roman" w:eastAsia="SimSun" w:hAnsi="Times New Roman" w:cs="Times New Roman"/>
          <w:sz w:val="24"/>
          <w:szCs w:val="24"/>
        </w:rPr>
        <w:t>equals</w:t>
      </w:r>
      <w:r w:rsidRPr="00611926">
        <w:rPr>
          <w:rFonts w:ascii="Times New Roman" w:eastAsia="SimSun" w:hAnsi="Times New Roman" w:cs="Times New Roman"/>
          <w:sz w:val="24"/>
          <w:szCs w:val="24"/>
        </w:rPr>
        <w:t xml:space="preserve"> the amount of switchgrass harvested deducting the amount of switchgrass delivered to the biorefinery directly.</w:t>
      </w:r>
    </w:p>
    <w:p w14:paraId="1867054F" w14:textId="77777777" w:rsidR="000225CF" w:rsidRPr="00B20DC9" w:rsidRDefault="003D5B41" w:rsidP="000225CF">
      <w:pPr>
        <w:tabs>
          <w:tab w:val="right" w:pos="9360"/>
        </w:tabs>
        <w:spacing w:after="0" w:line="480" w:lineRule="auto"/>
        <w:rPr>
          <w:rFonts w:ascii="Times New Roman" w:eastAsia="SimSun" w:hAnsi="Times New Roman" w:cs="Times New Roman"/>
          <w:color w:val="000000"/>
          <w:sz w:val="24"/>
          <w:szCs w:val="24"/>
          <w:lang w:val="fr-FR"/>
        </w:rPr>
      </w:pPr>
      <m:oMath>
        <m:nary>
          <m:naryPr>
            <m:chr m:val="∑"/>
            <m:limLoc m:val="subSup"/>
            <m:ctrlPr>
              <w:rPr>
                <w:rFonts w:ascii="Cambria Math" w:eastAsia="SimSun" w:hAnsi="Cambria Math" w:cs="Times New Roman"/>
                <w:i/>
                <w:color w:val="000000"/>
                <w:sz w:val="24"/>
                <w:szCs w:val="24"/>
              </w:rPr>
            </m:ctrlPr>
          </m:naryPr>
          <m:sub>
            <m:r>
              <w:rPr>
                <w:rFonts w:ascii="Cambria Math" w:eastAsia="SimSun" w:hAnsi="Cambria Math" w:cs="Times New Roman"/>
                <w:color w:val="000000"/>
                <w:sz w:val="24"/>
                <w:szCs w:val="24"/>
              </w:rPr>
              <m:t>t</m:t>
            </m:r>
          </m:sub>
          <m:sup>
            <m:r>
              <w:rPr>
                <w:rFonts w:ascii="Cambria Math" w:eastAsia="SimSun" w:hAnsi="Cambria Math" w:cs="Times New Roman"/>
                <w:color w:val="000000"/>
                <w:sz w:val="24"/>
                <w:szCs w:val="24"/>
                <w:lang w:val="fr-FR"/>
              </w:rPr>
              <m:t>2</m:t>
            </m:r>
          </m:sup>
          <m:e>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NXS</m:t>
                </m:r>
              </m:e>
              <m:sub>
                <m:r>
                  <w:rPr>
                    <w:rFonts w:ascii="Cambria Math" w:eastAsia="SimSun" w:hAnsi="Cambria Math" w:cs="Times New Roman"/>
                    <w:color w:val="000000"/>
                    <w:sz w:val="24"/>
                    <w:szCs w:val="24"/>
                  </w:rPr>
                  <m:t>mipbt</m:t>
                </m:r>
              </m:sub>
            </m:sSub>
          </m:e>
        </m:nary>
        <m:r>
          <w:rPr>
            <w:rFonts w:ascii="Cambria Math" w:eastAsia="SimSun" w:hAnsi="Times New Roman" w:cs="Times New Roman"/>
            <w:color w:val="000000"/>
            <w:sz w:val="24"/>
            <w:szCs w:val="24"/>
            <w:lang w:val="fr-FR"/>
          </w:rPr>
          <m:t>=</m:t>
        </m:r>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XH</m:t>
            </m:r>
          </m:e>
          <m:sub>
            <m:r>
              <w:rPr>
                <w:rFonts w:ascii="Cambria Math" w:eastAsia="SimSun" w:hAnsi="Cambria Math" w:cs="Times New Roman"/>
                <w:color w:val="000000"/>
                <w:sz w:val="24"/>
                <w:szCs w:val="24"/>
              </w:rPr>
              <m:t>mib</m:t>
            </m:r>
          </m:sub>
        </m:sSub>
        <m:r>
          <w:rPr>
            <w:rFonts w:ascii="Cambria Math" w:eastAsia="SimSun" w:hAnsi="Cambria Math" w:cs="Times New Roman"/>
            <w:color w:val="000000"/>
            <w:sz w:val="24"/>
            <w:szCs w:val="24"/>
            <w:lang w:val="fr-FR"/>
          </w:rPr>
          <m:t>-</m:t>
        </m:r>
        <m:f>
          <m:fPr>
            <m:ctrlPr>
              <w:rPr>
                <w:rFonts w:ascii="Cambria Math" w:eastAsia="SimSun" w:hAnsi="Cambria Math" w:cs="Times New Roman"/>
                <w:i/>
                <w:color w:val="000000"/>
                <w:sz w:val="24"/>
                <w:szCs w:val="24"/>
              </w:rPr>
            </m:ctrlPr>
          </m:fPr>
          <m:num>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XTN</m:t>
                </m:r>
              </m:e>
              <m:sub>
                <m:r>
                  <w:rPr>
                    <w:rFonts w:ascii="Cambria Math" w:eastAsia="SimSun" w:hAnsi="Cambria Math" w:cs="Times New Roman"/>
                    <w:color w:val="000000"/>
                    <w:sz w:val="24"/>
                    <w:szCs w:val="24"/>
                  </w:rPr>
                  <m:t>mipb</m:t>
                </m:r>
              </m:sub>
            </m:sSub>
          </m:num>
          <m:den>
            <m:r>
              <w:rPr>
                <w:rFonts w:ascii="Cambria Math" w:eastAsia="SimSun" w:hAnsi="Times New Roman" w:cs="Times New Roman"/>
                <w:color w:val="000000"/>
                <w:sz w:val="24"/>
                <w:szCs w:val="24"/>
                <w:lang w:val="fr-FR"/>
              </w:rPr>
              <m:t>1</m:t>
            </m:r>
            <m:r>
              <w:rPr>
                <w:rFonts w:ascii="Cambria Math" w:eastAsia="SimSun" w:hAnsi="Times New Roman" w:cs="Times New Roman"/>
                <w:color w:val="000000"/>
                <w:sz w:val="24"/>
                <w:szCs w:val="24"/>
                <w:lang w:val="fr-FR"/>
              </w:rPr>
              <m:t>-</m:t>
            </m:r>
            <m:r>
              <w:rPr>
                <w:rFonts w:ascii="Cambria Math" w:eastAsia="SimSun" w:hAnsi="Cambria Math" w:cs="Times New Roman"/>
                <w:color w:val="000000"/>
                <w:sz w:val="24"/>
                <w:szCs w:val="24"/>
              </w:rPr>
              <m:t>DMLT</m:t>
            </m:r>
          </m:den>
        </m:f>
        <m:r>
          <w:rPr>
            <w:rFonts w:ascii="Cambria Math" w:eastAsia="SimSun" w:hAnsi="Times New Roman" w:cs="Times New Roman"/>
            <w:color w:val="000000"/>
            <w:sz w:val="24"/>
            <w:szCs w:val="24"/>
            <w:lang w:val="fr-FR"/>
          </w:rPr>
          <m:t xml:space="preserve"> ,</m:t>
        </m:r>
      </m:oMath>
      <w:r w:rsidR="000225CF" w:rsidRPr="00611926">
        <w:rPr>
          <w:rFonts w:ascii="Times New Roman" w:eastAsia="SimSun" w:hAnsi="Times New Roman" w:cs="Times New Roman"/>
          <w:i/>
          <w:color w:val="000000"/>
          <w:sz w:val="24"/>
          <w:szCs w:val="24"/>
          <w:lang w:val="fr-FR"/>
        </w:rPr>
        <w:t xml:space="preserve">  </w:t>
      </w:r>
      <m:oMath>
        <m:r>
          <w:rPr>
            <w:rFonts w:ascii="Cambria Math" w:eastAsia="SimSun" w:hAnsi="Cambria Math" w:cs="Times New Roman"/>
            <w:color w:val="000000"/>
            <w:sz w:val="24"/>
            <w:szCs w:val="24"/>
          </w:rPr>
          <m:t>Nov</m:t>
        </m:r>
        <m:r>
          <w:rPr>
            <w:rFonts w:ascii="Cambria Math" w:eastAsia="SimSun" w:hAnsi="Cambria Math" w:cs="Times New Roman"/>
            <w:color w:val="000000"/>
            <w:sz w:val="24"/>
            <w:szCs w:val="24"/>
            <w:lang w:val="fr-FR"/>
          </w:rPr>
          <m:t xml:space="preserve"> ≤</m:t>
        </m:r>
        <m:r>
          <w:rPr>
            <w:rFonts w:ascii="Cambria Math" w:eastAsia="SimSun" w:hAnsi="Cambria Math" w:cs="Times New Roman"/>
            <w:color w:val="000000"/>
            <w:sz w:val="24"/>
            <w:szCs w:val="24"/>
          </w:rPr>
          <m:t>m</m:t>
        </m:r>
        <m:r>
          <w:rPr>
            <w:rFonts w:ascii="Cambria Math" w:eastAsia="SimSun" w:hAnsi="Cambria Math" w:cs="Times New Roman"/>
            <w:color w:val="000000"/>
            <w:sz w:val="24"/>
            <w:szCs w:val="24"/>
            <w:lang w:val="fr-FR"/>
          </w:rPr>
          <m:t>≤</m:t>
        </m:r>
        <m:r>
          <w:rPr>
            <w:rFonts w:ascii="Cambria Math" w:eastAsia="SimSun" w:hAnsi="Cambria Math" w:cs="Times New Roman"/>
            <w:color w:val="000000"/>
            <w:sz w:val="24"/>
            <w:szCs w:val="24"/>
          </w:rPr>
          <m:t>Feb</m:t>
        </m:r>
      </m:oMath>
      <w:r w:rsidR="000225CF" w:rsidRPr="00611926">
        <w:rPr>
          <w:rFonts w:ascii="Times New Roman" w:eastAsia="SimSun" w:hAnsi="Times New Roman" w:cs="Times New Roman"/>
          <w:i/>
          <w:color w:val="000000"/>
          <w:sz w:val="24"/>
          <w:szCs w:val="24"/>
          <w:lang w:val="fr-FR"/>
        </w:rPr>
        <w:t xml:space="preserve"> &amp; </w:t>
      </w:r>
      <m:oMath>
        <m:r>
          <w:rPr>
            <w:rFonts w:ascii="Cambria Math" w:eastAsia="SimSun" w:hAnsi="Cambria Math" w:cs="Times New Roman"/>
            <w:color w:val="000000"/>
            <w:sz w:val="24"/>
            <w:szCs w:val="24"/>
            <w:lang w:val="fr-FR"/>
          </w:rPr>
          <m:t>∀</m:t>
        </m:r>
        <m:r>
          <w:rPr>
            <w:rFonts w:ascii="Cambria Math" w:eastAsia="SimSun" w:hAnsi="Times New Roman" w:cs="Times New Roman"/>
            <w:color w:val="000000"/>
            <w:sz w:val="24"/>
            <w:szCs w:val="24"/>
            <w:lang w:val="fr-FR"/>
          </w:rPr>
          <m:t xml:space="preserve"> </m:t>
        </m:r>
        <m:r>
          <w:rPr>
            <w:rFonts w:ascii="Cambria Math" w:eastAsia="SimSun" w:hAnsi="Times New Roman" w:cs="Times New Roman"/>
            <w:color w:val="000000"/>
            <w:sz w:val="24"/>
            <w:szCs w:val="24"/>
          </w:rPr>
          <m:t>m</m:t>
        </m:r>
        <m:r>
          <w:rPr>
            <w:rFonts w:ascii="Cambria Math" w:eastAsia="SimSun" w:hAnsi="Times New Roman" w:cs="Times New Roman"/>
            <w:color w:val="000000"/>
            <w:sz w:val="24"/>
            <w:szCs w:val="24"/>
            <w:lang w:val="fr-FR"/>
          </w:rPr>
          <m:t>,</m:t>
        </m:r>
        <m:r>
          <w:rPr>
            <w:rFonts w:ascii="Cambria Math" w:eastAsia="SimSun" w:hAnsi="Cambria Math" w:cs="Times New Roman"/>
            <w:color w:val="000000"/>
            <w:sz w:val="24"/>
            <w:szCs w:val="24"/>
          </w:rPr>
          <m:t>i</m:t>
        </m:r>
        <m:r>
          <w:rPr>
            <w:rFonts w:ascii="Cambria Math" w:eastAsia="SimSun" w:hAnsi="Times New Roman" w:cs="Times New Roman"/>
            <w:color w:val="000000"/>
            <w:sz w:val="24"/>
            <w:szCs w:val="24"/>
            <w:lang w:val="fr-FR"/>
          </w:rPr>
          <m:t>,</m:t>
        </m:r>
        <m:r>
          <w:rPr>
            <w:rFonts w:ascii="Cambria Math" w:eastAsia="SimSun" w:hAnsi="Times New Roman" w:cs="Times New Roman"/>
            <w:color w:val="000000"/>
            <w:sz w:val="24"/>
            <w:szCs w:val="24"/>
          </w:rPr>
          <m:t>p</m:t>
        </m:r>
        <m:r>
          <w:rPr>
            <w:rFonts w:ascii="Cambria Math" w:eastAsia="SimSun" w:hAnsi="Times New Roman" w:cs="Times New Roman"/>
            <w:color w:val="000000"/>
            <w:sz w:val="24"/>
            <w:szCs w:val="24"/>
            <w:lang w:val="fr-FR"/>
          </w:rPr>
          <m:t>,</m:t>
        </m:r>
        <m:r>
          <w:rPr>
            <w:rFonts w:ascii="Cambria Math" w:eastAsia="SimSun" w:hAnsi="Cambria Math" w:cs="Times New Roman"/>
            <w:color w:val="000000"/>
            <w:sz w:val="24"/>
            <w:szCs w:val="24"/>
          </w:rPr>
          <m:t>b</m:t>
        </m:r>
      </m:oMath>
      <w:r w:rsidR="000225CF" w:rsidRPr="00611926">
        <w:rPr>
          <w:rFonts w:ascii="Times New Roman" w:eastAsia="SimSun" w:hAnsi="Times New Roman" w:cs="Times New Roman"/>
          <w:i/>
          <w:color w:val="000000"/>
          <w:sz w:val="24"/>
          <w:szCs w:val="24"/>
          <w:lang w:val="fr-FR"/>
        </w:rPr>
        <w:tab/>
      </w:r>
      <w:r w:rsidR="000225CF" w:rsidRPr="00B20DC9">
        <w:rPr>
          <w:rFonts w:ascii="Times New Roman" w:eastAsia="SimSun" w:hAnsi="Times New Roman" w:cs="Times New Roman"/>
          <w:color w:val="000000"/>
          <w:sz w:val="24"/>
          <w:szCs w:val="24"/>
          <w:lang w:val="fr-FR"/>
        </w:rPr>
        <w:t>(3</w:t>
      </w:r>
      <w:r w:rsidR="000225CF">
        <w:rPr>
          <w:rFonts w:ascii="Times New Roman" w:eastAsia="SimSun" w:hAnsi="Times New Roman" w:cs="Times New Roman"/>
          <w:color w:val="000000"/>
          <w:sz w:val="24"/>
          <w:szCs w:val="24"/>
          <w:lang w:val="fr-FR"/>
        </w:rPr>
        <w:t>9</w:t>
      </w:r>
      <w:r w:rsidR="000225CF" w:rsidRPr="00B20DC9">
        <w:rPr>
          <w:rFonts w:ascii="Times New Roman" w:eastAsia="SimSun" w:hAnsi="Times New Roman" w:cs="Times New Roman"/>
          <w:color w:val="000000"/>
          <w:sz w:val="24"/>
          <w:szCs w:val="24"/>
          <w:lang w:val="fr-FR"/>
        </w:rPr>
        <w:t>)</w:t>
      </w:r>
    </w:p>
    <w:p w14:paraId="434363B8" w14:textId="6E49BD01" w:rsidR="000225CF" w:rsidRPr="00611926" w:rsidRDefault="000225CF" w:rsidP="000225CF">
      <w:pPr>
        <w:spacing w:after="0" w:line="480" w:lineRule="auto"/>
        <w:rPr>
          <w:rFonts w:ascii="Times New Roman" w:eastAsia="SimSun" w:hAnsi="Times New Roman" w:cs="Times New Roman"/>
          <w:sz w:val="24"/>
          <w:szCs w:val="24"/>
        </w:rPr>
      </w:pPr>
      <w:r w:rsidRPr="00611926">
        <w:rPr>
          <w:rFonts w:ascii="Times New Roman" w:eastAsia="SimSun" w:hAnsi="Times New Roman" w:cs="Times New Roman"/>
          <w:sz w:val="24"/>
          <w:szCs w:val="24"/>
        </w:rPr>
        <w:t>Equations (</w:t>
      </w:r>
      <w:r>
        <w:rPr>
          <w:rFonts w:ascii="Times New Roman" w:eastAsia="SimSun" w:hAnsi="Times New Roman" w:cs="Times New Roman"/>
          <w:sz w:val="24"/>
          <w:szCs w:val="24"/>
        </w:rPr>
        <w:t>40</w:t>
      </w:r>
      <w:r w:rsidRPr="00611926">
        <w:rPr>
          <w:rFonts w:ascii="Times New Roman" w:eastAsia="SimSun" w:hAnsi="Times New Roman" w:cs="Times New Roman"/>
          <w:sz w:val="24"/>
          <w:szCs w:val="24"/>
        </w:rPr>
        <w:t>) to (</w:t>
      </w:r>
      <w:r>
        <w:rPr>
          <w:rFonts w:ascii="Times New Roman" w:eastAsia="SimSun" w:hAnsi="Times New Roman" w:cs="Times New Roman"/>
          <w:sz w:val="24"/>
          <w:szCs w:val="24"/>
        </w:rPr>
        <w:t>42</w:t>
      </w:r>
      <w:r w:rsidR="0003427E">
        <w:rPr>
          <w:rFonts w:ascii="Times New Roman" w:eastAsia="SimSun" w:hAnsi="Times New Roman" w:cs="Times New Roman"/>
          <w:sz w:val="24"/>
          <w:szCs w:val="24"/>
        </w:rPr>
        <w:t>) determine</w:t>
      </w:r>
      <w:r w:rsidRPr="00611926">
        <w:rPr>
          <w:rFonts w:ascii="Times New Roman" w:eastAsia="SimSun" w:hAnsi="Times New Roman" w:cs="Times New Roman"/>
          <w:sz w:val="24"/>
          <w:szCs w:val="24"/>
        </w:rPr>
        <w:t xml:space="preserve"> the accumulative switchgrass storage. During harvest season, accumulative switchgrass storage </w:t>
      </w:r>
      <w:r w:rsidR="0003427E">
        <w:rPr>
          <w:rFonts w:ascii="Times New Roman" w:eastAsia="SimSun" w:hAnsi="Times New Roman" w:cs="Times New Roman"/>
          <w:sz w:val="24"/>
          <w:szCs w:val="24"/>
        </w:rPr>
        <w:t>equals</w:t>
      </w:r>
      <w:r w:rsidRPr="00611926">
        <w:rPr>
          <w:rFonts w:ascii="Times New Roman" w:eastAsia="SimSun" w:hAnsi="Times New Roman" w:cs="Times New Roman"/>
          <w:sz w:val="24"/>
          <w:szCs w:val="24"/>
        </w:rPr>
        <w:t xml:space="preserve"> the amount stored in previous month plus the newly stored amount as presented in equation (</w:t>
      </w:r>
      <w:r>
        <w:rPr>
          <w:rFonts w:ascii="Times New Roman" w:eastAsia="SimSun" w:hAnsi="Times New Roman" w:cs="Times New Roman"/>
          <w:sz w:val="24"/>
          <w:szCs w:val="24"/>
        </w:rPr>
        <w:t>40</w:t>
      </w:r>
      <w:r w:rsidRPr="00611926">
        <w:rPr>
          <w:rFonts w:ascii="Times New Roman" w:eastAsia="SimSun" w:hAnsi="Times New Roman" w:cs="Times New Roman"/>
          <w:sz w:val="24"/>
          <w:szCs w:val="24"/>
        </w:rPr>
        <w:t xml:space="preserve">). During off-harvest season, accumulative switchgrass storage </w:t>
      </w:r>
      <w:r w:rsidR="0003427E">
        <w:rPr>
          <w:rFonts w:ascii="Times New Roman" w:eastAsia="SimSun" w:hAnsi="Times New Roman" w:cs="Times New Roman"/>
          <w:sz w:val="24"/>
          <w:szCs w:val="24"/>
        </w:rPr>
        <w:t>equals</w:t>
      </w:r>
      <w:r w:rsidRPr="00611926">
        <w:rPr>
          <w:rFonts w:ascii="Times New Roman" w:eastAsia="SimSun" w:hAnsi="Times New Roman" w:cs="Times New Roman"/>
          <w:sz w:val="24"/>
          <w:szCs w:val="24"/>
        </w:rPr>
        <w:t xml:space="preserve"> the amount stored in the previous month minus the amount of switchgrass delivered to biorefinery in </w:t>
      </w:r>
      <w:r w:rsidR="0003427E">
        <w:rPr>
          <w:rFonts w:ascii="Times New Roman" w:eastAsia="SimSun" w:hAnsi="Times New Roman" w:cs="Times New Roman"/>
          <w:sz w:val="24"/>
          <w:szCs w:val="24"/>
        </w:rPr>
        <w:t>the current</w:t>
      </w:r>
      <w:r w:rsidRPr="00611926">
        <w:rPr>
          <w:rFonts w:ascii="Times New Roman" w:eastAsia="SimSun" w:hAnsi="Times New Roman" w:cs="Times New Roman"/>
          <w:sz w:val="24"/>
          <w:szCs w:val="24"/>
        </w:rPr>
        <w:t xml:space="preserve"> month, as presented in equation (</w:t>
      </w:r>
      <w:r>
        <w:rPr>
          <w:rFonts w:ascii="Times New Roman" w:eastAsia="SimSun" w:hAnsi="Times New Roman" w:cs="Times New Roman"/>
          <w:sz w:val="24"/>
          <w:szCs w:val="24"/>
        </w:rPr>
        <w:t>41</w:t>
      </w:r>
      <w:r w:rsidRPr="00611926">
        <w:rPr>
          <w:rFonts w:ascii="Times New Roman" w:eastAsia="SimSun" w:hAnsi="Times New Roman" w:cs="Times New Roman"/>
          <w:sz w:val="24"/>
          <w:szCs w:val="24"/>
        </w:rPr>
        <w:t>). Equation (</w:t>
      </w:r>
      <w:r>
        <w:rPr>
          <w:rFonts w:ascii="Times New Roman" w:eastAsia="SimSun" w:hAnsi="Times New Roman" w:cs="Times New Roman"/>
          <w:sz w:val="24"/>
          <w:szCs w:val="24"/>
        </w:rPr>
        <w:t>42</w:t>
      </w:r>
      <w:r w:rsidRPr="00611926">
        <w:rPr>
          <w:rFonts w:ascii="Times New Roman" w:eastAsia="SimSun" w:hAnsi="Times New Roman" w:cs="Times New Roman"/>
          <w:sz w:val="24"/>
          <w:szCs w:val="24"/>
        </w:rPr>
        <w:t xml:space="preserve">) </w:t>
      </w:r>
      <w:r w:rsidR="0003427E">
        <w:rPr>
          <w:rFonts w:ascii="Times New Roman" w:eastAsia="SimSun" w:hAnsi="Times New Roman" w:cs="Times New Roman"/>
          <w:sz w:val="24"/>
          <w:szCs w:val="24"/>
        </w:rPr>
        <w:t>indicates</w:t>
      </w:r>
      <w:r w:rsidRPr="00611926">
        <w:rPr>
          <w:rFonts w:ascii="Times New Roman" w:eastAsia="SimSun" w:hAnsi="Times New Roman" w:cs="Times New Roman"/>
          <w:sz w:val="24"/>
          <w:szCs w:val="24"/>
        </w:rPr>
        <w:t xml:space="preserve"> that there </w:t>
      </w:r>
      <w:r w:rsidR="0003427E">
        <w:rPr>
          <w:rFonts w:ascii="Times New Roman" w:eastAsia="SimSun" w:hAnsi="Times New Roman" w:cs="Times New Roman"/>
          <w:sz w:val="24"/>
          <w:szCs w:val="24"/>
        </w:rPr>
        <w:t>is</w:t>
      </w:r>
      <w:r w:rsidRPr="00611926">
        <w:rPr>
          <w:rFonts w:ascii="Times New Roman" w:eastAsia="SimSun" w:hAnsi="Times New Roman" w:cs="Times New Roman"/>
          <w:sz w:val="24"/>
          <w:szCs w:val="24"/>
        </w:rPr>
        <w:t xml:space="preserve"> no</w:t>
      </w:r>
      <w:r w:rsidR="0003427E">
        <w:rPr>
          <w:rFonts w:ascii="Times New Roman" w:eastAsia="SimSun" w:hAnsi="Times New Roman" w:cs="Times New Roman"/>
          <w:sz w:val="24"/>
          <w:szCs w:val="24"/>
        </w:rPr>
        <w:t xml:space="preserve"> switchgrass</w:t>
      </w:r>
      <w:r w:rsidRPr="00611926">
        <w:rPr>
          <w:rFonts w:ascii="Times New Roman" w:eastAsia="SimSun" w:hAnsi="Times New Roman" w:cs="Times New Roman"/>
          <w:sz w:val="24"/>
          <w:szCs w:val="24"/>
        </w:rPr>
        <w:t xml:space="preserve"> carryover between crop years.</w:t>
      </w:r>
      <w:r>
        <w:rPr>
          <w:rFonts w:ascii="Times New Roman" w:eastAsia="SimSun" w:hAnsi="Times New Roman" w:cs="Times New Roman"/>
          <w:sz w:val="24"/>
          <w:szCs w:val="24"/>
        </w:rPr>
        <w:t xml:space="preserve"> </w:t>
      </w:r>
      <w:r w:rsidRPr="00611926">
        <w:rPr>
          <w:rFonts w:ascii="Times New Roman" w:eastAsia="SimSun" w:hAnsi="Times New Roman" w:cs="Times New Roman"/>
          <w:sz w:val="24"/>
          <w:szCs w:val="24"/>
        </w:rPr>
        <w:t>Equation (4</w:t>
      </w:r>
      <w:r>
        <w:rPr>
          <w:rFonts w:ascii="Times New Roman" w:eastAsia="SimSun" w:hAnsi="Times New Roman" w:cs="Times New Roman"/>
          <w:sz w:val="24"/>
          <w:szCs w:val="24"/>
        </w:rPr>
        <w:t>3</w:t>
      </w:r>
      <w:r w:rsidRPr="00611926">
        <w:rPr>
          <w:rFonts w:ascii="Times New Roman" w:eastAsia="SimSun" w:hAnsi="Times New Roman" w:cs="Times New Roman"/>
          <w:sz w:val="24"/>
          <w:szCs w:val="24"/>
        </w:rPr>
        <w:t>) indicate</w:t>
      </w:r>
      <w:r w:rsidR="0003427E">
        <w:rPr>
          <w:rFonts w:ascii="Times New Roman" w:eastAsia="SimSun" w:hAnsi="Times New Roman" w:cs="Times New Roman"/>
          <w:sz w:val="24"/>
          <w:szCs w:val="24"/>
        </w:rPr>
        <w:t>s</w:t>
      </w:r>
      <w:r w:rsidRPr="00611926">
        <w:rPr>
          <w:rFonts w:ascii="Times New Roman" w:eastAsia="SimSun" w:hAnsi="Times New Roman" w:cs="Times New Roman"/>
          <w:sz w:val="24"/>
          <w:szCs w:val="24"/>
        </w:rPr>
        <w:t xml:space="preserve"> that the switchgrass delivered to biorefinery each month meet</w:t>
      </w:r>
      <w:r w:rsidR="0003427E">
        <w:rPr>
          <w:rFonts w:ascii="Times New Roman" w:eastAsia="SimSun" w:hAnsi="Times New Roman" w:cs="Times New Roman"/>
          <w:sz w:val="24"/>
          <w:szCs w:val="24"/>
        </w:rPr>
        <w:t>s</w:t>
      </w:r>
      <w:r w:rsidRPr="00611926">
        <w:rPr>
          <w:rFonts w:ascii="Times New Roman" w:eastAsia="SimSun" w:hAnsi="Times New Roman" w:cs="Times New Roman"/>
          <w:sz w:val="24"/>
          <w:szCs w:val="24"/>
        </w:rPr>
        <w:t xml:space="preserve"> the demand.</w:t>
      </w:r>
    </w:p>
    <w:p w14:paraId="0B555048" w14:textId="77777777" w:rsidR="000225CF" w:rsidRPr="00611926" w:rsidRDefault="003D5B41" w:rsidP="000225CF">
      <w:pPr>
        <w:tabs>
          <w:tab w:val="right" w:pos="9360"/>
        </w:tabs>
        <w:spacing w:after="0" w:line="480" w:lineRule="auto"/>
        <w:rPr>
          <w:rFonts w:ascii="Times New Roman" w:eastAsia="SimSun" w:hAnsi="Times New Roman" w:cs="Times New Roman"/>
          <w:i/>
          <w:color w:val="000000"/>
          <w:sz w:val="24"/>
          <w:szCs w:val="24"/>
          <w:lang w:val="fr-FR"/>
        </w:rPr>
      </w:pPr>
      <m:oMath>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XS</m:t>
            </m:r>
          </m:e>
          <m:sub>
            <m:r>
              <w:rPr>
                <w:rFonts w:ascii="Cambria Math" w:eastAsia="SimSun" w:hAnsi="Times New Roman" w:cs="Times New Roman"/>
                <w:color w:val="000000"/>
                <w:sz w:val="24"/>
                <w:szCs w:val="24"/>
                <w:lang w:val="fr-FR"/>
              </w:rPr>
              <m:t>(</m:t>
            </m:r>
            <m:r>
              <w:rPr>
                <w:rFonts w:ascii="Cambria Math" w:eastAsia="SimSun" w:hAnsi="Cambria Math" w:cs="Times New Roman"/>
                <w:color w:val="000000"/>
                <w:sz w:val="24"/>
                <w:szCs w:val="24"/>
              </w:rPr>
              <m:t>m</m:t>
            </m:r>
            <m:r>
              <w:rPr>
                <w:rFonts w:ascii="Cambria Math" w:eastAsia="SimSun" w:hAnsi="Times New Roman" w:cs="Times New Roman"/>
                <w:color w:val="000000"/>
                <w:sz w:val="24"/>
                <w:szCs w:val="24"/>
                <w:lang w:val="fr-FR"/>
              </w:rPr>
              <m:t>+1)</m:t>
            </m:r>
            <m:r>
              <w:rPr>
                <w:rFonts w:ascii="Cambria Math" w:eastAsia="SimSun" w:hAnsi="Cambria Math" w:cs="Times New Roman"/>
                <w:color w:val="000000"/>
                <w:sz w:val="24"/>
                <w:szCs w:val="24"/>
              </w:rPr>
              <m:t>ipbt</m:t>
            </m:r>
          </m:sub>
        </m:sSub>
        <m:r>
          <w:rPr>
            <w:rFonts w:ascii="Cambria Math" w:eastAsia="SimSun" w:hAnsi="Times New Roman" w:cs="Times New Roman"/>
            <w:color w:val="000000"/>
            <w:sz w:val="24"/>
            <w:szCs w:val="24"/>
            <w:lang w:val="fr-FR"/>
          </w:rPr>
          <m:t>=</m:t>
        </m:r>
        <m:sSub>
          <m:sSubPr>
            <m:ctrlPr>
              <w:rPr>
                <w:rFonts w:ascii="Cambria Math" w:eastAsia="SimSun" w:hAnsi="Cambria Math" w:cs="Times New Roman"/>
                <w:i/>
                <w:color w:val="000000"/>
                <w:sz w:val="24"/>
                <w:szCs w:val="24"/>
              </w:rPr>
            </m:ctrlPr>
          </m:sSubPr>
          <m:e>
            <m:d>
              <m:dPr>
                <m:ctrlPr>
                  <w:rPr>
                    <w:rFonts w:ascii="Cambria Math" w:eastAsia="SimSun" w:hAnsi="Cambria Math" w:cs="Times New Roman"/>
                    <w:i/>
                    <w:color w:val="000000"/>
                    <w:sz w:val="24"/>
                    <w:szCs w:val="24"/>
                  </w:rPr>
                </m:ctrlPr>
              </m:dPr>
              <m:e>
                <m:r>
                  <w:rPr>
                    <w:rFonts w:ascii="Cambria Math" w:eastAsia="SimSun" w:hAnsi="Cambria Math" w:cs="Times New Roman"/>
                    <w:color w:val="000000"/>
                    <w:sz w:val="24"/>
                    <w:szCs w:val="24"/>
                    <w:lang w:val="fr-FR"/>
                  </w:rPr>
                  <m:t>1-</m:t>
                </m:r>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DMLS</m:t>
                    </m:r>
                  </m:e>
                  <m:sub>
                    <m:r>
                      <w:rPr>
                        <w:rFonts w:ascii="Cambria Math" w:eastAsia="SimSun" w:hAnsi="Cambria Math" w:cs="Times New Roman"/>
                        <w:color w:val="000000"/>
                        <w:sz w:val="24"/>
                        <w:szCs w:val="24"/>
                      </w:rPr>
                      <m:t>mbt</m:t>
                    </m:r>
                  </m:sub>
                </m:sSub>
              </m:e>
            </m:d>
            <m:r>
              <w:rPr>
                <w:rFonts w:ascii="Cambria Math" w:eastAsia="SimSun" w:hAnsi="Cambria Math" w:cs="Times New Roman"/>
                <w:color w:val="000000"/>
                <w:sz w:val="24"/>
                <w:szCs w:val="24"/>
                <w:lang w:val="fr-FR"/>
              </w:rPr>
              <m:t>×</m:t>
            </m:r>
            <m:r>
              <w:rPr>
                <w:rFonts w:ascii="Cambria Math" w:eastAsia="SimSun" w:hAnsi="Cambria Math" w:cs="Times New Roman"/>
                <w:color w:val="000000"/>
                <w:sz w:val="24"/>
                <w:szCs w:val="24"/>
              </w:rPr>
              <m:t>XS</m:t>
            </m:r>
          </m:e>
          <m:sub>
            <m:r>
              <w:rPr>
                <w:rFonts w:ascii="Cambria Math" w:eastAsia="SimSun" w:hAnsi="Cambria Math" w:cs="Times New Roman"/>
                <w:color w:val="000000"/>
                <w:sz w:val="24"/>
                <w:szCs w:val="24"/>
              </w:rPr>
              <m:t>mipbt</m:t>
            </m:r>
          </m:sub>
        </m:sSub>
        <m:r>
          <w:rPr>
            <w:rFonts w:ascii="Cambria Math" w:eastAsia="SimSun" w:hAnsi="Times New Roman" w:cs="Times New Roman"/>
            <w:color w:val="000000"/>
            <w:sz w:val="24"/>
            <w:szCs w:val="24"/>
            <w:lang w:val="fr-FR"/>
          </w:rPr>
          <m:t>+</m:t>
        </m:r>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lang w:val="fr-FR"/>
              </w:rPr>
              <m:t xml:space="preserve"> </m:t>
            </m:r>
            <m:r>
              <w:rPr>
                <w:rFonts w:ascii="Cambria Math" w:eastAsia="SimSun" w:hAnsi="Cambria Math" w:cs="Times New Roman"/>
                <w:color w:val="000000"/>
                <w:sz w:val="24"/>
                <w:szCs w:val="24"/>
              </w:rPr>
              <m:t>NXS</m:t>
            </m:r>
          </m:e>
          <m:sub>
            <m:d>
              <m:dPr>
                <m:ctrlPr>
                  <w:rPr>
                    <w:rFonts w:ascii="Cambria Math" w:eastAsia="SimSun" w:hAnsi="Cambria Math" w:cs="Times New Roman"/>
                    <w:i/>
                    <w:color w:val="000000"/>
                    <w:sz w:val="24"/>
                    <w:szCs w:val="24"/>
                  </w:rPr>
                </m:ctrlPr>
              </m:dPr>
              <m:e>
                <m:r>
                  <w:rPr>
                    <w:rFonts w:ascii="Cambria Math" w:eastAsia="SimSun" w:hAnsi="Cambria Math" w:cs="Times New Roman"/>
                    <w:color w:val="000000"/>
                    <w:sz w:val="24"/>
                    <w:szCs w:val="24"/>
                  </w:rPr>
                  <m:t>m</m:t>
                </m:r>
                <m:r>
                  <w:rPr>
                    <w:rFonts w:ascii="Cambria Math" w:eastAsia="SimSun" w:hAnsi="Cambria Math" w:cs="Times New Roman"/>
                    <w:color w:val="000000"/>
                    <w:sz w:val="24"/>
                    <w:szCs w:val="24"/>
                    <w:lang w:val="fr-FR"/>
                  </w:rPr>
                  <m:t>+1</m:t>
                </m:r>
              </m:e>
            </m:d>
            <m:r>
              <w:rPr>
                <w:rFonts w:ascii="Cambria Math" w:eastAsia="SimSun" w:hAnsi="Cambria Math" w:cs="Times New Roman"/>
                <w:color w:val="000000"/>
                <w:sz w:val="24"/>
                <w:szCs w:val="24"/>
              </w:rPr>
              <m:t>ipbt</m:t>
            </m:r>
          </m:sub>
        </m:sSub>
        <m:r>
          <w:rPr>
            <w:rFonts w:ascii="Cambria Math" w:eastAsia="SimSun" w:hAnsi="Times New Roman" w:cs="Times New Roman"/>
            <w:color w:val="000000"/>
            <w:sz w:val="24"/>
            <w:szCs w:val="24"/>
            <w:lang w:val="fr-FR"/>
          </w:rPr>
          <m:t xml:space="preserve"> </m:t>
        </m:r>
      </m:oMath>
      <w:r w:rsidR="000225CF" w:rsidRPr="00611926">
        <w:rPr>
          <w:rFonts w:ascii="Times New Roman" w:eastAsia="SimSun" w:hAnsi="Times New Roman" w:cs="Times New Roman"/>
          <w:i/>
          <w:color w:val="000000"/>
          <w:sz w:val="24"/>
          <w:szCs w:val="24"/>
          <w:lang w:val="fr-FR"/>
        </w:rPr>
        <w:t>,</w:t>
      </w:r>
      <m:oMath>
        <m:r>
          <w:rPr>
            <w:rFonts w:ascii="Cambria Math" w:eastAsia="SimSun" w:hAnsi="Times New Roman" w:cs="Times New Roman"/>
            <w:color w:val="000000"/>
            <w:sz w:val="24"/>
            <w:szCs w:val="24"/>
            <w:lang w:val="fr-FR"/>
          </w:rPr>
          <m:t xml:space="preserve">    </m:t>
        </m:r>
        <m:r>
          <w:rPr>
            <w:rFonts w:ascii="Cambria Math" w:eastAsia="SimSun" w:hAnsi="Cambria Math" w:cs="Times New Roman"/>
            <w:color w:val="000000"/>
            <w:sz w:val="24"/>
            <w:szCs w:val="24"/>
          </w:rPr>
          <m:t>Nov</m:t>
        </m:r>
        <m:r>
          <w:rPr>
            <w:rFonts w:ascii="Cambria Math" w:eastAsia="SimSun" w:hAnsi="Cambria Math" w:cs="Times New Roman"/>
            <w:color w:val="000000"/>
            <w:sz w:val="24"/>
            <w:szCs w:val="24"/>
            <w:lang w:val="fr-FR"/>
          </w:rPr>
          <m:t xml:space="preserve"> ≤</m:t>
        </m:r>
        <m:r>
          <w:rPr>
            <w:rFonts w:ascii="Cambria Math" w:eastAsia="SimSun" w:hAnsi="Cambria Math" w:cs="Times New Roman"/>
            <w:color w:val="000000"/>
            <w:sz w:val="24"/>
            <w:szCs w:val="24"/>
          </w:rPr>
          <m:t>m</m:t>
        </m:r>
        <m:r>
          <w:rPr>
            <w:rFonts w:ascii="Cambria Math" w:eastAsia="SimSun" w:hAnsi="Cambria Math" w:cs="Times New Roman"/>
            <w:color w:val="000000"/>
            <w:sz w:val="24"/>
            <w:szCs w:val="24"/>
            <w:lang w:val="fr-FR"/>
          </w:rPr>
          <m:t>≤</m:t>
        </m:r>
        <m:r>
          <w:rPr>
            <w:rFonts w:ascii="Cambria Math" w:eastAsia="SimSun" w:hAnsi="Cambria Math" w:cs="Times New Roman"/>
            <w:color w:val="000000"/>
            <w:sz w:val="24"/>
            <w:szCs w:val="24"/>
          </w:rPr>
          <m:t>Feb</m:t>
        </m:r>
        <m:r>
          <w:rPr>
            <w:rFonts w:ascii="Cambria Math" w:eastAsia="SimSun" w:hAnsi="Cambria Math" w:cs="Times New Roman"/>
            <w:color w:val="000000"/>
            <w:sz w:val="24"/>
            <w:szCs w:val="24"/>
            <w:lang w:val="fr-FR"/>
          </w:rPr>
          <m:t xml:space="preserve"> &amp; ∀</m:t>
        </m:r>
        <m:r>
          <w:rPr>
            <w:rFonts w:ascii="Cambria Math" w:eastAsia="SimSun" w:hAnsi="Times New Roman" w:cs="Times New Roman"/>
            <w:color w:val="000000"/>
            <w:sz w:val="24"/>
            <w:szCs w:val="24"/>
            <w:lang w:val="fr-FR"/>
          </w:rPr>
          <m:t xml:space="preserve"> </m:t>
        </m:r>
        <m:r>
          <w:rPr>
            <w:rFonts w:ascii="Cambria Math" w:eastAsia="SimSun" w:hAnsi="Cambria Math" w:cs="Times New Roman"/>
            <w:color w:val="000000"/>
            <w:sz w:val="24"/>
            <w:szCs w:val="24"/>
          </w:rPr>
          <m:t>m</m:t>
        </m:r>
        <m:r>
          <w:rPr>
            <w:rFonts w:ascii="Cambria Math" w:eastAsia="SimSun" w:hAnsi="Times New Roman" w:cs="Times New Roman"/>
            <w:color w:val="000000"/>
            <w:sz w:val="24"/>
            <w:szCs w:val="24"/>
            <w:lang w:val="fr-FR"/>
          </w:rPr>
          <m:t>,</m:t>
        </m:r>
        <m:r>
          <w:rPr>
            <w:rFonts w:ascii="Cambria Math" w:eastAsia="SimSun" w:hAnsi="Cambria Math" w:cs="Times New Roman"/>
            <w:color w:val="000000"/>
            <w:sz w:val="24"/>
            <w:szCs w:val="24"/>
          </w:rPr>
          <m:t>i</m:t>
        </m:r>
        <m:r>
          <w:rPr>
            <w:rFonts w:ascii="Cambria Math" w:eastAsia="SimSun" w:hAnsi="Times New Roman" w:cs="Times New Roman"/>
            <w:color w:val="000000"/>
            <w:sz w:val="24"/>
            <w:szCs w:val="24"/>
            <w:lang w:val="fr-FR"/>
          </w:rPr>
          <m:t>,</m:t>
        </m:r>
        <m:r>
          <w:rPr>
            <w:rFonts w:ascii="Cambria Math" w:eastAsia="SimSun" w:hAnsi="Times New Roman" w:cs="Times New Roman"/>
            <w:color w:val="000000"/>
            <w:sz w:val="24"/>
            <w:szCs w:val="24"/>
          </w:rPr>
          <m:t>p</m:t>
        </m:r>
        <m:r>
          <w:rPr>
            <w:rFonts w:ascii="Cambria Math" w:eastAsia="SimSun" w:hAnsi="Times New Roman" w:cs="Times New Roman"/>
            <w:color w:val="000000"/>
            <w:sz w:val="24"/>
            <w:szCs w:val="24"/>
            <w:lang w:val="fr-FR"/>
          </w:rPr>
          <m:t>,</m:t>
        </m:r>
        <m:r>
          <w:rPr>
            <w:rFonts w:ascii="Cambria Math" w:eastAsia="SimSun" w:hAnsi="Cambria Math" w:cs="Times New Roman"/>
            <w:color w:val="000000"/>
            <w:sz w:val="24"/>
            <w:szCs w:val="24"/>
          </w:rPr>
          <m:t>b</m:t>
        </m:r>
        <m:r>
          <w:rPr>
            <w:rFonts w:ascii="Cambria Math" w:eastAsia="SimSun" w:hAnsi="Cambria Math" w:cs="Times New Roman"/>
            <w:color w:val="000000"/>
            <w:sz w:val="24"/>
            <w:szCs w:val="24"/>
            <w:lang w:val="fr-FR"/>
          </w:rPr>
          <m:t xml:space="preserve">, </m:t>
        </m:r>
        <m:r>
          <w:rPr>
            <w:rFonts w:ascii="Cambria Math" w:eastAsia="SimSun" w:hAnsi="Cambria Math" w:cs="Times New Roman"/>
            <w:color w:val="000000"/>
            <w:sz w:val="24"/>
            <w:szCs w:val="24"/>
          </w:rPr>
          <m:t>t</m:t>
        </m:r>
      </m:oMath>
      <w:r w:rsidR="000225CF" w:rsidRPr="00611926">
        <w:rPr>
          <w:rFonts w:ascii="Times New Roman" w:eastAsia="SimSun" w:hAnsi="Times New Roman" w:cs="Times New Roman"/>
          <w:i/>
          <w:color w:val="000000"/>
          <w:sz w:val="24"/>
          <w:szCs w:val="24"/>
          <w:lang w:val="fr-FR"/>
        </w:rPr>
        <w:tab/>
      </w:r>
    </w:p>
    <w:p w14:paraId="62F583BD" w14:textId="77777777" w:rsidR="000225CF" w:rsidRPr="00B20DC9" w:rsidRDefault="000225CF" w:rsidP="000225CF">
      <w:pPr>
        <w:tabs>
          <w:tab w:val="right" w:pos="9360"/>
        </w:tabs>
        <w:spacing w:after="0" w:line="480" w:lineRule="auto"/>
        <w:rPr>
          <w:rFonts w:ascii="Times New Roman" w:eastAsia="SimSun" w:hAnsi="Times New Roman" w:cs="Times New Roman"/>
          <w:color w:val="000000"/>
          <w:sz w:val="24"/>
          <w:szCs w:val="24"/>
          <w:lang w:val="fr-FR"/>
        </w:rPr>
      </w:pPr>
      <w:r w:rsidRPr="00611926">
        <w:rPr>
          <w:rFonts w:ascii="Times New Roman" w:eastAsia="SimSun" w:hAnsi="Times New Roman" w:cs="Times New Roman"/>
          <w:i/>
          <w:color w:val="000000"/>
          <w:sz w:val="24"/>
          <w:szCs w:val="24"/>
          <w:lang w:val="fr-FR"/>
        </w:rPr>
        <w:tab/>
      </w:r>
      <w:r w:rsidRPr="00B20DC9">
        <w:rPr>
          <w:rFonts w:ascii="Times New Roman" w:eastAsia="SimSun" w:hAnsi="Times New Roman" w:cs="Times New Roman"/>
          <w:color w:val="000000"/>
          <w:sz w:val="24"/>
          <w:szCs w:val="24"/>
          <w:lang w:val="fr-FR"/>
        </w:rPr>
        <w:t>(</w:t>
      </w:r>
      <w:r>
        <w:rPr>
          <w:rFonts w:ascii="Times New Roman" w:eastAsia="SimSun" w:hAnsi="Times New Roman" w:cs="Times New Roman"/>
          <w:color w:val="000000"/>
          <w:sz w:val="24"/>
          <w:szCs w:val="24"/>
          <w:lang w:val="fr-FR"/>
        </w:rPr>
        <w:t>40</w:t>
      </w:r>
      <w:r w:rsidRPr="00B20DC9">
        <w:rPr>
          <w:rFonts w:ascii="Times New Roman" w:eastAsia="SimSun" w:hAnsi="Times New Roman" w:cs="Times New Roman"/>
          <w:color w:val="000000"/>
          <w:sz w:val="24"/>
          <w:szCs w:val="24"/>
          <w:lang w:val="fr-FR"/>
        </w:rPr>
        <w:t>)</w:t>
      </w:r>
    </w:p>
    <w:p w14:paraId="7FCBE297" w14:textId="2052FE0D" w:rsidR="000225CF" w:rsidRPr="00B20DC9" w:rsidRDefault="003D5B41" w:rsidP="000225CF">
      <w:pPr>
        <w:tabs>
          <w:tab w:val="right" w:pos="9360"/>
        </w:tabs>
        <w:spacing w:after="0" w:line="480" w:lineRule="auto"/>
        <w:rPr>
          <w:rFonts w:ascii="Times New Roman" w:eastAsia="SimSun" w:hAnsi="Times New Roman" w:cs="Times New Roman"/>
          <w:color w:val="000000"/>
          <w:sz w:val="24"/>
          <w:szCs w:val="24"/>
          <w:lang w:val="fr-FR"/>
        </w:rPr>
      </w:pPr>
      <m:oMath>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XS</m:t>
            </m:r>
          </m:e>
          <m:sub>
            <m:r>
              <w:rPr>
                <w:rFonts w:ascii="Cambria Math" w:eastAsia="SimSun" w:hAnsi="Times New Roman" w:cs="Times New Roman"/>
                <w:color w:val="000000"/>
                <w:sz w:val="24"/>
                <w:szCs w:val="24"/>
                <w:lang w:val="fr-FR"/>
              </w:rPr>
              <m:t>(</m:t>
            </m:r>
            <m:r>
              <w:rPr>
                <w:rFonts w:ascii="Cambria Math" w:eastAsia="SimSun" w:hAnsi="Cambria Math" w:cs="Times New Roman"/>
                <w:color w:val="000000"/>
                <w:sz w:val="24"/>
                <w:szCs w:val="24"/>
              </w:rPr>
              <m:t>m</m:t>
            </m:r>
            <m:r>
              <w:rPr>
                <w:rFonts w:ascii="Cambria Math" w:eastAsia="SimSun" w:hAnsi="Times New Roman" w:cs="Times New Roman"/>
                <w:color w:val="000000"/>
                <w:sz w:val="24"/>
                <w:szCs w:val="24"/>
                <w:lang w:val="fr-FR"/>
              </w:rPr>
              <m:t>+1)</m:t>
            </m:r>
            <m:r>
              <w:rPr>
                <w:rFonts w:ascii="Cambria Math" w:eastAsia="SimSun" w:hAnsi="Cambria Math" w:cs="Times New Roman"/>
                <w:color w:val="000000"/>
                <w:sz w:val="24"/>
                <w:szCs w:val="24"/>
              </w:rPr>
              <m:t>ipbt</m:t>
            </m:r>
          </m:sub>
        </m:sSub>
      </m:oMath>
      <w:r w:rsidR="000225CF" w:rsidRPr="00611926">
        <w:rPr>
          <w:rFonts w:ascii="Times New Roman" w:eastAsia="SimSun" w:hAnsi="Times New Roman" w:cs="Times New Roman"/>
          <w:i/>
          <w:color w:val="000000"/>
          <w:sz w:val="24"/>
          <w:szCs w:val="24"/>
          <w:lang w:val="fr-FR"/>
        </w:rPr>
        <w:t xml:space="preserve"> </w:t>
      </w:r>
      <m:oMath>
        <m:r>
          <w:rPr>
            <w:rFonts w:ascii="Cambria Math" w:eastAsia="SimSun" w:hAnsi="Times New Roman" w:cs="Times New Roman"/>
            <w:color w:val="000000"/>
            <w:sz w:val="24"/>
            <w:szCs w:val="24"/>
            <w:lang w:val="fr-FR"/>
          </w:rPr>
          <m:t>=</m:t>
        </m:r>
      </m:oMath>
      <w:r w:rsidR="000225CF" w:rsidRPr="00611926">
        <w:rPr>
          <w:rFonts w:ascii="Times New Roman" w:eastAsia="SimSun" w:hAnsi="Times New Roman" w:cs="Times New Roman"/>
          <w:i/>
          <w:color w:val="000000"/>
          <w:sz w:val="24"/>
          <w:szCs w:val="24"/>
          <w:lang w:val="fr-FR"/>
        </w:rPr>
        <w:t xml:space="preserve"> </w:t>
      </w:r>
      <m:oMath>
        <m:sSub>
          <m:sSubPr>
            <m:ctrlPr>
              <w:rPr>
                <w:rFonts w:ascii="Cambria Math" w:eastAsia="SimSun" w:hAnsi="Cambria Math" w:cs="Times New Roman"/>
                <w:i/>
                <w:color w:val="000000"/>
                <w:sz w:val="24"/>
                <w:szCs w:val="24"/>
              </w:rPr>
            </m:ctrlPr>
          </m:sSubPr>
          <m:e>
            <m:d>
              <m:dPr>
                <m:ctrlPr>
                  <w:rPr>
                    <w:rFonts w:ascii="Cambria Math" w:eastAsia="SimSun" w:hAnsi="Cambria Math" w:cs="Times New Roman"/>
                    <w:i/>
                    <w:color w:val="000000"/>
                    <w:sz w:val="24"/>
                    <w:szCs w:val="24"/>
                  </w:rPr>
                </m:ctrlPr>
              </m:dPr>
              <m:e>
                <m:r>
                  <w:rPr>
                    <w:rFonts w:ascii="Cambria Math" w:eastAsia="SimSun" w:hAnsi="Cambria Math" w:cs="Times New Roman"/>
                    <w:color w:val="000000"/>
                    <w:sz w:val="24"/>
                    <w:szCs w:val="24"/>
                    <w:lang w:val="fr-FR"/>
                  </w:rPr>
                  <m:t>1-</m:t>
                </m:r>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DMLS</m:t>
                    </m:r>
                  </m:e>
                  <m:sub>
                    <m:r>
                      <w:rPr>
                        <w:rFonts w:ascii="Cambria Math" w:eastAsia="SimSun" w:hAnsi="Cambria Math" w:cs="Times New Roman"/>
                        <w:color w:val="000000"/>
                        <w:sz w:val="24"/>
                        <w:szCs w:val="24"/>
                      </w:rPr>
                      <m:t>mbt</m:t>
                    </m:r>
                  </m:sub>
                </m:sSub>
              </m:e>
            </m:d>
            <m:r>
              <w:rPr>
                <w:rFonts w:ascii="Cambria Math" w:eastAsia="SimSun" w:hAnsi="Cambria Math" w:cs="Times New Roman"/>
                <w:color w:val="000000"/>
                <w:sz w:val="24"/>
                <w:szCs w:val="24"/>
                <w:lang w:val="fr-FR"/>
              </w:rPr>
              <m:t>×</m:t>
            </m:r>
            <m:r>
              <w:rPr>
                <w:rFonts w:ascii="Cambria Math" w:eastAsia="SimSun" w:hAnsi="Cambria Math" w:cs="Times New Roman"/>
                <w:color w:val="000000"/>
                <w:sz w:val="24"/>
                <w:szCs w:val="24"/>
              </w:rPr>
              <m:t>XS</m:t>
            </m:r>
          </m:e>
          <m:sub>
            <m:r>
              <w:rPr>
                <w:rFonts w:ascii="Cambria Math" w:eastAsia="SimSun" w:hAnsi="Cambria Math" w:cs="Times New Roman"/>
                <w:color w:val="000000"/>
                <w:sz w:val="24"/>
                <w:szCs w:val="24"/>
              </w:rPr>
              <m:t>mipbt</m:t>
            </m:r>
          </m:sub>
        </m:sSub>
        <m:r>
          <w:rPr>
            <w:rFonts w:ascii="Cambria Math" w:eastAsia="SimSun" w:hAnsi="Cambria Math" w:cs="Times New Roman"/>
            <w:color w:val="000000"/>
            <w:sz w:val="24"/>
            <w:szCs w:val="24"/>
            <w:lang w:val="fr-FR"/>
          </w:rPr>
          <m:t xml:space="preserve">- </m:t>
        </m:r>
      </m:oMath>
      <w:r w:rsidR="000225CF" w:rsidRPr="00611926">
        <w:rPr>
          <w:rFonts w:ascii="Times New Roman" w:eastAsia="SimSun" w:hAnsi="Times New Roman" w:cs="Times New Roman"/>
          <w:i/>
          <w:color w:val="000000"/>
          <w:sz w:val="24"/>
          <w:szCs w:val="24"/>
          <w:lang w:val="fr-FR"/>
        </w:rPr>
        <w:t xml:space="preserve"> </w:t>
      </w:r>
      <m:oMath>
        <m:f>
          <m:fPr>
            <m:ctrlPr>
              <w:rPr>
                <w:rFonts w:ascii="Cambria Math" w:eastAsia="SimSun" w:hAnsi="Cambria Math" w:cs="Times New Roman"/>
                <w:i/>
                <w:color w:val="000000"/>
                <w:sz w:val="24"/>
                <w:szCs w:val="24"/>
              </w:rPr>
            </m:ctrlPr>
          </m:fPr>
          <m:num>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XTO</m:t>
                </m:r>
              </m:e>
              <m:sub>
                <m:r>
                  <w:rPr>
                    <w:rFonts w:ascii="Cambria Math" w:eastAsia="SimSun" w:hAnsi="Cambria Math" w:cs="Times New Roman"/>
                    <w:color w:val="000000"/>
                    <w:sz w:val="24"/>
                    <w:szCs w:val="24"/>
                    <w:lang w:val="fr-FR"/>
                  </w:rPr>
                  <m:t>(</m:t>
                </m:r>
                <m:r>
                  <w:rPr>
                    <w:rFonts w:ascii="Cambria Math" w:eastAsia="SimSun" w:hAnsi="Cambria Math" w:cs="Times New Roman"/>
                    <w:color w:val="000000"/>
                    <w:sz w:val="24"/>
                    <w:szCs w:val="24"/>
                  </w:rPr>
                  <m:t>m</m:t>
                </m:r>
                <m:r>
                  <w:rPr>
                    <w:rFonts w:ascii="Cambria Math" w:eastAsia="SimSun" w:hAnsi="Cambria Math" w:cs="Times New Roman"/>
                    <w:color w:val="000000"/>
                    <w:sz w:val="24"/>
                    <w:szCs w:val="24"/>
                    <w:lang w:val="fr-FR"/>
                  </w:rPr>
                  <m:t>+1)</m:t>
                </m:r>
                <m:r>
                  <w:rPr>
                    <w:rFonts w:ascii="Cambria Math" w:eastAsia="SimSun" w:hAnsi="Cambria Math" w:cs="Times New Roman"/>
                    <w:color w:val="000000"/>
                    <w:sz w:val="24"/>
                    <w:szCs w:val="24"/>
                  </w:rPr>
                  <m:t>ipbt</m:t>
                </m:r>
              </m:sub>
            </m:sSub>
          </m:num>
          <m:den>
            <m:r>
              <w:rPr>
                <w:rFonts w:ascii="Cambria Math" w:eastAsia="SimSun" w:hAnsi="Times New Roman" w:cs="Times New Roman"/>
                <w:color w:val="000000"/>
                <w:sz w:val="24"/>
                <w:szCs w:val="24"/>
                <w:lang w:val="fr-FR"/>
              </w:rPr>
              <m:t>1</m:t>
            </m:r>
            <m:r>
              <w:rPr>
                <w:rFonts w:ascii="Cambria Math" w:eastAsia="SimSun" w:hAnsi="Times New Roman" w:cs="Times New Roman"/>
                <w:color w:val="000000"/>
                <w:sz w:val="24"/>
                <w:szCs w:val="24"/>
                <w:lang w:val="fr-FR"/>
              </w:rPr>
              <m:t>-</m:t>
            </m:r>
            <m:r>
              <w:rPr>
                <w:rFonts w:ascii="Cambria Math" w:eastAsia="SimSun" w:hAnsi="Cambria Math" w:cs="Times New Roman"/>
                <w:color w:val="000000"/>
                <w:sz w:val="24"/>
                <w:szCs w:val="24"/>
              </w:rPr>
              <m:t>DML</m:t>
            </m:r>
            <m:r>
              <w:rPr>
                <w:rFonts w:ascii="Cambria Math" w:eastAsia="SimSun" w:hAnsi="Cambria Math" w:cs="Times New Roman"/>
                <w:color w:val="000000"/>
                <w:sz w:val="24"/>
                <w:szCs w:val="24"/>
                <w:lang w:val="fr-FR"/>
              </w:rPr>
              <m:t>T</m:t>
            </m:r>
          </m:den>
        </m:f>
        <m:r>
          <w:rPr>
            <w:rFonts w:ascii="Cambria Math" w:eastAsia="SimSun" w:hAnsi="Times New Roman" w:cs="Times New Roman"/>
            <w:color w:val="000000"/>
            <w:sz w:val="24"/>
            <w:szCs w:val="24"/>
            <w:lang w:val="fr-FR"/>
          </w:rPr>
          <m:t xml:space="preserve"> , </m:t>
        </m:r>
        <m:r>
          <w:rPr>
            <w:rFonts w:ascii="Cambria Math" w:eastAsia="SimSun" w:hAnsi="Cambria Math" w:cs="Times New Roman"/>
            <w:color w:val="000000"/>
            <w:sz w:val="24"/>
            <w:szCs w:val="24"/>
          </w:rPr>
          <m:t>Mar</m:t>
        </m:r>
        <m:r>
          <w:rPr>
            <w:rFonts w:ascii="Cambria Math" w:eastAsia="SimSun" w:hAnsi="Cambria Math" w:cs="Times New Roman"/>
            <w:color w:val="000000"/>
            <w:sz w:val="24"/>
            <w:szCs w:val="24"/>
            <w:lang w:val="fr-FR"/>
          </w:rPr>
          <m:t>≤</m:t>
        </m:r>
        <m:r>
          <w:rPr>
            <w:rFonts w:ascii="Cambria Math" w:eastAsia="SimSun" w:hAnsi="Cambria Math" w:cs="Times New Roman"/>
            <w:color w:val="000000"/>
            <w:sz w:val="24"/>
            <w:szCs w:val="24"/>
          </w:rPr>
          <m:t>m</m:t>
        </m:r>
        <m:r>
          <w:rPr>
            <w:rFonts w:ascii="Cambria Math" w:eastAsia="SimSun" w:hAnsi="Cambria Math" w:cs="Times New Roman"/>
            <w:color w:val="000000"/>
            <w:sz w:val="24"/>
            <w:szCs w:val="24"/>
            <w:lang w:val="fr-FR"/>
          </w:rPr>
          <m:t>≤</m:t>
        </m:r>
        <m:r>
          <w:rPr>
            <w:rFonts w:ascii="Cambria Math" w:eastAsia="SimSun" w:hAnsi="Cambria Math" w:cs="Times New Roman"/>
            <w:color w:val="000000"/>
            <w:sz w:val="24"/>
            <w:szCs w:val="24"/>
          </w:rPr>
          <m:t>Oct</m:t>
        </m:r>
        <m:r>
          <w:rPr>
            <w:rFonts w:ascii="Cambria Math" w:eastAsia="SimSun" w:hAnsi="Cambria Math" w:cs="Times New Roman"/>
            <w:color w:val="000000"/>
            <w:sz w:val="24"/>
            <w:szCs w:val="24"/>
            <w:lang w:val="fr-FR"/>
          </w:rPr>
          <m:t xml:space="preserve"> ∀</m:t>
        </m:r>
        <m:r>
          <w:rPr>
            <w:rFonts w:ascii="Cambria Math" w:eastAsia="SimSun" w:hAnsi="Times New Roman" w:cs="Times New Roman"/>
            <w:color w:val="000000"/>
            <w:sz w:val="24"/>
            <w:szCs w:val="24"/>
            <w:lang w:val="fr-FR"/>
          </w:rPr>
          <m:t xml:space="preserve"> </m:t>
        </m:r>
        <m:r>
          <w:rPr>
            <w:rFonts w:ascii="Cambria Math" w:eastAsia="SimSun" w:hAnsi="Times New Roman" w:cs="Times New Roman"/>
            <w:color w:val="000000"/>
            <w:sz w:val="24"/>
            <w:szCs w:val="24"/>
          </w:rPr>
          <m:t>m</m:t>
        </m:r>
        <m:r>
          <w:rPr>
            <w:rFonts w:ascii="Cambria Math" w:eastAsia="SimSun" w:hAnsi="Times New Roman" w:cs="Times New Roman"/>
            <w:color w:val="000000"/>
            <w:sz w:val="24"/>
            <w:szCs w:val="24"/>
            <w:lang w:val="fr-FR"/>
          </w:rPr>
          <m:t xml:space="preserve">, </m:t>
        </m:r>
        <m:r>
          <w:rPr>
            <w:rFonts w:ascii="Cambria Math" w:eastAsia="SimSun" w:hAnsi="Cambria Math" w:cs="Times New Roman"/>
            <w:color w:val="000000"/>
            <w:sz w:val="24"/>
            <w:szCs w:val="24"/>
          </w:rPr>
          <m:t>i</m:t>
        </m:r>
        <m:r>
          <w:rPr>
            <w:rFonts w:ascii="Cambria Math" w:eastAsia="SimSun" w:hAnsi="Cambria Math" w:cs="Times New Roman"/>
            <w:color w:val="000000"/>
            <w:sz w:val="24"/>
            <w:szCs w:val="24"/>
            <w:lang w:val="fr-FR"/>
          </w:rPr>
          <m:t>,</m:t>
        </m:r>
        <m:r>
          <w:rPr>
            <w:rFonts w:ascii="Cambria Math" w:eastAsia="SimSun" w:hAnsi="Cambria Math" w:cs="Times New Roman"/>
            <w:color w:val="000000"/>
            <w:sz w:val="24"/>
            <w:szCs w:val="24"/>
          </w:rPr>
          <m:t>p</m:t>
        </m:r>
        <m:r>
          <w:rPr>
            <w:rFonts w:ascii="Cambria Math" w:eastAsia="SimSun" w:hAnsi="Cambria Math" w:cs="Times New Roman"/>
            <w:color w:val="000000"/>
            <w:sz w:val="24"/>
            <w:szCs w:val="24"/>
            <w:lang w:val="fr-FR"/>
          </w:rPr>
          <m:t>,</m:t>
        </m:r>
        <m:r>
          <w:rPr>
            <w:rFonts w:ascii="Cambria Math" w:eastAsia="SimSun" w:hAnsi="Cambria Math" w:cs="Times New Roman"/>
            <w:color w:val="000000"/>
            <w:sz w:val="24"/>
            <w:szCs w:val="24"/>
          </w:rPr>
          <m:t>b</m:t>
        </m:r>
        <m:r>
          <w:rPr>
            <w:rFonts w:ascii="Cambria Math" w:eastAsia="SimSun" w:hAnsi="Cambria Math" w:cs="Times New Roman"/>
            <w:color w:val="000000"/>
            <w:sz w:val="24"/>
            <w:szCs w:val="24"/>
            <w:lang w:val="fr-FR"/>
          </w:rPr>
          <m:t>,</m:t>
        </m:r>
        <m:r>
          <w:rPr>
            <w:rFonts w:ascii="Cambria Math" w:eastAsia="SimSun" w:hAnsi="Cambria Math" w:cs="Times New Roman"/>
            <w:color w:val="000000"/>
            <w:sz w:val="24"/>
            <w:szCs w:val="24"/>
          </w:rPr>
          <m:t>t</m:t>
        </m:r>
      </m:oMath>
      <w:r w:rsidR="000225CF" w:rsidRPr="00611926">
        <w:rPr>
          <w:rFonts w:ascii="Times New Roman" w:eastAsia="SimSun" w:hAnsi="Times New Roman" w:cs="Times New Roman"/>
          <w:i/>
          <w:color w:val="000000"/>
          <w:sz w:val="24"/>
          <w:szCs w:val="24"/>
          <w:lang w:val="fr-FR"/>
        </w:rPr>
        <w:t xml:space="preserve"> </w:t>
      </w:r>
      <w:r w:rsidR="000225CF" w:rsidRPr="00611926">
        <w:rPr>
          <w:rFonts w:ascii="Times New Roman" w:eastAsia="SimSun" w:hAnsi="Times New Roman" w:cs="Times New Roman"/>
          <w:i/>
          <w:color w:val="000000"/>
          <w:sz w:val="24"/>
          <w:szCs w:val="24"/>
          <w:lang w:val="fr-FR"/>
        </w:rPr>
        <w:tab/>
      </w:r>
      <w:r w:rsidR="000225CF">
        <w:rPr>
          <w:rFonts w:ascii="Times New Roman" w:eastAsia="SimSun" w:hAnsi="Times New Roman" w:cs="Times New Roman"/>
          <w:color w:val="000000"/>
          <w:sz w:val="24"/>
          <w:szCs w:val="24"/>
          <w:lang w:val="fr-FR"/>
        </w:rPr>
        <w:t>(41</w:t>
      </w:r>
      <w:r w:rsidR="000225CF" w:rsidRPr="00B20DC9">
        <w:rPr>
          <w:rFonts w:ascii="Times New Roman" w:eastAsia="SimSun" w:hAnsi="Times New Roman" w:cs="Times New Roman"/>
          <w:color w:val="000000"/>
          <w:sz w:val="24"/>
          <w:szCs w:val="24"/>
          <w:lang w:val="fr-FR"/>
        </w:rPr>
        <w:t>)</w:t>
      </w:r>
    </w:p>
    <w:p w14:paraId="4BC0C180" w14:textId="77777777" w:rsidR="000225CF" w:rsidRPr="00611926" w:rsidRDefault="003D5B41" w:rsidP="000225CF">
      <w:pPr>
        <w:tabs>
          <w:tab w:val="right" w:pos="9360"/>
        </w:tabs>
        <w:spacing w:after="0" w:line="480" w:lineRule="auto"/>
        <w:rPr>
          <w:rFonts w:ascii="Times New Roman" w:eastAsia="SimSun" w:hAnsi="Times New Roman" w:cs="Times New Roman"/>
          <w:i/>
          <w:color w:val="000000"/>
          <w:sz w:val="24"/>
          <w:szCs w:val="24"/>
          <w:lang w:val="fr-FR"/>
        </w:rPr>
      </w:pPr>
      <m:oMath>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XS</m:t>
            </m:r>
          </m:e>
          <m:sub>
            <m:r>
              <w:rPr>
                <w:rFonts w:ascii="Cambria Math" w:eastAsia="SimSun" w:hAnsi="Cambria Math" w:cs="Times New Roman"/>
                <w:color w:val="000000"/>
                <w:sz w:val="24"/>
                <w:szCs w:val="24"/>
              </w:rPr>
              <m:t>mipbt</m:t>
            </m:r>
          </m:sub>
        </m:sSub>
        <m:r>
          <w:rPr>
            <w:rFonts w:ascii="Cambria Math" w:eastAsia="SimSun" w:hAnsi="Times New Roman" w:cs="Times New Roman"/>
            <w:color w:val="000000"/>
            <w:sz w:val="24"/>
            <w:szCs w:val="24"/>
            <w:lang w:val="fr-FR"/>
          </w:rPr>
          <m:t>=0</m:t>
        </m:r>
      </m:oMath>
      <w:r w:rsidR="000225CF" w:rsidRPr="00611926">
        <w:rPr>
          <w:rFonts w:ascii="Times New Roman" w:eastAsia="SimSun" w:hAnsi="Times New Roman" w:cs="Times New Roman"/>
          <w:i/>
          <w:color w:val="000000"/>
          <w:sz w:val="24"/>
          <w:szCs w:val="24"/>
          <w:lang w:val="fr-FR"/>
        </w:rPr>
        <w:t xml:space="preserve"> ,  </w:t>
      </w:r>
      <m:oMath>
        <m:r>
          <w:rPr>
            <w:rFonts w:ascii="Cambria Math" w:eastAsia="SimSun" w:hAnsi="Cambria Math" w:cs="Times New Roman"/>
            <w:color w:val="000000"/>
            <w:sz w:val="24"/>
            <w:szCs w:val="24"/>
          </w:rPr>
          <m:t>m</m:t>
        </m:r>
        <m:r>
          <w:rPr>
            <w:rFonts w:ascii="Cambria Math" w:eastAsia="SimSun" w:hAnsi="Cambria Math" w:cs="Times New Roman"/>
            <w:color w:val="000000"/>
            <w:sz w:val="24"/>
            <w:szCs w:val="24"/>
            <w:lang w:val="fr-FR"/>
          </w:rPr>
          <m:t>=</m:t>
        </m:r>
        <m:r>
          <w:rPr>
            <w:rFonts w:ascii="Cambria Math" w:eastAsia="SimSun" w:hAnsi="Cambria Math" w:cs="Times New Roman"/>
            <w:color w:val="000000"/>
            <w:sz w:val="24"/>
            <w:szCs w:val="24"/>
          </w:rPr>
          <m:t>Oct</m:t>
        </m:r>
      </m:oMath>
      <w:r w:rsidR="000225CF" w:rsidRPr="00611926">
        <w:rPr>
          <w:rFonts w:ascii="Times New Roman" w:eastAsia="SimSun" w:hAnsi="Times New Roman" w:cs="Times New Roman"/>
          <w:i/>
          <w:color w:val="000000"/>
          <w:sz w:val="24"/>
          <w:szCs w:val="24"/>
          <w:lang w:val="fr-FR"/>
        </w:rPr>
        <w:t xml:space="preserve"> </w:t>
      </w:r>
      <w:r w:rsidR="000225CF" w:rsidRPr="00611926">
        <w:rPr>
          <w:rFonts w:ascii="Times New Roman" w:eastAsia="SimSun" w:hAnsi="Times New Roman" w:cs="Times New Roman"/>
          <w:color w:val="000000"/>
          <w:sz w:val="24"/>
          <w:szCs w:val="24"/>
          <w:lang w:val="fr-FR"/>
        </w:rPr>
        <w:t>&amp;</w:t>
      </w:r>
      <w:r w:rsidR="000225CF" w:rsidRPr="00611926">
        <w:rPr>
          <w:rFonts w:ascii="Times New Roman" w:eastAsia="SimSun" w:hAnsi="Times New Roman" w:cs="Times New Roman"/>
          <w:i/>
          <w:color w:val="000000"/>
          <w:sz w:val="24"/>
          <w:szCs w:val="24"/>
          <w:lang w:val="fr-FR"/>
        </w:rPr>
        <w:t xml:space="preserve"> </w:t>
      </w:r>
      <m:oMath>
        <m:r>
          <w:rPr>
            <w:rFonts w:ascii="Cambria Math" w:eastAsia="SimSun" w:hAnsi="Cambria Math" w:cs="Times New Roman"/>
            <w:color w:val="000000"/>
            <w:sz w:val="24"/>
            <w:szCs w:val="24"/>
            <w:lang w:val="fr-FR"/>
          </w:rPr>
          <m:t>∀</m:t>
        </m:r>
        <m:r>
          <w:rPr>
            <w:rFonts w:ascii="Cambria Math" w:eastAsia="SimSun" w:hAnsi="Times New Roman" w:cs="Times New Roman"/>
            <w:color w:val="000000"/>
            <w:sz w:val="24"/>
            <w:szCs w:val="24"/>
            <w:lang w:val="fr-FR"/>
          </w:rPr>
          <m:t xml:space="preserve"> </m:t>
        </m:r>
        <m:r>
          <w:rPr>
            <w:rFonts w:ascii="Cambria Math" w:eastAsia="SimSun" w:hAnsi="Times New Roman" w:cs="Times New Roman"/>
            <w:color w:val="000000"/>
            <w:sz w:val="24"/>
            <w:szCs w:val="24"/>
          </w:rPr>
          <m:t>m</m:t>
        </m:r>
        <m:r>
          <w:rPr>
            <w:rFonts w:ascii="Cambria Math" w:eastAsia="SimSun" w:hAnsi="Times New Roman" w:cs="Times New Roman"/>
            <w:color w:val="000000"/>
            <w:sz w:val="24"/>
            <w:szCs w:val="24"/>
            <w:lang w:val="fr-FR"/>
          </w:rPr>
          <m:t xml:space="preserve">, </m:t>
        </m:r>
        <m:r>
          <w:rPr>
            <w:rFonts w:ascii="Cambria Math" w:eastAsia="SimSun" w:hAnsi="Cambria Math" w:cs="Times New Roman"/>
            <w:color w:val="000000"/>
            <w:sz w:val="24"/>
            <w:szCs w:val="24"/>
          </w:rPr>
          <m:t>i</m:t>
        </m:r>
        <m:r>
          <w:rPr>
            <w:rFonts w:ascii="Cambria Math" w:eastAsia="SimSun" w:hAnsi="Cambria Math" w:cs="Times New Roman"/>
            <w:color w:val="000000"/>
            <w:sz w:val="24"/>
            <w:szCs w:val="24"/>
            <w:lang w:val="fr-FR"/>
          </w:rPr>
          <m:t>,</m:t>
        </m:r>
        <m:r>
          <w:rPr>
            <w:rFonts w:ascii="Cambria Math" w:eastAsia="SimSun" w:hAnsi="Cambria Math" w:cs="Times New Roman"/>
            <w:color w:val="000000"/>
            <w:sz w:val="24"/>
            <w:szCs w:val="24"/>
          </w:rPr>
          <m:t>p</m:t>
        </m:r>
        <m:r>
          <w:rPr>
            <w:rFonts w:ascii="Cambria Math" w:eastAsia="SimSun" w:hAnsi="Cambria Math" w:cs="Times New Roman"/>
            <w:color w:val="000000"/>
            <w:sz w:val="24"/>
            <w:szCs w:val="24"/>
            <w:lang w:val="fr-FR"/>
          </w:rPr>
          <m:t>,</m:t>
        </m:r>
        <m:r>
          <w:rPr>
            <w:rFonts w:ascii="Cambria Math" w:eastAsia="SimSun" w:hAnsi="Cambria Math" w:cs="Times New Roman"/>
            <w:color w:val="000000"/>
            <w:sz w:val="24"/>
            <w:szCs w:val="24"/>
          </w:rPr>
          <m:t>b</m:t>
        </m:r>
        <m:r>
          <w:rPr>
            <w:rFonts w:ascii="Cambria Math" w:eastAsia="SimSun" w:hAnsi="Cambria Math" w:cs="Times New Roman"/>
            <w:color w:val="000000"/>
            <w:sz w:val="24"/>
            <w:szCs w:val="24"/>
            <w:lang w:val="fr-FR"/>
          </w:rPr>
          <m:t>,</m:t>
        </m:r>
        <m:r>
          <w:rPr>
            <w:rFonts w:ascii="Cambria Math" w:eastAsia="SimSun" w:hAnsi="Cambria Math" w:cs="Times New Roman"/>
            <w:color w:val="000000"/>
            <w:sz w:val="24"/>
            <w:szCs w:val="24"/>
          </w:rPr>
          <m:t>t</m:t>
        </m:r>
      </m:oMath>
      <w:r w:rsidR="000225CF" w:rsidRPr="00611926">
        <w:rPr>
          <w:rFonts w:ascii="Times New Roman" w:eastAsia="SimSun" w:hAnsi="Times New Roman" w:cs="Times New Roman"/>
          <w:i/>
          <w:color w:val="000000"/>
          <w:sz w:val="24"/>
          <w:szCs w:val="24"/>
          <w:lang w:val="fr-FR"/>
        </w:rPr>
        <w:tab/>
        <w:t xml:space="preserve"> </w:t>
      </w:r>
      <w:r w:rsidR="000225CF">
        <w:rPr>
          <w:rFonts w:ascii="Times New Roman" w:eastAsia="SimSun" w:hAnsi="Times New Roman" w:cs="Times New Roman"/>
          <w:color w:val="000000"/>
          <w:sz w:val="24"/>
          <w:szCs w:val="24"/>
          <w:lang w:val="fr-FR"/>
        </w:rPr>
        <w:t>(42</w:t>
      </w:r>
      <w:r w:rsidR="000225CF" w:rsidRPr="00B20DC9">
        <w:rPr>
          <w:rFonts w:ascii="Times New Roman" w:eastAsia="SimSun" w:hAnsi="Times New Roman" w:cs="Times New Roman"/>
          <w:color w:val="000000"/>
          <w:sz w:val="24"/>
          <w:szCs w:val="24"/>
          <w:lang w:val="fr-FR"/>
        </w:rPr>
        <w:t>)</w:t>
      </w:r>
    </w:p>
    <w:p w14:paraId="3CCC3513" w14:textId="77777777" w:rsidR="000225CF" w:rsidRDefault="000225CF" w:rsidP="000225CF">
      <w:pPr>
        <w:tabs>
          <w:tab w:val="right" w:pos="9360"/>
        </w:tabs>
        <w:spacing w:after="0" w:line="480" w:lineRule="auto"/>
        <w:rPr>
          <w:rFonts w:ascii="Times New Roman" w:eastAsia="SimSun" w:hAnsi="Times New Roman" w:cs="Times New Roman"/>
          <w:i/>
          <w:color w:val="000000"/>
          <w:sz w:val="24"/>
          <w:szCs w:val="24"/>
          <w:lang w:val="fr-FR"/>
        </w:rPr>
      </w:pPr>
      <m:oMath>
        <m:r>
          <m:rPr>
            <m:sty m:val="p"/>
          </m:rPr>
          <w:rPr>
            <w:rFonts w:ascii="Cambria Math" w:eastAsia="SimSun" w:hAnsi="Cambria Math" w:cs="Times New Roman"/>
            <w:color w:val="000000"/>
            <w:sz w:val="24"/>
            <w:szCs w:val="24"/>
          </w:rPr>
          <w:lastRenderedPageBreak/>
          <m:t>λ</m:t>
        </m:r>
        <m:r>
          <w:rPr>
            <w:rFonts w:ascii="Cambria Math" w:eastAsia="SimSun" w:hAnsi="Times New Roman" w:cs="Times New Roman"/>
            <w:color w:val="000000"/>
            <w:sz w:val="24"/>
            <w:szCs w:val="24"/>
            <w:lang w:val="fr-FR"/>
          </w:rPr>
          <m:t>(</m:t>
        </m:r>
        <m:nary>
          <m:naryPr>
            <m:chr m:val="∑"/>
            <m:limLoc m:val="subSup"/>
            <m:supHide m:val="1"/>
            <m:ctrlPr>
              <w:rPr>
                <w:rFonts w:ascii="Cambria Math" w:eastAsia="SimSun" w:hAnsi="Cambria Math" w:cs="Times New Roman"/>
                <w:i/>
                <w:color w:val="000000"/>
                <w:sz w:val="24"/>
                <w:szCs w:val="24"/>
              </w:rPr>
            </m:ctrlPr>
          </m:naryPr>
          <m:sub>
            <m:r>
              <w:rPr>
                <w:rFonts w:ascii="Cambria Math" w:eastAsia="SimSun" w:hAnsi="Times New Roman" w:cs="Times New Roman"/>
                <w:color w:val="000000"/>
                <w:sz w:val="24"/>
                <w:szCs w:val="24"/>
              </w:rPr>
              <m:t>i</m:t>
            </m:r>
            <m:r>
              <w:rPr>
                <w:rFonts w:ascii="Cambria Math" w:eastAsia="SimSun" w:hAnsi="Times New Roman" w:cs="Times New Roman"/>
                <w:color w:val="000000"/>
                <w:sz w:val="24"/>
                <w:szCs w:val="24"/>
                <w:lang w:val="fr-FR"/>
              </w:rPr>
              <m:t>,</m:t>
            </m:r>
            <m:r>
              <w:rPr>
                <w:rFonts w:ascii="Cambria Math" w:eastAsia="SimSun" w:hAnsi="Times New Roman" w:cs="Times New Roman"/>
                <w:color w:val="000000"/>
                <w:sz w:val="24"/>
                <w:szCs w:val="24"/>
              </w:rPr>
              <m:t>p</m:t>
            </m:r>
            <m:r>
              <w:rPr>
                <w:rFonts w:ascii="Cambria Math" w:eastAsia="SimSun" w:hAnsi="Times New Roman" w:cs="Times New Roman"/>
                <w:color w:val="000000"/>
                <w:sz w:val="24"/>
                <w:szCs w:val="24"/>
                <w:lang w:val="fr-FR"/>
              </w:rPr>
              <m:t>,</m:t>
            </m:r>
            <m:r>
              <w:rPr>
                <w:rFonts w:ascii="Cambria Math" w:eastAsia="SimSun" w:hAnsi="Times New Roman" w:cs="Times New Roman"/>
                <w:color w:val="000000"/>
                <w:sz w:val="24"/>
                <w:szCs w:val="24"/>
              </w:rPr>
              <m:t>b</m:t>
            </m:r>
          </m:sub>
          <m:sup/>
          <m:e>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XTN</m:t>
                </m:r>
              </m:e>
              <m:sub>
                <m:r>
                  <w:rPr>
                    <w:rFonts w:ascii="Cambria Math" w:eastAsia="SimSun" w:hAnsi="Times New Roman" w:cs="Times New Roman"/>
                    <w:color w:val="000000"/>
                    <w:sz w:val="24"/>
                    <w:szCs w:val="24"/>
                  </w:rPr>
                  <m:t>m</m:t>
                </m:r>
                <m:r>
                  <w:rPr>
                    <w:rFonts w:ascii="Cambria Math" w:eastAsia="SimSun" w:hAnsi="Cambria Math" w:cs="Times New Roman"/>
                    <w:color w:val="000000"/>
                    <w:sz w:val="24"/>
                    <w:szCs w:val="24"/>
                  </w:rPr>
                  <m:t>ipb</m:t>
                </m:r>
              </m:sub>
            </m:sSub>
            <m:r>
              <w:rPr>
                <w:rFonts w:ascii="Cambria Math" w:eastAsia="SimSun" w:hAnsi="Times New Roman" w:cs="Times New Roman"/>
                <w:color w:val="000000"/>
                <w:sz w:val="24"/>
                <w:szCs w:val="24"/>
                <w:lang w:val="fr-FR"/>
              </w:rPr>
              <m:t>+</m:t>
            </m:r>
            <m:nary>
              <m:naryPr>
                <m:chr m:val="∑"/>
                <m:limLoc m:val="subSup"/>
                <m:supHide m:val="1"/>
                <m:ctrlPr>
                  <w:rPr>
                    <w:rFonts w:ascii="Cambria Math" w:eastAsia="SimSun" w:hAnsi="Cambria Math" w:cs="Times New Roman"/>
                    <w:i/>
                    <w:color w:val="000000"/>
                    <w:sz w:val="24"/>
                    <w:szCs w:val="24"/>
                  </w:rPr>
                </m:ctrlPr>
              </m:naryPr>
              <m:sub>
                <m:r>
                  <w:rPr>
                    <w:rFonts w:ascii="Cambria Math" w:eastAsia="SimSun" w:hAnsi="Times New Roman" w:cs="Times New Roman"/>
                    <w:color w:val="000000"/>
                    <w:sz w:val="24"/>
                    <w:szCs w:val="24"/>
                  </w:rPr>
                  <m:t>i</m:t>
                </m:r>
                <m:r>
                  <w:rPr>
                    <w:rFonts w:ascii="Cambria Math" w:eastAsia="SimSun" w:hAnsi="Times New Roman" w:cs="Times New Roman"/>
                    <w:color w:val="000000"/>
                    <w:sz w:val="24"/>
                    <w:szCs w:val="24"/>
                    <w:lang w:val="fr-FR"/>
                  </w:rPr>
                  <m:t>,</m:t>
                </m:r>
                <m:r>
                  <w:rPr>
                    <w:rFonts w:ascii="Cambria Math" w:eastAsia="SimSun" w:hAnsi="Times New Roman" w:cs="Times New Roman"/>
                    <w:color w:val="000000"/>
                    <w:sz w:val="24"/>
                    <w:szCs w:val="24"/>
                  </w:rPr>
                  <m:t>p</m:t>
                </m:r>
                <m:r>
                  <w:rPr>
                    <w:rFonts w:ascii="Cambria Math" w:eastAsia="SimSun" w:hAnsi="Times New Roman" w:cs="Times New Roman"/>
                    <w:color w:val="000000"/>
                    <w:sz w:val="24"/>
                    <w:szCs w:val="24"/>
                    <w:lang w:val="fr-FR"/>
                  </w:rPr>
                  <m:t>,</m:t>
                </m:r>
                <m:r>
                  <w:rPr>
                    <w:rFonts w:ascii="Cambria Math" w:eastAsia="SimSun" w:hAnsi="Times New Roman" w:cs="Times New Roman"/>
                    <w:color w:val="000000"/>
                    <w:sz w:val="24"/>
                    <w:szCs w:val="24"/>
                  </w:rPr>
                  <m:t>b</m:t>
                </m:r>
                <m:r>
                  <w:rPr>
                    <w:rFonts w:ascii="Cambria Math" w:eastAsia="SimSun" w:hAnsi="Times New Roman" w:cs="Times New Roman"/>
                    <w:color w:val="000000"/>
                    <w:sz w:val="24"/>
                    <w:szCs w:val="24"/>
                    <w:lang w:val="fr-FR"/>
                  </w:rPr>
                  <m:t>,</m:t>
                </m:r>
                <m:r>
                  <w:rPr>
                    <w:rFonts w:ascii="Cambria Math" w:eastAsia="SimSun" w:hAnsi="Times New Roman" w:cs="Times New Roman"/>
                    <w:color w:val="000000"/>
                    <w:sz w:val="24"/>
                    <w:szCs w:val="24"/>
                  </w:rPr>
                  <m:t>t</m:t>
                </m:r>
              </m:sub>
              <m:sup/>
              <m:e>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XTO</m:t>
                    </m:r>
                  </m:e>
                  <m:sub>
                    <m:r>
                      <w:rPr>
                        <w:rFonts w:ascii="Cambria Math" w:eastAsia="SimSun" w:hAnsi="Cambria Math" w:cs="Times New Roman"/>
                        <w:color w:val="000000"/>
                        <w:sz w:val="24"/>
                        <w:szCs w:val="24"/>
                      </w:rPr>
                      <m:t>mipbt</m:t>
                    </m:r>
                  </m:sub>
                </m:sSub>
                <m:r>
                  <w:rPr>
                    <w:rFonts w:ascii="Cambria Math" w:eastAsia="SimSun" w:hAnsi="Times New Roman" w:cs="Times New Roman"/>
                    <w:color w:val="000000"/>
                    <w:sz w:val="24"/>
                    <w:szCs w:val="24"/>
                    <w:lang w:val="fr-FR"/>
                  </w:rPr>
                  <m:t>)</m:t>
                </m:r>
              </m:e>
            </m:nary>
          </m:e>
        </m:nary>
        <m:r>
          <w:rPr>
            <w:rFonts w:ascii="Cambria Math" w:eastAsia="SimSun" w:hAnsi="Times New Roman" w:cs="Times New Roman"/>
            <w:color w:val="000000"/>
            <w:sz w:val="24"/>
            <w:szCs w:val="24"/>
            <w:lang w:val="fr-FR"/>
          </w:rPr>
          <m:t>=</m:t>
        </m:r>
        <m:sSub>
          <m:sSubPr>
            <m:ctrlPr>
              <w:rPr>
                <w:rFonts w:ascii="Cambria Math" w:eastAsia="SimSun" w:hAnsi="Cambria Math" w:cs="Times New Roman"/>
                <w:i/>
                <w:color w:val="000000"/>
                <w:sz w:val="24"/>
                <w:szCs w:val="24"/>
              </w:rPr>
            </m:ctrlPr>
          </m:sSubPr>
          <m:e>
            <m:r>
              <w:rPr>
                <w:rFonts w:ascii="Cambria Math" w:eastAsia="SimSun" w:hAnsi="Times New Roman" w:cs="Times New Roman"/>
                <w:color w:val="000000"/>
                <w:sz w:val="24"/>
                <w:szCs w:val="24"/>
              </w:rPr>
              <m:t>Dd</m:t>
            </m:r>
          </m:e>
          <m:sub>
            <m:r>
              <w:rPr>
                <w:rFonts w:ascii="Cambria Math" w:eastAsia="SimSun" w:hAnsi="Times New Roman" w:cs="Times New Roman"/>
                <w:color w:val="000000"/>
                <w:sz w:val="24"/>
                <w:szCs w:val="24"/>
              </w:rPr>
              <m:t>m</m:t>
            </m:r>
          </m:sub>
        </m:sSub>
        <m:r>
          <w:rPr>
            <w:rFonts w:ascii="Cambria Math" w:eastAsia="SimSun" w:hAnsi="Times New Roman" w:cs="Times New Roman"/>
            <w:color w:val="000000"/>
            <w:sz w:val="24"/>
            <w:szCs w:val="24"/>
            <w:lang w:val="fr-FR"/>
          </w:rPr>
          <m:t xml:space="preserve"> </m:t>
        </m:r>
        <m:r>
          <w:rPr>
            <w:rFonts w:ascii="Cambria Math" w:eastAsia="SimSun" w:hAnsi="Cambria Math" w:cs="Times New Roman"/>
            <w:color w:val="000000"/>
            <w:sz w:val="24"/>
            <w:szCs w:val="24"/>
            <w:lang w:val="fr-FR"/>
          </w:rPr>
          <m:t>,  ∀</m:t>
        </m:r>
        <m:r>
          <w:rPr>
            <w:rFonts w:ascii="Cambria Math" w:eastAsia="SimSun" w:hAnsi="Times New Roman" w:cs="Times New Roman"/>
            <w:color w:val="000000"/>
            <w:sz w:val="24"/>
            <w:szCs w:val="24"/>
            <w:lang w:val="fr-FR"/>
          </w:rPr>
          <m:t xml:space="preserve"> </m:t>
        </m:r>
        <m:r>
          <w:rPr>
            <w:rFonts w:ascii="Cambria Math" w:eastAsia="SimSun" w:hAnsi="Cambria Math" w:cs="Times New Roman"/>
            <w:color w:val="000000"/>
            <w:sz w:val="24"/>
            <w:szCs w:val="24"/>
          </w:rPr>
          <m:t>m</m:t>
        </m:r>
      </m:oMath>
      <w:r w:rsidRPr="00611926">
        <w:rPr>
          <w:rFonts w:ascii="Times New Roman" w:eastAsia="SimSun" w:hAnsi="Times New Roman" w:cs="Times New Roman"/>
          <w:i/>
          <w:color w:val="000000"/>
          <w:sz w:val="24"/>
          <w:szCs w:val="24"/>
          <w:lang w:val="fr-FR"/>
        </w:rPr>
        <w:tab/>
      </w:r>
      <w:r w:rsidRPr="00B20DC9">
        <w:rPr>
          <w:rFonts w:ascii="Times New Roman" w:eastAsia="SimSun" w:hAnsi="Times New Roman" w:cs="Times New Roman"/>
          <w:color w:val="000000"/>
          <w:sz w:val="24"/>
          <w:szCs w:val="24"/>
          <w:lang w:val="fr-FR"/>
        </w:rPr>
        <w:t>(4</w:t>
      </w:r>
      <w:r>
        <w:rPr>
          <w:rFonts w:ascii="Times New Roman" w:eastAsia="SimSun" w:hAnsi="Times New Roman" w:cs="Times New Roman"/>
          <w:color w:val="000000"/>
          <w:sz w:val="24"/>
          <w:szCs w:val="24"/>
          <w:lang w:val="fr-FR"/>
        </w:rPr>
        <w:t>3</w:t>
      </w:r>
      <w:r w:rsidRPr="00B20DC9">
        <w:rPr>
          <w:rFonts w:ascii="Times New Roman" w:eastAsia="SimSun" w:hAnsi="Times New Roman" w:cs="Times New Roman"/>
          <w:color w:val="000000"/>
          <w:sz w:val="24"/>
          <w:szCs w:val="24"/>
          <w:lang w:val="fr-FR"/>
        </w:rPr>
        <w:t>)</w:t>
      </w:r>
    </w:p>
    <w:p w14:paraId="011CF11F" w14:textId="77777777" w:rsidR="000225CF" w:rsidRPr="00A56FBB" w:rsidRDefault="000225CF" w:rsidP="000225CF">
      <w:pPr>
        <w:pStyle w:val="Heading2"/>
        <w:spacing w:before="0" w:line="480" w:lineRule="auto"/>
        <w:rPr>
          <w:rFonts w:ascii="Times New Roman" w:hAnsi="Times New Roman" w:cs="Times New Roman"/>
          <w:color w:val="auto"/>
          <w:sz w:val="24"/>
          <w:szCs w:val="24"/>
        </w:rPr>
      </w:pPr>
      <w:bookmarkStart w:id="29" w:name="_Toc363043159"/>
      <w:r w:rsidRPr="00A56FBB">
        <w:rPr>
          <w:rFonts w:ascii="Times New Roman" w:hAnsi="Times New Roman" w:cs="Times New Roman"/>
          <w:color w:val="auto"/>
          <w:sz w:val="24"/>
          <w:szCs w:val="24"/>
        </w:rPr>
        <w:t>4.5</w:t>
      </w:r>
      <w:r w:rsidRPr="00A56FBB">
        <w:rPr>
          <w:rFonts w:ascii="Times New Roman" w:hAnsi="Times New Roman" w:cs="Times New Roman"/>
          <w:color w:val="auto"/>
          <w:sz w:val="24"/>
          <w:szCs w:val="24"/>
        </w:rPr>
        <w:tab/>
        <w:t>Data</w:t>
      </w:r>
      <w:bookmarkEnd w:id="29"/>
    </w:p>
    <w:p w14:paraId="4E5AF639" w14:textId="77777777" w:rsidR="000225CF" w:rsidRPr="00611926" w:rsidRDefault="000225CF" w:rsidP="000225CF">
      <w:pPr>
        <w:pStyle w:val="Heading3"/>
      </w:pPr>
      <w:bookmarkStart w:id="30" w:name="_Toc363043160"/>
      <w:r w:rsidRPr="00262DEA">
        <w:t>4.5</w:t>
      </w:r>
      <w:r w:rsidRPr="00611926">
        <w:t>.1</w:t>
      </w:r>
      <w:r w:rsidRPr="00611926">
        <w:tab/>
        <w:t>GIS Data</w:t>
      </w:r>
      <w:bookmarkEnd w:id="30"/>
    </w:p>
    <w:p w14:paraId="12A4B8E2" w14:textId="6987958D" w:rsidR="000225CF" w:rsidRPr="00611926" w:rsidRDefault="000225CF" w:rsidP="000225CF">
      <w:pPr>
        <w:spacing w:after="0" w:line="480" w:lineRule="auto"/>
        <w:ind w:firstLine="720"/>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 xml:space="preserve">The detailed GIS data used in this study </w:t>
      </w:r>
      <w:r w:rsidR="0003427E">
        <w:rPr>
          <w:rFonts w:ascii="Times New Roman" w:eastAsia="SimSun" w:hAnsi="Times New Roman" w:cs="Times New Roman"/>
          <w:color w:val="000000"/>
          <w:sz w:val="24"/>
          <w:szCs w:val="24"/>
        </w:rPr>
        <w:t>was</w:t>
      </w:r>
      <w:r>
        <w:rPr>
          <w:rFonts w:ascii="Times New Roman" w:eastAsia="SimSun" w:hAnsi="Times New Roman" w:cs="Times New Roman"/>
          <w:color w:val="000000"/>
          <w:sz w:val="24"/>
          <w:szCs w:val="24"/>
        </w:rPr>
        <w:t xml:space="preserve"> obtained from a GIS model, the Biofuel Facility Location Analysis Modeling Endeavor (BioFLAME) (Wilson 2009). </w:t>
      </w:r>
      <w:r w:rsidRPr="00611926">
        <w:rPr>
          <w:rFonts w:ascii="Times New Roman" w:eastAsia="SimSun" w:hAnsi="Times New Roman" w:cs="Times New Roman"/>
          <w:color w:val="000000"/>
          <w:sz w:val="24"/>
          <w:szCs w:val="24"/>
        </w:rPr>
        <w:t xml:space="preserve">More than 230 industrial parks in Tennessee were </w:t>
      </w:r>
      <w:r>
        <w:rPr>
          <w:rFonts w:ascii="Times New Roman" w:eastAsia="SimSun" w:hAnsi="Times New Roman" w:cs="Times New Roman"/>
          <w:color w:val="000000"/>
          <w:sz w:val="24"/>
          <w:szCs w:val="24"/>
        </w:rPr>
        <w:t>considered</w:t>
      </w:r>
      <w:r w:rsidRPr="00611926">
        <w:rPr>
          <w:rFonts w:ascii="Times New Roman" w:eastAsia="SimSun" w:hAnsi="Times New Roman" w:cs="Times New Roman"/>
          <w:color w:val="000000"/>
          <w:sz w:val="24"/>
          <w:szCs w:val="24"/>
        </w:rPr>
        <w:t xml:space="preserve"> as potential </w:t>
      </w:r>
      <w:r w:rsidR="00FB3BFB">
        <w:rPr>
          <w:rFonts w:ascii="Times New Roman" w:eastAsia="SimSun" w:hAnsi="Times New Roman" w:cs="Times New Roman"/>
          <w:color w:val="000000"/>
          <w:sz w:val="24"/>
          <w:szCs w:val="24"/>
        </w:rPr>
        <w:t>candidates</w:t>
      </w:r>
      <w:r w:rsidRPr="00611926">
        <w:rPr>
          <w:rFonts w:ascii="Times New Roman" w:eastAsia="SimSun" w:hAnsi="Times New Roman" w:cs="Times New Roman"/>
          <w:color w:val="000000"/>
          <w:sz w:val="24"/>
          <w:szCs w:val="24"/>
        </w:rPr>
        <w:t xml:space="preserve"> for biorefinery</w:t>
      </w:r>
      <w:r w:rsidR="00FB3BFB">
        <w:rPr>
          <w:rFonts w:ascii="Times New Roman" w:eastAsia="SimSun" w:hAnsi="Times New Roman" w:cs="Times New Roman"/>
          <w:color w:val="000000"/>
          <w:sz w:val="24"/>
          <w:szCs w:val="24"/>
        </w:rPr>
        <w:t xml:space="preserve"> location</w:t>
      </w:r>
      <w:r>
        <w:rPr>
          <w:rFonts w:ascii="Times New Roman" w:eastAsia="SimSun" w:hAnsi="Times New Roman" w:cs="Times New Roman"/>
          <w:color w:val="000000"/>
          <w:sz w:val="24"/>
          <w:szCs w:val="24"/>
        </w:rPr>
        <w:t xml:space="preserve"> in Tennessee based on the Tennessee Valley Authorization</w:t>
      </w:r>
      <w:r w:rsidRPr="00611926">
        <w:rPr>
          <w:rFonts w:ascii="Times New Roman" w:eastAsia="SimSun" w:hAnsi="Times New Roman" w:cs="Times New Roman"/>
          <w:color w:val="000000"/>
          <w:sz w:val="24"/>
          <w:szCs w:val="24"/>
        </w:rPr>
        <w:t>. All</w:t>
      </w:r>
      <w:r>
        <w:rPr>
          <w:rFonts w:ascii="Times New Roman" w:eastAsia="SimSun" w:hAnsi="Times New Roman" w:cs="Times New Roman"/>
          <w:color w:val="000000"/>
          <w:sz w:val="24"/>
          <w:szCs w:val="24"/>
        </w:rPr>
        <w:t xml:space="preserve"> of</w:t>
      </w:r>
      <w:r w:rsidRPr="00611926">
        <w:rPr>
          <w:rFonts w:ascii="Times New Roman" w:eastAsia="SimSun" w:hAnsi="Times New Roman" w:cs="Times New Roman"/>
          <w:color w:val="000000"/>
          <w:sz w:val="24"/>
          <w:szCs w:val="24"/>
        </w:rPr>
        <w:t xml:space="preserve"> the industrial parks selected had sufficient access to water, power, and roads, as well as sufficient storage space. To determine the potential </w:t>
      </w:r>
      <w:r w:rsidR="002401CD">
        <w:rPr>
          <w:rFonts w:ascii="Times New Roman" w:eastAsia="SimSun" w:hAnsi="Times New Roman" w:cs="Times New Roman"/>
          <w:color w:val="000000"/>
          <w:sz w:val="24"/>
          <w:szCs w:val="24"/>
        </w:rPr>
        <w:t>feedstock supply region</w:t>
      </w:r>
      <w:r w:rsidRPr="00611926">
        <w:rPr>
          <w:rFonts w:ascii="Times New Roman" w:eastAsia="SimSun" w:hAnsi="Times New Roman" w:cs="Times New Roman"/>
          <w:color w:val="000000"/>
          <w:sz w:val="24"/>
          <w:szCs w:val="24"/>
        </w:rPr>
        <w:t xml:space="preserve">, all the traditional cropland, e.g. corn, wheat, soybean, sorghum, cotton and hay, in Tennessee and within 50 miles of the state border was considered. </w:t>
      </w:r>
      <w:r>
        <w:rPr>
          <w:rFonts w:ascii="Times New Roman" w:eastAsia="SimSun" w:hAnsi="Times New Roman" w:cs="Times New Roman"/>
          <w:color w:val="000000"/>
          <w:sz w:val="24"/>
          <w:szCs w:val="24"/>
        </w:rPr>
        <w:t>Public</w:t>
      </w:r>
      <w:r w:rsidRPr="00611926">
        <w:rPr>
          <w:rFonts w:ascii="Times New Roman" w:eastAsia="SimSun" w:hAnsi="Times New Roman" w:cs="Times New Roman"/>
          <w:color w:val="000000"/>
          <w:sz w:val="24"/>
          <w:szCs w:val="24"/>
        </w:rPr>
        <w:t xml:space="preserve"> land such as national parks was excluded </w:t>
      </w:r>
      <w:r w:rsidR="0003427E">
        <w:rPr>
          <w:rFonts w:ascii="Times New Roman" w:eastAsia="SimSun" w:hAnsi="Times New Roman" w:cs="Times New Roman"/>
          <w:color w:val="000000"/>
          <w:sz w:val="24"/>
          <w:szCs w:val="24"/>
        </w:rPr>
        <w:t>from the</w:t>
      </w:r>
      <w:r w:rsidRPr="00611926">
        <w:rPr>
          <w:rFonts w:ascii="Times New Roman" w:eastAsia="SimSun" w:hAnsi="Times New Roman" w:cs="Times New Roman"/>
          <w:color w:val="000000"/>
          <w:sz w:val="24"/>
          <w:szCs w:val="24"/>
        </w:rPr>
        <w:t xml:space="preserve"> study. All the potential land was decomposed into five square-mile hexagons</w:t>
      </w:r>
      <w:r>
        <w:rPr>
          <w:rFonts w:ascii="Times New Roman" w:eastAsia="SimSun" w:hAnsi="Times New Roman" w:cs="Times New Roman"/>
          <w:color w:val="000000"/>
          <w:sz w:val="24"/>
          <w:szCs w:val="24"/>
        </w:rPr>
        <w:t xml:space="preserve"> (defined as crop zones) (Fig. 4</w:t>
      </w:r>
      <w:r w:rsidRPr="00611926">
        <w:rPr>
          <w:rFonts w:ascii="Times New Roman" w:eastAsia="SimSun" w:hAnsi="Times New Roman" w:cs="Times New Roman"/>
          <w:color w:val="000000"/>
          <w:sz w:val="24"/>
          <w:szCs w:val="24"/>
        </w:rPr>
        <w:t xml:space="preserve">). </w:t>
      </w:r>
      <w:r w:rsidR="0003427E">
        <w:rPr>
          <w:rFonts w:ascii="Times New Roman" w:eastAsia="SimSun" w:hAnsi="Times New Roman" w:cs="Times New Roman"/>
          <w:color w:val="000000"/>
          <w:sz w:val="24"/>
          <w:szCs w:val="24"/>
        </w:rPr>
        <w:t>Additionally</w:t>
      </w:r>
      <w:r w:rsidRPr="00611926">
        <w:rPr>
          <w:rFonts w:ascii="Times New Roman" w:eastAsia="SimSun" w:hAnsi="Times New Roman" w:cs="Times New Roman"/>
          <w:color w:val="000000"/>
          <w:sz w:val="24"/>
          <w:szCs w:val="24"/>
        </w:rPr>
        <w:t xml:space="preserve">, a street level network was applied to generate the most accessible routes from each supply </w:t>
      </w:r>
      <w:r w:rsidR="004F681D">
        <w:rPr>
          <w:rFonts w:ascii="Times New Roman" w:eastAsia="SimSun" w:hAnsi="Times New Roman" w:cs="Times New Roman"/>
          <w:color w:val="000000"/>
          <w:sz w:val="24"/>
          <w:szCs w:val="24"/>
        </w:rPr>
        <w:t>crop zone</w:t>
      </w:r>
      <w:r w:rsidR="004F681D" w:rsidRPr="00611926">
        <w:rPr>
          <w:rFonts w:ascii="Times New Roman" w:eastAsia="SimSun" w:hAnsi="Times New Roman" w:cs="Times New Roman"/>
          <w:color w:val="000000"/>
          <w:sz w:val="24"/>
          <w:szCs w:val="24"/>
        </w:rPr>
        <w:t xml:space="preserve"> </w:t>
      </w:r>
      <w:r w:rsidRPr="00611926">
        <w:rPr>
          <w:rFonts w:ascii="Times New Roman" w:eastAsia="SimSun" w:hAnsi="Times New Roman" w:cs="Times New Roman"/>
          <w:color w:val="000000"/>
          <w:sz w:val="24"/>
          <w:szCs w:val="24"/>
        </w:rPr>
        <w:t>to the potential biorefinery with the following hierarchy: 1) primary/major roads, 2) secondary roads, 3) local and rural roads, and 4) other roads.</w:t>
      </w:r>
    </w:p>
    <w:p w14:paraId="545582AD" w14:textId="77777777" w:rsidR="000225CF" w:rsidRPr="00175C6E" w:rsidRDefault="000225CF" w:rsidP="000225CF">
      <w:pPr>
        <w:pStyle w:val="Heading3"/>
      </w:pPr>
      <w:bookmarkStart w:id="31" w:name="_Toc363043161"/>
      <w:r w:rsidRPr="00262DEA">
        <w:t>4.5</w:t>
      </w:r>
      <w:r w:rsidRPr="00175C6E">
        <w:t>.2</w:t>
      </w:r>
      <w:r w:rsidRPr="00175C6E">
        <w:tab/>
        <w:t>Data for Cost Estimation</w:t>
      </w:r>
      <w:bookmarkEnd w:id="31"/>
    </w:p>
    <w:p w14:paraId="6F83191C" w14:textId="61127154" w:rsidR="000225CF" w:rsidRPr="00611926" w:rsidRDefault="000225CF" w:rsidP="000225CF">
      <w:pPr>
        <w:spacing w:after="0" w:line="480" w:lineRule="auto"/>
        <w:rPr>
          <w:rFonts w:ascii="Times New Roman" w:eastAsia="SimSun" w:hAnsi="Times New Roman" w:cs="Times New Roman"/>
          <w:color w:val="000000"/>
          <w:sz w:val="24"/>
          <w:szCs w:val="24"/>
        </w:rPr>
      </w:pPr>
      <w:r w:rsidRPr="00611926">
        <w:rPr>
          <w:rFonts w:ascii="Times New Roman" w:eastAsia="SimSun" w:hAnsi="Times New Roman" w:cs="Times New Roman"/>
          <w:sz w:val="24"/>
          <w:szCs w:val="24"/>
        </w:rPr>
        <w:tab/>
        <w:t xml:space="preserve">To estimate the total cost the switchgrass supply chain, information about the opportunity cost from traditional crop cultivation and the cost from switchgrass production, harvest, storage and transportation needed to be gathered. </w:t>
      </w:r>
      <w:r w:rsidRPr="00611926">
        <w:rPr>
          <w:rFonts w:ascii="Times New Roman" w:eastAsia="SimSun" w:hAnsi="Times New Roman" w:cs="Times New Roman"/>
          <w:color w:val="000000"/>
          <w:sz w:val="24"/>
          <w:szCs w:val="24"/>
        </w:rPr>
        <w:t>The traditional crop yield was</w:t>
      </w:r>
      <w:r w:rsidR="006D2187">
        <w:rPr>
          <w:rFonts w:ascii="Times New Roman" w:eastAsia="SimSun" w:hAnsi="Times New Roman" w:cs="Times New Roman"/>
          <w:color w:val="000000"/>
          <w:sz w:val="24"/>
          <w:szCs w:val="24"/>
        </w:rPr>
        <w:t xml:space="preserve"> obtained</w:t>
      </w:r>
      <w:r w:rsidRPr="00611926">
        <w:rPr>
          <w:rFonts w:ascii="Times New Roman" w:eastAsia="SimSun" w:hAnsi="Times New Roman" w:cs="Times New Roman"/>
          <w:color w:val="000000"/>
          <w:sz w:val="24"/>
          <w:szCs w:val="24"/>
        </w:rPr>
        <w:t xml:space="preserve"> from the SSURGO Database at the sub-county level (USDA, 2012). Acres in each </w:t>
      </w:r>
      <w:r w:rsidR="004F681D">
        <w:rPr>
          <w:rFonts w:ascii="Times New Roman" w:eastAsia="SimSun" w:hAnsi="Times New Roman" w:cs="Times New Roman"/>
          <w:color w:val="000000"/>
          <w:sz w:val="24"/>
          <w:szCs w:val="24"/>
        </w:rPr>
        <w:t>crop zone</w:t>
      </w:r>
      <w:r w:rsidR="004F681D" w:rsidRPr="00611926">
        <w:rPr>
          <w:rFonts w:ascii="Times New Roman" w:eastAsia="SimSun" w:hAnsi="Times New Roman" w:cs="Times New Roman"/>
          <w:color w:val="000000"/>
          <w:sz w:val="24"/>
          <w:szCs w:val="24"/>
        </w:rPr>
        <w:t xml:space="preserve"> </w:t>
      </w:r>
      <w:r w:rsidRPr="00611926">
        <w:rPr>
          <w:rFonts w:ascii="Times New Roman" w:eastAsia="SimSun" w:hAnsi="Times New Roman" w:cs="Times New Roman"/>
          <w:color w:val="000000"/>
          <w:sz w:val="24"/>
          <w:szCs w:val="24"/>
        </w:rPr>
        <w:t>for each crop type were derived from the Cropland Layer Database (USDA National Agricultural Statistics Service, 2011). The price of the tradit</w:t>
      </w:r>
      <w:r w:rsidR="006D2187">
        <w:rPr>
          <w:rFonts w:ascii="Times New Roman" w:eastAsia="SimSun" w:hAnsi="Times New Roman" w:cs="Times New Roman"/>
          <w:color w:val="000000"/>
          <w:sz w:val="24"/>
          <w:szCs w:val="24"/>
        </w:rPr>
        <w:t>ional crops was the three-year</w:t>
      </w:r>
      <w:r w:rsidRPr="00611926">
        <w:rPr>
          <w:rFonts w:ascii="Times New Roman" w:eastAsia="SimSun" w:hAnsi="Times New Roman" w:cs="Times New Roman"/>
          <w:color w:val="000000"/>
          <w:sz w:val="24"/>
          <w:szCs w:val="24"/>
        </w:rPr>
        <w:t xml:space="preserve"> average price</w:t>
      </w:r>
      <w:r w:rsidR="006D2187">
        <w:rPr>
          <w:rFonts w:ascii="Times New Roman" w:eastAsia="SimSun" w:hAnsi="Times New Roman" w:cs="Times New Roman"/>
          <w:color w:val="000000"/>
          <w:sz w:val="24"/>
          <w:szCs w:val="24"/>
        </w:rPr>
        <w:t xml:space="preserve"> i.e., 2010-12,</w:t>
      </w:r>
      <w:r w:rsidRPr="00611926">
        <w:rPr>
          <w:rFonts w:ascii="Times New Roman" w:eastAsia="SimSun" w:hAnsi="Times New Roman" w:cs="Times New Roman"/>
          <w:color w:val="000000"/>
          <w:sz w:val="24"/>
          <w:szCs w:val="24"/>
        </w:rPr>
        <w:t xml:space="preserve"> obtained from the National Agricultural Statistics Service, USDA (2013a).  The production cost </w:t>
      </w:r>
      <w:r w:rsidRPr="00611926">
        <w:rPr>
          <w:rFonts w:ascii="Times New Roman" w:eastAsia="SimSun" w:hAnsi="Times New Roman" w:cs="Times New Roman"/>
          <w:color w:val="000000"/>
          <w:sz w:val="24"/>
          <w:szCs w:val="24"/>
        </w:rPr>
        <w:lastRenderedPageBreak/>
        <w:t xml:space="preserve">for traditional crops was from the Agricultural Policy Analysis Center’s Agricultural Budgeting System. </w:t>
      </w:r>
    </w:p>
    <w:p w14:paraId="13674774" w14:textId="4A468C65" w:rsidR="000225CF" w:rsidRPr="00611926" w:rsidRDefault="000225CF" w:rsidP="000225CF">
      <w:pPr>
        <w:spacing w:after="0" w:line="480" w:lineRule="auto"/>
        <w:ind w:firstLine="720"/>
        <w:rPr>
          <w:rFonts w:ascii="Times New Roman" w:eastAsia="SimSun" w:hAnsi="Times New Roman" w:cs="Times New Roman"/>
          <w:sz w:val="24"/>
          <w:szCs w:val="24"/>
        </w:rPr>
      </w:pPr>
      <w:r w:rsidRPr="00611926">
        <w:rPr>
          <w:rFonts w:ascii="Times New Roman" w:eastAsia="SimSun" w:hAnsi="Times New Roman" w:cs="Times New Roman"/>
          <w:color w:val="000000"/>
          <w:sz w:val="24"/>
          <w:szCs w:val="24"/>
        </w:rPr>
        <w:t xml:space="preserve">Potential switchgrass yield </w:t>
      </w:r>
      <w:r w:rsidR="006D2187">
        <w:rPr>
          <w:rFonts w:ascii="Times New Roman" w:eastAsia="SimSun" w:hAnsi="Times New Roman" w:cs="Times New Roman"/>
          <w:color w:val="000000"/>
          <w:sz w:val="24"/>
          <w:szCs w:val="24"/>
        </w:rPr>
        <w:t>was</w:t>
      </w:r>
      <w:r w:rsidRPr="00611926">
        <w:rPr>
          <w:rFonts w:ascii="Times New Roman" w:eastAsia="SimSun" w:hAnsi="Times New Roman" w:cs="Times New Roman"/>
          <w:color w:val="000000"/>
          <w:sz w:val="24"/>
          <w:szCs w:val="24"/>
        </w:rPr>
        <w:t xml:space="preserve"> obtained from the Oak Ridge Energy Crop County Level Database (Graham, et al. 1996b)</w:t>
      </w:r>
      <w:r>
        <w:rPr>
          <w:rFonts w:ascii="Times New Roman" w:eastAsia="SimSun" w:hAnsi="Times New Roman" w:cs="Times New Roman"/>
          <w:color w:val="000000"/>
          <w:sz w:val="24"/>
          <w:szCs w:val="24"/>
        </w:rPr>
        <w:t xml:space="preserve"> (see Fig. 5)</w:t>
      </w:r>
      <w:r w:rsidRPr="00611926">
        <w:rPr>
          <w:rFonts w:ascii="Times New Roman" w:eastAsia="SimSun" w:hAnsi="Times New Roman" w:cs="Times New Roman"/>
          <w:color w:val="000000"/>
          <w:sz w:val="24"/>
          <w:szCs w:val="24"/>
        </w:rPr>
        <w:t>.</w:t>
      </w:r>
      <w:r w:rsidRPr="00611926">
        <w:rPr>
          <w:rFonts w:ascii="Times New Roman" w:eastAsia="SimSun" w:hAnsi="Times New Roman" w:cs="Times New Roman"/>
          <w:sz w:val="24"/>
          <w:szCs w:val="24"/>
        </w:rPr>
        <w:t xml:space="preserve"> The production and harvest cost</w:t>
      </w:r>
      <w:r>
        <w:rPr>
          <w:rFonts w:ascii="Times New Roman" w:eastAsia="SimSun" w:hAnsi="Times New Roman" w:cs="Times New Roman"/>
          <w:sz w:val="24"/>
          <w:szCs w:val="24"/>
        </w:rPr>
        <w:t>s</w:t>
      </w:r>
      <w:r w:rsidRPr="00611926">
        <w:rPr>
          <w:rFonts w:ascii="Times New Roman" w:eastAsia="SimSun" w:hAnsi="Times New Roman" w:cs="Times New Roman"/>
          <w:sz w:val="24"/>
          <w:szCs w:val="24"/>
        </w:rPr>
        <w:t xml:space="preserve"> for switchgrass </w:t>
      </w:r>
      <w:r>
        <w:rPr>
          <w:rFonts w:ascii="Times New Roman" w:eastAsia="SimSun" w:hAnsi="Times New Roman" w:cs="Times New Roman"/>
          <w:sz w:val="24"/>
          <w:szCs w:val="24"/>
        </w:rPr>
        <w:t>were</w:t>
      </w:r>
      <w:r w:rsidR="006D2187">
        <w:rPr>
          <w:rFonts w:ascii="Times New Roman" w:eastAsia="SimSun" w:hAnsi="Times New Roman" w:cs="Times New Roman"/>
          <w:sz w:val="24"/>
          <w:szCs w:val="24"/>
        </w:rPr>
        <w:t xml:space="preserve"> taken</w:t>
      </w:r>
      <w:r w:rsidRPr="00611926">
        <w:rPr>
          <w:rFonts w:ascii="Times New Roman" w:eastAsia="SimSun" w:hAnsi="Times New Roman" w:cs="Times New Roman"/>
          <w:sz w:val="24"/>
          <w:szCs w:val="24"/>
        </w:rPr>
        <w:t xml:space="preserve"> from </w:t>
      </w:r>
      <w:r w:rsidRPr="00611926">
        <w:rPr>
          <w:rFonts w:ascii="Times New Roman" w:eastAsia="SimSun" w:hAnsi="Times New Roman" w:cs="Times New Roman"/>
          <w:noProof/>
          <w:sz w:val="24"/>
          <w:szCs w:val="24"/>
        </w:rPr>
        <w:t>Larson, et al. (2010)</w:t>
      </w:r>
      <w:r w:rsidR="006D2187">
        <w:rPr>
          <w:rFonts w:ascii="Times New Roman" w:eastAsia="SimSun" w:hAnsi="Times New Roman" w:cs="Times New Roman"/>
          <w:noProof/>
          <w:sz w:val="24"/>
          <w:szCs w:val="24"/>
        </w:rPr>
        <w:t>,</w:t>
      </w:r>
      <w:r w:rsidRPr="00611926">
        <w:rPr>
          <w:rFonts w:ascii="Times New Roman" w:eastAsia="SimSun" w:hAnsi="Times New Roman" w:cs="Times New Roman"/>
          <w:sz w:val="24"/>
          <w:szCs w:val="24"/>
        </w:rPr>
        <w:t xml:space="preserve"> and the budgets</w:t>
      </w:r>
      <w:r w:rsidR="006D2187">
        <w:rPr>
          <w:rFonts w:ascii="Times New Roman" w:eastAsia="SimSun" w:hAnsi="Times New Roman" w:cs="Times New Roman"/>
          <w:sz w:val="24"/>
          <w:szCs w:val="24"/>
        </w:rPr>
        <w:t xml:space="preserve"> were</w:t>
      </w:r>
      <w:r w:rsidRPr="00611926">
        <w:rPr>
          <w:rFonts w:ascii="Times New Roman" w:eastAsia="SimSun" w:hAnsi="Times New Roman" w:cs="Times New Roman"/>
          <w:sz w:val="24"/>
          <w:szCs w:val="24"/>
        </w:rPr>
        <w:t xml:space="preserve"> developed by the University of Tennessee Department of Agricultural and Resource Economics </w:t>
      </w:r>
      <w:r w:rsidRPr="00611926">
        <w:rPr>
          <w:rFonts w:ascii="Times New Roman" w:eastAsia="SimSun" w:hAnsi="Times New Roman" w:cs="Times New Roman"/>
          <w:noProof/>
          <w:sz w:val="24"/>
          <w:szCs w:val="24"/>
        </w:rPr>
        <w:t>(Gerloff, 2008)</w:t>
      </w:r>
      <w:r w:rsidRPr="00611926">
        <w:rPr>
          <w:rFonts w:ascii="Times New Roman" w:eastAsia="SimSun" w:hAnsi="Times New Roman" w:cs="Times New Roman"/>
          <w:sz w:val="24"/>
          <w:szCs w:val="24"/>
        </w:rPr>
        <w:t>.</w:t>
      </w:r>
    </w:p>
    <w:p w14:paraId="7C2CDF6A" w14:textId="73536E94" w:rsidR="000225CF" w:rsidRPr="00611926" w:rsidRDefault="000225CF" w:rsidP="000225CF">
      <w:pPr>
        <w:spacing w:after="0" w:line="480" w:lineRule="auto"/>
        <w:ind w:firstLine="720"/>
        <w:rPr>
          <w:rFonts w:ascii="Times New Roman" w:eastAsia="SimSun" w:hAnsi="Times New Roman" w:cs="Times New Roman"/>
          <w:sz w:val="24"/>
          <w:szCs w:val="24"/>
        </w:rPr>
      </w:pPr>
      <w:r w:rsidRPr="00611926">
        <w:rPr>
          <w:rFonts w:ascii="Times New Roman" w:eastAsia="SimSun" w:hAnsi="Times New Roman" w:cs="Times New Roman"/>
          <w:sz w:val="24"/>
          <w:szCs w:val="24"/>
        </w:rPr>
        <w:t>For switchgrass establishment, two burndowns were conducted in the August of</w:t>
      </w:r>
      <w:r w:rsidR="006D2187">
        <w:rPr>
          <w:rFonts w:ascii="Times New Roman" w:eastAsia="SimSun" w:hAnsi="Times New Roman" w:cs="Times New Roman"/>
          <w:sz w:val="24"/>
          <w:szCs w:val="24"/>
        </w:rPr>
        <w:t xml:space="preserve"> the</w:t>
      </w:r>
      <w:r w:rsidRPr="00611926">
        <w:rPr>
          <w:rFonts w:ascii="Times New Roman" w:eastAsia="SimSun" w:hAnsi="Times New Roman" w:cs="Times New Roman"/>
          <w:sz w:val="24"/>
          <w:szCs w:val="24"/>
        </w:rPr>
        <w:t xml:space="preserve"> previous year as well as in the early May for weed control. Fertilizer application and post establishment spray were also conducted afterwards (Switchgrass Budget, UT Extension). The energy, labor and maintenance costs for operating equipment and capital costs were considered based on the estimated cost factors compatible with the American Agricultural Economics Association Cost and Return Handbook </w:t>
      </w:r>
      <w:r w:rsidRPr="00611926">
        <w:rPr>
          <w:rFonts w:ascii="Times New Roman" w:eastAsia="SimSun" w:hAnsi="Times New Roman" w:cs="Times New Roman"/>
          <w:noProof/>
          <w:sz w:val="24"/>
          <w:szCs w:val="24"/>
        </w:rPr>
        <w:t>(AAEA, 2010)</w:t>
      </w:r>
      <w:r w:rsidRPr="00611926">
        <w:rPr>
          <w:rFonts w:ascii="Times New Roman" w:eastAsia="SimSun" w:hAnsi="Times New Roman" w:cs="Times New Roman"/>
          <w:sz w:val="24"/>
          <w:szCs w:val="24"/>
        </w:rPr>
        <w:t xml:space="preserve"> and American Society of Agricultural Engineers Standards </w:t>
      </w:r>
      <w:r w:rsidRPr="00611926">
        <w:rPr>
          <w:rFonts w:ascii="Times New Roman" w:eastAsia="SimSun" w:hAnsi="Times New Roman" w:cs="Times New Roman"/>
          <w:noProof/>
          <w:sz w:val="24"/>
          <w:szCs w:val="24"/>
        </w:rPr>
        <w:t>(ASAE, 2006)</w:t>
      </w:r>
      <w:r w:rsidRPr="00611926">
        <w:rPr>
          <w:rFonts w:ascii="Times New Roman" w:eastAsia="SimSun" w:hAnsi="Times New Roman" w:cs="Times New Roman"/>
          <w:sz w:val="24"/>
          <w:szCs w:val="24"/>
        </w:rPr>
        <w:t xml:space="preserve">. After </w:t>
      </w:r>
      <w:r w:rsidR="006D2187">
        <w:rPr>
          <w:rFonts w:ascii="Times New Roman" w:eastAsia="SimSun" w:hAnsi="Times New Roman" w:cs="Times New Roman"/>
          <w:sz w:val="24"/>
          <w:szCs w:val="24"/>
        </w:rPr>
        <w:t>amortization</w:t>
      </w:r>
      <w:r w:rsidRPr="00611926">
        <w:rPr>
          <w:rFonts w:ascii="Times New Roman" w:eastAsia="SimSun" w:hAnsi="Times New Roman" w:cs="Times New Roman"/>
          <w:sz w:val="24"/>
          <w:szCs w:val="24"/>
        </w:rPr>
        <w:t xml:space="preserve"> to each year, the cost parameter of establishment was $61.05 per acre. Annual maintenance of switchgrass (AM)</w:t>
      </w:r>
      <w:r w:rsidR="006D2187">
        <w:rPr>
          <w:rFonts w:ascii="Times New Roman" w:eastAsia="SimSun" w:hAnsi="Times New Roman" w:cs="Times New Roman"/>
          <w:sz w:val="24"/>
          <w:szCs w:val="24"/>
        </w:rPr>
        <w:t>,</w:t>
      </w:r>
      <w:r w:rsidRPr="00611926">
        <w:rPr>
          <w:rFonts w:ascii="Times New Roman" w:eastAsia="SimSun" w:hAnsi="Times New Roman" w:cs="Times New Roman"/>
          <w:sz w:val="24"/>
          <w:szCs w:val="24"/>
        </w:rPr>
        <w:t xml:space="preserve"> </w:t>
      </w:r>
      <w:r w:rsidR="006D2187">
        <w:rPr>
          <w:rFonts w:ascii="Times New Roman" w:eastAsia="SimSun" w:hAnsi="Times New Roman" w:cs="Times New Roman"/>
          <w:sz w:val="24"/>
          <w:szCs w:val="24"/>
        </w:rPr>
        <w:t>including</w:t>
      </w:r>
      <w:r w:rsidRPr="00611926">
        <w:rPr>
          <w:rFonts w:ascii="Times New Roman" w:eastAsia="SimSun" w:hAnsi="Times New Roman" w:cs="Times New Roman"/>
          <w:sz w:val="24"/>
          <w:szCs w:val="24"/>
        </w:rPr>
        <w:t xml:space="preserve"> the application of fertilizer as well as herbicide</w:t>
      </w:r>
      <w:r w:rsidR="006D2187">
        <w:rPr>
          <w:rFonts w:ascii="Times New Roman" w:eastAsia="SimSun" w:hAnsi="Times New Roman" w:cs="Times New Roman"/>
          <w:sz w:val="24"/>
          <w:szCs w:val="24"/>
        </w:rPr>
        <w:t>,</w:t>
      </w:r>
      <w:r w:rsidRPr="00611926">
        <w:rPr>
          <w:rFonts w:ascii="Times New Roman" w:eastAsia="SimSun" w:hAnsi="Times New Roman" w:cs="Times New Roman"/>
          <w:sz w:val="24"/>
          <w:szCs w:val="24"/>
        </w:rPr>
        <w:t xml:space="preserve"> was $46.83 per acre. </w:t>
      </w:r>
    </w:p>
    <w:p w14:paraId="6083E123" w14:textId="25C05298" w:rsidR="000225CF" w:rsidRPr="00611926" w:rsidRDefault="000225CF" w:rsidP="000225CF">
      <w:pPr>
        <w:spacing w:after="0" w:line="480" w:lineRule="auto"/>
        <w:ind w:firstLine="720"/>
        <w:rPr>
          <w:rFonts w:ascii="Times New Roman" w:eastAsia="SimSun" w:hAnsi="Times New Roman" w:cs="Times New Roman"/>
          <w:sz w:val="24"/>
          <w:szCs w:val="24"/>
        </w:rPr>
      </w:pPr>
      <w:r w:rsidRPr="00611926">
        <w:rPr>
          <w:rFonts w:ascii="Times New Roman" w:eastAsia="SimSun" w:hAnsi="Times New Roman" w:cs="Times New Roman"/>
          <w:sz w:val="24"/>
          <w:szCs w:val="24"/>
        </w:rPr>
        <w:t>Semi-trailer truck</w:t>
      </w:r>
      <w:r w:rsidR="006D2187">
        <w:rPr>
          <w:rFonts w:ascii="Times New Roman" w:eastAsia="SimSun" w:hAnsi="Times New Roman" w:cs="Times New Roman"/>
          <w:sz w:val="24"/>
          <w:szCs w:val="24"/>
        </w:rPr>
        <w:t>s</w:t>
      </w:r>
      <w:r w:rsidRPr="00611926">
        <w:rPr>
          <w:rFonts w:ascii="Times New Roman" w:eastAsia="SimSun" w:hAnsi="Times New Roman" w:cs="Times New Roman"/>
          <w:sz w:val="24"/>
          <w:szCs w:val="24"/>
        </w:rPr>
        <w:t xml:space="preserve"> </w:t>
      </w:r>
      <w:r w:rsidR="006D2187">
        <w:rPr>
          <w:rFonts w:ascii="Times New Roman" w:eastAsia="SimSun" w:hAnsi="Times New Roman" w:cs="Times New Roman"/>
          <w:sz w:val="24"/>
          <w:szCs w:val="24"/>
        </w:rPr>
        <w:t>were</w:t>
      </w:r>
      <w:r w:rsidRPr="00611926">
        <w:rPr>
          <w:rFonts w:ascii="Times New Roman" w:eastAsia="SimSun" w:hAnsi="Times New Roman" w:cs="Times New Roman"/>
          <w:sz w:val="24"/>
          <w:szCs w:val="24"/>
        </w:rPr>
        <w:t xml:space="preserve"> used for switchgrass transportation</w:t>
      </w:r>
      <w:r w:rsidR="006D2187">
        <w:rPr>
          <w:rFonts w:ascii="Times New Roman" w:eastAsia="SimSun" w:hAnsi="Times New Roman" w:cs="Times New Roman"/>
          <w:sz w:val="24"/>
          <w:szCs w:val="24"/>
        </w:rPr>
        <w:t>,</w:t>
      </w:r>
      <w:r w:rsidRPr="00611926">
        <w:rPr>
          <w:rFonts w:ascii="Times New Roman" w:eastAsia="SimSun" w:hAnsi="Times New Roman" w:cs="Times New Roman"/>
          <w:sz w:val="24"/>
          <w:szCs w:val="24"/>
        </w:rPr>
        <w:t xml:space="preserve"> and </w:t>
      </w:r>
      <w:r w:rsidR="006D2187">
        <w:rPr>
          <w:rFonts w:ascii="Times New Roman" w:eastAsia="SimSun" w:hAnsi="Times New Roman" w:cs="Times New Roman"/>
          <w:sz w:val="24"/>
          <w:szCs w:val="24"/>
        </w:rPr>
        <w:t>the</w:t>
      </w:r>
      <w:r w:rsidRPr="00611926">
        <w:rPr>
          <w:rFonts w:ascii="Times New Roman" w:eastAsia="SimSun" w:hAnsi="Times New Roman" w:cs="Times New Roman"/>
          <w:sz w:val="24"/>
          <w:szCs w:val="24"/>
        </w:rPr>
        <w:t xml:space="preserve"> assumed utilization was 16.01 </w:t>
      </w:r>
      <w:r w:rsidR="004F681D">
        <w:rPr>
          <w:rFonts w:ascii="Times New Roman" w:eastAsia="SimSun" w:hAnsi="Times New Roman" w:cs="Times New Roman"/>
          <w:sz w:val="24"/>
          <w:szCs w:val="24"/>
        </w:rPr>
        <w:t>Mg</w:t>
      </w:r>
      <w:r w:rsidRPr="00611926">
        <w:rPr>
          <w:rFonts w:ascii="Times New Roman" w:eastAsia="SimSun" w:hAnsi="Times New Roman" w:cs="Times New Roman"/>
          <w:sz w:val="24"/>
          <w:szCs w:val="24"/>
        </w:rPr>
        <w:t>/load for square bales</w:t>
      </w:r>
      <w:r w:rsidR="004F681D">
        <w:rPr>
          <w:rFonts w:ascii="Times New Roman" w:eastAsia="SimSun" w:hAnsi="Times New Roman" w:cs="Times New Roman"/>
          <w:sz w:val="24"/>
          <w:szCs w:val="24"/>
        </w:rPr>
        <w:t xml:space="preserve"> and 13.18 Mg/load for round bales</w:t>
      </w:r>
      <w:r>
        <w:rPr>
          <w:rFonts w:ascii="Times New Roman" w:eastAsia="SimSun" w:hAnsi="Times New Roman" w:cs="Times New Roman"/>
          <w:sz w:val="24"/>
          <w:szCs w:val="24"/>
        </w:rPr>
        <w:t xml:space="preserve"> (Wang et al. 2009)</w:t>
      </w:r>
      <w:r w:rsidRPr="00611926">
        <w:rPr>
          <w:rFonts w:ascii="Times New Roman" w:eastAsia="SimSun" w:hAnsi="Times New Roman" w:cs="Times New Roman"/>
          <w:sz w:val="24"/>
          <w:szCs w:val="24"/>
        </w:rPr>
        <w:t xml:space="preserve">. Main sources for switchgrass transportation cost were labor, energy consumption, and machinery maintenance during switchgrass loading/unloading and transportation </w:t>
      </w:r>
      <w:r w:rsidR="006D2187">
        <w:rPr>
          <w:rFonts w:ascii="Times New Roman" w:eastAsia="SimSun" w:hAnsi="Times New Roman" w:cs="Times New Roman"/>
          <w:sz w:val="24"/>
          <w:szCs w:val="24"/>
        </w:rPr>
        <w:t>as</w:t>
      </w:r>
      <w:r w:rsidRPr="00611926">
        <w:rPr>
          <w:rFonts w:ascii="Times New Roman" w:eastAsia="SimSun" w:hAnsi="Times New Roman" w:cs="Times New Roman"/>
          <w:sz w:val="24"/>
          <w:szCs w:val="24"/>
        </w:rPr>
        <w:t xml:space="preserve"> determined by the time consumed during each process. </w:t>
      </w:r>
      <w:r w:rsidR="006D2187">
        <w:rPr>
          <w:rFonts w:ascii="Times New Roman" w:eastAsia="SimSun" w:hAnsi="Times New Roman" w:cs="Times New Roman"/>
          <w:sz w:val="24"/>
          <w:szCs w:val="24"/>
        </w:rPr>
        <w:t>The loading</w:t>
      </w:r>
      <w:r w:rsidRPr="00611926">
        <w:rPr>
          <w:rFonts w:ascii="Times New Roman" w:eastAsia="SimSun" w:hAnsi="Times New Roman" w:cs="Times New Roman"/>
          <w:sz w:val="24"/>
          <w:szCs w:val="24"/>
        </w:rPr>
        <w:t>/unloading time for square bale</w:t>
      </w:r>
      <w:r w:rsidR="006D2187">
        <w:rPr>
          <w:rFonts w:ascii="Times New Roman" w:eastAsia="SimSun" w:hAnsi="Times New Roman" w:cs="Times New Roman"/>
          <w:sz w:val="24"/>
          <w:szCs w:val="24"/>
        </w:rPr>
        <w:t>s</w:t>
      </w:r>
      <w:r w:rsidRPr="00611926">
        <w:rPr>
          <w:rFonts w:ascii="Times New Roman" w:eastAsia="SimSun" w:hAnsi="Times New Roman" w:cs="Times New Roman"/>
          <w:sz w:val="24"/>
          <w:szCs w:val="24"/>
        </w:rPr>
        <w:t xml:space="preserve"> was adopted from the study of Duffy </w:t>
      </w:r>
      <w:r w:rsidRPr="00611926">
        <w:rPr>
          <w:rFonts w:ascii="Times New Roman" w:eastAsia="SimSun" w:hAnsi="Times New Roman" w:cs="Times New Roman"/>
          <w:noProof/>
          <w:sz w:val="24"/>
          <w:szCs w:val="24"/>
        </w:rPr>
        <w:t>(2007)</w:t>
      </w:r>
      <w:r w:rsidRPr="00611926">
        <w:rPr>
          <w:rFonts w:ascii="Times New Roman" w:eastAsia="SimSun" w:hAnsi="Times New Roman" w:cs="Times New Roman"/>
          <w:sz w:val="24"/>
          <w:szCs w:val="24"/>
        </w:rPr>
        <w:t xml:space="preserve"> and it was assumed that the round bale consumed 10% more time than</w:t>
      </w:r>
      <w:r w:rsidR="006D2187">
        <w:rPr>
          <w:rFonts w:ascii="Times New Roman" w:eastAsia="SimSun" w:hAnsi="Times New Roman" w:cs="Times New Roman"/>
          <w:sz w:val="24"/>
          <w:szCs w:val="24"/>
        </w:rPr>
        <w:t xml:space="preserve"> the</w:t>
      </w:r>
      <w:r w:rsidRPr="00611926">
        <w:rPr>
          <w:rFonts w:ascii="Times New Roman" w:eastAsia="SimSun" w:hAnsi="Times New Roman" w:cs="Times New Roman"/>
          <w:sz w:val="24"/>
          <w:szCs w:val="24"/>
        </w:rPr>
        <w:t xml:space="preserve"> square bale. The distance and speed determined time consumption during transportation. As </w:t>
      </w:r>
      <w:r w:rsidRPr="00611926">
        <w:rPr>
          <w:rFonts w:ascii="Times New Roman" w:eastAsia="SimSun" w:hAnsi="Times New Roman" w:cs="Times New Roman"/>
          <w:sz w:val="24"/>
          <w:szCs w:val="24"/>
        </w:rPr>
        <w:lastRenderedPageBreak/>
        <w:t xml:space="preserve">discussed in 4.2, both the distance and average transportation speed </w:t>
      </w:r>
      <w:r>
        <w:rPr>
          <w:rFonts w:ascii="Times New Roman" w:eastAsia="SimSun" w:hAnsi="Times New Roman" w:cs="Times New Roman"/>
          <w:sz w:val="24"/>
          <w:szCs w:val="24"/>
        </w:rPr>
        <w:t>were</w:t>
      </w:r>
      <w:r w:rsidRPr="00611926">
        <w:rPr>
          <w:rFonts w:ascii="Times New Roman" w:eastAsia="SimSun" w:hAnsi="Times New Roman" w:cs="Times New Roman"/>
          <w:sz w:val="24"/>
          <w:szCs w:val="24"/>
        </w:rPr>
        <w:t xml:space="preserve"> generated based on the most accessible route from a street level network.</w:t>
      </w:r>
    </w:p>
    <w:p w14:paraId="3E60F0D4" w14:textId="77777777" w:rsidR="000225CF" w:rsidRPr="00175C6E" w:rsidRDefault="000225CF" w:rsidP="000225CF">
      <w:pPr>
        <w:pStyle w:val="Heading3"/>
      </w:pPr>
      <w:bookmarkStart w:id="32" w:name="_Toc363043162"/>
      <w:r w:rsidRPr="00262DEA">
        <w:t>4.5</w:t>
      </w:r>
      <w:r w:rsidRPr="00175C6E">
        <w:t>.3</w:t>
      </w:r>
      <w:r w:rsidRPr="00175C6E">
        <w:tab/>
        <w:t>Data for GHG Emission Estimation</w:t>
      </w:r>
      <w:bookmarkEnd w:id="32"/>
    </w:p>
    <w:p w14:paraId="2803CB2F" w14:textId="1B136648" w:rsidR="000225CF" w:rsidRDefault="000225CF" w:rsidP="000225CF">
      <w:pPr>
        <w:spacing w:after="0" w:line="480" w:lineRule="auto"/>
        <w:ind w:firstLine="720"/>
        <w:rPr>
          <w:rFonts w:ascii="Times New Roman" w:eastAsia="SimSun" w:hAnsi="Times New Roman" w:cs="Times New Roman"/>
          <w:color w:val="000000"/>
          <w:sz w:val="24"/>
          <w:szCs w:val="24"/>
        </w:rPr>
      </w:pPr>
      <w:r w:rsidRPr="00611926">
        <w:rPr>
          <w:rFonts w:ascii="Times New Roman" w:eastAsia="SimSun" w:hAnsi="Times New Roman" w:cs="Times New Roman"/>
          <w:sz w:val="24"/>
          <w:szCs w:val="24"/>
        </w:rPr>
        <w:t xml:space="preserve">To estimate the </w:t>
      </w:r>
      <w:r>
        <w:rPr>
          <w:rFonts w:ascii="Times New Roman" w:eastAsia="SimSun" w:hAnsi="Times New Roman" w:cs="Times New Roman"/>
          <w:sz w:val="24"/>
          <w:szCs w:val="24"/>
        </w:rPr>
        <w:t xml:space="preserve">GHG emissions </w:t>
      </w:r>
      <w:r w:rsidRPr="00611926">
        <w:rPr>
          <w:rFonts w:ascii="Times New Roman" w:eastAsia="SimSun" w:hAnsi="Times New Roman" w:cs="Times New Roman"/>
          <w:sz w:val="24"/>
          <w:szCs w:val="24"/>
        </w:rPr>
        <w:t xml:space="preserve">from the switchgrass supply chain, emission information for all the supply chain procedures needed to be gathered. </w:t>
      </w:r>
      <w:r w:rsidR="006D2187">
        <w:rPr>
          <w:rFonts w:ascii="Times New Roman" w:eastAsia="SimSun" w:hAnsi="Times New Roman" w:cs="Times New Roman"/>
          <w:sz w:val="24"/>
          <w:szCs w:val="24"/>
        </w:rPr>
        <w:t xml:space="preserve">The </w:t>
      </w:r>
      <w:r>
        <w:rPr>
          <w:rFonts w:ascii="Times New Roman" w:eastAsia="SimSun" w:hAnsi="Times New Roman" w:cs="Times New Roman"/>
          <w:sz w:val="24"/>
          <w:szCs w:val="24"/>
        </w:rPr>
        <w:t>DAYCENT</w:t>
      </w:r>
      <w:r w:rsidR="006D2187">
        <w:rPr>
          <w:rFonts w:ascii="Times New Roman" w:eastAsia="SimSun" w:hAnsi="Times New Roman" w:cs="Times New Roman"/>
          <w:sz w:val="24"/>
          <w:szCs w:val="24"/>
        </w:rPr>
        <w:t xml:space="preserve"> model</w:t>
      </w:r>
      <w:r>
        <w:rPr>
          <w:rFonts w:ascii="Times New Roman" w:eastAsia="SimSun" w:hAnsi="Times New Roman" w:cs="Times New Roman"/>
          <w:sz w:val="24"/>
          <w:szCs w:val="24"/>
        </w:rPr>
        <w:t xml:space="preserve">, a daily time-step version of the CENTURY (Parton et al. 1994) biogeochemical model was adopted to simulate the </w:t>
      </w:r>
      <w:r>
        <w:rPr>
          <w:rFonts w:ascii="Times New Roman" w:eastAsia="SimSun" w:hAnsi="Times New Roman" w:cs="Times New Roman"/>
          <w:color w:val="000000"/>
          <w:sz w:val="24"/>
          <w:szCs w:val="24"/>
        </w:rPr>
        <w:t>s</w:t>
      </w:r>
      <w:r w:rsidRPr="00611926">
        <w:rPr>
          <w:rFonts w:ascii="Times New Roman" w:eastAsia="SimSun" w:hAnsi="Times New Roman" w:cs="Times New Roman"/>
          <w:color w:val="000000"/>
          <w:sz w:val="24"/>
          <w:szCs w:val="24"/>
        </w:rPr>
        <w:t>oil CO</w:t>
      </w:r>
      <w:r w:rsidRPr="00611926">
        <w:rPr>
          <w:rFonts w:ascii="Times New Roman" w:eastAsia="SimSun" w:hAnsi="Times New Roman" w:cs="Times New Roman"/>
          <w:color w:val="000000"/>
          <w:sz w:val="24"/>
          <w:szCs w:val="24"/>
          <w:vertAlign w:val="subscript"/>
        </w:rPr>
        <w:t>2</w:t>
      </w:r>
      <w:r w:rsidRPr="00611926">
        <w:rPr>
          <w:rFonts w:ascii="Times New Roman" w:eastAsia="SimSun" w:hAnsi="Times New Roman" w:cs="Times New Roman"/>
          <w:color w:val="000000"/>
          <w:sz w:val="24"/>
          <w:szCs w:val="24"/>
        </w:rPr>
        <w:t xml:space="preserve"> and N</w:t>
      </w:r>
      <w:r w:rsidRPr="00611926">
        <w:rPr>
          <w:rFonts w:ascii="Times New Roman" w:eastAsia="SimSun" w:hAnsi="Times New Roman" w:cs="Times New Roman"/>
          <w:color w:val="000000"/>
          <w:sz w:val="24"/>
          <w:szCs w:val="24"/>
          <w:vertAlign w:val="subscript"/>
        </w:rPr>
        <w:t>2</w:t>
      </w:r>
      <w:r w:rsidRPr="00611926">
        <w:rPr>
          <w:rFonts w:ascii="Times New Roman" w:eastAsia="SimSun" w:hAnsi="Times New Roman" w:cs="Times New Roman"/>
          <w:color w:val="000000"/>
          <w:sz w:val="24"/>
          <w:szCs w:val="24"/>
        </w:rPr>
        <w:t>O emission</w:t>
      </w:r>
      <w:r>
        <w:rPr>
          <w:rFonts w:ascii="Times New Roman" w:eastAsia="SimSun" w:hAnsi="Times New Roman" w:cs="Times New Roman"/>
          <w:color w:val="000000"/>
          <w:sz w:val="24"/>
          <w:szCs w:val="24"/>
        </w:rPr>
        <w:t xml:space="preserve"> factors due to the conversion of different types of land into switchgrass production. Factors such as </w:t>
      </w:r>
      <w:r w:rsidRPr="00611926">
        <w:rPr>
          <w:rFonts w:ascii="Times New Roman" w:eastAsia="SimSun" w:hAnsi="Times New Roman" w:cs="Times New Roman"/>
          <w:color w:val="000000"/>
          <w:sz w:val="24"/>
          <w:szCs w:val="24"/>
        </w:rPr>
        <w:t>soil property, crop type</w:t>
      </w:r>
      <w:r w:rsidR="006D2187">
        <w:rPr>
          <w:rFonts w:ascii="Times New Roman" w:eastAsia="SimSun" w:hAnsi="Times New Roman" w:cs="Times New Roman"/>
          <w:color w:val="000000"/>
          <w:sz w:val="24"/>
          <w:szCs w:val="24"/>
        </w:rPr>
        <w:t>,</w:t>
      </w:r>
      <w:r w:rsidRPr="00611926">
        <w:rPr>
          <w:rFonts w:ascii="Times New Roman" w:eastAsia="SimSun" w:hAnsi="Times New Roman" w:cs="Times New Roman"/>
          <w:color w:val="000000"/>
          <w:sz w:val="24"/>
          <w:szCs w:val="24"/>
        </w:rPr>
        <w:t xml:space="preserve"> and weather</w:t>
      </w:r>
      <w:r>
        <w:rPr>
          <w:rFonts w:ascii="Times New Roman" w:eastAsia="SimSun" w:hAnsi="Times New Roman" w:cs="Times New Roman"/>
          <w:color w:val="000000"/>
          <w:sz w:val="24"/>
          <w:szCs w:val="24"/>
        </w:rPr>
        <w:t xml:space="preserve"> are included in</w:t>
      </w:r>
      <w:r w:rsidR="006D2187">
        <w:rPr>
          <w:rFonts w:ascii="Times New Roman" w:eastAsia="SimSun" w:hAnsi="Times New Roman" w:cs="Times New Roman"/>
          <w:color w:val="000000"/>
          <w:sz w:val="24"/>
          <w:szCs w:val="24"/>
        </w:rPr>
        <w:t xml:space="preserve"> the</w:t>
      </w:r>
      <w:r>
        <w:rPr>
          <w:rFonts w:ascii="Times New Roman" w:eastAsia="SimSun" w:hAnsi="Times New Roman" w:cs="Times New Roman"/>
          <w:color w:val="000000"/>
          <w:sz w:val="24"/>
          <w:szCs w:val="24"/>
        </w:rPr>
        <w:t xml:space="preserve"> DAYCENT model</w:t>
      </w:r>
      <w:r w:rsidRPr="00611926">
        <w:rPr>
          <w:rFonts w:ascii="Times New Roman" w:eastAsia="SimSun" w:hAnsi="Times New Roman" w:cs="Times New Roman"/>
          <w:noProof/>
          <w:color w:val="000000"/>
          <w:sz w:val="24"/>
          <w:szCs w:val="24"/>
        </w:rPr>
        <w:t xml:space="preserve"> (Schimel</w:t>
      </w:r>
      <w:r>
        <w:rPr>
          <w:rFonts w:ascii="Times New Roman" w:eastAsia="SimSun" w:hAnsi="Times New Roman" w:cs="Times New Roman"/>
          <w:noProof/>
          <w:color w:val="000000"/>
          <w:sz w:val="24"/>
          <w:szCs w:val="24"/>
        </w:rPr>
        <w:t xml:space="preserve"> et al.,</w:t>
      </w:r>
      <w:r w:rsidRPr="00611926">
        <w:rPr>
          <w:rFonts w:ascii="Times New Roman" w:eastAsia="SimSun" w:hAnsi="Times New Roman" w:cs="Times New Roman"/>
          <w:noProof/>
          <w:color w:val="000000"/>
          <w:sz w:val="24"/>
          <w:szCs w:val="24"/>
        </w:rPr>
        <w:t xml:space="preserve"> 2001)</w:t>
      </w:r>
      <w:r>
        <w:rPr>
          <w:rFonts w:ascii="Times New Roman" w:eastAsia="SimSun" w:hAnsi="Times New Roman" w:cs="Times New Roman"/>
          <w:noProof/>
          <w:color w:val="000000"/>
          <w:sz w:val="24"/>
          <w:szCs w:val="24"/>
        </w:rPr>
        <w:t>.</w:t>
      </w:r>
      <w:r w:rsidRPr="000925C6">
        <w:rPr>
          <w:rFonts w:ascii="Times New Roman" w:eastAsia="SimSun" w:hAnsi="Times New Roman" w:cs="Times New Roman"/>
          <w:color w:val="000000"/>
          <w:sz w:val="24"/>
          <w:szCs w:val="24"/>
        </w:rPr>
        <w:t xml:space="preserve"> </w:t>
      </w:r>
      <w:r w:rsidRPr="00611926">
        <w:rPr>
          <w:rFonts w:ascii="Times New Roman" w:eastAsia="SimSun" w:hAnsi="Times New Roman" w:cs="Times New Roman"/>
          <w:color w:val="000000"/>
          <w:sz w:val="24"/>
          <w:szCs w:val="24"/>
        </w:rPr>
        <w:t xml:space="preserve">Especially, </w:t>
      </w:r>
      <w:r w:rsidR="006D2187">
        <w:rPr>
          <w:rFonts w:ascii="Times New Roman" w:eastAsia="SimSun" w:hAnsi="Times New Roman" w:cs="Times New Roman"/>
          <w:color w:val="000000"/>
          <w:sz w:val="24"/>
          <w:szCs w:val="24"/>
        </w:rPr>
        <w:t xml:space="preserve">the </w:t>
      </w:r>
      <w:r w:rsidRPr="00611926">
        <w:rPr>
          <w:rFonts w:ascii="Times New Roman" w:eastAsia="SimSun" w:hAnsi="Times New Roman" w:cs="Times New Roman"/>
          <w:color w:val="000000"/>
          <w:sz w:val="24"/>
          <w:szCs w:val="24"/>
        </w:rPr>
        <w:t>DAYCENT</w:t>
      </w:r>
      <w:r w:rsidR="006D2187">
        <w:rPr>
          <w:rFonts w:ascii="Times New Roman" w:eastAsia="SimSun" w:hAnsi="Times New Roman" w:cs="Times New Roman"/>
          <w:color w:val="000000"/>
          <w:sz w:val="24"/>
          <w:szCs w:val="24"/>
        </w:rPr>
        <w:t xml:space="preserve"> model</w:t>
      </w:r>
      <w:r w:rsidRPr="00611926">
        <w:rPr>
          <w:rFonts w:ascii="Times New Roman" w:eastAsia="SimSun" w:hAnsi="Times New Roman" w:cs="Times New Roman"/>
          <w:color w:val="000000"/>
          <w:sz w:val="24"/>
          <w:szCs w:val="24"/>
        </w:rPr>
        <w:t xml:space="preserve"> </w:t>
      </w:r>
      <w:r>
        <w:rPr>
          <w:rFonts w:ascii="Times New Roman" w:eastAsia="SimSun" w:hAnsi="Times New Roman" w:cs="Times New Roman"/>
          <w:color w:val="000000"/>
          <w:sz w:val="24"/>
          <w:szCs w:val="24"/>
        </w:rPr>
        <w:t xml:space="preserve">has been found to be adequate for </w:t>
      </w:r>
      <w:r w:rsidRPr="00611926">
        <w:rPr>
          <w:rFonts w:ascii="Times New Roman" w:eastAsia="SimSun" w:hAnsi="Times New Roman" w:cs="Times New Roman"/>
          <w:color w:val="000000"/>
          <w:sz w:val="24"/>
          <w:szCs w:val="24"/>
        </w:rPr>
        <w:t>predicting the relative differences with changes in parameters</w:t>
      </w:r>
      <w:r>
        <w:rPr>
          <w:rFonts w:ascii="Times New Roman" w:eastAsia="SimSun" w:hAnsi="Times New Roman" w:cs="Times New Roman"/>
          <w:color w:val="000000"/>
          <w:sz w:val="24"/>
          <w:szCs w:val="24"/>
        </w:rPr>
        <w:t xml:space="preserve"> </w:t>
      </w:r>
      <w:r w:rsidRPr="00611926">
        <w:rPr>
          <w:rFonts w:ascii="Times New Roman" w:eastAsia="SimSun" w:hAnsi="Times New Roman" w:cs="Times New Roman"/>
          <w:noProof/>
          <w:color w:val="000000"/>
          <w:sz w:val="24"/>
          <w:szCs w:val="24"/>
        </w:rPr>
        <w:t>(Chamberlain</w:t>
      </w:r>
      <w:r>
        <w:rPr>
          <w:rFonts w:ascii="Times New Roman" w:eastAsia="SimSun" w:hAnsi="Times New Roman" w:cs="Times New Roman"/>
          <w:noProof/>
          <w:color w:val="000000"/>
          <w:sz w:val="24"/>
          <w:szCs w:val="24"/>
        </w:rPr>
        <w:t xml:space="preserve"> et al.,</w:t>
      </w:r>
      <w:r w:rsidRPr="00611926">
        <w:rPr>
          <w:rFonts w:ascii="Times New Roman" w:eastAsia="SimSun" w:hAnsi="Times New Roman" w:cs="Times New Roman"/>
          <w:noProof/>
          <w:color w:val="000000"/>
          <w:sz w:val="24"/>
          <w:szCs w:val="24"/>
        </w:rPr>
        <w:t xml:space="preserve"> 2011)</w:t>
      </w:r>
      <w:r w:rsidRPr="00611926">
        <w:rPr>
          <w:rFonts w:ascii="Times New Roman" w:eastAsia="SimSun" w:hAnsi="Times New Roman" w:cs="Times New Roman"/>
          <w:color w:val="000000"/>
          <w:sz w:val="24"/>
          <w:szCs w:val="24"/>
        </w:rPr>
        <w:t>, making it useful</w:t>
      </w:r>
      <w:r w:rsidR="006D2187">
        <w:rPr>
          <w:rFonts w:ascii="Times New Roman" w:eastAsia="SimSun" w:hAnsi="Times New Roman" w:cs="Times New Roman"/>
          <w:color w:val="000000"/>
          <w:sz w:val="24"/>
          <w:szCs w:val="24"/>
        </w:rPr>
        <w:t xml:space="preserve"> for</w:t>
      </w:r>
      <w:r w:rsidRPr="00611926">
        <w:rPr>
          <w:rFonts w:ascii="Times New Roman" w:eastAsia="SimSun" w:hAnsi="Times New Roman" w:cs="Times New Roman"/>
          <w:color w:val="000000"/>
          <w:sz w:val="24"/>
          <w:szCs w:val="24"/>
        </w:rPr>
        <w:t xml:space="preserve"> comparing different land use conversions.</w:t>
      </w:r>
    </w:p>
    <w:p w14:paraId="34969F92" w14:textId="0A438F64" w:rsidR="000225CF" w:rsidRPr="00611926" w:rsidRDefault="000225CF" w:rsidP="000225CF">
      <w:pPr>
        <w:spacing w:after="0" w:line="480" w:lineRule="auto"/>
        <w:ind w:firstLine="720"/>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 xml:space="preserve">To apply the DAYCENT model, weather and soil data in Tennessee </w:t>
      </w:r>
      <w:r w:rsidR="006D2187">
        <w:rPr>
          <w:rFonts w:ascii="Times New Roman" w:eastAsia="SimSun" w:hAnsi="Times New Roman" w:cs="Times New Roman"/>
          <w:color w:val="000000"/>
          <w:sz w:val="24"/>
          <w:szCs w:val="24"/>
        </w:rPr>
        <w:t>were</w:t>
      </w:r>
      <w:r>
        <w:rPr>
          <w:rFonts w:ascii="Times New Roman" w:eastAsia="SimSun" w:hAnsi="Times New Roman" w:cs="Times New Roman"/>
          <w:color w:val="000000"/>
          <w:sz w:val="24"/>
          <w:szCs w:val="24"/>
        </w:rPr>
        <w:t xml:space="preserve"> needed. The annual weather data for Tennessee </w:t>
      </w:r>
      <w:r w:rsidRPr="00611926">
        <w:rPr>
          <w:rFonts w:ascii="Times New Roman" w:eastAsia="SimSun" w:hAnsi="Times New Roman" w:cs="Times New Roman"/>
          <w:color w:val="000000"/>
          <w:sz w:val="24"/>
          <w:szCs w:val="24"/>
        </w:rPr>
        <w:t>was acquired from</w:t>
      </w:r>
      <w:r w:rsidR="006D2187">
        <w:rPr>
          <w:rFonts w:ascii="Times New Roman" w:eastAsia="SimSun" w:hAnsi="Times New Roman" w:cs="Times New Roman"/>
          <w:color w:val="000000"/>
          <w:sz w:val="24"/>
          <w:szCs w:val="24"/>
        </w:rPr>
        <w:t xml:space="preserve"> the</w:t>
      </w:r>
      <w:r w:rsidRPr="00611926">
        <w:rPr>
          <w:rFonts w:ascii="Times New Roman" w:eastAsia="SimSun" w:hAnsi="Times New Roman" w:cs="Times New Roman"/>
          <w:color w:val="000000"/>
          <w:sz w:val="24"/>
          <w:szCs w:val="24"/>
        </w:rPr>
        <w:t xml:space="preserve"> DAYMET</w:t>
      </w:r>
      <w:r>
        <w:rPr>
          <w:rStyle w:val="FootnoteReference"/>
          <w:rFonts w:ascii="Times New Roman" w:eastAsia="SimSun" w:hAnsi="Times New Roman" w:cs="Times New Roman"/>
          <w:color w:val="000000"/>
          <w:sz w:val="24"/>
          <w:szCs w:val="24"/>
        </w:rPr>
        <w:footnoteReference w:id="1"/>
      </w:r>
      <w:r>
        <w:rPr>
          <w:rFonts w:ascii="Times New Roman" w:eastAsia="SimSun" w:hAnsi="Times New Roman" w:cs="Times New Roman"/>
          <w:color w:val="000000"/>
          <w:sz w:val="24"/>
          <w:szCs w:val="24"/>
        </w:rPr>
        <w:t xml:space="preserve"> model maintained by the Oak Ridge National Laboratory. </w:t>
      </w:r>
      <w:r w:rsidRPr="00611926">
        <w:rPr>
          <w:rFonts w:ascii="Times New Roman" w:eastAsia="SimSun" w:hAnsi="Times New Roman" w:cs="Times New Roman"/>
          <w:color w:val="000000"/>
          <w:sz w:val="24"/>
          <w:szCs w:val="24"/>
        </w:rPr>
        <w:t>The soil property data used in</w:t>
      </w:r>
      <w:r w:rsidR="006D2187">
        <w:rPr>
          <w:rFonts w:ascii="Times New Roman" w:eastAsia="SimSun" w:hAnsi="Times New Roman" w:cs="Times New Roman"/>
          <w:color w:val="000000"/>
          <w:sz w:val="24"/>
          <w:szCs w:val="24"/>
        </w:rPr>
        <w:t xml:space="preserve"> the</w:t>
      </w:r>
      <w:r w:rsidRPr="00611926">
        <w:rPr>
          <w:rFonts w:ascii="Times New Roman" w:eastAsia="SimSun" w:hAnsi="Times New Roman" w:cs="Times New Roman"/>
          <w:color w:val="000000"/>
          <w:sz w:val="24"/>
          <w:szCs w:val="24"/>
        </w:rPr>
        <w:t xml:space="preserve"> DAYCENT </w:t>
      </w:r>
      <w:r w:rsidR="006D2187">
        <w:rPr>
          <w:rFonts w:ascii="Times New Roman" w:eastAsia="SimSun" w:hAnsi="Times New Roman" w:cs="Times New Roman"/>
          <w:color w:val="000000"/>
          <w:sz w:val="24"/>
          <w:szCs w:val="24"/>
        </w:rPr>
        <w:t>were</w:t>
      </w:r>
      <w:r w:rsidRPr="00611926">
        <w:rPr>
          <w:rFonts w:ascii="Times New Roman" w:eastAsia="SimSun" w:hAnsi="Times New Roman" w:cs="Times New Roman"/>
          <w:color w:val="000000"/>
          <w:sz w:val="24"/>
          <w:szCs w:val="24"/>
        </w:rPr>
        <w:t xml:space="preserve"> from U.S. Geological Survey</w:t>
      </w:r>
      <w:r>
        <w:rPr>
          <w:rFonts w:ascii="Times New Roman" w:eastAsia="SimSun" w:hAnsi="Times New Roman" w:cs="Times New Roman"/>
          <w:color w:val="000000"/>
          <w:sz w:val="24"/>
          <w:szCs w:val="24"/>
        </w:rPr>
        <w:t>.</w:t>
      </w:r>
      <w:r>
        <w:rPr>
          <w:rStyle w:val="FootnoteReference"/>
          <w:rFonts w:ascii="Times New Roman" w:eastAsia="SimSun" w:hAnsi="Times New Roman" w:cs="Times New Roman"/>
          <w:color w:val="000000"/>
          <w:sz w:val="24"/>
          <w:szCs w:val="24"/>
        </w:rPr>
        <w:footnoteReference w:id="2"/>
      </w:r>
      <w:r w:rsidRPr="00611926">
        <w:rPr>
          <w:rFonts w:ascii="Times New Roman" w:eastAsia="SimSun" w:hAnsi="Times New Roman" w:cs="Times New Roman"/>
          <w:color w:val="000000"/>
          <w:sz w:val="24"/>
          <w:szCs w:val="24"/>
        </w:rPr>
        <w:t xml:space="preserve"> </w:t>
      </w:r>
      <w:r>
        <w:rPr>
          <w:rFonts w:ascii="Times New Roman" w:eastAsia="SimSun" w:hAnsi="Times New Roman" w:cs="Times New Roman"/>
          <w:color w:val="000000"/>
          <w:sz w:val="24"/>
          <w:szCs w:val="24"/>
        </w:rPr>
        <w:t xml:space="preserve">Based on the soil property data which </w:t>
      </w:r>
      <w:r w:rsidR="006D2187">
        <w:rPr>
          <w:rFonts w:ascii="Times New Roman" w:eastAsia="SimSun" w:hAnsi="Times New Roman" w:cs="Times New Roman"/>
          <w:color w:val="000000"/>
          <w:sz w:val="24"/>
          <w:szCs w:val="24"/>
        </w:rPr>
        <w:t>shows</w:t>
      </w:r>
      <w:r>
        <w:rPr>
          <w:rFonts w:ascii="Times New Roman" w:eastAsia="SimSun" w:hAnsi="Times New Roman" w:cs="Times New Roman"/>
          <w:color w:val="000000"/>
          <w:sz w:val="24"/>
          <w:szCs w:val="24"/>
        </w:rPr>
        <w:t xml:space="preserve"> the clay, sand and silt percentage, the soil type was determined by the Soil Texture Triangle Hydraulic Properties Calculator (Saxton et al., 1986). </w:t>
      </w:r>
    </w:p>
    <w:p w14:paraId="1174612F" w14:textId="582599A8" w:rsidR="000225CF" w:rsidRPr="00611926" w:rsidRDefault="000225CF" w:rsidP="000225CF">
      <w:pPr>
        <w:spacing w:after="0" w:line="480" w:lineRule="auto"/>
        <w:ind w:firstLine="720"/>
        <w:rPr>
          <w:rFonts w:ascii="Times New Roman" w:eastAsia="SimSun" w:hAnsi="Times New Roman" w:cs="Times New Roman"/>
          <w:color w:val="000000"/>
          <w:sz w:val="24"/>
          <w:szCs w:val="24"/>
        </w:rPr>
      </w:pPr>
      <w:r w:rsidRPr="00611926">
        <w:rPr>
          <w:rFonts w:ascii="Times New Roman" w:eastAsia="SimSun" w:hAnsi="Times New Roman" w:cs="Times New Roman"/>
          <w:color w:val="000000"/>
          <w:sz w:val="24"/>
          <w:szCs w:val="24"/>
        </w:rPr>
        <w:t xml:space="preserve">To calculate the difference in the soil carbon change by land use change, two </w:t>
      </w:r>
      <w:r>
        <w:rPr>
          <w:rFonts w:ascii="Times New Roman" w:eastAsia="SimSun" w:hAnsi="Times New Roman" w:cs="Times New Roman"/>
          <w:color w:val="000000"/>
          <w:sz w:val="24"/>
          <w:szCs w:val="24"/>
        </w:rPr>
        <w:t xml:space="preserve">cases </w:t>
      </w:r>
      <w:r w:rsidRPr="00611926">
        <w:rPr>
          <w:rFonts w:ascii="Times New Roman" w:eastAsia="SimSun" w:hAnsi="Times New Roman" w:cs="Times New Roman"/>
          <w:color w:val="000000"/>
          <w:sz w:val="24"/>
          <w:szCs w:val="24"/>
        </w:rPr>
        <w:t>were simulated and each of them had a time period of 60 years in</w:t>
      </w:r>
      <w:r w:rsidR="006D2187">
        <w:rPr>
          <w:rFonts w:ascii="Times New Roman" w:eastAsia="SimSun" w:hAnsi="Times New Roman" w:cs="Times New Roman"/>
          <w:color w:val="000000"/>
          <w:sz w:val="24"/>
          <w:szCs w:val="24"/>
        </w:rPr>
        <w:t xml:space="preserve"> the</w:t>
      </w:r>
      <w:r w:rsidRPr="00611926">
        <w:rPr>
          <w:rFonts w:ascii="Times New Roman" w:eastAsia="SimSun" w:hAnsi="Times New Roman" w:cs="Times New Roman"/>
          <w:color w:val="000000"/>
          <w:sz w:val="24"/>
          <w:szCs w:val="24"/>
        </w:rPr>
        <w:t xml:space="preserve"> DAYCENT. In </w:t>
      </w:r>
      <w:r w:rsidR="006D2187">
        <w:rPr>
          <w:rFonts w:ascii="Times New Roman" w:eastAsia="SimSun" w:hAnsi="Times New Roman" w:cs="Times New Roman"/>
          <w:color w:val="000000"/>
          <w:sz w:val="24"/>
          <w:szCs w:val="24"/>
        </w:rPr>
        <w:t>case</w:t>
      </w:r>
      <w:r>
        <w:rPr>
          <w:rFonts w:ascii="Times New Roman" w:eastAsia="SimSun" w:hAnsi="Times New Roman" w:cs="Times New Roman"/>
          <w:color w:val="000000"/>
          <w:sz w:val="24"/>
          <w:szCs w:val="24"/>
        </w:rPr>
        <w:t xml:space="preserve"> 1</w:t>
      </w:r>
      <w:r w:rsidRPr="00611926">
        <w:rPr>
          <w:rFonts w:ascii="Times New Roman" w:eastAsia="SimSun" w:hAnsi="Times New Roman" w:cs="Times New Roman"/>
          <w:color w:val="000000"/>
          <w:sz w:val="24"/>
          <w:szCs w:val="24"/>
        </w:rPr>
        <w:t xml:space="preserve">, </w:t>
      </w:r>
      <w:r>
        <w:rPr>
          <w:rFonts w:ascii="Times New Roman" w:eastAsia="SimSun" w:hAnsi="Times New Roman" w:cs="Times New Roman"/>
          <w:color w:val="000000"/>
          <w:sz w:val="24"/>
          <w:szCs w:val="24"/>
        </w:rPr>
        <w:t>each</w:t>
      </w:r>
      <w:r w:rsidRPr="00611926">
        <w:rPr>
          <w:rFonts w:ascii="Times New Roman" w:eastAsia="SimSun" w:hAnsi="Times New Roman" w:cs="Times New Roman"/>
          <w:color w:val="000000"/>
          <w:sz w:val="24"/>
          <w:szCs w:val="24"/>
        </w:rPr>
        <w:t xml:space="preserve"> of the </w:t>
      </w:r>
      <w:r>
        <w:rPr>
          <w:rFonts w:ascii="Times New Roman" w:eastAsia="SimSun" w:hAnsi="Times New Roman" w:cs="Times New Roman"/>
          <w:color w:val="000000"/>
          <w:sz w:val="24"/>
          <w:szCs w:val="24"/>
        </w:rPr>
        <w:t xml:space="preserve">major </w:t>
      </w:r>
      <w:r w:rsidRPr="00611926">
        <w:rPr>
          <w:rFonts w:ascii="Times New Roman" w:eastAsia="SimSun" w:hAnsi="Times New Roman" w:cs="Times New Roman"/>
          <w:color w:val="000000"/>
          <w:sz w:val="24"/>
          <w:szCs w:val="24"/>
        </w:rPr>
        <w:t>crops</w:t>
      </w:r>
      <w:r>
        <w:rPr>
          <w:rFonts w:ascii="Times New Roman" w:eastAsia="SimSun" w:hAnsi="Times New Roman" w:cs="Times New Roman"/>
          <w:color w:val="000000"/>
          <w:sz w:val="24"/>
          <w:szCs w:val="24"/>
        </w:rPr>
        <w:t xml:space="preserve"> in Tennessee </w:t>
      </w:r>
      <w:r w:rsidRPr="00611926">
        <w:rPr>
          <w:rFonts w:ascii="Times New Roman" w:eastAsia="SimSun" w:hAnsi="Times New Roman" w:cs="Times New Roman"/>
          <w:color w:val="000000"/>
          <w:sz w:val="24"/>
          <w:szCs w:val="24"/>
        </w:rPr>
        <w:t xml:space="preserve">was planted and harvested for 60 years. In </w:t>
      </w:r>
      <w:r w:rsidR="006D2187">
        <w:rPr>
          <w:rFonts w:ascii="Times New Roman" w:eastAsia="SimSun" w:hAnsi="Times New Roman" w:cs="Times New Roman"/>
          <w:color w:val="000000"/>
          <w:sz w:val="24"/>
          <w:szCs w:val="24"/>
        </w:rPr>
        <w:t>case</w:t>
      </w:r>
      <w:r w:rsidRPr="00611926">
        <w:rPr>
          <w:rFonts w:ascii="Times New Roman" w:eastAsia="SimSun" w:hAnsi="Times New Roman" w:cs="Times New Roman"/>
          <w:color w:val="000000"/>
          <w:sz w:val="24"/>
          <w:szCs w:val="24"/>
        </w:rPr>
        <w:t xml:space="preserve"> 2, </w:t>
      </w:r>
      <w:r>
        <w:rPr>
          <w:rFonts w:ascii="Times New Roman" w:eastAsia="SimSun" w:hAnsi="Times New Roman" w:cs="Times New Roman"/>
          <w:color w:val="000000"/>
          <w:sz w:val="24"/>
          <w:szCs w:val="24"/>
        </w:rPr>
        <w:t xml:space="preserve">the </w:t>
      </w:r>
      <w:r w:rsidRPr="00611926">
        <w:rPr>
          <w:rFonts w:ascii="Times New Roman" w:eastAsia="SimSun" w:hAnsi="Times New Roman" w:cs="Times New Roman"/>
          <w:color w:val="000000"/>
          <w:sz w:val="24"/>
          <w:szCs w:val="24"/>
        </w:rPr>
        <w:t>same crop was planted and harvested for 30 years</w:t>
      </w:r>
      <w:r w:rsidR="006D2187">
        <w:rPr>
          <w:rFonts w:ascii="Times New Roman" w:eastAsia="SimSun" w:hAnsi="Times New Roman" w:cs="Times New Roman"/>
          <w:color w:val="000000"/>
          <w:sz w:val="24"/>
          <w:szCs w:val="24"/>
        </w:rPr>
        <w:t>,</w:t>
      </w:r>
      <w:r w:rsidRPr="00611926">
        <w:rPr>
          <w:rFonts w:ascii="Times New Roman" w:eastAsia="SimSun" w:hAnsi="Times New Roman" w:cs="Times New Roman"/>
          <w:color w:val="000000"/>
          <w:sz w:val="24"/>
          <w:szCs w:val="24"/>
        </w:rPr>
        <w:t xml:space="preserve"> and then this land was </w:t>
      </w:r>
      <w:r>
        <w:rPr>
          <w:rFonts w:ascii="Times New Roman" w:eastAsia="SimSun" w:hAnsi="Times New Roman" w:cs="Times New Roman"/>
          <w:color w:val="000000"/>
          <w:sz w:val="24"/>
          <w:szCs w:val="24"/>
        </w:rPr>
        <w:t>converted</w:t>
      </w:r>
      <w:r w:rsidRPr="00611926">
        <w:rPr>
          <w:rFonts w:ascii="Times New Roman" w:eastAsia="SimSun" w:hAnsi="Times New Roman" w:cs="Times New Roman"/>
          <w:color w:val="000000"/>
          <w:sz w:val="24"/>
          <w:szCs w:val="24"/>
        </w:rPr>
        <w:t xml:space="preserve"> to produce switchgrass for </w:t>
      </w:r>
      <w:r>
        <w:rPr>
          <w:rFonts w:ascii="Times New Roman" w:eastAsia="SimSun" w:hAnsi="Times New Roman" w:cs="Times New Roman"/>
          <w:color w:val="000000"/>
          <w:sz w:val="24"/>
          <w:szCs w:val="24"/>
        </w:rPr>
        <w:t>the following</w:t>
      </w:r>
      <w:r w:rsidRPr="00611926">
        <w:rPr>
          <w:rFonts w:ascii="Times New Roman" w:eastAsia="SimSun" w:hAnsi="Times New Roman" w:cs="Times New Roman"/>
          <w:color w:val="000000"/>
          <w:sz w:val="24"/>
          <w:szCs w:val="24"/>
        </w:rPr>
        <w:t xml:space="preserve"> 30 years.</w:t>
      </w:r>
      <w:r>
        <w:rPr>
          <w:rFonts w:ascii="Times New Roman" w:eastAsia="SimSun" w:hAnsi="Times New Roman" w:cs="Times New Roman"/>
          <w:color w:val="000000"/>
          <w:sz w:val="24"/>
          <w:szCs w:val="24"/>
        </w:rPr>
        <w:t xml:space="preserve"> </w:t>
      </w:r>
      <w:r w:rsidR="006D2187">
        <w:rPr>
          <w:rFonts w:ascii="Times New Roman" w:eastAsia="SimSun" w:hAnsi="Times New Roman" w:cs="Times New Roman"/>
          <w:color w:val="000000"/>
          <w:sz w:val="24"/>
          <w:szCs w:val="24"/>
        </w:rPr>
        <w:t xml:space="preserve">The </w:t>
      </w:r>
      <w:r>
        <w:rPr>
          <w:rFonts w:ascii="Times New Roman" w:eastAsia="SimSun" w:hAnsi="Times New Roman" w:cs="Times New Roman"/>
          <w:color w:val="000000"/>
          <w:sz w:val="24"/>
          <w:szCs w:val="24"/>
        </w:rPr>
        <w:t xml:space="preserve">DAYCENT was used to simulate the soil carbon content at the </w:t>
      </w:r>
      <w:r>
        <w:rPr>
          <w:rFonts w:ascii="Times New Roman" w:eastAsia="SimSun" w:hAnsi="Times New Roman" w:cs="Times New Roman"/>
          <w:color w:val="000000"/>
          <w:sz w:val="24"/>
          <w:szCs w:val="24"/>
        </w:rPr>
        <w:lastRenderedPageBreak/>
        <w:t>end of the period for each case. The difference in the soil carbon contents between these two cases was the soil CO</w:t>
      </w:r>
      <w:r>
        <w:rPr>
          <w:rFonts w:ascii="Times New Roman" w:eastAsia="SimSun" w:hAnsi="Times New Roman" w:cs="Times New Roman"/>
          <w:color w:val="000000"/>
          <w:sz w:val="24"/>
          <w:szCs w:val="24"/>
          <w:vertAlign w:val="subscript"/>
        </w:rPr>
        <w:t>2</w:t>
      </w:r>
      <w:r>
        <w:rPr>
          <w:rFonts w:ascii="Times New Roman" w:eastAsia="SimSun" w:hAnsi="Times New Roman" w:cs="Times New Roman"/>
          <w:color w:val="000000"/>
          <w:sz w:val="24"/>
          <w:szCs w:val="24"/>
        </w:rPr>
        <w:t xml:space="preserve"> emissions/reduction due to changes in land use. Moreover,</w:t>
      </w:r>
      <w:r w:rsidR="006D2187">
        <w:rPr>
          <w:rFonts w:ascii="Times New Roman" w:eastAsia="SimSun" w:hAnsi="Times New Roman" w:cs="Times New Roman"/>
          <w:color w:val="000000"/>
          <w:sz w:val="24"/>
          <w:szCs w:val="24"/>
        </w:rPr>
        <w:t xml:space="preserve"> the</w:t>
      </w:r>
      <w:r>
        <w:rPr>
          <w:rFonts w:ascii="Times New Roman" w:eastAsia="SimSun" w:hAnsi="Times New Roman" w:cs="Times New Roman"/>
          <w:color w:val="000000"/>
          <w:sz w:val="24"/>
          <w:szCs w:val="24"/>
        </w:rPr>
        <w:t xml:space="preserve"> DAYCENT also simulated the annual N</w:t>
      </w:r>
      <w:r>
        <w:rPr>
          <w:rFonts w:ascii="Times New Roman" w:eastAsia="SimSun" w:hAnsi="Times New Roman" w:cs="Times New Roman"/>
          <w:color w:val="000000"/>
          <w:sz w:val="24"/>
          <w:szCs w:val="24"/>
          <w:vertAlign w:val="subscript"/>
        </w:rPr>
        <w:t>2</w:t>
      </w:r>
      <w:r>
        <w:rPr>
          <w:rFonts w:ascii="Times New Roman" w:eastAsia="SimSun" w:hAnsi="Times New Roman" w:cs="Times New Roman"/>
          <w:color w:val="000000"/>
          <w:sz w:val="24"/>
          <w:szCs w:val="24"/>
        </w:rPr>
        <w:t xml:space="preserve">O emissions from the switchgrass land. </w:t>
      </w:r>
      <w:r w:rsidRPr="00611926">
        <w:rPr>
          <w:rFonts w:ascii="Times New Roman" w:eastAsia="SimSun" w:hAnsi="Times New Roman" w:cs="Times New Roman"/>
          <w:color w:val="000000"/>
          <w:sz w:val="24"/>
          <w:szCs w:val="24"/>
        </w:rPr>
        <w:t xml:space="preserve"> </w:t>
      </w:r>
    </w:p>
    <w:p w14:paraId="38C103F1" w14:textId="56FD344A" w:rsidR="000225CF" w:rsidRPr="00611926" w:rsidRDefault="000225CF" w:rsidP="000225CF">
      <w:pPr>
        <w:spacing w:after="0" w:line="480" w:lineRule="auto"/>
        <w:ind w:firstLine="720"/>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The emission factors for soil CO</w:t>
      </w:r>
      <w:r>
        <w:rPr>
          <w:rFonts w:ascii="Times New Roman" w:eastAsia="SimSun" w:hAnsi="Times New Roman" w:cs="Times New Roman"/>
          <w:color w:val="000000"/>
          <w:sz w:val="24"/>
          <w:szCs w:val="24"/>
          <w:vertAlign w:val="subscript"/>
        </w:rPr>
        <w:t>2</w:t>
      </w:r>
      <w:r>
        <w:rPr>
          <w:rFonts w:ascii="Times New Roman" w:eastAsia="SimSun" w:hAnsi="Times New Roman" w:cs="Times New Roman"/>
          <w:color w:val="000000"/>
          <w:sz w:val="24"/>
          <w:szCs w:val="24"/>
        </w:rPr>
        <w:t xml:space="preserve"> and N</w:t>
      </w:r>
      <w:r>
        <w:rPr>
          <w:rFonts w:ascii="Times New Roman" w:eastAsia="SimSun" w:hAnsi="Times New Roman" w:cs="Times New Roman"/>
          <w:color w:val="000000"/>
          <w:sz w:val="24"/>
          <w:szCs w:val="24"/>
          <w:vertAlign w:val="subscript"/>
        </w:rPr>
        <w:t>2</w:t>
      </w:r>
      <w:r>
        <w:rPr>
          <w:rFonts w:ascii="Times New Roman" w:eastAsia="SimSun" w:hAnsi="Times New Roman" w:cs="Times New Roman"/>
          <w:color w:val="000000"/>
          <w:sz w:val="24"/>
          <w:szCs w:val="24"/>
        </w:rPr>
        <w:t>O emission</w:t>
      </w:r>
      <w:r w:rsidR="006D2187">
        <w:rPr>
          <w:rFonts w:ascii="Times New Roman" w:eastAsia="SimSun" w:hAnsi="Times New Roman" w:cs="Times New Roman"/>
          <w:color w:val="000000"/>
          <w:sz w:val="24"/>
          <w:szCs w:val="24"/>
        </w:rPr>
        <w:t>s</w:t>
      </w:r>
      <w:r>
        <w:rPr>
          <w:rFonts w:ascii="Times New Roman" w:eastAsia="SimSun" w:hAnsi="Times New Roman" w:cs="Times New Roman"/>
          <w:color w:val="000000"/>
          <w:sz w:val="24"/>
          <w:szCs w:val="24"/>
        </w:rPr>
        <w:t xml:space="preserve"> from the land conversion of crops in to switchgrass production are summarized in Fig. 6, which illustrates that</w:t>
      </w:r>
      <w:r w:rsidRPr="00611926">
        <w:rPr>
          <w:rFonts w:ascii="Times New Roman" w:eastAsia="SimSun" w:hAnsi="Times New Roman" w:cs="Times New Roman"/>
          <w:color w:val="000000"/>
          <w:sz w:val="24"/>
          <w:szCs w:val="24"/>
        </w:rPr>
        <w:t xml:space="preserve"> the conversion of different crops into switchgrass led to different carbon change rate</w:t>
      </w:r>
      <w:r w:rsidR="006D2187">
        <w:rPr>
          <w:rFonts w:ascii="Times New Roman" w:eastAsia="SimSun" w:hAnsi="Times New Roman" w:cs="Times New Roman"/>
          <w:color w:val="000000"/>
          <w:sz w:val="24"/>
          <w:szCs w:val="24"/>
        </w:rPr>
        <w:t>s</w:t>
      </w:r>
      <w:r w:rsidRPr="00611926">
        <w:rPr>
          <w:rFonts w:ascii="Times New Roman" w:eastAsia="SimSun" w:hAnsi="Times New Roman" w:cs="Times New Roman"/>
          <w:color w:val="000000"/>
          <w:sz w:val="24"/>
          <w:szCs w:val="24"/>
        </w:rPr>
        <w:t xml:space="preserve"> as well as N</w:t>
      </w:r>
      <w:r w:rsidRPr="00611926">
        <w:rPr>
          <w:rFonts w:ascii="Times New Roman" w:eastAsia="SimSun" w:hAnsi="Times New Roman" w:cs="Times New Roman"/>
          <w:color w:val="000000"/>
          <w:sz w:val="24"/>
          <w:szCs w:val="24"/>
          <w:vertAlign w:val="subscript"/>
        </w:rPr>
        <w:t>2</w:t>
      </w:r>
      <w:r>
        <w:rPr>
          <w:rFonts w:ascii="Times New Roman" w:eastAsia="SimSun" w:hAnsi="Times New Roman" w:cs="Times New Roman"/>
          <w:color w:val="000000"/>
          <w:sz w:val="24"/>
          <w:szCs w:val="24"/>
        </w:rPr>
        <w:t>O emission rate</w:t>
      </w:r>
      <w:r w:rsidR="006D2187">
        <w:rPr>
          <w:rFonts w:ascii="Times New Roman" w:eastAsia="SimSun" w:hAnsi="Times New Roman" w:cs="Times New Roman"/>
          <w:color w:val="000000"/>
          <w:sz w:val="24"/>
          <w:szCs w:val="24"/>
        </w:rPr>
        <w:t>s</w:t>
      </w:r>
      <w:r w:rsidRPr="00611926">
        <w:rPr>
          <w:rFonts w:ascii="Times New Roman" w:eastAsia="SimSun" w:hAnsi="Times New Roman" w:cs="Times New Roman"/>
          <w:color w:val="000000"/>
          <w:sz w:val="24"/>
          <w:szCs w:val="24"/>
        </w:rPr>
        <w:t xml:space="preserve">. The conversion from conventional crops (such as corn, cotton, and soybean) to switchgrass led to net carbon </w:t>
      </w:r>
      <w:r w:rsidR="004F681D">
        <w:rPr>
          <w:rFonts w:ascii="Times New Roman" w:eastAsia="SimSun" w:hAnsi="Times New Roman" w:cs="Times New Roman"/>
          <w:color w:val="000000"/>
          <w:sz w:val="24"/>
          <w:szCs w:val="24"/>
        </w:rPr>
        <w:t>sequestration</w:t>
      </w:r>
      <w:r w:rsidR="004F681D" w:rsidRPr="00611926">
        <w:rPr>
          <w:rFonts w:ascii="Times New Roman" w:eastAsia="SimSun" w:hAnsi="Times New Roman" w:cs="Times New Roman"/>
          <w:color w:val="000000"/>
          <w:sz w:val="24"/>
          <w:szCs w:val="24"/>
        </w:rPr>
        <w:t xml:space="preserve"> </w:t>
      </w:r>
      <w:r w:rsidRPr="00611926">
        <w:rPr>
          <w:rFonts w:ascii="Times New Roman" w:eastAsia="SimSun" w:hAnsi="Times New Roman" w:cs="Times New Roman"/>
          <w:color w:val="000000"/>
          <w:sz w:val="24"/>
          <w:szCs w:val="24"/>
        </w:rPr>
        <w:t xml:space="preserve">since switchgrass </w:t>
      </w:r>
      <w:r w:rsidR="006D2187">
        <w:rPr>
          <w:rFonts w:ascii="Times New Roman" w:eastAsia="SimSun" w:hAnsi="Times New Roman" w:cs="Times New Roman"/>
          <w:color w:val="000000"/>
          <w:sz w:val="24"/>
          <w:szCs w:val="24"/>
        </w:rPr>
        <w:t>is</w:t>
      </w:r>
      <w:r w:rsidRPr="00611926">
        <w:rPr>
          <w:rFonts w:ascii="Times New Roman" w:eastAsia="SimSun" w:hAnsi="Times New Roman" w:cs="Times New Roman"/>
          <w:color w:val="000000"/>
          <w:sz w:val="24"/>
          <w:szCs w:val="24"/>
        </w:rPr>
        <w:t xml:space="preserve"> a perennial grass with</w:t>
      </w:r>
      <w:r w:rsidR="006D2187">
        <w:rPr>
          <w:rFonts w:ascii="Times New Roman" w:eastAsia="SimSun" w:hAnsi="Times New Roman" w:cs="Times New Roman"/>
          <w:color w:val="000000"/>
          <w:sz w:val="24"/>
          <w:szCs w:val="24"/>
        </w:rPr>
        <w:t xml:space="preserve"> a</w:t>
      </w:r>
      <w:r w:rsidRPr="00611926">
        <w:rPr>
          <w:rFonts w:ascii="Times New Roman" w:eastAsia="SimSun" w:hAnsi="Times New Roman" w:cs="Times New Roman"/>
          <w:color w:val="000000"/>
          <w:sz w:val="24"/>
          <w:szCs w:val="24"/>
        </w:rPr>
        <w:t xml:space="preserve"> high carbon sequestration rate. However</w:t>
      </w:r>
      <w:r w:rsidR="006D2187">
        <w:rPr>
          <w:rFonts w:ascii="Times New Roman" w:eastAsia="SimSun" w:hAnsi="Times New Roman" w:cs="Times New Roman"/>
          <w:color w:val="000000"/>
          <w:sz w:val="24"/>
          <w:szCs w:val="24"/>
        </w:rPr>
        <w:t>,</w:t>
      </w:r>
      <w:r w:rsidRPr="00611926">
        <w:rPr>
          <w:rFonts w:ascii="Times New Roman" w:eastAsia="SimSun" w:hAnsi="Times New Roman" w:cs="Times New Roman"/>
          <w:color w:val="000000"/>
          <w:sz w:val="24"/>
          <w:szCs w:val="24"/>
        </w:rPr>
        <w:t xml:space="preserve"> the conversion from hay or pasture into switchgrass led to net carbon </w:t>
      </w:r>
      <w:r w:rsidR="004F681D">
        <w:rPr>
          <w:rFonts w:ascii="Times New Roman" w:eastAsia="SimSun" w:hAnsi="Times New Roman" w:cs="Times New Roman"/>
          <w:color w:val="000000"/>
          <w:sz w:val="24"/>
          <w:szCs w:val="24"/>
        </w:rPr>
        <w:t>emission</w:t>
      </w:r>
      <w:r w:rsidR="004F681D" w:rsidRPr="00611926">
        <w:rPr>
          <w:rFonts w:ascii="Times New Roman" w:eastAsia="SimSun" w:hAnsi="Times New Roman" w:cs="Times New Roman"/>
          <w:color w:val="000000"/>
          <w:sz w:val="24"/>
          <w:szCs w:val="24"/>
        </w:rPr>
        <w:t xml:space="preserve"> </w:t>
      </w:r>
      <w:r w:rsidRPr="00611926">
        <w:rPr>
          <w:rFonts w:ascii="Times New Roman" w:eastAsia="SimSun" w:hAnsi="Times New Roman" w:cs="Times New Roman"/>
          <w:color w:val="000000"/>
          <w:sz w:val="24"/>
          <w:szCs w:val="24"/>
        </w:rPr>
        <w:t xml:space="preserve">since hay </w:t>
      </w:r>
      <w:r w:rsidR="006D2187">
        <w:rPr>
          <w:rFonts w:ascii="Times New Roman" w:eastAsia="SimSun" w:hAnsi="Times New Roman" w:cs="Times New Roman"/>
          <w:color w:val="000000"/>
          <w:sz w:val="24"/>
          <w:szCs w:val="24"/>
        </w:rPr>
        <w:t>is</w:t>
      </w:r>
      <w:r w:rsidRPr="00611926">
        <w:rPr>
          <w:rFonts w:ascii="Times New Roman" w:eastAsia="SimSun" w:hAnsi="Times New Roman" w:cs="Times New Roman"/>
          <w:color w:val="000000"/>
          <w:sz w:val="24"/>
          <w:szCs w:val="24"/>
        </w:rPr>
        <w:t xml:space="preserve"> also perennial and sequestrated more carbon than switchgrass.</w:t>
      </w:r>
    </w:p>
    <w:p w14:paraId="5FC11369" w14:textId="181F563E" w:rsidR="000225CF" w:rsidRPr="00611926" w:rsidRDefault="000225CF" w:rsidP="000225CF">
      <w:pPr>
        <w:spacing w:after="0" w:line="480" w:lineRule="auto"/>
        <w:ind w:firstLine="720"/>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E</w:t>
      </w:r>
      <w:r w:rsidRPr="00611926">
        <w:rPr>
          <w:rFonts w:ascii="Times New Roman" w:eastAsia="SimSun" w:hAnsi="Times New Roman" w:cs="Times New Roman"/>
          <w:color w:val="000000"/>
          <w:sz w:val="24"/>
          <w:szCs w:val="24"/>
        </w:rPr>
        <w:t>nergy consumption from machinery</w:t>
      </w:r>
      <w:r>
        <w:rPr>
          <w:rFonts w:ascii="Times New Roman" w:eastAsia="SimSun" w:hAnsi="Times New Roman" w:cs="Times New Roman"/>
          <w:color w:val="000000"/>
          <w:sz w:val="24"/>
          <w:szCs w:val="24"/>
        </w:rPr>
        <w:t xml:space="preserve"> operations</w:t>
      </w:r>
      <w:r w:rsidRPr="00611926">
        <w:rPr>
          <w:rFonts w:ascii="Times New Roman" w:eastAsia="SimSun" w:hAnsi="Times New Roman" w:cs="Times New Roman"/>
          <w:color w:val="000000"/>
          <w:sz w:val="24"/>
          <w:szCs w:val="24"/>
        </w:rPr>
        <w:t xml:space="preserve"> during switchgrass production, harvest and storage </w:t>
      </w:r>
      <w:r>
        <w:rPr>
          <w:rFonts w:ascii="Times New Roman" w:eastAsia="SimSun" w:hAnsi="Times New Roman" w:cs="Times New Roman"/>
          <w:color w:val="000000"/>
          <w:sz w:val="24"/>
          <w:szCs w:val="24"/>
        </w:rPr>
        <w:t>produce</w:t>
      </w:r>
      <w:r w:rsidRPr="00611926">
        <w:rPr>
          <w:rFonts w:ascii="Times New Roman" w:eastAsia="SimSun" w:hAnsi="Times New Roman" w:cs="Times New Roman"/>
          <w:color w:val="000000"/>
          <w:sz w:val="24"/>
          <w:szCs w:val="24"/>
        </w:rPr>
        <w:t xml:space="preserve"> CO</w:t>
      </w:r>
      <w:r w:rsidRPr="00611926">
        <w:rPr>
          <w:rFonts w:ascii="Times New Roman" w:eastAsia="SimSun" w:hAnsi="Times New Roman" w:cs="Times New Roman"/>
          <w:color w:val="000000"/>
          <w:sz w:val="24"/>
          <w:szCs w:val="24"/>
          <w:vertAlign w:val="subscript"/>
        </w:rPr>
        <w:t>2</w:t>
      </w:r>
      <w:r w:rsidRPr="00611926">
        <w:rPr>
          <w:rFonts w:ascii="Times New Roman" w:eastAsia="SimSun" w:hAnsi="Times New Roman" w:cs="Times New Roman"/>
          <w:color w:val="000000"/>
          <w:sz w:val="24"/>
          <w:szCs w:val="24"/>
        </w:rPr>
        <w:t>, N</w:t>
      </w:r>
      <w:r w:rsidRPr="00611926">
        <w:rPr>
          <w:rFonts w:ascii="Times New Roman" w:eastAsia="SimSun" w:hAnsi="Times New Roman" w:cs="Times New Roman"/>
          <w:color w:val="000000"/>
          <w:sz w:val="24"/>
          <w:szCs w:val="24"/>
          <w:vertAlign w:val="subscript"/>
        </w:rPr>
        <w:t>2</w:t>
      </w:r>
      <w:r w:rsidRPr="00611926">
        <w:rPr>
          <w:rFonts w:ascii="Times New Roman" w:eastAsia="SimSun" w:hAnsi="Times New Roman" w:cs="Times New Roman"/>
          <w:color w:val="000000"/>
          <w:sz w:val="24"/>
          <w:szCs w:val="24"/>
        </w:rPr>
        <w:t>O and CH</w:t>
      </w:r>
      <w:r w:rsidRPr="00611926">
        <w:rPr>
          <w:rFonts w:ascii="Times New Roman" w:eastAsia="SimSun" w:hAnsi="Times New Roman" w:cs="Times New Roman"/>
          <w:color w:val="000000"/>
          <w:sz w:val="24"/>
          <w:szCs w:val="24"/>
          <w:vertAlign w:val="subscript"/>
        </w:rPr>
        <w:t>4</w:t>
      </w:r>
      <w:r w:rsidRPr="00611926">
        <w:rPr>
          <w:rFonts w:ascii="Times New Roman" w:eastAsia="SimSun" w:hAnsi="Times New Roman" w:cs="Times New Roman"/>
          <w:color w:val="000000"/>
          <w:sz w:val="24"/>
          <w:szCs w:val="24"/>
          <w:vertAlign w:val="subscript"/>
        </w:rPr>
        <w:softHyphen/>
        <w:t xml:space="preserve"> </w:t>
      </w:r>
      <w:r w:rsidRPr="00611926">
        <w:rPr>
          <w:rFonts w:ascii="Times New Roman" w:eastAsia="SimSun" w:hAnsi="Times New Roman" w:cs="Times New Roman"/>
          <w:color w:val="000000"/>
          <w:sz w:val="24"/>
          <w:szCs w:val="24"/>
        </w:rPr>
        <w:t>emissions. Harvest was the largest source of</w:t>
      </w:r>
      <w:r w:rsidR="006D2187">
        <w:rPr>
          <w:rFonts w:ascii="Times New Roman" w:eastAsia="SimSun" w:hAnsi="Times New Roman" w:cs="Times New Roman"/>
          <w:color w:val="000000"/>
          <w:sz w:val="24"/>
          <w:szCs w:val="24"/>
        </w:rPr>
        <w:t xml:space="preserve"> GHG</w:t>
      </w:r>
      <w:r w:rsidRPr="00611926">
        <w:rPr>
          <w:rFonts w:ascii="Times New Roman" w:eastAsia="SimSun" w:hAnsi="Times New Roman" w:cs="Times New Roman"/>
          <w:color w:val="000000"/>
          <w:sz w:val="24"/>
          <w:szCs w:val="24"/>
        </w:rPr>
        <w:t xml:space="preserve"> emission</w:t>
      </w:r>
      <w:r w:rsidR="006D2187">
        <w:rPr>
          <w:rFonts w:ascii="Times New Roman" w:eastAsia="SimSun" w:hAnsi="Times New Roman" w:cs="Times New Roman"/>
          <w:color w:val="000000"/>
          <w:sz w:val="24"/>
          <w:szCs w:val="24"/>
        </w:rPr>
        <w:t>s</w:t>
      </w:r>
      <w:r w:rsidRPr="00611926">
        <w:rPr>
          <w:rFonts w:ascii="Times New Roman" w:eastAsia="SimSun" w:hAnsi="Times New Roman" w:cs="Times New Roman"/>
          <w:color w:val="000000"/>
          <w:sz w:val="24"/>
          <w:szCs w:val="24"/>
        </w:rPr>
        <w:t xml:space="preserve"> among the</w:t>
      </w:r>
      <w:r>
        <w:rPr>
          <w:rFonts w:ascii="Times New Roman" w:eastAsia="SimSun" w:hAnsi="Times New Roman" w:cs="Times New Roman"/>
          <w:color w:val="000000"/>
          <w:sz w:val="24"/>
          <w:szCs w:val="24"/>
        </w:rPr>
        <w:t xml:space="preserve">m. The </w:t>
      </w:r>
      <w:r w:rsidRPr="0030773E">
        <w:rPr>
          <w:rFonts w:ascii="Times New Roman" w:eastAsia="SimSun" w:hAnsi="Times New Roman" w:cs="Times New Roman"/>
          <w:color w:val="000000"/>
          <w:sz w:val="24"/>
          <w:szCs w:val="24"/>
        </w:rPr>
        <w:t>Greenhouse Gases, Regulated Emissions, a</w:t>
      </w:r>
      <w:r>
        <w:rPr>
          <w:rFonts w:ascii="Times New Roman" w:eastAsia="SimSun" w:hAnsi="Times New Roman" w:cs="Times New Roman"/>
          <w:color w:val="000000"/>
          <w:sz w:val="24"/>
          <w:szCs w:val="24"/>
        </w:rPr>
        <w:t xml:space="preserve">nd Energy Use in Transportation (GREET) </w:t>
      </w:r>
      <w:r w:rsidRPr="0030773E">
        <w:rPr>
          <w:rFonts w:ascii="Times New Roman" w:eastAsia="SimSun" w:hAnsi="Times New Roman" w:cs="Times New Roman"/>
          <w:color w:val="000000"/>
          <w:sz w:val="24"/>
          <w:szCs w:val="24"/>
        </w:rPr>
        <w:t>Model</w:t>
      </w:r>
      <w:r>
        <w:rPr>
          <w:rFonts w:ascii="Times New Roman" w:eastAsia="SimSun" w:hAnsi="Times New Roman" w:cs="Times New Roman"/>
          <w:color w:val="000000"/>
          <w:sz w:val="24"/>
          <w:szCs w:val="24"/>
        </w:rPr>
        <w:t xml:space="preserve"> (Wang, 2010), </w:t>
      </w:r>
      <w:r w:rsidRPr="00611926">
        <w:rPr>
          <w:rFonts w:ascii="Times New Roman" w:eastAsia="SimSun" w:hAnsi="Times New Roman" w:cs="Times New Roman"/>
          <w:color w:val="000000"/>
          <w:sz w:val="24"/>
          <w:szCs w:val="24"/>
        </w:rPr>
        <w:t>which was developed and</w:t>
      </w:r>
      <w:r w:rsidR="006D2187">
        <w:rPr>
          <w:rFonts w:ascii="Times New Roman" w:eastAsia="SimSun" w:hAnsi="Times New Roman" w:cs="Times New Roman"/>
          <w:color w:val="000000"/>
          <w:sz w:val="24"/>
          <w:szCs w:val="24"/>
        </w:rPr>
        <w:t xml:space="preserve"> is</w:t>
      </w:r>
      <w:r w:rsidRPr="00611926">
        <w:rPr>
          <w:rFonts w:ascii="Times New Roman" w:eastAsia="SimSun" w:hAnsi="Times New Roman" w:cs="Times New Roman"/>
          <w:color w:val="000000"/>
          <w:sz w:val="24"/>
          <w:szCs w:val="24"/>
        </w:rPr>
        <w:t xml:space="preserve"> maintained by the Argonne National Laboratory, provided the emission factors for all the three GHG emissions from machinery combustion during LCB harvest. According to </w:t>
      </w:r>
      <w:r w:rsidR="006D2187">
        <w:rPr>
          <w:rFonts w:ascii="Times New Roman" w:eastAsia="SimSun" w:hAnsi="Times New Roman" w:cs="Times New Roman"/>
          <w:color w:val="000000"/>
          <w:sz w:val="24"/>
          <w:szCs w:val="24"/>
        </w:rPr>
        <w:t xml:space="preserve">the </w:t>
      </w:r>
      <w:r w:rsidRPr="00611926">
        <w:rPr>
          <w:rFonts w:ascii="Times New Roman" w:eastAsia="SimSun" w:hAnsi="Times New Roman" w:cs="Times New Roman"/>
          <w:color w:val="000000"/>
          <w:sz w:val="24"/>
          <w:szCs w:val="24"/>
        </w:rPr>
        <w:t>GREET</w:t>
      </w:r>
      <w:r w:rsidR="006D2187">
        <w:rPr>
          <w:rFonts w:ascii="Times New Roman" w:eastAsia="SimSun" w:hAnsi="Times New Roman" w:cs="Times New Roman"/>
          <w:color w:val="000000"/>
          <w:sz w:val="24"/>
          <w:szCs w:val="24"/>
        </w:rPr>
        <w:t xml:space="preserve"> model</w:t>
      </w:r>
      <w:r w:rsidRPr="00611926">
        <w:rPr>
          <w:rFonts w:ascii="Times New Roman" w:eastAsia="SimSun" w:hAnsi="Times New Roman" w:cs="Times New Roman"/>
          <w:color w:val="000000"/>
          <w:sz w:val="24"/>
          <w:szCs w:val="24"/>
        </w:rPr>
        <w:t xml:space="preserve">, one gallon </w:t>
      </w:r>
      <w:r w:rsidR="006D2187">
        <w:rPr>
          <w:rFonts w:ascii="Times New Roman" w:eastAsia="SimSun" w:hAnsi="Times New Roman" w:cs="Times New Roman"/>
          <w:color w:val="000000"/>
          <w:sz w:val="24"/>
          <w:szCs w:val="24"/>
        </w:rPr>
        <w:t xml:space="preserve">of </w:t>
      </w:r>
      <w:r w:rsidRPr="00611926">
        <w:rPr>
          <w:rFonts w:ascii="Times New Roman" w:eastAsia="SimSun" w:hAnsi="Times New Roman" w:cs="Times New Roman"/>
          <w:color w:val="000000"/>
          <w:sz w:val="24"/>
          <w:szCs w:val="24"/>
        </w:rPr>
        <w:t>diesel consumed by the farming tractor led to 77,411 grams CO</w:t>
      </w:r>
      <w:r w:rsidRPr="00611926">
        <w:rPr>
          <w:rFonts w:ascii="Times New Roman" w:eastAsia="SimSun" w:hAnsi="Times New Roman" w:cs="Times New Roman"/>
          <w:color w:val="000000"/>
          <w:sz w:val="24"/>
          <w:szCs w:val="24"/>
          <w:vertAlign w:val="subscript"/>
        </w:rPr>
        <w:t>2</w:t>
      </w:r>
      <w:r w:rsidRPr="00611926">
        <w:rPr>
          <w:rFonts w:ascii="Times New Roman" w:eastAsia="SimSun" w:hAnsi="Times New Roman" w:cs="Times New Roman"/>
          <w:color w:val="000000"/>
          <w:sz w:val="24"/>
          <w:szCs w:val="24"/>
        </w:rPr>
        <w:t>, 0.99 grams of N</w:t>
      </w:r>
      <w:r w:rsidRPr="00611926">
        <w:rPr>
          <w:rFonts w:ascii="Times New Roman" w:eastAsia="SimSun" w:hAnsi="Times New Roman" w:cs="Times New Roman"/>
          <w:color w:val="000000"/>
          <w:sz w:val="24"/>
          <w:szCs w:val="24"/>
          <w:vertAlign w:val="subscript"/>
        </w:rPr>
        <w:t>2</w:t>
      </w:r>
      <w:r w:rsidRPr="00611926">
        <w:rPr>
          <w:rFonts w:ascii="Times New Roman" w:eastAsia="SimSun" w:hAnsi="Times New Roman" w:cs="Times New Roman"/>
          <w:color w:val="000000"/>
          <w:sz w:val="24"/>
          <w:szCs w:val="24"/>
        </w:rPr>
        <w:t>O and 0.63 grams of CH</w:t>
      </w:r>
      <w:r w:rsidRPr="00611926">
        <w:rPr>
          <w:rFonts w:ascii="Times New Roman" w:eastAsia="SimSun" w:hAnsi="Times New Roman" w:cs="Times New Roman"/>
          <w:color w:val="000000"/>
          <w:sz w:val="24"/>
          <w:szCs w:val="24"/>
          <w:vertAlign w:val="subscript"/>
        </w:rPr>
        <w:t>4</w:t>
      </w:r>
      <w:r w:rsidR="006D2187">
        <w:rPr>
          <w:rFonts w:ascii="Times New Roman" w:eastAsia="SimSun" w:hAnsi="Times New Roman" w:cs="Times New Roman"/>
          <w:color w:val="000000"/>
          <w:sz w:val="24"/>
          <w:szCs w:val="24"/>
          <w:vertAlign w:val="subscript"/>
        </w:rPr>
        <w:t xml:space="preserve"> </w:t>
      </w:r>
      <w:r w:rsidR="006D2187">
        <w:rPr>
          <w:rFonts w:ascii="Times New Roman" w:eastAsia="SimSun" w:hAnsi="Times New Roman" w:cs="Times New Roman"/>
          <w:color w:val="000000"/>
          <w:sz w:val="24"/>
          <w:szCs w:val="24"/>
        </w:rPr>
        <w:t>emissions</w:t>
      </w:r>
      <w:r w:rsidRPr="00611926">
        <w:rPr>
          <w:rFonts w:ascii="Times New Roman" w:eastAsia="SimSun" w:hAnsi="Times New Roman" w:cs="Times New Roman"/>
          <w:color w:val="000000"/>
          <w:sz w:val="24"/>
          <w:szCs w:val="24"/>
        </w:rPr>
        <w:t>.</w:t>
      </w:r>
    </w:p>
    <w:p w14:paraId="0D127B57" w14:textId="17B1F657" w:rsidR="000225CF" w:rsidRPr="00611926" w:rsidRDefault="000225CF" w:rsidP="000225CF">
      <w:pPr>
        <w:spacing w:after="0" w:line="480" w:lineRule="auto"/>
        <w:ind w:firstLine="720"/>
        <w:rPr>
          <w:rFonts w:ascii="Times New Roman" w:eastAsia="SimSun" w:hAnsi="Times New Roman" w:cs="Times New Roman"/>
          <w:color w:val="000000"/>
          <w:sz w:val="24"/>
          <w:szCs w:val="24"/>
        </w:rPr>
      </w:pPr>
      <w:r w:rsidRPr="00611926">
        <w:rPr>
          <w:rFonts w:ascii="Times New Roman" w:eastAsia="SimSun" w:hAnsi="Times New Roman" w:cs="Times New Roman"/>
          <w:color w:val="000000"/>
          <w:sz w:val="24"/>
          <w:szCs w:val="24"/>
        </w:rPr>
        <w:t>According to the switchgrass budget from UT Extension, all the farming equipment such as mower</w:t>
      </w:r>
      <w:r w:rsidR="006D2187">
        <w:rPr>
          <w:rFonts w:ascii="Times New Roman" w:eastAsia="SimSun" w:hAnsi="Times New Roman" w:cs="Times New Roman"/>
          <w:color w:val="000000"/>
          <w:sz w:val="24"/>
          <w:szCs w:val="24"/>
        </w:rPr>
        <w:t>s</w:t>
      </w:r>
      <w:r w:rsidRPr="00611926">
        <w:rPr>
          <w:rFonts w:ascii="Times New Roman" w:eastAsia="SimSun" w:hAnsi="Times New Roman" w:cs="Times New Roman"/>
          <w:color w:val="000000"/>
          <w:sz w:val="24"/>
          <w:szCs w:val="24"/>
        </w:rPr>
        <w:t>, loader</w:t>
      </w:r>
      <w:r w:rsidR="006D2187">
        <w:rPr>
          <w:rFonts w:ascii="Times New Roman" w:eastAsia="SimSun" w:hAnsi="Times New Roman" w:cs="Times New Roman"/>
          <w:color w:val="000000"/>
          <w:sz w:val="24"/>
          <w:szCs w:val="24"/>
        </w:rPr>
        <w:t>s</w:t>
      </w:r>
      <w:r w:rsidRPr="00611926">
        <w:rPr>
          <w:rFonts w:ascii="Times New Roman" w:eastAsia="SimSun" w:hAnsi="Times New Roman" w:cs="Times New Roman"/>
          <w:color w:val="000000"/>
          <w:sz w:val="24"/>
          <w:szCs w:val="24"/>
        </w:rPr>
        <w:t>, baler</w:t>
      </w:r>
      <w:r w:rsidR="006D2187">
        <w:rPr>
          <w:rFonts w:ascii="Times New Roman" w:eastAsia="SimSun" w:hAnsi="Times New Roman" w:cs="Times New Roman"/>
          <w:color w:val="000000"/>
          <w:sz w:val="24"/>
          <w:szCs w:val="24"/>
        </w:rPr>
        <w:t>s</w:t>
      </w:r>
      <w:r w:rsidRPr="00611926">
        <w:rPr>
          <w:rFonts w:ascii="Times New Roman" w:eastAsia="SimSun" w:hAnsi="Times New Roman" w:cs="Times New Roman"/>
          <w:color w:val="000000"/>
          <w:sz w:val="24"/>
          <w:szCs w:val="24"/>
        </w:rPr>
        <w:t xml:space="preserve"> and rake</w:t>
      </w:r>
      <w:r w:rsidR="006D2187">
        <w:rPr>
          <w:rFonts w:ascii="Times New Roman" w:eastAsia="SimSun" w:hAnsi="Times New Roman" w:cs="Times New Roman"/>
          <w:color w:val="000000"/>
          <w:sz w:val="24"/>
          <w:szCs w:val="24"/>
        </w:rPr>
        <w:t>s work together with a</w:t>
      </w:r>
      <w:r w:rsidRPr="00611926">
        <w:rPr>
          <w:rFonts w:ascii="Times New Roman" w:eastAsia="SimSun" w:hAnsi="Times New Roman" w:cs="Times New Roman"/>
          <w:color w:val="000000"/>
          <w:sz w:val="24"/>
          <w:szCs w:val="24"/>
        </w:rPr>
        <w:t xml:space="preserve"> tractor</w:t>
      </w:r>
      <w:r w:rsidR="006D2187">
        <w:rPr>
          <w:rFonts w:ascii="Times New Roman" w:eastAsia="SimSun" w:hAnsi="Times New Roman" w:cs="Times New Roman"/>
          <w:color w:val="000000"/>
          <w:sz w:val="24"/>
          <w:szCs w:val="24"/>
        </w:rPr>
        <w:t xml:space="preserve">, making </w:t>
      </w:r>
      <w:r w:rsidR="004F681D">
        <w:rPr>
          <w:rFonts w:ascii="Times New Roman" w:eastAsia="SimSun" w:hAnsi="Times New Roman" w:cs="Times New Roman"/>
          <w:color w:val="000000"/>
          <w:sz w:val="24"/>
          <w:szCs w:val="24"/>
        </w:rPr>
        <w:t xml:space="preserve">tractor </w:t>
      </w:r>
      <w:r>
        <w:rPr>
          <w:rFonts w:ascii="Times New Roman" w:eastAsia="SimSun" w:hAnsi="Times New Roman" w:cs="Times New Roman"/>
          <w:color w:val="000000"/>
          <w:sz w:val="24"/>
          <w:szCs w:val="24"/>
        </w:rPr>
        <w:t>t</w:t>
      </w:r>
      <w:r w:rsidRPr="00611926">
        <w:rPr>
          <w:rFonts w:ascii="Times New Roman" w:eastAsia="SimSun" w:hAnsi="Times New Roman" w:cs="Times New Roman"/>
          <w:color w:val="000000"/>
          <w:sz w:val="24"/>
          <w:szCs w:val="24"/>
        </w:rPr>
        <w:t>he only source of energy consumption. The diesel consumption was calculated from the time used during each operation</w:t>
      </w:r>
      <w:r w:rsidR="004F681D">
        <w:rPr>
          <w:rFonts w:ascii="Times New Roman" w:eastAsia="SimSun" w:hAnsi="Times New Roman" w:cs="Times New Roman"/>
          <w:color w:val="000000"/>
          <w:sz w:val="24"/>
          <w:szCs w:val="24"/>
        </w:rPr>
        <w:t xml:space="preserve"> (hours/acre)</w:t>
      </w:r>
      <w:r w:rsidRPr="00611926">
        <w:rPr>
          <w:rFonts w:ascii="Times New Roman" w:eastAsia="SimSun" w:hAnsi="Times New Roman" w:cs="Times New Roman"/>
          <w:color w:val="000000"/>
          <w:sz w:val="24"/>
          <w:szCs w:val="24"/>
        </w:rPr>
        <w:t xml:space="preserve"> times the fuel use (gallon/hour) </w:t>
      </w:r>
      <w:r w:rsidR="006D2187">
        <w:rPr>
          <w:rFonts w:ascii="Times New Roman" w:eastAsia="SimSun" w:hAnsi="Times New Roman" w:cs="Times New Roman"/>
          <w:color w:val="000000"/>
          <w:sz w:val="24"/>
          <w:szCs w:val="24"/>
        </w:rPr>
        <w:t>of</w:t>
      </w:r>
      <w:r w:rsidRPr="00611926">
        <w:rPr>
          <w:rFonts w:ascii="Times New Roman" w:eastAsia="SimSun" w:hAnsi="Times New Roman" w:cs="Times New Roman"/>
          <w:color w:val="000000"/>
          <w:sz w:val="24"/>
          <w:szCs w:val="24"/>
        </w:rPr>
        <w:t xml:space="preserve"> the tractor. Operations for square bale system </w:t>
      </w:r>
      <w:r>
        <w:rPr>
          <w:rFonts w:ascii="Times New Roman" w:eastAsia="SimSun" w:hAnsi="Times New Roman" w:cs="Times New Roman"/>
          <w:color w:val="000000"/>
          <w:sz w:val="24"/>
          <w:szCs w:val="24"/>
        </w:rPr>
        <w:t>used</w:t>
      </w:r>
      <w:r w:rsidRPr="00611926">
        <w:rPr>
          <w:rFonts w:ascii="Times New Roman" w:eastAsia="SimSun" w:hAnsi="Times New Roman" w:cs="Times New Roman"/>
          <w:color w:val="000000"/>
          <w:sz w:val="24"/>
          <w:szCs w:val="24"/>
        </w:rPr>
        <w:t xml:space="preserve"> 19.78 gallon per acre for the whole supply chain</w:t>
      </w:r>
      <w:r w:rsidR="006D2187">
        <w:rPr>
          <w:rFonts w:ascii="Times New Roman" w:eastAsia="SimSun" w:hAnsi="Times New Roman" w:cs="Times New Roman"/>
          <w:color w:val="000000"/>
          <w:sz w:val="24"/>
          <w:szCs w:val="24"/>
        </w:rPr>
        <w:t>,</w:t>
      </w:r>
      <w:r w:rsidRPr="00611926">
        <w:rPr>
          <w:rFonts w:ascii="Times New Roman" w:eastAsia="SimSun" w:hAnsi="Times New Roman" w:cs="Times New Roman"/>
          <w:color w:val="000000"/>
          <w:sz w:val="24"/>
          <w:szCs w:val="24"/>
        </w:rPr>
        <w:t xml:space="preserve"> while operations for round bale </w:t>
      </w:r>
      <w:r w:rsidRPr="00611926">
        <w:rPr>
          <w:rFonts w:ascii="Times New Roman" w:eastAsia="SimSun" w:hAnsi="Times New Roman" w:cs="Times New Roman"/>
          <w:color w:val="000000"/>
          <w:sz w:val="24"/>
          <w:szCs w:val="24"/>
        </w:rPr>
        <w:lastRenderedPageBreak/>
        <w:t xml:space="preserve">system consumed 25.34 gallon per acre. </w:t>
      </w:r>
      <w:r>
        <w:rPr>
          <w:rFonts w:ascii="Times New Roman" w:eastAsia="SimSun" w:hAnsi="Times New Roman" w:cs="Times New Roman"/>
          <w:color w:val="000000"/>
          <w:sz w:val="24"/>
          <w:szCs w:val="24"/>
        </w:rPr>
        <w:t>S</w:t>
      </w:r>
      <w:r w:rsidRPr="00611926">
        <w:rPr>
          <w:rFonts w:ascii="Times New Roman" w:eastAsia="SimSun" w:hAnsi="Times New Roman" w:cs="Times New Roman"/>
          <w:color w:val="000000"/>
          <w:sz w:val="24"/>
          <w:szCs w:val="24"/>
        </w:rPr>
        <w:t>witchg</w:t>
      </w:r>
      <w:r w:rsidR="001F04FC">
        <w:rPr>
          <w:rFonts w:ascii="Times New Roman" w:eastAsia="SimSun" w:hAnsi="Times New Roman" w:cs="Times New Roman"/>
          <w:color w:val="000000"/>
          <w:sz w:val="24"/>
          <w:szCs w:val="24"/>
        </w:rPr>
        <w:t>rass harvest</w:t>
      </w:r>
      <w:r w:rsidRPr="00611926">
        <w:rPr>
          <w:rFonts w:ascii="Times New Roman" w:eastAsia="SimSun" w:hAnsi="Times New Roman" w:cs="Times New Roman"/>
          <w:color w:val="000000"/>
          <w:sz w:val="24"/>
          <w:szCs w:val="24"/>
        </w:rPr>
        <w:t xml:space="preserve"> caused 405 CO</w:t>
      </w:r>
      <w:r w:rsidRPr="00611926">
        <w:rPr>
          <w:rFonts w:ascii="Times New Roman" w:eastAsia="SimSun" w:hAnsi="Times New Roman" w:cs="Times New Roman"/>
          <w:color w:val="000000"/>
          <w:sz w:val="24"/>
          <w:szCs w:val="24"/>
          <w:vertAlign w:val="subscript"/>
        </w:rPr>
        <w:t>2</w:t>
      </w:r>
      <w:r w:rsidRPr="00611926">
        <w:rPr>
          <w:rFonts w:ascii="Times New Roman" w:eastAsia="SimSun" w:hAnsi="Times New Roman" w:cs="Times New Roman"/>
          <w:color w:val="000000"/>
          <w:sz w:val="24"/>
          <w:szCs w:val="24"/>
        </w:rPr>
        <w:t>e kg per acre annually using square bale technology and 519 CO</w:t>
      </w:r>
      <w:r w:rsidRPr="00611926">
        <w:rPr>
          <w:rFonts w:ascii="Times New Roman" w:eastAsia="SimSun" w:hAnsi="Times New Roman" w:cs="Times New Roman"/>
          <w:color w:val="000000"/>
          <w:sz w:val="24"/>
          <w:szCs w:val="24"/>
          <w:vertAlign w:val="subscript"/>
        </w:rPr>
        <w:t>2</w:t>
      </w:r>
      <w:r w:rsidRPr="00611926">
        <w:rPr>
          <w:rFonts w:ascii="Times New Roman" w:eastAsia="SimSun" w:hAnsi="Times New Roman" w:cs="Times New Roman"/>
          <w:color w:val="000000"/>
          <w:sz w:val="24"/>
          <w:szCs w:val="24"/>
        </w:rPr>
        <w:t>e kg per acre annually for round bale system. GHG emissions from energy consumption during switchgrass production and storage were less</w:t>
      </w:r>
      <w:r>
        <w:rPr>
          <w:rFonts w:ascii="Times New Roman" w:eastAsia="SimSun" w:hAnsi="Times New Roman" w:cs="Times New Roman"/>
          <w:color w:val="000000"/>
          <w:sz w:val="24"/>
          <w:szCs w:val="24"/>
        </w:rPr>
        <w:t>:</w:t>
      </w:r>
      <w:r w:rsidRPr="00611926">
        <w:rPr>
          <w:rFonts w:ascii="Times New Roman" w:eastAsia="SimSun" w:hAnsi="Times New Roman" w:cs="Times New Roman"/>
          <w:color w:val="000000"/>
          <w:sz w:val="24"/>
          <w:szCs w:val="24"/>
        </w:rPr>
        <w:t xml:space="preserve"> </w:t>
      </w:r>
      <w:r>
        <w:rPr>
          <w:rFonts w:ascii="Times New Roman" w:eastAsia="SimSun" w:hAnsi="Times New Roman" w:cs="Times New Roman"/>
          <w:color w:val="000000"/>
          <w:sz w:val="24"/>
          <w:szCs w:val="24"/>
        </w:rPr>
        <w:t>a</w:t>
      </w:r>
      <w:r w:rsidRPr="00611926">
        <w:rPr>
          <w:rFonts w:ascii="Times New Roman" w:eastAsia="SimSun" w:hAnsi="Times New Roman" w:cs="Times New Roman"/>
          <w:color w:val="000000"/>
          <w:sz w:val="24"/>
          <w:szCs w:val="24"/>
        </w:rPr>
        <w:t>bout 33 CO</w:t>
      </w:r>
      <w:r w:rsidRPr="00611926">
        <w:rPr>
          <w:rFonts w:ascii="Times New Roman" w:eastAsia="SimSun" w:hAnsi="Times New Roman" w:cs="Times New Roman"/>
          <w:color w:val="000000"/>
          <w:sz w:val="24"/>
          <w:szCs w:val="24"/>
          <w:vertAlign w:val="subscript"/>
        </w:rPr>
        <w:t>2</w:t>
      </w:r>
      <w:r w:rsidRPr="00611926">
        <w:rPr>
          <w:rFonts w:ascii="Times New Roman" w:eastAsia="SimSun" w:hAnsi="Times New Roman" w:cs="Times New Roman"/>
          <w:color w:val="000000"/>
          <w:sz w:val="24"/>
          <w:szCs w:val="24"/>
        </w:rPr>
        <w:t>e kg and 2 CO</w:t>
      </w:r>
      <w:r w:rsidRPr="00611926">
        <w:rPr>
          <w:rFonts w:ascii="Times New Roman" w:eastAsia="SimSun" w:hAnsi="Times New Roman" w:cs="Times New Roman"/>
          <w:color w:val="000000"/>
          <w:sz w:val="24"/>
          <w:szCs w:val="24"/>
          <w:vertAlign w:val="subscript"/>
        </w:rPr>
        <w:t>2</w:t>
      </w:r>
      <w:r w:rsidRPr="00611926">
        <w:rPr>
          <w:rFonts w:ascii="Times New Roman" w:eastAsia="SimSun" w:hAnsi="Times New Roman" w:cs="Times New Roman"/>
          <w:color w:val="000000"/>
          <w:sz w:val="24"/>
          <w:szCs w:val="24"/>
        </w:rPr>
        <w:t>e kg GHG were emitted from production and storage</w:t>
      </w:r>
      <w:r>
        <w:rPr>
          <w:rFonts w:ascii="Times New Roman" w:eastAsia="SimSun" w:hAnsi="Times New Roman" w:cs="Times New Roman"/>
          <w:color w:val="000000"/>
          <w:sz w:val="24"/>
          <w:szCs w:val="24"/>
        </w:rPr>
        <w:t>,</w:t>
      </w:r>
      <w:r w:rsidRPr="00611926">
        <w:rPr>
          <w:rFonts w:ascii="Times New Roman" w:eastAsia="SimSun" w:hAnsi="Times New Roman" w:cs="Times New Roman"/>
          <w:color w:val="000000"/>
          <w:sz w:val="24"/>
          <w:szCs w:val="24"/>
        </w:rPr>
        <w:t xml:space="preserve"> </w:t>
      </w:r>
      <w:r>
        <w:rPr>
          <w:rFonts w:ascii="Times New Roman" w:eastAsia="SimSun" w:hAnsi="Times New Roman" w:cs="Times New Roman"/>
          <w:color w:val="000000"/>
          <w:sz w:val="24"/>
          <w:szCs w:val="24"/>
        </w:rPr>
        <w:t>respectively</w:t>
      </w:r>
      <w:r w:rsidRPr="00611926">
        <w:rPr>
          <w:rFonts w:ascii="Times New Roman" w:eastAsia="SimSun" w:hAnsi="Times New Roman" w:cs="Times New Roman"/>
          <w:color w:val="000000"/>
          <w:sz w:val="24"/>
          <w:szCs w:val="24"/>
        </w:rPr>
        <w:t>.</w:t>
      </w:r>
    </w:p>
    <w:p w14:paraId="19126411" w14:textId="0E72ECF1" w:rsidR="000225CF" w:rsidRPr="00611926" w:rsidRDefault="000225CF" w:rsidP="000225CF">
      <w:pPr>
        <w:spacing w:after="0" w:line="480" w:lineRule="auto"/>
        <w:ind w:firstLine="720"/>
        <w:rPr>
          <w:rFonts w:ascii="Times New Roman" w:eastAsia="SimSun" w:hAnsi="Times New Roman" w:cs="Times New Roman"/>
          <w:sz w:val="24"/>
          <w:szCs w:val="24"/>
        </w:rPr>
      </w:pPr>
      <w:r w:rsidRPr="00611926">
        <w:rPr>
          <w:rFonts w:ascii="Times New Roman" w:eastAsia="SimSun" w:hAnsi="Times New Roman" w:cs="Times New Roman"/>
          <w:sz w:val="24"/>
          <w:szCs w:val="24"/>
        </w:rPr>
        <w:t>GHG emissions from switchgrass transportation also resulted from semi-truck diesel consumption. In addition to travel distance</w:t>
      </w:r>
      <w:r w:rsidR="001F04FC">
        <w:rPr>
          <w:rFonts w:ascii="Times New Roman" w:eastAsia="SimSun" w:hAnsi="Times New Roman" w:cs="Times New Roman"/>
          <w:sz w:val="24"/>
          <w:szCs w:val="24"/>
        </w:rPr>
        <w:t>,</w:t>
      </w:r>
      <w:r w:rsidRPr="00611926">
        <w:rPr>
          <w:rFonts w:ascii="Times New Roman" w:eastAsia="SimSun" w:hAnsi="Times New Roman" w:cs="Times New Roman"/>
          <w:sz w:val="24"/>
          <w:szCs w:val="24"/>
        </w:rPr>
        <w:t xml:space="preserve"> a typical factor used to estimate transportation emission, more factors needed to be considered. For example, emissions from truck emissions </w:t>
      </w:r>
      <w:r w:rsidR="001F04FC">
        <w:rPr>
          <w:rFonts w:ascii="Times New Roman" w:eastAsia="SimSun" w:hAnsi="Times New Roman" w:cs="Times New Roman"/>
          <w:sz w:val="24"/>
          <w:szCs w:val="24"/>
        </w:rPr>
        <w:t>vary given</w:t>
      </w:r>
      <w:r w:rsidRPr="00611926">
        <w:rPr>
          <w:rFonts w:ascii="Times New Roman" w:eastAsia="SimSun" w:hAnsi="Times New Roman" w:cs="Times New Roman"/>
          <w:sz w:val="24"/>
          <w:szCs w:val="24"/>
        </w:rPr>
        <w:t xml:space="preserve"> different seasons, speeds</w:t>
      </w:r>
      <w:r w:rsidR="001F04FC">
        <w:rPr>
          <w:rFonts w:ascii="Times New Roman" w:eastAsia="SimSun" w:hAnsi="Times New Roman" w:cs="Times New Roman"/>
          <w:sz w:val="24"/>
          <w:szCs w:val="24"/>
        </w:rPr>
        <w:t>,</w:t>
      </w:r>
      <w:r w:rsidRPr="00611926">
        <w:rPr>
          <w:rFonts w:ascii="Times New Roman" w:eastAsia="SimSun" w:hAnsi="Times New Roman" w:cs="Times New Roman"/>
          <w:sz w:val="24"/>
          <w:szCs w:val="24"/>
        </w:rPr>
        <w:t xml:space="preserve"> and the slope</w:t>
      </w:r>
      <w:r w:rsidR="004F681D">
        <w:rPr>
          <w:rFonts w:ascii="Times New Roman" w:eastAsia="SimSun" w:hAnsi="Times New Roman" w:cs="Times New Roman"/>
          <w:sz w:val="24"/>
          <w:szCs w:val="24"/>
        </w:rPr>
        <w:t>s</w:t>
      </w:r>
      <w:r w:rsidRPr="00611926">
        <w:rPr>
          <w:rFonts w:ascii="Times New Roman" w:eastAsia="SimSun" w:hAnsi="Times New Roman" w:cs="Times New Roman"/>
          <w:sz w:val="24"/>
          <w:szCs w:val="24"/>
        </w:rPr>
        <w:t xml:space="preserve"> of road. In order to take all these factors into consideration, the Motor Vehicle Emissions Simulator (MOVES) was </w:t>
      </w:r>
      <w:r>
        <w:rPr>
          <w:rFonts w:ascii="Times New Roman" w:eastAsia="SimSun" w:hAnsi="Times New Roman" w:cs="Times New Roman"/>
          <w:sz w:val="24"/>
          <w:szCs w:val="24"/>
        </w:rPr>
        <w:t>used</w:t>
      </w:r>
      <w:r w:rsidRPr="00611926">
        <w:rPr>
          <w:rFonts w:ascii="Times New Roman" w:eastAsia="SimSun" w:hAnsi="Times New Roman" w:cs="Times New Roman"/>
          <w:sz w:val="24"/>
          <w:szCs w:val="24"/>
        </w:rPr>
        <w:t xml:space="preserve"> to estimate the </w:t>
      </w:r>
      <w:r>
        <w:rPr>
          <w:rFonts w:ascii="Times New Roman" w:eastAsia="SimSun" w:hAnsi="Times New Roman" w:cs="Times New Roman"/>
          <w:sz w:val="24"/>
          <w:szCs w:val="24"/>
        </w:rPr>
        <w:t>truck</w:t>
      </w:r>
      <w:r w:rsidRPr="00611926">
        <w:rPr>
          <w:rFonts w:ascii="Times New Roman" w:eastAsia="SimSun" w:hAnsi="Times New Roman" w:cs="Times New Roman"/>
          <w:sz w:val="24"/>
          <w:szCs w:val="24"/>
        </w:rPr>
        <w:t xml:space="preserve"> emissions of switchgrass from field to biorefinery plant gate. Developed by Office of Transportation and Air Quality (OTAQ) of EPA, MOVES was </w:t>
      </w:r>
      <w:r>
        <w:rPr>
          <w:rFonts w:ascii="Times New Roman" w:eastAsia="SimSun" w:hAnsi="Times New Roman" w:cs="Times New Roman"/>
          <w:sz w:val="24"/>
          <w:szCs w:val="24"/>
        </w:rPr>
        <w:t>used in</w:t>
      </w:r>
      <w:r w:rsidRPr="00611926">
        <w:rPr>
          <w:rFonts w:ascii="Times New Roman" w:eastAsia="SimSun" w:hAnsi="Times New Roman" w:cs="Times New Roman"/>
          <w:sz w:val="24"/>
          <w:szCs w:val="24"/>
        </w:rPr>
        <w:t xml:space="preserve"> different region</w:t>
      </w:r>
      <w:r>
        <w:rPr>
          <w:rFonts w:ascii="Times New Roman" w:eastAsia="SimSun" w:hAnsi="Times New Roman" w:cs="Times New Roman"/>
          <w:sz w:val="24"/>
          <w:szCs w:val="24"/>
        </w:rPr>
        <w:t>s</w:t>
      </w:r>
      <w:r w:rsidRPr="00611926">
        <w:rPr>
          <w:rFonts w:ascii="Times New Roman" w:eastAsia="SimSun" w:hAnsi="Times New Roman" w:cs="Times New Roman"/>
          <w:sz w:val="24"/>
          <w:szCs w:val="24"/>
        </w:rPr>
        <w:t xml:space="preserve"> and level</w:t>
      </w:r>
      <w:r>
        <w:rPr>
          <w:rFonts w:ascii="Times New Roman" w:eastAsia="SimSun" w:hAnsi="Times New Roman" w:cs="Times New Roman"/>
          <w:sz w:val="24"/>
          <w:szCs w:val="24"/>
        </w:rPr>
        <w:t>s</w:t>
      </w:r>
      <w:r w:rsidRPr="00611926">
        <w:rPr>
          <w:rFonts w:ascii="Times New Roman" w:eastAsia="SimSun" w:hAnsi="Times New Roman" w:cs="Times New Roman"/>
          <w:sz w:val="24"/>
          <w:szCs w:val="24"/>
        </w:rPr>
        <w:t xml:space="preserve"> </w:t>
      </w:r>
      <w:r w:rsidR="001F04FC">
        <w:rPr>
          <w:rFonts w:ascii="Times New Roman" w:eastAsia="SimSun" w:hAnsi="Times New Roman" w:cs="Times New Roman"/>
          <w:sz w:val="24"/>
          <w:szCs w:val="24"/>
        </w:rPr>
        <w:t>to consider</w:t>
      </w:r>
      <w:r w:rsidRPr="00611926">
        <w:rPr>
          <w:rFonts w:ascii="Times New Roman" w:eastAsia="SimSun" w:hAnsi="Times New Roman" w:cs="Times New Roman"/>
          <w:sz w:val="24"/>
          <w:szCs w:val="24"/>
        </w:rPr>
        <w:t xml:space="preserve"> factors such as travel s</w:t>
      </w:r>
      <w:r>
        <w:rPr>
          <w:rFonts w:ascii="Times New Roman" w:eastAsia="SimSun" w:hAnsi="Times New Roman" w:cs="Times New Roman"/>
          <w:sz w:val="24"/>
          <w:szCs w:val="24"/>
        </w:rPr>
        <w:t>peed, season, road slope, etc</w:t>
      </w:r>
      <w:r w:rsidRPr="00611926">
        <w:rPr>
          <w:rFonts w:ascii="Times New Roman" w:eastAsia="SimSun" w:hAnsi="Times New Roman" w:cs="Times New Roman"/>
          <w:sz w:val="24"/>
          <w:szCs w:val="24"/>
        </w:rPr>
        <w:t>. The version used in this study was MOVES2010a</w:t>
      </w:r>
      <w:r>
        <w:rPr>
          <w:rStyle w:val="FootnoteReference"/>
          <w:rFonts w:ascii="Times New Roman" w:eastAsia="SimSun" w:hAnsi="Times New Roman" w:cs="Times New Roman"/>
          <w:sz w:val="24"/>
          <w:szCs w:val="24"/>
        </w:rPr>
        <w:footnoteReference w:id="3"/>
      </w:r>
      <w:r w:rsidRPr="00611926">
        <w:rPr>
          <w:rFonts w:ascii="Times New Roman" w:eastAsia="SimSun" w:hAnsi="Times New Roman" w:cs="Times New Roman"/>
          <w:sz w:val="24"/>
          <w:szCs w:val="24"/>
        </w:rPr>
        <w:t xml:space="preserve">. </w:t>
      </w:r>
      <w:r>
        <w:rPr>
          <w:rFonts w:ascii="Times New Roman" w:eastAsia="SimSun" w:hAnsi="Times New Roman" w:cs="Times New Roman"/>
          <w:sz w:val="24"/>
          <w:szCs w:val="24"/>
        </w:rPr>
        <w:t>Applying the</w:t>
      </w:r>
      <w:r w:rsidRPr="00611926">
        <w:rPr>
          <w:rFonts w:ascii="Times New Roman" w:eastAsia="SimSun" w:hAnsi="Times New Roman" w:cs="Times New Roman"/>
          <w:sz w:val="24"/>
          <w:szCs w:val="24"/>
        </w:rPr>
        <w:t xml:space="preserve"> MOVES model, the GHG emissions for each optimal route linking between supply </w:t>
      </w:r>
      <w:r>
        <w:rPr>
          <w:rFonts w:ascii="Times New Roman" w:eastAsia="SimSun" w:hAnsi="Times New Roman" w:cs="Times New Roman"/>
          <w:sz w:val="24"/>
          <w:szCs w:val="24"/>
        </w:rPr>
        <w:t>crop zones</w:t>
      </w:r>
      <w:r w:rsidRPr="00611926">
        <w:rPr>
          <w:rFonts w:ascii="Times New Roman" w:eastAsia="SimSun" w:hAnsi="Times New Roman" w:cs="Times New Roman"/>
          <w:sz w:val="24"/>
          <w:szCs w:val="24"/>
        </w:rPr>
        <w:t xml:space="preserve"> and potential bi</w:t>
      </w:r>
      <w:r>
        <w:rPr>
          <w:rFonts w:ascii="Times New Roman" w:eastAsia="SimSun" w:hAnsi="Times New Roman" w:cs="Times New Roman"/>
          <w:sz w:val="24"/>
          <w:szCs w:val="24"/>
        </w:rPr>
        <w:t>orefinery site</w:t>
      </w:r>
      <w:r w:rsidR="001F04FC">
        <w:rPr>
          <w:rFonts w:ascii="Times New Roman" w:eastAsia="SimSun" w:hAnsi="Times New Roman" w:cs="Times New Roman"/>
          <w:sz w:val="24"/>
          <w:szCs w:val="24"/>
        </w:rPr>
        <w:t>s</w:t>
      </w:r>
      <w:r>
        <w:rPr>
          <w:rFonts w:ascii="Times New Roman" w:eastAsia="SimSun" w:hAnsi="Times New Roman" w:cs="Times New Roman"/>
          <w:sz w:val="24"/>
          <w:szCs w:val="24"/>
        </w:rPr>
        <w:t xml:space="preserve"> were calculated.</w:t>
      </w:r>
    </w:p>
    <w:p w14:paraId="7195A123" w14:textId="600CF081" w:rsidR="000225CF" w:rsidRDefault="000225CF" w:rsidP="000225CF">
      <w:pPr>
        <w:spacing w:after="0" w:line="480" w:lineRule="auto"/>
        <w:ind w:firstLine="720"/>
        <w:rPr>
          <w:rFonts w:ascii="Times New Roman" w:eastAsia="SimSun" w:hAnsi="Times New Roman" w:cs="Times New Roman"/>
          <w:color w:val="000000"/>
          <w:sz w:val="24"/>
          <w:szCs w:val="24"/>
        </w:rPr>
      </w:pPr>
      <w:r w:rsidRPr="00611926">
        <w:rPr>
          <w:rFonts w:ascii="Times New Roman" w:eastAsia="SimSun" w:hAnsi="Times New Roman" w:cs="Times New Roman"/>
          <w:color w:val="000000"/>
          <w:sz w:val="24"/>
          <w:szCs w:val="24"/>
        </w:rPr>
        <w:t>Indirect emissions refer to GHG emitted during the production of agricultural machinery, fertilizer, herbicide</w:t>
      </w:r>
      <w:r w:rsidR="001F04FC">
        <w:rPr>
          <w:rFonts w:ascii="Times New Roman" w:eastAsia="SimSun" w:hAnsi="Times New Roman" w:cs="Times New Roman"/>
          <w:color w:val="000000"/>
          <w:sz w:val="24"/>
          <w:szCs w:val="24"/>
        </w:rPr>
        <w:t>,</w:t>
      </w:r>
      <w:r w:rsidRPr="00611926">
        <w:rPr>
          <w:rFonts w:ascii="Times New Roman" w:eastAsia="SimSun" w:hAnsi="Times New Roman" w:cs="Times New Roman"/>
          <w:color w:val="000000"/>
          <w:sz w:val="24"/>
          <w:szCs w:val="24"/>
        </w:rPr>
        <w:t xml:space="preserve"> and seed. The machinery used during switchgrass</w:t>
      </w:r>
      <w:r w:rsidR="001F04FC">
        <w:rPr>
          <w:rFonts w:ascii="Times New Roman" w:eastAsia="SimSun" w:hAnsi="Times New Roman" w:cs="Times New Roman"/>
          <w:color w:val="000000"/>
          <w:sz w:val="24"/>
          <w:szCs w:val="24"/>
        </w:rPr>
        <w:t xml:space="preserve"> production and harvest include</w:t>
      </w:r>
      <w:r w:rsidRPr="00611926">
        <w:rPr>
          <w:rFonts w:ascii="Times New Roman" w:eastAsia="SimSun" w:hAnsi="Times New Roman" w:cs="Times New Roman"/>
          <w:color w:val="000000"/>
          <w:sz w:val="24"/>
          <w:szCs w:val="24"/>
        </w:rPr>
        <w:t xml:space="preserve"> tractor</w:t>
      </w:r>
      <w:r w:rsidR="001F04FC">
        <w:rPr>
          <w:rFonts w:ascii="Times New Roman" w:eastAsia="SimSun" w:hAnsi="Times New Roman" w:cs="Times New Roman"/>
          <w:color w:val="000000"/>
          <w:sz w:val="24"/>
          <w:szCs w:val="24"/>
        </w:rPr>
        <w:t>s</w:t>
      </w:r>
      <w:r w:rsidRPr="00611926">
        <w:rPr>
          <w:rFonts w:ascii="Times New Roman" w:eastAsia="SimSun" w:hAnsi="Times New Roman" w:cs="Times New Roman"/>
          <w:color w:val="000000"/>
          <w:sz w:val="24"/>
          <w:szCs w:val="24"/>
        </w:rPr>
        <w:t>, mower</w:t>
      </w:r>
      <w:r w:rsidR="001F04FC">
        <w:rPr>
          <w:rFonts w:ascii="Times New Roman" w:eastAsia="SimSun" w:hAnsi="Times New Roman" w:cs="Times New Roman"/>
          <w:color w:val="000000"/>
          <w:sz w:val="24"/>
          <w:szCs w:val="24"/>
        </w:rPr>
        <w:t>s</w:t>
      </w:r>
      <w:r w:rsidRPr="00611926">
        <w:rPr>
          <w:rFonts w:ascii="Times New Roman" w:eastAsia="SimSun" w:hAnsi="Times New Roman" w:cs="Times New Roman"/>
          <w:color w:val="000000"/>
          <w:sz w:val="24"/>
          <w:szCs w:val="24"/>
        </w:rPr>
        <w:t>, baler</w:t>
      </w:r>
      <w:r w:rsidR="001F04FC">
        <w:rPr>
          <w:rFonts w:ascii="Times New Roman" w:eastAsia="SimSun" w:hAnsi="Times New Roman" w:cs="Times New Roman"/>
          <w:color w:val="000000"/>
          <w:sz w:val="24"/>
          <w:szCs w:val="24"/>
        </w:rPr>
        <w:t>s</w:t>
      </w:r>
      <w:r w:rsidRPr="00611926">
        <w:rPr>
          <w:rFonts w:ascii="Times New Roman" w:eastAsia="SimSun" w:hAnsi="Times New Roman" w:cs="Times New Roman"/>
          <w:color w:val="000000"/>
          <w:sz w:val="24"/>
          <w:szCs w:val="24"/>
        </w:rPr>
        <w:t>, loader</w:t>
      </w:r>
      <w:r w:rsidR="001F04FC">
        <w:rPr>
          <w:rFonts w:ascii="Times New Roman" w:eastAsia="SimSun" w:hAnsi="Times New Roman" w:cs="Times New Roman"/>
          <w:color w:val="000000"/>
          <w:sz w:val="24"/>
          <w:szCs w:val="24"/>
        </w:rPr>
        <w:t>s,</w:t>
      </w:r>
      <w:r w:rsidRPr="00611926">
        <w:rPr>
          <w:rFonts w:ascii="Times New Roman" w:eastAsia="SimSun" w:hAnsi="Times New Roman" w:cs="Times New Roman"/>
          <w:color w:val="000000"/>
          <w:sz w:val="24"/>
          <w:szCs w:val="24"/>
        </w:rPr>
        <w:t xml:space="preserve"> and rake</w:t>
      </w:r>
      <w:r w:rsidR="001F04FC">
        <w:rPr>
          <w:rFonts w:ascii="Times New Roman" w:eastAsia="SimSun" w:hAnsi="Times New Roman" w:cs="Times New Roman"/>
          <w:color w:val="000000"/>
          <w:sz w:val="24"/>
          <w:szCs w:val="24"/>
        </w:rPr>
        <w:t>s</w:t>
      </w:r>
      <w:r w:rsidRPr="00611926">
        <w:rPr>
          <w:rFonts w:ascii="Times New Roman" w:eastAsia="SimSun" w:hAnsi="Times New Roman" w:cs="Times New Roman"/>
          <w:color w:val="000000"/>
          <w:sz w:val="24"/>
          <w:szCs w:val="24"/>
        </w:rPr>
        <w:t>. Energy, steel</w:t>
      </w:r>
      <w:r w:rsidR="001F04FC">
        <w:rPr>
          <w:rFonts w:ascii="Times New Roman" w:eastAsia="SimSun" w:hAnsi="Times New Roman" w:cs="Times New Roman"/>
          <w:color w:val="000000"/>
          <w:sz w:val="24"/>
          <w:szCs w:val="24"/>
        </w:rPr>
        <w:t>,</w:t>
      </w:r>
      <w:r w:rsidRPr="00611926">
        <w:rPr>
          <w:rFonts w:ascii="Times New Roman" w:eastAsia="SimSun" w:hAnsi="Times New Roman" w:cs="Times New Roman"/>
          <w:color w:val="000000"/>
          <w:sz w:val="24"/>
          <w:szCs w:val="24"/>
        </w:rPr>
        <w:t xml:space="preserve"> and tire consumption during machine production le</w:t>
      </w:r>
      <w:r w:rsidR="001F04FC">
        <w:rPr>
          <w:rFonts w:ascii="Times New Roman" w:eastAsia="SimSun" w:hAnsi="Times New Roman" w:cs="Times New Roman"/>
          <w:color w:val="000000"/>
          <w:sz w:val="24"/>
          <w:szCs w:val="24"/>
        </w:rPr>
        <w:t>a</w:t>
      </w:r>
      <w:r w:rsidRPr="00611926">
        <w:rPr>
          <w:rFonts w:ascii="Times New Roman" w:eastAsia="SimSun" w:hAnsi="Times New Roman" w:cs="Times New Roman"/>
          <w:color w:val="000000"/>
          <w:sz w:val="24"/>
          <w:szCs w:val="24"/>
        </w:rPr>
        <w:t>d to GHG emissions. Emission factors for steel and tire were also adopted from GREET</w:t>
      </w:r>
      <w:r>
        <w:rPr>
          <w:rFonts w:ascii="Times New Roman" w:eastAsia="SimSun" w:hAnsi="Times New Roman" w:cs="Times New Roman"/>
          <w:color w:val="000000"/>
          <w:sz w:val="24"/>
          <w:szCs w:val="24"/>
        </w:rPr>
        <w:t xml:space="preserve"> model (Wang, 2010)</w:t>
      </w:r>
      <w:r w:rsidRPr="00611926">
        <w:rPr>
          <w:rFonts w:ascii="Times New Roman" w:eastAsia="SimSun" w:hAnsi="Times New Roman" w:cs="Times New Roman"/>
          <w:color w:val="000000"/>
          <w:sz w:val="24"/>
          <w:szCs w:val="24"/>
        </w:rPr>
        <w:t xml:space="preserve">. </w:t>
      </w:r>
      <w:r w:rsidR="001F04FC">
        <w:rPr>
          <w:rFonts w:ascii="Times New Roman" w:eastAsia="SimSun" w:hAnsi="Times New Roman" w:cs="Times New Roman"/>
          <w:color w:val="000000"/>
          <w:sz w:val="24"/>
          <w:szCs w:val="24"/>
        </w:rPr>
        <w:t>The w</w:t>
      </w:r>
      <w:r w:rsidRPr="00611926">
        <w:rPr>
          <w:rFonts w:ascii="Times New Roman" w:eastAsia="SimSun" w:hAnsi="Times New Roman" w:cs="Times New Roman"/>
          <w:color w:val="000000"/>
          <w:sz w:val="24"/>
          <w:szCs w:val="24"/>
        </w:rPr>
        <w:t xml:space="preserve">eight of different machinery was based on the “Official Guide: Tractor and Farm Equipment” (Spring 2010) and </w:t>
      </w:r>
      <w:r>
        <w:rPr>
          <w:rFonts w:ascii="Times New Roman" w:eastAsia="SimSun" w:hAnsi="Times New Roman" w:cs="Times New Roman"/>
          <w:color w:val="000000"/>
          <w:sz w:val="24"/>
          <w:szCs w:val="24"/>
        </w:rPr>
        <w:t>machinery manufacturer</w:t>
      </w:r>
      <w:r w:rsidRPr="00611926">
        <w:rPr>
          <w:rFonts w:ascii="Times New Roman" w:eastAsia="SimSun" w:hAnsi="Times New Roman" w:cs="Times New Roman"/>
          <w:color w:val="000000"/>
          <w:sz w:val="24"/>
          <w:szCs w:val="24"/>
        </w:rPr>
        <w:t xml:space="preserve"> websites such as John Deere</w:t>
      </w:r>
      <w:r>
        <w:rPr>
          <w:rStyle w:val="FootnoteReference"/>
          <w:rFonts w:ascii="Times New Roman" w:eastAsia="SimSun" w:hAnsi="Times New Roman" w:cs="Times New Roman"/>
          <w:color w:val="000000"/>
          <w:sz w:val="24"/>
          <w:szCs w:val="24"/>
        </w:rPr>
        <w:footnoteReference w:id="4"/>
      </w:r>
      <w:r w:rsidRPr="00611926">
        <w:rPr>
          <w:rFonts w:ascii="Times New Roman" w:eastAsia="SimSun" w:hAnsi="Times New Roman" w:cs="Times New Roman"/>
          <w:color w:val="000000"/>
          <w:sz w:val="24"/>
          <w:szCs w:val="24"/>
        </w:rPr>
        <w:t>. Fertilizer production emission factors were also adopted from</w:t>
      </w:r>
      <w:r w:rsidR="001F04FC">
        <w:rPr>
          <w:rFonts w:ascii="Times New Roman" w:eastAsia="SimSun" w:hAnsi="Times New Roman" w:cs="Times New Roman"/>
          <w:color w:val="000000"/>
          <w:sz w:val="24"/>
          <w:szCs w:val="24"/>
        </w:rPr>
        <w:t xml:space="preserve"> the</w:t>
      </w:r>
      <w:r w:rsidRPr="00611926">
        <w:rPr>
          <w:rFonts w:ascii="Times New Roman" w:eastAsia="SimSun" w:hAnsi="Times New Roman" w:cs="Times New Roman"/>
          <w:color w:val="000000"/>
          <w:sz w:val="24"/>
          <w:szCs w:val="24"/>
        </w:rPr>
        <w:t xml:space="preserve"> GREET model</w:t>
      </w:r>
      <w:r w:rsidR="001F04FC">
        <w:rPr>
          <w:rFonts w:ascii="Times New Roman" w:eastAsia="SimSun" w:hAnsi="Times New Roman" w:cs="Times New Roman"/>
          <w:color w:val="000000"/>
          <w:sz w:val="24"/>
          <w:szCs w:val="24"/>
        </w:rPr>
        <w:t>,</w:t>
      </w:r>
      <w:r>
        <w:rPr>
          <w:rFonts w:ascii="Times New Roman" w:eastAsia="SimSun" w:hAnsi="Times New Roman" w:cs="Times New Roman"/>
          <w:color w:val="000000"/>
          <w:sz w:val="24"/>
          <w:szCs w:val="24"/>
        </w:rPr>
        <w:t xml:space="preserve"> </w:t>
      </w:r>
      <w:r w:rsidRPr="00611926">
        <w:rPr>
          <w:rFonts w:ascii="Times New Roman" w:eastAsia="SimSun" w:hAnsi="Times New Roman" w:cs="Times New Roman"/>
          <w:color w:val="000000"/>
          <w:sz w:val="24"/>
          <w:szCs w:val="24"/>
        </w:rPr>
        <w:t>while the application rate was adopted from Switchgrass Budget database</w:t>
      </w:r>
      <w:r>
        <w:rPr>
          <w:rFonts w:ascii="Times New Roman" w:eastAsia="SimSun" w:hAnsi="Times New Roman" w:cs="Times New Roman"/>
          <w:color w:val="000000"/>
          <w:sz w:val="24"/>
          <w:szCs w:val="24"/>
        </w:rPr>
        <w:t xml:space="preserve"> </w:t>
      </w:r>
      <w:r>
        <w:rPr>
          <w:rFonts w:ascii="Times New Roman" w:eastAsia="SimSun" w:hAnsi="Times New Roman" w:cs="Times New Roman"/>
          <w:color w:val="000000"/>
          <w:sz w:val="24"/>
          <w:szCs w:val="24"/>
        </w:rPr>
        <w:lastRenderedPageBreak/>
        <w:t>(Gerloff, 2008)</w:t>
      </w:r>
      <w:r w:rsidRPr="00611926">
        <w:rPr>
          <w:rFonts w:ascii="Times New Roman" w:eastAsia="SimSun" w:hAnsi="Times New Roman" w:cs="Times New Roman"/>
          <w:color w:val="000000"/>
          <w:sz w:val="24"/>
          <w:szCs w:val="24"/>
        </w:rPr>
        <w:t>.</w:t>
      </w:r>
      <w:r>
        <w:rPr>
          <w:rFonts w:ascii="Times New Roman" w:eastAsia="SimSun" w:hAnsi="Times New Roman" w:cs="Times New Roman"/>
          <w:color w:val="000000"/>
          <w:sz w:val="24"/>
          <w:szCs w:val="24"/>
        </w:rPr>
        <w:t xml:space="preserve"> </w:t>
      </w:r>
      <w:r w:rsidRPr="00611926">
        <w:rPr>
          <w:rFonts w:ascii="Times New Roman" w:eastAsia="SimSun" w:hAnsi="Times New Roman" w:cs="Times New Roman"/>
          <w:color w:val="000000"/>
          <w:sz w:val="24"/>
          <w:szCs w:val="24"/>
        </w:rPr>
        <w:t xml:space="preserve">According to the </w:t>
      </w:r>
      <w:r>
        <w:rPr>
          <w:rFonts w:ascii="Times New Roman" w:eastAsia="SimSun" w:hAnsi="Times New Roman" w:cs="Times New Roman"/>
          <w:color w:val="000000"/>
          <w:sz w:val="24"/>
          <w:szCs w:val="24"/>
        </w:rPr>
        <w:t>S</w:t>
      </w:r>
      <w:r w:rsidRPr="00611926">
        <w:rPr>
          <w:rFonts w:ascii="Times New Roman" w:eastAsia="SimSun" w:hAnsi="Times New Roman" w:cs="Times New Roman"/>
          <w:color w:val="000000"/>
          <w:sz w:val="24"/>
          <w:szCs w:val="24"/>
        </w:rPr>
        <w:t>witchgrass Budget</w:t>
      </w:r>
      <w:r>
        <w:rPr>
          <w:rFonts w:ascii="Times New Roman" w:eastAsia="SimSun" w:hAnsi="Times New Roman" w:cs="Times New Roman"/>
          <w:color w:val="000000"/>
          <w:sz w:val="24"/>
          <w:szCs w:val="24"/>
        </w:rPr>
        <w:t xml:space="preserve"> database</w:t>
      </w:r>
      <w:r w:rsidRPr="00611926">
        <w:rPr>
          <w:rFonts w:ascii="Times New Roman" w:eastAsia="SimSun" w:hAnsi="Times New Roman" w:cs="Times New Roman"/>
          <w:color w:val="000000"/>
          <w:sz w:val="24"/>
          <w:szCs w:val="24"/>
        </w:rPr>
        <w:t>, three kinds of herbicide were used for switchgrass: Roundup, Cimarron</w:t>
      </w:r>
      <w:r w:rsidR="001F04FC">
        <w:rPr>
          <w:rFonts w:ascii="Times New Roman" w:eastAsia="SimSun" w:hAnsi="Times New Roman" w:cs="Times New Roman"/>
          <w:color w:val="000000"/>
          <w:sz w:val="24"/>
          <w:szCs w:val="24"/>
        </w:rPr>
        <w:t>,</w:t>
      </w:r>
      <w:r w:rsidRPr="00611926">
        <w:rPr>
          <w:rFonts w:ascii="Times New Roman" w:eastAsia="SimSun" w:hAnsi="Times New Roman" w:cs="Times New Roman"/>
          <w:color w:val="000000"/>
          <w:sz w:val="24"/>
          <w:szCs w:val="24"/>
        </w:rPr>
        <w:t xml:space="preserve"> and grass he</w:t>
      </w:r>
      <w:r w:rsidR="001F04FC">
        <w:rPr>
          <w:rFonts w:ascii="Times New Roman" w:eastAsia="SimSun" w:hAnsi="Times New Roman" w:cs="Times New Roman"/>
          <w:color w:val="000000"/>
          <w:sz w:val="24"/>
          <w:szCs w:val="24"/>
        </w:rPr>
        <w:t>rbicide. The production GHG emissions</w:t>
      </w:r>
      <w:r w:rsidRPr="00611926">
        <w:rPr>
          <w:rFonts w:ascii="Times New Roman" w:eastAsia="SimSun" w:hAnsi="Times New Roman" w:cs="Times New Roman"/>
          <w:color w:val="000000"/>
          <w:sz w:val="24"/>
          <w:szCs w:val="24"/>
        </w:rPr>
        <w:t xml:space="preserve"> for these three herbicides </w:t>
      </w:r>
      <w:r w:rsidR="001F04FC">
        <w:rPr>
          <w:rFonts w:ascii="Times New Roman" w:eastAsia="SimSun" w:hAnsi="Times New Roman" w:cs="Times New Roman"/>
          <w:color w:val="000000"/>
          <w:sz w:val="24"/>
          <w:szCs w:val="24"/>
        </w:rPr>
        <w:t>were</w:t>
      </w:r>
      <w:r w:rsidRPr="00611926">
        <w:rPr>
          <w:rFonts w:ascii="Times New Roman" w:eastAsia="SimSun" w:hAnsi="Times New Roman" w:cs="Times New Roman"/>
          <w:color w:val="000000"/>
          <w:sz w:val="24"/>
          <w:szCs w:val="24"/>
        </w:rPr>
        <w:t xml:space="preserve"> based on the work of Nelson et al. </w:t>
      </w:r>
      <w:r w:rsidRPr="00611926">
        <w:rPr>
          <w:rFonts w:ascii="Times New Roman" w:eastAsia="SimSun" w:hAnsi="Times New Roman" w:cs="Times New Roman"/>
          <w:noProof/>
          <w:color w:val="000000"/>
          <w:sz w:val="24"/>
          <w:szCs w:val="24"/>
        </w:rPr>
        <w:t>(2009)</w:t>
      </w:r>
      <w:r w:rsidRPr="00611926">
        <w:rPr>
          <w:rFonts w:ascii="Times New Roman" w:eastAsia="SimSun" w:hAnsi="Times New Roman" w:cs="Times New Roman"/>
          <w:color w:val="000000"/>
          <w:sz w:val="24"/>
          <w:szCs w:val="24"/>
        </w:rPr>
        <w:t xml:space="preserve">. Emission parameters for switchgrass seed production were adopted from Wilson et al. </w:t>
      </w:r>
      <w:r w:rsidRPr="00611926">
        <w:rPr>
          <w:rFonts w:ascii="Times New Roman" w:eastAsia="SimSun" w:hAnsi="Times New Roman" w:cs="Times New Roman"/>
          <w:noProof/>
          <w:color w:val="000000"/>
          <w:sz w:val="24"/>
          <w:szCs w:val="24"/>
        </w:rPr>
        <w:t>(2011)</w:t>
      </w:r>
      <w:r w:rsidRPr="00611926">
        <w:rPr>
          <w:rFonts w:ascii="Times New Roman" w:eastAsia="SimSun" w:hAnsi="Times New Roman" w:cs="Times New Roman"/>
          <w:color w:val="000000"/>
          <w:sz w:val="24"/>
          <w:szCs w:val="24"/>
        </w:rPr>
        <w:t>.</w:t>
      </w:r>
      <w:r>
        <w:rPr>
          <w:rFonts w:ascii="Times New Roman" w:eastAsia="SimSun" w:hAnsi="Times New Roman" w:cs="Times New Roman"/>
          <w:color w:val="000000"/>
          <w:sz w:val="24"/>
          <w:szCs w:val="24"/>
        </w:rPr>
        <w:t xml:space="preserve"> The summary of the emission factors is presented in Table 4.</w:t>
      </w:r>
    </w:p>
    <w:p w14:paraId="68633A76" w14:textId="77777777" w:rsidR="000225CF" w:rsidRPr="00130641" w:rsidRDefault="000225CF" w:rsidP="000225CF">
      <w:pPr>
        <w:pStyle w:val="Heading2"/>
        <w:spacing w:before="0" w:line="480" w:lineRule="auto"/>
        <w:rPr>
          <w:rFonts w:ascii="Times New Roman" w:hAnsi="Times New Roman" w:cs="Times New Roman"/>
          <w:color w:val="auto"/>
          <w:sz w:val="24"/>
          <w:szCs w:val="24"/>
        </w:rPr>
      </w:pPr>
      <w:bookmarkStart w:id="33" w:name="_Toc363043163"/>
      <w:r>
        <w:rPr>
          <w:rFonts w:ascii="Times New Roman" w:hAnsi="Times New Roman" w:cs="Times New Roman"/>
          <w:color w:val="auto"/>
          <w:sz w:val="24"/>
          <w:szCs w:val="24"/>
        </w:rPr>
        <w:t>4</w:t>
      </w:r>
      <w:r w:rsidRPr="00130641">
        <w:rPr>
          <w:rFonts w:ascii="Times New Roman" w:hAnsi="Times New Roman" w:cs="Times New Roman"/>
          <w:color w:val="auto"/>
          <w:sz w:val="24"/>
          <w:szCs w:val="24"/>
        </w:rPr>
        <w:t>.</w:t>
      </w:r>
      <w:r>
        <w:rPr>
          <w:rFonts w:ascii="Times New Roman" w:hAnsi="Times New Roman" w:cs="Times New Roman"/>
          <w:color w:val="auto"/>
          <w:sz w:val="24"/>
          <w:szCs w:val="24"/>
        </w:rPr>
        <w:t>6</w:t>
      </w:r>
      <w:r w:rsidRPr="00130641">
        <w:rPr>
          <w:rFonts w:ascii="Times New Roman" w:hAnsi="Times New Roman" w:cs="Times New Roman"/>
          <w:color w:val="auto"/>
          <w:sz w:val="24"/>
          <w:szCs w:val="24"/>
        </w:rPr>
        <w:tab/>
        <w:t>Sensitivity Analysis</w:t>
      </w:r>
      <w:bookmarkEnd w:id="33"/>
    </w:p>
    <w:p w14:paraId="41C6BA1A" w14:textId="26568183" w:rsidR="000225CF" w:rsidRPr="003A5B75" w:rsidRDefault="000225CF" w:rsidP="000225CF">
      <w:pPr>
        <w:spacing w:after="0" w:line="480" w:lineRule="auto"/>
        <w:ind w:firstLine="720"/>
        <w:rPr>
          <w:rFonts w:ascii="Times New Roman" w:hAnsi="Times New Roman" w:cs="Times New Roman"/>
          <w:sz w:val="24"/>
          <w:szCs w:val="24"/>
        </w:rPr>
      </w:pPr>
      <w:r w:rsidRPr="003A5B75">
        <w:rPr>
          <w:rFonts w:ascii="Times New Roman" w:hAnsi="Times New Roman" w:cs="Times New Roman"/>
          <w:sz w:val="24"/>
          <w:szCs w:val="24"/>
        </w:rPr>
        <w:t>Two scenarios were conducted to evaluate the impacts of different GHG emissions parameters on the initial optimization output (referred to as the baseline).</w:t>
      </w:r>
      <w:r>
        <w:rPr>
          <w:rFonts w:ascii="Times New Roman" w:hAnsi="Times New Roman" w:cs="Times New Roman"/>
          <w:sz w:val="24"/>
          <w:szCs w:val="24"/>
        </w:rPr>
        <w:t xml:space="preserve"> The first scenario assessed the GHG emissions from DML decomposition, while the second scenario considered the alternative option when relocating the cattle </w:t>
      </w:r>
      <w:r w:rsidR="001F04FC">
        <w:rPr>
          <w:rFonts w:ascii="Times New Roman" w:hAnsi="Times New Roman" w:cs="Times New Roman"/>
          <w:sz w:val="24"/>
          <w:szCs w:val="24"/>
        </w:rPr>
        <w:t>from</w:t>
      </w:r>
      <w:r>
        <w:rPr>
          <w:rFonts w:ascii="Times New Roman" w:hAnsi="Times New Roman" w:cs="Times New Roman"/>
          <w:sz w:val="24"/>
          <w:szCs w:val="24"/>
        </w:rPr>
        <w:t xml:space="preserve"> the hay and pasture land converted to switchgrass production. </w:t>
      </w:r>
      <w:r w:rsidR="001F04FC">
        <w:rPr>
          <w:rFonts w:ascii="Times New Roman" w:hAnsi="Times New Roman" w:cs="Times New Roman"/>
          <w:sz w:val="24"/>
          <w:szCs w:val="24"/>
        </w:rPr>
        <w:t>A c</w:t>
      </w:r>
      <w:r>
        <w:rPr>
          <w:rFonts w:ascii="Times New Roman" w:hAnsi="Times New Roman" w:cs="Times New Roman"/>
          <w:sz w:val="24"/>
          <w:szCs w:val="24"/>
        </w:rPr>
        <w:t xml:space="preserve">omparison between the baseline and the two </w:t>
      </w:r>
      <w:r w:rsidR="001F04FC">
        <w:rPr>
          <w:rFonts w:ascii="Times New Roman" w:hAnsi="Times New Roman" w:cs="Times New Roman"/>
          <w:sz w:val="24"/>
          <w:szCs w:val="24"/>
        </w:rPr>
        <w:t>sensitivity</w:t>
      </w:r>
      <w:r>
        <w:rPr>
          <w:rFonts w:ascii="Times New Roman" w:hAnsi="Times New Roman" w:cs="Times New Roman"/>
          <w:sz w:val="24"/>
          <w:szCs w:val="24"/>
        </w:rPr>
        <w:t xml:space="preserve"> </w:t>
      </w:r>
      <w:r w:rsidR="004F681D">
        <w:rPr>
          <w:rFonts w:ascii="Times New Roman" w:hAnsi="Times New Roman" w:cs="Times New Roman"/>
          <w:sz w:val="24"/>
          <w:szCs w:val="24"/>
        </w:rPr>
        <w:t xml:space="preserve">analyses </w:t>
      </w:r>
      <w:r w:rsidRPr="00EA71FA">
        <w:rPr>
          <w:rFonts w:ascii="Times New Roman" w:eastAsia="SimSun" w:hAnsi="Times New Roman" w:cs="Times New Roman"/>
          <w:sz w:val="24"/>
          <w:szCs w:val="24"/>
        </w:rPr>
        <w:t>are listed in Table 1.</w:t>
      </w:r>
    </w:p>
    <w:p w14:paraId="7FDE4D3C" w14:textId="77777777" w:rsidR="000225CF" w:rsidRPr="00175C6E" w:rsidRDefault="000225CF" w:rsidP="000225CF">
      <w:pPr>
        <w:pStyle w:val="Heading3"/>
      </w:pPr>
      <w:bookmarkStart w:id="34" w:name="_Toc363043164"/>
      <w:r w:rsidRPr="00262DEA">
        <w:t>4.6</w:t>
      </w:r>
      <w:r w:rsidRPr="00175C6E">
        <w:t>.1</w:t>
      </w:r>
      <w:r w:rsidRPr="00175C6E">
        <w:tab/>
        <w:t xml:space="preserve">Scenario 1: Emission from </w:t>
      </w:r>
      <w:r>
        <w:t>DML</w:t>
      </w:r>
      <w:bookmarkEnd w:id="34"/>
    </w:p>
    <w:p w14:paraId="0E45F62E" w14:textId="5B998478" w:rsidR="000225CF" w:rsidRPr="00611926" w:rsidRDefault="000225CF" w:rsidP="000225CF">
      <w:pPr>
        <w:spacing w:after="0" w:line="480" w:lineRule="auto"/>
        <w:ind w:firstLine="720"/>
        <w:jc w:val="both"/>
        <w:rPr>
          <w:rFonts w:ascii="Times New Roman" w:eastAsia="SimSun" w:hAnsi="Times New Roman" w:cs="Times New Roman"/>
          <w:sz w:val="24"/>
          <w:szCs w:val="24"/>
        </w:rPr>
      </w:pPr>
      <w:r>
        <w:rPr>
          <w:rFonts w:ascii="Times New Roman" w:eastAsia="SimSun" w:hAnsi="Times New Roman" w:cs="Times New Roman"/>
          <w:sz w:val="24"/>
          <w:szCs w:val="24"/>
        </w:rPr>
        <w:t>DML</w:t>
      </w:r>
      <w:r w:rsidRPr="00611926">
        <w:rPr>
          <w:rFonts w:ascii="Times New Roman" w:eastAsia="SimSun" w:hAnsi="Times New Roman" w:cs="Times New Roman"/>
          <w:sz w:val="24"/>
          <w:szCs w:val="24"/>
        </w:rPr>
        <w:t xml:space="preserve"> during storage and transportation le</w:t>
      </w:r>
      <w:r w:rsidR="001F04FC">
        <w:rPr>
          <w:rFonts w:ascii="Times New Roman" w:eastAsia="SimSun" w:hAnsi="Times New Roman" w:cs="Times New Roman"/>
          <w:sz w:val="24"/>
          <w:szCs w:val="24"/>
        </w:rPr>
        <w:t>a</w:t>
      </w:r>
      <w:r w:rsidRPr="00611926">
        <w:rPr>
          <w:rFonts w:ascii="Times New Roman" w:eastAsia="SimSun" w:hAnsi="Times New Roman" w:cs="Times New Roman"/>
          <w:sz w:val="24"/>
          <w:szCs w:val="24"/>
        </w:rPr>
        <w:t>d</w:t>
      </w:r>
      <w:r w:rsidR="001F04FC">
        <w:rPr>
          <w:rFonts w:ascii="Times New Roman" w:eastAsia="SimSun" w:hAnsi="Times New Roman" w:cs="Times New Roman"/>
          <w:sz w:val="24"/>
          <w:szCs w:val="24"/>
        </w:rPr>
        <w:t>s</w:t>
      </w:r>
      <w:r w:rsidRPr="00611926">
        <w:rPr>
          <w:rFonts w:ascii="Times New Roman" w:eastAsia="SimSun" w:hAnsi="Times New Roman" w:cs="Times New Roman"/>
          <w:sz w:val="24"/>
          <w:szCs w:val="24"/>
        </w:rPr>
        <w:t xml:space="preserve"> to not only more switchgrass production and related GHG emissions</w:t>
      </w:r>
      <w:r>
        <w:rPr>
          <w:rFonts w:ascii="Times New Roman" w:eastAsia="SimSun" w:hAnsi="Times New Roman" w:cs="Times New Roman"/>
          <w:sz w:val="24"/>
          <w:szCs w:val="24"/>
        </w:rPr>
        <w:t xml:space="preserve"> (Emery and Mosier, 2012)</w:t>
      </w:r>
      <w:r w:rsidRPr="00611926">
        <w:rPr>
          <w:rFonts w:ascii="Times New Roman" w:eastAsia="SimSun" w:hAnsi="Times New Roman" w:cs="Times New Roman"/>
          <w:sz w:val="24"/>
          <w:szCs w:val="24"/>
        </w:rPr>
        <w:t xml:space="preserve"> but also</w:t>
      </w:r>
      <w:r w:rsidR="001F04FC">
        <w:rPr>
          <w:rFonts w:ascii="Times New Roman" w:eastAsia="SimSun" w:hAnsi="Times New Roman" w:cs="Times New Roman"/>
          <w:sz w:val="24"/>
          <w:szCs w:val="24"/>
        </w:rPr>
        <w:t xml:space="preserve"> to</w:t>
      </w:r>
      <w:r w:rsidRPr="00611926">
        <w:rPr>
          <w:rFonts w:ascii="Times New Roman" w:eastAsia="SimSun" w:hAnsi="Times New Roman" w:cs="Times New Roman"/>
          <w:sz w:val="24"/>
          <w:szCs w:val="24"/>
        </w:rPr>
        <w:t xml:space="preserve"> direct GHG emissions from the </w:t>
      </w:r>
      <w:r w:rsidR="00C03CE0">
        <w:rPr>
          <w:rFonts w:ascii="Times New Roman" w:eastAsia="SimSun" w:hAnsi="Times New Roman" w:cs="Times New Roman"/>
          <w:sz w:val="24"/>
          <w:szCs w:val="24"/>
        </w:rPr>
        <w:t>DML</w:t>
      </w:r>
      <w:r w:rsidRPr="00611926">
        <w:rPr>
          <w:rFonts w:ascii="Times New Roman" w:eastAsia="SimSun" w:hAnsi="Times New Roman" w:cs="Times New Roman"/>
          <w:sz w:val="24"/>
          <w:szCs w:val="24"/>
        </w:rPr>
        <w:t xml:space="preserve"> decomposition.</w:t>
      </w:r>
      <w:r>
        <w:rPr>
          <w:rFonts w:ascii="Times New Roman" w:eastAsia="SimSun" w:hAnsi="Times New Roman" w:cs="Times New Roman"/>
          <w:sz w:val="24"/>
          <w:szCs w:val="24"/>
        </w:rPr>
        <w:t xml:space="preserve"> </w:t>
      </w:r>
      <w:r w:rsidRPr="00611926">
        <w:rPr>
          <w:rFonts w:ascii="Times New Roman" w:eastAsia="SimSun" w:hAnsi="Times New Roman" w:cs="Times New Roman"/>
          <w:sz w:val="24"/>
          <w:szCs w:val="24"/>
        </w:rPr>
        <w:t xml:space="preserve">According to Mann and </w:t>
      </w:r>
      <w:proofErr w:type="spellStart"/>
      <w:r w:rsidRPr="00611926">
        <w:rPr>
          <w:rFonts w:ascii="Times New Roman" w:eastAsia="SimSun" w:hAnsi="Times New Roman" w:cs="Times New Roman"/>
          <w:sz w:val="24"/>
          <w:szCs w:val="24"/>
        </w:rPr>
        <w:t>Spath</w:t>
      </w:r>
      <w:proofErr w:type="spellEnd"/>
      <w:r w:rsidRPr="00611926">
        <w:rPr>
          <w:rFonts w:ascii="Times New Roman" w:eastAsia="SimSun" w:hAnsi="Times New Roman" w:cs="Times New Roman"/>
          <w:sz w:val="24"/>
          <w:szCs w:val="24"/>
        </w:rPr>
        <w:t xml:space="preserve"> (2001), the </w:t>
      </w:r>
      <w:r w:rsidR="001F04FC">
        <w:rPr>
          <w:rFonts w:ascii="Times New Roman" w:eastAsia="SimSun" w:hAnsi="Times New Roman" w:cs="Times New Roman"/>
          <w:sz w:val="24"/>
          <w:szCs w:val="24"/>
        </w:rPr>
        <w:t>DML</w:t>
      </w:r>
      <w:r w:rsidRPr="00611926">
        <w:rPr>
          <w:rFonts w:ascii="Times New Roman" w:eastAsia="SimSun" w:hAnsi="Times New Roman" w:cs="Times New Roman"/>
          <w:sz w:val="24"/>
          <w:szCs w:val="24"/>
        </w:rPr>
        <w:t xml:space="preserve"> </w:t>
      </w:r>
      <w:r w:rsidR="001F04FC">
        <w:rPr>
          <w:rFonts w:ascii="Times New Roman" w:eastAsia="SimSun" w:hAnsi="Times New Roman" w:cs="Times New Roman"/>
          <w:sz w:val="24"/>
          <w:szCs w:val="24"/>
        </w:rPr>
        <w:t>occurs</w:t>
      </w:r>
      <w:r w:rsidRPr="00611926">
        <w:rPr>
          <w:rFonts w:ascii="Times New Roman" w:eastAsia="SimSun" w:hAnsi="Times New Roman" w:cs="Times New Roman"/>
          <w:sz w:val="24"/>
          <w:szCs w:val="24"/>
        </w:rPr>
        <w:t xml:space="preserve"> through anaerobic as well as aerobic</w:t>
      </w:r>
      <w:r w:rsidRPr="00611926">
        <w:rPr>
          <w:rFonts w:ascii="Times New Roman" w:eastAsia="SimSun" w:hAnsi="Times New Roman" w:cs="Times New Roman"/>
          <w:sz w:val="24"/>
          <w:szCs w:val="24"/>
        </w:rPr>
        <w:fldChar w:fldCharType="begin"/>
      </w:r>
      <w:r w:rsidRPr="00611926">
        <w:rPr>
          <w:rFonts w:ascii="Times New Roman" w:eastAsia="SimSun" w:hAnsi="Times New Roman" w:cs="Times New Roman"/>
          <w:sz w:val="24"/>
          <w:szCs w:val="24"/>
        </w:rPr>
        <w:fldChar w:fldCharType="separate"/>
      </w:r>
      <w:r w:rsidRPr="00611926">
        <w:rPr>
          <w:rFonts w:ascii="Times New Roman" w:eastAsia="SimSun" w:hAnsi="Times New Roman" w:cs="Times New Roman"/>
          <w:sz w:val="24"/>
          <w:szCs w:val="24"/>
        </w:rPr>
        <w:t>{Mann, 2001 #93}</w:t>
      </w:r>
      <w:r w:rsidRPr="00611926">
        <w:rPr>
          <w:rFonts w:ascii="Times New Roman" w:eastAsia="SimSun" w:hAnsi="Times New Roman" w:cs="Times New Roman"/>
          <w:sz w:val="24"/>
          <w:szCs w:val="24"/>
        </w:rPr>
        <w:fldChar w:fldCharType="end"/>
      </w:r>
      <w:r w:rsidRPr="00611926">
        <w:rPr>
          <w:rFonts w:ascii="Times New Roman" w:eastAsia="SimSun" w:hAnsi="Times New Roman" w:cs="Times New Roman"/>
          <w:sz w:val="24"/>
          <w:szCs w:val="24"/>
        </w:rPr>
        <w:t xml:space="preserve"> decomposition, causing both CO</w:t>
      </w:r>
      <w:r w:rsidRPr="00611926">
        <w:rPr>
          <w:rFonts w:ascii="Times New Roman" w:eastAsia="SimSun" w:hAnsi="Times New Roman" w:cs="Times New Roman"/>
          <w:sz w:val="24"/>
          <w:szCs w:val="24"/>
          <w:vertAlign w:val="subscript"/>
        </w:rPr>
        <w:t xml:space="preserve">2 </w:t>
      </w:r>
      <w:r w:rsidRPr="00611926">
        <w:rPr>
          <w:rFonts w:ascii="Times New Roman" w:eastAsia="SimSun" w:hAnsi="Times New Roman" w:cs="Times New Roman"/>
          <w:sz w:val="24"/>
          <w:szCs w:val="24"/>
        </w:rPr>
        <w:t>and CH</w:t>
      </w:r>
      <w:r w:rsidRPr="00611926">
        <w:rPr>
          <w:rFonts w:ascii="Times New Roman" w:eastAsia="SimSun" w:hAnsi="Times New Roman" w:cs="Times New Roman"/>
          <w:sz w:val="24"/>
          <w:szCs w:val="24"/>
          <w:vertAlign w:val="subscript"/>
        </w:rPr>
        <w:t>4</w:t>
      </w:r>
      <w:r w:rsidRPr="00611926">
        <w:rPr>
          <w:rFonts w:ascii="Times New Roman" w:eastAsia="SimSun" w:hAnsi="Times New Roman" w:cs="Times New Roman"/>
          <w:sz w:val="24"/>
          <w:szCs w:val="24"/>
        </w:rPr>
        <w:t xml:space="preserve"> emissions. Qin et al. (2006) followed their method and </w:t>
      </w:r>
      <w:r w:rsidR="001F04FC">
        <w:rPr>
          <w:rFonts w:ascii="Times New Roman" w:eastAsia="SimSun" w:hAnsi="Times New Roman" w:cs="Times New Roman"/>
          <w:sz w:val="24"/>
          <w:szCs w:val="24"/>
        </w:rPr>
        <w:t>concluded</w:t>
      </w:r>
      <w:r>
        <w:rPr>
          <w:rFonts w:ascii="Times New Roman" w:eastAsia="SimSun" w:hAnsi="Times New Roman" w:cs="Times New Roman"/>
          <w:sz w:val="24"/>
          <w:szCs w:val="24"/>
        </w:rPr>
        <w:t xml:space="preserve"> that the decomposition of one Mg </w:t>
      </w:r>
      <w:r w:rsidRPr="00611926">
        <w:rPr>
          <w:rFonts w:ascii="Times New Roman" w:eastAsia="SimSun" w:hAnsi="Times New Roman" w:cs="Times New Roman"/>
          <w:sz w:val="24"/>
          <w:szCs w:val="24"/>
        </w:rPr>
        <w:t xml:space="preserve">of switchgrass </w:t>
      </w:r>
      <w:r w:rsidR="001F04FC">
        <w:rPr>
          <w:rFonts w:ascii="Times New Roman" w:eastAsia="SimSun" w:hAnsi="Times New Roman" w:cs="Times New Roman"/>
          <w:sz w:val="24"/>
          <w:szCs w:val="24"/>
        </w:rPr>
        <w:t>led</w:t>
      </w:r>
      <w:r w:rsidRPr="00611926">
        <w:rPr>
          <w:rFonts w:ascii="Times New Roman" w:eastAsia="SimSun" w:hAnsi="Times New Roman" w:cs="Times New Roman"/>
          <w:sz w:val="24"/>
          <w:szCs w:val="24"/>
        </w:rPr>
        <w:t xml:space="preserve"> to 1,278 kg of CO</w:t>
      </w:r>
      <w:r w:rsidRPr="00611926">
        <w:rPr>
          <w:rFonts w:ascii="Times New Roman" w:eastAsia="SimSun" w:hAnsi="Times New Roman" w:cs="Times New Roman"/>
          <w:sz w:val="24"/>
          <w:szCs w:val="24"/>
          <w:vertAlign w:val="subscript"/>
        </w:rPr>
        <w:t>2</w:t>
      </w:r>
      <w:r w:rsidRPr="00611926">
        <w:rPr>
          <w:rFonts w:ascii="Times New Roman" w:eastAsia="SimSun" w:hAnsi="Times New Roman" w:cs="Times New Roman"/>
          <w:sz w:val="24"/>
          <w:szCs w:val="24"/>
        </w:rPr>
        <w:t xml:space="preserve"> and 62 kg of CH</w:t>
      </w:r>
      <w:r w:rsidRPr="00611926">
        <w:rPr>
          <w:rFonts w:ascii="Times New Roman" w:eastAsia="SimSun" w:hAnsi="Times New Roman" w:cs="Times New Roman"/>
          <w:sz w:val="24"/>
          <w:szCs w:val="24"/>
          <w:vertAlign w:val="subscript"/>
        </w:rPr>
        <w:t>4</w:t>
      </w:r>
      <w:r w:rsidRPr="00611926">
        <w:rPr>
          <w:rFonts w:ascii="Times New Roman" w:eastAsia="SimSun" w:hAnsi="Times New Roman" w:cs="Times New Roman"/>
          <w:sz w:val="24"/>
          <w:szCs w:val="24"/>
        </w:rPr>
        <w:t xml:space="preserve">. </w:t>
      </w:r>
      <w:r w:rsidR="004F681D">
        <w:rPr>
          <w:rFonts w:ascii="Times New Roman" w:eastAsia="SimSun" w:hAnsi="Times New Roman" w:cs="Times New Roman"/>
          <w:sz w:val="24"/>
          <w:szCs w:val="24"/>
        </w:rPr>
        <w:t>Considering global warming potential</w:t>
      </w:r>
      <w:r>
        <w:rPr>
          <w:rFonts w:ascii="Times New Roman" w:eastAsia="SimSun" w:hAnsi="Times New Roman" w:cs="Times New Roman"/>
          <w:sz w:val="24"/>
          <w:szCs w:val="24"/>
        </w:rPr>
        <w:t xml:space="preserve">, one Mg </w:t>
      </w:r>
      <w:r w:rsidRPr="00611926">
        <w:rPr>
          <w:rFonts w:ascii="Times New Roman" w:eastAsia="SimSun" w:hAnsi="Times New Roman" w:cs="Times New Roman"/>
          <w:sz w:val="24"/>
          <w:szCs w:val="24"/>
        </w:rPr>
        <w:t xml:space="preserve">of </w:t>
      </w:r>
      <w:r w:rsidR="001F04FC">
        <w:rPr>
          <w:rFonts w:ascii="Times New Roman" w:eastAsia="SimSun" w:hAnsi="Times New Roman" w:cs="Times New Roman"/>
          <w:sz w:val="24"/>
          <w:szCs w:val="24"/>
        </w:rPr>
        <w:t>DML</w:t>
      </w:r>
      <w:r w:rsidRPr="00611926">
        <w:rPr>
          <w:rFonts w:ascii="Times New Roman" w:eastAsia="SimSun" w:hAnsi="Times New Roman" w:cs="Times New Roman"/>
          <w:sz w:val="24"/>
          <w:szCs w:val="24"/>
        </w:rPr>
        <w:t xml:space="preserve"> led to 2,820 CO</w:t>
      </w:r>
      <w:r w:rsidRPr="00611926">
        <w:rPr>
          <w:rFonts w:ascii="Times New Roman" w:eastAsia="SimSun" w:hAnsi="Times New Roman" w:cs="Times New Roman"/>
          <w:sz w:val="24"/>
          <w:szCs w:val="24"/>
          <w:vertAlign w:val="subscript"/>
        </w:rPr>
        <w:t>2</w:t>
      </w:r>
      <w:r w:rsidRPr="00611926">
        <w:rPr>
          <w:rFonts w:ascii="Times New Roman" w:eastAsia="SimSun" w:hAnsi="Times New Roman" w:cs="Times New Roman"/>
          <w:sz w:val="24"/>
          <w:szCs w:val="24"/>
        </w:rPr>
        <w:t>e kg of GHG emissions.</w:t>
      </w:r>
    </w:p>
    <w:p w14:paraId="2D01EE19" w14:textId="4E407D84" w:rsidR="000225CF" w:rsidRPr="00611926" w:rsidRDefault="000225CF" w:rsidP="000225CF">
      <w:pPr>
        <w:spacing w:after="0" w:line="480" w:lineRule="auto"/>
        <w:ind w:firstLine="720"/>
        <w:jc w:val="both"/>
        <w:rPr>
          <w:rFonts w:ascii="Times New Roman" w:eastAsia="SimSun" w:hAnsi="Times New Roman" w:cs="Times New Roman"/>
          <w:sz w:val="24"/>
          <w:szCs w:val="24"/>
        </w:rPr>
      </w:pPr>
      <w:r w:rsidRPr="00611926">
        <w:rPr>
          <w:rFonts w:ascii="Times New Roman" w:eastAsia="SimSun" w:hAnsi="Times New Roman" w:cs="Times New Roman"/>
          <w:sz w:val="24"/>
          <w:szCs w:val="24"/>
        </w:rPr>
        <w:t>In the baseline</w:t>
      </w:r>
      <w:r>
        <w:rPr>
          <w:rFonts w:ascii="Times New Roman" w:eastAsia="SimSun" w:hAnsi="Times New Roman" w:cs="Times New Roman"/>
          <w:sz w:val="24"/>
          <w:szCs w:val="24"/>
        </w:rPr>
        <w:t>,</w:t>
      </w:r>
      <w:r w:rsidRPr="00611926">
        <w:rPr>
          <w:rFonts w:ascii="Times New Roman" w:eastAsia="SimSun" w:hAnsi="Times New Roman" w:cs="Times New Roman"/>
          <w:sz w:val="24"/>
          <w:szCs w:val="24"/>
        </w:rPr>
        <w:t xml:space="preserve"> the GHG emissions from producing additional switchgrass due to </w:t>
      </w:r>
      <w:r>
        <w:rPr>
          <w:rFonts w:ascii="Times New Roman" w:eastAsia="SimSun" w:hAnsi="Times New Roman" w:cs="Times New Roman"/>
          <w:sz w:val="24"/>
          <w:szCs w:val="24"/>
        </w:rPr>
        <w:t>DML</w:t>
      </w:r>
      <w:r w:rsidRPr="00611926">
        <w:rPr>
          <w:rFonts w:ascii="Times New Roman" w:eastAsia="SimSun" w:hAnsi="Times New Roman" w:cs="Times New Roman"/>
          <w:sz w:val="24"/>
          <w:szCs w:val="24"/>
        </w:rPr>
        <w:t xml:space="preserve"> were included</w:t>
      </w:r>
      <w:r>
        <w:rPr>
          <w:rFonts w:ascii="Times New Roman" w:eastAsia="SimSun" w:hAnsi="Times New Roman" w:cs="Times New Roman"/>
          <w:sz w:val="24"/>
          <w:szCs w:val="24"/>
        </w:rPr>
        <w:t>;</w:t>
      </w:r>
      <w:r w:rsidRPr="00611926">
        <w:rPr>
          <w:rFonts w:ascii="Times New Roman" w:eastAsia="SimSun" w:hAnsi="Times New Roman" w:cs="Times New Roman"/>
          <w:sz w:val="24"/>
          <w:szCs w:val="24"/>
        </w:rPr>
        <w:t xml:space="preserve"> </w:t>
      </w:r>
      <w:r>
        <w:rPr>
          <w:rFonts w:ascii="Times New Roman" w:eastAsia="SimSun" w:hAnsi="Times New Roman" w:cs="Times New Roman"/>
          <w:sz w:val="24"/>
          <w:szCs w:val="24"/>
        </w:rPr>
        <w:t>however,</w:t>
      </w:r>
      <w:r w:rsidRPr="00611926">
        <w:rPr>
          <w:rFonts w:ascii="Times New Roman" w:eastAsia="SimSun" w:hAnsi="Times New Roman" w:cs="Times New Roman"/>
          <w:sz w:val="24"/>
          <w:szCs w:val="24"/>
        </w:rPr>
        <w:t xml:space="preserve"> the GHG emissions from </w:t>
      </w:r>
      <w:r w:rsidR="004F681D">
        <w:rPr>
          <w:rFonts w:ascii="Times New Roman" w:eastAsia="SimSun" w:hAnsi="Times New Roman" w:cs="Times New Roman"/>
          <w:sz w:val="24"/>
          <w:szCs w:val="24"/>
        </w:rPr>
        <w:t>DML</w:t>
      </w:r>
      <w:r w:rsidRPr="00611926">
        <w:rPr>
          <w:rFonts w:ascii="Times New Roman" w:eastAsia="SimSun" w:hAnsi="Times New Roman" w:cs="Times New Roman"/>
          <w:sz w:val="24"/>
          <w:szCs w:val="24"/>
        </w:rPr>
        <w:t xml:space="preserve"> decomposition were </w:t>
      </w:r>
      <w:r>
        <w:rPr>
          <w:rFonts w:ascii="Times New Roman" w:eastAsia="SimSun" w:hAnsi="Times New Roman" w:cs="Times New Roman"/>
          <w:sz w:val="24"/>
          <w:szCs w:val="24"/>
        </w:rPr>
        <w:t>not considered</w:t>
      </w:r>
      <w:r w:rsidRPr="00611926">
        <w:rPr>
          <w:rFonts w:ascii="Times New Roman" w:eastAsia="SimSun" w:hAnsi="Times New Roman" w:cs="Times New Roman"/>
          <w:sz w:val="24"/>
          <w:szCs w:val="24"/>
        </w:rPr>
        <w:t>. In the sensitivity analysis</w:t>
      </w:r>
      <w:r>
        <w:rPr>
          <w:rFonts w:ascii="Times New Roman" w:eastAsia="SimSun" w:hAnsi="Times New Roman" w:cs="Times New Roman"/>
          <w:sz w:val="24"/>
          <w:szCs w:val="24"/>
        </w:rPr>
        <w:t>,</w:t>
      </w:r>
      <w:r w:rsidRPr="00611926">
        <w:rPr>
          <w:rFonts w:ascii="Times New Roman" w:eastAsia="SimSun" w:hAnsi="Times New Roman" w:cs="Times New Roman"/>
          <w:sz w:val="24"/>
          <w:szCs w:val="24"/>
        </w:rPr>
        <w:t xml:space="preserve"> </w:t>
      </w:r>
      <w:r w:rsidR="001F04FC">
        <w:rPr>
          <w:rFonts w:ascii="Times New Roman" w:eastAsia="SimSun" w:hAnsi="Times New Roman" w:cs="Times New Roman"/>
          <w:sz w:val="24"/>
          <w:szCs w:val="24"/>
        </w:rPr>
        <w:t xml:space="preserve">an </w:t>
      </w:r>
      <w:r>
        <w:rPr>
          <w:rFonts w:ascii="Times New Roman" w:eastAsia="SimSun" w:hAnsi="Times New Roman" w:cs="Times New Roman"/>
          <w:sz w:val="24"/>
          <w:szCs w:val="24"/>
        </w:rPr>
        <w:t>additional</w:t>
      </w:r>
      <w:r w:rsidRPr="00611926">
        <w:rPr>
          <w:rFonts w:ascii="Times New Roman" w:eastAsia="SimSun" w:hAnsi="Times New Roman" w:cs="Times New Roman"/>
          <w:sz w:val="24"/>
          <w:szCs w:val="24"/>
        </w:rPr>
        <w:t xml:space="preserve"> component was added in the GHG emission objective </w:t>
      </w:r>
      <w:r w:rsidRPr="00611926">
        <w:rPr>
          <w:rFonts w:ascii="Times New Roman" w:eastAsia="SimSun" w:hAnsi="Times New Roman" w:cs="Times New Roman"/>
          <w:sz w:val="24"/>
          <w:szCs w:val="24"/>
        </w:rPr>
        <w:lastRenderedPageBreak/>
        <w:t>function (</w:t>
      </w:r>
      <w:r>
        <w:rPr>
          <w:rFonts w:ascii="Times New Roman" w:eastAsia="SimSun" w:hAnsi="Times New Roman" w:cs="Times New Roman"/>
          <w:sz w:val="24"/>
          <w:szCs w:val="24"/>
        </w:rPr>
        <w:t>e</w:t>
      </w:r>
      <w:r w:rsidRPr="00611926">
        <w:rPr>
          <w:rFonts w:ascii="Times New Roman" w:eastAsia="SimSun" w:hAnsi="Times New Roman" w:cs="Times New Roman"/>
          <w:sz w:val="24"/>
          <w:szCs w:val="24"/>
        </w:rPr>
        <w:t xml:space="preserve">quation </w:t>
      </w:r>
      <w:r>
        <w:rPr>
          <w:rFonts w:ascii="Times New Roman" w:eastAsia="SimSun" w:hAnsi="Times New Roman" w:cs="Times New Roman"/>
          <w:sz w:val="24"/>
          <w:szCs w:val="24"/>
        </w:rPr>
        <w:t>(</w:t>
      </w:r>
      <w:r w:rsidRPr="00611926">
        <w:rPr>
          <w:rFonts w:ascii="Times New Roman" w:eastAsia="SimSun" w:hAnsi="Times New Roman" w:cs="Times New Roman"/>
          <w:sz w:val="24"/>
          <w:szCs w:val="24"/>
        </w:rPr>
        <w:t>2</w:t>
      </w:r>
      <w:r>
        <w:rPr>
          <w:rFonts w:ascii="Times New Roman" w:eastAsia="SimSun" w:hAnsi="Times New Roman" w:cs="Times New Roman"/>
          <w:sz w:val="24"/>
          <w:szCs w:val="24"/>
        </w:rPr>
        <w:t>8)</w:t>
      </w:r>
      <w:r w:rsidRPr="00611926">
        <w:rPr>
          <w:rFonts w:ascii="Times New Roman" w:eastAsia="SimSun" w:hAnsi="Times New Roman" w:cs="Times New Roman"/>
          <w:sz w:val="24"/>
          <w:szCs w:val="24"/>
        </w:rPr>
        <w:t xml:space="preserve">) </w:t>
      </w:r>
      <w:r>
        <w:rPr>
          <w:rFonts w:ascii="Times New Roman" w:eastAsia="SimSun" w:hAnsi="Times New Roman" w:cs="Times New Roman"/>
          <w:sz w:val="24"/>
          <w:szCs w:val="24"/>
        </w:rPr>
        <w:t>to consider the</w:t>
      </w:r>
      <w:r w:rsidRPr="00611926">
        <w:rPr>
          <w:rFonts w:ascii="Times New Roman" w:eastAsia="SimSun" w:hAnsi="Times New Roman" w:cs="Times New Roman"/>
          <w:sz w:val="24"/>
          <w:szCs w:val="24"/>
        </w:rPr>
        <w:t xml:space="preserve"> GHG emissions from </w:t>
      </w:r>
      <w:r w:rsidR="002511A6">
        <w:rPr>
          <w:rFonts w:ascii="Times New Roman" w:eastAsia="SimSun" w:hAnsi="Times New Roman" w:cs="Times New Roman"/>
          <w:sz w:val="24"/>
          <w:szCs w:val="24"/>
        </w:rPr>
        <w:t>DML</w:t>
      </w:r>
      <w:r w:rsidRPr="00611926">
        <w:rPr>
          <w:rFonts w:ascii="Times New Roman" w:eastAsia="SimSun" w:hAnsi="Times New Roman" w:cs="Times New Roman"/>
          <w:sz w:val="24"/>
          <w:szCs w:val="24"/>
        </w:rPr>
        <w:t xml:space="preserve"> decomposition. This part of </w:t>
      </w:r>
      <w:r>
        <w:rPr>
          <w:rFonts w:ascii="Times New Roman" w:eastAsia="SimSun" w:hAnsi="Times New Roman" w:cs="Times New Roman"/>
          <w:sz w:val="24"/>
          <w:szCs w:val="24"/>
        </w:rPr>
        <w:t xml:space="preserve">GHG emissions </w:t>
      </w:r>
      <w:r w:rsidR="001F04FC">
        <w:rPr>
          <w:rFonts w:ascii="Times New Roman" w:eastAsia="SimSun" w:hAnsi="Times New Roman" w:cs="Times New Roman"/>
          <w:sz w:val="24"/>
          <w:szCs w:val="24"/>
        </w:rPr>
        <w:t>is</w:t>
      </w:r>
      <w:r w:rsidRPr="00611926">
        <w:rPr>
          <w:rFonts w:ascii="Times New Roman" w:eastAsia="SimSun" w:hAnsi="Times New Roman" w:cs="Times New Roman"/>
          <w:sz w:val="24"/>
          <w:szCs w:val="24"/>
        </w:rPr>
        <w:t xml:space="preserve"> represented in equation (</w:t>
      </w:r>
      <w:r>
        <w:rPr>
          <w:rFonts w:ascii="Times New Roman" w:eastAsia="SimSun" w:hAnsi="Times New Roman" w:cs="Times New Roman"/>
          <w:sz w:val="24"/>
          <w:szCs w:val="24"/>
        </w:rPr>
        <w:t>42</w:t>
      </w:r>
      <w:r w:rsidRPr="00611926">
        <w:rPr>
          <w:rFonts w:ascii="Times New Roman" w:eastAsia="SimSun" w:hAnsi="Times New Roman" w:cs="Times New Roman"/>
          <w:sz w:val="24"/>
          <w:szCs w:val="24"/>
        </w:rPr>
        <w:t>):</w:t>
      </w:r>
    </w:p>
    <w:p w14:paraId="3E17EF14" w14:textId="77777777" w:rsidR="000225CF" w:rsidRDefault="003D5B41" w:rsidP="000225CF">
      <w:pPr>
        <w:tabs>
          <w:tab w:val="right" w:pos="9360"/>
        </w:tabs>
        <w:spacing w:after="0" w:line="480" w:lineRule="auto"/>
        <w:rPr>
          <w:rFonts w:ascii="Times New Roman" w:eastAsia="SimSun" w:hAnsi="Times New Roman" w:cs="Times New Roman"/>
          <w:i/>
          <w:color w:val="000000"/>
          <w:sz w:val="24"/>
          <w:szCs w:val="24"/>
        </w:rPr>
      </w:pPr>
      <m:oMath>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E</m:t>
            </m:r>
          </m:e>
          <m:sub>
            <m:r>
              <w:rPr>
                <w:rFonts w:ascii="Cambria Math" w:eastAsia="SimSun" w:hAnsi="Cambria Math" w:cs="Times New Roman"/>
                <w:color w:val="000000"/>
                <w:sz w:val="24"/>
                <w:szCs w:val="24"/>
              </w:rPr>
              <m:t>loss</m:t>
            </m:r>
          </m:sub>
        </m:sSub>
        <m:r>
          <w:rPr>
            <w:rFonts w:ascii="Cambria Math" w:eastAsia="SimSun" w:hAnsi="Cambria Math" w:cs="Times New Roman"/>
            <w:color w:val="000000"/>
            <w:sz w:val="24"/>
            <w:szCs w:val="24"/>
          </w:rPr>
          <m:t>=</m:t>
        </m:r>
        <m:nary>
          <m:naryPr>
            <m:chr m:val="∑"/>
            <m:limLoc m:val="subSup"/>
            <m:supHide m:val="1"/>
            <m:ctrlPr>
              <w:rPr>
                <w:rFonts w:ascii="Cambria Math" w:eastAsia="SimSun" w:hAnsi="Cambria Math" w:cs="Times New Roman"/>
                <w:i/>
                <w:color w:val="000000"/>
                <w:sz w:val="24"/>
                <w:szCs w:val="24"/>
              </w:rPr>
            </m:ctrlPr>
          </m:naryPr>
          <m:sub>
            <m:r>
              <w:rPr>
                <w:rFonts w:ascii="Cambria Math" w:eastAsia="SimSun" w:hAnsi="Cambria Math" w:cs="Times New Roman"/>
                <w:color w:val="000000"/>
                <w:sz w:val="24"/>
                <w:szCs w:val="24"/>
              </w:rPr>
              <m:t>mibp</m:t>
            </m:r>
          </m:sub>
          <m:sup/>
          <m:e>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(XH</m:t>
                </m:r>
              </m:e>
              <m:sub>
                <m:r>
                  <w:rPr>
                    <w:rFonts w:ascii="Cambria Math" w:eastAsia="SimSun" w:hAnsi="Cambria Math" w:cs="Times New Roman"/>
                    <w:sz w:val="24"/>
                    <w:szCs w:val="24"/>
                    <w:lang w:val="fr-FR"/>
                  </w:rPr>
                  <m:t>mip</m:t>
                </m:r>
                <m:r>
                  <w:rPr>
                    <w:rFonts w:ascii="Cambria Math" w:eastAsia="SimSun" w:hAnsi="Cambria Math" w:cs="Times New Roman"/>
                    <w:sz w:val="24"/>
                    <w:szCs w:val="24"/>
                    <w:lang w:val="fr-FR"/>
                  </w:rPr>
                  <m:t>b</m:t>
                </m:r>
              </m:sub>
            </m:sSub>
            <m:r>
              <w:rPr>
                <w:rFonts w:ascii="Cambria Math" w:eastAsia="SimSun" w:hAnsi="Cambria Math" w:cs="Times New Roman"/>
                <w:color w:val="000000"/>
                <w:sz w:val="24"/>
                <w:szCs w:val="24"/>
              </w:rPr>
              <m:t>-</m:t>
            </m:r>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XTN</m:t>
                </m:r>
              </m:e>
              <m:sub>
                <m:r>
                  <w:rPr>
                    <w:rFonts w:ascii="Cambria Math" w:eastAsia="SimSun" w:hAnsi="Cambria Math" w:cs="Times New Roman"/>
                    <w:sz w:val="24"/>
                    <w:szCs w:val="24"/>
                    <w:lang w:val="fr-FR"/>
                  </w:rPr>
                  <m:t>mipb</m:t>
                </m:r>
              </m:sub>
            </m:sSub>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-XTO</m:t>
                </m:r>
              </m:e>
              <m:sub>
                <m:r>
                  <w:rPr>
                    <w:rFonts w:ascii="Cambria Math" w:eastAsia="SimSun" w:hAnsi="Cambria Math" w:cs="Times New Roman"/>
                    <w:sz w:val="24"/>
                    <w:szCs w:val="24"/>
                    <w:lang w:val="fr-FR"/>
                  </w:rPr>
                  <m:t>mipb</m:t>
                </m:r>
              </m:sub>
            </m:sSub>
            <m:r>
              <w:rPr>
                <w:rFonts w:ascii="Cambria Math" w:eastAsia="SimSun" w:hAnsi="Cambria Math" w:cs="Times New Roman"/>
                <w:color w:val="000000"/>
                <w:sz w:val="24"/>
                <w:szCs w:val="24"/>
              </w:rPr>
              <m:t>)*lossE</m:t>
            </m:r>
          </m:e>
        </m:nary>
      </m:oMath>
      <w:r w:rsidR="000225CF" w:rsidRPr="00611926">
        <w:rPr>
          <w:rFonts w:ascii="Times New Roman" w:eastAsia="SimSun" w:hAnsi="Times New Roman" w:cs="Times New Roman"/>
          <w:color w:val="000000"/>
          <w:sz w:val="24"/>
          <w:szCs w:val="24"/>
        </w:rPr>
        <w:t xml:space="preserve"> </w:t>
      </w:r>
      <w:r w:rsidR="000225CF" w:rsidRPr="00611926">
        <w:rPr>
          <w:rFonts w:ascii="Times New Roman" w:eastAsia="SimSun" w:hAnsi="Times New Roman" w:cs="Times New Roman"/>
          <w:color w:val="000000"/>
          <w:sz w:val="24"/>
          <w:szCs w:val="24"/>
        </w:rPr>
        <w:tab/>
      </w:r>
      <w:r w:rsidR="000225CF" w:rsidRPr="00FB5398">
        <w:rPr>
          <w:rFonts w:ascii="Times New Roman" w:eastAsia="SimSun" w:hAnsi="Times New Roman" w:cs="Times New Roman"/>
          <w:color w:val="000000"/>
          <w:sz w:val="24"/>
          <w:szCs w:val="24"/>
        </w:rPr>
        <w:t>(4</w:t>
      </w:r>
      <w:r w:rsidR="000225CF">
        <w:rPr>
          <w:rFonts w:ascii="Times New Roman" w:eastAsia="SimSun" w:hAnsi="Times New Roman" w:cs="Times New Roman"/>
          <w:color w:val="000000"/>
          <w:sz w:val="24"/>
          <w:szCs w:val="24"/>
        </w:rPr>
        <w:t>4</w:t>
      </w:r>
      <w:r w:rsidR="000225CF" w:rsidRPr="00FB5398">
        <w:rPr>
          <w:rFonts w:ascii="Times New Roman" w:eastAsia="SimSun" w:hAnsi="Times New Roman" w:cs="Times New Roman"/>
          <w:color w:val="000000"/>
          <w:sz w:val="24"/>
          <w:szCs w:val="24"/>
        </w:rPr>
        <w:t>)</w:t>
      </w:r>
    </w:p>
    <w:p w14:paraId="373B9C5F" w14:textId="76D036EF" w:rsidR="000225CF" w:rsidRDefault="000225CF" w:rsidP="000225CF">
      <w:pPr>
        <w:tabs>
          <w:tab w:val="right" w:pos="9360"/>
        </w:tabs>
        <w:spacing w:after="0" w:line="480" w:lineRule="auto"/>
        <w:ind w:firstLine="720"/>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 xml:space="preserve">As defined in Table 3, the </w:t>
      </w:r>
      <w:proofErr w:type="spellStart"/>
      <w:r w:rsidRPr="00102C5B">
        <w:rPr>
          <w:rFonts w:ascii="Times New Roman" w:eastAsia="SimSun" w:hAnsi="Times New Roman" w:cs="Times New Roman"/>
          <w:i/>
          <w:color w:val="000000"/>
          <w:sz w:val="24"/>
          <w:szCs w:val="24"/>
        </w:rPr>
        <w:t>lossE</w:t>
      </w:r>
      <w:proofErr w:type="spellEnd"/>
      <w:r>
        <w:rPr>
          <w:rFonts w:ascii="Times New Roman" w:eastAsia="SimSun" w:hAnsi="Times New Roman" w:cs="Times New Roman"/>
          <w:color w:val="000000"/>
          <w:sz w:val="24"/>
          <w:szCs w:val="24"/>
        </w:rPr>
        <w:t xml:space="preserve"> is </w:t>
      </w:r>
      <w:r w:rsidR="001F04FC">
        <w:rPr>
          <w:rFonts w:ascii="Times New Roman" w:eastAsia="SimSun" w:hAnsi="Times New Roman" w:cs="Times New Roman"/>
          <w:color w:val="000000"/>
          <w:sz w:val="24"/>
          <w:szCs w:val="24"/>
        </w:rPr>
        <w:t xml:space="preserve">an </w:t>
      </w:r>
      <w:r>
        <w:rPr>
          <w:rFonts w:ascii="Times New Roman" w:eastAsia="SimSun" w:hAnsi="Times New Roman" w:cs="Times New Roman"/>
          <w:color w:val="000000"/>
          <w:sz w:val="24"/>
          <w:szCs w:val="24"/>
        </w:rPr>
        <w:t>emission factor (CO</w:t>
      </w:r>
      <w:r>
        <w:rPr>
          <w:rFonts w:ascii="Times New Roman" w:eastAsia="SimSun" w:hAnsi="Times New Roman" w:cs="Times New Roman"/>
          <w:color w:val="000000"/>
          <w:sz w:val="24"/>
          <w:szCs w:val="24"/>
          <w:vertAlign w:val="subscript"/>
        </w:rPr>
        <w:t>2</w:t>
      </w:r>
      <w:r>
        <w:rPr>
          <w:rFonts w:ascii="Times New Roman" w:eastAsia="SimSun" w:hAnsi="Times New Roman" w:cs="Times New Roman"/>
          <w:color w:val="000000"/>
          <w:sz w:val="24"/>
          <w:szCs w:val="24"/>
        </w:rPr>
        <w:t>e kg/</w:t>
      </w:r>
      <w:r w:rsidR="002511A6">
        <w:rPr>
          <w:rFonts w:ascii="Times New Roman" w:eastAsia="SimSun" w:hAnsi="Times New Roman" w:cs="Times New Roman"/>
          <w:color w:val="000000"/>
          <w:sz w:val="24"/>
          <w:szCs w:val="24"/>
        </w:rPr>
        <w:t>Mg</w:t>
      </w:r>
      <w:r>
        <w:rPr>
          <w:rFonts w:ascii="Times New Roman" w:eastAsia="SimSun" w:hAnsi="Times New Roman" w:cs="Times New Roman"/>
          <w:color w:val="000000"/>
          <w:sz w:val="24"/>
          <w:szCs w:val="24"/>
        </w:rPr>
        <w:t xml:space="preserve">) for </w:t>
      </w:r>
      <w:r w:rsidRPr="009D20E0">
        <w:rPr>
          <w:rFonts w:ascii="Times New Roman" w:eastAsia="SimSun" w:hAnsi="Times New Roman" w:cs="Times New Roman"/>
          <w:color w:val="000000"/>
          <w:sz w:val="24"/>
          <w:szCs w:val="24"/>
        </w:rPr>
        <w:t xml:space="preserve">GHG emissions from </w:t>
      </w:r>
      <w:r>
        <w:rPr>
          <w:rFonts w:ascii="Times New Roman" w:eastAsia="SimSun" w:hAnsi="Times New Roman" w:cs="Times New Roman"/>
          <w:color w:val="000000"/>
          <w:sz w:val="24"/>
          <w:szCs w:val="24"/>
        </w:rPr>
        <w:t xml:space="preserve">DML decomposition. Since the harvest and storage technologies </w:t>
      </w:r>
      <w:r w:rsidR="001F04FC">
        <w:rPr>
          <w:rFonts w:ascii="Times New Roman" w:eastAsia="SimSun" w:hAnsi="Times New Roman" w:cs="Times New Roman"/>
          <w:color w:val="000000"/>
          <w:sz w:val="24"/>
          <w:szCs w:val="24"/>
        </w:rPr>
        <w:t>have</w:t>
      </w:r>
      <w:r>
        <w:rPr>
          <w:rFonts w:ascii="Times New Roman" w:eastAsia="SimSun" w:hAnsi="Times New Roman" w:cs="Times New Roman"/>
          <w:color w:val="000000"/>
          <w:sz w:val="24"/>
          <w:szCs w:val="24"/>
        </w:rPr>
        <w:t xml:space="preserve"> a significant impact on the DML rate, three potential harvest and storage technologies were examined in this scenario. The first analyzed technology was</w:t>
      </w:r>
      <w:r w:rsidR="001F04FC">
        <w:rPr>
          <w:rFonts w:ascii="Times New Roman" w:eastAsia="SimSun" w:hAnsi="Times New Roman" w:cs="Times New Roman"/>
          <w:color w:val="000000"/>
          <w:sz w:val="24"/>
          <w:szCs w:val="24"/>
        </w:rPr>
        <w:t xml:space="preserve"> the</w:t>
      </w:r>
      <w:r>
        <w:rPr>
          <w:rFonts w:ascii="Times New Roman" w:eastAsia="SimSun" w:hAnsi="Times New Roman" w:cs="Times New Roman"/>
          <w:color w:val="000000"/>
          <w:sz w:val="24"/>
          <w:szCs w:val="24"/>
        </w:rPr>
        <w:t xml:space="preserve"> square bale with tarp and pallet, which is the technology adopted in the baseline. The second evaluated technology was</w:t>
      </w:r>
      <w:r w:rsidR="001F04FC">
        <w:rPr>
          <w:rFonts w:ascii="Times New Roman" w:eastAsia="SimSun" w:hAnsi="Times New Roman" w:cs="Times New Roman"/>
          <w:color w:val="000000"/>
          <w:sz w:val="24"/>
          <w:szCs w:val="24"/>
        </w:rPr>
        <w:t xml:space="preserve"> the</w:t>
      </w:r>
      <w:r>
        <w:rPr>
          <w:rFonts w:ascii="Times New Roman" w:eastAsia="SimSun" w:hAnsi="Times New Roman" w:cs="Times New Roman"/>
          <w:color w:val="000000"/>
          <w:sz w:val="24"/>
          <w:szCs w:val="24"/>
        </w:rPr>
        <w:t xml:space="preserve"> round bale without tarp or pallet. Since</w:t>
      </w:r>
      <w:r w:rsidR="001F04FC">
        <w:rPr>
          <w:rFonts w:ascii="Times New Roman" w:eastAsia="SimSun" w:hAnsi="Times New Roman" w:cs="Times New Roman"/>
          <w:color w:val="000000"/>
          <w:sz w:val="24"/>
          <w:szCs w:val="24"/>
        </w:rPr>
        <w:t xml:space="preserve"> the</w:t>
      </w:r>
      <w:r>
        <w:rPr>
          <w:rFonts w:ascii="Times New Roman" w:eastAsia="SimSun" w:hAnsi="Times New Roman" w:cs="Times New Roman"/>
          <w:color w:val="000000"/>
          <w:sz w:val="24"/>
          <w:szCs w:val="24"/>
        </w:rPr>
        <w:t xml:space="preserve"> DML rate was lower with</w:t>
      </w:r>
      <w:r w:rsidR="001F04FC">
        <w:rPr>
          <w:rFonts w:ascii="Times New Roman" w:eastAsia="SimSun" w:hAnsi="Times New Roman" w:cs="Times New Roman"/>
          <w:color w:val="000000"/>
          <w:sz w:val="24"/>
          <w:szCs w:val="24"/>
        </w:rPr>
        <w:t xml:space="preserve"> the</w:t>
      </w:r>
      <w:r>
        <w:rPr>
          <w:rFonts w:ascii="Times New Roman" w:eastAsia="SimSun" w:hAnsi="Times New Roman" w:cs="Times New Roman"/>
          <w:color w:val="000000"/>
          <w:sz w:val="24"/>
          <w:szCs w:val="24"/>
        </w:rPr>
        <w:t xml:space="preserve"> round bale (Mooney et al., 2012), the output showed how</w:t>
      </w:r>
      <w:r w:rsidR="001F04FC">
        <w:rPr>
          <w:rFonts w:ascii="Times New Roman" w:eastAsia="SimSun" w:hAnsi="Times New Roman" w:cs="Times New Roman"/>
          <w:color w:val="000000"/>
          <w:sz w:val="24"/>
          <w:szCs w:val="24"/>
        </w:rPr>
        <w:t xml:space="preserve"> the</w:t>
      </w:r>
      <w:r>
        <w:rPr>
          <w:rFonts w:ascii="Times New Roman" w:eastAsia="SimSun" w:hAnsi="Times New Roman" w:cs="Times New Roman"/>
          <w:color w:val="000000"/>
          <w:sz w:val="24"/>
          <w:szCs w:val="24"/>
        </w:rPr>
        <w:t xml:space="preserve"> DML rate affect</w:t>
      </w:r>
      <w:r w:rsidR="001F04FC">
        <w:rPr>
          <w:rFonts w:ascii="Times New Roman" w:eastAsia="SimSun" w:hAnsi="Times New Roman" w:cs="Times New Roman"/>
          <w:color w:val="000000"/>
          <w:sz w:val="24"/>
          <w:szCs w:val="24"/>
        </w:rPr>
        <w:t>ed</w:t>
      </w:r>
      <w:r>
        <w:rPr>
          <w:rFonts w:ascii="Times New Roman" w:eastAsia="SimSun" w:hAnsi="Times New Roman" w:cs="Times New Roman"/>
          <w:color w:val="000000"/>
          <w:sz w:val="24"/>
          <w:szCs w:val="24"/>
        </w:rPr>
        <w:t xml:space="preserve"> the GHG emission level of the switchgrass supply chain. Finally, the third analyzed technology was assumed to be an improved square bale that ultimately controlled the storage DML (i.e. DML</w:t>
      </w:r>
      <w:r w:rsidR="002511A6">
        <w:rPr>
          <w:rFonts w:ascii="Times New Roman" w:eastAsia="SimSun" w:hAnsi="Times New Roman" w:cs="Times New Roman"/>
          <w:color w:val="000000"/>
          <w:sz w:val="24"/>
          <w:szCs w:val="24"/>
        </w:rPr>
        <w:t xml:space="preserve"> during storage</w:t>
      </w:r>
      <w:r>
        <w:rPr>
          <w:rFonts w:ascii="Times New Roman" w:eastAsia="SimSun" w:hAnsi="Times New Roman" w:cs="Times New Roman"/>
          <w:color w:val="000000"/>
          <w:sz w:val="24"/>
          <w:szCs w:val="24"/>
        </w:rPr>
        <w:t xml:space="preserve"> was reduced to zero). </w:t>
      </w:r>
    </w:p>
    <w:p w14:paraId="04EAB4A5" w14:textId="77777777" w:rsidR="000225CF" w:rsidRPr="00175C6E" w:rsidRDefault="000225CF" w:rsidP="000225CF">
      <w:pPr>
        <w:pStyle w:val="Heading3"/>
      </w:pPr>
      <w:bookmarkStart w:id="35" w:name="_Toc363043165"/>
      <w:r w:rsidRPr="00262DEA">
        <w:t>4.6</w:t>
      </w:r>
      <w:r w:rsidRPr="00175C6E">
        <w:t>.2</w:t>
      </w:r>
      <w:r w:rsidRPr="00175C6E">
        <w:tab/>
        <w:t>Scenario 2: Emission from Cattle Removal</w:t>
      </w:r>
      <w:bookmarkEnd w:id="35"/>
    </w:p>
    <w:p w14:paraId="3B20C009" w14:textId="14C248F9" w:rsidR="000225CF" w:rsidRDefault="000225CF" w:rsidP="000225CF">
      <w:pPr>
        <w:spacing w:after="0" w:line="480" w:lineRule="auto"/>
        <w:ind w:firstLine="720"/>
        <w:rPr>
          <w:rFonts w:ascii="Times New Roman" w:eastAsia="SimSun" w:hAnsi="Times New Roman" w:cs="Times New Roman"/>
          <w:color w:val="000000"/>
          <w:sz w:val="24"/>
          <w:szCs w:val="24"/>
        </w:rPr>
      </w:pPr>
      <w:r w:rsidRPr="00611926">
        <w:rPr>
          <w:rFonts w:ascii="Times New Roman" w:eastAsia="SimSun" w:hAnsi="Times New Roman" w:cs="Times New Roman"/>
          <w:color w:val="000000"/>
          <w:sz w:val="24"/>
          <w:szCs w:val="24"/>
        </w:rPr>
        <w:t xml:space="preserve">If hay or pasture land was converted into switchgrass for biofuel, the cattle on the </w:t>
      </w:r>
      <w:r>
        <w:rPr>
          <w:rFonts w:ascii="Times New Roman" w:eastAsia="SimSun" w:hAnsi="Times New Roman" w:cs="Times New Roman"/>
          <w:color w:val="000000"/>
          <w:sz w:val="24"/>
          <w:szCs w:val="24"/>
        </w:rPr>
        <w:t>hay and pasture</w:t>
      </w:r>
      <w:r w:rsidRPr="00611926">
        <w:rPr>
          <w:rFonts w:ascii="Times New Roman" w:eastAsia="SimSun" w:hAnsi="Times New Roman" w:cs="Times New Roman"/>
          <w:color w:val="000000"/>
          <w:sz w:val="24"/>
          <w:szCs w:val="24"/>
        </w:rPr>
        <w:t xml:space="preserve"> land were also </w:t>
      </w:r>
      <w:r>
        <w:rPr>
          <w:rFonts w:ascii="Times New Roman" w:eastAsia="SimSun" w:hAnsi="Times New Roman" w:cs="Times New Roman"/>
          <w:color w:val="000000"/>
          <w:sz w:val="24"/>
          <w:szCs w:val="24"/>
        </w:rPr>
        <w:t>relocated</w:t>
      </w:r>
      <w:r w:rsidRPr="00611926">
        <w:rPr>
          <w:rFonts w:ascii="Times New Roman" w:eastAsia="SimSun" w:hAnsi="Times New Roman" w:cs="Times New Roman"/>
          <w:color w:val="000000"/>
          <w:sz w:val="24"/>
          <w:szCs w:val="24"/>
        </w:rPr>
        <w:t>.</w:t>
      </w:r>
      <w:r>
        <w:rPr>
          <w:rFonts w:ascii="Times New Roman" w:eastAsia="SimSun" w:hAnsi="Times New Roman" w:cs="Times New Roman"/>
          <w:color w:val="000000"/>
          <w:sz w:val="24"/>
          <w:szCs w:val="24"/>
        </w:rPr>
        <w:t xml:space="preserve"> In the baseline, it was assumed that the reduction in hay and pasture led to </w:t>
      </w:r>
      <w:r w:rsidR="001F04FC">
        <w:rPr>
          <w:rFonts w:ascii="Times New Roman" w:eastAsia="SimSun" w:hAnsi="Times New Roman" w:cs="Times New Roman"/>
          <w:color w:val="000000"/>
          <w:sz w:val="24"/>
          <w:szCs w:val="24"/>
        </w:rPr>
        <w:t>increased</w:t>
      </w:r>
      <w:r>
        <w:rPr>
          <w:rFonts w:ascii="Times New Roman" w:eastAsia="SimSun" w:hAnsi="Times New Roman" w:cs="Times New Roman"/>
          <w:color w:val="000000"/>
          <w:sz w:val="24"/>
          <w:szCs w:val="24"/>
        </w:rPr>
        <w:t xml:space="preserve"> density of cattle on the remaining hay and pasture land in the study area and the total inventory of cattle remained unchanged. However, </w:t>
      </w:r>
      <w:r w:rsidR="001F04FC">
        <w:rPr>
          <w:rFonts w:ascii="Times New Roman" w:eastAsia="SimSun" w:hAnsi="Times New Roman" w:cs="Times New Roman"/>
          <w:color w:val="000000"/>
          <w:sz w:val="24"/>
          <w:szCs w:val="24"/>
        </w:rPr>
        <w:t xml:space="preserve">in </w:t>
      </w:r>
      <w:r>
        <w:rPr>
          <w:rFonts w:ascii="Times New Roman" w:eastAsia="SimSun" w:hAnsi="Times New Roman" w:cs="Times New Roman"/>
          <w:color w:val="000000"/>
          <w:sz w:val="24"/>
          <w:szCs w:val="24"/>
        </w:rPr>
        <w:t>scenario 2</w:t>
      </w:r>
      <w:r w:rsidR="001F04FC">
        <w:rPr>
          <w:rFonts w:ascii="Times New Roman" w:eastAsia="SimSun" w:hAnsi="Times New Roman" w:cs="Times New Roman"/>
          <w:color w:val="000000"/>
          <w:sz w:val="24"/>
          <w:szCs w:val="24"/>
        </w:rPr>
        <w:t>,</w:t>
      </w:r>
      <w:r>
        <w:rPr>
          <w:rFonts w:ascii="Times New Roman" w:eastAsia="SimSun" w:hAnsi="Times New Roman" w:cs="Times New Roman"/>
          <w:color w:val="000000"/>
          <w:sz w:val="24"/>
          <w:szCs w:val="24"/>
        </w:rPr>
        <w:t xml:space="preserve"> the cattle </w:t>
      </w:r>
      <w:r w:rsidR="002511A6">
        <w:rPr>
          <w:rFonts w:ascii="Times New Roman" w:eastAsia="SimSun" w:hAnsi="Times New Roman" w:cs="Times New Roman"/>
          <w:color w:val="000000"/>
          <w:sz w:val="24"/>
          <w:szCs w:val="24"/>
        </w:rPr>
        <w:t xml:space="preserve">inventory </w:t>
      </w:r>
      <w:r>
        <w:rPr>
          <w:rFonts w:ascii="Times New Roman" w:eastAsia="SimSun" w:hAnsi="Times New Roman" w:cs="Times New Roman"/>
          <w:color w:val="000000"/>
          <w:sz w:val="24"/>
          <w:szCs w:val="24"/>
        </w:rPr>
        <w:t xml:space="preserve">was considered to be migrated to other areas and consequent GHG emission </w:t>
      </w:r>
      <w:r w:rsidR="002511A6">
        <w:rPr>
          <w:rFonts w:ascii="Times New Roman" w:eastAsia="SimSun" w:hAnsi="Times New Roman" w:cs="Times New Roman"/>
          <w:color w:val="000000"/>
          <w:sz w:val="24"/>
          <w:szCs w:val="24"/>
        </w:rPr>
        <w:t xml:space="preserve">change </w:t>
      </w:r>
      <w:r>
        <w:rPr>
          <w:rFonts w:ascii="Times New Roman" w:eastAsia="SimSun" w:hAnsi="Times New Roman" w:cs="Times New Roman"/>
          <w:color w:val="000000"/>
          <w:sz w:val="24"/>
          <w:szCs w:val="24"/>
        </w:rPr>
        <w:t xml:space="preserve">were then analyzed. </w:t>
      </w:r>
    </w:p>
    <w:p w14:paraId="7273E58B" w14:textId="77777777" w:rsidR="000225CF" w:rsidRPr="005D3870" w:rsidRDefault="000225CF" w:rsidP="000225CF">
      <w:pPr>
        <w:spacing w:after="0" w:line="480" w:lineRule="auto"/>
        <w:ind w:firstLine="720"/>
        <w:rPr>
          <w:rFonts w:ascii="Times New Roman" w:eastAsia="SimSun" w:hAnsi="Times New Roman" w:cs="Times New Roman"/>
          <w:sz w:val="24"/>
          <w:szCs w:val="24"/>
        </w:rPr>
      </w:pPr>
      <w:r>
        <w:rPr>
          <w:rFonts w:ascii="Times New Roman" w:eastAsia="SimSun" w:hAnsi="Times New Roman" w:cs="Times New Roman"/>
          <w:color w:val="000000"/>
          <w:sz w:val="24"/>
          <w:szCs w:val="24"/>
        </w:rPr>
        <w:t xml:space="preserve">According to </w:t>
      </w:r>
      <w:r w:rsidRPr="00611926">
        <w:rPr>
          <w:rFonts w:ascii="Times New Roman" w:eastAsia="SimSun" w:hAnsi="Times New Roman" w:cs="Times New Roman"/>
          <w:sz w:val="24"/>
          <w:szCs w:val="24"/>
        </w:rPr>
        <w:t>the 2006 IPCC Guidelines for National Greenhouse Gas Inventories</w:t>
      </w:r>
      <w:r>
        <w:rPr>
          <w:rFonts w:ascii="Times New Roman" w:eastAsia="SimSun" w:hAnsi="Times New Roman" w:cs="Times New Roman"/>
          <w:sz w:val="24"/>
          <w:szCs w:val="24"/>
        </w:rPr>
        <w:t xml:space="preserve">, the </w:t>
      </w:r>
      <w:r w:rsidRPr="0061547D">
        <w:rPr>
          <w:rFonts w:ascii="Times New Roman" w:eastAsia="SimSun" w:hAnsi="Times New Roman" w:cs="Times New Roman"/>
          <w:sz w:val="24"/>
          <w:szCs w:val="24"/>
        </w:rPr>
        <w:t>CH</w:t>
      </w:r>
      <w:r w:rsidRPr="0061547D">
        <w:rPr>
          <w:rFonts w:ascii="Times New Roman" w:eastAsia="SimSun" w:hAnsi="Times New Roman" w:cs="Times New Roman"/>
          <w:sz w:val="24"/>
          <w:szCs w:val="24"/>
          <w:vertAlign w:val="subscript"/>
        </w:rPr>
        <w:t>4</w:t>
      </w:r>
      <w:r>
        <w:rPr>
          <w:rFonts w:ascii="Times New Roman" w:eastAsia="SimSun" w:hAnsi="Times New Roman" w:cs="Times New Roman"/>
          <w:sz w:val="24"/>
          <w:szCs w:val="24"/>
        </w:rPr>
        <w:t xml:space="preserve"> </w:t>
      </w:r>
      <w:r w:rsidRPr="0061547D">
        <w:rPr>
          <w:rFonts w:ascii="Times New Roman" w:eastAsia="SimSun" w:hAnsi="Times New Roman" w:cs="Times New Roman"/>
          <w:sz w:val="24"/>
          <w:szCs w:val="24"/>
        </w:rPr>
        <w:t>emission</w:t>
      </w:r>
      <w:r w:rsidRPr="00611926">
        <w:rPr>
          <w:rFonts w:ascii="Times New Roman" w:eastAsia="SimSun" w:hAnsi="Times New Roman" w:cs="Times New Roman"/>
          <w:sz w:val="24"/>
          <w:szCs w:val="24"/>
        </w:rPr>
        <w:t xml:space="preserve"> </w:t>
      </w:r>
      <w:r>
        <w:rPr>
          <w:rFonts w:ascii="Times New Roman" w:eastAsia="SimSun" w:hAnsi="Times New Roman" w:cs="Times New Roman"/>
          <w:sz w:val="24"/>
          <w:szCs w:val="24"/>
        </w:rPr>
        <w:t>from</w:t>
      </w:r>
      <w:r w:rsidRPr="00611926">
        <w:rPr>
          <w:rFonts w:ascii="Times New Roman" w:eastAsia="SimSun" w:hAnsi="Times New Roman" w:cs="Times New Roman"/>
          <w:sz w:val="24"/>
          <w:szCs w:val="24"/>
        </w:rPr>
        <w:t xml:space="preserve"> dairy cattle including both </w:t>
      </w:r>
      <w:r w:rsidRPr="00611926">
        <w:rPr>
          <w:rFonts w:ascii="Times New Roman" w:eastAsia="SimSun" w:hAnsi="Times New Roman" w:cs="Times New Roman"/>
          <w:color w:val="000000"/>
          <w:sz w:val="24"/>
          <w:szCs w:val="24"/>
        </w:rPr>
        <w:t>enteric fermentation and manure management was 186 kg CH</w:t>
      </w:r>
      <w:r w:rsidRPr="00611926">
        <w:rPr>
          <w:rFonts w:ascii="Times New Roman" w:eastAsia="SimSun" w:hAnsi="Times New Roman" w:cs="Times New Roman"/>
          <w:color w:val="000000"/>
          <w:sz w:val="24"/>
          <w:szCs w:val="24"/>
          <w:vertAlign w:val="subscript"/>
        </w:rPr>
        <w:t xml:space="preserve">4 </w:t>
      </w:r>
      <w:r w:rsidRPr="00611926">
        <w:rPr>
          <w:rFonts w:ascii="Times New Roman" w:eastAsia="SimSun" w:hAnsi="Times New Roman" w:cs="Times New Roman"/>
          <w:color w:val="000000"/>
          <w:sz w:val="24"/>
          <w:szCs w:val="24"/>
        </w:rPr>
        <w:t xml:space="preserve">per head per year while the emission factor for </w:t>
      </w:r>
      <w:r>
        <w:rPr>
          <w:rFonts w:ascii="Times New Roman" w:eastAsia="SimSun" w:hAnsi="Times New Roman" w:cs="Times New Roman"/>
          <w:color w:val="000000"/>
          <w:sz w:val="24"/>
          <w:szCs w:val="24"/>
        </w:rPr>
        <w:t>beef</w:t>
      </w:r>
      <w:r w:rsidRPr="00611926">
        <w:rPr>
          <w:rFonts w:ascii="Times New Roman" w:eastAsia="SimSun" w:hAnsi="Times New Roman" w:cs="Times New Roman"/>
          <w:color w:val="000000"/>
          <w:sz w:val="24"/>
          <w:szCs w:val="24"/>
        </w:rPr>
        <w:t xml:space="preserve"> cattle was 54 kg CH</w:t>
      </w:r>
      <w:r w:rsidRPr="00611926">
        <w:rPr>
          <w:rFonts w:ascii="Times New Roman" w:eastAsia="SimSun" w:hAnsi="Times New Roman" w:cs="Times New Roman"/>
          <w:color w:val="000000"/>
          <w:sz w:val="24"/>
          <w:szCs w:val="24"/>
          <w:vertAlign w:val="subscript"/>
        </w:rPr>
        <w:t xml:space="preserve">4 </w:t>
      </w:r>
      <w:r w:rsidRPr="00611926">
        <w:rPr>
          <w:rFonts w:ascii="Times New Roman" w:eastAsia="SimSun" w:hAnsi="Times New Roman" w:cs="Times New Roman"/>
          <w:color w:val="000000"/>
          <w:sz w:val="24"/>
          <w:szCs w:val="24"/>
        </w:rPr>
        <w:t>per head per year</w:t>
      </w:r>
      <w:r>
        <w:rPr>
          <w:rFonts w:ascii="Times New Roman" w:eastAsia="SimSun" w:hAnsi="Times New Roman" w:cs="Times New Roman"/>
          <w:color w:val="000000"/>
          <w:sz w:val="24"/>
          <w:szCs w:val="24"/>
        </w:rPr>
        <w:t xml:space="preserve"> </w:t>
      </w:r>
      <w:r w:rsidRPr="00611926">
        <w:rPr>
          <w:rFonts w:ascii="Times New Roman" w:eastAsia="SimSun" w:hAnsi="Times New Roman" w:cs="Times New Roman"/>
          <w:noProof/>
          <w:color w:val="000000"/>
          <w:sz w:val="24"/>
          <w:szCs w:val="24"/>
        </w:rPr>
        <w:t>(IPCC, 2006)</w:t>
      </w:r>
      <w:r w:rsidRPr="00611926">
        <w:rPr>
          <w:rFonts w:ascii="Times New Roman" w:eastAsia="SimSun" w:hAnsi="Times New Roman" w:cs="Times New Roman"/>
          <w:color w:val="000000"/>
          <w:sz w:val="24"/>
          <w:szCs w:val="24"/>
        </w:rPr>
        <w:t xml:space="preserve">. </w:t>
      </w:r>
      <w:r>
        <w:rPr>
          <w:rFonts w:ascii="Times New Roman" w:eastAsia="SimSun" w:hAnsi="Times New Roman" w:cs="Times New Roman"/>
          <w:color w:val="000000"/>
          <w:sz w:val="24"/>
          <w:szCs w:val="24"/>
        </w:rPr>
        <w:t xml:space="preserve">In this scenario, the GHG emissions from cattle migrating to other areas </w:t>
      </w:r>
      <w:r>
        <w:rPr>
          <w:rFonts w:ascii="Times New Roman" w:eastAsia="SimSun" w:hAnsi="Times New Roman" w:cs="Times New Roman"/>
          <w:color w:val="000000"/>
          <w:sz w:val="24"/>
          <w:szCs w:val="24"/>
        </w:rPr>
        <w:lastRenderedPageBreak/>
        <w:t>were also considered in the GHG emission objective function.</w:t>
      </w:r>
      <w:r>
        <w:rPr>
          <w:rFonts w:ascii="Times New Roman" w:eastAsia="SimSun" w:hAnsi="Times New Roman" w:cs="Times New Roman"/>
          <w:sz w:val="24"/>
          <w:szCs w:val="24"/>
        </w:rPr>
        <w:t xml:space="preserve"> </w:t>
      </w:r>
      <w:r w:rsidRPr="00611926">
        <w:rPr>
          <w:rFonts w:ascii="Times New Roman" w:eastAsia="SimSun" w:hAnsi="Times New Roman" w:cs="Times New Roman"/>
          <w:color w:val="000000"/>
          <w:sz w:val="24"/>
          <w:szCs w:val="24"/>
        </w:rPr>
        <w:t>The new equations (</w:t>
      </w:r>
      <w:r>
        <w:rPr>
          <w:rFonts w:ascii="Times New Roman" w:eastAsia="SimSun" w:hAnsi="Times New Roman" w:cs="Times New Roman"/>
          <w:color w:val="000000"/>
          <w:sz w:val="24"/>
          <w:szCs w:val="24"/>
        </w:rPr>
        <w:t>45</w:t>
      </w:r>
      <w:r w:rsidRPr="00611926">
        <w:rPr>
          <w:rFonts w:ascii="Times New Roman" w:eastAsia="SimSun" w:hAnsi="Times New Roman" w:cs="Times New Roman"/>
          <w:color w:val="000000"/>
          <w:sz w:val="24"/>
          <w:szCs w:val="24"/>
        </w:rPr>
        <w:t>)-(</w:t>
      </w:r>
      <w:r>
        <w:rPr>
          <w:rFonts w:ascii="Times New Roman" w:eastAsia="SimSun" w:hAnsi="Times New Roman" w:cs="Times New Roman"/>
          <w:color w:val="000000"/>
          <w:sz w:val="24"/>
          <w:szCs w:val="24"/>
        </w:rPr>
        <w:t>46</w:t>
      </w:r>
      <w:r w:rsidRPr="00611926">
        <w:rPr>
          <w:rFonts w:ascii="Times New Roman" w:eastAsia="SimSun" w:hAnsi="Times New Roman" w:cs="Times New Roman"/>
          <w:color w:val="000000"/>
          <w:sz w:val="24"/>
          <w:szCs w:val="24"/>
        </w:rPr>
        <w:t>) were used instead of the previous equation (</w:t>
      </w:r>
      <w:r>
        <w:rPr>
          <w:rFonts w:ascii="Times New Roman" w:eastAsia="SimSun" w:hAnsi="Times New Roman" w:cs="Times New Roman"/>
          <w:color w:val="000000"/>
          <w:sz w:val="24"/>
          <w:szCs w:val="24"/>
        </w:rPr>
        <w:t>29</w:t>
      </w:r>
      <w:r w:rsidRPr="00611926">
        <w:rPr>
          <w:rFonts w:ascii="Times New Roman" w:eastAsia="SimSun" w:hAnsi="Times New Roman" w:cs="Times New Roman"/>
          <w:color w:val="000000"/>
          <w:sz w:val="24"/>
          <w:szCs w:val="24"/>
        </w:rPr>
        <w:t>).</w:t>
      </w:r>
    </w:p>
    <w:p w14:paraId="633A0240" w14:textId="77777777" w:rsidR="000225CF" w:rsidRPr="00611926" w:rsidRDefault="003D5B41" w:rsidP="000225CF">
      <w:pPr>
        <w:tabs>
          <w:tab w:val="right" w:pos="9360"/>
        </w:tabs>
        <w:spacing w:after="0" w:line="480" w:lineRule="auto"/>
        <w:rPr>
          <w:rFonts w:ascii="Times New Roman" w:eastAsia="SimSun" w:hAnsi="Times New Roman" w:cs="Times New Roman"/>
          <w:color w:val="000000"/>
          <w:sz w:val="24"/>
          <w:szCs w:val="24"/>
        </w:rPr>
      </w:pPr>
      <m:oMath>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E</m:t>
            </m:r>
          </m:e>
          <m:sub>
            <m:r>
              <w:rPr>
                <w:rFonts w:ascii="Cambria Math" w:eastAsia="SimSun" w:hAnsi="Cambria Math" w:cs="Times New Roman"/>
                <w:color w:val="000000"/>
                <w:sz w:val="24"/>
                <w:szCs w:val="24"/>
              </w:rPr>
              <m:t>cattle</m:t>
            </m:r>
          </m:sub>
        </m:sSub>
        <m:r>
          <w:rPr>
            <w:rFonts w:ascii="Cambria Math" w:eastAsia="SimSun" w:hAnsi="Cambria Math" w:cs="Times New Roman"/>
            <w:color w:val="000000"/>
            <w:sz w:val="24"/>
            <w:szCs w:val="24"/>
          </w:rPr>
          <m:t>=</m:t>
        </m:r>
        <m:nary>
          <m:naryPr>
            <m:chr m:val="∑"/>
            <m:limLoc m:val="subSup"/>
            <m:supHide m:val="1"/>
            <m:ctrlPr>
              <w:rPr>
                <w:rFonts w:ascii="Cambria Math" w:eastAsia="SimSun" w:hAnsi="Cambria Math" w:cs="Times New Roman"/>
                <w:i/>
                <w:color w:val="000000"/>
                <w:sz w:val="24"/>
                <w:szCs w:val="24"/>
              </w:rPr>
            </m:ctrlPr>
          </m:naryPr>
          <m:sub>
            <m:r>
              <w:rPr>
                <w:rFonts w:ascii="Cambria Math" w:eastAsia="SimSun" w:hAnsi="Cambria Math" w:cs="Times New Roman"/>
                <w:color w:val="000000"/>
                <w:sz w:val="24"/>
                <w:szCs w:val="24"/>
              </w:rPr>
              <m:t>mibp</m:t>
            </m:r>
          </m:sub>
          <m:sup/>
          <m:e>
            <m:sSup>
              <m:sSupPr>
                <m:ctrlPr>
                  <w:rPr>
                    <w:rFonts w:ascii="Cambria Math" w:eastAsia="SimSun" w:hAnsi="Cambria Math" w:cs="Times New Roman"/>
                    <w:i/>
                    <w:color w:val="000000"/>
                    <w:sz w:val="24"/>
                    <w:szCs w:val="24"/>
                  </w:rPr>
                </m:ctrlPr>
              </m:sSupPr>
              <m:e>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AH</m:t>
                    </m:r>
                  </m:e>
                  <m:sub>
                    <m:r>
                      <w:rPr>
                        <w:rFonts w:ascii="Cambria Math" w:eastAsia="SimSun" w:hAnsi="Cambria Math" w:cs="Times New Roman"/>
                        <w:sz w:val="24"/>
                        <w:szCs w:val="24"/>
                        <w:lang w:val="fr-FR"/>
                      </w:rPr>
                      <m:t>mipb</m:t>
                    </m:r>
                  </m:sub>
                </m:sSub>
              </m:e>
              <m:sup>
                <m:r>
                  <w:rPr>
                    <w:rFonts w:ascii="Cambria Math" w:eastAsia="SimSun" w:hAnsi="Cambria Math" w:cs="Times New Roman"/>
                    <w:color w:val="000000"/>
                    <w:sz w:val="24"/>
                    <w:szCs w:val="24"/>
                  </w:rPr>
                  <m:t>hay&amp;pasture</m:t>
                </m:r>
              </m:sup>
            </m:sSup>
            <m:r>
              <w:rPr>
                <w:rFonts w:ascii="Cambria Math" w:eastAsia="SimSun" w:hAnsi="Cambria Math" w:cs="Times New Roman"/>
                <w:color w:val="000000"/>
                <w:sz w:val="24"/>
                <w:szCs w:val="24"/>
              </w:rPr>
              <m:t>*</m:t>
            </m:r>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τ</m:t>
                </m:r>
              </m:e>
              <m:sub>
                <m:r>
                  <w:rPr>
                    <w:rFonts w:ascii="Cambria Math" w:eastAsia="SimSun" w:hAnsi="Cambria Math" w:cs="Times New Roman"/>
                    <w:color w:val="000000"/>
                    <w:sz w:val="24"/>
                    <w:szCs w:val="24"/>
                  </w:rPr>
                  <m:t>i</m:t>
                </m:r>
              </m:sub>
            </m:sSub>
            <m:r>
              <w:rPr>
                <w:rFonts w:ascii="Cambria Math" w:eastAsia="SimSun" w:hAnsi="Cambria Math" w:cs="Times New Roman"/>
                <w:color w:val="000000"/>
                <w:sz w:val="24"/>
                <w:szCs w:val="24"/>
              </w:rPr>
              <m:t>*cattleE</m:t>
            </m:r>
          </m:e>
        </m:nary>
      </m:oMath>
      <w:r w:rsidR="000225CF" w:rsidRPr="00611926">
        <w:rPr>
          <w:rFonts w:ascii="Times New Roman" w:eastAsia="SimSun" w:hAnsi="Times New Roman" w:cs="Times New Roman"/>
          <w:color w:val="000000"/>
          <w:sz w:val="24"/>
          <w:szCs w:val="24"/>
        </w:rPr>
        <w:t xml:space="preserve"> </w:t>
      </w:r>
      <w:r w:rsidR="000225CF" w:rsidRPr="00611926">
        <w:rPr>
          <w:rFonts w:ascii="Times New Roman" w:eastAsia="SimSun" w:hAnsi="Times New Roman" w:cs="Times New Roman"/>
          <w:color w:val="000000"/>
          <w:sz w:val="24"/>
          <w:szCs w:val="24"/>
        </w:rPr>
        <w:tab/>
      </w:r>
      <w:r w:rsidR="000225CF" w:rsidRPr="00FB5398">
        <w:rPr>
          <w:rFonts w:ascii="Times New Roman" w:eastAsia="SimSun" w:hAnsi="Times New Roman" w:cs="Times New Roman"/>
          <w:color w:val="000000"/>
          <w:sz w:val="24"/>
          <w:szCs w:val="24"/>
        </w:rPr>
        <w:t>(</w:t>
      </w:r>
      <w:r w:rsidR="000225CF">
        <w:rPr>
          <w:rFonts w:ascii="Times New Roman" w:eastAsia="SimSun" w:hAnsi="Times New Roman" w:cs="Times New Roman"/>
          <w:color w:val="000000"/>
          <w:sz w:val="24"/>
          <w:szCs w:val="24"/>
        </w:rPr>
        <w:t>45</w:t>
      </w:r>
      <w:r w:rsidR="000225CF" w:rsidRPr="00FB5398">
        <w:rPr>
          <w:rFonts w:ascii="Times New Roman" w:eastAsia="SimSun" w:hAnsi="Times New Roman" w:cs="Times New Roman"/>
          <w:color w:val="000000"/>
          <w:sz w:val="24"/>
          <w:szCs w:val="24"/>
        </w:rPr>
        <w:t>)</w:t>
      </w:r>
    </w:p>
    <w:p w14:paraId="43753BB9" w14:textId="77777777" w:rsidR="000225CF" w:rsidRPr="00611926" w:rsidRDefault="003D5B41" w:rsidP="000225CF">
      <w:pPr>
        <w:tabs>
          <w:tab w:val="right" w:pos="9360"/>
        </w:tabs>
        <w:spacing w:after="0" w:line="480" w:lineRule="auto"/>
        <w:rPr>
          <w:rFonts w:ascii="Times New Roman" w:eastAsia="SimSun" w:hAnsi="Times New Roman" w:cs="Times New Roman"/>
          <w:sz w:val="24"/>
          <w:szCs w:val="24"/>
          <w:vertAlign w:val="subscript"/>
        </w:rPr>
      </w:pPr>
      <m:oMath>
        <m:sSub>
          <m:sSubPr>
            <m:ctrlPr>
              <w:rPr>
                <w:rFonts w:ascii="Cambria Math" w:eastAsia="SimSun" w:hAnsi="Cambria Math" w:cs="Times New Roman"/>
                <w:i/>
                <w:sz w:val="24"/>
                <w:szCs w:val="24"/>
                <w:lang w:val="fr-FR"/>
              </w:rPr>
            </m:ctrlPr>
          </m:sSubPr>
          <m:e>
            <m:r>
              <w:rPr>
                <w:rFonts w:ascii="Cambria Math" w:eastAsia="SimSun" w:hAnsi="Cambria Math" w:cs="Times New Roman"/>
                <w:sz w:val="24"/>
                <w:szCs w:val="24"/>
                <w:lang w:val="fr-FR"/>
              </w:rPr>
              <m:t>E</m:t>
            </m:r>
          </m:e>
          <m:sub>
            <m:r>
              <w:rPr>
                <w:rFonts w:ascii="Cambria Math" w:eastAsia="SimSun" w:hAnsi="Cambria Math" w:cs="Times New Roman"/>
                <w:sz w:val="24"/>
                <w:szCs w:val="24"/>
                <w:lang w:val="fr-FR"/>
              </w:rPr>
              <m:t>luc</m:t>
            </m:r>
          </m:sub>
        </m:sSub>
        <m:r>
          <w:rPr>
            <w:rFonts w:ascii="Cambria Math" w:eastAsia="SimSun" w:hAnsi="Times New Roman" w:cs="Times New Roman"/>
            <w:sz w:val="24"/>
            <w:szCs w:val="24"/>
            <w:lang w:val="fr-FR"/>
          </w:rPr>
          <m:t>=</m:t>
        </m:r>
        <m:nary>
          <m:naryPr>
            <m:chr m:val="∑"/>
            <m:limLoc m:val="subSup"/>
            <m:supHide m:val="1"/>
            <m:ctrlPr>
              <w:rPr>
                <w:rFonts w:ascii="Cambria Math" w:eastAsia="SimSun" w:hAnsi="Cambria Math" w:cs="Times New Roman"/>
                <w:i/>
                <w:sz w:val="24"/>
                <w:szCs w:val="24"/>
                <w:lang w:val="fr-FR"/>
              </w:rPr>
            </m:ctrlPr>
          </m:naryPr>
          <m:sub>
            <m:r>
              <w:rPr>
                <w:rFonts w:ascii="Cambria Math" w:eastAsia="SimSun" w:hAnsi="Cambria Math" w:cs="Times New Roman"/>
                <w:sz w:val="24"/>
                <w:szCs w:val="24"/>
                <w:lang w:val="fr-FR"/>
              </w:rPr>
              <m:t>mipb</m:t>
            </m:r>
          </m:sub>
          <m:sup/>
          <m:e>
            <m:d>
              <m:dPr>
                <m:ctrlPr>
                  <w:rPr>
                    <w:rFonts w:ascii="Cambria Math" w:eastAsia="SimSun" w:hAnsi="Cambria Math" w:cs="Times New Roman"/>
                    <w:i/>
                    <w:sz w:val="24"/>
                    <w:szCs w:val="24"/>
                    <w:lang w:val="fr-FR"/>
                  </w:rPr>
                </m:ctrlPr>
              </m:dPr>
              <m:e>
                <m:sSub>
                  <m:sSubPr>
                    <m:ctrlPr>
                      <w:rPr>
                        <w:rFonts w:ascii="Cambria Math" w:eastAsia="SimSun" w:hAnsi="Cambria Math" w:cs="Times New Roman"/>
                        <w:i/>
                        <w:sz w:val="24"/>
                        <w:szCs w:val="24"/>
                        <w:lang w:val="fr-FR"/>
                      </w:rPr>
                    </m:ctrlPr>
                  </m:sSubPr>
                  <m:e>
                    <m:sSup>
                      <m:sSupPr>
                        <m:ctrlPr>
                          <w:rPr>
                            <w:rFonts w:ascii="Cambria Math" w:eastAsia="SimSun" w:hAnsi="Cambria Math" w:cs="Times New Roman"/>
                            <w:i/>
                            <w:sz w:val="24"/>
                            <w:szCs w:val="24"/>
                            <w:lang w:val="fr-FR"/>
                          </w:rPr>
                        </m:ctrlPr>
                      </m:sSupPr>
                      <m:e>
                        <m:r>
                          <w:rPr>
                            <w:rFonts w:ascii="Cambria Math" w:eastAsia="SimSun" w:hAnsi="Cambria Math" w:cs="Times New Roman"/>
                            <w:sz w:val="24"/>
                            <w:szCs w:val="24"/>
                            <w:lang w:val="fr-FR"/>
                          </w:rPr>
                          <m:t>lucE</m:t>
                        </m:r>
                      </m:e>
                      <m:sup>
                        <m:r>
                          <w:rPr>
                            <w:rFonts w:ascii="Cambria Math" w:eastAsia="SimSun" w:hAnsi="Cambria Math" w:cs="Times New Roman"/>
                            <w:sz w:val="24"/>
                            <w:szCs w:val="24"/>
                            <w:lang w:val="fr-FR"/>
                          </w:rPr>
                          <m:t>co</m:t>
                        </m:r>
                        <m:r>
                          <w:rPr>
                            <w:rFonts w:ascii="Cambria Math" w:eastAsia="SimSun" w:hAnsi="Times New Roman" w:cs="Times New Roman"/>
                            <w:sz w:val="24"/>
                            <w:szCs w:val="24"/>
                            <w:lang w:val="fr-FR"/>
                          </w:rPr>
                          <m:t>2</m:t>
                        </m:r>
                      </m:sup>
                    </m:sSup>
                  </m:e>
                  <m:sub>
                    <m:r>
                      <w:rPr>
                        <w:rFonts w:ascii="Cambria Math" w:eastAsia="SimSun" w:hAnsi="Cambria Math" w:cs="Times New Roman"/>
                        <w:sz w:val="24"/>
                        <w:szCs w:val="24"/>
                        <w:lang w:val="fr-FR"/>
                      </w:rPr>
                      <m:t>p</m:t>
                    </m:r>
                  </m:sub>
                </m:sSub>
                <m:r>
                  <w:rPr>
                    <w:rFonts w:ascii="Cambria Math" w:eastAsia="SimSun" w:hAnsi="Times New Roman" w:cs="Times New Roman"/>
                    <w:sz w:val="24"/>
                    <w:szCs w:val="24"/>
                    <w:lang w:val="fr-FR"/>
                  </w:rPr>
                  <m:t>+</m:t>
                </m:r>
                <m:sSub>
                  <m:sSubPr>
                    <m:ctrlPr>
                      <w:rPr>
                        <w:rFonts w:ascii="Cambria Math" w:eastAsia="SimSun" w:hAnsi="Cambria Math" w:cs="Times New Roman"/>
                        <w:i/>
                        <w:sz w:val="24"/>
                        <w:szCs w:val="24"/>
                        <w:lang w:val="fr-FR"/>
                      </w:rPr>
                    </m:ctrlPr>
                  </m:sSubPr>
                  <m:e>
                    <m:sSup>
                      <m:sSupPr>
                        <m:ctrlPr>
                          <w:rPr>
                            <w:rFonts w:ascii="Cambria Math" w:eastAsia="SimSun" w:hAnsi="Cambria Math" w:cs="Times New Roman"/>
                            <w:i/>
                            <w:sz w:val="24"/>
                            <w:szCs w:val="24"/>
                            <w:lang w:val="fr-FR"/>
                          </w:rPr>
                        </m:ctrlPr>
                      </m:sSupPr>
                      <m:e>
                        <m:r>
                          <w:rPr>
                            <w:rFonts w:ascii="Cambria Math" w:eastAsia="SimSun" w:hAnsi="Cambria Math" w:cs="Times New Roman"/>
                            <w:sz w:val="24"/>
                            <w:szCs w:val="24"/>
                            <w:lang w:val="fr-FR"/>
                          </w:rPr>
                          <m:t>lucE</m:t>
                        </m:r>
                      </m:e>
                      <m:sup>
                        <m:r>
                          <w:rPr>
                            <w:rFonts w:ascii="Cambria Math" w:eastAsia="SimSun" w:hAnsi="Cambria Math" w:cs="Times New Roman"/>
                            <w:sz w:val="24"/>
                            <w:szCs w:val="24"/>
                            <w:lang w:val="fr-FR"/>
                          </w:rPr>
                          <m:t>n</m:t>
                        </m:r>
                        <m:r>
                          <w:rPr>
                            <w:rFonts w:ascii="Cambria Math" w:eastAsia="SimSun" w:hAnsi="Times New Roman" w:cs="Times New Roman"/>
                            <w:sz w:val="24"/>
                            <w:szCs w:val="24"/>
                            <w:lang w:val="fr-FR"/>
                          </w:rPr>
                          <m:t>2</m:t>
                        </m:r>
                        <m:r>
                          <w:rPr>
                            <w:rFonts w:ascii="Cambria Math" w:eastAsia="SimSun" w:hAnsi="Cambria Math" w:cs="Times New Roman"/>
                            <w:sz w:val="24"/>
                            <w:szCs w:val="24"/>
                            <w:lang w:val="fr-FR"/>
                          </w:rPr>
                          <m:t>o</m:t>
                        </m:r>
                      </m:sup>
                    </m:sSup>
                  </m:e>
                  <m:sub>
                    <m:r>
                      <w:rPr>
                        <w:rFonts w:ascii="Cambria Math" w:eastAsia="SimSun" w:hAnsi="Cambria Math" w:cs="Times New Roman"/>
                        <w:sz w:val="24"/>
                        <w:szCs w:val="24"/>
                        <w:lang w:val="fr-FR"/>
                      </w:rPr>
                      <m:t>p</m:t>
                    </m:r>
                  </m:sub>
                </m:sSub>
              </m:e>
            </m:d>
            <m:r>
              <w:rPr>
                <w:rFonts w:ascii="Cambria Math" w:eastAsia="SimSun" w:hAnsi="Cambria Math" w:cs="Times New Roman"/>
                <w:sz w:val="24"/>
                <w:szCs w:val="24"/>
                <w:lang w:val="fr-FR"/>
              </w:rPr>
              <m:t>×</m:t>
            </m:r>
            <m:sSub>
              <m:sSubPr>
                <m:ctrlPr>
                  <w:rPr>
                    <w:rFonts w:ascii="Cambria Math" w:eastAsia="SimSun" w:hAnsi="Cambria Math" w:cs="Times New Roman"/>
                    <w:i/>
                    <w:sz w:val="24"/>
                    <w:szCs w:val="24"/>
                  </w:rPr>
                </m:ctrlPr>
              </m:sSubPr>
              <m:e>
                <m:r>
                  <w:rPr>
                    <w:rFonts w:ascii="Cambria Math" w:eastAsia="SimSun" w:hAnsi="Cambria Math" w:cs="Times New Roman"/>
                    <w:sz w:val="24"/>
                    <w:szCs w:val="24"/>
                  </w:rPr>
                  <m:t>AH</m:t>
                </m:r>
              </m:e>
              <m:sub>
                <m:r>
                  <w:rPr>
                    <w:rFonts w:ascii="Cambria Math" w:eastAsia="SimSun" w:hAnsi="Cambria Math" w:cs="Times New Roman"/>
                    <w:sz w:val="24"/>
                    <w:szCs w:val="24"/>
                  </w:rPr>
                  <m:t>mipb</m:t>
                </m:r>
              </m:sub>
            </m:sSub>
            <m:r>
              <w:rPr>
                <w:rFonts w:ascii="Cambria Math" w:eastAsia="SimSun" w:hAnsi="Times New Roman" w:cs="Times New Roman"/>
                <w:sz w:val="24"/>
                <w:szCs w:val="24"/>
              </w:rPr>
              <m:t>-</m:t>
            </m:r>
            <m:sSub>
              <m:sSubPr>
                <m:ctrlPr>
                  <w:rPr>
                    <w:rFonts w:ascii="Cambria Math" w:eastAsia="SimSun" w:hAnsi="Cambria Math" w:cs="Times New Roman"/>
                    <w:i/>
                    <w:sz w:val="24"/>
                    <w:szCs w:val="24"/>
                  </w:rPr>
                </m:ctrlPr>
              </m:sSubPr>
              <m:e>
                <m:r>
                  <w:rPr>
                    <w:rFonts w:ascii="Cambria Math" w:eastAsia="SimSun" w:hAnsi="Times New Roman" w:cs="Times New Roman"/>
                    <w:sz w:val="24"/>
                    <w:szCs w:val="24"/>
                  </w:rPr>
                  <m:t>E</m:t>
                </m:r>
              </m:e>
              <m:sub>
                <m:r>
                  <w:rPr>
                    <w:rFonts w:ascii="Cambria Math" w:eastAsia="SimSun" w:hAnsi="Times New Roman" w:cs="Times New Roman"/>
                    <w:sz w:val="24"/>
                    <w:szCs w:val="24"/>
                  </w:rPr>
                  <m:t>cattle</m:t>
                </m:r>
              </m:sub>
            </m:sSub>
          </m:e>
        </m:nary>
      </m:oMath>
      <w:r w:rsidR="000225CF" w:rsidRPr="00611926">
        <w:rPr>
          <w:rFonts w:ascii="Times New Roman" w:eastAsia="SimSun" w:hAnsi="Times New Roman" w:cs="Times New Roman"/>
          <w:sz w:val="24"/>
          <w:szCs w:val="24"/>
        </w:rPr>
        <w:t xml:space="preserve"> </w:t>
      </w:r>
      <w:r w:rsidR="000225CF" w:rsidRPr="00611926">
        <w:rPr>
          <w:rFonts w:ascii="Times New Roman" w:eastAsia="SimSun" w:hAnsi="Times New Roman" w:cs="Times New Roman"/>
          <w:sz w:val="24"/>
          <w:szCs w:val="24"/>
        </w:rPr>
        <w:tab/>
      </w:r>
      <w:r w:rsidR="000225CF">
        <w:rPr>
          <w:rFonts w:ascii="Times New Roman" w:eastAsia="SimSun" w:hAnsi="Times New Roman" w:cs="Times New Roman"/>
          <w:sz w:val="24"/>
          <w:szCs w:val="24"/>
        </w:rPr>
        <w:t>(46</w:t>
      </w:r>
      <w:r w:rsidR="000225CF" w:rsidRPr="00FB5398">
        <w:rPr>
          <w:rFonts w:ascii="Times New Roman" w:eastAsia="SimSun" w:hAnsi="Times New Roman" w:cs="Times New Roman"/>
          <w:sz w:val="24"/>
          <w:szCs w:val="24"/>
        </w:rPr>
        <w:t>)</w:t>
      </w:r>
    </w:p>
    <w:p w14:paraId="03810652" w14:textId="76FCC9EE" w:rsidR="000225CF" w:rsidRDefault="000225CF" w:rsidP="000225CF">
      <w:pPr>
        <w:spacing w:after="0" w:line="480" w:lineRule="auto"/>
        <w:rPr>
          <w:rFonts w:ascii="Times New Roman" w:eastAsia="SimSun" w:hAnsi="Times New Roman" w:cs="Times New Roman"/>
          <w:sz w:val="24"/>
          <w:szCs w:val="24"/>
        </w:rPr>
      </w:pPr>
      <w:proofErr w:type="gramStart"/>
      <w:r>
        <w:rPr>
          <w:rFonts w:ascii="Times New Roman" w:eastAsia="SimSun" w:hAnsi="Times New Roman" w:cs="Times New Roman"/>
          <w:sz w:val="24"/>
          <w:szCs w:val="24"/>
        </w:rPr>
        <w:t>where</w:t>
      </w:r>
      <w:proofErr w:type="gramEnd"/>
      <w:r>
        <w:rPr>
          <w:rFonts w:ascii="Times New Roman" w:eastAsia="SimSun" w:hAnsi="Times New Roman" w:cs="Times New Roman"/>
          <w:sz w:val="24"/>
          <w:szCs w:val="24"/>
        </w:rPr>
        <w:t xml:space="preserve"> </w:t>
      </w:r>
      <m:oMath>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E</m:t>
            </m:r>
          </m:e>
          <m:sub>
            <m:r>
              <w:rPr>
                <w:rFonts w:ascii="Cambria Math" w:eastAsia="SimSun" w:hAnsi="Cambria Math" w:cs="Times New Roman"/>
                <w:color w:val="000000"/>
                <w:sz w:val="24"/>
                <w:szCs w:val="24"/>
              </w:rPr>
              <m:t>cattle</m:t>
            </m:r>
          </m:sub>
        </m:sSub>
      </m:oMath>
      <w:r>
        <w:rPr>
          <w:rFonts w:ascii="Times New Roman" w:eastAsia="SimSun" w:hAnsi="Times New Roman" w:cs="Times New Roman"/>
          <w:color w:val="000000"/>
          <w:sz w:val="24"/>
          <w:szCs w:val="24"/>
        </w:rPr>
        <w:t xml:space="preserve"> is the change of GHG emissions due to the relo</w:t>
      </w:r>
      <w:r w:rsidR="001F04FC">
        <w:rPr>
          <w:rFonts w:ascii="Times New Roman" w:eastAsia="SimSun" w:hAnsi="Times New Roman" w:cs="Times New Roman"/>
          <w:color w:val="000000"/>
          <w:sz w:val="24"/>
          <w:szCs w:val="24"/>
        </w:rPr>
        <w:t>cation of cattle and</w:t>
      </w:r>
      <w:r>
        <w:rPr>
          <w:rFonts w:ascii="Times New Roman" w:eastAsia="SimSun" w:hAnsi="Times New Roman" w:cs="Times New Roman"/>
          <w:color w:val="000000"/>
          <w:sz w:val="24"/>
          <w:szCs w:val="24"/>
        </w:rPr>
        <w:t xml:space="preserve"> </w:t>
      </w:r>
      <m:oMath>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τ</m:t>
            </m:r>
          </m:e>
          <m:sub>
            <m:r>
              <w:rPr>
                <w:rFonts w:ascii="Cambria Math" w:eastAsia="SimSun" w:hAnsi="Cambria Math" w:cs="Times New Roman"/>
                <w:color w:val="000000"/>
                <w:sz w:val="24"/>
                <w:szCs w:val="24"/>
              </w:rPr>
              <m:t>i</m:t>
            </m:r>
          </m:sub>
        </m:sSub>
      </m:oMath>
      <w:r>
        <w:rPr>
          <w:rFonts w:ascii="Times New Roman" w:eastAsia="SimSun" w:hAnsi="Times New Roman" w:cs="Times New Roman"/>
          <w:color w:val="000000"/>
          <w:sz w:val="24"/>
          <w:szCs w:val="24"/>
        </w:rPr>
        <w:t xml:space="preserve"> is the density of cattle (head/acre) for each county in the study area (Fig. 7). </w:t>
      </w:r>
      <w:r>
        <w:rPr>
          <w:rFonts w:ascii="Times New Roman" w:eastAsia="SimSun" w:hAnsi="Times New Roman" w:cs="Times New Roman"/>
          <w:sz w:val="24"/>
          <w:szCs w:val="24"/>
        </w:rPr>
        <w:t xml:space="preserve">The definitions of the parameters are presented in Table 3.  </w:t>
      </w:r>
    </w:p>
    <w:p w14:paraId="07DC30AA" w14:textId="769020E9" w:rsidR="000225CF" w:rsidRDefault="000225CF" w:rsidP="000225CF">
      <w:pPr>
        <w:spacing w:after="0" w:line="480" w:lineRule="auto"/>
        <w:ind w:firstLine="720"/>
        <w:rPr>
          <w:rFonts w:ascii="Times New Roman" w:eastAsia="SimSun" w:hAnsi="Times New Roman" w:cs="Times New Roman"/>
          <w:sz w:val="24"/>
          <w:szCs w:val="24"/>
        </w:rPr>
      </w:pPr>
      <w:r>
        <w:rPr>
          <w:rFonts w:ascii="Times New Roman" w:eastAsia="SimSun" w:hAnsi="Times New Roman" w:cs="Times New Roman"/>
          <w:sz w:val="24"/>
          <w:szCs w:val="24"/>
        </w:rPr>
        <w:t xml:space="preserve">Two cases of cattle </w:t>
      </w:r>
      <w:r w:rsidR="00C03CE0">
        <w:rPr>
          <w:rFonts w:ascii="Times New Roman" w:eastAsia="SimSun" w:hAnsi="Times New Roman" w:cs="Times New Roman"/>
          <w:sz w:val="24"/>
          <w:szCs w:val="24"/>
        </w:rPr>
        <w:t>inventory</w:t>
      </w:r>
      <w:r>
        <w:rPr>
          <w:rFonts w:ascii="Times New Roman" w:eastAsia="SimSun" w:hAnsi="Times New Roman" w:cs="Times New Roman"/>
          <w:sz w:val="24"/>
          <w:szCs w:val="24"/>
        </w:rPr>
        <w:t xml:space="preserve"> migration were analyzed in this scenario. In the first case, 50% of the cattle inventory in the </w:t>
      </w:r>
      <w:r w:rsidR="002401CD">
        <w:rPr>
          <w:rFonts w:ascii="Times New Roman" w:eastAsia="SimSun" w:hAnsi="Times New Roman" w:cs="Times New Roman"/>
          <w:sz w:val="24"/>
          <w:szCs w:val="24"/>
        </w:rPr>
        <w:t>feedstock supply region</w:t>
      </w:r>
      <w:r>
        <w:rPr>
          <w:rFonts w:ascii="Times New Roman" w:eastAsia="SimSun" w:hAnsi="Times New Roman" w:cs="Times New Roman"/>
          <w:sz w:val="24"/>
          <w:szCs w:val="24"/>
        </w:rPr>
        <w:t xml:space="preserve"> were moved out of the study area, which implies that all cattle on the maximum allowable hay and pasture land (i.e. </w:t>
      </w:r>
      <m:oMath>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PAS</m:t>
            </m:r>
          </m:e>
          <m:sub>
            <m:r>
              <w:rPr>
                <w:rFonts w:ascii="Cambria Math" w:eastAsia="SimSun" w:hAnsi="Cambria Math" w:cs="Times New Roman"/>
                <w:color w:val="000000"/>
                <w:sz w:val="24"/>
                <w:szCs w:val="24"/>
              </w:rPr>
              <m:t>hay</m:t>
            </m:r>
          </m:sub>
        </m:sSub>
        <m:r>
          <w:rPr>
            <w:rFonts w:ascii="Cambria Math" w:eastAsia="SimSun" w:hAnsi="Cambria Math" w:cs="Times New Roman"/>
            <w:color w:val="000000"/>
            <w:sz w:val="24"/>
            <w:szCs w:val="24"/>
          </w:rPr>
          <m:t>=50%</m:t>
        </m:r>
      </m:oMath>
      <w:r>
        <w:rPr>
          <w:rFonts w:ascii="Times New Roman" w:eastAsia="SimSun" w:hAnsi="Times New Roman" w:cs="Times New Roman"/>
          <w:sz w:val="24"/>
          <w:szCs w:val="24"/>
        </w:rPr>
        <w:t xml:space="preserve">) in the </w:t>
      </w:r>
      <w:r w:rsidR="002401CD">
        <w:rPr>
          <w:rFonts w:ascii="Times New Roman" w:eastAsia="SimSun" w:hAnsi="Times New Roman" w:cs="Times New Roman"/>
          <w:sz w:val="24"/>
          <w:szCs w:val="24"/>
        </w:rPr>
        <w:t>feedstock supply region</w:t>
      </w:r>
      <w:r>
        <w:rPr>
          <w:rFonts w:ascii="Times New Roman" w:eastAsia="SimSun" w:hAnsi="Times New Roman" w:cs="Times New Roman"/>
          <w:sz w:val="24"/>
          <w:szCs w:val="24"/>
        </w:rPr>
        <w:t xml:space="preserve"> in baseline were gone. Thus, the reductions in GHG emissions of all cattle on the pasture and hay land converting for switchgrass production in baseline were considered in the total GHG emissions estimation. In the second case, it was assumed that 25% of the cattle </w:t>
      </w:r>
      <w:r w:rsidR="0023317D">
        <w:rPr>
          <w:rFonts w:ascii="Times New Roman" w:eastAsia="SimSun" w:hAnsi="Times New Roman" w:cs="Times New Roman"/>
          <w:sz w:val="24"/>
          <w:szCs w:val="24"/>
        </w:rPr>
        <w:t>inventories were</w:t>
      </w:r>
      <w:r>
        <w:rPr>
          <w:rFonts w:ascii="Times New Roman" w:eastAsia="SimSun" w:hAnsi="Times New Roman" w:cs="Times New Roman"/>
          <w:sz w:val="24"/>
          <w:szCs w:val="24"/>
        </w:rPr>
        <w:t xml:space="preserve"> migrated. As a result, the reduction in the GHG emissions produced from half of the cattle population in the </w:t>
      </w:r>
      <w:r w:rsidR="002401CD">
        <w:rPr>
          <w:rFonts w:ascii="Times New Roman" w:eastAsia="SimSun" w:hAnsi="Times New Roman" w:cs="Times New Roman"/>
          <w:sz w:val="24"/>
          <w:szCs w:val="24"/>
        </w:rPr>
        <w:t>feedstock supply region</w:t>
      </w:r>
      <w:r>
        <w:rPr>
          <w:rFonts w:ascii="Times New Roman" w:eastAsia="SimSun" w:hAnsi="Times New Roman" w:cs="Times New Roman"/>
          <w:sz w:val="24"/>
          <w:szCs w:val="24"/>
        </w:rPr>
        <w:t xml:space="preserve"> were considered in the total GHG emissions estimation by setting </w:t>
      </w:r>
      <m:oMath>
        <m:sSub>
          <m:sSubPr>
            <m:ctrlPr>
              <w:rPr>
                <w:rFonts w:ascii="Cambria Math" w:eastAsia="SimSun" w:hAnsi="Cambria Math" w:cs="Times New Roman"/>
                <w:i/>
                <w:color w:val="000000"/>
                <w:sz w:val="24"/>
                <w:szCs w:val="24"/>
              </w:rPr>
            </m:ctrlPr>
          </m:sSubPr>
          <m:e>
            <m:r>
              <w:rPr>
                <w:rFonts w:ascii="Cambria Math" w:eastAsia="SimSun" w:hAnsi="Cambria Math" w:cs="Times New Roman"/>
                <w:color w:val="000000"/>
                <w:sz w:val="24"/>
                <w:szCs w:val="24"/>
              </w:rPr>
              <m:t>PAS</m:t>
            </m:r>
          </m:e>
          <m:sub>
            <m:r>
              <w:rPr>
                <w:rFonts w:ascii="Cambria Math" w:eastAsia="SimSun" w:hAnsi="Cambria Math" w:cs="Times New Roman"/>
                <w:color w:val="000000"/>
                <w:sz w:val="24"/>
                <w:szCs w:val="24"/>
              </w:rPr>
              <m:t>hay</m:t>
            </m:r>
          </m:sub>
        </m:sSub>
        <m:r>
          <w:rPr>
            <w:rFonts w:ascii="Cambria Math" w:eastAsia="SimSun" w:hAnsi="Cambria Math" w:cs="Times New Roman"/>
            <w:color w:val="000000"/>
            <w:sz w:val="24"/>
            <w:szCs w:val="24"/>
          </w:rPr>
          <m:t>=25%</m:t>
        </m:r>
      </m:oMath>
      <w:r>
        <w:rPr>
          <w:rFonts w:ascii="Times New Roman" w:eastAsia="SimSun" w:hAnsi="Times New Roman" w:cs="Times New Roman"/>
          <w:sz w:val="24"/>
          <w:szCs w:val="24"/>
        </w:rPr>
        <w:t xml:space="preserve">. </w:t>
      </w:r>
    </w:p>
    <w:p w14:paraId="25439811" w14:textId="77777777" w:rsidR="000225CF" w:rsidRDefault="000225CF" w:rsidP="000225CF">
      <w:pPr>
        <w:rPr>
          <w:rFonts w:ascii="Times New Roman" w:eastAsia="SimSun" w:hAnsi="Times New Roman" w:cs="Times New Roman"/>
          <w:sz w:val="24"/>
          <w:szCs w:val="24"/>
        </w:rPr>
      </w:pPr>
      <w:r>
        <w:rPr>
          <w:rFonts w:ascii="Times New Roman" w:eastAsia="SimSun" w:hAnsi="Times New Roman" w:cs="Times New Roman"/>
          <w:sz w:val="24"/>
          <w:szCs w:val="24"/>
        </w:rPr>
        <w:br w:type="page"/>
      </w:r>
    </w:p>
    <w:p w14:paraId="617F97DB" w14:textId="77777777" w:rsidR="00AD6D89" w:rsidRPr="00130641" w:rsidRDefault="00AD6D89" w:rsidP="00AD6D89">
      <w:pPr>
        <w:pStyle w:val="Heading1"/>
        <w:spacing w:before="240" w:after="240"/>
        <w:jc w:val="center"/>
        <w:rPr>
          <w:rFonts w:ascii="Times New Roman" w:eastAsia="SimSun" w:hAnsi="Times New Roman" w:cs="Times New Roman"/>
          <w:bCs w:val="0"/>
          <w:color w:val="auto"/>
          <w:sz w:val="24"/>
          <w:szCs w:val="24"/>
        </w:rPr>
      </w:pPr>
      <w:bookmarkStart w:id="36" w:name="_Toc362421046"/>
      <w:bookmarkStart w:id="37" w:name="_Toc363043166"/>
      <w:bookmarkEnd w:id="22"/>
      <w:r w:rsidRPr="00130641">
        <w:rPr>
          <w:rFonts w:ascii="Times New Roman" w:eastAsia="SimSun" w:hAnsi="Times New Roman" w:cs="Times New Roman"/>
          <w:bCs w:val="0"/>
          <w:color w:val="auto"/>
          <w:sz w:val="24"/>
          <w:szCs w:val="24"/>
        </w:rPr>
        <w:lastRenderedPageBreak/>
        <w:t xml:space="preserve">Chapter </w:t>
      </w:r>
      <w:r>
        <w:rPr>
          <w:rFonts w:ascii="Times New Roman" w:eastAsia="SimSun" w:hAnsi="Times New Roman" w:cs="Times New Roman"/>
          <w:bCs w:val="0"/>
          <w:color w:val="auto"/>
          <w:sz w:val="24"/>
          <w:szCs w:val="24"/>
        </w:rPr>
        <w:t>5</w:t>
      </w:r>
      <w:r w:rsidRPr="00130641">
        <w:rPr>
          <w:rFonts w:ascii="Times New Roman" w:eastAsia="SimSun" w:hAnsi="Times New Roman" w:cs="Times New Roman"/>
          <w:bCs w:val="0"/>
          <w:color w:val="auto"/>
          <w:sz w:val="24"/>
          <w:szCs w:val="24"/>
        </w:rPr>
        <w:tab/>
        <w:t>Results and Discussion</w:t>
      </w:r>
      <w:bookmarkEnd w:id="36"/>
      <w:bookmarkEnd w:id="37"/>
    </w:p>
    <w:p w14:paraId="76F1A4BE" w14:textId="77777777" w:rsidR="00AD6D89" w:rsidRPr="00130641" w:rsidRDefault="00AD6D89" w:rsidP="00AD6D89">
      <w:pPr>
        <w:pStyle w:val="Heading2"/>
        <w:spacing w:before="0" w:line="480" w:lineRule="auto"/>
        <w:rPr>
          <w:rFonts w:ascii="Times New Roman" w:hAnsi="Times New Roman" w:cs="Times New Roman"/>
          <w:color w:val="auto"/>
          <w:sz w:val="24"/>
          <w:szCs w:val="24"/>
        </w:rPr>
      </w:pPr>
      <w:bookmarkStart w:id="38" w:name="_Toc362421047"/>
      <w:bookmarkStart w:id="39" w:name="_Toc363043167"/>
      <w:r>
        <w:rPr>
          <w:rFonts w:ascii="Times New Roman" w:hAnsi="Times New Roman" w:cs="Times New Roman"/>
          <w:color w:val="auto"/>
          <w:sz w:val="24"/>
          <w:szCs w:val="24"/>
        </w:rPr>
        <w:t>5</w:t>
      </w:r>
      <w:r w:rsidRPr="00130641">
        <w:rPr>
          <w:rFonts w:ascii="Times New Roman" w:hAnsi="Times New Roman" w:cs="Times New Roman"/>
          <w:color w:val="auto"/>
          <w:sz w:val="24"/>
          <w:szCs w:val="24"/>
        </w:rPr>
        <w:t>.1</w:t>
      </w:r>
      <w:r w:rsidRPr="00130641">
        <w:rPr>
          <w:rFonts w:ascii="Times New Roman" w:hAnsi="Times New Roman" w:cs="Times New Roman"/>
          <w:color w:val="auto"/>
          <w:sz w:val="24"/>
          <w:szCs w:val="24"/>
        </w:rPr>
        <w:tab/>
        <w:t>Output for Baseline</w:t>
      </w:r>
      <w:bookmarkEnd w:id="38"/>
      <w:bookmarkEnd w:id="39"/>
    </w:p>
    <w:p w14:paraId="432FE6C1" w14:textId="5F4D92E2" w:rsidR="00AD6D89" w:rsidRDefault="002F011D" w:rsidP="00AD6D89">
      <w:pPr>
        <w:spacing w:after="0" w:line="480" w:lineRule="auto"/>
        <w:ind w:firstLine="720"/>
        <w:rPr>
          <w:rFonts w:ascii="Times New Roman" w:eastAsia="SimSun" w:hAnsi="Times New Roman" w:cs="Times New Roman"/>
          <w:sz w:val="24"/>
          <w:szCs w:val="24"/>
        </w:rPr>
      </w:pPr>
      <w:r>
        <w:rPr>
          <w:rFonts w:ascii="Times New Roman" w:eastAsia="SimSun" w:hAnsi="Times New Roman" w:cs="Times New Roman"/>
          <w:sz w:val="24"/>
          <w:szCs w:val="24"/>
        </w:rPr>
        <w:t>The cost and GHG emission</w:t>
      </w:r>
      <w:r w:rsidR="00AD6D89">
        <w:rPr>
          <w:rFonts w:ascii="Times New Roman" w:eastAsia="SimSun" w:hAnsi="Times New Roman" w:cs="Times New Roman"/>
          <w:sz w:val="24"/>
          <w:szCs w:val="24"/>
        </w:rPr>
        <w:t xml:space="preserve"> output of the </w:t>
      </w:r>
      <w:r w:rsidR="00163B77">
        <w:rPr>
          <w:rFonts w:ascii="Times New Roman" w:eastAsia="SimSun" w:hAnsi="Times New Roman" w:cs="Times New Roman"/>
          <w:sz w:val="24"/>
          <w:szCs w:val="24"/>
        </w:rPr>
        <w:t xml:space="preserve">regional cost-minimal </w:t>
      </w:r>
      <w:r w:rsidR="003350F8">
        <w:rPr>
          <w:rFonts w:ascii="Times New Roman" w:eastAsia="SimSun" w:hAnsi="Times New Roman" w:cs="Times New Roman"/>
          <w:sz w:val="24"/>
          <w:szCs w:val="24"/>
        </w:rPr>
        <w:t>solution point</w:t>
      </w:r>
      <w:r w:rsidR="00AD6D89">
        <w:rPr>
          <w:rFonts w:ascii="Times New Roman" w:eastAsia="SimSun" w:hAnsi="Times New Roman" w:cs="Times New Roman"/>
          <w:sz w:val="24"/>
          <w:szCs w:val="24"/>
        </w:rPr>
        <w:t xml:space="preserve"> (A</w:t>
      </w:r>
      <w:r w:rsidR="00AD6D89">
        <w:rPr>
          <w:rFonts w:ascii="Times New Roman" w:eastAsia="SimSun" w:hAnsi="Times New Roman" w:cs="Times New Roman"/>
          <w:sz w:val="24"/>
          <w:szCs w:val="24"/>
          <w:vertAlign w:val="subscript"/>
        </w:rPr>
        <w:t>0</w:t>
      </w:r>
      <w:r w:rsidR="003350F8">
        <w:rPr>
          <w:rFonts w:ascii="Times New Roman" w:eastAsia="SimSun" w:hAnsi="Times New Roman" w:cs="Times New Roman"/>
          <w:sz w:val="24"/>
          <w:szCs w:val="24"/>
          <w:vertAlign w:val="superscript"/>
        </w:rPr>
        <w:t>C</w:t>
      </w:r>
      <w:r w:rsidR="00AD6D89">
        <w:rPr>
          <w:rFonts w:ascii="Times New Roman" w:eastAsia="SimSun" w:hAnsi="Times New Roman" w:cs="Times New Roman"/>
          <w:sz w:val="24"/>
          <w:szCs w:val="24"/>
        </w:rPr>
        <w:t xml:space="preserve">), </w:t>
      </w:r>
      <w:r w:rsidR="00163B77">
        <w:rPr>
          <w:rFonts w:ascii="Times New Roman" w:eastAsia="SimSun" w:hAnsi="Times New Roman" w:cs="Times New Roman"/>
          <w:sz w:val="24"/>
          <w:szCs w:val="24"/>
        </w:rPr>
        <w:t xml:space="preserve">regional GHG emission-minimal </w:t>
      </w:r>
      <w:r w:rsidR="003350F8">
        <w:rPr>
          <w:rFonts w:ascii="Times New Roman" w:eastAsia="SimSun" w:hAnsi="Times New Roman" w:cs="Times New Roman"/>
          <w:sz w:val="24"/>
          <w:szCs w:val="24"/>
        </w:rPr>
        <w:t>solution point</w:t>
      </w:r>
      <w:r w:rsidR="00AD6D89">
        <w:rPr>
          <w:rFonts w:ascii="Times New Roman" w:eastAsia="SimSun" w:hAnsi="Times New Roman" w:cs="Times New Roman"/>
          <w:sz w:val="24"/>
          <w:szCs w:val="24"/>
        </w:rPr>
        <w:t xml:space="preserve"> (B</w:t>
      </w:r>
      <w:r w:rsidR="00AD6D89">
        <w:rPr>
          <w:rFonts w:ascii="Times New Roman" w:eastAsia="SimSun" w:hAnsi="Times New Roman" w:cs="Times New Roman"/>
          <w:sz w:val="24"/>
          <w:szCs w:val="24"/>
          <w:vertAlign w:val="subscript"/>
        </w:rPr>
        <w:t>0</w:t>
      </w:r>
      <w:r w:rsidR="003350F8">
        <w:rPr>
          <w:rFonts w:ascii="Times New Roman" w:eastAsia="SimSun" w:hAnsi="Times New Roman" w:cs="Times New Roman"/>
          <w:sz w:val="24"/>
          <w:szCs w:val="24"/>
          <w:vertAlign w:val="superscript"/>
        </w:rPr>
        <w:t>E</w:t>
      </w:r>
      <w:r w:rsidR="00AD6D89">
        <w:rPr>
          <w:rFonts w:ascii="Times New Roman" w:eastAsia="SimSun" w:hAnsi="Times New Roman" w:cs="Times New Roman"/>
          <w:sz w:val="24"/>
          <w:szCs w:val="24"/>
        </w:rPr>
        <w:t>), and the</w:t>
      </w:r>
      <w:r w:rsidR="002511A6">
        <w:rPr>
          <w:rFonts w:ascii="Times New Roman" w:eastAsia="SimSun" w:hAnsi="Times New Roman" w:cs="Times New Roman"/>
          <w:sz w:val="24"/>
          <w:szCs w:val="24"/>
        </w:rPr>
        <w:t xml:space="preserve"> regional</w:t>
      </w:r>
      <w:r w:rsidR="00AD6D89">
        <w:rPr>
          <w:rFonts w:ascii="Times New Roman" w:eastAsia="SimSun" w:hAnsi="Times New Roman" w:cs="Times New Roman"/>
          <w:sz w:val="24"/>
          <w:szCs w:val="24"/>
        </w:rPr>
        <w:t xml:space="preserve"> </w:t>
      </w:r>
      <w:r w:rsidR="00163B77">
        <w:rPr>
          <w:rFonts w:ascii="Times New Roman" w:eastAsia="SimSun" w:hAnsi="Times New Roman" w:cs="Times New Roman"/>
          <w:sz w:val="24"/>
          <w:szCs w:val="24"/>
        </w:rPr>
        <w:t xml:space="preserve">alternative optimal </w:t>
      </w:r>
      <w:r w:rsidR="003350F8">
        <w:rPr>
          <w:rFonts w:ascii="Times New Roman" w:eastAsia="SimSun" w:hAnsi="Times New Roman" w:cs="Times New Roman"/>
          <w:sz w:val="24"/>
          <w:szCs w:val="24"/>
        </w:rPr>
        <w:t>solution point</w:t>
      </w:r>
      <w:r w:rsidR="00AD6D89">
        <w:rPr>
          <w:rFonts w:ascii="Times New Roman" w:eastAsia="SimSun" w:hAnsi="Times New Roman" w:cs="Times New Roman"/>
          <w:sz w:val="24"/>
          <w:szCs w:val="24"/>
        </w:rPr>
        <w:t xml:space="preserve"> (O</w:t>
      </w:r>
      <w:r w:rsidR="00AD6D89">
        <w:rPr>
          <w:rFonts w:ascii="Times New Roman" w:eastAsia="SimSun" w:hAnsi="Times New Roman" w:cs="Times New Roman"/>
          <w:sz w:val="24"/>
          <w:szCs w:val="24"/>
          <w:vertAlign w:val="subscript"/>
        </w:rPr>
        <w:t>0</w:t>
      </w:r>
      <w:r w:rsidR="003350F8">
        <w:rPr>
          <w:rFonts w:ascii="Times New Roman" w:eastAsia="SimSun" w:hAnsi="Times New Roman" w:cs="Times New Roman"/>
          <w:sz w:val="24"/>
          <w:szCs w:val="24"/>
          <w:vertAlign w:val="superscript"/>
        </w:rPr>
        <w:t>I</w:t>
      </w:r>
      <w:r w:rsidR="00AD6D89">
        <w:rPr>
          <w:rFonts w:ascii="Times New Roman" w:eastAsia="SimSun" w:hAnsi="Times New Roman" w:cs="Times New Roman"/>
          <w:sz w:val="24"/>
          <w:szCs w:val="24"/>
        </w:rPr>
        <w:t>)</w:t>
      </w:r>
      <w:r w:rsidR="003350F8">
        <w:rPr>
          <w:rFonts w:ascii="Times New Roman" w:eastAsia="SimSun" w:hAnsi="Times New Roman" w:cs="Times New Roman"/>
          <w:sz w:val="24"/>
          <w:szCs w:val="24"/>
        </w:rPr>
        <w:t xml:space="preserve"> in Fig. 3</w:t>
      </w:r>
      <w:r w:rsidR="00AD6D89">
        <w:rPr>
          <w:rFonts w:ascii="Times New Roman" w:eastAsia="SimSun" w:hAnsi="Times New Roman" w:cs="Times New Roman"/>
          <w:sz w:val="24"/>
          <w:szCs w:val="24"/>
        </w:rPr>
        <w:t xml:space="preserve"> are summarized in Table 5. At </w:t>
      </w:r>
      <w:r w:rsidR="006353F5">
        <w:rPr>
          <w:rFonts w:ascii="Times New Roman" w:eastAsia="SimSun" w:hAnsi="Times New Roman" w:cs="Times New Roman"/>
          <w:sz w:val="24"/>
          <w:szCs w:val="24"/>
        </w:rPr>
        <w:t>the regional</w:t>
      </w:r>
      <w:r w:rsidR="00163B77">
        <w:rPr>
          <w:rFonts w:ascii="Times New Roman" w:eastAsia="SimSun" w:hAnsi="Times New Roman" w:cs="Times New Roman"/>
          <w:sz w:val="24"/>
          <w:szCs w:val="24"/>
        </w:rPr>
        <w:t xml:space="preserve"> cost-minimal </w:t>
      </w:r>
      <w:r w:rsidR="003350F8">
        <w:rPr>
          <w:rFonts w:ascii="Times New Roman" w:eastAsia="SimSun" w:hAnsi="Times New Roman" w:cs="Times New Roman"/>
          <w:sz w:val="24"/>
          <w:szCs w:val="24"/>
        </w:rPr>
        <w:t>solution point</w:t>
      </w:r>
      <w:r w:rsidR="00AD6D89">
        <w:rPr>
          <w:rFonts w:ascii="Times New Roman" w:eastAsia="SimSun" w:hAnsi="Times New Roman" w:cs="Times New Roman"/>
          <w:sz w:val="24"/>
          <w:szCs w:val="24"/>
        </w:rPr>
        <w:t xml:space="preserve"> A</w:t>
      </w:r>
      <w:r w:rsidR="00AD6D89">
        <w:rPr>
          <w:rFonts w:ascii="Times New Roman" w:eastAsia="SimSun" w:hAnsi="Times New Roman" w:cs="Times New Roman"/>
          <w:sz w:val="24"/>
          <w:szCs w:val="24"/>
          <w:vertAlign w:val="subscript"/>
        </w:rPr>
        <w:t>0</w:t>
      </w:r>
      <w:r w:rsidR="003350F8">
        <w:rPr>
          <w:rFonts w:ascii="Times New Roman" w:eastAsia="SimSun" w:hAnsi="Times New Roman" w:cs="Times New Roman"/>
          <w:sz w:val="24"/>
          <w:szCs w:val="24"/>
          <w:vertAlign w:val="superscript"/>
        </w:rPr>
        <w:t>C</w:t>
      </w:r>
      <w:r w:rsidR="00AD6D89">
        <w:rPr>
          <w:rFonts w:ascii="Times New Roman" w:eastAsia="SimSun" w:hAnsi="Times New Roman" w:cs="Times New Roman"/>
          <w:sz w:val="24"/>
          <w:szCs w:val="24"/>
        </w:rPr>
        <w:t>,</w:t>
      </w:r>
      <w:r w:rsidR="00AD6D89" w:rsidRPr="005C25C3">
        <w:rPr>
          <w:rFonts w:ascii="Times New Roman" w:eastAsia="SimSun" w:hAnsi="Times New Roman" w:cs="Times New Roman"/>
          <w:sz w:val="24"/>
          <w:szCs w:val="24"/>
        </w:rPr>
        <w:t xml:space="preserve"> the total cost of the switchgrass supply chain was</w:t>
      </w:r>
      <w:r w:rsidR="00AD6D89">
        <w:rPr>
          <w:rFonts w:ascii="Times New Roman" w:eastAsia="SimSun" w:hAnsi="Times New Roman" w:cs="Times New Roman"/>
          <w:sz w:val="24"/>
          <w:szCs w:val="24"/>
        </w:rPr>
        <w:t xml:space="preserve"> nearly</w:t>
      </w:r>
      <w:r w:rsidR="00AD6D89" w:rsidRPr="005C25C3">
        <w:rPr>
          <w:rFonts w:ascii="Times New Roman" w:eastAsia="SimSun" w:hAnsi="Times New Roman" w:cs="Times New Roman"/>
          <w:sz w:val="24"/>
          <w:szCs w:val="24"/>
        </w:rPr>
        <w:t xml:space="preserve"> $</w:t>
      </w:r>
      <w:r w:rsidR="00AD6D89">
        <w:rPr>
          <w:rFonts w:ascii="Times New Roman" w:eastAsia="SimSun" w:hAnsi="Times New Roman" w:cs="Times New Roman"/>
          <w:sz w:val="24"/>
          <w:szCs w:val="24"/>
        </w:rPr>
        <w:t>46 million</w:t>
      </w:r>
      <w:r w:rsidR="00AD6D89" w:rsidRPr="005C25C3">
        <w:rPr>
          <w:rFonts w:ascii="Times New Roman" w:eastAsia="SimSun" w:hAnsi="Times New Roman" w:cs="Times New Roman"/>
          <w:sz w:val="24"/>
          <w:szCs w:val="24"/>
        </w:rPr>
        <w:t xml:space="preserve"> and the total GHG emissions we</w:t>
      </w:r>
      <w:r w:rsidR="00AD6D89">
        <w:rPr>
          <w:rFonts w:ascii="Times New Roman" w:eastAsia="SimSun" w:hAnsi="Times New Roman" w:cs="Times New Roman"/>
          <w:sz w:val="24"/>
          <w:szCs w:val="24"/>
        </w:rPr>
        <w:t xml:space="preserve">re </w:t>
      </w:r>
      <w:r w:rsidR="00FF218B">
        <w:rPr>
          <w:rFonts w:ascii="Times New Roman" w:eastAsia="SimSun" w:hAnsi="Times New Roman" w:cs="Times New Roman"/>
          <w:sz w:val="24"/>
          <w:szCs w:val="24"/>
        </w:rPr>
        <w:t xml:space="preserve">higher </w:t>
      </w:r>
      <w:r w:rsidR="00AD6D89">
        <w:rPr>
          <w:rFonts w:ascii="Times New Roman" w:eastAsia="SimSun" w:hAnsi="Times New Roman" w:cs="Times New Roman"/>
          <w:sz w:val="24"/>
          <w:szCs w:val="24"/>
        </w:rPr>
        <w:t>than 8</w:t>
      </w:r>
      <w:r w:rsidR="003350F8">
        <w:rPr>
          <w:rFonts w:ascii="Times New Roman" w:eastAsia="SimSun" w:hAnsi="Times New Roman" w:cs="Times New Roman"/>
          <w:sz w:val="24"/>
          <w:szCs w:val="24"/>
        </w:rPr>
        <w:t>2</w:t>
      </w:r>
      <w:r w:rsidR="00AD6D89">
        <w:rPr>
          <w:rFonts w:ascii="Times New Roman" w:eastAsia="SimSun" w:hAnsi="Times New Roman" w:cs="Times New Roman"/>
          <w:sz w:val="24"/>
          <w:szCs w:val="24"/>
        </w:rPr>
        <w:t xml:space="preserve">,000 </w:t>
      </w:r>
      <w:r w:rsidR="00AD6D89" w:rsidRPr="005C25C3">
        <w:rPr>
          <w:rFonts w:ascii="Times New Roman" w:eastAsia="SimSun" w:hAnsi="Times New Roman" w:cs="Times New Roman"/>
          <w:sz w:val="24"/>
          <w:szCs w:val="24"/>
        </w:rPr>
        <w:t>CO</w:t>
      </w:r>
      <w:r w:rsidR="00AD6D89" w:rsidRPr="005C25C3">
        <w:rPr>
          <w:rFonts w:ascii="Times New Roman" w:eastAsia="SimSun" w:hAnsi="Times New Roman" w:cs="Times New Roman"/>
          <w:sz w:val="24"/>
          <w:szCs w:val="24"/>
          <w:vertAlign w:val="subscript"/>
        </w:rPr>
        <w:t>2</w:t>
      </w:r>
      <w:r w:rsidR="00AD6D89" w:rsidRPr="005C25C3">
        <w:rPr>
          <w:rFonts w:ascii="Times New Roman" w:eastAsia="SimSun" w:hAnsi="Times New Roman" w:cs="Times New Roman"/>
          <w:sz w:val="24"/>
          <w:szCs w:val="24"/>
        </w:rPr>
        <w:t>e Mg</w:t>
      </w:r>
      <w:r w:rsidR="002511A6">
        <w:rPr>
          <w:rFonts w:ascii="Times New Roman" w:eastAsia="SimSun" w:hAnsi="Times New Roman" w:cs="Times New Roman"/>
          <w:sz w:val="24"/>
          <w:szCs w:val="24"/>
        </w:rPr>
        <w:t xml:space="preserve"> (Table 5)</w:t>
      </w:r>
      <w:r w:rsidR="00AD6D89" w:rsidRPr="005C25C3">
        <w:rPr>
          <w:rFonts w:ascii="Times New Roman" w:eastAsia="SimSun" w:hAnsi="Times New Roman" w:cs="Times New Roman"/>
          <w:sz w:val="24"/>
          <w:szCs w:val="24"/>
        </w:rPr>
        <w:t xml:space="preserve">. Among the different sources for cost, switchgrass harvest was </w:t>
      </w:r>
      <w:r w:rsidR="003350F8">
        <w:rPr>
          <w:rFonts w:ascii="Times New Roman" w:eastAsia="SimSun" w:hAnsi="Times New Roman" w:cs="Times New Roman"/>
          <w:sz w:val="24"/>
          <w:szCs w:val="24"/>
        </w:rPr>
        <w:t>dominant</w:t>
      </w:r>
      <w:r w:rsidR="00AD6D89" w:rsidRPr="005C25C3">
        <w:rPr>
          <w:rFonts w:ascii="Times New Roman" w:eastAsia="SimSun" w:hAnsi="Times New Roman" w:cs="Times New Roman"/>
          <w:sz w:val="24"/>
          <w:szCs w:val="24"/>
        </w:rPr>
        <w:t xml:space="preserve">, accounting for nearly 50% of the total cost. Switchgrass transportation and production made up 23% and 19% of the total cost, respectively. The opportunity cost and storage cost together contributed the </w:t>
      </w:r>
      <w:r w:rsidR="003350F8">
        <w:rPr>
          <w:rFonts w:ascii="Times New Roman" w:eastAsia="SimSun" w:hAnsi="Times New Roman" w:cs="Times New Roman"/>
          <w:sz w:val="24"/>
          <w:szCs w:val="24"/>
        </w:rPr>
        <w:t>remaining</w:t>
      </w:r>
      <w:r w:rsidR="003350F8" w:rsidRPr="005C25C3">
        <w:rPr>
          <w:rFonts w:ascii="Times New Roman" w:eastAsia="SimSun" w:hAnsi="Times New Roman" w:cs="Times New Roman"/>
          <w:sz w:val="24"/>
          <w:szCs w:val="24"/>
        </w:rPr>
        <w:t xml:space="preserve"> </w:t>
      </w:r>
      <w:r w:rsidR="00AD6D89" w:rsidRPr="005C25C3">
        <w:rPr>
          <w:rFonts w:ascii="Times New Roman" w:eastAsia="SimSun" w:hAnsi="Times New Roman" w:cs="Times New Roman"/>
          <w:sz w:val="24"/>
          <w:szCs w:val="24"/>
        </w:rPr>
        <w:t>10% of the total cost. Energy consumption, including switchgrass production, harvest and storage, was the major</w:t>
      </w:r>
      <w:r w:rsidR="002511A6">
        <w:rPr>
          <w:rFonts w:ascii="Times New Roman" w:eastAsia="SimSun" w:hAnsi="Times New Roman" w:cs="Times New Roman"/>
          <w:sz w:val="24"/>
          <w:szCs w:val="24"/>
        </w:rPr>
        <w:t xml:space="preserve"> GHG</w:t>
      </w:r>
      <w:r w:rsidR="00AD6D89" w:rsidRPr="005C25C3">
        <w:rPr>
          <w:rFonts w:ascii="Times New Roman" w:eastAsia="SimSun" w:hAnsi="Times New Roman" w:cs="Times New Roman"/>
          <w:sz w:val="24"/>
          <w:szCs w:val="24"/>
        </w:rPr>
        <w:t xml:space="preserve"> emission source, contributing 45% of total GHG emissions. Emissions from transportation and indirect emission </w:t>
      </w:r>
      <w:r w:rsidR="003350F8">
        <w:rPr>
          <w:rFonts w:ascii="Times New Roman" w:eastAsia="SimSun" w:hAnsi="Times New Roman" w:cs="Times New Roman"/>
          <w:sz w:val="24"/>
          <w:szCs w:val="24"/>
        </w:rPr>
        <w:t>from</w:t>
      </w:r>
      <w:r w:rsidR="00AD6D89" w:rsidRPr="005C25C3">
        <w:rPr>
          <w:rFonts w:ascii="Times New Roman" w:eastAsia="SimSun" w:hAnsi="Times New Roman" w:cs="Times New Roman"/>
          <w:sz w:val="24"/>
          <w:szCs w:val="24"/>
        </w:rPr>
        <w:t xml:space="preserve"> the production of machinery and material accounted for 5% and 19% of the total emissions, respectively. GHG emissions from changes in land use, including the CO</w:t>
      </w:r>
      <w:r w:rsidR="00AD6D89" w:rsidRPr="005C25C3">
        <w:rPr>
          <w:rFonts w:ascii="Times New Roman" w:eastAsia="SimSun" w:hAnsi="Times New Roman" w:cs="Times New Roman"/>
          <w:sz w:val="24"/>
          <w:szCs w:val="24"/>
          <w:vertAlign w:val="subscript"/>
        </w:rPr>
        <w:t>2</w:t>
      </w:r>
      <w:r w:rsidR="00AD6D89" w:rsidRPr="005C25C3">
        <w:rPr>
          <w:rFonts w:ascii="Times New Roman" w:eastAsia="SimSun" w:hAnsi="Times New Roman" w:cs="Times New Roman"/>
          <w:sz w:val="24"/>
          <w:szCs w:val="24"/>
        </w:rPr>
        <w:t xml:space="preserve"> and N</w:t>
      </w:r>
      <w:r w:rsidR="00AD6D89" w:rsidRPr="005C25C3">
        <w:rPr>
          <w:rFonts w:ascii="Times New Roman" w:eastAsia="SimSun" w:hAnsi="Times New Roman" w:cs="Times New Roman"/>
          <w:sz w:val="24"/>
          <w:szCs w:val="24"/>
          <w:vertAlign w:val="subscript"/>
        </w:rPr>
        <w:t>2</w:t>
      </w:r>
      <w:r w:rsidR="00AD6D89" w:rsidRPr="005C25C3">
        <w:rPr>
          <w:rFonts w:ascii="Times New Roman" w:eastAsia="SimSun" w:hAnsi="Times New Roman" w:cs="Times New Roman"/>
          <w:sz w:val="24"/>
          <w:szCs w:val="24"/>
        </w:rPr>
        <w:t>O emissions from soil, contributed 31% of the total emissions (see Table 5).</w:t>
      </w:r>
      <w:r w:rsidR="00AD6D89">
        <w:rPr>
          <w:rFonts w:ascii="Times New Roman" w:eastAsia="SimSun" w:hAnsi="Times New Roman" w:cs="Times New Roman"/>
          <w:sz w:val="24"/>
          <w:szCs w:val="24"/>
        </w:rPr>
        <w:t xml:space="preserve"> </w:t>
      </w:r>
      <w:r w:rsidRPr="005C25C3">
        <w:rPr>
          <w:rFonts w:ascii="Times New Roman" w:eastAsia="SimSun" w:hAnsi="Times New Roman" w:cs="Times New Roman"/>
          <w:sz w:val="24"/>
          <w:szCs w:val="24"/>
        </w:rPr>
        <w:t>The</w:t>
      </w:r>
      <w:r w:rsidR="003350F8">
        <w:rPr>
          <w:rFonts w:ascii="Times New Roman" w:eastAsia="SimSun" w:hAnsi="Times New Roman" w:cs="Times New Roman"/>
          <w:sz w:val="24"/>
          <w:szCs w:val="24"/>
        </w:rPr>
        <w:t xml:space="preserve"> biorefinery with the</w:t>
      </w:r>
      <w:r w:rsidRPr="005C25C3">
        <w:rPr>
          <w:rFonts w:ascii="Times New Roman" w:eastAsia="SimSun" w:hAnsi="Times New Roman" w:cs="Times New Roman"/>
          <w:sz w:val="24"/>
          <w:szCs w:val="24"/>
        </w:rPr>
        <w:t xml:space="preserve"> </w:t>
      </w:r>
      <w:r w:rsidR="00163B77">
        <w:rPr>
          <w:rFonts w:ascii="Times New Roman" w:eastAsia="SimSun" w:hAnsi="Times New Roman" w:cs="Times New Roman"/>
          <w:sz w:val="24"/>
          <w:szCs w:val="24"/>
        </w:rPr>
        <w:t xml:space="preserve">regional cost-minimal </w:t>
      </w:r>
      <w:r w:rsidR="004C63C4">
        <w:rPr>
          <w:rFonts w:ascii="Times New Roman" w:eastAsia="SimSun" w:hAnsi="Times New Roman" w:cs="Times New Roman"/>
          <w:sz w:val="24"/>
          <w:szCs w:val="24"/>
        </w:rPr>
        <w:t>solution</w:t>
      </w:r>
      <w:r w:rsidR="003350F8">
        <w:rPr>
          <w:rFonts w:ascii="Times New Roman" w:eastAsia="SimSun" w:hAnsi="Times New Roman" w:cs="Times New Roman"/>
          <w:sz w:val="24"/>
          <w:szCs w:val="24"/>
        </w:rPr>
        <w:t>,</w:t>
      </w:r>
      <w:r w:rsidRPr="005C25C3">
        <w:rPr>
          <w:rFonts w:ascii="Times New Roman" w:eastAsia="SimSun" w:hAnsi="Times New Roman" w:cs="Times New Roman"/>
          <w:sz w:val="24"/>
          <w:szCs w:val="24"/>
        </w:rPr>
        <w:t xml:space="preserve"> A</w:t>
      </w:r>
      <w:r w:rsidRPr="005C25C3">
        <w:rPr>
          <w:rFonts w:ascii="Times New Roman" w:eastAsia="SimSun" w:hAnsi="Times New Roman" w:cs="Times New Roman"/>
          <w:sz w:val="24"/>
          <w:szCs w:val="24"/>
          <w:vertAlign w:val="subscript"/>
        </w:rPr>
        <w:t>0</w:t>
      </w:r>
      <w:r w:rsidR="001E0E79">
        <w:rPr>
          <w:rFonts w:ascii="Times New Roman" w:eastAsia="SimSun" w:hAnsi="Times New Roman" w:cs="Times New Roman"/>
          <w:sz w:val="24"/>
          <w:szCs w:val="24"/>
        </w:rPr>
        <w:t xml:space="preserve"> (i.e. the regional cost-minimal biorefinery candidate)</w:t>
      </w:r>
      <w:r w:rsidRPr="005C25C3">
        <w:rPr>
          <w:rFonts w:ascii="Times New Roman" w:eastAsia="SimSun" w:hAnsi="Times New Roman" w:cs="Times New Roman"/>
          <w:sz w:val="24"/>
          <w:szCs w:val="24"/>
        </w:rPr>
        <w:t xml:space="preserve"> was located in Rutherford County, south of Nashville (see Fig. </w:t>
      </w:r>
      <w:r w:rsidR="00D27810">
        <w:rPr>
          <w:rFonts w:ascii="Times New Roman" w:eastAsia="SimSun" w:hAnsi="Times New Roman" w:cs="Times New Roman"/>
          <w:sz w:val="24"/>
          <w:szCs w:val="24"/>
        </w:rPr>
        <w:t>8</w:t>
      </w:r>
      <w:r w:rsidRPr="005C25C3">
        <w:rPr>
          <w:rFonts w:ascii="Times New Roman" w:eastAsia="SimSun" w:hAnsi="Times New Roman" w:cs="Times New Roman"/>
          <w:sz w:val="24"/>
          <w:szCs w:val="24"/>
        </w:rPr>
        <w:t xml:space="preserve">). The total acreage of switchgrass </w:t>
      </w:r>
      <w:r w:rsidR="003350F8" w:rsidRPr="005C25C3">
        <w:rPr>
          <w:rFonts w:ascii="Times New Roman" w:eastAsia="SimSun" w:hAnsi="Times New Roman" w:cs="Times New Roman"/>
          <w:sz w:val="24"/>
          <w:szCs w:val="24"/>
        </w:rPr>
        <w:t>was 79,816 acres</w:t>
      </w:r>
      <w:r w:rsidR="00FF218B">
        <w:rPr>
          <w:rFonts w:ascii="Times New Roman" w:eastAsia="SimSun" w:hAnsi="Times New Roman" w:cs="Times New Roman"/>
          <w:sz w:val="24"/>
          <w:szCs w:val="24"/>
        </w:rPr>
        <w:t>,</w:t>
      </w:r>
      <w:r w:rsidR="003350F8" w:rsidRPr="005C25C3">
        <w:rPr>
          <w:rFonts w:ascii="Times New Roman" w:eastAsia="SimSun" w:hAnsi="Times New Roman" w:cs="Times New Roman"/>
          <w:sz w:val="24"/>
          <w:szCs w:val="24"/>
        </w:rPr>
        <w:t xml:space="preserve"> </w:t>
      </w:r>
      <w:r w:rsidRPr="005C25C3">
        <w:rPr>
          <w:rFonts w:ascii="Times New Roman" w:eastAsia="SimSun" w:hAnsi="Times New Roman" w:cs="Times New Roman"/>
          <w:sz w:val="24"/>
          <w:szCs w:val="24"/>
        </w:rPr>
        <w:t>extending to 406 crop zones</w:t>
      </w:r>
      <w:r w:rsidR="00FF218B">
        <w:rPr>
          <w:rFonts w:ascii="Times New Roman" w:eastAsia="SimSun" w:hAnsi="Times New Roman" w:cs="Times New Roman"/>
          <w:sz w:val="24"/>
          <w:szCs w:val="24"/>
        </w:rPr>
        <w:t xml:space="preserve"> and</w:t>
      </w:r>
      <w:r w:rsidRPr="005C25C3">
        <w:rPr>
          <w:rFonts w:ascii="Times New Roman" w:eastAsia="SimSun" w:hAnsi="Times New Roman" w:cs="Times New Roman"/>
          <w:sz w:val="24"/>
          <w:szCs w:val="24"/>
        </w:rPr>
        <w:t xml:space="preserve"> producing about 727,366 Mg of switchgrass in total. </w:t>
      </w:r>
      <w:r w:rsidR="004C63C4">
        <w:rPr>
          <w:rFonts w:ascii="Times New Roman" w:eastAsia="SimSun" w:hAnsi="Times New Roman" w:cs="Times New Roman"/>
          <w:sz w:val="24"/>
          <w:szCs w:val="24"/>
        </w:rPr>
        <w:t>Nearly</w:t>
      </w:r>
      <w:r w:rsidRPr="005C25C3">
        <w:rPr>
          <w:rFonts w:ascii="Times New Roman" w:eastAsia="SimSun" w:hAnsi="Times New Roman" w:cs="Times New Roman"/>
          <w:sz w:val="24"/>
          <w:szCs w:val="24"/>
        </w:rPr>
        <w:t xml:space="preserve"> 98% of land was converted from hay and pasture</w:t>
      </w:r>
      <w:r w:rsidR="004C63C4">
        <w:rPr>
          <w:rFonts w:ascii="Times New Roman" w:eastAsia="SimSun" w:hAnsi="Times New Roman" w:cs="Times New Roman"/>
          <w:sz w:val="24"/>
          <w:szCs w:val="24"/>
        </w:rPr>
        <w:t>, while o</w:t>
      </w:r>
      <w:r w:rsidR="004C63C4" w:rsidRPr="005C25C3">
        <w:rPr>
          <w:rFonts w:ascii="Times New Roman" w:eastAsia="SimSun" w:hAnsi="Times New Roman" w:cs="Times New Roman"/>
          <w:sz w:val="24"/>
          <w:szCs w:val="24"/>
        </w:rPr>
        <w:t>nly 2% of land was converted from cotton, soybean and wheat</w:t>
      </w:r>
      <w:r w:rsidR="002511A6">
        <w:rPr>
          <w:rFonts w:ascii="Times New Roman" w:eastAsia="SimSun" w:hAnsi="Times New Roman" w:cs="Times New Roman"/>
          <w:sz w:val="24"/>
          <w:szCs w:val="24"/>
        </w:rPr>
        <w:t xml:space="preserve">, </w:t>
      </w:r>
      <w:r w:rsidR="00FF218B">
        <w:rPr>
          <w:rFonts w:ascii="Times New Roman" w:eastAsia="SimSun" w:hAnsi="Times New Roman" w:cs="Times New Roman"/>
          <w:sz w:val="24"/>
          <w:szCs w:val="24"/>
        </w:rPr>
        <w:t xml:space="preserve">with </w:t>
      </w:r>
      <w:r w:rsidR="002511A6">
        <w:rPr>
          <w:rFonts w:ascii="Times New Roman" w:eastAsia="SimSun" w:hAnsi="Times New Roman" w:cs="Times New Roman"/>
          <w:sz w:val="24"/>
          <w:szCs w:val="24"/>
        </w:rPr>
        <w:t>no</w:t>
      </w:r>
      <w:r w:rsidR="00FF218B">
        <w:rPr>
          <w:rFonts w:ascii="Times New Roman" w:eastAsia="SimSun" w:hAnsi="Times New Roman" w:cs="Times New Roman"/>
          <w:sz w:val="24"/>
          <w:szCs w:val="24"/>
        </w:rPr>
        <w:t xml:space="preserve"> land from</w:t>
      </w:r>
      <w:r w:rsidR="004C63C4" w:rsidRPr="005C25C3">
        <w:rPr>
          <w:rFonts w:ascii="Times New Roman" w:eastAsia="SimSun" w:hAnsi="Times New Roman" w:cs="Times New Roman"/>
          <w:sz w:val="24"/>
          <w:szCs w:val="24"/>
        </w:rPr>
        <w:t xml:space="preserve"> corn converted</w:t>
      </w:r>
      <w:r>
        <w:rPr>
          <w:rFonts w:ascii="Times New Roman" w:eastAsia="SimSun" w:hAnsi="Times New Roman" w:cs="Times New Roman"/>
          <w:sz w:val="24"/>
          <w:szCs w:val="24"/>
        </w:rPr>
        <w:t xml:space="preserve"> (see Table 5)</w:t>
      </w:r>
      <w:r w:rsidRPr="005C25C3">
        <w:rPr>
          <w:rFonts w:ascii="Times New Roman" w:eastAsia="SimSun" w:hAnsi="Times New Roman" w:cs="Times New Roman"/>
          <w:sz w:val="24"/>
          <w:szCs w:val="24"/>
        </w:rPr>
        <w:t>.</w:t>
      </w:r>
    </w:p>
    <w:p w14:paraId="1FB44D96" w14:textId="51D0FAAF" w:rsidR="00AD6D89" w:rsidRPr="005C25C3" w:rsidRDefault="00AD6D89" w:rsidP="00AD6D89">
      <w:pPr>
        <w:spacing w:after="0" w:line="480" w:lineRule="auto"/>
        <w:ind w:firstLine="720"/>
        <w:rPr>
          <w:rFonts w:ascii="Times New Roman" w:eastAsia="SimSun" w:hAnsi="Times New Roman" w:cs="Times New Roman"/>
          <w:sz w:val="24"/>
          <w:szCs w:val="24"/>
        </w:rPr>
      </w:pPr>
      <w:r w:rsidRPr="005C25C3">
        <w:rPr>
          <w:rFonts w:ascii="Times New Roman" w:eastAsia="SimSun" w:hAnsi="Times New Roman" w:cs="Times New Roman"/>
          <w:sz w:val="24"/>
          <w:szCs w:val="24"/>
        </w:rPr>
        <w:t>At the regional GHG emission-minimal</w:t>
      </w:r>
      <w:r w:rsidR="004C63C4">
        <w:rPr>
          <w:rFonts w:ascii="Times New Roman" w:eastAsia="SimSun" w:hAnsi="Times New Roman" w:cs="Times New Roman"/>
          <w:sz w:val="24"/>
          <w:szCs w:val="24"/>
        </w:rPr>
        <w:t xml:space="preserve"> solution</w:t>
      </w:r>
      <w:r w:rsidRPr="005C25C3">
        <w:rPr>
          <w:rFonts w:ascii="Times New Roman" w:eastAsia="SimSun" w:hAnsi="Times New Roman" w:cs="Times New Roman"/>
          <w:sz w:val="24"/>
          <w:szCs w:val="24"/>
        </w:rPr>
        <w:t xml:space="preserve"> point B</w:t>
      </w:r>
      <w:r w:rsidRPr="005C25C3">
        <w:rPr>
          <w:rFonts w:ascii="Times New Roman" w:eastAsia="SimSun" w:hAnsi="Times New Roman" w:cs="Times New Roman"/>
          <w:sz w:val="24"/>
          <w:szCs w:val="24"/>
          <w:vertAlign w:val="subscript"/>
        </w:rPr>
        <w:t>0</w:t>
      </w:r>
      <w:r w:rsidRPr="005C25C3">
        <w:rPr>
          <w:rFonts w:ascii="Times New Roman" w:eastAsia="SimSun" w:hAnsi="Times New Roman" w:cs="Times New Roman"/>
          <w:sz w:val="24"/>
          <w:szCs w:val="24"/>
          <w:vertAlign w:val="superscript"/>
        </w:rPr>
        <w:t>E</w:t>
      </w:r>
      <w:r w:rsidRPr="005C25C3">
        <w:rPr>
          <w:rFonts w:ascii="Times New Roman" w:eastAsia="SimSun" w:hAnsi="Times New Roman" w:cs="Times New Roman"/>
          <w:sz w:val="24"/>
          <w:szCs w:val="24"/>
        </w:rPr>
        <w:t>, the total cost of the switchgrass supply chain was</w:t>
      </w:r>
      <w:r>
        <w:rPr>
          <w:rFonts w:ascii="Times New Roman" w:eastAsia="SimSun" w:hAnsi="Times New Roman" w:cs="Times New Roman"/>
          <w:sz w:val="24"/>
          <w:szCs w:val="24"/>
        </w:rPr>
        <w:t xml:space="preserve"> </w:t>
      </w:r>
      <w:r w:rsidRPr="005C25C3">
        <w:rPr>
          <w:rFonts w:ascii="Times New Roman" w:eastAsia="SimSun" w:hAnsi="Times New Roman" w:cs="Times New Roman"/>
          <w:sz w:val="24"/>
          <w:szCs w:val="24"/>
        </w:rPr>
        <w:t>$85</w:t>
      </w:r>
      <w:r>
        <w:rPr>
          <w:rFonts w:ascii="Times New Roman" w:eastAsia="SimSun" w:hAnsi="Times New Roman" w:cs="Times New Roman"/>
          <w:sz w:val="24"/>
          <w:szCs w:val="24"/>
        </w:rPr>
        <w:t xml:space="preserve"> million</w:t>
      </w:r>
      <w:r w:rsidRPr="005C25C3">
        <w:rPr>
          <w:rFonts w:ascii="Times New Roman" w:eastAsia="SimSun" w:hAnsi="Times New Roman" w:cs="Times New Roman"/>
          <w:sz w:val="24"/>
          <w:szCs w:val="24"/>
        </w:rPr>
        <w:t xml:space="preserve">, about 1.8 times higher compared with the regional </w:t>
      </w:r>
      <w:r w:rsidRPr="005C25C3">
        <w:rPr>
          <w:rFonts w:ascii="Times New Roman" w:eastAsia="SimSun" w:hAnsi="Times New Roman" w:cs="Times New Roman"/>
          <w:sz w:val="24"/>
          <w:szCs w:val="24"/>
        </w:rPr>
        <w:lastRenderedPageBreak/>
        <w:t>cost-minimal</w:t>
      </w:r>
      <w:r w:rsidR="004C63C4">
        <w:rPr>
          <w:rFonts w:ascii="Times New Roman" w:eastAsia="SimSun" w:hAnsi="Times New Roman" w:cs="Times New Roman"/>
          <w:sz w:val="24"/>
          <w:szCs w:val="24"/>
        </w:rPr>
        <w:t xml:space="preserve"> solution</w:t>
      </w:r>
      <w:r w:rsidRPr="005C25C3">
        <w:rPr>
          <w:rFonts w:ascii="Times New Roman" w:eastAsia="SimSun" w:hAnsi="Times New Roman" w:cs="Times New Roman"/>
          <w:sz w:val="24"/>
          <w:szCs w:val="24"/>
        </w:rPr>
        <w:t xml:space="preserve"> point A</w:t>
      </w:r>
      <w:r w:rsidRPr="005C25C3">
        <w:rPr>
          <w:rFonts w:ascii="Times New Roman" w:eastAsia="SimSun" w:hAnsi="Times New Roman" w:cs="Times New Roman"/>
          <w:sz w:val="24"/>
          <w:szCs w:val="24"/>
          <w:vertAlign w:val="subscript"/>
        </w:rPr>
        <w:t>0</w:t>
      </w:r>
      <w:r w:rsidRPr="005C25C3">
        <w:rPr>
          <w:rFonts w:ascii="Times New Roman" w:eastAsia="SimSun" w:hAnsi="Times New Roman" w:cs="Times New Roman"/>
          <w:sz w:val="24"/>
          <w:szCs w:val="24"/>
          <w:vertAlign w:val="superscript"/>
        </w:rPr>
        <w:t>C</w:t>
      </w:r>
      <w:r w:rsidRPr="005C25C3">
        <w:rPr>
          <w:rFonts w:ascii="Times New Roman" w:eastAsia="SimSun" w:hAnsi="Times New Roman" w:cs="Times New Roman"/>
          <w:sz w:val="24"/>
          <w:szCs w:val="24"/>
        </w:rPr>
        <w:t>. The total GHG emissions for B</w:t>
      </w:r>
      <w:r w:rsidRPr="005C25C3">
        <w:rPr>
          <w:rFonts w:ascii="Times New Roman" w:eastAsia="SimSun" w:hAnsi="Times New Roman" w:cs="Times New Roman"/>
          <w:sz w:val="24"/>
          <w:szCs w:val="24"/>
          <w:vertAlign w:val="subscript"/>
        </w:rPr>
        <w:t>0</w:t>
      </w:r>
      <w:r w:rsidRPr="005C25C3">
        <w:rPr>
          <w:rFonts w:ascii="Times New Roman" w:eastAsia="SimSun" w:hAnsi="Times New Roman" w:cs="Times New Roman"/>
          <w:sz w:val="24"/>
          <w:szCs w:val="24"/>
          <w:vertAlign w:val="superscript"/>
        </w:rPr>
        <w:t>E</w:t>
      </w:r>
      <w:r w:rsidRPr="005C25C3">
        <w:rPr>
          <w:rFonts w:ascii="Times New Roman" w:eastAsia="SimSun" w:hAnsi="Times New Roman" w:cs="Times New Roman"/>
          <w:sz w:val="24"/>
          <w:szCs w:val="24"/>
        </w:rPr>
        <w:t xml:space="preserve"> were</w:t>
      </w:r>
      <w:r>
        <w:rPr>
          <w:rFonts w:ascii="Times New Roman" w:eastAsia="SimSun" w:hAnsi="Times New Roman" w:cs="Times New Roman"/>
          <w:sz w:val="24"/>
          <w:szCs w:val="24"/>
        </w:rPr>
        <w:t xml:space="preserve"> about</w:t>
      </w:r>
      <w:r w:rsidRPr="005C25C3">
        <w:rPr>
          <w:rFonts w:ascii="Times New Roman" w:eastAsia="SimSun" w:hAnsi="Times New Roman" w:cs="Times New Roman"/>
          <w:sz w:val="24"/>
          <w:szCs w:val="24"/>
        </w:rPr>
        <w:t xml:space="preserve"> 29,</w:t>
      </w:r>
      <w:r>
        <w:rPr>
          <w:rFonts w:ascii="Times New Roman" w:eastAsia="SimSun" w:hAnsi="Times New Roman" w:cs="Times New Roman"/>
          <w:sz w:val="24"/>
          <w:szCs w:val="24"/>
        </w:rPr>
        <w:t xml:space="preserve">000 </w:t>
      </w:r>
      <w:r w:rsidRPr="005C25C3">
        <w:rPr>
          <w:rFonts w:ascii="Times New Roman" w:eastAsia="SimSun" w:hAnsi="Times New Roman" w:cs="Times New Roman"/>
          <w:sz w:val="24"/>
          <w:szCs w:val="24"/>
        </w:rPr>
        <w:t>CO</w:t>
      </w:r>
      <w:r w:rsidRPr="005C25C3">
        <w:rPr>
          <w:rFonts w:ascii="Times New Roman" w:eastAsia="SimSun" w:hAnsi="Times New Roman" w:cs="Times New Roman"/>
          <w:sz w:val="24"/>
          <w:szCs w:val="24"/>
          <w:vertAlign w:val="subscript"/>
        </w:rPr>
        <w:t>2</w:t>
      </w:r>
      <w:r w:rsidRPr="005C25C3">
        <w:rPr>
          <w:rFonts w:ascii="Times New Roman" w:eastAsia="SimSun" w:hAnsi="Times New Roman" w:cs="Times New Roman"/>
          <w:sz w:val="24"/>
          <w:szCs w:val="24"/>
        </w:rPr>
        <w:t>e Mg, which was 36% of GHG emissions from the regional cost-minimal point A</w:t>
      </w:r>
      <w:r w:rsidRPr="005C25C3">
        <w:rPr>
          <w:rFonts w:ascii="Times New Roman" w:eastAsia="SimSun" w:hAnsi="Times New Roman" w:cs="Times New Roman"/>
          <w:sz w:val="24"/>
          <w:szCs w:val="24"/>
          <w:vertAlign w:val="subscript"/>
        </w:rPr>
        <w:t>0</w:t>
      </w:r>
      <w:r w:rsidRPr="005C25C3">
        <w:rPr>
          <w:rFonts w:ascii="Times New Roman" w:eastAsia="SimSun" w:hAnsi="Times New Roman" w:cs="Times New Roman"/>
          <w:sz w:val="24"/>
          <w:szCs w:val="24"/>
          <w:vertAlign w:val="superscript"/>
        </w:rPr>
        <w:t>E</w:t>
      </w:r>
      <w:r w:rsidRPr="005C25C3">
        <w:rPr>
          <w:rFonts w:ascii="Times New Roman" w:eastAsia="SimSun" w:hAnsi="Times New Roman" w:cs="Times New Roman"/>
          <w:sz w:val="24"/>
          <w:szCs w:val="24"/>
        </w:rPr>
        <w:t xml:space="preserve">. Among the different sources of cost, opportunity cost </w:t>
      </w:r>
      <w:r w:rsidR="004C63C4">
        <w:rPr>
          <w:rFonts w:ascii="Times New Roman" w:eastAsia="SimSun" w:hAnsi="Times New Roman" w:cs="Times New Roman"/>
          <w:sz w:val="24"/>
          <w:szCs w:val="24"/>
        </w:rPr>
        <w:t>contributed to</w:t>
      </w:r>
      <w:r w:rsidRPr="005C25C3">
        <w:rPr>
          <w:rFonts w:ascii="Times New Roman" w:eastAsia="SimSun" w:hAnsi="Times New Roman" w:cs="Times New Roman"/>
          <w:sz w:val="24"/>
          <w:szCs w:val="24"/>
        </w:rPr>
        <w:t xml:space="preserve"> nearly 50% of the total cost</w:t>
      </w:r>
      <w:r w:rsidR="004C63C4">
        <w:rPr>
          <w:rFonts w:ascii="Times New Roman" w:eastAsia="SimSun" w:hAnsi="Times New Roman" w:cs="Times New Roman"/>
          <w:sz w:val="24"/>
          <w:szCs w:val="24"/>
        </w:rPr>
        <w:t>, followed</w:t>
      </w:r>
      <w:r w:rsidR="006353F5">
        <w:rPr>
          <w:rFonts w:ascii="Times New Roman" w:eastAsia="SimSun" w:hAnsi="Times New Roman" w:cs="Times New Roman"/>
          <w:sz w:val="24"/>
          <w:szCs w:val="24"/>
        </w:rPr>
        <w:t xml:space="preserve"> by</w:t>
      </w:r>
      <w:r w:rsidR="004C63C4">
        <w:rPr>
          <w:rFonts w:ascii="Times New Roman" w:eastAsia="SimSun" w:hAnsi="Times New Roman" w:cs="Times New Roman"/>
          <w:sz w:val="24"/>
          <w:szCs w:val="24"/>
        </w:rPr>
        <w:t xml:space="preserve"> swi</w:t>
      </w:r>
      <w:r w:rsidR="004C63C4" w:rsidRPr="005C25C3">
        <w:rPr>
          <w:rFonts w:ascii="Times New Roman" w:eastAsia="SimSun" w:hAnsi="Times New Roman" w:cs="Times New Roman"/>
          <w:sz w:val="24"/>
          <w:szCs w:val="24"/>
        </w:rPr>
        <w:t>tchgrass</w:t>
      </w:r>
      <w:r w:rsidRPr="005C25C3">
        <w:rPr>
          <w:rFonts w:ascii="Times New Roman" w:eastAsia="SimSun" w:hAnsi="Times New Roman" w:cs="Times New Roman"/>
          <w:sz w:val="24"/>
          <w:szCs w:val="24"/>
        </w:rPr>
        <w:t xml:space="preserve"> harvest</w:t>
      </w:r>
      <w:r w:rsidR="00FF218B">
        <w:rPr>
          <w:rFonts w:ascii="Times New Roman" w:eastAsia="SimSun" w:hAnsi="Times New Roman" w:cs="Times New Roman"/>
          <w:sz w:val="24"/>
          <w:szCs w:val="24"/>
        </w:rPr>
        <w:t>, which</w:t>
      </w:r>
      <w:r w:rsidR="004C63C4">
        <w:rPr>
          <w:rFonts w:ascii="Times New Roman" w:eastAsia="SimSun" w:hAnsi="Times New Roman" w:cs="Times New Roman"/>
          <w:sz w:val="24"/>
          <w:szCs w:val="24"/>
        </w:rPr>
        <w:t xml:space="preserve"> accounted </w:t>
      </w:r>
      <w:r w:rsidRPr="005C25C3">
        <w:rPr>
          <w:rFonts w:ascii="Times New Roman" w:eastAsia="SimSun" w:hAnsi="Times New Roman" w:cs="Times New Roman"/>
          <w:sz w:val="24"/>
          <w:szCs w:val="24"/>
        </w:rPr>
        <w:t>for 26%. Both switchgrass transportation and production made up to 10% of the total cost</w:t>
      </w:r>
      <w:r w:rsidR="00FF218B">
        <w:rPr>
          <w:rFonts w:ascii="Times New Roman" w:eastAsia="SimSun" w:hAnsi="Times New Roman" w:cs="Times New Roman"/>
          <w:sz w:val="24"/>
          <w:szCs w:val="24"/>
        </w:rPr>
        <w:t>,</w:t>
      </w:r>
      <w:r w:rsidRPr="005C25C3">
        <w:rPr>
          <w:rFonts w:ascii="Times New Roman" w:eastAsia="SimSun" w:hAnsi="Times New Roman" w:cs="Times New Roman"/>
          <w:sz w:val="24"/>
          <w:szCs w:val="24"/>
        </w:rPr>
        <w:t xml:space="preserve"> and storage made up to the remain</w:t>
      </w:r>
      <w:r w:rsidR="004C63C4">
        <w:rPr>
          <w:rFonts w:ascii="Times New Roman" w:eastAsia="SimSun" w:hAnsi="Times New Roman" w:cs="Times New Roman"/>
          <w:sz w:val="24"/>
          <w:szCs w:val="24"/>
        </w:rPr>
        <w:t>ing</w:t>
      </w:r>
      <w:r w:rsidRPr="005C25C3">
        <w:rPr>
          <w:rFonts w:ascii="Times New Roman" w:eastAsia="SimSun" w:hAnsi="Times New Roman" w:cs="Times New Roman"/>
          <w:sz w:val="24"/>
          <w:szCs w:val="24"/>
        </w:rPr>
        <w:t xml:space="preserve"> 4%. Energy consumption was the major source of GHG emis</w:t>
      </w:r>
      <w:r>
        <w:rPr>
          <w:rFonts w:ascii="Times New Roman" w:eastAsia="SimSun" w:hAnsi="Times New Roman" w:cs="Times New Roman"/>
          <w:sz w:val="24"/>
          <w:szCs w:val="24"/>
        </w:rPr>
        <w:t xml:space="preserve">sion, producing more than 37,000 </w:t>
      </w:r>
      <w:r w:rsidRPr="005C25C3">
        <w:rPr>
          <w:rFonts w:ascii="Times New Roman" w:eastAsia="SimSun" w:hAnsi="Times New Roman" w:cs="Times New Roman"/>
          <w:sz w:val="24"/>
          <w:szCs w:val="24"/>
        </w:rPr>
        <w:t>CO</w:t>
      </w:r>
      <w:r w:rsidRPr="005C25C3">
        <w:rPr>
          <w:rFonts w:ascii="Times New Roman" w:eastAsia="SimSun" w:hAnsi="Times New Roman" w:cs="Times New Roman"/>
          <w:sz w:val="24"/>
          <w:szCs w:val="24"/>
          <w:vertAlign w:val="subscript"/>
        </w:rPr>
        <w:t>2</w:t>
      </w:r>
      <w:r w:rsidRPr="005C25C3">
        <w:rPr>
          <w:rFonts w:ascii="Times New Roman" w:eastAsia="SimSun" w:hAnsi="Times New Roman" w:cs="Times New Roman"/>
          <w:sz w:val="24"/>
          <w:szCs w:val="24"/>
        </w:rPr>
        <w:t xml:space="preserve">e Mg GHG. Together with switchgrass transportation and other indirect sources, the total </w:t>
      </w:r>
      <w:r>
        <w:rPr>
          <w:rFonts w:ascii="Times New Roman" w:eastAsia="SimSun" w:hAnsi="Times New Roman" w:cs="Times New Roman"/>
          <w:sz w:val="24"/>
          <w:szCs w:val="24"/>
        </w:rPr>
        <w:t xml:space="preserve">GHG emissions </w:t>
      </w:r>
      <w:r w:rsidRPr="005C25C3">
        <w:rPr>
          <w:rFonts w:ascii="Times New Roman" w:eastAsia="SimSun" w:hAnsi="Times New Roman" w:cs="Times New Roman"/>
          <w:sz w:val="24"/>
          <w:szCs w:val="24"/>
        </w:rPr>
        <w:t>reached 5</w:t>
      </w:r>
      <w:r>
        <w:rPr>
          <w:rFonts w:ascii="Times New Roman" w:eastAsia="SimSun" w:hAnsi="Times New Roman" w:cs="Times New Roman"/>
          <w:sz w:val="24"/>
          <w:szCs w:val="24"/>
        </w:rPr>
        <w:t>5</w:t>
      </w:r>
      <w:r w:rsidRPr="005C25C3">
        <w:rPr>
          <w:rFonts w:ascii="Times New Roman" w:eastAsia="SimSun" w:hAnsi="Times New Roman" w:cs="Times New Roman"/>
          <w:sz w:val="24"/>
          <w:szCs w:val="24"/>
        </w:rPr>
        <w:t>,</w:t>
      </w:r>
      <w:r>
        <w:rPr>
          <w:rFonts w:ascii="Times New Roman" w:eastAsia="SimSun" w:hAnsi="Times New Roman" w:cs="Times New Roman"/>
          <w:sz w:val="24"/>
          <w:szCs w:val="24"/>
        </w:rPr>
        <w:t>000</w:t>
      </w:r>
      <w:r w:rsidR="004C63C4">
        <w:rPr>
          <w:rFonts w:ascii="Times New Roman" w:eastAsia="SimSun" w:hAnsi="Times New Roman" w:cs="Times New Roman"/>
          <w:sz w:val="24"/>
          <w:szCs w:val="24"/>
        </w:rPr>
        <w:t xml:space="preserve"> (37,115+1,757+16,037)</w:t>
      </w:r>
      <w:r>
        <w:rPr>
          <w:rFonts w:ascii="Times New Roman" w:eastAsia="SimSun" w:hAnsi="Times New Roman" w:cs="Times New Roman"/>
          <w:sz w:val="24"/>
          <w:szCs w:val="24"/>
        </w:rPr>
        <w:t xml:space="preserve"> </w:t>
      </w:r>
      <w:r w:rsidRPr="005C25C3">
        <w:rPr>
          <w:rFonts w:ascii="Times New Roman" w:eastAsia="SimSun" w:hAnsi="Times New Roman" w:cs="Times New Roman"/>
          <w:sz w:val="24"/>
          <w:szCs w:val="24"/>
        </w:rPr>
        <w:t>CO</w:t>
      </w:r>
      <w:r w:rsidRPr="005C25C3">
        <w:rPr>
          <w:rFonts w:ascii="Times New Roman" w:eastAsia="SimSun" w:hAnsi="Times New Roman" w:cs="Times New Roman"/>
          <w:sz w:val="24"/>
          <w:szCs w:val="24"/>
          <w:vertAlign w:val="subscript"/>
        </w:rPr>
        <w:t>2</w:t>
      </w:r>
      <w:r w:rsidRPr="005C25C3">
        <w:rPr>
          <w:rFonts w:ascii="Times New Roman" w:eastAsia="SimSun" w:hAnsi="Times New Roman" w:cs="Times New Roman"/>
          <w:sz w:val="24"/>
          <w:szCs w:val="24"/>
        </w:rPr>
        <w:t>e Mg. However, with</w:t>
      </w:r>
      <w:r w:rsidR="004C63C4">
        <w:rPr>
          <w:rFonts w:ascii="Times New Roman" w:eastAsia="SimSun" w:hAnsi="Times New Roman" w:cs="Times New Roman"/>
          <w:sz w:val="24"/>
          <w:szCs w:val="24"/>
        </w:rPr>
        <w:t xml:space="preserve"> solution</w:t>
      </w:r>
      <w:r w:rsidRPr="005C25C3">
        <w:rPr>
          <w:rFonts w:ascii="Times New Roman" w:eastAsia="SimSun" w:hAnsi="Times New Roman" w:cs="Times New Roman"/>
          <w:sz w:val="24"/>
          <w:szCs w:val="24"/>
        </w:rPr>
        <w:t xml:space="preserve"> point B</w:t>
      </w:r>
      <w:r w:rsidRPr="005C25C3">
        <w:rPr>
          <w:rFonts w:ascii="Times New Roman" w:eastAsia="SimSun" w:hAnsi="Times New Roman" w:cs="Times New Roman"/>
          <w:sz w:val="24"/>
          <w:szCs w:val="24"/>
          <w:vertAlign w:val="subscript"/>
        </w:rPr>
        <w:t>0</w:t>
      </w:r>
      <w:r w:rsidRPr="005C25C3">
        <w:rPr>
          <w:rFonts w:ascii="Times New Roman" w:eastAsia="SimSun" w:hAnsi="Times New Roman" w:cs="Times New Roman"/>
          <w:sz w:val="24"/>
          <w:szCs w:val="24"/>
          <w:vertAlign w:val="superscript"/>
        </w:rPr>
        <w:t>E</w:t>
      </w:r>
      <w:r w:rsidRPr="005C25C3">
        <w:rPr>
          <w:rFonts w:ascii="Times New Roman" w:eastAsia="SimSun" w:hAnsi="Times New Roman" w:cs="Times New Roman"/>
          <w:sz w:val="24"/>
          <w:szCs w:val="24"/>
        </w:rPr>
        <w:t xml:space="preserve"> land use change became a source of </w:t>
      </w:r>
      <w:r w:rsidR="004C63C4">
        <w:rPr>
          <w:rFonts w:ascii="Times New Roman" w:eastAsia="SimSun" w:hAnsi="Times New Roman" w:cs="Times New Roman"/>
          <w:sz w:val="24"/>
          <w:szCs w:val="24"/>
        </w:rPr>
        <w:t>GHG</w:t>
      </w:r>
      <w:r w:rsidR="004C63C4" w:rsidRPr="005C25C3">
        <w:rPr>
          <w:rFonts w:ascii="Times New Roman" w:eastAsia="SimSun" w:hAnsi="Times New Roman" w:cs="Times New Roman"/>
          <w:sz w:val="24"/>
          <w:szCs w:val="24"/>
        </w:rPr>
        <w:t xml:space="preserve"> </w:t>
      </w:r>
      <w:r w:rsidRPr="005C25C3">
        <w:rPr>
          <w:rFonts w:ascii="Times New Roman" w:eastAsia="SimSun" w:hAnsi="Times New Roman" w:cs="Times New Roman"/>
          <w:sz w:val="24"/>
          <w:szCs w:val="24"/>
        </w:rPr>
        <w:t>emission</w:t>
      </w:r>
      <w:r w:rsidR="004C63C4">
        <w:rPr>
          <w:rFonts w:ascii="Times New Roman" w:eastAsia="SimSun" w:hAnsi="Times New Roman" w:cs="Times New Roman"/>
          <w:sz w:val="24"/>
          <w:szCs w:val="24"/>
        </w:rPr>
        <w:t xml:space="preserve"> sequestration</w:t>
      </w:r>
      <w:r w:rsidRPr="005C25C3">
        <w:rPr>
          <w:rFonts w:ascii="Times New Roman" w:eastAsia="SimSun" w:hAnsi="Times New Roman" w:cs="Times New Roman"/>
          <w:sz w:val="24"/>
          <w:szCs w:val="24"/>
        </w:rPr>
        <w:t xml:space="preserve">. Land use change reduced </w:t>
      </w:r>
      <w:r w:rsidR="004C63C4">
        <w:rPr>
          <w:rFonts w:ascii="Times New Roman" w:eastAsia="SimSun" w:hAnsi="Times New Roman" w:cs="Times New Roman"/>
          <w:sz w:val="24"/>
          <w:szCs w:val="24"/>
        </w:rPr>
        <w:t>about</w:t>
      </w:r>
      <w:r w:rsidRPr="005C25C3">
        <w:rPr>
          <w:rFonts w:ascii="Times New Roman" w:eastAsia="SimSun" w:hAnsi="Times New Roman" w:cs="Times New Roman"/>
          <w:sz w:val="24"/>
          <w:szCs w:val="24"/>
        </w:rPr>
        <w:t xml:space="preserve"> </w:t>
      </w:r>
      <w:r w:rsidR="004C63C4">
        <w:rPr>
          <w:rFonts w:ascii="Times New Roman" w:eastAsia="SimSun" w:hAnsi="Times New Roman" w:cs="Times New Roman"/>
          <w:sz w:val="24"/>
          <w:szCs w:val="24"/>
        </w:rPr>
        <w:t>26,000</w:t>
      </w:r>
      <w:r w:rsidRPr="005C25C3">
        <w:rPr>
          <w:rFonts w:ascii="Times New Roman" w:eastAsia="SimSun" w:hAnsi="Times New Roman" w:cs="Times New Roman"/>
          <w:sz w:val="24"/>
          <w:szCs w:val="24"/>
        </w:rPr>
        <w:t xml:space="preserve"> Mg of CO</w:t>
      </w:r>
      <w:r w:rsidRPr="005C25C3">
        <w:rPr>
          <w:rFonts w:ascii="Times New Roman" w:eastAsia="SimSun" w:hAnsi="Times New Roman" w:cs="Times New Roman"/>
          <w:sz w:val="24"/>
          <w:szCs w:val="24"/>
          <w:vertAlign w:val="subscript"/>
        </w:rPr>
        <w:t>2</w:t>
      </w:r>
      <w:r w:rsidRPr="005C25C3">
        <w:rPr>
          <w:rFonts w:ascii="Times New Roman" w:eastAsia="SimSun" w:hAnsi="Times New Roman" w:cs="Times New Roman"/>
          <w:sz w:val="24"/>
          <w:szCs w:val="24"/>
        </w:rPr>
        <w:t xml:space="preserve"> (see Table 5). </w:t>
      </w:r>
      <w:r w:rsidR="002F011D" w:rsidRPr="005C25C3">
        <w:rPr>
          <w:rFonts w:ascii="Times New Roman" w:eastAsia="SimSun" w:hAnsi="Times New Roman" w:cs="Times New Roman"/>
          <w:sz w:val="24"/>
          <w:szCs w:val="24"/>
        </w:rPr>
        <w:t xml:space="preserve">The </w:t>
      </w:r>
      <w:r w:rsidR="00163B77">
        <w:rPr>
          <w:rFonts w:ascii="Times New Roman" w:eastAsia="SimSun" w:hAnsi="Times New Roman" w:cs="Times New Roman"/>
          <w:sz w:val="24"/>
          <w:szCs w:val="24"/>
        </w:rPr>
        <w:t>regional GHG emission-minimal biorefinery candidate</w:t>
      </w:r>
      <w:r w:rsidR="002F011D" w:rsidRPr="005C25C3">
        <w:rPr>
          <w:rFonts w:ascii="Times New Roman" w:eastAsia="SimSun" w:hAnsi="Times New Roman" w:cs="Times New Roman"/>
          <w:sz w:val="24"/>
          <w:szCs w:val="24"/>
        </w:rPr>
        <w:t xml:space="preserve"> B</w:t>
      </w:r>
      <w:r w:rsidR="002F011D" w:rsidRPr="005C25C3">
        <w:rPr>
          <w:rFonts w:ascii="Times New Roman" w:eastAsia="SimSun" w:hAnsi="Times New Roman" w:cs="Times New Roman"/>
          <w:sz w:val="24"/>
          <w:szCs w:val="24"/>
          <w:vertAlign w:val="subscript"/>
        </w:rPr>
        <w:t>0</w:t>
      </w:r>
      <w:r w:rsidR="002F011D" w:rsidRPr="005C25C3">
        <w:rPr>
          <w:rFonts w:ascii="Times New Roman" w:eastAsia="SimSun" w:hAnsi="Times New Roman" w:cs="Times New Roman"/>
          <w:sz w:val="24"/>
          <w:szCs w:val="24"/>
        </w:rPr>
        <w:t xml:space="preserve"> was located in Obion </w:t>
      </w:r>
      <w:r w:rsidR="002511A6" w:rsidRPr="005C25C3">
        <w:rPr>
          <w:rFonts w:ascii="Times New Roman" w:eastAsia="SimSun" w:hAnsi="Times New Roman" w:cs="Times New Roman"/>
          <w:sz w:val="24"/>
          <w:szCs w:val="24"/>
        </w:rPr>
        <w:t>County</w:t>
      </w:r>
      <w:r w:rsidR="00FF218B">
        <w:rPr>
          <w:rFonts w:ascii="Times New Roman" w:eastAsia="SimSun" w:hAnsi="Times New Roman" w:cs="Times New Roman"/>
          <w:sz w:val="24"/>
          <w:szCs w:val="24"/>
        </w:rPr>
        <w:t xml:space="preserve"> in</w:t>
      </w:r>
      <w:r w:rsidR="002511A6" w:rsidRPr="005C25C3">
        <w:rPr>
          <w:rFonts w:ascii="Times New Roman" w:eastAsia="SimSun" w:hAnsi="Times New Roman" w:cs="Times New Roman"/>
          <w:sz w:val="24"/>
          <w:szCs w:val="24"/>
        </w:rPr>
        <w:t xml:space="preserve"> </w:t>
      </w:r>
      <w:r w:rsidR="00FF218B">
        <w:rPr>
          <w:rFonts w:ascii="Times New Roman" w:eastAsia="SimSun" w:hAnsi="Times New Roman" w:cs="Times New Roman"/>
          <w:sz w:val="24"/>
          <w:szCs w:val="24"/>
        </w:rPr>
        <w:t>northwest</w:t>
      </w:r>
      <w:r w:rsidR="00FF218B" w:rsidRPr="005C25C3">
        <w:rPr>
          <w:rFonts w:ascii="Times New Roman" w:eastAsia="SimSun" w:hAnsi="Times New Roman" w:cs="Times New Roman"/>
          <w:sz w:val="24"/>
          <w:szCs w:val="24"/>
        </w:rPr>
        <w:t xml:space="preserve"> </w:t>
      </w:r>
      <w:r w:rsidR="002F011D" w:rsidRPr="005C25C3">
        <w:rPr>
          <w:rFonts w:ascii="Times New Roman" w:eastAsia="SimSun" w:hAnsi="Times New Roman" w:cs="Times New Roman"/>
          <w:sz w:val="24"/>
          <w:szCs w:val="24"/>
        </w:rPr>
        <w:t xml:space="preserve">Tennessee (see Fig. </w:t>
      </w:r>
      <w:r w:rsidR="00D27810">
        <w:rPr>
          <w:rFonts w:ascii="Times New Roman" w:eastAsia="SimSun" w:hAnsi="Times New Roman" w:cs="Times New Roman"/>
          <w:sz w:val="24"/>
          <w:szCs w:val="24"/>
        </w:rPr>
        <w:t>8</w:t>
      </w:r>
      <w:r w:rsidR="002F011D" w:rsidRPr="005C25C3">
        <w:rPr>
          <w:rFonts w:ascii="Times New Roman" w:eastAsia="SimSun" w:hAnsi="Times New Roman" w:cs="Times New Roman"/>
          <w:sz w:val="24"/>
          <w:szCs w:val="24"/>
        </w:rPr>
        <w:t xml:space="preserve">). </w:t>
      </w:r>
      <w:r w:rsidR="002F011D">
        <w:rPr>
          <w:rFonts w:ascii="Times New Roman" w:eastAsia="SimSun" w:hAnsi="Times New Roman" w:cs="Times New Roman"/>
          <w:sz w:val="24"/>
          <w:szCs w:val="24"/>
        </w:rPr>
        <w:t>More than 80,000 acres of land were converted from 133 crop zones</w:t>
      </w:r>
      <w:r w:rsidR="00FF218B">
        <w:rPr>
          <w:rFonts w:ascii="Times New Roman" w:eastAsia="SimSun" w:hAnsi="Times New Roman" w:cs="Times New Roman"/>
          <w:sz w:val="24"/>
          <w:szCs w:val="24"/>
        </w:rPr>
        <w:t>,</w:t>
      </w:r>
      <w:r w:rsidR="002F011D">
        <w:rPr>
          <w:rFonts w:ascii="Times New Roman" w:eastAsia="SimSun" w:hAnsi="Times New Roman" w:cs="Times New Roman"/>
          <w:sz w:val="24"/>
          <w:szCs w:val="24"/>
        </w:rPr>
        <w:t xml:space="preserve"> and all the land was converted from traditional cropland, i.e. corn, cotton</w:t>
      </w:r>
      <w:r w:rsidR="00FF218B">
        <w:rPr>
          <w:rFonts w:ascii="Times New Roman" w:eastAsia="SimSun" w:hAnsi="Times New Roman" w:cs="Times New Roman"/>
          <w:sz w:val="24"/>
          <w:szCs w:val="24"/>
        </w:rPr>
        <w:t>,</w:t>
      </w:r>
      <w:r w:rsidR="002F011D">
        <w:rPr>
          <w:rFonts w:ascii="Times New Roman" w:eastAsia="SimSun" w:hAnsi="Times New Roman" w:cs="Times New Roman"/>
          <w:sz w:val="24"/>
          <w:szCs w:val="24"/>
        </w:rPr>
        <w:t xml:space="preserve"> and wheat (see Table 5).</w:t>
      </w:r>
    </w:p>
    <w:p w14:paraId="261072BF" w14:textId="776438C0" w:rsidR="00AD6D89" w:rsidRDefault="001E0E79" w:rsidP="00AD6D89">
      <w:pPr>
        <w:spacing w:after="0" w:line="480" w:lineRule="auto"/>
        <w:ind w:firstLine="720"/>
        <w:rPr>
          <w:rFonts w:ascii="Times New Roman" w:eastAsia="SimSun" w:hAnsi="Times New Roman" w:cs="Times New Roman"/>
          <w:sz w:val="24"/>
          <w:szCs w:val="24"/>
        </w:rPr>
      </w:pPr>
      <w:r>
        <w:rPr>
          <w:rFonts w:ascii="Times New Roman" w:eastAsia="SimSun" w:hAnsi="Times New Roman" w:cs="Times New Roman"/>
          <w:sz w:val="24"/>
          <w:szCs w:val="24"/>
        </w:rPr>
        <w:t>At the regional alternative optimal solution point O</w:t>
      </w:r>
      <w:r>
        <w:rPr>
          <w:rFonts w:ascii="Times New Roman" w:eastAsia="SimSun" w:hAnsi="Times New Roman" w:cs="Times New Roman"/>
          <w:sz w:val="24"/>
          <w:szCs w:val="24"/>
          <w:vertAlign w:val="subscript"/>
        </w:rPr>
        <w:t>0</w:t>
      </w:r>
      <w:r>
        <w:rPr>
          <w:rFonts w:ascii="Times New Roman" w:eastAsia="SimSun" w:hAnsi="Times New Roman" w:cs="Times New Roman"/>
          <w:sz w:val="24"/>
          <w:szCs w:val="24"/>
          <w:vertAlign w:val="superscript"/>
        </w:rPr>
        <w:t>I</w:t>
      </w:r>
      <w:r>
        <w:rPr>
          <w:rFonts w:ascii="Times New Roman" w:eastAsia="SimSun" w:hAnsi="Times New Roman" w:cs="Times New Roman"/>
          <w:sz w:val="24"/>
          <w:szCs w:val="24"/>
        </w:rPr>
        <w:t>, t</w:t>
      </w:r>
      <w:r w:rsidR="00AD6D89" w:rsidRPr="001E0E79">
        <w:rPr>
          <w:rFonts w:ascii="Times New Roman" w:eastAsia="SimSun" w:hAnsi="Times New Roman" w:cs="Times New Roman"/>
          <w:sz w:val="24"/>
          <w:szCs w:val="24"/>
        </w:rPr>
        <w:t>he</w:t>
      </w:r>
      <w:r w:rsidR="00AD6D89" w:rsidRPr="005C25C3">
        <w:rPr>
          <w:rFonts w:ascii="Times New Roman" w:eastAsia="SimSun" w:hAnsi="Times New Roman" w:cs="Times New Roman"/>
          <w:sz w:val="24"/>
          <w:szCs w:val="24"/>
        </w:rPr>
        <w:t xml:space="preserve"> cost was </w:t>
      </w:r>
      <w:r>
        <w:rPr>
          <w:rFonts w:ascii="Times New Roman" w:eastAsia="SimSun" w:hAnsi="Times New Roman" w:cs="Times New Roman"/>
          <w:sz w:val="24"/>
          <w:szCs w:val="24"/>
        </w:rPr>
        <w:t>about</w:t>
      </w:r>
      <w:r w:rsidR="006353F5">
        <w:rPr>
          <w:rFonts w:ascii="Times New Roman" w:eastAsia="SimSun" w:hAnsi="Times New Roman" w:cs="Times New Roman"/>
          <w:sz w:val="24"/>
          <w:szCs w:val="24"/>
        </w:rPr>
        <w:t xml:space="preserve"> </w:t>
      </w:r>
      <w:r w:rsidR="00AD6D89" w:rsidRPr="005C25C3">
        <w:rPr>
          <w:rFonts w:ascii="Times New Roman" w:eastAsia="SimSun" w:hAnsi="Times New Roman" w:cs="Times New Roman"/>
          <w:sz w:val="24"/>
          <w:szCs w:val="24"/>
        </w:rPr>
        <w:t>$5</w:t>
      </w:r>
      <w:r w:rsidR="00AD6D89">
        <w:rPr>
          <w:rFonts w:ascii="Times New Roman" w:eastAsia="SimSun" w:hAnsi="Times New Roman" w:cs="Times New Roman"/>
          <w:sz w:val="24"/>
          <w:szCs w:val="24"/>
        </w:rPr>
        <w:t>1 million</w:t>
      </w:r>
      <w:r>
        <w:rPr>
          <w:rFonts w:ascii="Times New Roman" w:eastAsia="SimSun" w:hAnsi="Times New Roman" w:cs="Times New Roman"/>
          <w:sz w:val="24"/>
          <w:szCs w:val="24"/>
        </w:rPr>
        <w:t xml:space="preserve">, 10% higher </w:t>
      </w:r>
      <w:r w:rsidR="00FF218B">
        <w:rPr>
          <w:rFonts w:ascii="Times New Roman" w:eastAsia="SimSun" w:hAnsi="Times New Roman" w:cs="Times New Roman"/>
          <w:sz w:val="24"/>
          <w:szCs w:val="24"/>
        </w:rPr>
        <w:t>than</w:t>
      </w:r>
      <w:r>
        <w:rPr>
          <w:rFonts w:ascii="Times New Roman" w:eastAsia="SimSun" w:hAnsi="Times New Roman" w:cs="Times New Roman"/>
          <w:sz w:val="24"/>
          <w:szCs w:val="24"/>
        </w:rPr>
        <w:t xml:space="preserve"> the solution point </w:t>
      </w:r>
      <w:proofErr w:type="gramStart"/>
      <w:r>
        <w:rPr>
          <w:rFonts w:ascii="Times New Roman" w:eastAsia="SimSun" w:hAnsi="Times New Roman" w:cs="Times New Roman"/>
          <w:sz w:val="24"/>
          <w:szCs w:val="24"/>
        </w:rPr>
        <w:t>A</w:t>
      </w:r>
      <w:r>
        <w:rPr>
          <w:rFonts w:ascii="Times New Roman" w:eastAsia="SimSun" w:hAnsi="Times New Roman" w:cs="Times New Roman"/>
          <w:sz w:val="24"/>
          <w:szCs w:val="24"/>
          <w:vertAlign w:val="subscript"/>
        </w:rPr>
        <w:t>0</w:t>
      </w:r>
      <w:r>
        <w:rPr>
          <w:rFonts w:ascii="Times New Roman" w:eastAsia="SimSun" w:hAnsi="Times New Roman" w:cs="Times New Roman"/>
          <w:sz w:val="24"/>
          <w:szCs w:val="24"/>
          <w:vertAlign w:val="superscript"/>
        </w:rPr>
        <w:t>C</w:t>
      </w:r>
      <w:r w:rsidR="00FF218B">
        <w:rPr>
          <w:rFonts w:ascii="Times New Roman" w:eastAsia="SimSun" w:hAnsi="Times New Roman" w:cs="Times New Roman"/>
          <w:sz w:val="24"/>
          <w:szCs w:val="24"/>
        </w:rPr>
        <w:t>,</w:t>
      </w:r>
      <w:proofErr w:type="gramEnd"/>
      <w:r w:rsidR="00AD6D89" w:rsidRPr="005C25C3">
        <w:rPr>
          <w:rFonts w:ascii="Times New Roman" w:eastAsia="SimSun" w:hAnsi="Times New Roman" w:cs="Times New Roman"/>
          <w:sz w:val="24"/>
          <w:szCs w:val="24"/>
        </w:rPr>
        <w:t xml:space="preserve"> </w:t>
      </w:r>
      <w:r>
        <w:rPr>
          <w:rFonts w:ascii="Times New Roman" w:eastAsia="SimSun" w:hAnsi="Times New Roman" w:cs="Times New Roman"/>
          <w:sz w:val="24"/>
          <w:szCs w:val="24"/>
        </w:rPr>
        <w:t>and the</w:t>
      </w:r>
      <w:r w:rsidR="00AD6D89" w:rsidRPr="005C25C3">
        <w:rPr>
          <w:rFonts w:ascii="Times New Roman" w:eastAsia="SimSun" w:hAnsi="Times New Roman" w:cs="Times New Roman"/>
          <w:sz w:val="24"/>
          <w:szCs w:val="24"/>
        </w:rPr>
        <w:t xml:space="preserve"> </w:t>
      </w:r>
      <w:r w:rsidR="00AD6D89">
        <w:rPr>
          <w:rFonts w:ascii="Times New Roman" w:eastAsia="SimSun" w:hAnsi="Times New Roman" w:cs="Times New Roman"/>
          <w:sz w:val="24"/>
          <w:szCs w:val="24"/>
        </w:rPr>
        <w:t xml:space="preserve">GHG emissions </w:t>
      </w:r>
      <w:r w:rsidR="00AD6D89" w:rsidRPr="005C25C3">
        <w:rPr>
          <w:rFonts w:ascii="Times New Roman" w:eastAsia="SimSun" w:hAnsi="Times New Roman" w:cs="Times New Roman"/>
          <w:sz w:val="24"/>
          <w:szCs w:val="24"/>
        </w:rPr>
        <w:t>were</w:t>
      </w:r>
      <w:r w:rsidR="00AD6D89">
        <w:rPr>
          <w:rFonts w:ascii="Times New Roman" w:eastAsia="SimSun" w:hAnsi="Times New Roman" w:cs="Times New Roman"/>
          <w:sz w:val="24"/>
          <w:szCs w:val="24"/>
        </w:rPr>
        <w:t xml:space="preserve"> about</w:t>
      </w:r>
      <w:r w:rsidR="00AD6D89" w:rsidRPr="005C25C3">
        <w:rPr>
          <w:rFonts w:ascii="Times New Roman" w:eastAsia="SimSun" w:hAnsi="Times New Roman" w:cs="Times New Roman"/>
          <w:sz w:val="24"/>
          <w:szCs w:val="24"/>
        </w:rPr>
        <w:t xml:space="preserve"> 35,00</w:t>
      </w:r>
      <w:r w:rsidR="00AD6D89">
        <w:rPr>
          <w:rFonts w:ascii="Times New Roman" w:eastAsia="SimSun" w:hAnsi="Times New Roman" w:cs="Times New Roman"/>
          <w:sz w:val="24"/>
          <w:szCs w:val="24"/>
        </w:rPr>
        <w:t xml:space="preserve">0 </w:t>
      </w:r>
      <w:r w:rsidR="00AD6D89" w:rsidRPr="005C25C3">
        <w:rPr>
          <w:rFonts w:ascii="Times New Roman" w:eastAsia="SimSun" w:hAnsi="Times New Roman" w:cs="Times New Roman"/>
          <w:sz w:val="24"/>
          <w:szCs w:val="24"/>
        </w:rPr>
        <w:t>CO</w:t>
      </w:r>
      <w:r w:rsidR="00AD6D89" w:rsidRPr="005C25C3">
        <w:rPr>
          <w:rFonts w:ascii="Times New Roman" w:eastAsia="SimSun" w:hAnsi="Times New Roman" w:cs="Times New Roman"/>
          <w:sz w:val="24"/>
          <w:szCs w:val="24"/>
          <w:vertAlign w:val="subscript"/>
        </w:rPr>
        <w:t>2</w:t>
      </w:r>
      <w:r w:rsidR="00AD6D89" w:rsidRPr="005C25C3">
        <w:rPr>
          <w:rFonts w:ascii="Times New Roman" w:eastAsia="SimSun" w:hAnsi="Times New Roman" w:cs="Times New Roman"/>
          <w:sz w:val="24"/>
          <w:szCs w:val="24"/>
        </w:rPr>
        <w:t xml:space="preserve">e Mg. Harvest was still </w:t>
      </w:r>
      <w:r>
        <w:rPr>
          <w:rFonts w:ascii="Times New Roman" w:eastAsia="SimSun" w:hAnsi="Times New Roman" w:cs="Times New Roman"/>
          <w:sz w:val="24"/>
          <w:szCs w:val="24"/>
        </w:rPr>
        <w:t>dominant</w:t>
      </w:r>
      <w:r w:rsidR="00AD6D89" w:rsidRPr="005C25C3">
        <w:rPr>
          <w:rFonts w:ascii="Times New Roman" w:eastAsia="SimSun" w:hAnsi="Times New Roman" w:cs="Times New Roman"/>
          <w:sz w:val="24"/>
          <w:szCs w:val="24"/>
        </w:rPr>
        <w:t>, accounting for 45% of the total cost. Cost from production and transportation made up 18% and 17% of the total cost, respectively. The opportunity cost from land conversion was</w:t>
      </w:r>
      <w:r>
        <w:rPr>
          <w:rFonts w:ascii="Times New Roman" w:eastAsia="SimSun" w:hAnsi="Times New Roman" w:cs="Times New Roman"/>
          <w:sz w:val="24"/>
          <w:szCs w:val="24"/>
        </w:rPr>
        <w:t xml:space="preserve"> around</w:t>
      </w:r>
      <w:r w:rsidR="00AD6D89" w:rsidRPr="005C25C3">
        <w:rPr>
          <w:rFonts w:ascii="Times New Roman" w:eastAsia="SimSun" w:hAnsi="Times New Roman" w:cs="Times New Roman"/>
          <w:sz w:val="24"/>
          <w:szCs w:val="24"/>
        </w:rPr>
        <w:t xml:space="preserve"> $</w:t>
      </w:r>
      <w:r>
        <w:rPr>
          <w:rFonts w:ascii="Times New Roman" w:eastAsia="SimSun" w:hAnsi="Times New Roman" w:cs="Times New Roman"/>
          <w:sz w:val="24"/>
          <w:szCs w:val="24"/>
        </w:rPr>
        <w:t>7.3 million</w:t>
      </w:r>
      <w:r w:rsidR="00AD6D89" w:rsidRPr="005C25C3">
        <w:rPr>
          <w:rFonts w:ascii="Times New Roman" w:eastAsia="SimSun" w:hAnsi="Times New Roman" w:cs="Times New Roman"/>
          <w:sz w:val="24"/>
          <w:szCs w:val="24"/>
        </w:rPr>
        <w:t xml:space="preserve">, about 14% of the total cost. Storage accounted for 5% of the total cost. Energy consumption </w:t>
      </w:r>
      <w:r>
        <w:rPr>
          <w:rFonts w:ascii="Times New Roman" w:eastAsia="SimSun" w:hAnsi="Times New Roman" w:cs="Times New Roman"/>
          <w:sz w:val="24"/>
          <w:szCs w:val="24"/>
        </w:rPr>
        <w:t>remained</w:t>
      </w:r>
      <w:r w:rsidR="00AD6D89" w:rsidRPr="005C25C3">
        <w:rPr>
          <w:rFonts w:ascii="Times New Roman" w:eastAsia="SimSun" w:hAnsi="Times New Roman" w:cs="Times New Roman"/>
          <w:sz w:val="24"/>
          <w:szCs w:val="24"/>
        </w:rPr>
        <w:t xml:space="preserve"> the major source of GHG emissions, producing more than </w:t>
      </w:r>
      <w:r w:rsidRPr="005C25C3">
        <w:rPr>
          <w:rFonts w:ascii="Times New Roman" w:eastAsia="SimSun" w:hAnsi="Times New Roman" w:cs="Times New Roman"/>
          <w:sz w:val="24"/>
          <w:szCs w:val="24"/>
        </w:rPr>
        <w:t>3</w:t>
      </w:r>
      <w:r>
        <w:rPr>
          <w:rFonts w:ascii="Times New Roman" w:eastAsia="SimSun" w:hAnsi="Times New Roman" w:cs="Times New Roman"/>
          <w:sz w:val="24"/>
          <w:szCs w:val="24"/>
        </w:rPr>
        <w:t>8,000</w:t>
      </w:r>
      <w:r w:rsidR="00AD6D89" w:rsidRPr="005C25C3">
        <w:rPr>
          <w:rFonts w:ascii="Times New Roman" w:eastAsia="SimSun" w:hAnsi="Times New Roman" w:cs="Times New Roman"/>
          <w:sz w:val="24"/>
          <w:szCs w:val="24"/>
        </w:rPr>
        <w:t xml:space="preserve"> CO</w:t>
      </w:r>
      <w:r w:rsidR="00AD6D89" w:rsidRPr="005C25C3">
        <w:rPr>
          <w:rFonts w:ascii="Times New Roman" w:eastAsia="SimSun" w:hAnsi="Times New Roman" w:cs="Times New Roman"/>
          <w:sz w:val="24"/>
          <w:szCs w:val="24"/>
          <w:vertAlign w:val="subscript"/>
        </w:rPr>
        <w:t>2</w:t>
      </w:r>
      <w:r w:rsidR="00AD6D89" w:rsidRPr="005C25C3">
        <w:rPr>
          <w:rFonts w:ascii="Times New Roman" w:eastAsia="SimSun" w:hAnsi="Times New Roman" w:cs="Times New Roman"/>
          <w:sz w:val="24"/>
          <w:szCs w:val="24"/>
        </w:rPr>
        <w:t xml:space="preserve">e </w:t>
      </w:r>
      <w:r w:rsidR="006353F5">
        <w:rPr>
          <w:rFonts w:ascii="Times New Roman" w:eastAsia="SimSun" w:hAnsi="Times New Roman" w:cs="Times New Roman"/>
          <w:sz w:val="24"/>
          <w:szCs w:val="24"/>
        </w:rPr>
        <w:t>M</w:t>
      </w:r>
      <w:r w:rsidR="006353F5" w:rsidRPr="005C25C3">
        <w:rPr>
          <w:rFonts w:ascii="Times New Roman" w:eastAsia="SimSun" w:hAnsi="Times New Roman" w:cs="Times New Roman"/>
          <w:sz w:val="24"/>
          <w:szCs w:val="24"/>
        </w:rPr>
        <w:t xml:space="preserve">g </w:t>
      </w:r>
      <w:r w:rsidR="00AD6D89" w:rsidRPr="005C25C3">
        <w:rPr>
          <w:rFonts w:ascii="Times New Roman" w:eastAsia="SimSun" w:hAnsi="Times New Roman" w:cs="Times New Roman"/>
          <w:sz w:val="24"/>
          <w:szCs w:val="24"/>
        </w:rPr>
        <w:t xml:space="preserve">GHG. Together with switchgrass transportation and other indirect sources, the total </w:t>
      </w:r>
      <w:r w:rsidR="00AD6D89">
        <w:rPr>
          <w:rFonts w:ascii="Times New Roman" w:eastAsia="SimSun" w:hAnsi="Times New Roman" w:cs="Times New Roman"/>
          <w:sz w:val="24"/>
          <w:szCs w:val="24"/>
        </w:rPr>
        <w:t xml:space="preserve">GHG emissions </w:t>
      </w:r>
      <w:r w:rsidR="00AD6D89" w:rsidRPr="005C25C3">
        <w:rPr>
          <w:rFonts w:ascii="Times New Roman" w:eastAsia="SimSun" w:hAnsi="Times New Roman" w:cs="Times New Roman"/>
          <w:sz w:val="24"/>
          <w:szCs w:val="24"/>
        </w:rPr>
        <w:t xml:space="preserve">reached </w:t>
      </w:r>
      <w:r w:rsidRPr="005C25C3">
        <w:rPr>
          <w:rFonts w:ascii="Times New Roman" w:eastAsia="SimSun" w:hAnsi="Times New Roman" w:cs="Times New Roman"/>
          <w:sz w:val="24"/>
          <w:szCs w:val="24"/>
        </w:rPr>
        <w:t>56</w:t>
      </w:r>
      <w:r>
        <w:rPr>
          <w:rFonts w:ascii="Times New Roman" w:eastAsia="SimSun" w:hAnsi="Times New Roman" w:cs="Times New Roman"/>
          <w:sz w:val="24"/>
          <w:szCs w:val="24"/>
        </w:rPr>
        <w:t>,000</w:t>
      </w:r>
      <w:r w:rsidRPr="005C25C3">
        <w:rPr>
          <w:rFonts w:ascii="Times New Roman" w:eastAsia="SimSun" w:hAnsi="Times New Roman" w:cs="Times New Roman"/>
          <w:sz w:val="24"/>
          <w:szCs w:val="24"/>
        </w:rPr>
        <w:t xml:space="preserve"> </w:t>
      </w:r>
      <w:r>
        <w:rPr>
          <w:rFonts w:ascii="Times New Roman" w:eastAsia="SimSun" w:hAnsi="Times New Roman" w:cs="Times New Roman"/>
          <w:sz w:val="24"/>
          <w:szCs w:val="24"/>
        </w:rPr>
        <w:t xml:space="preserve">(37,986+1,989+16,356) </w:t>
      </w:r>
      <w:r w:rsidR="00AD6D89" w:rsidRPr="005C25C3">
        <w:rPr>
          <w:rFonts w:ascii="Times New Roman" w:eastAsia="SimSun" w:hAnsi="Times New Roman" w:cs="Times New Roman"/>
          <w:sz w:val="24"/>
          <w:szCs w:val="24"/>
        </w:rPr>
        <w:t>CO</w:t>
      </w:r>
      <w:r w:rsidR="00AD6D89" w:rsidRPr="005C25C3">
        <w:rPr>
          <w:rFonts w:ascii="Times New Roman" w:eastAsia="SimSun" w:hAnsi="Times New Roman" w:cs="Times New Roman"/>
          <w:sz w:val="24"/>
          <w:szCs w:val="24"/>
          <w:vertAlign w:val="subscript"/>
        </w:rPr>
        <w:t>2</w:t>
      </w:r>
      <w:r w:rsidR="00AD6D89" w:rsidRPr="005C25C3">
        <w:rPr>
          <w:rFonts w:ascii="Times New Roman" w:eastAsia="SimSun" w:hAnsi="Times New Roman" w:cs="Times New Roman"/>
          <w:sz w:val="24"/>
          <w:szCs w:val="24"/>
        </w:rPr>
        <w:t xml:space="preserve">e </w:t>
      </w:r>
      <w:r>
        <w:rPr>
          <w:rFonts w:ascii="Times New Roman" w:eastAsia="SimSun" w:hAnsi="Times New Roman" w:cs="Times New Roman"/>
          <w:sz w:val="24"/>
          <w:szCs w:val="24"/>
        </w:rPr>
        <w:t>M</w:t>
      </w:r>
      <w:r w:rsidRPr="005C25C3">
        <w:rPr>
          <w:rFonts w:ascii="Times New Roman" w:eastAsia="SimSun" w:hAnsi="Times New Roman" w:cs="Times New Roman"/>
          <w:sz w:val="24"/>
          <w:szCs w:val="24"/>
        </w:rPr>
        <w:t xml:space="preserve">g </w:t>
      </w:r>
      <w:r w:rsidR="00AD6D89" w:rsidRPr="005C25C3">
        <w:rPr>
          <w:rFonts w:ascii="Times New Roman" w:eastAsia="SimSun" w:hAnsi="Times New Roman" w:cs="Times New Roman"/>
          <w:sz w:val="24"/>
          <w:szCs w:val="24"/>
        </w:rPr>
        <w:t>GHG.</w:t>
      </w:r>
      <w:r w:rsidR="002511A6">
        <w:rPr>
          <w:rFonts w:ascii="Times New Roman" w:eastAsia="SimSun" w:hAnsi="Times New Roman" w:cs="Times New Roman"/>
          <w:sz w:val="24"/>
          <w:szCs w:val="24"/>
        </w:rPr>
        <w:t xml:space="preserve"> GHG emission reduction from land use change was 21,000 CO</w:t>
      </w:r>
      <w:r w:rsidR="002511A6">
        <w:rPr>
          <w:rFonts w:ascii="Times New Roman" w:eastAsia="SimSun" w:hAnsi="Times New Roman" w:cs="Times New Roman"/>
          <w:sz w:val="24"/>
          <w:szCs w:val="24"/>
          <w:vertAlign w:val="subscript"/>
        </w:rPr>
        <w:t>2</w:t>
      </w:r>
      <w:r w:rsidR="002511A6">
        <w:rPr>
          <w:rFonts w:ascii="Times New Roman" w:eastAsia="SimSun" w:hAnsi="Times New Roman" w:cs="Times New Roman"/>
          <w:sz w:val="24"/>
          <w:szCs w:val="24"/>
        </w:rPr>
        <w:t xml:space="preserve">e Mg. </w:t>
      </w:r>
      <w:r w:rsidR="002F011D">
        <w:rPr>
          <w:rFonts w:ascii="Times New Roman" w:eastAsia="SimSun" w:hAnsi="Times New Roman" w:cs="Times New Roman"/>
          <w:sz w:val="24"/>
          <w:szCs w:val="24"/>
        </w:rPr>
        <w:t xml:space="preserve"> </w:t>
      </w:r>
      <w:r w:rsidR="00AD6D89" w:rsidRPr="005C25C3">
        <w:rPr>
          <w:rFonts w:ascii="Times New Roman" w:eastAsia="SimSun" w:hAnsi="Times New Roman" w:cs="Times New Roman"/>
          <w:sz w:val="24"/>
          <w:szCs w:val="24"/>
        </w:rPr>
        <w:t>The location for the</w:t>
      </w:r>
      <w:r w:rsidR="00AD6D89">
        <w:rPr>
          <w:rFonts w:ascii="Times New Roman" w:eastAsia="SimSun" w:hAnsi="Times New Roman" w:cs="Times New Roman"/>
          <w:sz w:val="24"/>
          <w:szCs w:val="24"/>
        </w:rPr>
        <w:t xml:space="preserve"> regional</w:t>
      </w:r>
      <w:r w:rsidR="00AD6D89" w:rsidRPr="005C25C3">
        <w:rPr>
          <w:rFonts w:ascii="Times New Roman" w:eastAsia="SimSun" w:hAnsi="Times New Roman" w:cs="Times New Roman"/>
          <w:sz w:val="24"/>
          <w:szCs w:val="24"/>
        </w:rPr>
        <w:t xml:space="preserve"> alternative optimal biorefinery candidate O</w:t>
      </w:r>
      <w:r w:rsidR="00AD6D89" w:rsidRPr="005C25C3">
        <w:rPr>
          <w:rFonts w:ascii="Times New Roman" w:eastAsia="SimSun" w:hAnsi="Times New Roman" w:cs="Times New Roman"/>
          <w:sz w:val="24"/>
          <w:szCs w:val="24"/>
          <w:vertAlign w:val="subscript"/>
        </w:rPr>
        <w:t>0</w:t>
      </w:r>
      <w:r w:rsidR="00AD6D89" w:rsidRPr="005C25C3">
        <w:rPr>
          <w:rFonts w:ascii="Times New Roman" w:eastAsia="SimSun" w:hAnsi="Times New Roman" w:cs="Times New Roman"/>
          <w:sz w:val="24"/>
          <w:szCs w:val="24"/>
        </w:rPr>
        <w:t xml:space="preserve"> was in Haywood County in </w:t>
      </w:r>
      <w:r w:rsidR="00FF218B">
        <w:rPr>
          <w:rFonts w:ascii="Times New Roman" w:eastAsia="SimSun" w:hAnsi="Times New Roman" w:cs="Times New Roman"/>
          <w:sz w:val="24"/>
          <w:szCs w:val="24"/>
        </w:rPr>
        <w:t>southwest</w:t>
      </w:r>
      <w:r w:rsidR="00FF218B" w:rsidRPr="005C25C3">
        <w:rPr>
          <w:rFonts w:ascii="Times New Roman" w:eastAsia="SimSun" w:hAnsi="Times New Roman" w:cs="Times New Roman"/>
          <w:sz w:val="24"/>
          <w:szCs w:val="24"/>
        </w:rPr>
        <w:t xml:space="preserve"> </w:t>
      </w:r>
      <w:r w:rsidR="00AD6D89" w:rsidRPr="005C25C3">
        <w:rPr>
          <w:rFonts w:ascii="Times New Roman" w:eastAsia="SimSun" w:hAnsi="Times New Roman" w:cs="Times New Roman"/>
          <w:sz w:val="24"/>
          <w:szCs w:val="24"/>
        </w:rPr>
        <w:t xml:space="preserve">Tennessee </w:t>
      </w:r>
      <w:r w:rsidR="00AD6D89" w:rsidRPr="005C25C3">
        <w:rPr>
          <w:rFonts w:ascii="Times New Roman" w:eastAsia="SimSun" w:hAnsi="Times New Roman" w:cs="Times New Roman"/>
          <w:sz w:val="24"/>
          <w:szCs w:val="24"/>
        </w:rPr>
        <w:lastRenderedPageBreak/>
        <w:t>(</w:t>
      </w:r>
      <w:r w:rsidR="00AD6D89">
        <w:rPr>
          <w:rFonts w:ascii="Times New Roman" w:eastAsia="SimSun" w:hAnsi="Times New Roman" w:cs="Times New Roman"/>
          <w:sz w:val="24"/>
          <w:szCs w:val="24"/>
        </w:rPr>
        <w:t>see</w:t>
      </w:r>
      <w:r w:rsidR="00AD6D89" w:rsidRPr="005C25C3">
        <w:rPr>
          <w:rFonts w:ascii="Times New Roman" w:eastAsia="SimSun" w:hAnsi="Times New Roman" w:cs="Times New Roman"/>
          <w:sz w:val="24"/>
          <w:szCs w:val="24"/>
        </w:rPr>
        <w:t xml:space="preserve"> Fig. </w:t>
      </w:r>
      <w:r w:rsidR="00D27810">
        <w:rPr>
          <w:rFonts w:ascii="Times New Roman" w:eastAsia="SimSun" w:hAnsi="Times New Roman" w:cs="Times New Roman"/>
          <w:sz w:val="24"/>
          <w:szCs w:val="24"/>
        </w:rPr>
        <w:t>8</w:t>
      </w:r>
      <w:r w:rsidR="00AD6D89" w:rsidRPr="005C25C3">
        <w:rPr>
          <w:rFonts w:ascii="Times New Roman" w:eastAsia="SimSun" w:hAnsi="Times New Roman" w:cs="Times New Roman"/>
          <w:sz w:val="24"/>
          <w:szCs w:val="24"/>
        </w:rPr>
        <w:t>).</w:t>
      </w:r>
      <w:r w:rsidR="00AD6D89">
        <w:rPr>
          <w:rFonts w:ascii="Times New Roman" w:eastAsia="SimSun" w:hAnsi="Times New Roman" w:cs="Times New Roman"/>
          <w:sz w:val="24"/>
          <w:szCs w:val="24"/>
        </w:rPr>
        <w:t xml:space="preserve"> More than 82,000 acres of land were converted form 176 crop zones. </w:t>
      </w:r>
      <w:r>
        <w:rPr>
          <w:rFonts w:ascii="Times New Roman" w:eastAsia="SimSun" w:hAnsi="Times New Roman" w:cs="Times New Roman"/>
          <w:sz w:val="24"/>
          <w:szCs w:val="24"/>
        </w:rPr>
        <w:t xml:space="preserve">About </w:t>
      </w:r>
      <w:r w:rsidR="00AD6D89">
        <w:rPr>
          <w:rFonts w:ascii="Times New Roman" w:eastAsia="SimSun" w:hAnsi="Times New Roman" w:cs="Times New Roman"/>
          <w:sz w:val="24"/>
          <w:szCs w:val="24"/>
        </w:rPr>
        <w:t>7% of the land was converted from hay and pasture while the remaining</w:t>
      </w:r>
      <w:r w:rsidR="00FF218B">
        <w:rPr>
          <w:rFonts w:ascii="Times New Roman" w:eastAsia="SimSun" w:hAnsi="Times New Roman" w:cs="Times New Roman"/>
          <w:sz w:val="24"/>
          <w:szCs w:val="24"/>
        </w:rPr>
        <w:t xml:space="preserve"> land</w:t>
      </w:r>
      <w:r w:rsidR="00AD6D89">
        <w:rPr>
          <w:rFonts w:ascii="Times New Roman" w:eastAsia="SimSun" w:hAnsi="Times New Roman" w:cs="Times New Roman"/>
          <w:sz w:val="24"/>
          <w:szCs w:val="24"/>
        </w:rPr>
        <w:t xml:space="preserve"> was converted from traditional crop land.</w:t>
      </w:r>
    </w:p>
    <w:p w14:paraId="789FB49A" w14:textId="547A3C39" w:rsidR="003350F8" w:rsidRPr="002E0718" w:rsidRDefault="00D27810" w:rsidP="003350F8">
      <w:pPr>
        <w:spacing w:after="0" w:line="480" w:lineRule="auto"/>
        <w:ind w:firstLine="720"/>
        <w:rPr>
          <w:rFonts w:ascii="Times New Roman" w:eastAsia="SimSun" w:hAnsi="Times New Roman" w:cs="Times New Roman"/>
          <w:sz w:val="24"/>
          <w:szCs w:val="24"/>
        </w:rPr>
      </w:pPr>
      <w:r>
        <w:rPr>
          <w:rFonts w:ascii="Times New Roman" w:eastAsia="SimSun" w:hAnsi="Times New Roman" w:cs="Times New Roman"/>
          <w:sz w:val="24"/>
          <w:szCs w:val="24"/>
        </w:rPr>
        <w:t>All the solution points</w:t>
      </w:r>
      <w:r w:rsidR="00FF218B">
        <w:rPr>
          <w:rFonts w:ascii="Times New Roman" w:eastAsia="SimSun" w:hAnsi="Times New Roman" w:cs="Times New Roman"/>
          <w:sz w:val="24"/>
          <w:szCs w:val="24"/>
        </w:rPr>
        <w:t>,</w:t>
      </w:r>
      <w:r>
        <w:rPr>
          <w:rFonts w:ascii="Times New Roman" w:eastAsia="SimSun" w:hAnsi="Times New Roman" w:cs="Times New Roman"/>
          <w:sz w:val="24"/>
          <w:szCs w:val="24"/>
        </w:rPr>
        <w:t xml:space="preserve"> including the three</w:t>
      </w:r>
      <w:r w:rsidR="00E102D6">
        <w:rPr>
          <w:rFonts w:ascii="Times New Roman" w:eastAsia="SimSun" w:hAnsi="Times New Roman" w:cs="Times New Roman"/>
          <w:sz w:val="24"/>
          <w:szCs w:val="24"/>
        </w:rPr>
        <w:t xml:space="preserve"> discussed above</w:t>
      </w:r>
      <w:r>
        <w:rPr>
          <w:rFonts w:ascii="Times New Roman" w:eastAsia="SimSun" w:hAnsi="Times New Roman" w:cs="Times New Roman"/>
          <w:sz w:val="24"/>
          <w:szCs w:val="24"/>
        </w:rPr>
        <w:t xml:space="preserve"> (i.e. A</w:t>
      </w:r>
      <w:r>
        <w:rPr>
          <w:rFonts w:ascii="Times New Roman" w:eastAsia="SimSun" w:hAnsi="Times New Roman" w:cs="Times New Roman"/>
          <w:sz w:val="24"/>
          <w:szCs w:val="24"/>
          <w:vertAlign w:val="subscript"/>
        </w:rPr>
        <w:t>0</w:t>
      </w:r>
      <w:r>
        <w:rPr>
          <w:rFonts w:ascii="Times New Roman" w:eastAsia="SimSun" w:hAnsi="Times New Roman" w:cs="Times New Roman"/>
          <w:sz w:val="24"/>
          <w:szCs w:val="24"/>
          <w:vertAlign w:val="superscript"/>
        </w:rPr>
        <w:t>C</w:t>
      </w:r>
      <w:r>
        <w:rPr>
          <w:rFonts w:ascii="Times New Roman" w:eastAsia="SimSun" w:hAnsi="Times New Roman" w:cs="Times New Roman"/>
          <w:sz w:val="24"/>
          <w:szCs w:val="24"/>
        </w:rPr>
        <w:t>, B</w:t>
      </w:r>
      <w:r>
        <w:rPr>
          <w:rFonts w:ascii="Times New Roman" w:eastAsia="SimSun" w:hAnsi="Times New Roman" w:cs="Times New Roman"/>
          <w:sz w:val="24"/>
          <w:szCs w:val="24"/>
          <w:vertAlign w:val="subscript"/>
        </w:rPr>
        <w:t>0</w:t>
      </w:r>
      <w:r>
        <w:rPr>
          <w:rFonts w:ascii="Times New Roman" w:eastAsia="SimSun" w:hAnsi="Times New Roman" w:cs="Times New Roman"/>
          <w:sz w:val="24"/>
          <w:szCs w:val="24"/>
          <w:vertAlign w:val="superscript"/>
        </w:rPr>
        <w:t>E</w:t>
      </w:r>
      <w:r>
        <w:rPr>
          <w:rFonts w:ascii="Times New Roman" w:eastAsia="SimSun" w:hAnsi="Times New Roman" w:cs="Times New Roman"/>
          <w:sz w:val="24"/>
          <w:szCs w:val="24"/>
        </w:rPr>
        <w:t xml:space="preserve">, </w:t>
      </w:r>
      <w:r w:rsidR="00E102D6">
        <w:rPr>
          <w:rFonts w:ascii="Times New Roman" w:eastAsia="SimSun" w:hAnsi="Times New Roman" w:cs="Times New Roman"/>
          <w:sz w:val="24"/>
          <w:szCs w:val="24"/>
        </w:rPr>
        <w:t>and O</w:t>
      </w:r>
      <w:r w:rsidR="00E102D6" w:rsidRPr="00E102D6">
        <w:rPr>
          <w:rFonts w:ascii="Times New Roman" w:eastAsia="SimSun" w:hAnsi="Times New Roman" w:cs="Times New Roman"/>
          <w:sz w:val="24"/>
          <w:szCs w:val="24"/>
          <w:vertAlign w:val="subscript"/>
        </w:rPr>
        <w:t>0</w:t>
      </w:r>
      <w:r w:rsidR="00E102D6" w:rsidRPr="00E102D6">
        <w:rPr>
          <w:rFonts w:ascii="Times New Roman" w:eastAsia="SimSun" w:hAnsi="Times New Roman" w:cs="Times New Roman"/>
          <w:sz w:val="24"/>
          <w:szCs w:val="24"/>
          <w:vertAlign w:val="superscript"/>
        </w:rPr>
        <w:t>I</w:t>
      </w:r>
      <w:r>
        <w:rPr>
          <w:rFonts w:ascii="Times New Roman" w:eastAsia="SimSun" w:hAnsi="Times New Roman" w:cs="Times New Roman"/>
          <w:sz w:val="24"/>
          <w:szCs w:val="24"/>
        </w:rPr>
        <w:t>)</w:t>
      </w:r>
      <w:r w:rsidR="00FF218B">
        <w:rPr>
          <w:rFonts w:ascii="Times New Roman" w:eastAsia="SimSun" w:hAnsi="Times New Roman" w:cs="Times New Roman"/>
          <w:sz w:val="24"/>
          <w:szCs w:val="24"/>
        </w:rPr>
        <w:t>,</w:t>
      </w:r>
      <w:r>
        <w:rPr>
          <w:rFonts w:ascii="Times New Roman" w:eastAsia="SimSun" w:hAnsi="Times New Roman" w:cs="Times New Roman"/>
          <w:sz w:val="24"/>
          <w:szCs w:val="24"/>
        </w:rPr>
        <w:t xml:space="preserve"> </w:t>
      </w:r>
      <w:r w:rsidR="00FF218B">
        <w:rPr>
          <w:rFonts w:ascii="Times New Roman" w:eastAsia="SimSun" w:hAnsi="Times New Roman" w:cs="Times New Roman"/>
          <w:sz w:val="24"/>
          <w:szCs w:val="24"/>
        </w:rPr>
        <w:t xml:space="preserve">are </w:t>
      </w:r>
      <w:r>
        <w:rPr>
          <w:rFonts w:ascii="Times New Roman" w:eastAsia="SimSun" w:hAnsi="Times New Roman" w:cs="Times New Roman"/>
          <w:sz w:val="24"/>
          <w:szCs w:val="24"/>
        </w:rPr>
        <w:t xml:space="preserve">shown in Fig. 9. </w:t>
      </w:r>
      <w:r w:rsidR="00E102D6">
        <w:rPr>
          <w:rFonts w:ascii="Times New Roman" w:eastAsia="SimSun" w:hAnsi="Times New Roman" w:cs="Times New Roman"/>
          <w:sz w:val="24"/>
          <w:szCs w:val="24"/>
        </w:rPr>
        <w:t xml:space="preserve">For each potential biorefinery candidates, four solution points were generated. </w:t>
      </w:r>
      <w:r w:rsidR="00FF218B">
        <w:rPr>
          <w:rFonts w:ascii="Times New Roman" w:eastAsia="SimSun" w:hAnsi="Times New Roman" w:cs="Times New Roman"/>
          <w:sz w:val="24"/>
          <w:szCs w:val="24"/>
        </w:rPr>
        <w:t xml:space="preserve">Taking </w:t>
      </w:r>
      <w:r w:rsidR="00E102D6">
        <w:rPr>
          <w:rFonts w:ascii="Times New Roman" w:eastAsia="SimSun" w:hAnsi="Times New Roman" w:cs="Times New Roman"/>
          <w:sz w:val="24"/>
          <w:szCs w:val="24"/>
        </w:rPr>
        <w:t>biorefinery</w:t>
      </w:r>
      <w:r w:rsidR="003350F8">
        <w:rPr>
          <w:rFonts w:ascii="Times New Roman" w:eastAsia="SimSun" w:hAnsi="Times New Roman" w:cs="Times New Roman"/>
          <w:sz w:val="24"/>
          <w:szCs w:val="24"/>
        </w:rPr>
        <w:t xml:space="preserve"> candidate A</w:t>
      </w:r>
      <w:r w:rsidR="00E102D6">
        <w:rPr>
          <w:rFonts w:ascii="Times New Roman" w:eastAsia="SimSun" w:hAnsi="Times New Roman" w:cs="Times New Roman"/>
          <w:sz w:val="24"/>
          <w:szCs w:val="24"/>
          <w:vertAlign w:val="subscript"/>
        </w:rPr>
        <w:t>0</w:t>
      </w:r>
      <w:r w:rsidR="003350F8">
        <w:rPr>
          <w:rFonts w:ascii="Times New Roman" w:eastAsia="SimSun" w:hAnsi="Times New Roman" w:cs="Times New Roman"/>
          <w:sz w:val="24"/>
          <w:szCs w:val="24"/>
        </w:rPr>
        <w:t xml:space="preserve"> as an example</w:t>
      </w:r>
      <w:r w:rsidR="00FF218B">
        <w:rPr>
          <w:rFonts w:ascii="Times New Roman" w:eastAsia="SimSun" w:hAnsi="Times New Roman" w:cs="Times New Roman"/>
          <w:sz w:val="24"/>
          <w:szCs w:val="24"/>
        </w:rPr>
        <w:t>:</w:t>
      </w:r>
      <w:r w:rsidR="003350F8">
        <w:rPr>
          <w:rFonts w:ascii="Times New Roman" w:eastAsia="SimSun" w:hAnsi="Times New Roman" w:cs="Times New Roman"/>
          <w:sz w:val="24"/>
          <w:szCs w:val="24"/>
        </w:rPr>
        <w:t xml:space="preserve"> A</w:t>
      </w:r>
      <w:r w:rsidR="003350F8">
        <w:rPr>
          <w:rFonts w:ascii="Times New Roman" w:eastAsia="SimSun" w:hAnsi="Times New Roman" w:cs="Times New Roman"/>
          <w:sz w:val="24"/>
          <w:szCs w:val="24"/>
          <w:vertAlign w:val="subscript"/>
        </w:rPr>
        <w:t>0</w:t>
      </w:r>
      <w:r w:rsidR="003350F8">
        <w:rPr>
          <w:rFonts w:ascii="Times New Roman" w:eastAsia="SimSun" w:hAnsi="Times New Roman" w:cs="Times New Roman"/>
          <w:sz w:val="24"/>
          <w:szCs w:val="24"/>
          <w:vertAlign w:val="superscript"/>
        </w:rPr>
        <w:t>C</w:t>
      </w:r>
      <w:r w:rsidR="003350F8">
        <w:rPr>
          <w:rFonts w:ascii="Times New Roman" w:eastAsia="SimSun" w:hAnsi="Times New Roman" w:cs="Times New Roman"/>
          <w:sz w:val="24"/>
          <w:szCs w:val="24"/>
        </w:rPr>
        <w:t xml:space="preserve"> </w:t>
      </w:r>
      <w:r w:rsidR="00FF218B">
        <w:rPr>
          <w:rFonts w:ascii="Times New Roman" w:eastAsia="SimSun" w:hAnsi="Times New Roman" w:cs="Times New Roman"/>
          <w:sz w:val="24"/>
          <w:szCs w:val="24"/>
        </w:rPr>
        <w:t xml:space="preserve">represents </w:t>
      </w:r>
      <w:r w:rsidR="003350F8">
        <w:rPr>
          <w:rFonts w:ascii="Times New Roman" w:eastAsia="SimSun" w:hAnsi="Times New Roman" w:cs="Times New Roman"/>
          <w:sz w:val="24"/>
          <w:szCs w:val="24"/>
        </w:rPr>
        <w:t>the solution point with the optimization described in equations (19)-(20)</w:t>
      </w:r>
      <w:r w:rsidR="00FF218B">
        <w:rPr>
          <w:rFonts w:ascii="Times New Roman" w:eastAsia="SimSun" w:hAnsi="Times New Roman" w:cs="Times New Roman"/>
          <w:sz w:val="24"/>
          <w:szCs w:val="24"/>
        </w:rPr>
        <w:t>,</w:t>
      </w:r>
      <w:r w:rsidR="003350F8">
        <w:rPr>
          <w:rFonts w:ascii="Times New Roman" w:eastAsia="SimSun" w:hAnsi="Times New Roman" w:cs="Times New Roman"/>
          <w:sz w:val="24"/>
          <w:szCs w:val="24"/>
        </w:rPr>
        <w:t xml:space="preserve"> and A</w:t>
      </w:r>
      <w:r w:rsidR="003350F8">
        <w:rPr>
          <w:rFonts w:ascii="Times New Roman" w:eastAsia="SimSun" w:hAnsi="Times New Roman" w:cs="Times New Roman"/>
          <w:sz w:val="24"/>
          <w:szCs w:val="24"/>
          <w:vertAlign w:val="subscript"/>
        </w:rPr>
        <w:t>0</w:t>
      </w:r>
      <w:r w:rsidR="003350F8">
        <w:rPr>
          <w:rFonts w:ascii="Times New Roman" w:eastAsia="SimSun" w:hAnsi="Times New Roman" w:cs="Times New Roman"/>
          <w:sz w:val="24"/>
          <w:szCs w:val="24"/>
          <w:vertAlign w:val="superscript"/>
        </w:rPr>
        <w:t>E</w:t>
      </w:r>
      <w:r w:rsidR="003350F8">
        <w:rPr>
          <w:rFonts w:ascii="Times New Roman" w:eastAsia="SimSun" w:hAnsi="Times New Roman" w:cs="Times New Roman"/>
          <w:sz w:val="24"/>
          <w:szCs w:val="24"/>
        </w:rPr>
        <w:t xml:space="preserve"> </w:t>
      </w:r>
      <w:r w:rsidR="008E4829">
        <w:rPr>
          <w:rFonts w:ascii="Times New Roman" w:eastAsia="SimSun" w:hAnsi="Times New Roman" w:cs="Times New Roman"/>
          <w:sz w:val="24"/>
          <w:szCs w:val="24"/>
        </w:rPr>
        <w:t>represents</w:t>
      </w:r>
      <w:r w:rsidR="00FF218B">
        <w:rPr>
          <w:rFonts w:ascii="Times New Roman" w:eastAsia="SimSun" w:hAnsi="Times New Roman" w:cs="Times New Roman"/>
          <w:sz w:val="24"/>
          <w:szCs w:val="24"/>
        </w:rPr>
        <w:t xml:space="preserve"> </w:t>
      </w:r>
      <w:r w:rsidR="003350F8">
        <w:rPr>
          <w:rFonts w:ascii="Times New Roman" w:eastAsia="SimSun" w:hAnsi="Times New Roman" w:cs="Times New Roman"/>
          <w:sz w:val="24"/>
          <w:szCs w:val="24"/>
        </w:rPr>
        <w:t xml:space="preserve">the solution point with the optimization described in equations (17)-(18). Two other solution points (as depicted as the red dots in Fig. 8) were also generated with the </w:t>
      </w:r>
      <w:r w:rsidR="003350F8" w:rsidRPr="00E7613F">
        <w:rPr>
          <w:rFonts w:ascii="Times New Roman" w:eastAsia="SimSun" w:hAnsi="Times New Roman" w:cs="Times New Roman"/>
          <w:i/>
          <w:sz w:val="24"/>
          <w:szCs w:val="24"/>
        </w:rPr>
        <w:t>ε</w:t>
      </w:r>
      <w:r w:rsidR="003350F8" w:rsidRPr="00611926">
        <w:rPr>
          <w:rFonts w:ascii="Times New Roman" w:eastAsia="SimSun" w:hAnsi="Times New Roman" w:cs="Times New Roman"/>
          <w:sz w:val="24"/>
          <w:szCs w:val="24"/>
        </w:rPr>
        <w:t>-constraint method</w:t>
      </w:r>
      <w:r w:rsidR="003350F8">
        <w:rPr>
          <w:rFonts w:ascii="Times New Roman" w:eastAsia="SimSun" w:hAnsi="Times New Roman" w:cs="Times New Roman"/>
          <w:sz w:val="24"/>
          <w:szCs w:val="24"/>
        </w:rPr>
        <w:t xml:space="preserve"> described in equations (15)-(16). </w:t>
      </w:r>
      <w:r w:rsidR="00E102D6">
        <w:rPr>
          <w:rFonts w:ascii="Times New Roman" w:eastAsia="SimSun" w:hAnsi="Times New Roman" w:cs="Times New Roman"/>
          <w:sz w:val="24"/>
          <w:szCs w:val="24"/>
        </w:rPr>
        <w:t>Since there were 233 biorefinery candidates in the study area,</w:t>
      </w:r>
      <w:r w:rsidR="00FF218B">
        <w:rPr>
          <w:rFonts w:ascii="Times New Roman" w:eastAsia="SimSun" w:hAnsi="Times New Roman" w:cs="Times New Roman"/>
          <w:sz w:val="24"/>
          <w:szCs w:val="24"/>
        </w:rPr>
        <w:t xml:space="preserve"> Fig. 9 contains</w:t>
      </w:r>
      <w:r w:rsidR="00E102D6">
        <w:rPr>
          <w:rFonts w:ascii="Times New Roman" w:eastAsia="SimSun" w:hAnsi="Times New Roman" w:cs="Times New Roman"/>
          <w:sz w:val="24"/>
          <w:szCs w:val="24"/>
        </w:rPr>
        <w:t xml:space="preserve"> 932</w:t>
      </w:r>
      <w:r w:rsidR="003350F8">
        <w:rPr>
          <w:rFonts w:ascii="Times New Roman" w:eastAsia="SimSun" w:hAnsi="Times New Roman" w:cs="Times New Roman"/>
          <w:sz w:val="24"/>
          <w:szCs w:val="24"/>
        </w:rPr>
        <w:t xml:space="preserve"> </w:t>
      </w:r>
      <w:r w:rsidR="00E102D6">
        <w:rPr>
          <w:rFonts w:ascii="Times New Roman" w:eastAsia="SimSun" w:hAnsi="Times New Roman" w:cs="Times New Roman"/>
          <w:sz w:val="24"/>
          <w:szCs w:val="24"/>
        </w:rPr>
        <w:t>(</w:t>
      </w:r>
      <w:r w:rsidR="003350F8">
        <w:rPr>
          <w:rFonts w:ascii="Times New Roman" w:eastAsia="SimSun" w:hAnsi="Times New Roman" w:cs="Times New Roman"/>
          <w:sz w:val="24"/>
          <w:szCs w:val="24"/>
        </w:rPr>
        <w:t>4</w:t>
      </w:r>
      <m:oMath>
        <m:r>
          <w:rPr>
            <w:rFonts w:ascii="Cambria Math" w:eastAsia="SimSun" w:hAnsi="Cambria Math" w:cs="Times New Roman"/>
            <w:sz w:val="24"/>
            <w:szCs w:val="24"/>
          </w:rPr>
          <m:t>×</m:t>
        </m:r>
      </m:oMath>
      <w:r w:rsidR="003350F8">
        <w:rPr>
          <w:rFonts w:ascii="Times New Roman" w:eastAsia="SimSun" w:hAnsi="Times New Roman" w:cs="Times New Roman"/>
          <w:sz w:val="24"/>
          <w:szCs w:val="24"/>
        </w:rPr>
        <w:t>233</w:t>
      </w:r>
      <w:r w:rsidR="00E102D6">
        <w:rPr>
          <w:rFonts w:ascii="Times New Roman" w:eastAsia="SimSun" w:hAnsi="Times New Roman" w:cs="Times New Roman"/>
          <w:sz w:val="24"/>
          <w:szCs w:val="24"/>
        </w:rPr>
        <w:t>)</w:t>
      </w:r>
      <w:r w:rsidR="003350F8">
        <w:rPr>
          <w:rFonts w:ascii="Times New Roman" w:eastAsia="SimSun" w:hAnsi="Times New Roman" w:cs="Times New Roman"/>
          <w:sz w:val="24"/>
          <w:szCs w:val="24"/>
        </w:rPr>
        <w:t xml:space="preserve"> solution points.</w:t>
      </w:r>
    </w:p>
    <w:p w14:paraId="600EDE21" w14:textId="2FEE036D" w:rsidR="00AD6D89" w:rsidRPr="005C25C3" w:rsidRDefault="00E102D6" w:rsidP="00AD6D89">
      <w:pPr>
        <w:spacing w:after="0" w:line="480" w:lineRule="auto"/>
        <w:ind w:firstLine="720"/>
        <w:rPr>
          <w:rFonts w:ascii="Times New Roman" w:eastAsia="SimSun" w:hAnsi="Times New Roman" w:cs="Times New Roman"/>
          <w:sz w:val="24"/>
          <w:szCs w:val="24"/>
        </w:rPr>
      </w:pPr>
      <w:r>
        <w:rPr>
          <w:rFonts w:ascii="Times New Roman" w:eastAsia="SimSun" w:hAnsi="Times New Roman" w:cs="Times New Roman"/>
          <w:sz w:val="24"/>
          <w:szCs w:val="24"/>
        </w:rPr>
        <w:t>Given all solution points shown in Fig. 9, t</w:t>
      </w:r>
      <w:r w:rsidR="00AD6D89" w:rsidRPr="005C25C3">
        <w:rPr>
          <w:rFonts w:ascii="Times New Roman" w:eastAsia="SimSun" w:hAnsi="Times New Roman" w:cs="Times New Roman"/>
          <w:sz w:val="24"/>
          <w:szCs w:val="24"/>
        </w:rPr>
        <w:t xml:space="preserve">he regional Pareto frontier for the baseline </w:t>
      </w:r>
      <w:r w:rsidR="00FF218B">
        <w:rPr>
          <w:rFonts w:ascii="Times New Roman" w:eastAsia="SimSun" w:hAnsi="Times New Roman" w:cs="Times New Roman"/>
          <w:sz w:val="24"/>
          <w:szCs w:val="24"/>
        </w:rPr>
        <w:t xml:space="preserve">is </w:t>
      </w:r>
      <w:r>
        <w:rPr>
          <w:rFonts w:ascii="Times New Roman" w:eastAsia="SimSun" w:hAnsi="Times New Roman" w:cs="Times New Roman"/>
          <w:sz w:val="24"/>
          <w:szCs w:val="24"/>
        </w:rPr>
        <w:t>presented as</w:t>
      </w:r>
      <w:r w:rsidR="00AD6D89" w:rsidRPr="005C25C3">
        <w:rPr>
          <w:rFonts w:ascii="Times New Roman" w:eastAsia="SimSun" w:hAnsi="Times New Roman" w:cs="Times New Roman"/>
          <w:sz w:val="24"/>
          <w:szCs w:val="24"/>
        </w:rPr>
        <w:t xml:space="preserve"> </w:t>
      </w:r>
      <w:r w:rsidR="00FF218B">
        <w:rPr>
          <w:rFonts w:ascii="Times New Roman" w:eastAsia="SimSun" w:hAnsi="Times New Roman" w:cs="Times New Roman"/>
          <w:sz w:val="24"/>
          <w:szCs w:val="24"/>
        </w:rPr>
        <w:t>a</w:t>
      </w:r>
      <w:r w:rsidR="00FF218B" w:rsidRPr="005C25C3">
        <w:rPr>
          <w:rFonts w:ascii="Times New Roman" w:eastAsia="SimSun" w:hAnsi="Times New Roman" w:cs="Times New Roman"/>
          <w:sz w:val="24"/>
          <w:szCs w:val="24"/>
        </w:rPr>
        <w:t xml:space="preserve"> </w:t>
      </w:r>
      <w:r w:rsidR="00AD6D89" w:rsidRPr="005C25C3">
        <w:rPr>
          <w:rFonts w:ascii="Times New Roman" w:eastAsia="SimSun" w:hAnsi="Times New Roman" w:cs="Times New Roman"/>
          <w:sz w:val="24"/>
          <w:szCs w:val="24"/>
        </w:rPr>
        <w:t xml:space="preserve">solid blue curve in Fig. </w:t>
      </w:r>
      <w:r w:rsidR="00AD6D89">
        <w:rPr>
          <w:rFonts w:ascii="Times New Roman" w:eastAsia="SimSun" w:hAnsi="Times New Roman" w:cs="Times New Roman"/>
          <w:sz w:val="24"/>
          <w:szCs w:val="24"/>
        </w:rPr>
        <w:t>10</w:t>
      </w:r>
      <w:r w:rsidR="00AD6D89" w:rsidRPr="005C25C3">
        <w:rPr>
          <w:rFonts w:ascii="Times New Roman" w:eastAsia="SimSun" w:hAnsi="Times New Roman" w:cs="Times New Roman"/>
          <w:sz w:val="24"/>
          <w:szCs w:val="24"/>
        </w:rPr>
        <w:t>.</w:t>
      </w:r>
      <w:r w:rsidR="00AD6D89">
        <w:rPr>
          <w:rFonts w:ascii="Times New Roman" w:eastAsia="SimSun" w:hAnsi="Times New Roman" w:cs="Times New Roman"/>
          <w:sz w:val="24"/>
          <w:szCs w:val="24"/>
        </w:rPr>
        <w:t xml:space="preserve"> The two dashed lines in Fig. 10 represent for the single-location Pareto frontiers for the regional cost-minimal and </w:t>
      </w:r>
      <w:r w:rsidR="00163B77">
        <w:rPr>
          <w:rFonts w:ascii="Times New Roman" w:eastAsia="SimSun" w:hAnsi="Times New Roman" w:cs="Times New Roman"/>
          <w:sz w:val="24"/>
          <w:szCs w:val="24"/>
        </w:rPr>
        <w:t>regional GHG emission-minimal biorefinery candidate</w:t>
      </w:r>
      <w:r w:rsidR="00AD6D89">
        <w:rPr>
          <w:rFonts w:ascii="Times New Roman" w:eastAsia="SimSun" w:hAnsi="Times New Roman" w:cs="Times New Roman"/>
          <w:sz w:val="24"/>
          <w:szCs w:val="24"/>
        </w:rPr>
        <w:t>s.</w:t>
      </w:r>
      <w:r w:rsidR="00AD6D89" w:rsidRPr="003817F4">
        <w:rPr>
          <w:rFonts w:ascii="Times New Roman" w:eastAsia="SimSun" w:hAnsi="Times New Roman" w:cs="Times New Roman"/>
          <w:sz w:val="24"/>
          <w:szCs w:val="24"/>
        </w:rPr>
        <w:t xml:space="preserve"> As expected, the two single-</w:t>
      </w:r>
      <w:r w:rsidR="000E72BA">
        <w:rPr>
          <w:rFonts w:ascii="Times New Roman" w:eastAsia="SimSun" w:hAnsi="Times New Roman" w:cs="Times New Roman"/>
          <w:sz w:val="24"/>
          <w:szCs w:val="24"/>
        </w:rPr>
        <w:t>location</w:t>
      </w:r>
      <w:r w:rsidR="000E72BA" w:rsidRPr="003817F4">
        <w:rPr>
          <w:rFonts w:ascii="Times New Roman" w:eastAsia="SimSun" w:hAnsi="Times New Roman" w:cs="Times New Roman"/>
          <w:sz w:val="24"/>
          <w:szCs w:val="24"/>
        </w:rPr>
        <w:t xml:space="preserve"> </w:t>
      </w:r>
      <w:r w:rsidR="00AD6D89" w:rsidRPr="003817F4">
        <w:rPr>
          <w:rFonts w:ascii="Times New Roman" w:eastAsia="SimSun" w:hAnsi="Times New Roman" w:cs="Times New Roman"/>
          <w:sz w:val="24"/>
          <w:szCs w:val="24"/>
        </w:rPr>
        <w:t xml:space="preserve">Pareto frontiers were </w:t>
      </w:r>
      <w:r w:rsidR="00C409CB">
        <w:rPr>
          <w:rFonts w:ascii="Times New Roman" w:eastAsia="SimSun" w:hAnsi="Times New Roman" w:cs="Times New Roman"/>
          <w:sz w:val="24"/>
          <w:szCs w:val="24"/>
        </w:rPr>
        <w:t>i</w:t>
      </w:r>
      <w:r w:rsidR="00AD6D89" w:rsidRPr="003817F4">
        <w:rPr>
          <w:rFonts w:ascii="Times New Roman" w:eastAsia="SimSun" w:hAnsi="Times New Roman" w:cs="Times New Roman"/>
          <w:sz w:val="24"/>
          <w:szCs w:val="24"/>
        </w:rPr>
        <w:t xml:space="preserve">n the sub-optimal zone </w:t>
      </w:r>
      <w:r w:rsidR="00C409CB">
        <w:rPr>
          <w:rFonts w:ascii="Times New Roman" w:eastAsia="SimSun" w:hAnsi="Times New Roman" w:cs="Times New Roman"/>
          <w:sz w:val="24"/>
          <w:szCs w:val="24"/>
        </w:rPr>
        <w:t>of</w:t>
      </w:r>
      <w:r w:rsidR="00C409CB" w:rsidRPr="003817F4">
        <w:rPr>
          <w:rFonts w:ascii="Times New Roman" w:eastAsia="SimSun" w:hAnsi="Times New Roman" w:cs="Times New Roman"/>
          <w:sz w:val="24"/>
          <w:szCs w:val="24"/>
        </w:rPr>
        <w:t xml:space="preserve"> </w:t>
      </w:r>
      <w:r w:rsidR="00AD6D89" w:rsidRPr="003817F4">
        <w:rPr>
          <w:rFonts w:ascii="Times New Roman" w:eastAsia="SimSun" w:hAnsi="Times New Roman" w:cs="Times New Roman"/>
          <w:sz w:val="24"/>
          <w:szCs w:val="24"/>
        </w:rPr>
        <w:t xml:space="preserve">the regional Pareto frontier. </w:t>
      </w:r>
      <w:r w:rsidR="00AD6D89" w:rsidRPr="005C25C3">
        <w:rPr>
          <w:rFonts w:ascii="Times New Roman" w:eastAsia="SimSun" w:hAnsi="Times New Roman" w:cs="Times New Roman"/>
          <w:sz w:val="24"/>
          <w:szCs w:val="24"/>
        </w:rPr>
        <w:t xml:space="preserve">The right side of the </w:t>
      </w:r>
      <w:r w:rsidR="00AD6D89">
        <w:rPr>
          <w:rFonts w:ascii="Times New Roman" w:eastAsia="SimSun" w:hAnsi="Times New Roman" w:cs="Times New Roman"/>
          <w:sz w:val="24"/>
          <w:szCs w:val="24"/>
        </w:rPr>
        <w:t xml:space="preserve">regional </w:t>
      </w:r>
      <w:r w:rsidR="00AD6D89" w:rsidRPr="005C25C3">
        <w:rPr>
          <w:rFonts w:ascii="Times New Roman" w:eastAsia="SimSun" w:hAnsi="Times New Roman" w:cs="Times New Roman"/>
          <w:sz w:val="24"/>
          <w:szCs w:val="24"/>
        </w:rPr>
        <w:t xml:space="preserve">Pareto curve was </w:t>
      </w:r>
      <w:proofErr w:type="gramStart"/>
      <w:r w:rsidR="00AD6D89" w:rsidRPr="005C25C3">
        <w:rPr>
          <w:rFonts w:ascii="Times New Roman" w:eastAsia="SimSun" w:hAnsi="Times New Roman" w:cs="Times New Roman"/>
          <w:sz w:val="24"/>
          <w:szCs w:val="24"/>
        </w:rPr>
        <w:t>flat</w:t>
      </w:r>
      <w:r w:rsidR="00C409CB">
        <w:rPr>
          <w:rFonts w:ascii="Times New Roman" w:eastAsia="SimSun" w:hAnsi="Times New Roman" w:cs="Times New Roman"/>
          <w:sz w:val="24"/>
          <w:szCs w:val="24"/>
        </w:rPr>
        <w:t>,</w:t>
      </w:r>
      <w:proofErr w:type="gramEnd"/>
      <w:r w:rsidR="00AD6D89" w:rsidRPr="005C25C3">
        <w:rPr>
          <w:rFonts w:ascii="Times New Roman" w:eastAsia="SimSun" w:hAnsi="Times New Roman" w:cs="Times New Roman"/>
          <w:sz w:val="24"/>
          <w:szCs w:val="24"/>
        </w:rPr>
        <w:t xml:space="preserve"> indicating the potential to reduce GHG emissions </w:t>
      </w:r>
      <w:r w:rsidR="00AD6D89">
        <w:rPr>
          <w:rFonts w:ascii="Times New Roman" w:eastAsia="SimSun" w:hAnsi="Times New Roman" w:cs="Times New Roman"/>
          <w:sz w:val="24"/>
          <w:szCs w:val="24"/>
        </w:rPr>
        <w:t>in</w:t>
      </w:r>
      <w:r w:rsidR="00AD6D89" w:rsidRPr="005C25C3">
        <w:rPr>
          <w:rFonts w:ascii="Times New Roman" w:eastAsia="SimSun" w:hAnsi="Times New Roman" w:cs="Times New Roman"/>
          <w:sz w:val="24"/>
          <w:szCs w:val="24"/>
        </w:rPr>
        <w:t xml:space="preserve"> the switchgrass supply chain by </w:t>
      </w:r>
      <w:r w:rsidR="00AD6D89">
        <w:rPr>
          <w:rFonts w:ascii="Times New Roman" w:eastAsia="SimSun" w:hAnsi="Times New Roman" w:cs="Times New Roman"/>
          <w:sz w:val="24"/>
          <w:szCs w:val="24"/>
        </w:rPr>
        <w:t>sacrificing</w:t>
      </w:r>
      <w:r w:rsidR="00AD6D89" w:rsidRPr="005C25C3">
        <w:rPr>
          <w:rFonts w:ascii="Times New Roman" w:eastAsia="SimSun" w:hAnsi="Times New Roman" w:cs="Times New Roman"/>
          <w:sz w:val="24"/>
          <w:szCs w:val="24"/>
        </w:rPr>
        <w:t xml:space="preserve"> relatively </w:t>
      </w:r>
      <w:r w:rsidR="00C409CB">
        <w:rPr>
          <w:rFonts w:ascii="Times New Roman" w:eastAsia="SimSun" w:hAnsi="Times New Roman" w:cs="Times New Roman"/>
          <w:sz w:val="24"/>
          <w:szCs w:val="24"/>
        </w:rPr>
        <w:t>minor</w:t>
      </w:r>
      <w:r w:rsidR="00C409CB" w:rsidRPr="005C25C3">
        <w:rPr>
          <w:rFonts w:ascii="Times New Roman" w:eastAsia="SimSun" w:hAnsi="Times New Roman" w:cs="Times New Roman"/>
          <w:sz w:val="24"/>
          <w:szCs w:val="24"/>
        </w:rPr>
        <w:t xml:space="preserve"> </w:t>
      </w:r>
      <w:r w:rsidR="00AD6D89">
        <w:rPr>
          <w:rFonts w:ascii="Times New Roman" w:eastAsia="SimSun" w:hAnsi="Times New Roman" w:cs="Times New Roman"/>
          <w:sz w:val="24"/>
          <w:szCs w:val="24"/>
        </w:rPr>
        <w:t xml:space="preserve">efficiency </w:t>
      </w:r>
      <w:r w:rsidR="00AD6D89" w:rsidRPr="005C25C3">
        <w:rPr>
          <w:rFonts w:ascii="Times New Roman" w:eastAsia="SimSun" w:hAnsi="Times New Roman" w:cs="Times New Roman"/>
          <w:sz w:val="24"/>
          <w:szCs w:val="24"/>
        </w:rPr>
        <w:t>in cost, i.e.</w:t>
      </w:r>
      <w:r w:rsidR="00C409CB">
        <w:rPr>
          <w:rFonts w:ascii="Times New Roman" w:eastAsia="SimSun" w:hAnsi="Times New Roman" w:cs="Times New Roman"/>
          <w:sz w:val="24"/>
          <w:szCs w:val="24"/>
        </w:rPr>
        <w:t>,</w:t>
      </w:r>
      <w:r w:rsidR="00AD6D89" w:rsidRPr="005C25C3">
        <w:rPr>
          <w:rFonts w:ascii="Times New Roman" w:eastAsia="SimSun" w:hAnsi="Times New Roman" w:cs="Times New Roman"/>
          <w:sz w:val="24"/>
          <w:szCs w:val="24"/>
        </w:rPr>
        <w:t xml:space="preserve"> the </w:t>
      </w:r>
      <w:r w:rsidR="000E72BA">
        <w:rPr>
          <w:rFonts w:ascii="Times New Roman" w:eastAsia="SimSun" w:hAnsi="Times New Roman" w:cs="Times New Roman"/>
          <w:sz w:val="24"/>
          <w:szCs w:val="24"/>
        </w:rPr>
        <w:t>imputed</w:t>
      </w:r>
      <w:r w:rsidR="000E72BA" w:rsidRPr="005C25C3">
        <w:rPr>
          <w:rFonts w:ascii="Times New Roman" w:eastAsia="SimSun" w:hAnsi="Times New Roman" w:cs="Times New Roman"/>
          <w:sz w:val="24"/>
          <w:szCs w:val="24"/>
        </w:rPr>
        <w:t xml:space="preserve"> </w:t>
      </w:r>
      <w:r w:rsidR="00AD6D89" w:rsidRPr="005C25C3">
        <w:rPr>
          <w:rFonts w:ascii="Times New Roman" w:eastAsia="SimSun" w:hAnsi="Times New Roman" w:cs="Times New Roman"/>
          <w:sz w:val="24"/>
          <w:szCs w:val="24"/>
        </w:rPr>
        <w:t xml:space="preserve">cost for reducing GHG emissions </w:t>
      </w:r>
      <w:r w:rsidR="00AD6D89">
        <w:rPr>
          <w:rFonts w:ascii="Times New Roman" w:eastAsia="SimSun" w:hAnsi="Times New Roman" w:cs="Times New Roman"/>
          <w:sz w:val="24"/>
          <w:szCs w:val="24"/>
        </w:rPr>
        <w:t>was</w:t>
      </w:r>
      <w:r w:rsidR="00AD6D89" w:rsidRPr="005C25C3">
        <w:rPr>
          <w:rFonts w:ascii="Times New Roman" w:eastAsia="SimSun" w:hAnsi="Times New Roman" w:cs="Times New Roman"/>
          <w:sz w:val="24"/>
          <w:szCs w:val="24"/>
        </w:rPr>
        <w:t xml:space="preserve"> small. For example, from the regional cost-minimal</w:t>
      </w:r>
      <w:r w:rsidR="000E72BA">
        <w:rPr>
          <w:rFonts w:ascii="Times New Roman" w:eastAsia="SimSun" w:hAnsi="Times New Roman" w:cs="Times New Roman"/>
          <w:sz w:val="24"/>
          <w:szCs w:val="24"/>
        </w:rPr>
        <w:t xml:space="preserve"> solution</w:t>
      </w:r>
      <w:r w:rsidR="00AD6D89" w:rsidRPr="005C25C3">
        <w:rPr>
          <w:rFonts w:ascii="Times New Roman" w:eastAsia="SimSun" w:hAnsi="Times New Roman" w:cs="Times New Roman"/>
          <w:sz w:val="24"/>
          <w:szCs w:val="24"/>
        </w:rPr>
        <w:t xml:space="preserve"> point A</w:t>
      </w:r>
      <w:r w:rsidR="00AD6D89" w:rsidRPr="005C25C3">
        <w:rPr>
          <w:rFonts w:ascii="Times New Roman" w:eastAsia="SimSun" w:hAnsi="Times New Roman" w:cs="Times New Roman"/>
          <w:sz w:val="24"/>
          <w:szCs w:val="24"/>
          <w:vertAlign w:val="subscript"/>
        </w:rPr>
        <w:t>0</w:t>
      </w:r>
      <w:r w:rsidR="00AD6D89" w:rsidRPr="005C25C3">
        <w:rPr>
          <w:rFonts w:ascii="Times New Roman" w:eastAsia="SimSun" w:hAnsi="Times New Roman" w:cs="Times New Roman"/>
          <w:sz w:val="24"/>
          <w:szCs w:val="24"/>
          <w:vertAlign w:val="superscript"/>
        </w:rPr>
        <w:t>C</w:t>
      </w:r>
      <w:r w:rsidR="00AD6D89" w:rsidRPr="005C25C3">
        <w:rPr>
          <w:rFonts w:ascii="Times New Roman" w:eastAsia="SimSun" w:hAnsi="Times New Roman" w:cs="Times New Roman"/>
          <w:sz w:val="24"/>
          <w:szCs w:val="24"/>
        </w:rPr>
        <w:t xml:space="preserve"> to</w:t>
      </w:r>
      <w:r w:rsidR="00C409CB">
        <w:rPr>
          <w:rFonts w:ascii="Times New Roman" w:eastAsia="SimSun" w:hAnsi="Times New Roman" w:cs="Times New Roman"/>
          <w:sz w:val="24"/>
          <w:szCs w:val="24"/>
        </w:rPr>
        <w:t xml:space="preserve"> the</w:t>
      </w:r>
      <w:r w:rsidR="00AD6D89" w:rsidRPr="005C25C3">
        <w:rPr>
          <w:rFonts w:ascii="Times New Roman" w:eastAsia="SimSun" w:hAnsi="Times New Roman" w:cs="Times New Roman"/>
          <w:sz w:val="24"/>
          <w:szCs w:val="24"/>
        </w:rPr>
        <w:t xml:space="preserve"> alternative optimal</w:t>
      </w:r>
      <w:r w:rsidR="000E72BA">
        <w:rPr>
          <w:rFonts w:ascii="Times New Roman" w:eastAsia="SimSun" w:hAnsi="Times New Roman" w:cs="Times New Roman"/>
          <w:sz w:val="24"/>
          <w:szCs w:val="24"/>
        </w:rPr>
        <w:t xml:space="preserve"> solution</w:t>
      </w:r>
      <w:r w:rsidR="00AD6D89" w:rsidRPr="005C25C3">
        <w:rPr>
          <w:rFonts w:ascii="Times New Roman" w:eastAsia="SimSun" w:hAnsi="Times New Roman" w:cs="Times New Roman"/>
          <w:sz w:val="24"/>
          <w:szCs w:val="24"/>
        </w:rPr>
        <w:t xml:space="preserve"> point O</w:t>
      </w:r>
      <w:r w:rsidR="00AD6D89" w:rsidRPr="005C25C3">
        <w:rPr>
          <w:rFonts w:ascii="Times New Roman" w:eastAsia="SimSun" w:hAnsi="Times New Roman" w:cs="Times New Roman"/>
          <w:sz w:val="24"/>
          <w:szCs w:val="24"/>
          <w:vertAlign w:val="subscript"/>
        </w:rPr>
        <w:t>0</w:t>
      </w:r>
      <w:r w:rsidR="00AD6D89" w:rsidRPr="005C25C3">
        <w:rPr>
          <w:rFonts w:ascii="Times New Roman" w:eastAsia="SimSun" w:hAnsi="Times New Roman" w:cs="Times New Roman"/>
          <w:sz w:val="24"/>
          <w:szCs w:val="24"/>
          <w:vertAlign w:val="superscript"/>
        </w:rPr>
        <w:t>I</w:t>
      </w:r>
      <w:r w:rsidR="00AD6D89" w:rsidRPr="005C25C3">
        <w:rPr>
          <w:rFonts w:ascii="Times New Roman" w:eastAsia="SimSun" w:hAnsi="Times New Roman" w:cs="Times New Roman"/>
          <w:sz w:val="24"/>
          <w:szCs w:val="24"/>
        </w:rPr>
        <w:t>, the cost of reducing 46,</w:t>
      </w:r>
      <w:r w:rsidR="00AD6D89">
        <w:rPr>
          <w:rFonts w:ascii="Times New Roman" w:eastAsia="SimSun" w:hAnsi="Times New Roman" w:cs="Times New Roman"/>
          <w:sz w:val="24"/>
          <w:szCs w:val="24"/>
        </w:rPr>
        <w:t>000</w:t>
      </w:r>
      <w:r w:rsidR="00AD6D89" w:rsidRPr="005C25C3">
        <w:rPr>
          <w:rFonts w:ascii="Times New Roman" w:eastAsia="SimSun" w:hAnsi="Times New Roman" w:cs="Times New Roman"/>
          <w:sz w:val="24"/>
          <w:szCs w:val="24"/>
        </w:rPr>
        <w:t xml:space="preserve"> CO</w:t>
      </w:r>
      <w:r w:rsidR="00AD6D89" w:rsidRPr="005C25C3">
        <w:rPr>
          <w:rFonts w:ascii="Times New Roman" w:eastAsia="SimSun" w:hAnsi="Times New Roman" w:cs="Times New Roman"/>
          <w:sz w:val="24"/>
          <w:szCs w:val="24"/>
          <w:vertAlign w:val="subscript"/>
        </w:rPr>
        <w:t>2</w:t>
      </w:r>
      <w:r w:rsidR="00AD6D89" w:rsidRPr="005C25C3">
        <w:rPr>
          <w:rFonts w:ascii="Times New Roman" w:eastAsia="SimSun" w:hAnsi="Times New Roman" w:cs="Times New Roman"/>
          <w:sz w:val="24"/>
          <w:szCs w:val="24"/>
        </w:rPr>
        <w:t xml:space="preserve">e Mg GHG emissions </w:t>
      </w:r>
      <w:r w:rsidR="00C409CB">
        <w:rPr>
          <w:rFonts w:ascii="Times New Roman" w:eastAsia="SimSun" w:hAnsi="Times New Roman" w:cs="Times New Roman"/>
          <w:sz w:val="24"/>
          <w:szCs w:val="24"/>
        </w:rPr>
        <w:t>was</w:t>
      </w:r>
      <w:r w:rsidR="00C409CB" w:rsidRPr="005C25C3">
        <w:rPr>
          <w:rFonts w:ascii="Times New Roman" w:eastAsia="SimSun" w:hAnsi="Times New Roman" w:cs="Times New Roman"/>
          <w:sz w:val="24"/>
          <w:szCs w:val="24"/>
        </w:rPr>
        <w:t xml:space="preserve"> </w:t>
      </w:r>
      <w:r w:rsidR="00AD6D89" w:rsidRPr="005C25C3">
        <w:rPr>
          <w:rFonts w:ascii="Times New Roman" w:eastAsia="SimSun" w:hAnsi="Times New Roman" w:cs="Times New Roman"/>
          <w:sz w:val="24"/>
          <w:szCs w:val="24"/>
        </w:rPr>
        <w:t>$4</w:t>
      </w:r>
      <w:r w:rsidR="00AD6D89">
        <w:rPr>
          <w:rFonts w:ascii="Times New Roman" w:eastAsia="SimSun" w:hAnsi="Times New Roman" w:cs="Times New Roman"/>
          <w:sz w:val="24"/>
          <w:szCs w:val="24"/>
        </w:rPr>
        <w:t>.6 million</w:t>
      </w:r>
      <w:r w:rsidR="00AD6D89" w:rsidRPr="005C25C3">
        <w:rPr>
          <w:rFonts w:ascii="Times New Roman" w:eastAsia="SimSun" w:hAnsi="Times New Roman" w:cs="Times New Roman"/>
          <w:sz w:val="24"/>
          <w:szCs w:val="24"/>
        </w:rPr>
        <w:t>, which was about $</w:t>
      </w:r>
      <w:r w:rsidR="00884771">
        <w:rPr>
          <w:rFonts w:ascii="Times New Roman" w:eastAsia="SimSun" w:hAnsi="Times New Roman" w:cs="Times New Roman"/>
          <w:sz w:val="24"/>
          <w:szCs w:val="24"/>
        </w:rPr>
        <w:t>0</w:t>
      </w:r>
      <w:r w:rsidR="00AD6D89">
        <w:rPr>
          <w:rFonts w:ascii="Times New Roman" w:eastAsia="SimSun" w:hAnsi="Times New Roman" w:cs="Times New Roman"/>
          <w:sz w:val="24"/>
          <w:szCs w:val="24"/>
        </w:rPr>
        <w:t>.</w:t>
      </w:r>
      <w:r w:rsidR="00884771">
        <w:rPr>
          <w:rFonts w:ascii="Times New Roman" w:eastAsia="SimSun" w:hAnsi="Times New Roman" w:cs="Times New Roman"/>
          <w:sz w:val="24"/>
          <w:szCs w:val="24"/>
        </w:rPr>
        <w:t>10</w:t>
      </w:r>
      <w:r w:rsidR="00AD6D89" w:rsidRPr="005C25C3">
        <w:rPr>
          <w:rFonts w:ascii="Times New Roman" w:eastAsia="SimSun" w:hAnsi="Times New Roman" w:cs="Times New Roman"/>
          <w:sz w:val="24"/>
          <w:szCs w:val="24"/>
        </w:rPr>
        <w:t>/CO</w:t>
      </w:r>
      <w:r w:rsidR="00AD6D89" w:rsidRPr="005C25C3">
        <w:rPr>
          <w:rFonts w:ascii="Times New Roman" w:eastAsia="SimSun" w:hAnsi="Times New Roman" w:cs="Times New Roman"/>
          <w:sz w:val="24"/>
          <w:szCs w:val="24"/>
          <w:vertAlign w:val="subscript"/>
        </w:rPr>
        <w:t>2</w:t>
      </w:r>
      <w:r w:rsidR="00AD6D89" w:rsidRPr="005C25C3">
        <w:rPr>
          <w:rFonts w:ascii="Times New Roman" w:eastAsia="SimSun" w:hAnsi="Times New Roman" w:cs="Times New Roman"/>
          <w:sz w:val="24"/>
          <w:szCs w:val="24"/>
        </w:rPr>
        <w:t xml:space="preserve">e </w:t>
      </w:r>
      <w:r w:rsidR="00884771">
        <w:rPr>
          <w:rFonts w:ascii="Times New Roman" w:eastAsia="SimSun" w:hAnsi="Times New Roman" w:cs="Times New Roman"/>
          <w:sz w:val="24"/>
          <w:szCs w:val="24"/>
        </w:rPr>
        <w:t>k</w:t>
      </w:r>
      <w:r w:rsidR="00AD6D89" w:rsidRPr="005C25C3">
        <w:rPr>
          <w:rFonts w:ascii="Times New Roman" w:eastAsia="SimSun" w:hAnsi="Times New Roman" w:cs="Times New Roman"/>
          <w:sz w:val="24"/>
          <w:szCs w:val="24"/>
        </w:rPr>
        <w:t>g. The left side of the Pareto curve was relatively steep, indicating that</w:t>
      </w:r>
      <w:r w:rsidR="00C409CB">
        <w:rPr>
          <w:rFonts w:ascii="Times New Roman" w:eastAsia="SimSun" w:hAnsi="Times New Roman" w:cs="Times New Roman"/>
          <w:sz w:val="24"/>
          <w:szCs w:val="24"/>
        </w:rPr>
        <w:t xml:space="preserve"> the</w:t>
      </w:r>
      <w:r w:rsidR="00AD6D89" w:rsidRPr="005C25C3">
        <w:rPr>
          <w:rFonts w:ascii="Times New Roman" w:eastAsia="SimSun" w:hAnsi="Times New Roman" w:cs="Times New Roman"/>
          <w:sz w:val="24"/>
          <w:szCs w:val="24"/>
        </w:rPr>
        <w:t xml:space="preserve"> </w:t>
      </w:r>
      <w:r w:rsidR="000E72BA">
        <w:rPr>
          <w:rFonts w:ascii="Times New Roman" w:eastAsia="SimSun" w:hAnsi="Times New Roman" w:cs="Times New Roman"/>
          <w:sz w:val="24"/>
          <w:szCs w:val="24"/>
        </w:rPr>
        <w:t>imputed</w:t>
      </w:r>
      <w:r w:rsidR="000E72BA" w:rsidRPr="005C25C3">
        <w:rPr>
          <w:rFonts w:ascii="Times New Roman" w:eastAsia="SimSun" w:hAnsi="Times New Roman" w:cs="Times New Roman"/>
          <w:sz w:val="24"/>
          <w:szCs w:val="24"/>
        </w:rPr>
        <w:t xml:space="preserve"> </w:t>
      </w:r>
      <w:r w:rsidR="00AD6D89" w:rsidRPr="005C25C3">
        <w:rPr>
          <w:rFonts w:ascii="Times New Roman" w:eastAsia="SimSun" w:hAnsi="Times New Roman" w:cs="Times New Roman"/>
          <w:sz w:val="24"/>
          <w:szCs w:val="24"/>
        </w:rPr>
        <w:t xml:space="preserve">cost for reducing GHG emissions </w:t>
      </w:r>
      <w:r w:rsidR="00C409CB">
        <w:rPr>
          <w:rFonts w:ascii="Times New Roman" w:eastAsia="SimSun" w:hAnsi="Times New Roman" w:cs="Times New Roman"/>
          <w:sz w:val="24"/>
          <w:szCs w:val="24"/>
        </w:rPr>
        <w:t>was</w:t>
      </w:r>
      <w:r w:rsidR="00C409CB" w:rsidRPr="005C25C3">
        <w:rPr>
          <w:rFonts w:ascii="Times New Roman" w:eastAsia="SimSun" w:hAnsi="Times New Roman" w:cs="Times New Roman"/>
          <w:sz w:val="24"/>
          <w:szCs w:val="24"/>
        </w:rPr>
        <w:t xml:space="preserve"> </w:t>
      </w:r>
      <w:r w:rsidR="00AD6D89">
        <w:rPr>
          <w:rFonts w:ascii="Times New Roman" w:eastAsia="SimSun" w:hAnsi="Times New Roman" w:cs="Times New Roman"/>
          <w:sz w:val="24"/>
          <w:szCs w:val="24"/>
        </w:rPr>
        <w:t>higher</w:t>
      </w:r>
      <w:r w:rsidR="00AD6D89" w:rsidRPr="005C25C3">
        <w:rPr>
          <w:rFonts w:ascii="Times New Roman" w:eastAsia="SimSun" w:hAnsi="Times New Roman" w:cs="Times New Roman"/>
          <w:sz w:val="24"/>
          <w:szCs w:val="24"/>
        </w:rPr>
        <w:t xml:space="preserve">. For example, from the </w:t>
      </w:r>
      <w:r w:rsidR="00AD6D89" w:rsidRPr="005C25C3">
        <w:rPr>
          <w:rFonts w:ascii="Times New Roman" w:eastAsia="SimSun" w:hAnsi="Times New Roman" w:cs="Times New Roman"/>
          <w:sz w:val="24"/>
          <w:szCs w:val="24"/>
        </w:rPr>
        <w:lastRenderedPageBreak/>
        <w:t>regional GHG emission-minimal</w:t>
      </w:r>
      <w:r w:rsidR="000E72BA">
        <w:rPr>
          <w:rFonts w:ascii="Times New Roman" w:eastAsia="SimSun" w:hAnsi="Times New Roman" w:cs="Times New Roman"/>
          <w:sz w:val="24"/>
          <w:szCs w:val="24"/>
        </w:rPr>
        <w:t xml:space="preserve"> solution</w:t>
      </w:r>
      <w:r w:rsidR="00AD6D89" w:rsidRPr="005C25C3">
        <w:rPr>
          <w:rFonts w:ascii="Times New Roman" w:eastAsia="SimSun" w:hAnsi="Times New Roman" w:cs="Times New Roman"/>
          <w:sz w:val="24"/>
          <w:szCs w:val="24"/>
        </w:rPr>
        <w:t xml:space="preserve"> point B</w:t>
      </w:r>
      <w:r w:rsidR="00AD6D89" w:rsidRPr="005C25C3">
        <w:rPr>
          <w:rFonts w:ascii="Times New Roman" w:eastAsia="SimSun" w:hAnsi="Times New Roman" w:cs="Times New Roman"/>
          <w:sz w:val="24"/>
          <w:szCs w:val="24"/>
          <w:vertAlign w:val="subscript"/>
        </w:rPr>
        <w:t>0</w:t>
      </w:r>
      <w:r w:rsidR="00AD6D89" w:rsidRPr="005C25C3">
        <w:rPr>
          <w:rFonts w:ascii="Times New Roman" w:eastAsia="SimSun" w:hAnsi="Times New Roman" w:cs="Times New Roman"/>
          <w:sz w:val="24"/>
          <w:szCs w:val="24"/>
          <w:vertAlign w:val="superscript"/>
        </w:rPr>
        <w:t>E</w:t>
      </w:r>
      <w:r w:rsidR="00AD6D89" w:rsidRPr="005C25C3">
        <w:rPr>
          <w:rFonts w:ascii="Times New Roman" w:eastAsia="SimSun" w:hAnsi="Times New Roman" w:cs="Times New Roman"/>
          <w:sz w:val="24"/>
          <w:szCs w:val="24"/>
        </w:rPr>
        <w:t xml:space="preserve"> to the alternative optimal</w:t>
      </w:r>
      <w:r w:rsidR="000E72BA">
        <w:rPr>
          <w:rFonts w:ascii="Times New Roman" w:eastAsia="SimSun" w:hAnsi="Times New Roman" w:cs="Times New Roman"/>
          <w:sz w:val="24"/>
          <w:szCs w:val="24"/>
        </w:rPr>
        <w:t xml:space="preserve"> solution</w:t>
      </w:r>
      <w:r w:rsidR="00AD6D89" w:rsidRPr="005C25C3">
        <w:rPr>
          <w:rFonts w:ascii="Times New Roman" w:eastAsia="SimSun" w:hAnsi="Times New Roman" w:cs="Times New Roman"/>
          <w:sz w:val="24"/>
          <w:szCs w:val="24"/>
        </w:rPr>
        <w:t xml:space="preserve"> point O</w:t>
      </w:r>
      <w:r w:rsidR="00AD6D89" w:rsidRPr="005C25C3">
        <w:rPr>
          <w:rFonts w:ascii="Times New Roman" w:eastAsia="SimSun" w:hAnsi="Times New Roman" w:cs="Times New Roman"/>
          <w:sz w:val="24"/>
          <w:szCs w:val="24"/>
          <w:vertAlign w:val="subscript"/>
        </w:rPr>
        <w:t>0</w:t>
      </w:r>
      <w:r w:rsidR="00AD6D89" w:rsidRPr="005C25C3">
        <w:rPr>
          <w:rFonts w:ascii="Times New Roman" w:eastAsia="SimSun" w:hAnsi="Times New Roman" w:cs="Times New Roman"/>
          <w:sz w:val="24"/>
          <w:szCs w:val="24"/>
          <w:vertAlign w:val="superscript"/>
        </w:rPr>
        <w:t>I</w:t>
      </w:r>
      <w:r w:rsidR="00AD6D89" w:rsidRPr="005C25C3">
        <w:rPr>
          <w:rFonts w:ascii="Times New Roman" w:eastAsia="SimSun" w:hAnsi="Times New Roman" w:cs="Times New Roman"/>
          <w:sz w:val="24"/>
          <w:szCs w:val="24"/>
        </w:rPr>
        <w:t>, the cost of reducing 5,686 CO</w:t>
      </w:r>
      <w:r w:rsidR="00AD6D89" w:rsidRPr="005C25C3">
        <w:rPr>
          <w:rFonts w:ascii="Times New Roman" w:eastAsia="SimSun" w:hAnsi="Times New Roman" w:cs="Times New Roman"/>
          <w:sz w:val="24"/>
          <w:szCs w:val="24"/>
          <w:vertAlign w:val="subscript"/>
        </w:rPr>
        <w:t>2</w:t>
      </w:r>
      <w:r w:rsidR="00AD6D89" w:rsidRPr="005C25C3">
        <w:rPr>
          <w:rFonts w:ascii="Times New Roman" w:eastAsia="SimSun" w:hAnsi="Times New Roman" w:cs="Times New Roman"/>
          <w:sz w:val="24"/>
          <w:szCs w:val="24"/>
        </w:rPr>
        <w:t>e Mg was $</w:t>
      </w:r>
      <w:r w:rsidR="00AD6D89">
        <w:rPr>
          <w:rFonts w:ascii="Times New Roman" w:eastAsia="SimSun" w:hAnsi="Times New Roman" w:cs="Times New Roman"/>
          <w:sz w:val="24"/>
          <w:szCs w:val="24"/>
        </w:rPr>
        <w:t>35 million</w:t>
      </w:r>
      <w:r w:rsidR="00AD6D89" w:rsidRPr="005C25C3">
        <w:rPr>
          <w:rFonts w:ascii="Times New Roman" w:eastAsia="SimSun" w:hAnsi="Times New Roman" w:cs="Times New Roman"/>
          <w:sz w:val="24"/>
          <w:szCs w:val="24"/>
        </w:rPr>
        <w:t>, which was about $6.11/CO</w:t>
      </w:r>
      <w:r w:rsidR="00AD6D89" w:rsidRPr="005C25C3">
        <w:rPr>
          <w:rFonts w:ascii="Times New Roman" w:eastAsia="SimSun" w:hAnsi="Times New Roman" w:cs="Times New Roman"/>
          <w:sz w:val="24"/>
          <w:szCs w:val="24"/>
          <w:vertAlign w:val="subscript"/>
        </w:rPr>
        <w:t>2</w:t>
      </w:r>
      <w:r w:rsidR="00884771">
        <w:rPr>
          <w:rFonts w:ascii="Times New Roman" w:eastAsia="SimSun" w:hAnsi="Times New Roman" w:cs="Times New Roman"/>
          <w:sz w:val="24"/>
          <w:szCs w:val="24"/>
        </w:rPr>
        <w:t>e k</w:t>
      </w:r>
      <w:r w:rsidR="00AD6D89" w:rsidRPr="005C25C3">
        <w:rPr>
          <w:rFonts w:ascii="Times New Roman" w:eastAsia="SimSun" w:hAnsi="Times New Roman" w:cs="Times New Roman"/>
          <w:sz w:val="24"/>
          <w:szCs w:val="24"/>
        </w:rPr>
        <w:t>g.</w:t>
      </w:r>
    </w:p>
    <w:p w14:paraId="356C828A" w14:textId="60338F15" w:rsidR="00AD6D89" w:rsidRDefault="00AD6D89" w:rsidP="00AD6D89">
      <w:pPr>
        <w:spacing w:after="0" w:line="480" w:lineRule="auto"/>
        <w:ind w:firstLine="720"/>
        <w:rPr>
          <w:rFonts w:ascii="Times New Roman" w:eastAsia="SimSun" w:hAnsi="Times New Roman" w:cs="Times New Roman"/>
          <w:sz w:val="24"/>
          <w:szCs w:val="24"/>
        </w:rPr>
      </w:pPr>
      <w:r w:rsidRPr="005C25C3">
        <w:rPr>
          <w:rFonts w:ascii="Times New Roman" w:eastAsia="SimSun" w:hAnsi="Times New Roman" w:cs="Times New Roman"/>
          <w:sz w:val="24"/>
          <w:szCs w:val="24"/>
        </w:rPr>
        <w:t xml:space="preserve">The tradeoff relationship between cost and GHG emissions </w:t>
      </w:r>
      <w:r>
        <w:rPr>
          <w:rFonts w:ascii="Times New Roman" w:eastAsia="SimSun" w:hAnsi="Times New Roman" w:cs="Times New Roman"/>
          <w:sz w:val="24"/>
          <w:szCs w:val="24"/>
        </w:rPr>
        <w:t>primarily</w:t>
      </w:r>
      <w:r w:rsidRPr="005C25C3">
        <w:rPr>
          <w:rFonts w:ascii="Times New Roman" w:eastAsia="SimSun" w:hAnsi="Times New Roman" w:cs="Times New Roman"/>
          <w:sz w:val="24"/>
          <w:szCs w:val="24"/>
        </w:rPr>
        <w:t xml:space="preserve"> resulted from the type of land conversion into switchgrass production. Fig. </w:t>
      </w:r>
      <w:r>
        <w:rPr>
          <w:rFonts w:ascii="Times New Roman" w:eastAsia="SimSun" w:hAnsi="Times New Roman" w:cs="Times New Roman"/>
          <w:sz w:val="24"/>
          <w:szCs w:val="24"/>
        </w:rPr>
        <w:t>11</w:t>
      </w:r>
      <w:r w:rsidRPr="005C25C3">
        <w:rPr>
          <w:rFonts w:ascii="Times New Roman" w:eastAsia="SimSun" w:hAnsi="Times New Roman" w:cs="Times New Roman"/>
          <w:sz w:val="24"/>
          <w:szCs w:val="24"/>
        </w:rPr>
        <w:t xml:space="preserve"> showed the</w:t>
      </w:r>
      <w:r w:rsidR="002511A6">
        <w:rPr>
          <w:rFonts w:ascii="Times New Roman" w:eastAsia="SimSun" w:hAnsi="Times New Roman" w:cs="Times New Roman"/>
          <w:sz w:val="24"/>
          <w:szCs w:val="24"/>
        </w:rPr>
        <w:t xml:space="preserve"> regional</w:t>
      </w:r>
      <w:r w:rsidRPr="005C25C3">
        <w:rPr>
          <w:rFonts w:ascii="Times New Roman" w:eastAsia="SimSun" w:hAnsi="Times New Roman" w:cs="Times New Roman"/>
          <w:sz w:val="24"/>
          <w:szCs w:val="24"/>
        </w:rPr>
        <w:t xml:space="preserve"> </w:t>
      </w:r>
      <w:r w:rsidR="000E72BA">
        <w:rPr>
          <w:rFonts w:ascii="Times New Roman" w:eastAsia="SimSun" w:hAnsi="Times New Roman" w:cs="Times New Roman"/>
          <w:sz w:val="24"/>
          <w:szCs w:val="24"/>
        </w:rPr>
        <w:t>hay and pasture land ratio (R)</w:t>
      </w:r>
      <w:r w:rsidRPr="005C25C3">
        <w:rPr>
          <w:rFonts w:ascii="Times New Roman" w:eastAsia="SimSun" w:hAnsi="Times New Roman" w:cs="Times New Roman"/>
          <w:sz w:val="24"/>
          <w:szCs w:val="24"/>
        </w:rPr>
        <w:t xml:space="preserve"> and its influence on cost and GHG emissions for the three</w:t>
      </w:r>
      <w:r w:rsidR="00FB3BFB">
        <w:rPr>
          <w:rFonts w:ascii="Times New Roman" w:eastAsia="SimSun" w:hAnsi="Times New Roman" w:cs="Times New Roman"/>
          <w:sz w:val="24"/>
          <w:szCs w:val="24"/>
        </w:rPr>
        <w:t xml:space="preserve"> biorefinery</w:t>
      </w:r>
      <w:r w:rsidRPr="005C25C3">
        <w:rPr>
          <w:rFonts w:ascii="Times New Roman" w:eastAsia="SimSun" w:hAnsi="Times New Roman" w:cs="Times New Roman"/>
          <w:sz w:val="24"/>
          <w:szCs w:val="24"/>
        </w:rPr>
        <w:t xml:space="preserve"> candidates </w:t>
      </w:r>
      <w:r w:rsidR="005B5B54">
        <w:rPr>
          <w:rFonts w:ascii="Times New Roman" w:eastAsia="SimSun" w:hAnsi="Times New Roman" w:cs="Times New Roman"/>
          <w:sz w:val="24"/>
          <w:szCs w:val="24"/>
        </w:rPr>
        <w:t>of</w:t>
      </w:r>
      <w:r w:rsidR="005B5B54" w:rsidRPr="005C25C3">
        <w:rPr>
          <w:rFonts w:ascii="Times New Roman" w:eastAsia="SimSun" w:hAnsi="Times New Roman" w:cs="Times New Roman"/>
          <w:sz w:val="24"/>
          <w:szCs w:val="24"/>
        </w:rPr>
        <w:t xml:space="preserve"> </w:t>
      </w:r>
      <w:r w:rsidR="00C409CB">
        <w:rPr>
          <w:rFonts w:ascii="Times New Roman" w:eastAsia="SimSun" w:hAnsi="Times New Roman" w:cs="Times New Roman"/>
          <w:sz w:val="24"/>
          <w:szCs w:val="24"/>
        </w:rPr>
        <w:t xml:space="preserve">the </w:t>
      </w:r>
      <w:r w:rsidRPr="005C25C3">
        <w:rPr>
          <w:rFonts w:ascii="Times New Roman" w:eastAsia="SimSun" w:hAnsi="Times New Roman" w:cs="Times New Roman"/>
          <w:sz w:val="24"/>
          <w:szCs w:val="24"/>
        </w:rPr>
        <w:t xml:space="preserve">baseline. </w:t>
      </w:r>
      <m:oMath>
        <m:r>
          <w:rPr>
            <w:rFonts w:ascii="Cambria Math" w:eastAsia="SimSun" w:hAnsi="Cambria Math" w:cs="Times New Roman"/>
            <w:sz w:val="24"/>
            <w:szCs w:val="24"/>
          </w:rPr>
          <m:t xml:space="preserve">R </m:t>
        </m:r>
      </m:oMath>
      <w:proofErr w:type="gramStart"/>
      <w:r>
        <w:rPr>
          <w:rFonts w:ascii="Times New Roman" w:eastAsia="SimSun" w:hAnsi="Times New Roman" w:cs="Times New Roman"/>
          <w:sz w:val="24"/>
          <w:szCs w:val="24"/>
        </w:rPr>
        <w:t>f</w:t>
      </w:r>
      <w:r w:rsidRPr="005C25C3">
        <w:rPr>
          <w:rFonts w:ascii="Times New Roman" w:eastAsia="SimSun" w:hAnsi="Times New Roman" w:cs="Times New Roman"/>
          <w:sz w:val="24"/>
          <w:szCs w:val="24"/>
        </w:rPr>
        <w:t>or</w:t>
      </w:r>
      <w:proofErr w:type="gramEnd"/>
      <w:r w:rsidRPr="005C25C3">
        <w:rPr>
          <w:rFonts w:ascii="Times New Roman" w:eastAsia="SimSun" w:hAnsi="Times New Roman" w:cs="Times New Roman"/>
          <w:sz w:val="24"/>
          <w:szCs w:val="24"/>
        </w:rPr>
        <w:t xml:space="preserve"> </w:t>
      </w:r>
      <w:r>
        <w:rPr>
          <w:rFonts w:ascii="Times New Roman" w:eastAsia="SimSun" w:hAnsi="Times New Roman" w:cs="Times New Roman"/>
          <w:sz w:val="24"/>
          <w:szCs w:val="24"/>
        </w:rPr>
        <w:t>solution</w:t>
      </w:r>
      <w:r w:rsidR="002511A6">
        <w:rPr>
          <w:rFonts w:ascii="Times New Roman" w:eastAsia="SimSun" w:hAnsi="Times New Roman" w:cs="Times New Roman"/>
          <w:sz w:val="24"/>
          <w:szCs w:val="24"/>
        </w:rPr>
        <w:t xml:space="preserve"> points</w:t>
      </w:r>
      <w:r>
        <w:rPr>
          <w:rFonts w:ascii="Times New Roman" w:eastAsia="SimSun" w:hAnsi="Times New Roman" w:cs="Times New Roman"/>
          <w:sz w:val="24"/>
          <w:szCs w:val="24"/>
        </w:rPr>
        <w:t xml:space="preserve"> </w:t>
      </w:r>
      <w:r w:rsidRPr="005C25C3">
        <w:rPr>
          <w:rFonts w:ascii="Times New Roman" w:eastAsia="SimSun" w:hAnsi="Times New Roman" w:cs="Times New Roman"/>
          <w:sz w:val="24"/>
          <w:szCs w:val="24"/>
        </w:rPr>
        <w:t>B</w:t>
      </w:r>
      <w:r w:rsidRPr="005C25C3">
        <w:rPr>
          <w:rFonts w:ascii="Times New Roman" w:eastAsia="SimSun" w:hAnsi="Times New Roman" w:cs="Times New Roman"/>
          <w:sz w:val="24"/>
          <w:szCs w:val="24"/>
          <w:vertAlign w:val="subscript"/>
        </w:rPr>
        <w:t>0</w:t>
      </w:r>
      <w:r w:rsidRPr="005C25C3">
        <w:rPr>
          <w:rFonts w:ascii="Times New Roman" w:eastAsia="SimSun" w:hAnsi="Times New Roman" w:cs="Times New Roman"/>
          <w:sz w:val="24"/>
          <w:szCs w:val="24"/>
          <w:vertAlign w:val="superscript"/>
        </w:rPr>
        <w:t>E</w:t>
      </w:r>
      <w:r w:rsidRPr="005C25C3">
        <w:rPr>
          <w:rFonts w:ascii="Times New Roman" w:eastAsia="SimSun" w:hAnsi="Times New Roman" w:cs="Times New Roman"/>
          <w:sz w:val="24"/>
          <w:szCs w:val="24"/>
        </w:rPr>
        <w:t>, O</w:t>
      </w:r>
      <w:r w:rsidRPr="005C25C3">
        <w:rPr>
          <w:rFonts w:ascii="Times New Roman" w:eastAsia="SimSun" w:hAnsi="Times New Roman" w:cs="Times New Roman"/>
          <w:sz w:val="24"/>
          <w:szCs w:val="24"/>
          <w:vertAlign w:val="subscript"/>
        </w:rPr>
        <w:t>0</w:t>
      </w:r>
      <w:r w:rsidRPr="005C25C3">
        <w:rPr>
          <w:rFonts w:ascii="Times New Roman" w:eastAsia="SimSun" w:hAnsi="Times New Roman" w:cs="Times New Roman"/>
          <w:sz w:val="24"/>
          <w:szCs w:val="24"/>
          <w:vertAlign w:val="superscript"/>
        </w:rPr>
        <w:t>I</w:t>
      </w:r>
      <w:r w:rsidR="00C409CB">
        <w:rPr>
          <w:rFonts w:ascii="Times New Roman" w:eastAsia="SimSun" w:hAnsi="Times New Roman" w:cs="Times New Roman"/>
          <w:sz w:val="24"/>
          <w:szCs w:val="24"/>
        </w:rPr>
        <w:t>,</w:t>
      </w:r>
      <w:r w:rsidRPr="005C25C3">
        <w:rPr>
          <w:rFonts w:ascii="Times New Roman" w:eastAsia="SimSun" w:hAnsi="Times New Roman" w:cs="Times New Roman"/>
          <w:sz w:val="24"/>
          <w:szCs w:val="24"/>
        </w:rPr>
        <w:t xml:space="preserve"> and A</w:t>
      </w:r>
      <w:r w:rsidRPr="005C25C3">
        <w:rPr>
          <w:rFonts w:ascii="Times New Roman" w:eastAsia="SimSun" w:hAnsi="Times New Roman" w:cs="Times New Roman"/>
          <w:sz w:val="24"/>
          <w:szCs w:val="24"/>
          <w:vertAlign w:val="subscript"/>
        </w:rPr>
        <w:t>0</w:t>
      </w:r>
      <w:r w:rsidRPr="005C25C3">
        <w:rPr>
          <w:rFonts w:ascii="Times New Roman" w:eastAsia="SimSun" w:hAnsi="Times New Roman" w:cs="Times New Roman"/>
          <w:sz w:val="24"/>
          <w:szCs w:val="24"/>
          <w:vertAlign w:val="superscript"/>
        </w:rPr>
        <w:t>C</w:t>
      </w:r>
      <w:r w:rsidRPr="005C25C3">
        <w:rPr>
          <w:rFonts w:ascii="Times New Roman" w:eastAsia="SimSun" w:hAnsi="Times New Roman" w:cs="Times New Roman"/>
          <w:sz w:val="24"/>
          <w:szCs w:val="24"/>
        </w:rPr>
        <w:t xml:space="preserve"> </w:t>
      </w:r>
      <w:r>
        <w:rPr>
          <w:rFonts w:ascii="Times New Roman" w:eastAsia="SimSun" w:hAnsi="Times New Roman" w:cs="Times New Roman"/>
          <w:sz w:val="24"/>
          <w:szCs w:val="24"/>
        </w:rPr>
        <w:t>was</w:t>
      </w:r>
      <w:r w:rsidRPr="005C25C3">
        <w:rPr>
          <w:rFonts w:ascii="Times New Roman" w:eastAsia="SimSun" w:hAnsi="Times New Roman" w:cs="Times New Roman"/>
          <w:sz w:val="24"/>
          <w:szCs w:val="24"/>
        </w:rPr>
        <w:t xml:space="preserve"> </w:t>
      </w:r>
      <w:r>
        <w:rPr>
          <w:rFonts w:ascii="Times New Roman" w:eastAsia="SimSun" w:hAnsi="Times New Roman" w:cs="Times New Roman"/>
          <w:sz w:val="24"/>
          <w:szCs w:val="24"/>
        </w:rPr>
        <w:t>0</w:t>
      </w:r>
      <w:r w:rsidRPr="005C25C3">
        <w:rPr>
          <w:rFonts w:ascii="Times New Roman" w:eastAsia="SimSun" w:hAnsi="Times New Roman" w:cs="Times New Roman"/>
          <w:sz w:val="24"/>
          <w:szCs w:val="24"/>
        </w:rPr>
        <w:t xml:space="preserve">%, 7.4% and 98% respectively. The </w:t>
      </w:r>
      <w:r w:rsidR="00884771">
        <w:rPr>
          <w:rFonts w:ascii="Times New Roman" w:eastAsia="SimSun" w:hAnsi="Times New Roman" w:cs="Times New Roman"/>
          <w:sz w:val="24"/>
          <w:szCs w:val="24"/>
        </w:rPr>
        <w:t>increase</w:t>
      </w:r>
      <w:r w:rsidRPr="005C25C3">
        <w:rPr>
          <w:rFonts w:ascii="Times New Roman" w:eastAsia="SimSun" w:hAnsi="Times New Roman" w:cs="Times New Roman"/>
          <w:sz w:val="24"/>
          <w:szCs w:val="24"/>
        </w:rPr>
        <w:t xml:space="preserve"> of the </w:t>
      </w:r>
      <w:r w:rsidR="00DD08A7">
        <w:rPr>
          <w:rFonts w:ascii="Times New Roman" w:eastAsia="SimSun" w:hAnsi="Times New Roman" w:cs="Times New Roman"/>
          <w:sz w:val="24"/>
          <w:szCs w:val="24"/>
        </w:rPr>
        <w:t>hay and pasture land ratio</w:t>
      </w:r>
      <w:r w:rsidRPr="005C25C3">
        <w:rPr>
          <w:rFonts w:ascii="Times New Roman" w:eastAsia="SimSun" w:hAnsi="Times New Roman" w:cs="Times New Roman"/>
          <w:sz w:val="24"/>
          <w:szCs w:val="24"/>
        </w:rPr>
        <w:t xml:space="preserve"> had a </w:t>
      </w:r>
      <w:r w:rsidR="00884771">
        <w:rPr>
          <w:rFonts w:ascii="Times New Roman" w:eastAsia="SimSun" w:hAnsi="Times New Roman" w:cs="Times New Roman"/>
          <w:sz w:val="24"/>
          <w:szCs w:val="24"/>
        </w:rPr>
        <w:t>positive</w:t>
      </w:r>
      <w:r w:rsidRPr="005C25C3">
        <w:rPr>
          <w:rFonts w:ascii="Times New Roman" w:eastAsia="SimSun" w:hAnsi="Times New Roman" w:cs="Times New Roman"/>
          <w:sz w:val="24"/>
          <w:szCs w:val="24"/>
        </w:rPr>
        <w:t xml:space="preserve"> impact on the economic </w:t>
      </w:r>
      <w:r w:rsidR="00884771">
        <w:rPr>
          <w:rFonts w:ascii="Times New Roman" w:eastAsia="SimSun" w:hAnsi="Times New Roman" w:cs="Times New Roman"/>
          <w:sz w:val="24"/>
          <w:szCs w:val="24"/>
        </w:rPr>
        <w:t>performance of the switchgrass supply chain</w:t>
      </w:r>
      <w:r w:rsidR="00C409CB">
        <w:rPr>
          <w:rFonts w:ascii="Times New Roman" w:eastAsia="SimSun" w:hAnsi="Times New Roman" w:cs="Times New Roman"/>
          <w:sz w:val="24"/>
          <w:szCs w:val="24"/>
        </w:rPr>
        <w:t>;</w:t>
      </w:r>
      <w:r w:rsidRPr="005C25C3">
        <w:rPr>
          <w:rFonts w:ascii="Times New Roman" w:eastAsia="SimSun" w:hAnsi="Times New Roman" w:cs="Times New Roman"/>
          <w:sz w:val="24"/>
          <w:szCs w:val="24"/>
        </w:rPr>
        <w:t xml:space="preserve"> however</w:t>
      </w:r>
      <w:r w:rsidR="00C409CB">
        <w:rPr>
          <w:rFonts w:ascii="Times New Roman" w:eastAsia="SimSun" w:hAnsi="Times New Roman" w:cs="Times New Roman"/>
          <w:sz w:val="24"/>
          <w:szCs w:val="24"/>
        </w:rPr>
        <w:t>, it</w:t>
      </w:r>
      <w:r w:rsidRPr="005C25C3">
        <w:rPr>
          <w:rFonts w:ascii="Times New Roman" w:eastAsia="SimSun" w:hAnsi="Times New Roman" w:cs="Times New Roman"/>
          <w:sz w:val="24"/>
          <w:szCs w:val="24"/>
        </w:rPr>
        <w:t xml:space="preserve"> </w:t>
      </w:r>
      <w:r w:rsidR="00DD08A7">
        <w:rPr>
          <w:rFonts w:ascii="Times New Roman" w:eastAsia="SimSun" w:hAnsi="Times New Roman" w:cs="Times New Roman"/>
          <w:sz w:val="24"/>
          <w:szCs w:val="24"/>
        </w:rPr>
        <w:t>resulted in</w:t>
      </w:r>
      <w:r w:rsidRPr="005C25C3">
        <w:rPr>
          <w:rFonts w:ascii="Times New Roman" w:eastAsia="SimSun" w:hAnsi="Times New Roman" w:cs="Times New Roman"/>
          <w:sz w:val="24"/>
          <w:szCs w:val="24"/>
        </w:rPr>
        <w:t xml:space="preserve"> </w:t>
      </w:r>
      <w:r w:rsidR="00884771">
        <w:rPr>
          <w:rFonts w:ascii="Times New Roman" w:eastAsia="SimSun" w:hAnsi="Times New Roman" w:cs="Times New Roman"/>
          <w:sz w:val="24"/>
          <w:szCs w:val="24"/>
        </w:rPr>
        <w:t>more</w:t>
      </w:r>
      <w:r w:rsidRPr="005C25C3">
        <w:rPr>
          <w:rFonts w:ascii="Times New Roman" w:eastAsia="SimSun" w:hAnsi="Times New Roman" w:cs="Times New Roman"/>
          <w:sz w:val="24"/>
          <w:szCs w:val="24"/>
        </w:rPr>
        <w:t xml:space="preserve"> GHG emissions.</w:t>
      </w:r>
      <w:r>
        <w:rPr>
          <w:rFonts w:ascii="Times New Roman" w:eastAsia="SimSun" w:hAnsi="Times New Roman" w:cs="Times New Roman"/>
          <w:sz w:val="24"/>
          <w:szCs w:val="24"/>
        </w:rPr>
        <w:t xml:space="preserve"> </w:t>
      </w:r>
    </w:p>
    <w:p w14:paraId="1ED8A6DA" w14:textId="7F3FD38E" w:rsidR="00AD6D89" w:rsidRDefault="00AD6D89" w:rsidP="00AD6D89">
      <w:pPr>
        <w:spacing w:after="0" w:line="480" w:lineRule="auto"/>
        <w:ind w:firstLine="720"/>
        <w:rPr>
          <w:rFonts w:ascii="Times New Roman" w:eastAsia="SimSun" w:hAnsi="Times New Roman" w:cs="Times New Roman"/>
          <w:sz w:val="24"/>
          <w:szCs w:val="24"/>
        </w:rPr>
      </w:pPr>
      <w:r w:rsidRPr="005C25C3">
        <w:rPr>
          <w:rFonts w:ascii="Times New Roman" w:eastAsia="SimSun" w:hAnsi="Times New Roman" w:cs="Times New Roman"/>
          <w:sz w:val="24"/>
          <w:szCs w:val="24"/>
        </w:rPr>
        <w:t xml:space="preserve"> </w:t>
      </w:r>
      <w:r w:rsidR="00DD08A7">
        <w:rPr>
          <w:rFonts w:ascii="Times New Roman" w:eastAsia="SimSun" w:hAnsi="Times New Roman" w:cs="Times New Roman"/>
          <w:sz w:val="24"/>
          <w:szCs w:val="24"/>
        </w:rPr>
        <w:t xml:space="preserve">The type of land conversion affected the tradeoffs between cost and GHG emissions in two </w:t>
      </w:r>
      <w:r w:rsidR="00197B62">
        <w:rPr>
          <w:rFonts w:ascii="Times New Roman" w:eastAsia="SimSun" w:hAnsi="Times New Roman" w:cs="Times New Roman"/>
          <w:sz w:val="24"/>
          <w:szCs w:val="24"/>
        </w:rPr>
        <w:t>steps</w:t>
      </w:r>
      <w:r w:rsidR="00C409CB">
        <w:rPr>
          <w:rFonts w:ascii="Times New Roman" w:eastAsia="SimSun" w:hAnsi="Times New Roman" w:cs="Times New Roman"/>
          <w:sz w:val="24"/>
          <w:szCs w:val="24"/>
        </w:rPr>
        <w:t>:</w:t>
      </w:r>
      <w:r w:rsidR="00DD08A7" w:rsidRPr="005C25C3">
        <w:rPr>
          <w:rFonts w:ascii="Times New Roman" w:eastAsia="SimSun" w:hAnsi="Times New Roman" w:cs="Times New Roman"/>
          <w:sz w:val="24"/>
          <w:szCs w:val="24"/>
        </w:rPr>
        <w:t xml:space="preserve"> First</w:t>
      </w:r>
      <w:r w:rsidRPr="005C25C3">
        <w:rPr>
          <w:rFonts w:ascii="Times New Roman" w:eastAsia="SimSun" w:hAnsi="Times New Roman" w:cs="Times New Roman"/>
          <w:sz w:val="24"/>
          <w:szCs w:val="24"/>
        </w:rPr>
        <w:t>,</w:t>
      </w:r>
      <w:r w:rsidR="00DD08A7">
        <w:rPr>
          <w:rFonts w:ascii="Times New Roman" w:eastAsia="SimSun" w:hAnsi="Times New Roman" w:cs="Times New Roman"/>
          <w:sz w:val="24"/>
          <w:szCs w:val="24"/>
        </w:rPr>
        <w:t xml:space="preserve"> different types of land conversion influenced opportunity cost as well as GHG emissions from soil.</w:t>
      </w:r>
      <w:r w:rsidRPr="005C25C3">
        <w:rPr>
          <w:rFonts w:ascii="Times New Roman" w:eastAsia="SimSun" w:hAnsi="Times New Roman" w:cs="Times New Roman"/>
          <w:sz w:val="24"/>
          <w:szCs w:val="24"/>
        </w:rPr>
        <w:t xml:space="preserve"> </w:t>
      </w:r>
      <w:r w:rsidR="00DD08A7">
        <w:rPr>
          <w:rFonts w:ascii="Times New Roman" w:eastAsia="SimSun" w:hAnsi="Times New Roman" w:cs="Times New Roman"/>
          <w:sz w:val="24"/>
          <w:szCs w:val="24"/>
        </w:rPr>
        <w:t>C</w:t>
      </w:r>
      <w:r w:rsidRPr="005C25C3">
        <w:rPr>
          <w:rFonts w:ascii="Times New Roman" w:eastAsia="SimSun" w:hAnsi="Times New Roman" w:cs="Times New Roman"/>
          <w:sz w:val="24"/>
          <w:szCs w:val="24"/>
        </w:rPr>
        <w:t>ropland and hay and pasture land had different profitability</w:t>
      </w:r>
      <w:r>
        <w:rPr>
          <w:rFonts w:ascii="Times New Roman" w:eastAsia="SimSun" w:hAnsi="Times New Roman" w:cs="Times New Roman"/>
          <w:sz w:val="24"/>
          <w:szCs w:val="24"/>
        </w:rPr>
        <w:t xml:space="preserve"> and carbon sequestration rate</w:t>
      </w:r>
      <w:r w:rsidR="00C409CB">
        <w:rPr>
          <w:rFonts w:ascii="Times New Roman" w:eastAsia="SimSun" w:hAnsi="Times New Roman" w:cs="Times New Roman"/>
          <w:sz w:val="24"/>
          <w:szCs w:val="24"/>
        </w:rPr>
        <w:t>s</w:t>
      </w:r>
      <w:r w:rsidRPr="005C25C3">
        <w:rPr>
          <w:rFonts w:ascii="Times New Roman" w:eastAsia="SimSun" w:hAnsi="Times New Roman" w:cs="Times New Roman"/>
          <w:sz w:val="24"/>
          <w:szCs w:val="24"/>
        </w:rPr>
        <w:t xml:space="preserve">. </w:t>
      </w:r>
      <w:r>
        <w:rPr>
          <w:rFonts w:ascii="Times New Roman" w:eastAsia="SimSun" w:hAnsi="Times New Roman" w:cs="Times New Roman"/>
          <w:sz w:val="24"/>
          <w:szCs w:val="24"/>
        </w:rPr>
        <w:t>C</w:t>
      </w:r>
      <w:r w:rsidRPr="005C25C3">
        <w:rPr>
          <w:rFonts w:ascii="Times New Roman" w:eastAsia="SimSun" w:hAnsi="Times New Roman" w:cs="Times New Roman"/>
          <w:sz w:val="24"/>
          <w:szCs w:val="24"/>
        </w:rPr>
        <w:t>ropland such as corn, soybean</w:t>
      </w:r>
      <w:r w:rsidR="00C409CB">
        <w:rPr>
          <w:rFonts w:ascii="Times New Roman" w:eastAsia="SimSun" w:hAnsi="Times New Roman" w:cs="Times New Roman"/>
          <w:sz w:val="24"/>
          <w:szCs w:val="24"/>
        </w:rPr>
        <w:t>s</w:t>
      </w:r>
      <w:r w:rsidRPr="005C25C3">
        <w:rPr>
          <w:rFonts w:ascii="Times New Roman" w:eastAsia="SimSun" w:hAnsi="Times New Roman" w:cs="Times New Roman"/>
          <w:sz w:val="24"/>
          <w:szCs w:val="24"/>
        </w:rPr>
        <w:t xml:space="preserve"> and wheat had higher profit compared with hay and pasture land, making the conversion of traditional land more expensive in terms of opportunity cost than hay and pasture land. </w:t>
      </w:r>
      <w:r>
        <w:rPr>
          <w:rFonts w:ascii="Times New Roman" w:eastAsia="SimSun" w:hAnsi="Times New Roman" w:cs="Times New Roman"/>
          <w:sz w:val="24"/>
          <w:szCs w:val="24"/>
        </w:rPr>
        <w:t>Therefore,</w:t>
      </w:r>
      <w:r w:rsidRPr="005C25C3">
        <w:rPr>
          <w:rFonts w:ascii="Times New Roman" w:eastAsia="SimSun" w:hAnsi="Times New Roman" w:cs="Times New Roman"/>
          <w:sz w:val="24"/>
          <w:szCs w:val="24"/>
        </w:rPr>
        <w:t xml:space="preserve"> the opportunity cost for</w:t>
      </w:r>
      <w:r w:rsidR="00C409CB">
        <w:rPr>
          <w:rFonts w:ascii="Times New Roman" w:eastAsia="SimSun" w:hAnsi="Times New Roman" w:cs="Times New Roman"/>
          <w:sz w:val="24"/>
          <w:szCs w:val="24"/>
        </w:rPr>
        <w:t xml:space="preserve"> the</w:t>
      </w:r>
      <w:r w:rsidRPr="005C25C3">
        <w:rPr>
          <w:rFonts w:ascii="Times New Roman" w:eastAsia="SimSun" w:hAnsi="Times New Roman" w:cs="Times New Roman"/>
          <w:sz w:val="24"/>
          <w:szCs w:val="24"/>
        </w:rPr>
        <w:t xml:space="preserve"> </w:t>
      </w:r>
      <w:r>
        <w:rPr>
          <w:rFonts w:ascii="Times New Roman" w:eastAsia="SimSun" w:hAnsi="Times New Roman" w:cs="Times New Roman"/>
          <w:sz w:val="24"/>
          <w:szCs w:val="24"/>
        </w:rPr>
        <w:t>solution</w:t>
      </w:r>
      <w:r w:rsidR="00DD08A7">
        <w:rPr>
          <w:rFonts w:ascii="Times New Roman" w:eastAsia="SimSun" w:hAnsi="Times New Roman" w:cs="Times New Roman"/>
          <w:sz w:val="24"/>
          <w:szCs w:val="24"/>
        </w:rPr>
        <w:t xml:space="preserve"> points</w:t>
      </w:r>
      <w:r>
        <w:rPr>
          <w:rFonts w:ascii="Times New Roman" w:eastAsia="SimSun" w:hAnsi="Times New Roman" w:cs="Times New Roman"/>
          <w:sz w:val="24"/>
          <w:szCs w:val="24"/>
        </w:rPr>
        <w:t xml:space="preserve"> of</w:t>
      </w:r>
      <w:r w:rsidRPr="005C25C3">
        <w:rPr>
          <w:rFonts w:ascii="Times New Roman" w:eastAsia="SimSun" w:hAnsi="Times New Roman" w:cs="Times New Roman"/>
          <w:sz w:val="24"/>
          <w:szCs w:val="24"/>
        </w:rPr>
        <w:t xml:space="preserve"> B</w:t>
      </w:r>
      <w:r w:rsidRPr="005C25C3">
        <w:rPr>
          <w:rFonts w:ascii="Times New Roman" w:eastAsia="SimSun" w:hAnsi="Times New Roman" w:cs="Times New Roman"/>
          <w:sz w:val="24"/>
          <w:szCs w:val="24"/>
          <w:vertAlign w:val="subscript"/>
        </w:rPr>
        <w:t>0</w:t>
      </w:r>
      <w:r w:rsidRPr="005C25C3">
        <w:rPr>
          <w:rFonts w:ascii="Times New Roman" w:eastAsia="SimSun" w:hAnsi="Times New Roman" w:cs="Times New Roman"/>
          <w:sz w:val="24"/>
          <w:szCs w:val="24"/>
          <w:vertAlign w:val="superscript"/>
        </w:rPr>
        <w:t>E</w:t>
      </w:r>
      <w:r w:rsidRPr="005C25C3">
        <w:rPr>
          <w:rFonts w:ascii="Times New Roman" w:eastAsia="SimSun" w:hAnsi="Times New Roman" w:cs="Times New Roman"/>
          <w:sz w:val="24"/>
          <w:szCs w:val="24"/>
        </w:rPr>
        <w:t>, O</w:t>
      </w:r>
      <w:r w:rsidRPr="005C25C3">
        <w:rPr>
          <w:rFonts w:ascii="Times New Roman" w:eastAsia="SimSun" w:hAnsi="Times New Roman" w:cs="Times New Roman"/>
          <w:sz w:val="24"/>
          <w:szCs w:val="24"/>
          <w:vertAlign w:val="subscript"/>
        </w:rPr>
        <w:t>0</w:t>
      </w:r>
      <w:r w:rsidRPr="005C25C3">
        <w:rPr>
          <w:rFonts w:ascii="Times New Roman" w:eastAsia="SimSun" w:hAnsi="Times New Roman" w:cs="Times New Roman"/>
          <w:sz w:val="24"/>
          <w:szCs w:val="24"/>
          <w:vertAlign w:val="superscript"/>
        </w:rPr>
        <w:t>I</w:t>
      </w:r>
      <w:r w:rsidR="00C409CB">
        <w:rPr>
          <w:rFonts w:ascii="Times New Roman" w:eastAsia="SimSun" w:hAnsi="Times New Roman" w:cs="Times New Roman"/>
          <w:sz w:val="24"/>
          <w:szCs w:val="24"/>
        </w:rPr>
        <w:t>,</w:t>
      </w:r>
      <w:r w:rsidRPr="005C25C3">
        <w:rPr>
          <w:rFonts w:ascii="Times New Roman" w:eastAsia="SimSun" w:hAnsi="Times New Roman" w:cs="Times New Roman"/>
          <w:sz w:val="24"/>
          <w:szCs w:val="24"/>
        </w:rPr>
        <w:t xml:space="preserve"> and A</w:t>
      </w:r>
      <w:r w:rsidRPr="005C25C3">
        <w:rPr>
          <w:rFonts w:ascii="Times New Roman" w:eastAsia="SimSun" w:hAnsi="Times New Roman" w:cs="Times New Roman"/>
          <w:sz w:val="24"/>
          <w:szCs w:val="24"/>
          <w:vertAlign w:val="subscript"/>
        </w:rPr>
        <w:t>0</w:t>
      </w:r>
      <w:r w:rsidRPr="005C25C3">
        <w:rPr>
          <w:rFonts w:ascii="Times New Roman" w:eastAsia="SimSun" w:hAnsi="Times New Roman" w:cs="Times New Roman"/>
          <w:sz w:val="24"/>
          <w:szCs w:val="24"/>
          <w:vertAlign w:val="superscript"/>
        </w:rPr>
        <w:t>C</w:t>
      </w:r>
      <w:r w:rsidRPr="005C25C3">
        <w:rPr>
          <w:rFonts w:ascii="Times New Roman" w:eastAsia="SimSun" w:hAnsi="Times New Roman" w:cs="Times New Roman"/>
          <w:sz w:val="24"/>
          <w:szCs w:val="24"/>
        </w:rPr>
        <w:t xml:space="preserve"> were $42.4 million, $7.3 million</w:t>
      </w:r>
      <w:r w:rsidR="00C409CB">
        <w:rPr>
          <w:rFonts w:ascii="Times New Roman" w:eastAsia="SimSun" w:hAnsi="Times New Roman" w:cs="Times New Roman"/>
          <w:sz w:val="24"/>
          <w:szCs w:val="24"/>
        </w:rPr>
        <w:t>,</w:t>
      </w:r>
      <w:r w:rsidRPr="005C25C3">
        <w:rPr>
          <w:rFonts w:ascii="Times New Roman" w:eastAsia="SimSun" w:hAnsi="Times New Roman" w:cs="Times New Roman"/>
          <w:sz w:val="24"/>
          <w:szCs w:val="24"/>
        </w:rPr>
        <w:t xml:space="preserve"> and $1.6 million, respectively</w:t>
      </w:r>
      <w:r w:rsidR="00DD08A7">
        <w:rPr>
          <w:rFonts w:ascii="Times New Roman" w:eastAsia="SimSun" w:hAnsi="Times New Roman" w:cs="Times New Roman"/>
          <w:sz w:val="24"/>
          <w:szCs w:val="24"/>
        </w:rPr>
        <w:t>, when</w:t>
      </w:r>
      <w:r w:rsidRPr="005C25C3">
        <w:rPr>
          <w:rFonts w:ascii="Times New Roman" w:eastAsia="SimSun" w:hAnsi="Times New Roman" w:cs="Times New Roman"/>
          <w:sz w:val="24"/>
          <w:szCs w:val="24"/>
        </w:rPr>
        <w:t xml:space="preserve"> more </w:t>
      </w:r>
      <w:r w:rsidR="002511A6">
        <w:rPr>
          <w:rFonts w:ascii="Times New Roman" w:eastAsia="SimSun" w:hAnsi="Times New Roman" w:cs="Times New Roman"/>
          <w:sz w:val="24"/>
          <w:szCs w:val="24"/>
        </w:rPr>
        <w:t>hay and pasture land</w:t>
      </w:r>
      <w:r w:rsidR="002511A6" w:rsidRPr="005C25C3">
        <w:rPr>
          <w:rFonts w:ascii="Times New Roman" w:eastAsia="SimSun" w:hAnsi="Times New Roman" w:cs="Times New Roman"/>
          <w:sz w:val="24"/>
          <w:szCs w:val="24"/>
        </w:rPr>
        <w:t xml:space="preserve"> </w:t>
      </w:r>
      <w:r w:rsidRPr="005C25C3">
        <w:rPr>
          <w:rFonts w:ascii="Times New Roman" w:eastAsia="SimSun" w:hAnsi="Times New Roman" w:cs="Times New Roman"/>
          <w:sz w:val="24"/>
          <w:szCs w:val="24"/>
        </w:rPr>
        <w:t>was converted</w:t>
      </w:r>
      <w:r>
        <w:rPr>
          <w:rFonts w:ascii="Times New Roman" w:eastAsia="SimSun" w:hAnsi="Times New Roman" w:cs="Times New Roman"/>
          <w:sz w:val="24"/>
          <w:szCs w:val="24"/>
        </w:rPr>
        <w:t xml:space="preserve"> (see Fig. 11 and Table 5)</w:t>
      </w:r>
      <w:r w:rsidRPr="005C25C3">
        <w:rPr>
          <w:rFonts w:ascii="Times New Roman" w:eastAsia="SimSun" w:hAnsi="Times New Roman" w:cs="Times New Roman"/>
          <w:sz w:val="24"/>
          <w:szCs w:val="24"/>
        </w:rPr>
        <w:t>.</w:t>
      </w:r>
      <w:r>
        <w:rPr>
          <w:rFonts w:ascii="Times New Roman" w:eastAsia="SimSun" w:hAnsi="Times New Roman" w:cs="Times New Roman"/>
          <w:sz w:val="24"/>
          <w:szCs w:val="24"/>
        </w:rPr>
        <w:t xml:space="preserve"> </w:t>
      </w:r>
      <w:r w:rsidR="00DD08A7">
        <w:rPr>
          <w:rFonts w:ascii="Times New Roman" w:eastAsia="SimSun" w:hAnsi="Times New Roman" w:cs="Times New Roman"/>
          <w:sz w:val="24"/>
          <w:szCs w:val="24"/>
        </w:rPr>
        <w:t>Also, d</w:t>
      </w:r>
      <w:r w:rsidRPr="005C25C3">
        <w:rPr>
          <w:rFonts w:ascii="Times New Roman" w:eastAsia="SimSun" w:hAnsi="Times New Roman" w:cs="Times New Roman"/>
          <w:sz w:val="24"/>
          <w:szCs w:val="24"/>
        </w:rPr>
        <w:t>ifferent crops had different carbon sequestration rate</w:t>
      </w:r>
      <w:r w:rsidR="00C409CB">
        <w:rPr>
          <w:rFonts w:ascii="Times New Roman" w:eastAsia="SimSun" w:hAnsi="Times New Roman" w:cs="Times New Roman"/>
          <w:sz w:val="24"/>
          <w:szCs w:val="24"/>
        </w:rPr>
        <w:t>s</w:t>
      </w:r>
      <w:r w:rsidRPr="005C25C3">
        <w:rPr>
          <w:rFonts w:ascii="Times New Roman" w:eastAsia="SimSun" w:hAnsi="Times New Roman" w:cs="Times New Roman"/>
          <w:sz w:val="24"/>
          <w:szCs w:val="24"/>
        </w:rPr>
        <w:t>. Hay and pasture had a higher carbon sequestration rate than switchgrass, making conversion to switchgrass production a net source of</w:t>
      </w:r>
      <w:r>
        <w:rPr>
          <w:rFonts w:ascii="Times New Roman" w:eastAsia="SimSun" w:hAnsi="Times New Roman" w:cs="Times New Roman"/>
          <w:sz w:val="24"/>
          <w:szCs w:val="24"/>
        </w:rPr>
        <w:t xml:space="preserve"> GHG</w:t>
      </w:r>
      <w:r w:rsidRPr="005C25C3">
        <w:rPr>
          <w:rFonts w:ascii="Times New Roman" w:eastAsia="SimSun" w:hAnsi="Times New Roman" w:cs="Times New Roman"/>
          <w:sz w:val="24"/>
          <w:szCs w:val="24"/>
        </w:rPr>
        <w:t xml:space="preserve"> emission</w:t>
      </w:r>
      <w:r w:rsidR="00C409CB">
        <w:rPr>
          <w:rFonts w:ascii="Times New Roman" w:eastAsia="SimSun" w:hAnsi="Times New Roman" w:cs="Times New Roman"/>
          <w:sz w:val="24"/>
          <w:szCs w:val="24"/>
        </w:rPr>
        <w:t>s</w:t>
      </w:r>
      <w:r w:rsidRPr="005C25C3">
        <w:rPr>
          <w:rFonts w:ascii="Times New Roman" w:eastAsia="SimSun" w:hAnsi="Times New Roman" w:cs="Times New Roman"/>
          <w:sz w:val="24"/>
          <w:szCs w:val="24"/>
        </w:rPr>
        <w:t xml:space="preserve">. </w:t>
      </w:r>
      <w:r>
        <w:rPr>
          <w:rFonts w:ascii="Times New Roman" w:eastAsia="SimSun" w:hAnsi="Times New Roman" w:cs="Times New Roman"/>
          <w:sz w:val="24"/>
          <w:szCs w:val="24"/>
        </w:rPr>
        <w:t>Conversion of c</w:t>
      </w:r>
      <w:r w:rsidRPr="005C25C3">
        <w:rPr>
          <w:rFonts w:ascii="Times New Roman" w:eastAsia="SimSun" w:hAnsi="Times New Roman" w:cs="Times New Roman"/>
          <w:sz w:val="24"/>
          <w:szCs w:val="24"/>
        </w:rPr>
        <w:t>ropland had a lower carbon sequestration rate than switchgrass, making such changes in land use a net source of carbon sequestration. Thus</w:t>
      </w:r>
      <w:r w:rsidR="00DD08A7">
        <w:rPr>
          <w:rFonts w:ascii="Times New Roman" w:eastAsia="SimSun" w:hAnsi="Times New Roman" w:cs="Times New Roman"/>
          <w:sz w:val="24"/>
          <w:szCs w:val="24"/>
        </w:rPr>
        <w:t>,</w:t>
      </w:r>
      <w:r w:rsidRPr="005C25C3">
        <w:rPr>
          <w:rFonts w:ascii="Times New Roman" w:eastAsia="SimSun" w:hAnsi="Times New Roman" w:cs="Times New Roman"/>
          <w:sz w:val="24"/>
          <w:szCs w:val="24"/>
        </w:rPr>
        <w:t xml:space="preserve"> under cost minimization, more hay and pasture land would be converted but cropland would be converted when minimizing GHG emissions. </w:t>
      </w:r>
      <w:r w:rsidR="00DD08A7">
        <w:rPr>
          <w:rFonts w:ascii="Times New Roman" w:eastAsia="SimSun" w:hAnsi="Times New Roman" w:cs="Times New Roman"/>
          <w:sz w:val="24"/>
          <w:szCs w:val="24"/>
        </w:rPr>
        <w:t>T</w:t>
      </w:r>
      <w:r w:rsidRPr="005C25C3">
        <w:rPr>
          <w:rFonts w:ascii="Times New Roman" w:eastAsia="SimSun" w:hAnsi="Times New Roman" w:cs="Times New Roman"/>
          <w:sz w:val="24"/>
          <w:szCs w:val="24"/>
        </w:rPr>
        <w:t xml:space="preserve">he GHG emissions from land use change led to </w:t>
      </w:r>
      <w:r>
        <w:rPr>
          <w:rFonts w:ascii="Times New Roman" w:eastAsia="SimSun" w:hAnsi="Times New Roman" w:cs="Times New Roman"/>
          <w:sz w:val="24"/>
          <w:szCs w:val="24"/>
        </w:rPr>
        <w:t>-25 million, -21 million</w:t>
      </w:r>
      <w:r w:rsidR="00C409CB">
        <w:rPr>
          <w:rFonts w:ascii="Times New Roman" w:eastAsia="SimSun" w:hAnsi="Times New Roman" w:cs="Times New Roman"/>
          <w:sz w:val="24"/>
          <w:szCs w:val="24"/>
        </w:rPr>
        <w:t>,</w:t>
      </w:r>
      <w:r>
        <w:rPr>
          <w:rFonts w:ascii="Times New Roman" w:eastAsia="SimSun" w:hAnsi="Times New Roman" w:cs="Times New Roman"/>
          <w:sz w:val="24"/>
          <w:szCs w:val="24"/>
        </w:rPr>
        <w:t xml:space="preserve"> and </w:t>
      </w:r>
      <w:r w:rsidRPr="005C25C3">
        <w:rPr>
          <w:rFonts w:ascii="Times New Roman" w:eastAsia="SimSun" w:hAnsi="Times New Roman" w:cs="Times New Roman"/>
          <w:sz w:val="24"/>
          <w:szCs w:val="24"/>
        </w:rPr>
        <w:t>25 million CO</w:t>
      </w:r>
      <w:r w:rsidRPr="005C25C3">
        <w:rPr>
          <w:rFonts w:ascii="Times New Roman" w:eastAsia="SimSun" w:hAnsi="Times New Roman" w:cs="Times New Roman"/>
          <w:sz w:val="24"/>
          <w:szCs w:val="24"/>
          <w:vertAlign w:val="subscript"/>
        </w:rPr>
        <w:t>2</w:t>
      </w:r>
      <w:r w:rsidRPr="005C25C3">
        <w:rPr>
          <w:rFonts w:ascii="Times New Roman" w:eastAsia="SimSun" w:hAnsi="Times New Roman" w:cs="Times New Roman"/>
          <w:sz w:val="24"/>
          <w:szCs w:val="24"/>
        </w:rPr>
        <w:t xml:space="preserve">e kg GHG emissions for </w:t>
      </w:r>
      <w:r>
        <w:rPr>
          <w:rFonts w:ascii="Times New Roman" w:eastAsia="SimSun" w:hAnsi="Times New Roman" w:cs="Times New Roman"/>
          <w:sz w:val="24"/>
          <w:szCs w:val="24"/>
        </w:rPr>
        <w:t>solutions of</w:t>
      </w:r>
      <w:r w:rsidRPr="005C25C3">
        <w:rPr>
          <w:rFonts w:ascii="Times New Roman" w:eastAsia="SimSun" w:hAnsi="Times New Roman" w:cs="Times New Roman"/>
          <w:sz w:val="24"/>
          <w:szCs w:val="24"/>
        </w:rPr>
        <w:t xml:space="preserve"> B</w:t>
      </w:r>
      <w:r w:rsidRPr="005C25C3">
        <w:rPr>
          <w:rFonts w:ascii="Times New Roman" w:eastAsia="SimSun" w:hAnsi="Times New Roman" w:cs="Times New Roman"/>
          <w:sz w:val="24"/>
          <w:szCs w:val="24"/>
          <w:vertAlign w:val="subscript"/>
        </w:rPr>
        <w:t>0</w:t>
      </w:r>
      <w:r w:rsidRPr="005C25C3">
        <w:rPr>
          <w:rFonts w:ascii="Times New Roman" w:eastAsia="SimSun" w:hAnsi="Times New Roman" w:cs="Times New Roman"/>
          <w:sz w:val="24"/>
          <w:szCs w:val="24"/>
          <w:vertAlign w:val="superscript"/>
        </w:rPr>
        <w:t>E</w:t>
      </w:r>
      <w:r w:rsidRPr="005C25C3">
        <w:rPr>
          <w:rFonts w:ascii="Times New Roman" w:eastAsia="SimSun" w:hAnsi="Times New Roman" w:cs="Times New Roman"/>
          <w:sz w:val="24"/>
          <w:szCs w:val="24"/>
        </w:rPr>
        <w:t>, O</w:t>
      </w:r>
      <w:r w:rsidRPr="005C25C3">
        <w:rPr>
          <w:rFonts w:ascii="Times New Roman" w:eastAsia="SimSun" w:hAnsi="Times New Roman" w:cs="Times New Roman"/>
          <w:sz w:val="24"/>
          <w:szCs w:val="24"/>
          <w:vertAlign w:val="subscript"/>
        </w:rPr>
        <w:t>0</w:t>
      </w:r>
      <w:r w:rsidRPr="005C25C3">
        <w:rPr>
          <w:rFonts w:ascii="Times New Roman" w:eastAsia="SimSun" w:hAnsi="Times New Roman" w:cs="Times New Roman"/>
          <w:sz w:val="24"/>
          <w:szCs w:val="24"/>
          <w:vertAlign w:val="superscript"/>
        </w:rPr>
        <w:t>I</w:t>
      </w:r>
      <w:r w:rsidR="00C409CB">
        <w:rPr>
          <w:rFonts w:ascii="Times New Roman" w:eastAsia="SimSun" w:hAnsi="Times New Roman" w:cs="Times New Roman"/>
          <w:sz w:val="24"/>
          <w:szCs w:val="24"/>
        </w:rPr>
        <w:t>,</w:t>
      </w:r>
      <w:r w:rsidRPr="005C25C3">
        <w:rPr>
          <w:rFonts w:ascii="Times New Roman" w:eastAsia="SimSun" w:hAnsi="Times New Roman" w:cs="Times New Roman"/>
          <w:sz w:val="24"/>
          <w:szCs w:val="24"/>
        </w:rPr>
        <w:t xml:space="preserve"> and A</w:t>
      </w:r>
      <w:r w:rsidRPr="005C25C3">
        <w:rPr>
          <w:rFonts w:ascii="Times New Roman" w:eastAsia="SimSun" w:hAnsi="Times New Roman" w:cs="Times New Roman"/>
          <w:sz w:val="24"/>
          <w:szCs w:val="24"/>
          <w:vertAlign w:val="subscript"/>
        </w:rPr>
        <w:t>0</w:t>
      </w:r>
      <w:r w:rsidRPr="005C25C3">
        <w:rPr>
          <w:rFonts w:ascii="Times New Roman" w:eastAsia="SimSun" w:hAnsi="Times New Roman" w:cs="Times New Roman"/>
          <w:sz w:val="24"/>
          <w:szCs w:val="24"/>
          <w:vertAlign w:val="superscript"/>
        </w:rPr>
        <w:t>C</w:t>
      </w:r>
      <w:r w:rsidR="00DD08A7">
        <w:rPr>
          <w:rFonts w:ascii="Times New Roman" w:eastAsia="SimSun" w:hAnsi="Times New Roman" w:cs="Times New Roman"/>
          <w:sz w:val="24"/>
          <w:szCs w:val="24"/>
        </w:rPr>
        <w:t>, respectively, given</w:t>
      </w:r>
      <w:r w:rsidRPr="005C25C3">
        <w:rPr>
          <w:rFonts w:ascii="Times New Roman" w:eastAsia="SimSun" w:hAnsi="Times New Roman" w:cs="Times New Roman"/>
          <w:sz w:val="24"/>
          <w:szCs w:val="24"/>
        </w:rPr>
        <w:t xml:space="preserve"> </w:t>
      </w:r>
      <w:r w:rsidR="00C409CB">
        <w:rPr>
          <w:rFonts w:ascii="Times New Roman" w:eastAsia="SimSun" w:hAnsi="Times New Roman" w:cs="Times New Roman"/>
          <w:sz w:val="24"/>
          <w:szCs w:val="24"/>
        </w:rPr>
        <w:t xml:space="preserve">the </w:t>
      </w:r>
      <w:r w:rsidR="00C409CB">
        <w:rPr>
          <w:rFonts w:ascii="Times New Roman" w:eastAsia="SimSun" w:hAnsi="Times New Roman" w:cs="Times New Roman"/>
          <w:sz w:val="24"/>
          <w:szCs w:val="24"/>
        </w:rPr>
        <w:lastRenderedPageBreak/>
        <w:t>increasing amount of</w:t>
      </w:r>
      <w:r w:rsidR="00C409CB" w:rsidRPr="005C25C3">
        <w:rPr>
          <w:rFonts w:ascii="Times New Roman" w:eastAsia="SimSun" w:hAnsi="Times New Roman" w:cs="Times New Roman"/>
          <w:sz w:val="24"/>
          <w:szCs w:val="24"/>
        </w:rPr>
        <w:t xml:space="preserve"> </w:t>
      </w:r>
      <w:r w:rsidR="002511A6">
        <w:rPr>
          <w:rFonts w:ascii="Times New Roman" w:eastAsia="SimSun" w:hAnsi="Times New Roman" w:cs="Times New Roman"/>
          <w:sz w:val="24"/>
          <w:szCs w:val="24"/>
        </w:rPr>
        <w:t>hay and pasture land</w:t>
      </w:r>
      <w:r w:rsidR="002511A6" w:rsidRPr="005C25C3">
        <w:rPr>
          <w:rFonts w:ascii="Times New Roman" w:eastAsia="SimSun" w:hAnsi="Times New Roman" w:cs="Times New Roman"/>
          <w:sz w:val="24"/>
          <w:szCs w:val="24"/>
        </w:rPr>
        <w:t xml:space="preserve"> </w:t>
      </w:r>
      <w:r w:rsidRPr="005C25C3">
        <w:rPr>
          <w:rFonts w:ascii="Times New Roman" w:eastAsia="SimSun" w:hAnsi="Times New Roman" w:cs="Times New Roman"/>
          <w:sz w:val="24"/>
          <w:szCs w:val="24"/>
        </w:rPr>
        <w:t>converted</w:t>
      </w:r>
      <w:r>
        <w:rPr>
          <w:rFonts w:ascii="Times New Roman" w:eastAsia="SimSun" w:hAnsi="Times New Roman" w:cs="Times New Roman"/>
          <w:sz w:val="24"/>
          <w:szCs w:val="24"/>
        </w:rPr>
        <w:t xml:space="preserve"> (see Fig. 11 and Table 5)</w:t>
      </w:r>
      <w:r w:rsidR="006353F5">
        <w:rPr>
          <w:rFonts w:ascii="Times New Roman" w:eastAsia="SimSun" w:hAnsi="Times New Roman" w:cs="Times New Roman"/>
          <w:sz w:val="24"/>
          <w:szCs w:val="24"/>
        </w:rPr>
        <w:t>. As a result, land use change was</w:t>
      </w:r>
      <w:r w:rsidRPr="005C25C3">
        <w:rPr>
          <w:rFonts w:ascii="Times New Roman" w:eastAsia="SimSun" w:hAnsi="Times New Roman" w:cs="Times New Roman"/>
          <w:sz w:val="24"/>
          <w:szCs w:val="24"/>
        </w:rPr>
        <w:t xml:space="preserve"> the leading cause of </w:t>
      </w:r>
      <w:r>
        <w:rPr>
          <w:rFonts w:ascii="Times New Roman" w:eastAsia="SimSun" w:hAnsi="Times New Roman" w:cs="Times New Roman"/>
          <w:sz w:val="24"/>
          <w:szCs w:val="24"/>
        </w:rPr>
        <w:t>variation</w:t>
      </w:r>
      <w:r w:rsidRPr="005C25C3">
        <w:rPr>
          <w:rFonts w:ascii="Times New Roman" w:eastAsia="SimSun" w:hAnsi="Times New Roman" w:cs="Times New Roman"/>
          <w:sz w:val="24"/>
          <w:szCs w:val="24"/>
        </w:rPr>
        <w:t xml:space="preserve"> in the total GHG emissions.</w:t>
      </w:r>
    </w:p>
    <w:p w14:paraId="7885ADF1" w14:textId="719CEE8D" w:rsidR="00AD6D89" w:rsidRPr="00D95448" w:rsidRDefault="00AD6D89" w:rsidP="00AD6D89">
      <w:pPr>
        <w:spacing w:after="0" w:line="480" w:lineRule="auto"/>
        <w:ind w:firstLine="720"/>
        <w:rPr>
          <w:rFonts w:ascii="Times New Roman" w:eastAsia="SimSun" w:hAnsi="Times New Roman" w:cs="Times New Roman"/>
          <w:sz w:val="24"/>
          <w:szCs w:val="24"/>
        </w:rPr>
      </w:pPr>
      <w:r>
        <w:rPr>
          <w:rFonts w:ascii="Times New Roman" w:eastAsia="SimSun" w:hAnsi="Times New Roman" w:cs="Times New Roman"/>
          <w:sz w:val="24"/>
          <w:szCs w:val="24"/>
        </w:rPr>
        <w:t>Second,</w:t>
      </w:r>
      <w:r w:rsidR="00DD08A7">
        <w:rPr>
          <w:rFonts w:ascii="Times New Roman" w:eastAsia="SimSun" w:hAnsi="Times New Roman" w:cs="Times New Roman"/>
          <w:sz w:val="24"/>
          <w:szCs w:val="24"/>
        </w:rPr>
        <w:t xml:space="preserve"> different types of land conversion affected the location of biorefinery and the density of</w:t>
      </w:r>
      <w:r w:rsidR="00C409CB">
        <w:rPr>
          <w:rFonts w:ascii="Times New Roman" w:eastAsia="SimSun" w:hAnsi="Times New Roman" w:cs="Times New Roman"/>
          <w:sz w:val="24"/>
          <w:szCs w:val="24"/>
        </w:rPr>
        <w:t xml:space="preserve"> the</w:t>
      </w:r>
      <w:r w:rsidR="00DD08A7">
        <w:rPr>
          <w:rFonts w:ascii="Times New Roman" w:eastAsia="SimSun" w:hAnsi="Times New Roman" w:cs="Times New Roman"/>
          <w:sz w:val="24"/>
          <w:szCs w:val="24"/>
        </w:rPr>
        <w:t xml:space="preserve"> feedstock supply region since</w:t>
      </w:r>
      <w:r>
        <w:rPr>
          <w:rFonts w:ascii="Times New Roman" w:eastAsia="SimSun" w:hAnsi="Times New Roman" w:cs="Times New Roman"/>
          <w:sz w:val="24"/>
          <w:szCs w:val="24"/>
        </w:rPr>
        <w:t xml:space="preserve"> the availability of different</w:t>
      </w:r>
      <w:r w:rsidR="00DD08A7">
        <w:rPr>
          <w:rFonts w:ascii="Times New Roman" w:eastAsia="SimSun" w:hAnsi="Times New Roman" w:cs="Times New Roman"/>
          <w:sz w:val="24"/>
          <w:szCs w:val="24"/>
        </w:rPr>
        <w:t xml:space="preserve"> land types</w:t>
      </w:r>
      <w:r>
        <w:rPr>
          <w:rFonts w:ascii="Times New Roman" w:eastAsia="SimSun" w:hAnsi="Times New Roman" w:cs="Times New Roman"/>
          <w:sz w:val="24"/>
          <w:szCs w:val="24"/>
        </w:rPr>
        <w:t xml:space="preserve"> </w:t>
      </w:r>
      <w:r w:rsidR="00DD08A7">
        <w:rPr>
          <w:rFonts w:ascii="Times New Roman" w:eastAsia="SimSun" w:hAnsi="Times New Roman" w:cs="Times New Roman"/>
          <w:sz w:val="24"/>
          <w:szCs w:val="24"/>
        </w:rPr>
        <w:t>and</w:t>
      </w:r>
      <w:r>
        <w:rPr>
          <w:rFonts w:ascii="Times New Roman" w:eastAsia="SimSun" w:hAnsi="Times New Roman" w:cs="Times New Roman"/>
          <w:sz w:val="24"/>
          <w:szCs w:val="24"/>
        </w:rPr>
        <w:t xml:space="preserve"> the switchgrass yield</w:t>
      </w:r>
      <w:r w:rsidR="00DD08A7">
        <w:rPr>
          <w:rFonts w:ascii="Times New Roman" w:eastAsia="SimSun" w:hAnsi="Times New Roman" w:cs="Times New Roman"/>
          <w:sz w:val="24"/>
          <w:szCs w:val="24"/>
        </w:rPr>
        <w:t xml:space="preserve"> varied among different regions</w:t>
      </w:r>
      <w:r>
        <w:rPr>
          <w:rFonts w:ascii="Times New Roman" w:eastAsia="SimSun" w:hAnsi="Times New Roman" w:cs="Times New Roman"/>
          <w:sz w:val="24"/>
          <w:szCs w:val="24"/>
        </w:rPr>
        <w:t xml:space="preserve">. As </w:t>
      </w:r>
      <w:r w:rsidR="006353F5">
        <w:rPr>
          <w:rFonts w:ascii="Times New Roman" w:eastAsia="SimSun" w:hAnsi="Times New Roman" w:cs="Times New Roman"/>
          <w:sz w:val="24"/>
          <w:szCs w:val="24"/>
        </w:rPr>
        <w:t>shown in</w:t>
      </w:r>
      <w:r>
        <w:rPr>
          <w:rFonts w:ascii="Times New Roman" w:eastAsia="SimSun" w:hAnsi="Times New Roman" w:cs="Times New Roman"/>
          <w:sz w:val="24"/>
          <w:szCs w:val="24"/>
        </w:rPr>
        <w:t xml:space="preserve"> Fig. 5, cropland in </w:t>
      </w:r>
      <w:r w:rsidR="00C409CB">
        <w:rPr>
          <w:rFonts w:ascii="Times New Roman" w:eastAsia="SimSun" w:hAnsi="Times New Roman" w:cs="Times New Roman"/>
          <w:sz w:val="24"/>
          <w:szCs w:val="24"/>
        </w:rPr>
        <w:t xml:space="preserve">middle </w:t>
      </w:r>
      <w:r>
        <w:rPr>
          <w:rFonts w:ascii="Times New Roman" w:eastAsia="SimSun" w:hAnsi="Times New Roman" w:cs="Times New Roman"/>
          <w:sz w:val="24"/>
          <w:szCs w:val="24"/>
        </w:rPr>
        <w:t xml:space="preserve">Tennessee </w:t>
      </w:r>
      <w:r w:rsidR="006353F5">
        <w:rPr>
          <w:rFonts w:ascii="Times New Roman" w:eastAsia="SimSun" w:hAnsi="Times New Roman" w:cs="Times New Roman"/>
          <w:sz w:val="24"/>
          <w:szCs w:val="24"/>
        </w:rPr>
        <w:t xml:space="preserve">had </w:t>
      </w:r>
      <w:r>
        <w:rPr>
          <w:rFonts w:ascii="Times New Roman" w:eastAsia="SimSun" w:hAnsi="Times New Roman" w:cs="Times New Roman"/>
          <w:sz w:val="24"/>
          <w:szCs w:val="24"/>
        </w:rPr>
        <w:t xml:space="preserve">the highest yield per acre of land converted. Besides, there </w:t>
      </w:r>
      <w:r w:rsidR="006353F5">
        <w:rPr>
          <w:rFonts w:ascii="Times New Roman" w:eastAsia="SimSun" w:hAnsi="Times New Roman" w:cs="Times New Roman"/>
          <w:sz w:val="24"/>
          <w:szCs w:val="24"/>
        </w:rPr>
        <w:t xml:space="preserve">was </w:t>
      </w:r>
      <w:r>
        <w:rPr>
          <w:rFonts w:ascii="Times New Roman" w:eastAsia="SimSun" w:hAnsi="Times New Roman" w:cs="Times New Roman"/>
          <w:sz w:val="24"/>
          <w:szCs w:val="24"/>
        </w:rPr>
        <w:t>also</w:t>
      </w:r>
      <w:r w:rsidR="00C409CB">
        <w:rPr>
          <w:rFonts w:ascii="Times New Roman" w:eastAsia="SimSun" w:hAnsi="Times New Roman" w:cs="Times New Roman"/>
          <w:sz w:val="24"/>
          <w:szCs w:val="24"/>
        </w:rPr>
        <w:t xml:space="preserve"> a</w:t>
      </w:r>
      <w:r>
        <w:rPr>
          <w:rFonts w:ascii="Times New Roman" w:eastAsia="SimSun" w:hAnsi="Times New Roman" w:cs="Times New Roman"/>
          <w:sz w:val="24"/>
          <w:szCs w:val="24"/>
        </w:rPr>
        <w:t xml:space="preserve"> great amount of hay and pasture land available in </w:t>
      </w:r>
      <w:r w:rsidR="00C409CB">
        <w:rPr>
          <w:rFonts w:ascii="Times New Roman" w:eastAsia="SimSun" w:hAnsi="Times New Roman" w:cs="Times New Roman"/>
          <w:sz w:val="24"/>
          <w:szCs w:val="24"/>
        </w:rPr>
        <w:t xml:space="preserve">the </w:t>
      </w:r>
      <w:r>
        <w:rPr>
          <w:rFonts w:ascii="Times New Roman" w:eastAsia="SimSun" w:hAnsi="Times New Roman" w:cs="Times New Roman"/>
          <w:sz w:val="24"/>
          <w:szCs w:val="24"/>
        </w:rPr>
        <w:t xml:space="preserve">region. </w:t>
      </w:r>
      <w:r w:rsidR="00C409CB">
        <w:rPr>
          <w:rFonts w:ascii="Times New Roman" w:eastAsia="SimSun" w:hAnsi="Times New Roman" w:cs="Times New Roman"/>
          <w:sz w:val="24"/>
          <w:szCs w:val="24"/>
        </w:rPr>
        <w:t>These two were the primary reasons for locating</w:t>
      </w:r>
      <w:r>
        <w:rPr>
          <w:rFonts w:ascii="Times New Roman" w:eastAsia="SimSun" w:hAnsi="Times New Roman" w:cs="Times New Roman"/>
          <w:sz w:val="24"/>
          <w:szCs w:val="24"/>
        </w:rPr>
        <w:t xml:space="preserve"> the regional cost-minimal biorefinery</w:t>
      </w:r>
      <w:r w:rsidR="006353F5">
        <w:rPr>
          <w:rFonts w:ascii="Times New Roman" w:eastAsia="SimSun" w:hAnsi="Times New Roman" w:cs="Times New Roman"/>
          <w:sz w:val="24"/>
          <w:szCs w:val="24"/>
        </w:rPr>
        <w:t xml:space="preserve"> candidate</w:t>
      </w:r>
      <w:r>
        <w:rPr>
          <w:rFonts w:ascii="Times New Roman" w:eastAsia="SimSun" w:hAnsi="Times New Roman" w:cs="Times New Roman"/>
          <w:sz w:val="24"/>
          <w:szCs w:val="24"/>
        </w:rPr>
        <w:t xml:space="preserve"> A</w:t>
      </w:r>
      <w:r>
        <w:rPr>
          <w:rFonts w:ascii="Times New Roman" w:eastAsia="SimSun" w:hAnsi="Times New Roman" w:cs="Times New Roman"/>
          <w:sz w:val="24"/>
          <w:szCs w:val="24"/>
          <w:vertAlign w:val="subscript"/>
        </w:rPr>
        <w:t>0</w:t>
      </w:r>
      <w:r>
        <w:rPr>
          <w:rFonts w:ascii="Times New Roman" w:eastAsia="SimSun" w:hAnsi="Times New Roman" w:cs="Times New Roman"/>
          <w:sz w:val="24"/>
          <w:szCs w:val="24"/>
        </w:rPr>
        <w:t xml:space="preserve"> in Rutherford County, </w:t>
      </w:r>
      <w:r w:rsidR="00C409CB">
        <w:rPr>
          <w:rFonts w:ascii="Times New Roman" w:eastAsia="SimSun" w:hAnsi="Times New Roman" w:cs="Times New Roman"/>
          <w:sz w:val="24"/>
          <w:szCs w:val="24"/>
        </w:rPr>
        <w:t xml:space="preserve">middle </w:t>
      </w:r>
      <w:r>
        <w:rPr>
          <w:rFonts w:ascii="Times New Roman" w:eastAsia="SimSun" w:hAnsi="Times New Roman" w:cs="Times New Roman"/>
          <w:sz w:val="24"/>
          <w:szCs w:val="24"/>
        </w:rPr>
        <w:t xml:space="preserve">Tennessee. On the other hand, more cropland such as corn, cotton and wheat was available in the plain in </w:t>
      </w:r>
      <w:r w:rsidR="00C409CB">
        <w:rPr>
          <w:rFonts w:ascii="Times New Roman" w:eastAsia="SimSun" w:hAnsi="Times New Roman" w:cs="Times New Roman"/>
          <w:sz w:val="24"/>
          <w:szCs w:val="24"/>
        </w:rPr>
        <w:t xml:space="preserve">west </w:t>
      </w:r>
      <w:r>
        <w:rPr>
          <w:rFonts w:ascii="Times New Roman" w:eastAsia="SimSun" w:hAnsi="Times New Roman" w:cs="Times New Roman"/>
          <w:sz w:val="24"/>
          <w:szCs w:val="24"/>
        </w:rPr>
        <w:t>Tennessee. As a result, the regional GHG emission-minimal</w:t>
      </w:r>
      <w:r w:rsidR="006353F5">
        <w:rPr>
          <w:rFonts w:ascii="Times New Roman" w:eastAsia="SimSun" w:hAnsi="Times New Roman" w:cs="Times New Roman"/>
          <w:sz w:val="24"/>
          <w:szCs w:val="24"/>
        </w:rPr>
        <w:t xml:space="preserve"> biorefinery</w:t>
      </w:r>
      <w:r>
        <w:rPr>
          <w:rFonts w:ascii="Times New Roman" w:eastAsia="SimSun" w:hAnsi="Times New Roman" w:cs="Times New Roman"/>
          <w:sz w:val="24"/>
          <w:szCs w:val="24"/>
        </w:rPr>
        <w:t xml:space="preserve"> candidate B</w:t>
      </w:r>
      <w:r>
        <w:rPr>
          <w:rFonts w:ascii="Times New Roman" w:eastAsia="SimSun" w:hAnsi="Times New Roman" w:cs="Times New Roman"/>
          <w:sz w:val="24"/>
          <w:szCs w:val="24"/>
          <w:vertAlign w:val="subscript"/>
        </w:rPr>
        <w:t>0</w:t>
      </w:r>
      <w:r>
        <w:rPr>
          <w:rFonts w:ascii="Times New Roman" w:eastAsia="SimSun" w:hAnsi="Times New Roman" w:cs="Times New Roman"/>
          <w:sz w:val="24"/>
          <w:szCs w:val="24"/>
        </w:rPr>
        <w:t xml:space="preserve"> was</w:t>
      </w:r>
      <w:r w:rsidR="00C409CB">
        <w:rPr>
          <w:rFonts w:ascii="Times New Roman" w:eastAsia="SimSun" w:hAnsi="Times New Roman" w:cs="Times New Roman"/>
          <w:sz w:val="24"/>
          <w:szCs w:val="24"/>
        </w:rPr>
        <w:t xml:space="preserve"> sited</w:t>
      </w:r>
      <w:r>
        <w:rPr>
          <w:rFonts w:ascii="Times New Roman" w:eastAsia="SimSun" w:hAnsi="Times New Roman" w:cs="Times New Roman"/>
          <w:sz w:val="24"/>
          <w:szCs w:val="24"/>
        </w:rPr>
        <w:t xml:space="preserve"> in Obion County, </w:t>
      </w:r>
      <w:r w:rsidR="00C409CB">
        <w:rPr>
          <w:rFonts w:ascii="Times New Roman" w:eastAsia="SimSun" w:hAnsi="Times New Roman" w:cs="Times New Roman"/>
          <w:sz w:val="24"/>
          <w:szCs w:val="24"/>
        </w:rPr>
        <w:t xml:space="preserve">west </w:t>
      </w:r>
      <w:r>
        <w:rPr>
          <w:rFonts w:ascii="Times New Roman" w:eastAsia="SimSun" w:hAnsi="Times New Roman" w:cs="Times New Roman"/>
          <w:sz w:val="24"/>
          <w:szCs w:val="24"/>
        </w:rPr>
        <w:t xml:space="preserve">Tennessee. The regional </w:t>
      </w:r>
      <w:r w:rsidR="00163B77">
        <w:rPr>
          <w:rFonts w:ascii="Times New Roman" w:eastAsia="SimSun" w:hAnsi="Times New Roman" w:cs="Times New Roman"/>
          <w:sz w:val="24"/>
          <w:szCs w:val="24"/>
        </w:rPr>
        <w:t>alternative optimal biorefinery candidate</w:t>
      </w:r>
      <w:r>
        <w:rPr>
          <w:rFonts w:ascii="Times New Roman" w:eastAsia="SimSun" w:hAnsi="Times New Roman" w:cs="Times New Roman"/>
          <w:sz w:val="24"/>
          <w:szCs w:val="24"/>
        </w:rPr>
        <w:t xml:space="preserve"> O</w:t>
      </w:r>
      <w:r>
        <w:rPr>
          <w:rFonts w:ascii="Times New Roman" w:eastAsia="SimSun" w:hAnsi="Times New Roman" w:cs="Times New Roman"/>
          <w:sz w:val="24"/>
          <w:szCs w:val="24"/>
          <w:vertAlign w:val="subscript"/>
        </w:rPr>
        <w:t>0</w:t>
      </w:r>
      <w:r>
        <w:rPr>
          <w:rFonts w:ascii="Times New Roman" w:eastAsia="SimSun" w:hAnsi="Times New Roman" w:cs="Times New Roman"/>
          <w:sz w:val="24"/>
          <w:szCs w:val="24"/>
        </w:rPr>
        <w:t xml:space="preserve"> </w:t>
      </w:r>
      <w:r w:rsidR="006353F5">
        <w:rPr>
          <w:rFonts w:ascii="Times New Roman" w:eastAsia="SimSun" w:hAnsi="Times New Roman" w:cs="Times New Roman"/>
          <w:sz w:val="24"/>
          <w:szCs w:val="24"/>
        </w:rPr>
        <w:t>was sited in</w:t>
      </w:r>
      <w:r>
        <w:rPr>
          <w:rFonts w:ascii="Times New Roman" w:eastAsia="SimSun" w:hAnsi="Times New Roman" w:cs="Times New Roman"/>
          <w:sz w:val="24"/>
          <w:szCs w:val="24"/>
        </w:rPr>
        <w:t xml:space="preserve"> Haywood County, </w:t>
      </w:r>
      <w:r w:rsidR="00C409CB">
        <w:rPr>
          <w:rFonts w:ascii="Times New Roman" w:eastAsia="SimSun" w:hAnsi="Times New Roman" w:cs="Times New Roman"/>
          <w:sz w:val="24"/>
          <w:szCs w:val="24"/>
        </w:rPr>
        <w:t xml:space="preserve">west </w:t>
      </w:r>
      <w:r>
        <w:rPr>
          <w:rFonts w:ascii="Times New Roman" w:eastAsia="SimSun" w:hAnsi="Times New Roman" w:cs="Times New Roman"/>
          <w:sz w:val="24"/>
          <w:szCs w:val="24"/>
        </w:rPr>
        <w:t xml:space="preserve">Tennessee since more than 90% of the supply region was also converted from cropland. The density of the supply region for the </w:t>
      </w:r>
      <w:r w:rsidR="00163B77">
        <w:rPr>
          <w:rFonts w:ascii="Times New Roman" w:eastAsia="SimSun" w:hAnsi="Times New Roman" w:cs="Times New Roman"/>
          <w:sz w:val="24"/>
          <w:szCs w:val="24"/>
        </w:rPr>
        <w:t>regional cost-minimal biorefinery candidate</w:t>
      </w:r>
      <w:r w:rsidRPr="00D95448">
        <w:rPr>
          <w:rFonts w:ascii="Times New Roman" w:eastAsia="SimSun" w:hAnsi="Times New Roman" w:cs="Times New Roman"/>
          <w:sz w:val="24"/>
          <w:szCs w:val="24"/>
        </w:rPr>
        <w:t xml:space="preserve"> </w:t>
      </w:r>
      <w:r>
        <w:rPr>
          <w:rFonts w:ascii="Times New Roman" w:eastAsia="SimSun" w:hAnsi="Times New Roman" w:cs="Times New Roman"/>
          <w:sz w:val="24"/>
          <w:szCs w:val="24"/>
        </w:rPr>
        <w:t>A</w:t>
      </w:r>
      <w:r>
        <w:rPr>
          <w:rFonts w:ascii="Times New Roman" w:eastAsia="SimSun" w:hAnsi="Times New Roman" w:cs="Times New Roman"/>
          <w:sz w:val="24"/>
          <w:szCs w:val="24"/>
          <w:vertAlign w:val="subscript"/>
        </w:rPr>
        <w:t>0</w:t>
      </w:r>
      <w:r>
        <w:rPr>
          <w:rFonts w:ascii="Times New Roman" w:eastAsia="SimSun" w:hAnsi="Times New Roman" w:cs="Times New Roman"/>
          <w:sz w:val="24"/>
          <w:szCs w:val="24"/>
        </w:rPr>
        <w:t xml:space="preserve"> was lower than </w:t>
      </w:r>
      <w:r w:rsidR="00A92603">
        <w:rPr>
          <w:rFonts w:ascii="Times New Roman" w:eastAsia="SimSun" w:hAnsi="Times New Roman" w:cs="Times New Roman"/>
          <w:sz w:val="24"/>
          <w:szCs w:val="24"/>
        </w:rPr>
        <w:t>those</w:t>
      </w:r>
      <w:r>
        <w:rPr>
          <w:rFonts w:ascii="Times New Roman" w:eastAsia="SimSun" w:hAnsi="Times New Roman" w:cs="Times New Roman"/>
          <w:sz w:val="24"/>
          <w:szCs w:val="24"/>
        </w:rPr>
        <w:t xml:space="preserve"> associated with B</w:t>
      </w:r>
      <w:r>
        <w:rPr>
          <w:rFonts w:ascii="Times New Roman" w:eastAsia="SimSun" w:hAnsi="Times New Roman" w:cs="Times New Roman"/>
          <w:sz w:val="24"/>
          <w:szCs w:val="24"/>
          <w:vertAlign w:val="subscript"/>
        </w:rPr>
        <w:t>0</w:t>
      </w:r>
      <w:r>
        <w:rPr>
          <w:rFonts w:ascii="Times New Roman" w:eastAsia="SimSun" w:hAnsi="Times New Roman" w:cs="Times New Roman"/>
          <w:sz w:val="24"/>
          <w:szCs w:val="24"/>
        </w:rPr>
        <w:t xml:space="preserve"> and O</w:t>
      </w:r>
      <w:r>
        <w:rPr>
          <w:rFonts w:ascii="Times New Roman" w:eastAsia="SimSun" w:hAnsi="Times New Roman" w:cs="Times New Roman"/>
          <w:sz w:val="24"/>
          <w:szCs w:val="24"/>
          <w:vertAlign w:val="subscript"/>
        </w:rPr>
        <w:t>0</w:t>
      </w:r>
      <w:r w:rsidR="00884771">
        <w:rPr>
          <w:rFonts w:ascii="Times New Roman" w:eastAsia="SimSun" w:hAnsi="Times New Roman" w:cs="Times New Roman"/>
          <w:sz w:val="24"/>
          <w:szCs w:val="24"/>
        </w:rPr>
        <w:t xml:space="preserve"> since more crop zones were converted (Table 5</w:t>
      </w:r>
      <w:r w:rsidR="002511A6">
        <w:rPr>
          <w:rFonts w:ascii="Times New Roman" w:eastAsia="SimSun" w:hAnsi="Times New Roman" w:cs="Times New Roman"/>
          <w:sz w:val="24"/>
          <w:szCs w:val="24"/>
        </w:rPr>
        <w:t xml:space="preserve"> and Fig. 8</w:t>
      </w:r>
      <w:r w:rsidR="00884771">
        <w:rPr>
          <w:rFonts w:ascii="Times New Roman" w:eastAsia="SimSun" w:hAnsi="Times New Roman" w:cs="Times New Roman"/>
          <w:sz w:val="24"/>
          <w:szCs w:val="24"/>
        </w:rPr>
        <w:t>)</w:t>
      </w:r>
      <w:r>
        <w:rPr>
          <w:rFonts w:ascii="Times New Roman" w:eastAsia="SimSun" w:hAnsi="Times New Roman" w:cs="Times New Roman"/>
          <w:sz w:val="24"/>
          <w:szCs w:val="24"/>
        </w:rPr>
        <w:t xml:space="preserve">. </w:t>
      </w:r>
      <w:r w:rsidR="00C409CB">
        <w:rPr>
          <w:rFonts w:ascii="Times New Roman" w:eastAsia="SimSun" w:hAnsi="Times New Roman" w:cs="Times New Roman"/>
          <w:sz w:val="24"/>
          <w:szCs w:val="24"/>
        </w:rPr>
        <w:t>I</w:t>
      </w:r>
      <w:r>
        <w:rPr>
          <w:rFonts w:ascii="Times New Roman" w:eastAsia="SimSun" w:hAnsi="Times New Roman" w:cs="Times New Roman"/>
          <w:sz w:val="24"/>
          <w:szCs w:val="24"/>
        </w:rPr>
        <w:t xml:space="preserve">n </w:t>
      </w:r>
      <w:r w:rsidR="00C409CB">
        <w:rPr>
          <w:rFonts w:ascii="Times New Roman" w:eastAsia="SimSun" w:hAnsi="Times New Roman" w:cs="Times New Roman"/>
          <w:sz w:val="24"/>
          <w:szCs w:val="24"/>
        </w:rPr>
        <w:t xml:space="preserve">middle </w:t>
      </w:r>
      <w:r>
        <w:rPr>
          <w:rFonts w:ascii="Times New Roman" w:eastAsia="SimSun" w:hAnsi="Times New Roman" w:cs="Times New Roman"/>
          <w:sz w:val="24"/>
          <w:szCs w:val="24"/>
        </w:rPr>
        <w:t>Tennessee</w:t>
      </w:r>
      <w:r w:rsidR="00A92603">
        <w:rPr>
          <w:rFonts w:ascii="Times New Roman" w:eastAsia="SimSun" w:hAnsi="Times New Roman" w:cs="Times New Roman"/>
          <w:sz w:val="24"/>
          <w:szCs w:val="24"/>
        </w:rPr>
        <w:t>, the hay and pasture land</w:t>
      </w:r>
      <w:r>
        <w:rPr>
          <w:rFonts w:ascii="Times New Roman" w:eastAsia="SimSun" w:hAnsi="Times New Roman" w:cs="Times New Roman"/>
          <w:sz w:val="24"/>
          <w:szCs w:val="24"/>
        </w:rPr>
        <w:t xml:space="preserve"> was more scattered compared with the cropland in </w:t>
      </w:r>
      <w:r w:rsidR="00A92603">
        <w:rPr>
          <w:rFonts w:ascii="Times New Roman" w:eastAsia="SimSun" w:hAnsi="Times New Roman" w:cs="Times New Roman"/>
          <w:sz w:val="24"/>
          <w:szCs w:val="24"/>
        </w:rPr>
        <w:t xml:space="preserve">west </w:t>
      </w:r>
      <w:r>
        <w:rPr>
          <w:rFonts w:ascii="Times New Roman" w:eastAsia="SimSun" w:hAnsi="Times New Roman" w:cs="Times New Roman"/>
          <w:sz w:val="24"/>
          <w:szCs w:val="24"/>
        </w:rPr>
        <w:t>Tennessee. As a result, the transportation-related cost and GHG emissions were also higher for</w:t>
      </w:r>
      <w:r w:rsidR="006353F5">
        <w:rPr>
          <w:rFonts w:ascii="Times New Roman" w:eastAsia="SimSun" w:hAnsi="Times New Roman" w:cs="Times New Roman"/>
          <w:sz w:val="24"/>
          <w:szCs w:val="24"/>
        </w:rPr>
        <w:t xml:space="preserve"> biorefinery candidate</w:t>
      </w:r>
      <w:r>
        <w:rPr>
          <w:rFonts w:ascii="Times New Roman" w:eastAsia="SimSun" w:hAnsi="Times New Roman" w:cs="Times New Roman"/>
          <w:sz w:val="24"/>
          <w:szCs w:val="24"/>
        </w:rPr>
        <w:t xml:space="preserve"> A</w:t>
      </w:r>
      <w:r>
        <w:rPr>
          <w:rFonts w:ascii="Times New Roman" w:eastAsia="SimSun" w:hAnsi="Times New Roman" w:cs="Times New Roman"/>
          <w:sz w:val="24"/>
          <w:szCs w:val="24"/>
          <w:vertAlign w:val="subscript"/>
        </w:rPr>
        <w:t>0</w:t>
      </w:r>
      <w:r>
        <w:rPr>
          <w:rFonts w:ascii="Times New Roman" w:eastAsia="SimSun" w:hAnsi="Times New Roman" w:cs="Times New Roman"/>
          <w:sz w:val="24"/>
          <w:szCs w:val="24"/>
        </w:rPr>
        <w:t xml:space="preserve"> compared with</w:t>
      </w:r>
      <w:r w:rsidR="006353F5">
        <w:rPr>
          <w:rFonts w:ascii="Times New Roman" w:eastAsia="SimSun" w:hAnsi="Times New Roman" w:cs="Times New Roman"/>
          <w:sz w:val="24"/>
          <w:szCs w:val="24"/>
        </w:rPr>
        <w:t xml:space="preserve"> the biorefinery candidates</w:t>
      </w:r>
      <w:r>
        <w:rPr>
          <w:rFonts w:ascii="Times New Roman" w:eastAsia="SimSun" w:hAnsi="Times New Roman" w:cs="Times New Roman"/>
          <w:sz w:val="24"/>
          <w:szCs w:val="24"/>
        </w:rPr>
        <w:t xml:space="preserve"> B</w:t>
      </w:r>
      <w:r>
        <w:rPr>
          <w:rFonts w:ascii="Times New Roman" w:eastAsia="SimSun" w:hAnsi="Times New Roman" w:cs="Times New Roman"/>
          <w:sz w:val="24"/>
          <w:szCs w:val="24"/>
          <w:vertAlign w:val="subscript"/>
        </w:rPr>
        <w:t>0</w:t>
      </w:r>
      <w:r>
        <w:rPr>
          <w:rFonts w:ascii="Times New Roman" w:eastAsia="SimSun" w:hAnsi="Times New Roman" w:cs="Times New Roman"/>
          <w:sz w:val="24"/>
          <w:szCs w:val="24"/>
        </w:rPr>
        <w:t xml:space="preserve"> and C</w:t>
      </w:r>
      <w:r>
        <w:rPr>
          <w:rFonts w:ascii="Times New Roman" w:eastAsia="SimSun" w:hAnsi="Times New Roman" w:cs="Times New Roman"/>
          <w:sz w:val="24"/>
          <w:szCs w:val="24"/>
          <w:vertAlign w:val="subscript"/>
        </w:rPr>
        <w:t>0</w:t>
      </w:r>
      <w:r>
        <w:rPr>
          <w:rFonts w:ascii="Times New Roman" w:eastAsia="SimSun" w:hAnsi="Times New Roman" w:cs="Times New Roman"/>
          <w:sz w:val="24"/>
          <w:szCs w:val="24"/>
        </w:rPr>
        <w:t xml:space="preserve"> (see Table 5).</w:t>
      </w:r>
    </w:p>
    <w:p w14:paraId="3B6EF1F5" w14:textId="7EB11C7E" w:rsidR="00AD6D89" w:rsidRPr="00130641" w:rsidRDefault="00BE3FFD" w:rsidP="00AD6D89">
      <w:pPr>
        <w:pStyle w:val="Heading2"/>
        <w:spacing w:before="0" w:line="480" w:lineRule="auto"/>
        <w:rPr>
          <w:rFonts w:ascii="Times New Roman" w:hAnsi="Times New Roman" w:cs="Times New Roman"/>
          <w:color w:val="auto"/>
          <w:sz w:val="24"/>
          <w:szCs w:val="24"/>
        </w:rPr>
      </w:pPr>
      <w:bookmarkStart w:id="40" w:name="_Toc362421048"/>
      <w:r>
        <w:rPr>
          <w:rFonts w:ascii="Times New Roman" w:hAnsi="Times New Roman" w:cs="Times New Roman"/>
          <w:color w:val="auto"/>
          <w:sz w:val="24"/>
          <w:szCs w:val="24"/>
        </w:rPr>
        <w:t xml:space="preserve"> </w:t>
      </w:r>
      <w:bookmarkStart w:id="41" w:name="_Toc363043168"/>
      <w:r w:rsidR="00AD6D89">
        <w:rPr>
          <w:rFonts w:ascii="Times New Roman" w:hAnsi="Times New Roman" w:cs="Times New Roman"/>
          <w:color w:val="auto"/>
          <w:sz w:val="24"/>
          <w:szCs w:val="24"/>
        </w:rPr>
        <w:t>5</w:t>
      </w:r>
      <w:r w:rsidR="00AD6D89" w:rsidRPr="00130641">
        <w:rPr>
          <w:rFonts w:ascii="Times New Roman" w:hAnsi="Times New Roman" w:cs="Times New Roman"/>
          <w:color w:val="auto"/>
          <w:sz w:val="24"/>
          <w:szCs w:val="24"/>
        </w:rPr>
        <w:t>.2</w:t>
      </w:r>
      <w:r w:rsidR="00AD6D89" w:rsidRPr="00130641">
        <w:rPr>
          <w:rFonts w:ascii="Times New Roman" w:hAnsi="Times New Roman" w:cs="Times New Roman"/>
          <w:color w:val="auto"/>
          <w:sz w:val="24"/>
          <w:szCs w:val="24"/>
        </w:rPr>
        <w:tab/>
        <w:t xml:space="preserve">Output for Scenario 1: </w:t>
      </w:r>
      <w:r w:rsidR="00AD6D89">
        <w:rPr>
          <w:rFonts w:ascii="Times New Roman" w:hAnsi="Times New Roman" w:cs="Times New Roman"/>
          <w:color w:val="auto"/>
          <w:sz w:val="24"/>
          <w:szCs w:val="24"/>
        </w:rPr>
        <w:t xml:space="preserve">GHG Emissions from </w:t>
      </w:r>
      <w:r w:rsidR="00AD6D89" w:rsidRPr="00130641">
        <w:rPr>
          <w:rFonts w:ascii="Times New Roman" w:hAnsi="Times New Roman" w:cs="Times New Roman"/>
          <w:color w:val="auto"/>
          <w:sz w:val="24"/>
          <w:szCs w:val="24"/>
        </w:rPr>
        <w:t>DML</w:t>
      </w:r>
      <w:bookmarkEnd w:id="40"/>
      <w:bookmarkEnd w:id="41"/>
    </w:p>
    <w:p w14:paraId="2A452423" w14:textId="14DA377D" w:rsidR="00AD6D89" w:rsidRDefault="00AD6D89" w:rsidP="00AD6D89">
      <w:pPr>
        <w:spacing w:after="0" w:line="480" w:lineRule="auto"/>
        <w:ind w:firstLine="720"/>
        <w:rPr>
          <w:rFonts w:ascii="Times New Roman" w:eastAsia="SimSun" w:hAnsi="Times New Roman" w:cs="Times New Roman"/>
          <w:sz w:val="24"/>
          <w:szCs w:val="24"/>
        </w:rPr>
      </w:pPr>
      <w:r w:rsidRPr="005C25C3">
        <w:rPr>
          <w:rFonts w:ascii="Times New Roman" w:eastAsia="SimSun" w:hAnsi="Times New Roman" w:cs="Times New Roman"/>
          <w:sz w:val="24"/>
          <w:szCs w:val="24"/>
        </w:rPr>
        <w:t xml:space="preserve">The effects of considering the DML emissions on the estimated cost and GHG emissions from the switchgrass supply chain </w:t>
      </w:r>
      <w:r>
        <w:rPr>
          <w:rFonts w:ascii="Times New Roman" w:eastAsia="SimSun" w:hAnsi="Times New Roman" w:cs="Times New Roman"/>
          <w:sz w:val="24"/>
          <w:szCs w:val="24"/>
        </w:rPr>
        <w:t>are</w:t>
      </w:r>
      <w:r w:rsidRPr="005C25C3">
        <w:rPr>
          <w:rFonts w:ascii="Times New Roman" w:eastAsia="SimSun" w:hAnsi="Times New Roman" w:cs="Times New Roman"/>
          <w:sz w:val="24"/>
          <w:szCs w:val="24"/>
        </w:rPr>
        <w:t xml:space="preserve"> </w:t>
      </w:r>
      <w:r>
        <w:rPr>
          <w:rFonts w:ascii="Times New Roman" w:eastAsia="SimSun" w:hAnsi="Times New Roman" w:cs="Times New Roman"/>
          <w:sz w:val="24"/>
          <w:szCs w:val="24"/>
        </w:rPr>
        <w:t>presented</w:t>
      </w:r>
      <w:r w:rsidRPr="005C25C3">
        <w:rPr>
          <w:rFonts w:ascii="Times New Roman" w:eastAsia="SimSun" w:hAnsi="Times New Roman" w:cs="Times New Roman"/>
          <w:sz w:val="24"/>
          <w:szCs w:val="24"/>
        </w:rPr>
        <w:t xml:space="preserve"> in Table</w:t>
      </w:r>
      <w:r w:rsidR="00BE3FFD">
        <w:rPr>
          <w:rFonts w:ascii="Times New Roman" w:eastAsia="SimSun" w:hAnsi="Times New Roman" w:cs="Times New Roman"/>
          <w:sz w:val="24"/>
          <w:szCs w:val="24"/>
        </w:rPr>
        <w:t>s</w:t>
      </w:r>
      <w:r w:rsidRPr="005C25C3">
        <w:rPr>
          <w:rFonts w:ascii="Times New Roman" w:eastAsia="SimSun" w:hAnsi="Times New Roman" w:cs="Times New Roman"/>
          <w:sz w:val="24"/>
          <w:szCs w:val="24"/>
        </w:rPr>
        <w:t xml:space="preserve"> 6-8.</w:t>
      </w:r>
      <w:r>
        <w:rPr>
          <w:rFonts w:ascii="Times New Roman" w:eastAsia="SimSun" w:hAnsi="Times New Roman" w:cs="Times New Roman"/>
          <w:sz w:val="24"/>
          <w:szCs w:val="24"/>
        </w:rPr>
        <w:t xml:space="preserve"> Table 6 summarizes</w:t>
      </w:r>
      <w:r w:rsidR="00A92603">
        <w:rPr>
          <w:rFonts w:ascii="Times New Roman" w:eastAsia="SimSun" w:hAnsi="Times New Roman" w:cs="Times New Roman"/>
          <w:sz w:val="24"/>
          <w:szCs w:val="24"/>
        </w:rPr>
        <w:t xml:space="preserve"> the</w:t>
      </w:r>
      <w:r>
        <w:rPr>
          <w:rFonts w:ascii="Times New Roman" w:eastAsia="SimSun" w:hAnsi="Times New Roman" w:cs="Times New Roman"/>
          <w:sz w:val="24"/>
          <w:szCs w:val="24"/>
        </w:rPr>
        <w:t xml:space="preserve"> cost and GHG emissions output of the </w:t>
      </w:r>
      <w:r w:rsidR="00163B77">
        <w:rPr>
          <w:rFonts w:ascii="Times New Roman" w:eastAsia="SimSun" w:hAnsi="Times New Roman" w:cs="Times New Roman"/>
          <w:sz w:val="24"/>
          <w:szCs w:val="24"/>
        </w:rPr>
        <w:t xml:space="preserve">regional cost-minimal </w:t>
      </w:r>
      <w:r w:rsidR="00BE3FFD">
        <w:rPr>
          <w:rFonts w:ascii="Times New Roman" w:eastAsia="SimSun" w:hAnsi="Times New Roman" w:cs="Times New Roman"/>
          <w:sz w:val="24"/>
          <w:szCs w:val="24"/>
        </w:rPr>
        <w:t>solution point</w:t>
      </w:r>
      <w:r>
        <w:rPr>
          <w:rFonts w:ascii="Times New Roman" w:eastAsia="SimSun" w:hAnsi="Times New Roman" w:cs="Times New Roman"/>
          <w:sz w:val="24"/>
          <w:szCs w:val="24"/>
        </w:rPr>
        <w:t xml:space="preserve"> (A</w:t>
      </w:r>
      <w:r>
        <w:rPr>
          <w:rFonts w:ascii="Times New Roman" w:eastAsia="SimSun" w:hAnsi="Times New Roman" w:cs="Times New Roman"/>
          <w:sz w:val="24"/>
          <w:szCs w:val="24"/>
          <w:vertAlign w:val="subscript"/>
        </w:rPr>
        <w:t>1</w:t>
      </w:r>
      <w:r w:rsidR="00BE3FFD">
        <w:rPr>
          <w:rFonts w:ascii="Times New Roman" w:eastAsia="SimSun" w:hAnsi="Times New Roman" w:cs="Times New Roman"/>
          <w:sz w:val="24"/>
          <w:szCs w:val="24"/>
          <w:vertAlign w:val="superscript"/>
        </w:rPr>
        <w:t>C</w:t>
      </w:r>
      <w:r>
        <w:rPr>
          <w:rFonts w:ascii="Times New Roman" w:eastAsia="SimSun" w:hAnsi="Times New Roman" w:cs="Times New Roman"/>
          <w:sz w:val="24"/>
          <w:szCs w:val="24"/>
        </w:rPr>
        <w:t xml:space="preserve">), </w:t>
      </w:r>
      <w:r w:rsidR="00163B77">
        <w:rPr>
          <w:rFonts w:ascii="Times New Roman" w:eastAsia="SimSun" w:hAnsi="Times New Roman" w:cs="Times New Roman"/>
          <w:sz w:val="24"/>
          <w:szCs w:val="24"/>
        </w:rPr>
        <w:t xml:space="preserve">regional GHG emission-minimal </w:t>
      </w:r>
      <w:r w:rsidR="00BE3FFD">
        <w:rPr>
          <w:rFonts w:ascii="Times New Roman" w:eastAsia="SimSun" w:hAnsi="Times New Roman" w:cs="Times New Roman"/>
          <w:sz w:val="24"/>
          <w:szCs w:val="24"/>
        </w:rPr>
        <w:t>solution point</w:t>
      </w:r>
      <w:r w:rsidR="00BE3FFD" w:rsidDel="00BE3FFD">
        <w:rPr>
          <w:rFonts w:ascii="Times New Roman" w:eastAsia="SimSun" w:hAnsi="Times New Roman" w:cs="Times New Roman"/>
          <w:sz w:val="24"/>
          <w:szCs w:val="24"/>
        </w:rPr>
        <w:t xml:space="preserve"> </w:t>
      </w:r>
      <w:r>
        <w:rPr>
          <w:rFonts w:ascii="Times New Roman" w:eastAsia="SimSun" w:hAnsi="Times New Roman" w:cs="Times New Roman"/>
          <w:sz w:val="24"/>
          <w:szCs w:val="24"/>
        </w:rPr>
        <w:t>(B</w:t>
      </w:r>
      <w:r>
        <w:rPr>
          <w:rFonts w:ascii="Times New Roman" w:eastAsia="SimSun" w:hAnsi="Times New Roman" w:cs="Times New Roman"/>
          <w:sz w:val="24"/>
          <w:szCs w:val="24"/>
          <w:vertAlign w:val="subscript"/>
        </w:rPr>
        <w:t>1</w:t>
      </w:r>
      <w:r w:rsidR="00BE3FFD">
        <w:rPr>
          <w:rFonts w:ascii="Times New Roman" w:eastAsia="SimSun" w:hAnsi="Times New Roman" w:cs="Times New Roman"/>
          <w:sz w:val="24"/>
          <w:szCs w:val="24"/>
          <w:vertAlign w:val="superscript"/>
        </w:rPr>
        <w:t>E</w:t>
      </w:r>
      <w:r>
        <w:rPr>
          <w:rFonts w:ascii="Times New Roman" w:eastAsia="SimSun" w:hAnsi="Times New Roman" w:cs="Times New Roman"/>
          <w:sz w:val="24"/>
          <w:szCs w:val="24"/>
        </w:rPr>
        <w:t xml:space="preserve">), and the </w:t>
      </w:r>
      <w:r w:rsidR="00163B77">
        <w:rPr>
          <w:rFonts w:ascii="Times New Roman" w:eastAsia="SimSun" w:hAnsi="Times New Roman" w:cs="Times New Roman"/>
          <w:sz w:val="24"/>
          <w:szCs w:val="24"/>
        </w:rPr>
        <w:t xml:space="preserve">alternative optimal </w:t>
      </w:r>
      <w:r w:rsidR="00BE3FFD">
        <w:rPr>
          <w:rFonts w:ascii="Times New Roman" w:eastAsia="SimSun" w:hAnsi="Times New Roman" w:cs="Times New Roman"/>
          <w:sz w:val="24"/>
          <w:szCs w:val="24"/>
        </w:rPr>
        <w:t>solution point</w:t>
      </w:r>
      <w:r w:rsidR="00BE3FFD" w:rsidDel="00BE3FFD">
        <w:rPr>
          <w:rFonts w:ascii="Times New Roman" w:eastAsia="SimSun" w:hAnsi="Times New Roman" w:cs="Times New Roman"/>
          <w:sz w:val="24"/>
          <w:szCs w:val="24"/>
        </w:rPr>
        <w:t xml:space="preserve"> </w:t>
      </w:r>
      <w:r>
        <w:rPr>
          <w:rFonts w:ascii="Times New Roman" w:eastAsia="SimSun" w:hAnsi="Times New Roman" w:cs="Times New Roman"/>
          <w:sz w:val="24"/>
          <w:szCs w:val="24"/>
        </w:rPr>
        <w:t>(O</w:t>
      </w:r>
      <w:r>
        <w:rPr>
          <w:rFonts w:ascii="Times New Roman" w:eastAsia="SimSun" w:hAnsi="Times New Roman" w:cs="Times New Roman"/>
          <w:sz w:val="24"/>
          <w:szCs w:val="24"/>
          <w:vertAlign w:val="subscript"/>
        </w:rPr>
        <w:t>1</w:t>
      </w:r>
      <w:r w:rsidR="00BE3FFD">
        <w:rPr>
          <w:rFonts w:ascii="Times New Roman" w:eastAsia="SimSun" w:hAnsi="Times New Roman" w:cs="Times New Roman"/>
          <w:sz w:val="24"/>
          <w:szCs w:val="24"/>
          <w:vertAlign w:val="superscript"/>
        </w:rPr>
        <w:t>I</w:t>
      </w:r>
      <w:r>
        <w:rPr>
          <w:rFonts w:ascii="Times New Roman" w:eastAsia="SimSun" w:hAnsi="Times New Roman" w:cs="Times New Roman"/>
          <w:sz w:val="24"/>
          <w:szCs w:val="24"/>
        </w:rPr>
        <w:t xml:space="preserve">) with </w:t>
      </w:r>
      <w:r>
        <w:rPr>
          <w:rFonts w:ascii="Times New Roman" w:eastAsia="SimSun" w:hAnsi="Times New Roman" w:cs="Times New Roman"/>
          <w:sz w:val="24"/>
          <w:szCs w:val="24"/>
        </w:rPr>
        <w:lastRenderedPageBreak/>
        <w:t>square bale system (</w:t>
      </w:r>
      <w:r w:rsidR="00A92603">
        <w:rPr>
          <w:rFonts w:ascii="Times New Roman" w:eastAsia="SimSun" w:hAnsi="Times New Roman" w:cs="Times New Roman"/>
          <w:sz w:val="24"/>
          <w:szCs w:val="24"/>
        </w:rPr>
        <w:t xml:space="preserve">Scenario </w:t>
      </w:r>
      <w:r>
        <w:rPr>
          <w:rFonts w:ascii="Times New Roman" w:eastAsia="SimSun" w:hAnsi="Times New Roman" w:cs="Times New Roman"/>
          <w:sz w:val="24"/>
          <w:szCs w:val="24"/>
        </w:rPr>
        <w:t>1-a). Table</w:t>
      </w:r>
      <w:r w:rsidR="00A92603">
        <w:rPr>
          <w:rFonts w:ascii="Times New Roman" w:eastAsia="SimSun" w:hAnsi="Times New Roman" w:cs="Times New Roman"/>
          <w:sz w:val="24"/>
          <w:szCs w:val="24"/>
        </w:rPr>
        <w:t>s</w:t>
      </w:r>
      <w:r>
        <w:rPr>
          <w:rFonts w:ascii="Times New Roman" w:eastAsia="SimSun" w:hAnsi="Times New Roman" w:cs="Times New Roman"/>
          <w:sz w:val="24"/>
          <w:szCs w:val="24"/>
        </w:rPr>
        <w:t xml:space="preserve"> 7 and 8 summarize the cost and GHG emissions for the three selected</w:t>
      </w:r>
      <w:r w:rsidR="00FB3BFB">
        <w:rPr>
          <w:rFonts w:ascii="Times New Roman" w:eastAsia="SimSun" w:hAnsi="Times New Roman" w:cs="Times New Roman"/>
          <w:sz w:val="24"/>
          <w:szCs w:val="24"/>
        </w:rPr>
        <w:t xml:space="preserve"> </w:t>
      </w:r>
      <w:r w:rsidR="00BE3FFD">
        <w:rPr>
          <w:rFonts w:ascii="Times New Roman" w:eastAsia="SimSun" w:hAnsi="Times New Roman" w:cs="Times New Roman"/>
          <w:sz w:val="24"/>
          <w:szCs w:val="24"/>
        </w:rPr>
        <w:t>solution points</w:t>
      </w:r>
      <w:r>
        <w:rPr>
          <w:rFonts w:ascii="Times New Roman" w:eastAsia="SimSun" w:hAnsi="Times New Roman" w:cs="Times New Roman"/>
          <w:sz w:val="24"/>
          <w:szCs w:val="24"/>
        </w:rPr>
        <w:t>, i.e., A</w:t>
      </w:r>
      <w:r>
        <w:rPr>
          <w:rFonts w:ascii="Times New Roman" w:eastAsia="SimSun" w:hAnsi="Times New Roman" w:cs="Times New Roman"/>
          <w:sz w:val="24"/>
          <w:szCs w:val="24"/>
          <w:vertAlign w:val="subscript"/>
        </w:rPr>
        <w:t>2</w:t>
      </w:r>
      <w:r w:rsidR="00BE3FFD">
        <w:rPr>
          <w:rFonts w:ascii="Times New Roman" w:eastAsia="SimSun" w:hAnsi="Times New Roman" w:cs="Times New Roman"/>
          <w:sz w:val="24"/>
          <w:szCs w:val="24"/>
          <w:vertAlign w:val="superscript"/>
        </w:rPr>
        <w:t>C</w:t>
      </w:r>
      <w:r>
        <w:rPr>
          <w:rFonts w:ascii="Times New Roman" w:eastAsia="SimSun" w:hAnsi="Times New Roman" w:cs="Times New Roman"/>
          <w:sz w:val="24"/>
          <w:szCs w:val="24"/>
        </w:rPr>
        <w:t>, B</w:t>
      </w:r>
      <w:r>
        <w:rPr>
          <w:rFonts w:ascii="Times New Roman" w:eastAsia="SimSun" w:hAnsi="Times New Roman" w:cs="Times New Roman"/>
          <w:sz w:val="24"/>
          <w:szCs w:val="24"/>
          <w:vertAlign w:val="subscript"/>
        </w:rPr>
        <w:t>2</w:t>
      </w:r>
      <w:r w:rsidR="00BE3FFD">
        <w:rPr>
          <w:rFonts w:ascii="Times New Roman" w:eastAsia="SimSun" w:hAnsi="Times New Roman" w:cs="Times New Roman"/>
          <w:sz w:val="24"/>
          <w:szCs w:val="24"/>
          <w:vertAlign w:val="superscript"/>
        </w:rPr>
        <w:t>E</w:t>
      </w:r>
      <w:r>
        <w:rPr>
          <w:rFonts w:ascii="Times New Roman" w:eastAsia="SimSun" w:hAnsi="Times New Roman" w:cs="Times New Roman"/>
          <w:sz w:val="24"/>
          <w:szCs w:val="24"/>
        </w:rPr>
        <w:t>, and O</w:t>
      </w:r>
      <w:r w:rsidRPr="00E93C74">
        <w:rPr>
          <w:rFonts w:ascii="Times New Roman" w:eastAsia="SimSun" w:hAnsi="Times New Roman" w:cs="Times New Roman"/>
          <w:sz w:val="24"/>
          <w:szCs w:val="24"/>
          <w:vertAlign w:val="subscript"/>
        </w:rPr>
        <w:t>2</w:t>
      </w:r>
      <w:r w:rsidR="00BE3FFD">
        <w:rPr>
          <w:rFonts w:ascii="Times New Roman" w:eastAsia="SimSun" w:hAnsi="Times New Roman" w:cs="Times New Roman"/>
          <w:sz w:val="24"/>
          <w:szCs w:val="24"/>
          <w:vertAlign w:val="superscript"/>
        </w:rPr>
        <w:t>I</w:t>
      </w:r>
      <w:r>
        <w:rPr>
          <w:rFonts w:ascii="Times New Roman" w:eastAsia="SimSun" w:hAnsi="Times New Roman" w:cs="Times New Roman"/>
          <w:sz w:val="24"/>
          <w:szCs w:val="24"/>
        </w:rPr>
        <w:t xml:space="preserve"> for round bale</w:t>
      </w:r>
      <w:r w:rsidR="00A92603">
        <w:rPr>
          <w:rFonts w:ascii="Times New Roman" w:eastAsia="SimSun" w:hAnsi="Times New Roman" w:cs="Times New Roman"/>
          <w:sz w:val="24"/>
          <w:szCs w:val="24"/>
        </w:rPr>
        <w:t>s</w:t>
      </w:r>
      <w:r>
        <w:rPr>
          <w:rFonts w:ascii="Times New Roman" w:eastAsia="SimSun" w:hAnsi="Times New Roman" w:cs="Times New Roman"/>
          <w:sz w:val="24"/>
          <w:szCs w:val="24"/>
        </w:rPr>
        <w:t xml:space="preserve"> (</w:t>
      </w:r>
      <w:r w:rsidR="00A92603">
        <w:rPr>
          <w:rFonts w:ascii="Times New Roman" w:eastAsia="SimSun" w:hAnsi="Times New Roman" w:cs="Times New Roman"/>
          <w:sz w:val="24"/>
          <w:szCs w:val="24"/>
        </w:rPr>
        <w:t xml:space="preserve">Scenario </w:t>
      </w:r>
      <w:r>
        <w:rPr>
          <w:rFonts w:ascii="Times New Roman" w:eastAsia="SimSun" w:hAnsi="Times New Roman" w:cs="Times New Roman"/>
          <w:sz w:val="24"/>
          <w:szCs w:val="24"/>
        </w:rPr>
        <w:t>1-b) and A</w:t>
      </w:r>
      <w:r>
        <w:rPr>
          <w:rFonts w:ascii="Times New Roman" w:eastAsia="SimSun" w:hAnsi="Times New Roman" w:cs="Times New Roman"/>
          <w:sz w:val="24"/>
          <w:szCs w:val="24"/>
          <w:vertAlign w:val="subscript"/>
        </w:rPr>
        <w:t>3</w:t>
      </w:r>
      <w:r w:rsidR="00BE3FFD">
        <w:rPr>
          <w:rFonts w:ascii="Times New Roman" w:eastAsia="SimSun" w:hAnsi="Times New Roman" w:cs="Times New Roman"/>
          <w:sz w:val="24"/>
          <w:szCs w:val="24"/>
          <w:vertAlign w:val="superscript"/>
        </w:rPr>
        <w:t>C</w:t>
      </w:r>
      <w:r>
        <w:rPr>
          <w:rFonts w:ascii="Times New Roman" w:eastAsia="SimSun" w:hAnsi="Times New Roman" w:cs="Times New Roman"/>
          <w:sz w:val="24"/>
          <w:szCs w:val="24"/>
        </w:rPr>
        <w:t>, B</w:t>
      </w:r>
      <w:r>
        <w:rPr>
          <w:rFonts w:ascii="Times New Roman" w:eastAsia="SimSun" w:hAnsi="Times New Roman" w:cs="Times New Roman"/>
          <w:sz w:val="24"/>
          <w:szCs w:val="24"/>
          <w:vertAlign w:val="subscript"/>
        </w:rPr>
        <w:t>3</w:t>
      </w:r>
      <w:r w:rsidR="00BE3FFD">
        <w:rPr>
          <w:rFonts w:ascii="Times New Roman" w:eastAsia="SimSun" w:hAnsi="Times New Roman" w:cs="Times New Roman"/>
          <w:sz w:val="24"/>
          <w:szCs w:val="24"/>
          <w:vertAlign w:val="superscript"/>
        </w:rPr>
        <w:t>E</w:t>
      </w:r>
      <w:r>
        <w:rPr>
          <w:rFonts w:ascii="Times New Roman" w:eastAsia="SimSun" w:hAnsi="Times New Roman" w:cs="Times New Roman"/>
          <w:sz w:val="24"/>
          <w:szCs w:val="24"/>
        </w:rPr>
        <w:t>, and O</w:t>
      </w:r>
      <w:r>
        <w:rPr>
          <w:rFonts w:ascii="Times New Roman" w:eastAsia="SimSun" w:hAnsi="Times New Roman" w:cs="Times New Roman"/>
          <w:sz w:val="24"/>
          <w:szCs w:val="24"/>
          <w:vertAlign w:val="subscript"/>
        </w:rPr>
        <w:t>3</w:t>
      </w:r>
      <w:r w:rsidR="00BE3FFD">
        <w:rPr>
          <w:rFonts w:ascii="Times New Roman" w:eastAsia="SimSun" w:hAnsi="Times New Roman" w:cs="Times New Roman"/>
          <w:sz w:val="24"/>
          <w:szCs w:val="24"/>
          <w:vertAlign w:val="superscript"/>
        </w:rPr>
        <w:t>I</w:t>
      </w:r>
      <w:r>
        <w:rPr>
          <w:rFonts w:ascii="Times New Roman" w:eastAsia="SimSun" w:hAnsi="Times New Roman" w:cs="Times New Roman"/>
          <w:sz w:val="24"/>
          <w:szCs w:val="24"/>
        </w:rPr>
        <w:t xml:space="preserve"> with</w:t>
      </w:r>
      <w:r w:rsidR="00A92603">
        <w:rPr>
          <w:rFonts w:ascii="Times New Roman" w:eastAsia="SimSun" w:hAnsi="Times New Roman" w:cs="Times New Roman"/>
          <w:sz w:val="24"/>
          <w:szCs w:val="24"/>
        </w:rPr>
        <w:t xml:space="preserve"> the</w:t>
      </w:r>
      <w:r>
        <w:rPr>
          <w:rFonts w:ascii="Times New Roman" w:eastAsia="SimSun" w:hAnsi="Times New Roman" w:cs="Times New Roman"/>
          <w:sz w:val="24"/>
          <w:szCs w:val="24"/>
        </w:rPr>
        <w:t xml:space="preserve"> square bale system</w:t>
      </w:r>
      <w:r w:rsidR="00A92603">
        <w:rPr>
          <w:rFonts w:ascii="Times New Roman" w:eastAsia="SimSun" w:hAnsi="Times New Roman" w:cs="Times New Roman"/>
          <w:sz w:val="24"/>
          <w:szCs w:val="24"/>
        </w:rPr>
        <w:t>,</w:t>
      </w:r>
      <w:r>
        <w:rPr>
          <w:rFonts w:ascii="Times New Roman" w:eastAsia="SimSun" w:hAnsi="Times New Roman" w:cs="Times New Roman"/>
          <w:sz w:val="24"/>
          <w:szCs w:val="24"/>
        </w:rPr>
        <w:t xml:space="preserve"> and no DML during storage (</w:t>
      </w:r>
      <w:r w:rsidR="00A92603">
        <w:rPr>
          <w:rFonts w:ascii="Times New Roman" w:eastAsia="SimSun" w:hAnsi="Times New Roman" w:cs="Times New Roman"/>
          <w:sz w:val="24"/>
          <w:szCs w:val="24"/>
        </w:rPr>
        <w:t xml:space="preserve">Scenario </w:t>
      </w:r>
      <w:r>
        <w:rPr>
          <w:rFonts w:ascii="Times New Roman" w:eastAsia="SimSun" w:hAnsi="Times New Roman" w:cs="Times New Roman"/>
          <w:sz w:val="24"/>
          <w:szCs w:val="24"/>
        </w:rPr>
        <w:t>1-c).</w:t>
      </w:r>
    </w:p>
    <w:p w14:paraId="39882E47" w14:textId="1EF9EFD1" w:rsidR="00AD6D89" w:rsidRDefault="00AD6D89" w:rsidP="00AD6D89">
      <w:pPr>
        <w:spacing w:after="0" w:line="480" w:lineRule="auto"/>
        <w:ind w:firstLine="720"/>
        <w:rPr>
          <w:rFonts w:ascii="Times New Roman" w:eastAsia="SimSun" w:hAnsi="Times New Roman" w:cs="Times New Roman"/>
          <w:sz w:val="24"/>
          <w:szCs w:val="24"/>
        </w:rPr>
      </w:pPr>
      <w:r>
        <w:rPr>
          <w:rFonts w:ascii="Times New Roman" w:eastAsia="SimSun" w:hAnsi="Times New Roman" w:cs="Times New Roman"/>
          <w:sz w:val="24"/>
          <w:szCs w:val="24"/>
        </w:rPr>
        <w:t xml:space="preserve">The different </w:t>
      </w:r>
      <w:r w:rsidR="008E4829">
        <w:rPr>
          <w:rFonts w:ascii="Times New Roman" w:eastAsia="SimSun" w:hAnsi="Times New Roman" w:cs="Times New Roman"/>
          <w:sz w:val="24"/>
          <w:szCs w:val="24"/>
        </w:rPr>
        <w:t>cost components</w:t>
      </w:r>
      <w:r>
        <w:rPr>
          <w:rFonts w:ascii="Times New Roman" w:eastAsia="SimSun" w:hAnsi="Times New Roman" w:cs="Times New Roman"/>
          <w:sz w:val="24"/>
          <w:szCs w:val="24"/>
        </w:rPr>
        <w:t xml:space="preserve"> for</w:t>
      </w:r>
      <w:r w:rsidR="00BE3FFD">
        <w:rPr>
          <w:rFonts w:ascii="Times New Roman" w:eastAsia="SimSun" w:hAnsi="Times New Roman" w:cs="Times New Roman"/>
          <w:sz w:val="24"/>
          <w:szCs w:val="24"/>
        </w:rPr>
        <w:t xml:space="preserve"> solution points</w:t>
      </w:r>
      <w:r>
        <w:rPr>
          <w:rFonts w:ascii="Times New Roman" w:eastAsia="SimSun" w:hAnsi="Times New Roman" w:cs="Times New Roman"/>
          <w:sz w:val="24"/>
          <w:szCs w:val="24"/>
        </w:rPr>
        <w:t xml:space="preserve"> A</w:t>
      </w:r>
      <w:r>
        <w:rPr>
          <w:rFonts w:ascii="Times New Roman" w:eastAsia="SimSun" w:hAnsi="Times New Roman" w:cs="Times New Roman"/>
          <w:sz w:val="24"/>
          <w:szCs w:val="24"/>
          <w:vertAlign w:val="subscript"/>
        </w:rPr>
        <w:t>1</w:t>
      </w:r>
      <w:r w:rsidR="00BE3FFD">
        <w:rPr>
          <w:rFonts w:ascii="Times New Roman" w:eastAsia="SimSun" w:hAnsi="Times New Roman" w:cs="Times New Roman"/>
          <w:sz w:val="24"/>
          <w:szCs w:val="24"/>
          <w:vertAlign w:val="superscript"/>
        </w:rPr>
        <w:t>C</w:t>
      </w:r>
      <w:r>
        <w:rPr>
          <w:rFonts w:ascii="Times New Roman" w:eastAsia="SimSun" w:hAnsi="Times New Roman" w:cs="Times New Roman"/>
          <w:sz w:val="24"/>
          <w:szCs w:val="24"/>
        </w:rPr>
        <w:t>, B</w:t>
      </w:r>
      <w:r>
        <w:rPr>
          <w:rFonts w:ascii="Times New Roman" w:eastAsia="SimSun" w:hAnsi="Times New Roman" w:cs="Times New Roman"/>
          <w:sz w:val="24"/>
          <w:szCs w:val="24"/>
          <w:vertAlign w:val="subscript"/>
        </w:rPr>
        <w:t>1</w:t>
      </w:r>
      <w:r w:rsidR="00BE3FFD">
        <w:rPr>
          <w:rFonts w:ascii="Times New Roman" w:eastAsia="SimSun" w:hAnsi="Times New Roman" w:cs="Times New Roman"/>
          <w:sz w:val="24"/>
          <w:szCs w:val="24"/>
          <w:vertAlign w:val="superscript"/>
        </w:rPr>
        <w:t>E</w:t>
      </w:r>
      <w:r w:rsidR="008E4829">
        <w:rPr>
          <w:rFonts w:ascii="Times New Roman" w:eastAsia="SimSun" w:hAnsi="Times New Roman" w:cs="Times New Roman"/>
          <w:sz w:val="24"/>
          <w:szCs w:val="24"/>
        </w:rPr>
        <w:t xml:space="preserve">, </w:t>
      </w:r>
      <w:r>
        <w:rPr>
          <w:rFonts w:ascii="Times New Roman" w:eastAsia="SimSun" w:hAnsi="Times New Roman" w:cs="Times New Roman"/>
          <w:sz w:val="24"/>
          <w:szCs w:val="24"/>
        </w:rPr>
        <w:t xml:space="preserve">and </w:t>
      </w:r>
      <w:r w:rsidR="00BE3FFD">
        <w:rPr>
          <w:rFonts w:ascii="Times New Roman" w:eastAsia="SimSun" w:hAnsi="Times New Roman" w:cs="Times New Roman"/>
          <w:sz w:val="24"/>
          <w:szCs w:val="24"/>
        </w:rPr>
        <w:t>O</w:t>
      </w:r>
      <w:r w:rsidR="00BE3FFD">
        <w:rPr>
          <w:rFonts w:ascii="Times New Roman" w:eastAsia="SimSun" w:hAnsi="Times New Roman" w:cs="Times New Roman"/>
          <w:sz w:val="24"/>
          <w:szCs w:val="24"/>
          <w:vertAlign w:val="subscript"/>
        </w:rPr>
        <w:t>1</w:t>
      </w:r>
      <w:r w:rsidR="00BE3FFD">
        <w:rPr>
          <w:rFonts w:ascii="Times New Roman" w:eastAsia="SimSun" w:hAnsi="Times New Roman" w:cs="Times New Roman"/>
          <w:sz w:val="24"/>
          <w:szCs w:val="24"/>
          <w:vertAlign w:val="superscript"/>
        </w:rPr>
        <w:t>I</w:t>
      </w:r>
      <w:r w:rsidR="00BE3FFD">
        <w:rPr>
          <w:rFonts w:ascii="Times New Roman" w:eastAsia="SimSun" w:hAnsi="Times New Roman" w:cs="Times New Roman"/>
          <w:sz w:val="24"/>
          <w:szCs w:val="24"/>
        </w:rPr>
        <w:t xml:space="preserve"> </w:t>
      </w:r>
      <w:r>
        <w:rPr>
          <w:rFonts w:ascii="Times New Roman" w:eastAsia="SimSun" w:hAnsi="Times New Roman" w:cs="Times New Roman"/>
          <w:sz w:val="24"/>
          <w:szCs w:val="24"/>
        </w:rPr>
        <w:t xml:space="preserve">in </w:t>
      </w:r>
      <w:r w:rsidR="008E4829">
        <w:rPr>
          <w:rFonts w:ascii="Times New Roman" w:eastAsia="SimSun" w:hAnsi="Times New Roman" w:cs="Times New Roman"/>
          <w:sz w:val="24"/>
          <w:szCs w:val="24"/>
        </w:rPr>
        <w:t xml:space="preserve">Scenario </w:t>
      </w:r>
      <w:r>
        <w:rPr>
          <w:rFonts w:ascii="Times New Roman" w:eastAsia="SimSun" w:hAnsi="Times New Roman" w:cs="Times New Roman"/>
          <w:sz w:val="24"/>
          <w:szCs w:val="24"/>
        </w:rPr>
        <w:t xml:space="preserve">1-a </w:t>
      </w:r>
      <w:r w:rsidR="00884771">
        <w:rPr>
          <w:rFonts w:ascii="Times New Roman" w:eastAsia="SimSun" w:hAnsi="Times New Roman" w:cs="Times New Roman"/>
          <w:sz w:val="24"/>
          <w:szCs w:val="24"/>
        </w:rPr>
        <w:t xml:space="preserve">(see </w:t>
      </w:r>
      <w:r>
        <w:rPr>
          <w:rFonts w:ascii="Times New Roman" w:eastAsia="SimSun" w:hAnsi="Times New Roman" w:cs="Times New Roman"/>
          <w:sz w:val="24"/>
          <w:szCs w:val="24"/>
        </w:rPr>
        <w:t>Table 6</w:t>
      </w:r>
      <w:r w:rsidR="00884771">
        <w:rPr>
          <w:rFonts w:ascii="Times New Roman" w:eastAsia="SimSun" w:hAnsi="Times New Roman" w:cs="Times New Roman"/>
          <w:sz w:val="24"/>
          <w:szCs w:val="24"/>
        </w:rPr>
        <w:t>)</w:t>
      </w:r>
      <w:r>
        <w:rPr>
          <w:rFonts w:ascii="Times New Roman" w:eastAsia="SimSun" w:hAnsi="Times New Roman" w:cs="Times New Roman"/>
          <w:sz w:val="24"/>
          <w:szCs w:val="24"/>
        </w:rPr>
        <w:t xml:space="preserve"> remained the same compared with the three </w:t>
      </w:r>
      <w:r w:rsidR="00BE3FFD">
        <w:rPr>
          <w:rFonts w:ascii="Times New Roman" w:eastAsia="SimSun" w:hAnsi="Times New Roman" w:cs="Times New Roman"/>
          <w:sz w:val="24"/>
          <w:szCs w:val="24"/>
        </w:rPr>
        <w:t xml:space="preserve">solution points </w:t>
      </w:r>
      <w:r>
        <w:rPr>
          <w:rFonts w:ascii="Times New Roman" w:eastAsia="SimSun" w:hAnsi="Times New Roman" w:cs="Times New Roman"/>
          <w:sz w:val="24"/>
          <w:szCs w:val="24"/>
        </w:rPr>
        <w:t>A</w:t>
      </w:r>
      <w:r>
        <w:rPr>
          <w:rFonts w:ascii="Times New Roman" w:eastAsia="SimSun" w:hAnsi="Times New Roman" w:cs="Times New Roman"/>
          <w:sz w:val="24"/>
          <w:szCs w:val="24"/>
          <w:vertAlign w:val="subscript"/>
        </w:rPr>
        <w:t>0</w:t>
      </w:r>
      <w:r w:rsidR="00BE3FFD">
        <w:rPr>
          <w:rFonts w:ascii="Times New Roman" w:eastAsia="SimSun" w:hAnsi="Times New Roman" w:cs="Times New Roman"/>
          <w:sz w:val="24"/>
          <w:szCs w:val="24"/>
          <w:vertAlign w:val="superscript"/>
        </w:rPr>
        <w:t>C</w:t>
      </w:r>
      <w:r>
        <w:rPr>
          <w:rFonts w:ascii="Times New Roman" w:eastAsia="SimSun" w:hAnsi="Times New Roman" w:cs="Times New Roman"/>
          <w:sz w:val="24"/>
          <w:szCs w:val="24"/>
        </w:rPr>
        <w:t>, B</w:t>
      </w:r>
      <w:r>
        <w:rPr>
          <w:rFonts w:ascii="Times New Roman" w:eastAsia="SimSun" w:hAnsi="Times New Roman" w:cs="Times New Roman"/>
          <w:sz w:val="24"/>
          <w:szCs w:val="24"/>
          <w:vertAlign w:val="subscript"/>
        </w:rPr>
        <w:t>0</w:t>
      </w:r>
      <w:r w:rsidR="00BE3FFD">
        <w:rPr>
          <w:rFonts w:ascii="Times New Roman" w:eastAsia="SimSun" w:hAnsi="Times New Roman" w:cs="Times New Roman"/>
          <w:sz w:val="24"/>
          <w:szCs w:val="24"/>
          <w:vertAlign w:val="superscript"/>
        </w:rPr>
        <w:t>E</w:t>
      </w:r>
      <w:r w:rsidR="008E4829">
        <w:rPr>
          <w:rFonts w:ascii="Times New Roman" w:eastAsia="SimSun" w:hAnsi="Times New Roman" w:cs="Times New Roman"/>
          <w:sz w:val="24"/>
          <w:szCs w:val="24"/>
        </w:rPr>
        <w:t xml:space="preserve">, </w:t>
      </w:r>
      <w:r>
        <w:rPr>
          <w:rFonts w:ascii="Times New Roman" w:eastAsia="SimSun" w:hAnsi="Times New Roman" w:cs="Times New Roman"/>
          <w:sz w:val="24"/>
          <w:szCs w:val="24"/>
        </w:rPr>
        <w:t xml:space="preserve">and </w:t>
      </w:r>
      <w:r w:rsidR="00BE3FFD">
        <w:rPr>
          <w:rFonts w:ascii="Times New Roman" w:eastAsia="SimSun" w:hAnsi="Times New Roman" w:cs="Times New Roman"/>
          <w:sz w:val="24"/>
          <w:szCs w:val="24"/>
        </w:rPr>
        <w:t>O</w:t>
      </w:r>
      <w:r w:rsidR="00BE3FFD">
        <w:rPr>
          <w:rFonts w:ascii="Times New Roman" w:eastAsia="SimSun" w:hAnsi="Times New Roman" w:cs="Times New Roman"/>
          <w:sz w:val="24"/>
          <w:szCs w:val="24"/>
          <w:vertAlign w:val="subscript"/>
        </w:rPr>
        <w:t>0</w:t>
      </w:r>
      <w:r w:rsidR="00BE3FFD">
        <w:rPr>
          <w:rFonts w:ascii="Times New Roman" w:eastAsia="SimSun" w:hAnsi="Times New Roman" w:cs="Times New Roman"/>
          <w:sz w:val="24"/>
          <w:szCs w:val="24"/>
          <w:vertAlign w:val="superscript"/>
        </w:rPr>
        <w:t>I</w:t>
      </w:r>
      <w:r w:rsidR="00BE3FFD">
        <w:rPr>
          <w:rFonts w:ascii="Times New Roman" w:eastAsia="SimSun" w:hAnsi="Times New Roman" w:cs="Times New Roman"/>
          <w:sz w:val="24"/>
          <w:szCs w:val="24"/>
        </w:rPr>
        <w:t xml:space="preserve"> </w:t>
      </w:r>
      <w:r>
        <w:rPr>
          <w:rFonts w:ascii="Times New Roman" w:eastAsia="SimSun" w:hAnsi="Times New Roman" w:cs="Times New Roman"/>
          <w:sz w:val="24"/>
          <w:szCs w:val="24"/>
        </w:rPr>
        <w:t xml:space="preserve">in the baseline </w:t>
      </w:r>
      <w:r w:rsidR="00884771">
        <w:rPr>
          <w:rFonts w:ascii="Times New Roman" w:eastAsia="SimSun" w:hAnsi="Times New Roman" w:cs="Times New Roman"/>
          <w:sz w:val="24"/>
          <w:szCs w:val="24"/>
        </w:rPr>
        <w:t>(see</w:t>
      </w:r>
      <w:r>
        <w:rPr>
          <w:rFonts w:ascii="Times New Roman" w:eastAsia="SimSun" w:hAnsi="Times New Roman" w:cs="Times New Roman"/>
          <w:sz w:val="24"/>
          <w:szCs w:val="24"/>
        </w:rPr>
        <w:t xml:space="preserve"> Table 5</w:t>
      </w:r>
      <w:r w:rsidR="00884771">
        <w:rPr>
          <w:rFonts w:ascii="Times New Roman" w:eastAsia="SimSun" w:hAnsi="Times New Roman" w:cs="Times New Roman"/>
          <w:sz w:val="24"/>
          <w:szCs w:val="24"/>
        </w:rPr>
        <w:t>)</w:t>
      </w:r>
      <w:r>
        <w:rPr>
          <w:rFonts w:ascii="Times New Roman" w:eastAsia="SimSun" w:hAnsi="Times New Roman" w:cs="Times New Roman"/>
          <w:sz w:val="24"/>
          <w:szCs w:val="24"/>
        </w:rPr>
        <w:t>, respectively. The GHG emissions from the three</w:t>
      </w:r>
      <w:r w:rsidR="00FB3BFB" w:rsidRPr="00FB3BFB">
        <w:rPr>
          <w:rFonts w:ascii="Times New Roman" w:eastAsia="SimSun" w:hAnsi="Times New Roman" w:cs="Times New Roman"/>
          <w:sz w:val="24"/>
          <w:szCs w:val="24"/>
        </w:rPr>
        <w:t xml:space="preserve"> </w:t>
      </w:r>
      <w:r w:rsidR="00BE3FFD">
        <w:rPr>
          <w:rFonts w:ascii="Times New Roman" w:eastAsia="SimSun" w:hAnsi="Times New Roman" w:cs="Times New Roman"/>
          <w:sz w:val="24"/>
          <w:szCs w:val="24"/>
        </w:rPr>
        <w:t>solution points</w:t>
      </w:r>
      <w:r>
        <w:rPr>
          <w:rFonts w:ascii="Times New Roman" w:eastAsia="SimSun" w:hAnsi="Times New Roman" w:cs="Times New Roman"/>
          <w:sz w:val="24"/>
          <w:szCs w:val="24"/>
        </w:rPr>
        <w:t xml:space="preserve">, on the other hand, were much higher compared with the baseline. GHG emissions from the DML were the key difference. Cost for </w:t>
      </w:r>
      <w:r w:rsidR="00BE3FFD">
        <w:rPr>
          <w:rFonts w:ascii="Times New Roman" w:eastAsia="SimSun" w:hAnsi="Times New Roman" w:cs="Times New Roman"/>
          <w:sz w:val="24"/>
          <w:szCs w:val="24"/>
        </w:rPr>
        <w:t>A</w:t>
      </w:r>
      <w:r w:rsidR="00BE3FFD">
        <w:rPr>
          <w:rFonts w:ascii="Times New Roman" w:eastAsia="SimSun" w:hAnsi="Times New Roman" w:cs="Times New Roman"/>
          <w:sz w:val="24"/>
          <w:szCs w:val="24"/>
          <w:vertAlign w:val="subscript"/>
        </w:rPr>
        <w:t>2</w:t>
      </w:r>
      <w:r w:rsidR="00BE3FFD">
        <w:rPr>
          <w:rFonts w:ascii="Times New Roman" w:eastAsia="SimSun" w:hAnsi="Times New Roman" w:cs="Times New Roman"/>
          <w:sz w:val="24"/>
          <w:szCs w:val="24"/>
          <w:vertAlign w:val="superscript"/>
        </w:rPr>
        <w:t>C</w:t>
      </w:r>
      <w:r w:rsidR="00BE3FFD">
        <w:rPr>
          <w:rFonts w:ascii="Times New Roman" w:eastAsia="SimSun" w:hAnsi="Times New Roman" w:cs="Times New Roman"/>
          <w:sz w:val="24"/>
          <w:szCs w:val="24"/>
        </w:rPr>
        <w:t>, B</w:t>
      </w:r>
      <w:r w:rsidR="00BE3FFD">
        <w:rPr>
          <w:rFonts w:ascii="Times New Roman" w:eastAsia="SimSun" w:hAnsi="Times New Roman" w:cs="Times New Roman"/>
          <w:sz w:val="24"/>
          <w:szCs w:val="24"/>
          <w:vertAlign w:val="subscript"/>
        </w:rPr>
        <w:t>2</w:t>
      </w:r>
      <w:r w:rsidR="00BE3FFD">
        <w:rPr>
          <w:rFonts w:ascii="Times New Roman" w:eastAsia="SimSun" w:hAnsi="Times New Roman" w:cs="Times New Roman"/>
          <w:sz w:val="24"/>
          <w:szCs w:val="24"/>
          <w:vertAlign w:val="superscript"/>
        </w:rPr>
        <w:t>E</w:t>
      </w:r>
      <w:r w:rsidR="00BE3FFD">
        <w:rPr>
          <w:rFonts w:ascii="Times New Roman" w:eastAsia="SimSun" w:hAnsi="Times New Roman" w:cs="Times New Roman"/>
          <w:sz w:val="24"/>
          <w:szCs w:val="24"/>
        </w:rPr>
        <w:t>, and O</w:t>
      </w:r>
      <w:r w:rsidR="00BE3FFD" w:rsidRPr="00E93C74">
        <w:rPr>
          <w:rFonts w:ascii="Times New Roman" w:eastAsia="SimSun" w:hAnsi="Times New Roman" w:cs="Times New Roman"/>
          <w:sz w:val="24"/>
          <w:szCs w:val="24"/>
          <w:vertAlign w:val="subscript"/>
        </w:rPr>
        <w:t>2</w:t>
      </w:r>
      <w:r w:rsidR="00BE3FFD">
        <w:rPr>
          <w:rFonts w:ascii="Times New Roman" w:eastAsia="SimSun" w:hAnsi="Times New Roman" w:cs="Times New Roman"/>
          <w:sz w:val="24"/>
          <w:szCs w:val="24"/>
          <w:vertAlign w:val="superscript"/>
        </w:rPr>
        <w:t>I</w:t>
      </w:r>
      <w:r w:rsidR="00BE3FFD">
        <w:rPr>
          <w:rFonts w:ascii="Times New Roman" w:eastAsia="SimSun" w:hAnsi="Times New Roman" w:cs="Times New Roman"/>
          <w:sz w:val="24"/>
          <w:szCs w:val="24"/>
        </w:rPr>
        <w:t xml:space="preserve"> </w:t>
      </w:r>
      <w:r>
        <w:rPr>
          <w:rFonts w:ascii="Times New Roman" w:eastAsia="SimSun" w:hAnsi="Times New Roman" w:cs="Times New Roman"/>
          <w:sz w:val="24"/>
          <w:szCs w:val="24"/>
        </w:rPr>
        <w:t xml:space="preserve">from </w:t>
      </w:r>
      <w:r w:rsidR="008E4829">
        <w:rPr>
          <w:rFonts w:ascii="Times New Roman" w:eastAsia="SimSun" w:hAnsi="Times New Roman" w:cs="Times New Roman"/>
          <w:sz w:val="24"/>
          <w:szCs w:val="24"/>
        </w:rPr>
        <w:t xml:space="preserve">Scenario </w:t>
      </w:r>
      <w:r>
        <w:rPr>
          <w:rFonts w:ascii="Times New Roman" w:eastAsia="SimSun" w:hAnsi="Times New Roman" w:cs="Times New Roman"/>
          <w:sz w:val="24"/>
          <w:szCs w:val="24"/>
        </w:rPr>
        <w:t xml:space="preserve">1-b presented in Table 7 was higher than </w:t>
      </w:r>
      <w:r w:rsidR="008E4829">
        <w:rPr>
          <w:rFonts w:ascii="Times New Roman" w:eastAsia="SimSun" w:hAnsi="Times New Roman" w:cs="Times New Roman"/>
          <w:sz w:val="24"/>
          <w:szCs w:val="24"/>
        </w:rPr>
        <w:t>A</w:t>
      </w:r>
      <w:r w:rsidR="008E4829">
        <w:rPr>
          <w:rFonts w:ascii="Times New Roman" w:eastAsia="SimSun" w:hAnsi="Times New Roman" w:cs="Times New Roman"/>
          <w:sz w:val="24"/>
          <w:szCs w:val="24"/>
          <w:vertAlign w:val="subscript"/>
        </w:rPr>
        <w:t>0</w:t>
      </w:r>
      <w:r w:rsidR="008E4829">
        <w:rPr>
          <w:rFonts w:ascii="Times New Roman" w:eastAsia="SimSun" w:hAnsi="Times New Roman" w:cs="Times New Roman"/>
          <w:sz w:val="24"/>
          <w:szCs w:val="24"/>
          <w:vertAlign w:val="superscript"/>
        </w:rPr>
        <w:t>C</w:t>
      </w:r>
      <w:r w:rsidR="008E4829">
        <w:rPr>
          <w:rFonts w:ascii="Times New Roman" w:eastAsia="SimSun" w:hAnsi="Times New Roman" w:cs="Times New Roman"/>
          <w:sz w:val="24"/>
          <w:szCs w:val="24"/>
        </w:rPr>
        <w:t>, B</w:t>
      </w:r>
      <w:r w:rsidR="008E4829">
        <w:rPr>
          <w:rFonts w:ascii="Times New Roman" w:eastAsia="SimSun" w:hAnsi="Times New Roman" w:cs="Times New Roman"/>
          <w:sz w:val="24"/>
          <w:szCs w:val="24"/>
          <w:vertAlign w:val="subscript"/>
        </w:rPr>
        <w:t>0</w:t>
      </w:r>
      <w:r w:rsidR="008E4829">
        <w:rPr>
          <w:rFonts w:ascii="Times New Roman" w:eastAsia="SimSun" w:hAnsi="Times New Roman" w:cs="Times New Roman"/>
          <w:sz w:val="24"/>
          <w:szCs w:val="24"/>
          <w:vertAlign w:val="superscript"/>
        </w:rPr>
        <w:t>E</w:t>
      </w:r>
      <w:r w:rsidR="008E4829">
        <w:rPr>
          <w:rFonts w:ascii="Times New Roman" w:eastAsia="SimSun" w:hAnsi="Times New Roman" w:cs="Times New Roman"/>
          <w:sz w:val="24"/>
          <w:szCs w:val="24"/>
        </w:rPr>
        <w:t>, and C</w:t>
      </w:r>
      <w:r w:rsidR="008E4829">
        <w:rPr>
          <w:rFonts w:ascii="Times New Roman" w:eastAsia="SimSun" w:hAnsi="Times New Roman" w:cs="Times New Roman"/>
          <w:sz w:val="24"/>
          <w:szCs w:val="24"/>
          <w:vertAlign w:val="subscript"/>
        </w:rPr>
        <w:t>0</w:t>
      </w:r>
      <w:r w:rsidR="008E4829">
        <w:rPr>
          <w:rFonts w:ascii="Times New Roman" w:eastAsia="SimSun" w:hAnsi="Times New Roman" w:cs="Times New Roman"/>
          <w:sz w:val="24"/>
          <w:szCs w:val="24"/>
          <w:vertAlign w:val="superscript"/>
        </w:rPr>
        <w:t>I</w:t>
      </w:r>
      <w:r w:rsidR="008E4829" w:rsidDel="008E4829">
        <w:rPr>
          <w:rFonts w:ascii="Times New Roman" w:eastAsia="SimSun" w:hAnsi="Times New Roman" w:cs="Times New Roman"/>
          <w:sz w:val="24"/>
          <w:szCs w:val="24"/>
        </w:rPr>
        <w:t xml:space="preserve"> </w:t>
      </w:r>
      <w:r>
        <w:rPr>
          <w:rFonts w:ascii="Times New Roman" w:eastAsia="SimSun" w:hAnsi="Times New Roman" w:cs="Times New Roman"/>
          <w:sz w:val="24"/>
          <w:szCs w:val="24"/>
        </w:rPr>
        <w:t xml:space="preserve">in the baseline. Though there was no storage cost for the round bale system in </w:t>
      </w:r>
      <w:r w:rsidR="008E4829">
        <w:rPr>
          <w:rFonts w:ascii="Times New Roman" w:eastAsia="SimSun" w:hAnsi="Times New Roman" w:cs="Times New Roman"/>
          <w:sz w:val="24"/>
          <w:szCs w:val="24"/>
        </w:rPr>
        <w:t xml:space="preserve">Scenario </w:t>
      </w:r>
      <w:r>
        <w:rPr>
          <w:rFonts w:ascii="Times New Roman" w:eastAsia="SimSun" w:hAnsi="Times New Roman" w:cs="Times New Roman"/>
          <w:sz w:val="24"/>
          <w:szCs w:val="24"/>
        </w:rPr>
        <w:t xml:space="preserve">1-b, the </w:t>
      </w:r>
      <w:r w:rsidR="005B5B54">
        <w:rPr>
          <w:rFonts w:ascii="Times New Roman" w:eastAsia="SimSun" w:hAnsi="Times New Roman" w:cs="Times New Roman"/>
          <w:sz w:val="24"/>
          <w:szCs w:val="24"/>
        </w:rPr>
        <w:t xml:space="preserve">increasing </w:t>
      </w:r>
      <w:r>
        <w:rPr>
          <w:rFonts w:ascii="Times New Roman" w:eastAsia="SimSun" w:hAnsi="Times New Roman" w:cs="Times New Roman"/>
          <w:sz w:val="24"/>
          <w:szCs w:val="24"/>
        </w:rPr>
        <w:t xml:space="preserve">harvest and transportation cost of switchgrass </w:t>
      </w:r>
      <w:r w:rsidR="00BE3FFD">
        <w:rPr>
          <w:rFonts w:ascii="Times New Roman" w:eastAsia="SimSun" w:hAnsi="Times New Roman" w:cs="Times New Roman"/>
          <w:sz w:val="24"/>
          <w:szCs w:val="24"/>
        </w:rPr>
        <w:t>generated more</w:t>
      </w:r>
      <w:r>
        <w:rPr>
          <w:rFonts w:ascii="Times New Roman" w:eastAsia="SimSun" w:hAnsi="Times New Roman" w:cs="Times New Roman"/>
          <w:sz w:val="24"/>
          <w:szCs w:val="24"/>
        </w:rPr>
        <w:t xml:space="preserve"> total cost. The GHG emissions from </w:t>
      </w:r>
      <w:r w:rsidR="008E4829">
        <w:rPr>
          <w:rFonts w:ascii="Times New Roman" w:eastAsia="SimSun" w:hAnsi="Times New Roman" w:cs="Times New Roman"/>
          <w:sz w:val="24"/>
          <w:szCs w:val="24"/>
        </w:rPr>
        <w:t xml:space="preserve">Scenario </w:t>
      </w:r>
      <w:r>
        <w:rPr>
          <w:rFonts w:ascii="Times New Roman" w:eastAsia="SimSun" w:hAnsi="Times New Roman" w:cs="Times New Roman"/>
          <w:sz w:val="24"/>
          <w:szCs w:val="24"/>
        </w:rPr>
        <w:t>1-b were much higher compared with the baseline</w:t>
      </w:r>
      <w:r w:rsidR="008E4829">
        <w:rPr>
          <w:rFonts w:ascii="Times New Roman" w:eastAsia="SimSun" w:hAnsi="Times New Roman" w:cs="Times New Roman"/>
          <w:sz w:val="24"/>
          <w:szCs w:val="24"/>
        </w:rPr>
        <w:t xml:space="preserve"> but</w:t>
      </w:r>
      <w:r>
        <w:rPr>
          <w:rFonts w:ascii="Times New Roman" w:eastAsia="SimSun" w:hAnsi="Times New Roman" w:cs="Times New Roman"/>
          <w:sz w:val="24"/>
          <w:szCs w:val="24"/>
        </w:rPr>
        <w:t xml:space="preserve"> lower than GHG emissions from </w:t>
      </w:r>
      <w:r w:rsidR="008E4829">
        <w:rPr>
          <w:rFonts w:ascii="Times New Roman" w:eastAsia="SimSun" w:hAnsi="Times New Roman" w:cs="Times New Roman"/>
          <w:sz w:val="24"/>
          <w:szCs w:val="24"/>
        </w:rPr>
        <w:t xml:space="preserve">Scenario </w:t>
      </w:r>
      <w:r>
        <w:rPr>
          <w:rFonts w:ascii="Times New Roman" w:eastAsia="SimSun" w:hAnsi="Times New Roman" w:cs="Times New Roman"/>
          <w:sz w:val="24"/>
          <w:szCs w:val="24"/>
        </w:rPr>
        <w:t>1-c. With square bale</w:t>
      </w:r>
      <w:r w:rsidR="008E4829">
        <w:rPr>
          <w:rFonts w:ascii="Times New Roman" w:eastAsia="SimSun" w:hAnsi="Times New Roman" w:cs="Times New Roman"/>
          <w:sz w:val="24"/>
          <w:szCs w:val="24"/>
        </w:rPr>
        <w:t>s</w:t>
      </w:r>
      <w:r>
        <w:rPr>
          <w:rFonts w:ascii="Times New Roman" w:eastAsia="SimSun" w:hAnsi="Times New Roman" w:cs="Times New Roman"/>
          <w:sz w:val="24"/>
          <w:szCs w:val="24"/>
        </w:rPr>
        <w:t xml:space="preserve"> and no DML during storage, the cost for </w:t>
      </w:r>
      <w:r w:rsidR="008E4829">
        <w:rPr>
          <w:rFonts w:ascii="Times New Roman" w:eastAsia="SimSun" w:hAnsi="Times New Roman" w:cs="Times New Roman"/>
          <w:sz w:val="24"/>
          <w:szCs w:val="24"/>
        </w:rPr>
        <w:t xml:space="preserve">Scenario </w:t>
      </w:r>
      <w:r>
        <w:rPr>
          <w:rFonts w:ascii="Times New Roman" w:eastAsia="SimSun" w:hAnsi="Times New Roman" w:cs="Times New Roman"/>
          <w:sz w:val="24"/>
          <w:szCs w:val="24"/>
        </w:rPr>
        <w:t>1-c was the lowest among</w:t>
      </w:r>
      <w:r w:rsidR="008E4829">
        <w:rPr>
          <w:rFonts w:ascii="Times New Roman" w:eastAsia="SimSun" w:hAnsi="Times New Roman" w:cs="Times New Roman"/>
          <w:sz w:val="24"/>
          <w:szCs w:val="24"/>
        </w:rPr>
        <w:t xml:space="preserve"> the</w:t>
      </w:r>
      <w:r>
        <w:rPr>
          <w:rFonts w:ascii="Times New Roman" w:eastAsia="SimSun" w:hAnsi="Times New Roman" w:cs="Times New Roman"/>
          <w:sz w:val="24"/>
          <w:szCs w:val="24"/>
        </w:rPr>
        <w:t xml:space="preserve"> baseline and </w:t>
      </w:r>
      <w:r w:rsidR="008E4829">
        <w:rPr>
          <w:rFonts w:ascii="Times New Roman" w:eastAsia="SimSun" w:hAnsi="Times New Roman" w:cs="Times New Roman"/>
          <w:sz w:val="24"/>
          <w:szCs w:val="24"/>
        </w:rPr>
        <w:t xml:space="preserve">Scenarios </w:t>
      </w:r>
      <w:r>
        <w:rPr>
          <w:rFonts w:ascii="Times New Roman" w:eastAsia="SimSun" w:hAnsi="Times New Roman" w:cs="Times New Roman"/>
          <w:sz w:val="24"/>
          <w:szCs w:val="24"/>
        </w:rPr>
        <w:t xml:space="preserve">1-a, </w:t>
      </w:r>
      <w:r w:rsidR="00BE3FFD">
        <w:rPr>
          <w:rFonts w:ascii="Times New Roman" w:eastAsia="SimSun" w:hAnsi="Times New Roman" w:cs="Times New Roman"/>
          <w:sz w:val="24"/>
          <w:szCs w:val="24"/>
        </w:rPr>
        <w:t>1-</w:t>
      </w:r>
      <w:r>
        <w:rPr>
          <w:rFonts w:ascii="Times New Roman" w:eastAsia="SimSun" w:hAnsi="Times New Roman" w:cs="Times New Roman"/>
          <w:sz w:val="24"/>
          <w:szCs w:val="24"/>
        </w:rPr>
        <w:t xml:space="preserve">b, and </w:t>
      </w:r>
      <w:r w:rsidR="00BE3FFD">
        <w:rPr>
          <w:rFonts w:ascii="Times New Roman" w:eastAsia="SimSun" w:hAnsi="Times New Roman" w:cs="Times New Roman"/>
          <w:sz w:val="24"/>
          <w:szCs w:val="24"/>
        </w:rPr>
        <w:t>1-</w:t>
      </w:r>
      <w:r>
        <w:rPr>
          <w:rFonts w:ascii="Times New Roman" w:eastAsia="SimSun" w:hAnsi="Times New Roman" w:cs="Times New Roman"/>
          <w:sz w:val="24"/>
          <w:szCs w:val="24"/>
        </w:rPr>
        <w:t xml:space="preserve">c. </w:t>
      </w:r>
      <w:r w:rsidR="008E4829">
        <w:rPr>
          <w:rFonts w:ascii="Times New Roman" w:eastAsia="SimSun" w:hAnsi="Times New Roman" w:cs="Times New Roman"/>
          <w:sz w:val="24"/>
          <w:szCs w:val="24"/>
        </w:rPr>
        <w:t xml:space="preserve">While its </w:t>
      </w:r>
      <w:r>
        <w:rPr>
          <w:rFonts w:ascii="Times New Roman" w:eastAsia="SimSun" w:hAnsi="Times New Roman" w:cs="Times New Roman"/>
          <w:sz w:val="24"/>
          <w:szCs w:val="24"/>
        </w:rPr>
        <w:t>GHG emissions were still higher than baseline after considering the</w:t>
      </w:r>
      <w:r w:rsidR="00BE3FFD">
        <w:rPr>
          <w:rFonts w:ascii="Times New Roman" w:eastAsia="SimSun" w:hAnsi="Times New Roman" w:cs="Times New Roman"/>
          <w:sz w:val="24"/>
          <w:szCs w:val="24"/>
        </w:rPr>
        <w:t xml:space="preserve"> decomposition of</w:t>
      </w:r>
      <w:r>
        <w:rPr>
          <w:rFonts w:ascii="Times New Roman" w:eastAsia="SimSun" w:hAnsi="Times New Roman" w:cs="Times New Roman"/>
          <w:sz w:val="24"/>
          <w:szCs w:val="24"/>
        </w:rPr>
        <w:t xml:space="preserve"> DML</w:t>
      </w:r>
      <w:r w:rsidR="00BE3FFD">
        <w:rPr>
          <w:rFonts w:ascii="Times New Roman" w:eastAsia="SimSun" w:hAnsi="Times New Roman" w:cs="Times New Roman"/>
          <w:sz w:val="24"/>
          <w:szCs w:val="24"/>
        </w:rPr>
        <w:t xml:space="preserve"> from transportation</w:t>
      </w:r>
      <w:r>
        <w:rPr>
          <w:rFonts w:ascii="Times New Roman" w:eastAsia="SimSun" w:hAnsi="Times New Roman" w:cs="Times New Roman"/>
          <w:sz w:val="24"/>
          <w:szCs w:val="24"/>
        </w:rPr>
        <w:t xml:space="preserve">, </w:t>
      </w:r>
      <w:r w:rsidR="008E4829">
        <w:rPr>
          <w:rFonts w:ascii="Times New Roman" w:eastAsia="SimSun" w:hAnsi="Times New Roman" w:cs="Times New Roman"/>
          <w:sz w:val="24"/>
          <w:szCs w:val="24"/>
        </w:rPr>
        <w:t xml:space="preserve">Scenario 1-c remained lower </w:t>
      </w:r>
      <w:r>
        <w:rPr>
          <w:rFonts w:ascii="Times New Roman" w:eastAsia="SimSun" w:hAnsi="Times New Roman" w:cs="Times New Roman"/>
          <w:sz w:val="24"/>
          <w:szCs w:val="24"/>
        </w:rPr>
        <w:t xml:space="preserve">than both </w:t>
      </w:r>
      <w:r w:rsidR="008E4829">
        <w:rPr>
          <w:rFonts w:ascii="Times New Roman" w:eastAsia="SimSun" w:hAnsi="Times New Roman" w:cs="Times New Roman"/>
          <w:sz w:val="24"/>
          <w:szCs w:val="24"/>
        </w:rPr>
        <w:t xml:space="preserve">Scenarios </w:t>
      </w:r>
      <w:r>
        <w:rPr>
          <w:rFonts w:ascii="Times New Roman" w:eastAsia="SimSun" w:hAnsi="Times New Roman" w:cs="Times New Roman"/>
          <w:sz w:val="24"/>
          <w:szCs w:val="24"/>
        </w:rPr>
        <w:t>1-</w:t>
      </w:r>
      <w:proofErr w:type="gramStart"/>
      <w:r>
        <w:rPr>
          <w:rFonts w:ascii="Times New Roman" w:eastAsia="SimSun" w:hAnsi="Times New Roman" w:cs="Times New Roman"/>
          <w:sz w:val="24"/>
          <w:szCs w:val="24"/>
        </w:rPr>
        <w:t>a and</w:t>
      </w:r>
      <w:proofErr w:type="gramEnd"/>
      <w:r>
        <w:rPr>
          <w:rFonts w:ascii="Times New Roman" w:eastAsia="SimSun" w:hAnsi="Times New Roman" w:cs="Times New Roman"/>
          <w:sz w:val="24"/>
          <w:szCs w:val="24"/>
        </w:rPr>
        <w:t xml:space="preserve"> 1-b.</w:t>
      </w:r>
    </w:p>
    <w:p w14:paraId="38643249" w14:textId="64ADFECE" w:rsidR="00AD6D89" w:rsidRDefault="00AD6D89" w:rsidP="00AD6D89">
      <w:pPr>
        <w:spacing w:after="0" w:line="480" w:lineRule="auto"/>
        <w:ind w:firstLine="720"/>
        <w:rPr>
          <w:rFonts w:ascii="Times New Roman" w:eastAsia="SimSun" w:hAnsi="Times New Roman" w:cs="Times New Roman"/>
          <w:sz w:val="24"/>
          <w:szCs w:val="24"/>
        </w:rPr>
      </w:pPr>
      <w:r w:rsidRPr="005C25C3">
        <w:rPr>
          <w:rFonts w:ascii="Times New Roman" w:eastAsia="SimSun" w:hAnsi="Times New Roman" w:cs="Times New Roman"/>
          <w:sz w:val="24"/>
          <w:szCs w:val="24"/>
        </w:rPr>
        <w:t>Fig</w:t>
      </w:r>
      <w:r>
        <w:rPr>
          <w:rFonts w:ascii="Times New Roman" w:eastAsia="SimSun" w:hAnsi="Times New Roman" w:cs="Times New Roman"/>
          <w:sz w:val="24"/>
          <w:szCs w:val="24"/>
        </w:rPr>
        <w:t>.</w:t>
      </w:r>
      <w:r w:rsidRPr="005C25C3">
        <w:rPr>
          <w:rFonts w:ascii="Times New Roman" w:eastAsia="SimSun" w:hAnsi="Times New Roman" w:cs="Times New Roman"/>
          <w:sz w:val="24"/>
          <w:szCs w:val="24"/>
        </w:rPr>
        <w:t xml:space="preserve"> </w:t>
      </w:r>
      <w:r>
        <w:rPr>
          <w:rFonts w:ascii="Times New Roman" w:eastAsia="SimSun" w:hAnsi="Times New Roman" w:cs="Times New Roman"/>
          <w:sz w:val="24"/>
          <w:szCs w:val="24"/>
        </w:rPr>
        <w:t xml:space="preserve">12-14 </w:t>
      </w:r>
      <w:r w:rsidRPr="005C25C3">
        <w:rPr>
          <w:rFonts w:ascii="Times New Roman" w:eastAsia="SimSun" w:hAnsi="Times New Roman" w:cs="Times New Roman"/>
          <w:sz w:val="24"/>
          <w:szCs w:val="24"/>
        </w:rPr>
        <w:t>show</w:t>
      </w:r>
      <w:r w:rsidR="008E4829">
        <w:rPr>
          <w:rFonts w:ascii="Times New Roman" w:eastAsia="SimSun" w:hAnsi="Times New Roman" w:cs="Times New Roman"/>
          <w:sz w:val="24"/>
          <w:szCs w:val="24"/>
        </w:rPr>
        <w:t>s</w:t>
      </w:r>
      <w:r w:rsidRPr="005C25C3">
        <w:rPr>
          <w:rFonts w:ascii="Times New Roman" w:eastAsia="SimSun" w:hAnsi="Times New Roman" w:cs="Times New Roman"/>
          <w:sz w:val="24"/>
          <w:szCs w:val="24"/>
        </w:rPr>
        <w:t xml:space="preserve"> the associated locations and feedstock supply regions</w:t>
      </w:r>
      <w:r>
        <w:rPr>
          <w:rFonts w:ascii="Times New Roman" w:eastAsia="SimSun" w:hAnsi="Times New Roman" w:cs="Times New Roman"/>
          <w:sz w:val="24"/>
          <w:szCs w:val="24"/>
        </w:rPr>
        <w:t xml:space="preserve"> for </w:t>
      </w:r>
      <w:r w:rsidR="008E4829">
        <w:rPr>
          <w:rFonts w:ascii="Times New Roman" w:eastAsia="SimSun" w:hAnsi="Times New Roman" w:cs="Times New Roman"/>
          <w:sz w:val="24"/>
          <w:szCs w:val="24"/>
        </w:rPr>
        <w:t>S</w:t>
      </w:r>
      <w:r>
        <w:rPr>
          <w:rFonts w:ascii="Times New Roman" w:eastAsia="SimSun" w:hAnsi="Times New Roman" w:cs="Times New Roman"/>
          <w:sz w:val="24"/>
          <w:szCs w:val="24"/>
        </w:rPr>
        <w:t>cenario</w:t>
      </w:r>
      <w:r w:rsidR="008E4829">
        <w:rPr>
          <w:rFonts w:ascii="Times New Roman" w:eastAsia="SimSun" w:hAnsi="Times New Roman" w:cs="Times New Roman"/>
          <w:sz w:val="24"/>
          <w:szCs w:val="24"/>
        </w:rPr>
        <w:t>s</w:t>
      </w:r>
      <w:r>
        <w:rPr>
          <w:rFonts w:ascii="Times New Roman" w:eastAsia="SimSun" w:hAnsi="Times New Roman" w:cs="Times New Roman"/>
          <w:sz w:val="24"/>
          <w:szCs w:val="24"/>
        </w:rPr>
        <w:t xml:space="preserve"> 1-a, 1-b and 1-c, respectively</w:t>
      </w:r>
      <w:r w:rsidRPr="005C25C3">
        <w:rPr>
          <w:rFonts w:ascii="Times New Roman" w:eastAsia="SimSun" w:hAnsi="Times New Roman" w:cs="Times New Roman"/>
          <w:sz w:val="24"/>
          <w:szCs w:val="24"/>
        </w:rPr>
        <w:t xml:space="preserve">. </w:t>
      </w:r>
      <w:r w:rsidR="008E4829">
        <w:rPr>
          <w:rFonts w:ascii="Times New Roman" w:eastAsia="SimSun" w:hAnsi="Times New Roman" w:cs="Times New Roman"/>
          <w:sz w:val="24"/>
          <w:szCs w:val="24"/>
        </w:rPr>
        <w:t>T</w:t>
      </w:r>
      <w:r w:rsidRPr="005C25C3">
        <w:rPr>
          <w:rFonts w:ascii="Times New Roman" w:eastAsia="SimSun" w:hAnsi="Times New Roman" w:cs="Times New Roman"/>
          <w:sz w:val="24"/>
          <w:szCs w:val="24"/>
        </w:rPr>
        <w:t>he regional cost-minimal and</w:t>
      </w:r>
      <w:r w:rsidR="00BE3FFD">
        <w:rPr>
          <w:rFonts w:ascii="Times New Roman" w:eastAsia="SimSun" w:hAnsi="Times New Roman" w:cs="Times New Roman"/>
          <w:sz w:val="24"/>
          <w:szCs w:val="24"/>
        </w:rPr>
        <w:t xml:space="preserve"> regional</w:t>
      </w:r>
      <w:r w:rsidRPr="005C25C3">
        <w:rPr>
          <w:rFonts w:ascii="Times New Roman" w:eastAsia="SimSun" w:hAnsi="Times New Roman" w:cs="Times New Roman"/>
          <w:sz w:val="24"/>
          <w:szCs w:val="24"/>
        </w:rPr>
        <w:t xml:space="preserve"> GHG emission-minimal</w:t>
      </w:r>
      <w:r w:rsidR="00FB3BFB">
        <w:rPr>
          <w:rFonts w:ascii="Times New Roman" w:eastAsia="SimSun" w:hAnsi="Times New Roman" w:cs="Times New Roman"/>
          <w:sz w:val="24"/>
          <w:szCs w:val="24"/>
        </w:rPr>
        <w:t xml:space="preserve"> biorefinery</w:t>
      </w:r>
      <w:r w:rsidRPr="005C25C3">
        <w:rPr>
          <w:rFonts w:ascii="Times New Roman" w:eastAsia="SimSun" w:hAnsi="Times New Roman" w:cs="Times New Roman"/>
          <w:sz w:val="24"/>
          <w:szCs w:val="24"/>
        </w:rPr>
        <w:t xml:space="preserve"> candidates</w:t>
      </w:r>
      <w:r>
        <w:rPr>
          <w:rFonts w:ascii="Times New Roman" w:eastAsia="SimSun" w:hAnsi="Times New Roman" w:cs="Times New Roman"/>
          <w:sz w:val="24"/>
          <w:szCs w:val="24"/>
        </w:rPr>
        <w:t xml:space="preserve"> for the three </w:t>
      </w:r>
      <w:r w:rsidR="00BE3FFD" w:rsidRPr="005C25C3">
        <w:rPr>
          <w:rFonts w:ascii="Times New Roman" w:eastAsia="SimSun" w:hAnsi="Times New Roman" w:cs="Times New Roman"/>
          <w:sz w:val="24"/>
          <w:szCs w:val="24"/>
        </w:rPr>
        <w:t xml:space="preserve">harvest and storage technologies </w:t>
      </w:r>
      <w:r>
        <w:rPr>
          <w:rFonts w:ascii="Times New Roman" w:eastAsia="SimSun" w:hAnsi="Times New Roman" w:cs="Times New Roman"/>
          <w:sz w:val="24"/>
          <w:szCs w:val="24"/>
        </w:rPr>
        <w:t xml:space="preserve">(Fig. </w:t>
      </w:r>
      <w:r w:rsidR="00BE3FFD">
        <w:rPr>
          <w:rFonts w:ascii="Times New Roman" w:eastAsia="SimSun" w:hAnsi="Times New Roman" w:cs="Times New Roman"/>
          <w:sz w:val="24"/>
          <w:szCs w:val="24"/>
        </w:rPr>
        <w:t>12</w:t>
      </w:r>
      <w:r>
        <w:rPr>
          <w:rFonts w:ascii="Times New Roman" w:eastAsia="SimSun" w:hAnsi="Times New Roman" w:cs="Times New Roman"/>
          <w:sz w:val="24"/>
          <w:szCs w:val="24"/>
        </w:rPr>
        <w:t>-14)</w:t>
      </w:r>
      <w:r w:rsidR="008E4829">
        <w:rPr>
          <w:rFonts w:ascii="Times New Roman" w:eastAsia="SimSun" w:hAnsi="Times New Roman" w:cs="Times New Roman"/>
          <w:sz w:val="24"/>
          <w:szCs w:val="24"/>
        </w:rPr>
        <w:t xml:space="preserve"> were found to</w:t>
      </w:r>
      <w:r w:rsidRPr="005C25C3">
        <w:rPr>
          <w:rFonts w:ascii="Times New Roman" w:eastAsia="SimSun" w:hAnsi="Times New Roman" w:cs="Times New Roman"/>
          <w:sz w:val="24"/>
          <w:szCs w:val="24"/>
        </w:rPr>
        <w:t xml:space="preserve"> </w:t>
      </w:r>
      <w:r w:rsidR="00BE3FFD">
        <w:rPr>
          <w:rFonts w:ascii="Times New Roman" w:eastAsia="SimSun" w:hAnsi="Times New Roman" w:cs="Times New Roman"/>
          <w:sz w:val="24"/>
          <w:szCs w:val="24"/>
        </w:rPr>
        <w:t>remain</w:t>
      </w:r>
      <w:r w:rsidR="00BE3FFD" w:rsidRPr="005C25C3">
        <w:rPr>
          <w:rFonts w:ascii="Times New Roman" w:eastAsia="SimSun" w:hAnsi="Times New Roman" w:cs="Times New Roman"/>
          <w:sz w:val="24"/>
          <w:szCs w:val="24"/>
        </w:rPr>
        <w:t xml:space="preserve"> </w:t>
      </w:r>
      <w:r w:rsidRPr="005C25C3">
        <w:rPr>
          <w:rFonts w:ascii="Times New Roman" w:eastAsia="SimSun" w:hAnsi="Times New Roman" w:cs="Times New Roman"/>
          <w:sz w:val="24"/>
          <w:szCs w:val="24"/>
        </w:rPr>
        <w:t xml:space="preserve">at the same location </w:t>
      </w:r>
      <w:r w:rsidR="00197B62">
        <w:rPr>
          <w:rFonts w:ascii="Times New Roman" w:eastAsia="SimSun" w:hAnsi="Times New Roman" w:cs="Times New Roman"/>
          <w:sz w:val="24"/>
          <w:szCs w:val="24"/>
        </w:rPr>
        <w:t>as in</w:t>
      </w:r>
      <w:r w:rsidR="008E4829">
        <w:rPr>
          <w:rFonts w:ascii="Times New Roman" w:eastAsia="SimSun" w:hAnsi="Times New Roman" w:cs="Times New Roman"/>
          <w:sz w:val="24"/>
          <w:szCs w:val="24"/>
        </w:rPr>
        <w:t xml:space="preserve"> the</w:t>
      </w:r>
      <w:r w:rsidR="00197B62">
        <w:rPr>
          <w:rFonts w:ascii="Times New Roman" w:eastAsia="SimSun" w:hAnsi="Times New Roman" w:cs="Times New Roman"/>
          <w:sz w:val="24"/>
          <w:szCs w:val="24"/>
        </w:rPr>
        <w:t xml:space="preserve"> baseline</w:t>
      </w:r>
      <w:r>
        <w:rPr>
          <w:rFonts w:ascii="Times New Roman" w:eastAsia="SimSun" w:hAnsi="Times New Roman" w:cs="Times New Roman"/>
          <w:sz w:val="24"/>
          <w:szCs w:val="24"/>
        </w:rPr>
        <w:t xml:space="preserve"> (Fig. </w:t>
      </w:r>
      <w:r w:rsidR="00BE3FFD">
        <w:rPr>
          <w:rFonts w:ascii="Times New Roman" w:eastAsia="SimSun" w:hAnsi="Times New Roman" w:cs="Times New Roman"/>
          <w:sz w:val="24"/>
          <w:szCs w:val="24"/>
        </w:rPr>
        <w:t>8</w:t>
      </w:r>
      <w:r>
        <w:rPr>
          <w:rFonts w:ascii="Times New Roman" w:eastAsia="SimSun" w:hAnsi="Times New Roman" w:cs="Times New Roman"/>
          <w:sz w:val="24"/>
          <w:szCs w:val="24"/>
        </w:rPr>
        <w:t>)</w:t>
      </w:r>
      <w:r w:rsidRPr="005C25C3">
        <w:rPr>
          <w:rFonts w:ascii="Times New Roman" w:eastAsia="SimSun" w:hAnsi="Times New Roman" w:cs="Times New Roman"/>
          <w:sz w:val="24"/>
          <w:szCs w:val="24"/>
        </w:rPr>
        <w:t xml:space="preserve">. The locations for the </w:t>
      </w:r>
      <w:r w:rsidR="00163B77">
        <w:rPr>
          <w:rFonts w:ascii="Times New Roman" w:eastAsia="SimSun" w:hAnsi="Times New Roman" w:cs="Times New Roman"/>
          <w:sz w:val="24"/>
          <w:szCs w:val="24"/>
        </w:rPr>
        <w:t>alternative optimal biorefinery candidate</w:t>
      </w:r>
      <w:r w:rsidRPr="005C25C3">
        <w:rPr>
          <w:rFonts w:ascii="Times New Roman" w:eastAsia="SimSun" w:hAnsi="Times New Roman" w:cs="Times New Roman"/>
          <w:sz w:val="24"/>
          <w:szCs w:val="24"/>
        </w:rPr>
        <w:t>s were the same for</w:t>
      </w:r>
      <w:r w:rsidR="008E4829">
        <w:rPr>
          <w:rFonts w:ascii="Times New Roman" w:eastAsia="SimSun" w:hAnsi="Times New Roman" w:cs="Times New Roman"/>
          <w:sz w:val="24"/>
          <w:szCs w:val="24"/>
        </w:rPr>
        <w:t xml:space="preserve"> the</w:t>
      </w:r>
      <w:r w:rsidRPr="005C25C3">
        <w:rPr>
          <w:rFonts w:ascii="Times New Roman" w:eastAsia="SimSun" w:hAnsi="Times New Roman" w:cs="Times New Roman"/>
          <w:sz w:val="24"/>
          <w:szCs w:val="24"/>
        </w:rPr>
        <w:t xml:space="preserve"> square bale system and square bale with no DML during storage </w:t>
      </w:r>
      <w:r w:rsidR="008E4829">
        <w:rPr>
          <w:rFonts w:ascii="Times New Roman" w:eastAsia="SimSun" w:hAnsi="Times New Roman" w:cs="Times New Roman"/>
          <w:sz w:val="24"/>
          <w:szCs w:val="24"/>
        </w:rPr>
        <w:t>when compared</w:t>
      </w:r>
      <w:r w:rsidR="008E4829" w:rsidRPr="005C25C3">
        <w:rPr>
          <w:rFonts w:ascii="Times New Roman" w:eastAsia="SimSun" w:hAnsi="Times New Roman" w:cs="Times New Roman"/>
          <w:sz w:val="24"/>
          <w:szCs w:val="24"/>
        </w:rPr>
        <w:t xml:space="preserve"> </w:t>
      </w:r>
      <w:r w:rsidRPr="005C25C3">
        <w:rPr>
          <w:rFonts w:ascii="Times New Roman" w:eastAsia="SimSun" w:hAnsi="Times New Roman" w:cs="Times New Roman"/>
          <w:sz w:val="24"/>
          <w:szCs w:val="24"/>
        </w:rPr>
        <w:t xml:space="preserve">with the baseline. However, the </w:t>
      </w:r>
      <w:r w:rsidR="00163B77">
        <w:rPr>
          <w:rFonts w:ascii="Times New Roman" w:eastAsia="SimSun" w:hAnsi="Times New Roman" w:cs="Times New Roman"/>
          <w:sz w:val="24"/>
          <w:szCs w:val="24"/>
        </w:rPr>
        <w:t>alternative optimal biorefinery candidate</w:t>
      </w:r>
      <w:r w:rsidRPr="005C25C3">
        <w:rPr>
          <w:rFonts w:ascii="Times New Roman" w:eastAsia="SimSun" w:hAnsi="Times New Roman" w:cs="Times New Roman"/>
          <w:sz w:val="24"/>
          <w:szCs w:val="24"/>
        </w:rPr>
        <w:t xml:space="preserve"> for the round bale system</w:t>
      </w:r>
      <w:r w:rsidR="00884771">
        <w:rPr>
          <w:rFonts w:ascii="Times New Roman" w:eastAsia="SimSun" w:hAnsi="Times New Roman" w:cs="Times New Roman"/>
          <w:sz w:val="24"/>
          <w:szCs w:val="24"/>
        </w:rPr>
        <w:t>, O</w:t>
      </w:r>
      <w:r w:rsidR="00884771">
        <w:rPr>
          <w:rFonts w:ascii="Times New Roman" w:eastAsia="SimSun" w:hAnsi="Times New Roman" w:cs="Times New Roman"/>
          <w:sz w:val="24"/>
          <w:szCs w:val="24"/>
          <w:vertAlign w:val="subscript"/>
        </w:rPr>
        <w:t>2</w:t>
      </w:r>
      <w:r w:rsidR="00884771">
        <w:rPr>
          <w:rFonts w:ascii="Times New Roman" w:eastAsia="SimSun" w:hAnsi="Times New Roman" w:cs="Times New Roman"/>
          <w:sz w:val="24"/>
          <w:szCs w:val="24"/>
        </w:rPr>
        <w:t>,</w:t>
      </w:r>
      <w:r w:rsidRPr="005C25C3">
        <w:rPr>
          <w:rFonts w:ascii="Times New Roman" w:eastAsia="SimSun" w:hAnsi="Times New Roman" w:cs="Times New Roman"/>
          <w:sz w:val="24"/>
          <w:szCs w:val="24"/>
        </w:rPr>
        <w:t xml:space="preserve"> was in </w:t>
      </w:r>
      <w:r>
        <w:rPr>
          <w:rFonts w:ascii="Times New Roman" w:eastAsia="SimSun" w:hAnsi="Times New Roman" w:cs="Times New Roman"/>
          <w:sz w:val="24"/>
          <w:szCs w:val="24"/>
        </w:rPr>
        <w:t>Tipton</w:t>
      </w:r>
      <w:r w:rsidRPr="005C25C3">
        <w:rPr>
          <w:rFonts w:ascii="Times New Roman" w:eastAsia="SimSun" w:hAnsi="Times New Roman" w:cs="Times New Roman"/>
          <w:sz w:val="24"/>
          <w:szCs w:val="24"/>
        </w:rPr>
        <w:t xml:space="preserve"> County</w:t>
      </w:r>
      <w:r>
        <w:rPr>
          <w:rFonts w:ascii="Times New Roman" w:eastAsia="SimSun" w:hAnsi="Times New Roman" w:cs="Times New Roman"/>
          <w:sz w:val="24"/>
          <w:szCs w:val="24"/>
        </w:rPr>
        <w:t>,</w:t>
      </w:r>
      <w:r w:rsidRPr="005C25C3">
        <w:rPr>
          <w:rFonts w:ascii="Times New Roman" w:eastAsia="SimSun" w:hAnsi="Times New Roman" w:cs="Times New Roman"/>
          <w:sz w:val="24"/>
          <w:szCs w:val="24"/>
        </w:rPr>
        <w:t xml:space="preserve"> </w:t>
      </w:r>
      <w:r w:rsidR="008E4829">
        <w:rPr>
          <w:rFonts w:ascii="Times New Roman" w:eastAsia="SimSun" w:hAnsi="Times New Roman" w:cs="Times New Roman"/>
          <w:sz w:val="24"/>
          <w:szCs w:val="24"/>
        </w:rPr>
        <w:t>west</w:t>
      </w:r>
      <w:r w:rsidR="008E4829" w:rsidRPr="005C25C3">
        <w:rPr>
          <w:rFonts w:ascii="Times New Roman" w:eastAsia="SimSun" w:hAnsi="Times New Roman" w:cs="Times New Roman"/>
          <w:sz w:val="24"/>
          <w:szCs w:val="24"/>
        </w:rPr>
        <w:t xml:space="preserve"> </w:t>
      </w:r>
      <w:r w:rsidRPr="005C25C3">
        <w:rPr>
          <w:rFonts w:ascii="Times New Roman" w:eastAsia="SimSun" w:hAnsi="Times New Roman" w:cs="Times New Roman"/>
          <w:sz w:val="24"/>
          <w:szCs w:val="24"/>
        </w:rPr>
        <w:t>Tennessee</w:t>
      </w:r>
      <w:r>
        <w:rPr>
          <w:rFonts w:ascii="Times New Roman" w:eastAsia="SimSun" w:hAnsi="Times New Roman" w:cs="Times New Roman"/>
          <w:sz w:val="24"/>
          <w:szCs w:val="24"/>
        </w:rPr>
        <w:t xml:space="preserve"> (Fig. 13), which </w:t>
      </w:r>
      <w:r w:rsidR="00197B62">
        <w:rPr>
          <w:rFonts w:ascii="Times New Roman" w:eastAsia="SimSun" w:hAnsi="Times New Roman" w:cs="Times New Roman"/>
          <w:sz w:val="24"/>
          <w:szCs w:val="24"/>
        </w:rPr>
        <w:lastRenderedPageBreak/>
        <w:t xml:space="preserve">was </w:t>
      </w:r>
      <w:r>
        <w:rPr>
          <w:rFonts w:ascii="Times New Roman" w:eastAsia="SimSun" w:hAnsi="Times New Roman" w:cs="Times New Roman"/>
          <w:sz w:val="24"/>
          <w:szCs w:val="24"/>
        </w:rPr>
        <w:t xml:space="preserve">also close to the location of the </w:t>
      </w:r>
      <w:r w:rsidR="00163B77">
        <w:rPr>
          <w:rFonts w:ascii="Times New Roman" w:eastAsia="SimSun" w:hAnsi="Times New Roman" w:cs="Times New Roman"/>
          <w:sz w:val="24"/>
          <w:szCs w:val="24"/>
        </w:rPr>
        <w:t>alternative optimal biorefinery candidate</w:t>
      </w:r>
      <w:r>
        <w:rPr>
          <w:rFonts w:ascii="Times New Roman" w:eastAsia="SimSun" w:hAnsi="Times New Roman" w:cs="Times New Roman"/>
          <w:sz w:val="24"/>
          <w:szCs w:val="24"/>
        </w:rPr>
        <w:t xml:space="preserve"> O</w:t>
      </w:r>
      <w:r>
        <w:rPr>
          <w:rFonts w:ascii="Times New Roman" w:eastAsia="SimSun" w:hAnsi="Times New Roman" w:cs="Times New Roman"/>
          <w:sz w:val="24"/>
          <w:szCs w:val="24"/>
          <w:vertAlign w:val="subscript"/>
        </w:rPr>
        <w:t>0</w:t>
      </w:r>
      <w:r>
        <w:rPr>
          <w:rFonts w:ascii="Times New Roman" w:eastAsia="SimSun" w:hAnsi="Times New Roman" w:cs="Times New Roman"/>
          <w:sz w:val="24"/>
          <w:szCs w:val="24"/>
        </w:rPr>
        <w:t xml:space="preserve"> in baseline (Fig. 9)</w:t>
      </w:r>
      <w:r w:rsidRPr="005C25C3">
        <w:rPr>
          <w:rFonts w:ascii="Times New Roman" w:eastAsia="SimSun" w:hAnsi="Times New Roman" w:cs="Times New Roman"/>
          <w:sz w:val="24"/>
          <w:szCs w:val="24"/>
        </w:rPr>
        <w:t xml:space="preserve">. </w:t>
      </w:r>
    </w:p>
    <w:p w14:paraId="76E9E1D9" w14:textId="60161A0C" w:rsidR="00AD6D89" w:rsidRPr="005C25C3" w:rsidRDefault="00AD6D89" w:rsidP="00AD6D89">
      <w:pPr>
        <w:spacing w:after="0" w:line="480" w:lineRule="auto"/>
        <w:ind w:firstLine="720"/>
        <w:rPr>
          <w:rFonts w:ascii="Times New Roman" w:eastAsia="SimSun" w:hAnsi="Times New Roman" w:cs="Times New Roman"/>
          <w:sz w:val="24"/>
          <w:szCs w:val="24"/>
        </w:rPr>
      </w:pPr>
      <w:r>
        <w:rPr>
          <w:rFonts w:ascii="Times New Roman" w:eastAsia="SimSun" w:hAnsi="Times New Roman" w:cs="Times New Roman"/>
          <w:sz w:val="24"/>
          <w:szCs w:val="24"/>
        </w:rPr>
        <w:t xml:space="preserve">The influence of DML decomposition on the cost and GHG emissions of the switchgrass supply chain can be analyzed </w:t>
      </w:r>
      <w:r w:rsidR="005B5B54">
        <w:rPr>
          <w:rFonts w:ascii="Times New Roman" w:eastAsia="SimSun" w:hAnsi="Times New Roman" w:cs="Times New Roman"/>
          <w:sz w:val="24"/>
          <w:szCs w:val="24"/>
        </w:rPr>
        <w:t xml:space="preserve">from </w:t>
      </w:r>
      <w:r w:rsidR="00197B62">
        <w:rPr>
          <w:rFonts w:ascii="Times New Roman" w:eastAsia="SimSun" w:hAnsi="Times New Roman" w:cs="Times New Roman"/>
          <w:sz w:val="24"/>
          <w:szCs w:val="24"/>
        </w:rPr>
        <w:t xml:space="preserve">three </w:t>
      </w:r>
      <w:r w:rsidR="005B5B54">
        <w:rPr>
          <w:rFonts w:ascii="Times New Roman" w:eastAsia="SimSun" w:hAnsi="Times New Roman" w:cs="Times New Roman"/>
          <w:sz w:val="24"/>
          <w:szCs w:val="24"/>
        </w:rPr>
        <w:t>perspectives</w:t>
      </w:r>
      <w:r w:rsidR="008E4829">
        <w:rPr>
          <w:rFonts w:ascii="Times New Roman" w:eastAsia="SimSun" w:hAnsi="Times New Roman" w:cs="Times New Roman"/>
          <w:sz w:val="24"/>
          <w:szCs w:val="24"/>
        </w:rPr>
        <w:t xml:space="preserve">: </w:t>
      </w:r>
      <w:r>
        <w:rPr>
          <w:rFonts w:ascii="Times New Roman" w:eastAsia="SimSun" w:hAnsi="Times New Roman" w:cs="Times New Roman"/>
          <w:sz w:val="24"/>
          <w:szCs w:val="24"/>
        </w:rPr>
        <w:t>First, when the harvest and storage technology remains the same, i.e.</w:t>
      </w:r>
      <w:r w:rsidR="008E4829">
        <w:rPr>
          <w:rFonts w:ascii="Times New Roman" w:eastAsia="SimSun" w:hAnsi="Times New Roman" w:cs="Times New Roman"/>
          <w:sz w:val="24"/>
          <w:szCs w:val="24"/>
        </w:rPr>
        <w:t xml:space="preserve"> the</w:t>
      </w:r>
      <w:r>
        <w:rPr>
          <w:rFonts w:ascii="Times New Roman" w:eastAsia="SimSun" w:hAnsi="Times New Roman" w:cs="Times New Roman"/>
          <w:sz w:val="24"/>
          <w:szCs w:val="24"/>
        </w:rPr>
        <w:t xml:space="preserve"> baseline and</w:t>
      </w:r>
      <w:r w:rsidR="008E4829">
        <w:rPr>
          <w:rFonts w:ascii="Times New Roman" w:eastAsia="SimSun" w:hAnsi="Times New Roman" w:cs="Times New Roman"/>
          <w:sz w:val="24"/>
          <w:szCs w:val="24"/>
        </w:rPr>
        <w:t xml:space="preserve"> Scenario </w:t>
      </w:r>
      <w:r>
        <w:rPr>
          <w:rFonts w:ascii="Times New Roman" w:eastAsia="SimSun" w:hAnsi="Times New Roman" w:cs="Times New Roman"/>
          <w:sz w:val="24"/>
          <w:szCs w:val="24"/>
        </w:rPr>
        <w:t xml:space="preserve">1-a, the GHG emissions of the switchgrass supply chain </w:t>
      </w:r>
      <w:r w:rsidR="008E4829">
        <w:rPr>
          <w:rFonts w:ascii="Times New Roman" w:eastAsia="SimSun" w:hAnsi="Times New Roman" w:cs="Times New Roman"/>
          <w:sz w:val="24"/>
          <w:szCs w:val="24"/>
        </w:rPr>
        <w:t>increase</w:t>
      </w:r>
      <w:r>
        <w:rPr>
          <w:rFonts w:ascii="Times New Roman" w:eastAsia="SimSun" w:hAnsi="Times New Roman" w:cs="Times New Roman"/>
          <w:sz w:val="24"/>
          <w:szCs w:val="24"/>
        </w:rPr>
        <w:t xml:space="preserve"> significantly </w:t>
      </w:r>
      <w:r w:rsidR="00884771">
        <w:rPr>
          <w:rFonts w:ascii="Times New Roman" w:eastAsia="SimSun" w:hAnsi="Times New Roman" w:cs="Times New Roman"/>
          <w:sz w:val="24"/>
          <w:szCs w:val="24"/>
        </w:rPr>
        <w:t>due to</w:t>
      </w:r>
      <w:r w:rsidR="00197B62">
        <w:rPr>
          <w:rFonts w:ascii="Times New Roman" w:eastAsia="SimSun" w:hAnsi="Times New Roman" w:cs="Times New Roman"/>
          <w:sz w:val="24"/>
          <w:szCs w:val="24"/>
        </w:rPr>
        <w:t xml:space="preserve"> the consideration of GHG emissions from</w:t>
      </w:r>
      <w:r w:rsidR="00884771">
        <w:rPr>
          <w:rFonts w:ascii="Times New Roman" w:eastAsia="SimSun" w:hAnsi="Times New Roman" w:cs="Times New Roman"/>
          <w:sz w:val="24"/>
          <w:szCs w:val="24"/>
        </w:rPr>
        <w:t xml:space="preserve"> DML decomposition</w:t>
      </w:r>
      <w:r>
        <w:rPr>
          <w:rFonts w:ascii="Times New Roman" w:eastAsia="SimSun" w:hAnsi="Times New Roman" w:cs="Times New Roman"/>
          <w:sz w:val="24"/>
          <w:szCs w:val="24"/>
        </w:rPr>
        <w:t>. However</w:t>
      </w:r>
      <w:r w:rsidRPr="005C25C3">
        <w:rPr>
          <w:rFonts w:ascii="Times New Roman" w:eastAsia="SimSun" w:hAnsi="Times New Roman" w:cs="Times New Roman"/>
          <w:sz w:val="24"/>
          <w:szCs w:val="24"/>
        </w:rPr>
        <w:t>, the slopes</w:t>
      </w:r>
      <w:r w:rsidR="008E4829">
        <w:rPr>
          <w:rFonts w:ascii="Times New Roman" w:eastAsia="SimSun" w:hAnsi="Times New Roman" w:cs="Times New Roman"/>
          <w:sz w:val="24"/>
          <w:szCs w:val="24"/>
        </w:rPr>
        <w:t xml:space="preserve"> of</w:t>
      </w:r>
      <w:r w:rsidRPr="005C25C3">
        <w:rPr>
          <w:rFonts w:ascii="Times New Roman" w:eastAsia="SimSun" w:hAnsi="Times New Roman" w:cs="Times New Roman"/>
          <w:sz w:val="24"/>
          <w:szCs w:val="24"/>
        </w:rPr>
        <w:t xml:space="preserve"> the regional Pareto frontiers of</w:t>
      </w:r>
      <w:r w:rsidR="008E4829">
        <w:rPr>
          <w:rFonts w:ascii="Times New Roman" w:eastAsia="SimSun" w:hAnsi="Times New Roman" w:cs="Times New Roman"/>
          <w:sz w:val="24"/>
          <w:szCs w:val="24"/>
        </w:rPr>
        <w:t xml:space="preserve"> the</w:t>
      </w:r>
      <w:r w:rsidRPr="005C25C3">
        <w:rPr>
          <w:rFonts w:ascii="Times New Roman" w:eastAsia="SimSun" w:hAnsi="Times New Roman" w:cs="Times New Roman"/>
          <w:sz w:val="24"/>
          <w:szCs w:val="24"/>
        </w:rPr>
        <w:t xml:space="preserve"> baseline and </w:t>
      </w:r>
      <w:r w:rsidR="008E4829">
        <w:rPr>
          <w:rFonts w:ascii="Times New Roman" w:eastAsia="SimSun" w:hAnsi="Times New Roman" w:cs="Times New Roman"/>
          <w:sz w:val="24"/>
          <w:szCs w:val="24"/>
        </w:rPr>
        <w:t>S</w:t>
      </w:r>
      <w:r w:rsidR="008E4829" w:rsidRPr="005C25C3">
        <w:rPr>
          <w:rFonts w:ascii="Times New Roman" w:eastAsia="SimSun" w:hAnsi="Times New Roman" w:cs="Times New Roman"/>
          <w:sz w:val="24"/>
          <w:szCs w:val="24"/>
        </w:rPr>
        <w:t xml:space="preserve">cenario </w:t>
      </w:r>
      <w:r w:rsidRPr="005C25C3">
        <w:rPr>
          <w:rFonts w:ascii="Times New Roman" w:eastAsia="SimSun" w:hAnsi="Times New Roman" w:cs="Times New Roman"/>
          <w:sz w:val="24"/>
          <w:szCs w:val="24"/>
        </w:rPr>
        <w:t>1-a (</w:t>
      </w:r>
      <w:r>
        <w:rPr>
          <w:rFonts w:ascii="Times New Roman" w:eastAsia="SimSun" w:hAnsi="Times New Roman" w:cs="Times New Roman"/>
          <w:sz w:val="24"/>
          <w:szCs w:val="24"/>
        </w:rPr>
        <w:t xml:space="preserve">see </w:t>
      </w:r>
      <w:r w:rsidRPr="005C25C3">
        <w:rPr>
          <w:rFonts w:ascii="Times New Roman" w:eastAsia="SimSun" w:hAnsi="Times New Roman" w:cs="Times New Roman"/>
          <w:sz w:val="24"/>
          <w:szCs w:val="24"/>
        </w:rPr>
        <w:t xml:space="preserve">Fig. </w:t>
      </w:r>
      <w:r>
        <w:rPr>
          <w:rFonts w:ascii="Times New Roman" w:eastAsia="SimSun" w:hAnsi="Times New Roman" w:cs="Times New Roman"/>
          <w:sz w:val="24"/>
          <w:szCs w:val="24"/>
        </w:rPr>
        <w:t>15</w:t>
      </w:r>
      <w:r w:rsidRPr="005C25C3">
        <w:rPr>
          <w:rFonts w:ascii="Times New Roman" w:eastAsia="SimSun" w:hAnsi="Times New Roman" w:cs="Times New Roman"/>
          <w:sz w:val="24"/>
          <w:szCs w:val="24"/>
        </w:rPr>
        <w:t>) were identical</w:t>
      </w:r>
      <w:r w:rsidR="008E4829">
        <w:rPr>
          <w:rFonts w:ascii="Times New Roman" w:eastAsia="SimSun" w:hAnsi="Times New Roman" w:cs="Times New Roman"/>
          <w:sz w:val="24"/>
          <w:szCs w:val="24"/>
        </w:rPr>
        <w:t xml:space="preserve">, </w:t>
      </w:r>
      <w:r w:rsidRPr="005C25C3">
        <w:rPr>
          <w:rFonts w:ascii="Times New Roman" w:eastAsia="SimSun" w:hAnsi="Times New Roman" w:cs="Times New Roman"/>
          <w:sz w:val="24"/>
          <w:szCs w:val="24"/>
        </w:rPr>
        <w:t>indicat</w:t>
      </w:r>
      <w:r w:rsidR="008E4829">
        <w:rPr>
          <w:rFonts w:ascii="Times New Roman" w:eastAsia="SimSun" w:hAnsi="Times New Roman" w:cs="Times New Roman"/>
          <w:sz w:val="24"/>
          <w:szCs w:val="24"/>
        </w:rPr>
        <w:t>ing</w:t>
      </w:r>
      <w:r w:rsidRPr="005C25C3">
        <w:rPr>
          <w:rFonts w:ascii="Times New Roman" w:eastAsia="SimSun" w:hAnsi="Times New Roman" w:cs="Times New Roman"/>
          <w:sz w:val="24"/>
          <w:szCs w:val="24"/>
        </w:rPr>
        <w:t xml:space="preserve"> that the consideration of GHG emissions from the </w:t>
      </w:r>
      <w:r w:rsidR="002511A6">
        <w:rPr>
          <w:rFonts w:ascii="Times New Roman" w:eastAsia="SimSun" w:hAnsi="Times New Roman" w:cs="Times New Roman"/>
          <w:sz w:val="24"/>
          <w:szCs w:val="24"/>
        </w:rPr>
        <w:t>DML decomposition</w:t>
      </w:r>
      <w:r w:rsidRPr="005C25C3">
        <w:rPr>
          <w:rFonts w:ascii="Times New Roman" w:eastAsia="SimSun" w:hAnsi="Times New Roman" w:cs="Times New Roman"/>
          <w:sz w:val="24"/>
          <w:szCs w:val="24"/>
        </w:rPr>
        <w:t xml:space="preserve"> would not alter the tradeoff relationship between cost and GHG emission objectives given fixed harvest and storage technology. </w:t>
      </w:r>
      <w:r>
        <w:rPr>
          <w:rFonts w:ascii="Times New Roman" w:eastAsia="SimSun" w:hAnsi="Times New Roman" w:cs="Times New Roman"/>
          <w:sz w:val="24"/>
          <w:szCs w:val="24"/>
        </w:rPr>
        <w:t>In fact</w:t>
      </w:r>
      <w:r w:rsidRPr="005C25C3">
        <w:rPr>
          <w:rFonts w:ascii="Times New Roman" w:eastAsia="SimSun" w:hAnsi="Times New Roman" w:cs="Times New Roman"/>
          <w:sz w:val="24"/>
          <w:szCs w:val="24"/>
        </w:rPr>
        <w:t xml:space="preserve">, the GHG emissions from DML decomposition </w:t>
      </w:r>
      <w:r w:rsidR="005B5B54">
        <w:rPr>
          <w:rFonts w:ascii="Times New Roman" w:eastAsia="SimSun" w:hAnsi="Times New Roman" w:cs="Times New Roman"/>
          <w:sz w:val="24"/>
          <w:szCs w:val="24"/>
        </w:rPr>
        <w:t>were</w:t>
      </w:r>
      <w:r w:rsidR="005B5B54" w:rsidRPr="005C25C3">
        <w:rPr>
          <w:rFonts w:ascii="Times New Roman" w:eastAsia="SimSun" w:hAnsi="Times New Roman" w:cs="Times New Roman"/>
          <w:sz w:val="24"/>
          <w:szCs w:val="24"/>
        </w:rPr>
        <w:t xml:space="preserve"> </w:t>
      </w:r>
      <w:r w:rsidRPr="005C25C3">
        <w:rPr>
          <w:rFonts w:ascii="Times New Roman" w:eastAsia="SimSun" w:hAnsi="Times New Roman" w:cs="Times New Roman"/>
          <w:sz w:val="24"/>
          <w:szCs w:val="24"/>
        </w:rPr>
        <w:t>constantly</w:t>
      </w:r>
      <w:r w:rsidR="0084571B">
        <w:rPr>
          <w:rFonts w:ascii="Times New Roman" w:eastAsia="SimSun" w:hAnsi="Times New Roman" w:cs="Times New Roman"/>
          <w:sz w:val="24"/>
          <w:szCs w:val="24"/>
        </w:rPr>
        <w:t xml:space="preserve"> a</w:t>
      </w:r>
      <w:r w:rsidRPr="005C25C3">
        <w:rPr>
          <w:rFonts w:ascii="Times New Roman" w:eastAsia="SimSun" w:hAnsi="Times New Roman" w:cs="Times New Roman"/>
          <w:sz w:val="24"/>
          <w:szCs w:val="24"/>
        </w:rPr>
        <w:t xml:space="preserve"> value of 195,692 CO</w:t>
      </w:r>
      <w:r w:rsidRPr="005C25C3">
        <w:rPr>
          <w:rFonts w:ascii="Times New Roman" w:eastAsia="SimSun" w:hAnsi="Times New Roman" w:cs="Times New Roman"/>
          <w:sz w:val="24"/>
          <w:szCs w:val="24"/>
          <w:vertAlign w:val="subscript"/>
        </w:rPr>
        <w:t>2</w:t>
      </w:r>
      <w:r w:rsidRPr="005C25C3">
        <w:rPr>
          <w:rFonts w:ascii="Times New Roman" w:eastAsia="SimSun" w:hAnsi="Times New Roman" w:cs="Times New Roman"/>
          <w:sz w:val="24"/>
          <w:szCs w:val="24"/>
        </w:rPr>
        <w:t>e Mg.</w:t>
      </w:r>
    </w:p>
    <w:p w14:paraId="058A3F0B" w14:textId="24280B99" w:rsidR="00AD6D89" w:rsidRDefault="00AD6D89" w:rsidP="00AD6D89">
      <w:pPr>
        <w:spacing w:after="0" w:line="480" w:lineRule="auto"/>
        <w:ind w:firstLine="720"/>
        <w:rPr>
          <w:rFonts w:ascii="Times New Roman" w:eastAsia="SimSun" w:hAnsi="Times New Roman" w:cs="Times New Roman"/>
          <w:sz w:val="24"/>
          <w:szCs w:val="24"/>
        </w:rPr>
      </w:pPr>
      <w:r>
        <w:rPr>
          <w:rFonts w:ascii="Times New Roman" w:eastAsia="SimSun" w:hAnsi="Times New Roman" w:cs="Times New Roman"/>
          <w:sz w:val="24"/>
          <w:szCs w:val="24"/>
        </w:rPr>
        <w:t>Second, when the harvest and storage technology changed, (e.g. from</w:t>
      </w:r>
      <w:r w:rsidR="0084571B">
        <w:rPr>
          <w:rFonts w:ascii="Times New Roman" w:eastAsia="SimSun" w:hAnsi="Times New Roman" w:cs="Times New Roman"/>
          <w:sz w:val="24"/>
          <w:szCs w:val="24"/>
        </w:rPr>
        <w:t xml:space="preserve"> the</w:t>
      </w:r>
      <w:r>
        <w:rPr>
          <w:rFonts w:ascii="Times New Roman" w:eastAsia="SimSun" w:hAnsi="Times New Roman" w:cs="Times New Roman"/>
          <w:sz w:val="24"/>
          <w:szCs w:val="24"/>
        </w:rPr>
        <w:t xml:space="preserve"> baseline to </w:t>
      </w:r>
      <w:r w:rsidR="0084571B">
        <w:rPr>
          <w:rFonts w:ascii="Times New Roman" w:eastAsia="SimSun" w:hAnsi="Times New Roman" w:cs="Times New Roman"/>
          <w:sz w:val="24"/>
          <w:szCs w:val="24"/>
        </w:rPr>
        <w:t xml:space="preserve">Scenario </w:t>
      </w:r>
      <w:r>
        <w:rPr>
          <w:rFonts w:ascii="Times New Roman" w:eastAsia="SimSun" w:hAnsi="Times New Roman" w:cs="Times New Roman"/>
          <w:sz w:val="24"/>
          <w:szCs w:val="24"/>
        </w:rPr>
        <w:t>1-b and from</w:t>
      </w:r>
      <w:r w:rsidR="0084571B">
        <w:rPr>
          <w:rFonts w:ascii="Times New Roman" w:eastAsia="SimSun" w:hAnsi="Times New Roman" w:cs="Times New Roman"/>
          <w:sz w:val="24"/>
          <w:szCs w:val="24"/>
        </w:rPr>
        <w:t xml:space="preserve"> the</w:t>
      </w:r>
      <w:r>
        <w:rPr>
          <w:rFonts w:ascii="Times New Roman" w:eastAsia="SimSun" w:hAnsi="Times New Roman" w:cs="Times New Roman"/>
          <w:sz w:val="24"/>
          <w:szCs w:val="24"/>
        </w:rPr>
        <w:t xml:space="preserve"> baseline to </w:t>
      </w:r>
      <w:r w:rsidR="0084571B">
        <w:rPr>
          <w:rFonts w:ascii="Times New Roman" w:eastAsia="SimSun" w:hAnsi="Times New Roman" w:cs="Times New Roman"/>
          <w:sz w:val="24"/>
          <w:szCs w:val="24"/>
        </w:rPr>
        <w:t xml:space="preserve">Scenario </w:t>
      </w:r>
      <w:r>
        <w:rPr>
          <w:rFonts w:ascii="Times New Roman" w:eastAsia="SimSun" w:hAnsi="Times New Roman" w:cs="Times New Roman"/>
          <w:sz w:val="24"/>
          <w:szCs w:val="24"/>
        </w:rPr>
        <w:t>1-c), both</w:t>
      </w:r>
      <w:r w:rsidR="0084571B">
        <w:rPr>
          <w:rFonts w:ascii="Times New Roman" w:eastAsia="SimSun" w:hAnsi="Times New Roman" w:cs="Times New Roman"/>
          <w:sz w:val="24"/>
          <w:szCs w:val="24"/>
        </w:rPr>
        <w:t xml:space="preserve"> cost and</w:t>
      </w:r>
      <w:r>
        <w:rPr>
          <w:rFonts w:ascii="Times New Roman" w:eastAsia="SimSun" w:hAnsi="Times New Roman" w:cs="Times New Roman"/>
          <w:sz w:val="24"/>
          <w:szCs w:val="24"/>
        </w:rPr>
        <w:t xml:space="preserve"> GHG emissions from the switchgrass supply chain altered. </w:t>
      </w:r>
      <w:r w:rsidRPr="005C25C3">
        <w:rPr>
          <w:rFonts w:ascii="Times New Roman" w:eastAsia="SimSun" w:hAnsi="Times New Roman" w:cs="Times New Roman"/>
          <w:sz w:val="24"/>
          <w:szCs w:val="24"/>
        </w:rPr>
        <w:t>With</w:t>
      </w:r>
      <w:r w:rsidR="0084571B">
        <w:rPr>
          <w:rFonts w:ascii="Times New Roman" w:eastAsia="SimSun" w:hAnsi="Times New Roman" w:cs="Times New Roman"/>
          <w:sz w:val="24"/>
          <w:szCs w:val="24"/>
        </w:rPr>
        <w:t xml:space="preserve"> the</w:t>
      </w:r>
      <w:r w:rsidRPr="005C25C3">
        <w:rPr>
          <w:rFonts w:ascii="Times New Roman" w:eastAsia="SimSun" w:hAnsi="Times New Roman" w:cs="Times New Roman"/>
          <w:sz w:val="24"/>
          <w:szCs w:val="24"/>
        </w:rPr>
        <w:t xml:space="preserve"> round bale system (</w:t>
      </w:r>
      <w:r w:rsidR="0084571B">
        <w:rPr>
          <w:rFonts w:ascii="Times New Roman" w:eastAsia="SimSun" w:hAnsi="Times New Roman" w:cs="Times New Roman"/>
          <w:sz w:val="24"/>
          <w:szCs w:val="24"/>
        </w:rPr>
        <w:t>S</w:t>
      </w:r>
      <w:r w:rsidR="0084571B" w:rsidRPr="005C25C3">
        <w:rPr>
          <w:rFonts w:ascii="Times New Roman" w:eastAsia="SimSun" w:hAnsi="Times New Roman" w:cs="Times New Roman"/>
          <w:sz w:val="24"/>
          <w:szCs w:val="24"/>
        </w:rPr>
        <w:t xml:space="preserve">cenario </w:t>
      </w:r>
      <w:r w:rsidRPr="005C25C3">
        <w:rPr>
          <w:rFonts w:ascii="Times New Roman" w:eastAsia="SimSun" w:hAnsi="Times New Roman" w:cs="Times New Roman"/>
          <w:sz w:val="24"/>
          <w:szCs w:val="24"/>
        </w:rPr>
        <w:t>1-b)</w:t>
      </w:r>
      <w:r w:rsidR="0084571B">
        <w:rPr>
          <w:rFonts w:ascii="Times New Roman" w:eastAsia="SimSun" w:hAnsi="Times New Roman" w:cs="Times New Roman"/>
          <w:sz w:val="24"/>
          <w:szCs w:val="24"/>
        </w:rPr>
        <w:t>,</w:t>
      </w:r>
      <w:r w:rsidRPr="005C25C3">
        <w:rPr>
          <w:rFonts w:ascii="Times New Roman" w:eastAsia="SimSun" w:hAnsi="Times New Roman" w:cs="Times New Roman"/>
          <w:sz w:val="24"/>
          <w:szCs w:val="24"/>
        </w:rPr>
        <w:t xml:space="preserve"> the DML rate </w:t>
      </w:r>
      <w:r>
        <w:rPr>
          <w:rFonts w:ascii="Times New Roman" w:eastAsia="SimSun" w:hAnsi="Times New Roman" w:cs="Times New Roman"/>
          <w:sz w:val="24"/>
          <w:szCs w:val="24"/>
        </w:rPr>
        <w:t>during</w:t>
      </w:r>
      <w:r w:rsidRPr="005C25C3">
        <w:rPr>
          <w:rFonts w:ascii="Times New Roman" w:eastAsia="SimSun" w:hAnsi="Times New Roman" w:cs="Times New Roman"/>
          <w:sz w:val="24"/>
          <w:szCs w:val="24"/>
        </w:rPr>
        <w:t xml:space="preserve"> switchgrass storage was lower than </w:t>
      </w:r>
      <w:r w:rsidR="0084571B">
        <w:rPr>
          <w:rFonts w:ascii="Times New Roman" w:eastAsia="SimSun" w:hAnsi="Times New Roman" w:cs="Times New Roman"/>
          <w:sz w:val="24"/>
          <w:szCs w:val="24"/>
        </w:rPr>
        <w:t>with the</w:t>
      </w:r>
      <w:r w:rsidR="0084571B" w:rsidRPr="005C25C3">
        <w:rPr>
          <w:rFonts w:ascii="Times New Roman" w:eastAsia="SimSun" w:hAnsi="Times New Roman" w:cs="Times New Roman"/>
          <w:sz w:val="24"/>
          <w:szCs w:val="24"/>
        </w:rPr>
        <w:t xml:space="preserve"> </w:t>
      </w:r>
      <w:r w:rsidRPr="005C25C3">
        <w:rPr>
          <w:rFonts w:ascii="Times New Roman" w:eastAsia="SimSun" w:hAnsi="Times New Roman" w:cs="Times New Roman"/>
          <w:sz w:val="24"/>
          <w:szCs w:val="24"/>
        </w:rPr>
        <w:t>square bale system, leading to less DML decomposition and associated GHG emissions.</w:t>
      </w:r>
      <w:r>
        <w:rPr>
          <w:rFonts w:ascii="Times New Roman" w:eastAsia="SimSun" w:hAnsi="Times New Roman" w:cs="Times New Roman"/>
          <w:sz w:val="24"/>
          <w:szCs w:val="24"/>
        </w:rPr>
        <w:t xml:space="preserve"> On the other hand, the round bale system was more expensive for harvest and transportation. As a result, the cost for </w:t>
      </w:r>
      <w:r w:rsidR="0084571B">
        <w:rPr>
          <w:rFonts w:ascii="Times New Roman" w:eastAsia="SimSun" w:hAnsi="Times New Roman" w:cs="Times New Roman"/>
          <w:sz w:val="24"/>
          <w:szCs w:val="24"/>
        </w:rPr>
        <w:t>S</w:t>
      </w:r>
      <w:r>
        <w:rPr>
          <w:rFonts w:ascii="Times New Roman" w:eastAsia="SimSun" w:hAnsi="Times New Roman" w:cs="Times New Roman"/>
          <w:sz w:val="24"/>
          <w:szCs w:val="24"/>
        </w:rPr>
        <w:t>cenario 1-b was higher than</w:t>
      </w:r>
      <w:r w:rsidR="0084571B">
        <w:rPr>
          <w:rFonts w:ascii="Times New Roman" w:eastAsia="SimSun" w:hAnsi="Times New Roman" w:cs="Times New Roman"/>
          <w:sz w:val="24"/>
          <w:szCs w:val="24"/>
        </w:rPr>
        <w:t xml:space="preserve"> the</w:t>
      </w:r>
      <w:r>
        <w:rPr>
          <w:rFonts w:ascii="Times New Roman" w:eastAsia="SimSun" w:hAnsi="Times New Roman" w:cs="Times New Roman"/>
          <w:sz w:val="24"/>
          <w:szCs w:val="24"/>
        </w:rPr>
        <w:t xml:space="preserve"> baseline. </w:t>
      </w:r>
    </w:p>
    <w:p w14:paraId="23A12A31" w14:textId="078272A5" w:rsidR="00AD6D89" w:rsidRDefault="00AD6D89" w:rsidP="00AD6D89">
      <w:pPr>
        <w:spacing w:after="0" w:line="480" w:lineRule="auto"/>
        <w:ind w:firstLine="720"/>
        <w:rPr>
          <w:rFonts w:ascii="Times New Roman" w:eastAsia="SimSun" w:hAnsi="Times New Roman" w:cs="Times New Roman"/>
          <w:sz w:val="24"/>
          <w:szCs w:val="24"/>
        </w:rPr>
      </w:pPr>
      <w:r>
        <w:rPr>
          <w:rFonts w:ascii="Times New Roman" w:eastAsia="SimSun" w:hAnsi="Times New Roman" w:cs="Times New Roman"/>
          <w:sz w:val="24"/>
          <w:szCs w:val="24"/>
        </w:rPr>
        <w:t>With</w:t>
      </w:r>
      <w:r w:rsidR="0084571B">
        <w:rPr>
          <w:rFonts w:ascii="Times New Roman" w:eastAsia="SimSun" w:hAnsi="Times New Roman" w:cs="Times New Roman"/>
          <w:sz w:val="24"/>
          <w:szCs w:val="24"/>
        </w:rPr>
        <w:t xml:space="preserve"> the</w:t>
      </w:r>
      <w:r>
        <w:rPr>
          <w:rFonts w:ascii="Times New Roman" w:eastAsia="SimSun" w:hAnsi="Times New Roman" w:cs="Times New Roman"/>
          <w:sz w:val="24"/>
          <w:szCs w:val="24"/>
        </w:rPr>
        <w:t xml:space="preserve"> square bale</w:t>
      </w:r>
      <w:r w:rsidR="0084571B">
        <w:rPr>
          <w:rFonts w:ascii="Times New Roman" w:eastAsia="SimSun" w:hAnsi="Times New Roman" w:cs="Times New Roman"/>
          <w:sz w:val="24"/>
          <w:szCs w:val="24"/>
        </w:rPr>
        <w:t xml:space="preserve"> system</w:t>
      </w:r>
      <w:r>
        <w:rPr>
          <w:rFonts w:ascii="Times New Roman" w:eastAsia="SimSun" w:hAnsi="Times New Roman" w:cs="Times New Roman"/>
          <w:sz w:val="24"/>
          <w:szCs w:val="24"/>
        </w:rPr>
        <w:t xml:space="preserve"> and</w:t>
      </w:r>
      <w:r w:rsidRPr="005C25C3">
        <w:rPr>
          <w:rFonts w:ascii="Times New Roman" w:eastAsia="SimSun" w:hAnsi="Times New Roman" w:cs="Times New Roman"/>
          <w:sz w:val="24"/>
          <w:szCs w:val="24"/>
        </w:rPr>
        <w:t xml:space="preserve"> </w:t>
      </w:r>
      <w:r>
        <w:rPr>
          <w:rFonts w:ascii="Times New Roman" w:eastAsia="SimSun" w:hAnsi="Times New Roman" w:cs="Times New Roman"/>
          <w:sz w:val="24"/>
          <w:szCs w:val="24"/>
        </w:rPr>
        <w:t>no</w:t>
      </w:r>
      <w:r w:rsidRPr="005C25C3">
        <w:rPr>
          <w:rFonts w:ascii="Times New Roman" w:eastAsia="SimSun" w:hAnsi="Times New Roman" w:cs="Times New Roman"/>
          <w:sz w:val="24"/>
          <w:szCs w:val="24"/>
        </w:rPr>
        <w:t xml:space="preserve"> DML during storage (</w:t>
      </w:r>
      <w:r w:rsidR="0084571B">
        <w:rPr>
          <w:rFonts w:ascii="Times New Roman" w:eastAsia="SimSun" w:hAnsi="Times New Roman" w:cs="Times New Roman"/>
          <w:sz w:val="24"/>
          <w:szCs w:val="24"/>
        </w:rPr>
        <w:t>S</w:t>
      </w:r>
      <w:r w:rsidR="0084571B" w:rsidRPr="005C25C3">
        <w:rPr>
          <w:rFonts w:ascii="Times New Roman" w:eastAsia="SimSun" w:hAnsi="Times New Roman" w:cs="Times New Roman"/>
          <w:sz w:val="24"/>
          <w:szCs w:val="24"/>
        </w:rPr>
        <w:t xml:space="preserve">cenario </w:t>
      </w:r>
      <w:r w:rsidRPr="005C25C3">
        <w:rPr>
          <w:rFonts w:ascii="Times New Roman" w:eastAsia="SimSun" w:hAnsi="Times New Roman" w:cs="Times New Roman"/>
          <w:sz w:val="24"/>
          <w:szCs w:val="24"/>
        </w:rPr>
        <w:t xml:space="preserve">1-c), the GHG emissions from DML during storage could be </w:t>
      </w:r>
      <w:r>
        <w:rPr>
          <w:rFonts w:ascii="Times New Roman" w:eastAsia="SimSun" w:hAnsi="Times New Roman" w:cs="Times New Roman"/>
          <w:sz w:val="24"/>
          <w:szCs w:val="24"/>
        </w:rPr>
        <w:t xml:space="preserve">mitigated and </w:t>
      </w:r>
      <w:r w:rsidRPr="005C25C3">
        <w:rPr>
          <w:rFonts w:ascii="Times New Roman" w:eastAsia="SimSun" w:hAnsi="Times New Roman" w:cs="Times New Roman"/>
          <w:sz w:val="24"/>
          <w:szCs w:val="24"/>
        </w:rPr>
        <w:t>less switchgrass needed to be produced</w:t>
      </w:r>
      <w:r>
        <w:rPr>
          <w:rFonts w:ascii="Times New Roman" w:eastAsia="SimSun" w:hAnsi="Times New Roman" w:cs="Times New Roman"/>
          <w:sz w:val="24"/>
          <w:szCs w:val="24"/>
        </w:rPr>
        <w:t>. As a result, cost and GHG emissions from the feedstock supply chain were reduced.</w:t>
      </w:r>
      <w:r w:rsidRPr="005C25C3">
        <w:rPr>
          <w:rFonts w:ascii="Times New Roman" w:eastAsia="SimSun" w:hAnsi="Times New Roman" w:cs="Times New Roman"/>
          <w:sz w:val="24"/>
          <w:szCs w:val="24"/>
        </w:rPr>
        <w:t xml:space="preserve"> Fig. </w:t>
      </w:r>
      <w:r>
        <w:rPr>
          <w:rFonts w:ascii="Times New Roman" w:eastAsia="SimSun" w:hAnsi="Times New Roman" w:cs="Times New Roman"/>
          <w:sz w:val="24"/>
          <w:szCs w:val="24"/>
        </w:rPr>
        <w:t>16</w:t>
      </w:r>
      <w:r w:rsidRPr="005C25C3">
        <w:rPr>
          <w:rFonts w:ascii="Times New Roman" w:eastAsia="SimSun" w:hAnsi="Times New Roman" w:cs="Times New Roman"/>
          <w:sz w:val="24"/>
          <w:szCs w:val="24"/>
        </w:rPr>
        <w:t xml:space="preserve"> </w:t>
      </w:r>
      <w:r w:rsidR="0084571B">
        <w:rPr>
          <w:rFonts w:ascii="Times New Roman" w:eastAsia="SimSun" w:hAnsi="Times New Roman" w:cs="Times New Roman"/>
          <w:sz w:val="24"/>
          <w:szCs w:val="24"/>
        </w:rPr>
        <w:t>shows</w:t>
      </w:r>
      <w:r w:rsidR="0084571B" w:rsidRPr="005C25C3">
        <w:rPr>
          <w:rFonts w:ascii="Times New Roman" w:eastAsia="SimSun" w:hAnsi="Times New Roman" w:cs="Times New Roman"/>
          <w:sz w:val="24"/>
          <w:szCs w:val="24"/>
        </w:rPr>
        <w:t xml:space="preserve"> </w:t>
      </w:r>
      <w:r w:rsidRPr="005C25C3">
        <w:rPr>
          <w:rFonts w:ascii="Times New Roman" w:eastAsia="SimSun" w:hAnsi="Times New Roman" w:cs="Times New Roman"/>
          <w:sz w:val="24"/>
          <w:szCs w:val="24"/>
        </w:rPr>
        <w:t>that the GHG emissions from DML</w:t>
      </w:r>
      <w:r>
        <w:rPr>
          <w:rFonts w:ascii="Times New Roman" w:eastAsia="SimSun" w:hAnsi="Times New Roman" w:cs="Times New Roman"/>
          <w:sz w:val="24"/>
          <w:szCs w:val="24"/>
        </w:rPr>
        <w:t xml:space="preserve"> decomposition</w:t>
      </w:r>
      <w:r w:rsidRPr="005C25C3">
        <w:rPr>
          <w:rFonts w:ascii="Times New Roman" w:eastAsia="SimSun" w:hAnsi="Times New Roman" w:cs="Times New Roman"/>
          <w:sz w:val="24"/>
          <w:szCs w:val="24"/>
        </w:rPr>
        <w:t xml:space="preserve"> were positively related to the DML rate among different harvest and storage technologies.</w:t>
      </w:r>
      <w:r>
        <w:rPr>
          <w:rFonts w:ascii="Times New Roman" w:eastAsia="SimSun" w:hAnsi="Times New Roman" w:cs="Times New Roman"/>
          <w:sz w:val="24"/>
          <w:szCs w:val="24"/>
        </w:rPr>
        <w:t xml:space="preserve"> Since</w:t>
      </w:r>
      <w:r w:rsidR="00197B62">
        <w:rPr>
          <w:rFonts w:ascii="Times New Roman" w:eastAsia="SimSun" w:hAnsi="Times New Roman" w:cs="Times New Roman"/>
          <w:sz w:val="24"/>
          <w:szCs w:val="24"/>
        </w:rPr>
        <w:t xml:space="preserve"> GHG emissions from</w:t>
      </w:r>
      <w:r>
        <w:rPr>
          <w:rFonts w:ascii="Times New Roman" w:eastAsia="SimSun" w:hAnsi="Times New Roman" w:cs="Times New Roman"/>
          <w:sz w:val="24"/>
          <w:szCs w:val="24"/>
        </w:rPr>
        <w:t xml:space="preserve"> DML </w:t>
      </w:r>
      <w:r>
        <w:rPr>
          <w:rFonts w:ascii="Times New Roman" w:eastAsia="SimSun" w:hAnsi="Times New Roman" w:cs="Times New Roman"/>
          <w:sz w:val="24"/>
          <w:szCs w:val="24"/>
        </w:rPr>
        <w:lastRenderedPageBreak/>
        <w:t xml:space="preserve">decomposition </w:t>
      </w:r>
      <w:r w:rsidR="0084571B">
        <w:rPr>
          <w:rFonts w:ascii="Times New Roman" w:eastAsia="SimSun" w:hAnsi="Times New Roman" w:cs="Times New Roman"/>
          <w:sz w:val="24"/>
          <w:szCs w:val="24"/>
        </w:rPr>
        <w:t xml:space="preserve">were </w:t>
      </w:r>
      <w:r>
        <w:rPr>
          <w:rFonts w:ascii="Times New Roman" w:eastAsia="SimSun" w:hAnsi="Times New Roman" w:cs="Times New Roman"/>
          <w:sz w:val="24"/>
          <w:szCs w:val="24"/>
        </w:rPr>
        <w:t>neglected in</w:t>
      </w:r>
      <w:r w:rsidR="0084571B">
        <w:rPr>
          <w:rFonts w:ascii="Times New Roman" w:eastAsia="SimSun" w:hAnsi="Times New Roman" w:cs="Times New Roman"/>
          <w:sz w:val="24"/>
          <w:szCs w:val="24"/>
        </w:rPr>
        <w:t xml:space="preserve"> the</w:t>
      </w:r>
      <w:r>
        <w:rPr>
          <w:rFonts w:ascii="Times New Roman" w:eastAsia="SimSun" w:hAnsi="Times New Roman" w:cs="Times New Roman"/>
          <w:sz w:val="24"/>
          <w:szCs w:val="24"/>
        </w:rPr>
        <w:t xml:space="preserve"> baseline </w:t>
      </w:r>
      <w:r w:rsidR="00197B62">
        <w:rPr>
          <w:rFonts w:ascii="Times New Roman" w:eastAsia="SimSun" w:hAnsi="Times New Roman" w:cs="Times New Roman"/>
          <w:sz w:val="24"/>
          <w:szCs w:val="24"/>
        </w:rPr>
        <w:t>when estimating</w:t>
      </w:r>
      <w:r w:rsidR="0084571B">
        <w:rPr>
          <w:rFonts w:ascii="Times New Roman" w:eastAsia="SimSun" w:hAnsi="Times New Roman" w:cs="Times New Roman"/>
          <w:sz w:val="24"/>
          <w:szCs w:val="24"/>
        </w:rPr>
        <w:t xml:space="preserve"> the</w:t>
      </w:r>
      <w:r w:rsidR="00197B62">
        <w:rPr>
          <w:rFonts w:ascii="Times New Roman" w:eastAsia="SimSun" w:hAnsi="Times New Roman" w:cs="Times New Roman"/>
          <w:sz w:val="24"/>
          <w:szCs w:val="24"/>
        </w:rPr>
        <w:t xml:space="preserve"> </w:t>
      </w:r>
      <w:r>
        <w:rPr>
          <w:rFonts w:ascii="Times New Roman" w:eastAsia="SimSun" w:hAnsi="Times New Roman" w:cs="Times New Roman"/>
          <w:sz w:val="24"/>
          <w:szCs w:val="24"/>
        </w:rPr>
        <w:t>GHG emissions</w:t>
      </w:r>
      <w:r w:rsidR="00197B62">
        <w:rPr>
          <w:rFonts w:ascii="Times New Roman" w:eastAsia="SimSun" w:hAnsi="Times New Roman" w:cs="Times New Roman"/>
          <w:sz w:val="24"/>
          <w:szCs w:val="24"/>
        </w:rPr>
        <w:t xml:space="preserve"> of the switchgrass supply chain</w:t>
      </w:r>
      <w:r>
        <w:rPr>
          <w:rFonts w:ascii="Times New Roman" w:eastAsia="SimSun" w:hAnsi="Times New Roman" w:cs="Times New Roman"/>
          <w:sz w:val="24"/>
          <w:szCs w:val="24"/>
        </w:rPr>
        <w:t xml:space="preserve">, the associated </w:t>
      </w:r>
      <w:r w:rsidR="00197B62">
        <w:rPr>
          <w:rFonts w:ascii="Times New Roman" w:eastAsia="SimSun" w:hAnsi="Times New Roman" w:cs="Times New Roman"/>
          <w:sz w:val="24"/>
          <w:szCs w:val="24"/>
        </w:rPr>
        <w:t xml:space="preserve">value </w:t>
      </w:r>
      <w:r>
        <w:rPr>
          <w:rFonts w:ascii="Times New Roman" w:eastAsia="SimSun" w:hAnsi="Times New Roman" w:cs="Times New Roman"/>
          <w:sz w:val="24"/>
          <w:szCs w:val="24"/>
        </w:rPr>
        <w:t>for</w:t>
      </w:r>
      <w:r w:rsidR="0084571B">
        <w:rPr>
          <w:rFonts w:ascii="Times New Roman" w:eastAsia="SimSun" w:hAnsi="Times New Roman" w:cs="Times New Roman"/>
          <w:sz w:val="24"/>
          <w:szCs w:val="24"/>
        </w:rPr>
        <w:t xml:space="preserve"> the</w:t>
      </w:r>
      <w:r>
        <w:rPr>
          <w:rFonts w:ascii="Times New Roman" w:eastAsia="SimSun" w:hAnsi="Times New Roman" w:cs="Times New Roman"/>
          <w:sz w:val="24"/>
          <w:szCs w:val="24"/>
        </w:rPr>
        <w:t xml:space="preserve"> baseline </w:t>
      </w:r>
      <w:r w:rsidR="0084571B">
        <w:rPr>
          <w:rFonts w:ascii="Times New Roman" w:eastAsia="SimSun" w:hAnsi="Times New Roman" w:cs="Times New Roman"/>
          <w:sz w:val="24"/>
          <w:szCs w:val="24"/>
        </w:rPr>
        <w:t xml:space="preserve">is </w:t>
      </w:r>
      <w:r>
        <w:rPr>
          <w:rFonts w:ascii="Times New Roman" w:eastAsia="SimSun" w:hAnsi="Times New Roman" w:cs="Times New Roman"/>
          <w:sz w:val="24"/>
          <w:szCs w:val="24"/>
        </w:rPr>
        <w:t>zero in Fig. 16.</w:t>
      </w:r>
      <w:r w:rsidRPr="005C25C3">
        <w:rPr>
          <w:rFonts w:ascii="Times New Roman" w:eastAsia="SimSun" w:hAnsi="Times New Roman" w:cs="Times New Roman"/>
          <w:sz w:val="24"/>
          <w:szCs w:val="24"/>
        </w:rPr>
        <w:t xml:space="preserve"> The total DML rate for </w:t>
      </w:r>
      <w:r w:rsidR="0084571B">
        <w:rPr>
          <w:rFonts w:ascii="Times New Roman" w:eastAsia="SimSun" w:hAnsi="Times New Roman" w:cs="Times New Roman"/>
          <w:sz w:val="24"/>
          <w:szCs w:val="24"/>
        </w:rPr>
        <w:t>S</w:t>
      </w:r>
      <w:r w:rsidR="0084571B" w:rsidRPr="005C25C3">
        <w:rPr>
          <w:rFonts w:ascii="Times New Roman" w:eastAsia="SimSun" w:hAnsi="Times New Roman" w:cs="Times New Roman"/>
          <w:sz w:val="24"/>
          <w:szCs w:val="24"/>
        </w:rPr>
        <w:t>cenario</w:t>
      </w:r>
      <w:r w:rsidR="0084571B">
        <w:rPr>
          <w:rFonts w:ascii="Times New Roman" w:eastAsia="SimSun" w:hAnsi="Times New Roman" w:cs="Times New Roman"/>
          <w:sz w:val="24"/>
          <w:szCs w:val="24"/>
        </w:rPr>
        <w:t>s</w:t>
      </w:r>
      <w:r w:rsidR="0084571B" w:rsidRPr="005C25C3">
        <w:rPr>
          <w:rFonts w:ascii="Times New Roman" w:eastAsia="SimSun" w:hAnsi="Times New Roman" w:cs="Times New Roman"/>
          <w:sz w:val="24"/>
          <w:szCs w:val="24"/>
        </w:rPr>
        <w:t xml:space="preserve"> </w:t>
      </w:r>
      <w:r w:rsidRPr="005C25C3">
        <w:rPr>
          <w:rFonts w:ascii="Times New Roman" w:eastAsia="SimSun" w:hAnsi="Times New Roman" w:cs="Times New Roman"/>
          <w:sz w:val="24"/>
          <w:szCs w:val="24"/>
        </w:rPr>
        <w:t>1-a, 1-b, and 1-c were 10%, 7%</w:t>
      </w:r>
      <w:r w:rsidR="0084571B">
        <w:rPr>
          <w:rFonts w:ascii="Times New Roman" w:eastAsia="SimSun" w:hAnsi="Times New Roman" w:cs="Times New Roman"/>
          <w:sz w:val="24"/>
          <w:szCs w:val="24"/>
        </w:rPr>
        <w:t>,</w:t>
      </w:r>
      <w:r w:rsidRPr="005C25C3">
        <w:rPr>
          <w:rFonts w:ascii="Times New Roman" w:eastAsia="SimSun" w:hAnsi="Times New Roman" w:cs="Times New Roman"/>
          <w:sz w:val="24"/>
          <w:szCs w:val="24"/>
        </w:rPr>
        <w:t xml:space="preserve"> and 2%, respectively. The </w:t>
      </w:r>
      <w:r w:rsidR="00197B62">
        <w:rPr>
          <w:rFonts w:ascii="Times New Roman" w:eastAsia="SimSun" w:hAnsi="Times New Roman" w:cs="Times New Roman"/>
          <w:sz w:val="24"/>
          <w:szCs w:val="24"/>
        </w:rPr>
        <w:t>respective</w:t>
      </w:r>
      <w:r w:rsidR="00197B62" w:rsidRPr="005C25C3">
        <w:rPr>
          <w:rFonts w:ascii="Times New Roman" w:eastAsia="SimSun" w:hAnsi="Times New Roman" w:cs="Times New Roman"/>
          <w:sz w:val="24"/>
          <w:szCs w:val="24"/>
        </w:rPr>
        <w:t xml:space="preserve"> </w:t>
      </w:r>
      <w:r w:rsidRPr="005C25C3">
        <w:rPr>
          <w:rFonts w:ascii="Times New Roman" w:eastAsia="SimSun" w:hAnsi="Times New Roman" w:cs="Times New Roman"/>
          <w:sz w:val="24"/>
          <w:szCs w:val="24"/>
        </w:rPr>
        <w:t>GHG emissions from the</w:t>
      </w:r>
      <w:r w:rsidR="00197B62">
        <w:rPr>
          <w:rFonts w:ascii="Times New Roman" w:eastAsia="SimSun" w:hAnsi="Times New Roman" w:cs="Times New Roman"/>
          <w:sz w:val="24"/>
          <w:szCs w:val="24"/>
        </w:rPr>
        <w:t>se</w:t>
      </w:r>
      <w:r w:rsidRPr="005C25C3">
        <w:rPr>
          <w:rFonts w:ascii="Times New Roman" w:eastAsia="SimSun" w:hAnsi="Times New Roman" w:cs="Times New Roman"/>
          <w:sz w:val="24"/>
          <w:szCs w:val="24"/>
        </w:rPr>
        <w:t xml:space="preserve"> three were 195,692 CO</w:t>
      </w:r>
      <w:r w:rsidRPr="005C25C3">
        <w:rPr>
          <w:rFonts w:ascii="Times New Roman" w:eastAsia="SimSun" w:hAnsi="Times New Roman" w:cs="Times New Roman"/>
          <w:sz w:val="24"/>
          <w:szCs w:val="24"/>
          <w:vertAlign w:val="subscript"/>
        </w:rPr>
        <w:t>2</w:t>
      </w:r>
      <w:r w:rsidRPr="005C25C3">
        <w:rPr>
          <w:rFonts w:ascii="Times New Roman" w:eastAsia="SimSun" w:hAnsi="Times New Roman" w:cs="Times New Roman"/>
          <w:sz w:val="24"/>
          <w:szCs w:val="24"/>
        </w:rPr>
        <w:t>e Mg, 144,538 CO</w:t>
      </w:r>
      <w:r w:rsidRPr="005C25C3">
        <w:rPr>
          <w:rFonts w:ascii="Times New Roman" w:eastAsia="SimSun" w:hAnsi="Times New Roman" w:cs="Times New Roman"/>
          <w:sz w:val="24"/>
          <w:szCs w:val="24"/>
          <w:vertAlign w:val="subscript"/>
        </w:rPr>
        <w:t>2</w:t>
      </w:r>
      <w:r w:rsidRPr="005C25C3">
        <w:rPr>
          <w:rFonts w:ascii="Times New Roman" w:eastAsia="SimSun" w:hAnsi="Times New Roman" w:cs="Times New Roman"/>
          <w:sz w:val="24"/>
          <w:szCs w:val="24"/>
        </w:rPr>
        <w:t>e Mg</w:t>
      </w:r>
      <w:r w:rsidR="0084571B">
        <w:rPr>
          <w:rFonts w:ascii="Times New Roman" w:eastAsia="SimSun" w:hAnsi="Times New Roman" w:cs="Times New Roman"/>
          <w:sz w:val="24"/>
          <w:szCs w:val="24"/>
        </w:rPr>
        <w:t>,</w:t>
      </w:r>
      <w:r w:rsidRPr="005C25C3">
        <w:rPr>
          <w:rFonts w:ascii="Times New Roman" w:eastAsia="SimSun" w:hAnsi="Times New Roman" w:cs="Times New Roman"/>
          <w:sz w:val="24"/>
          <w:szCs w:val="24"/>
        </w:rPr>
        <w:t xml:space="preserve"> and 37,821 CO</w:t>
      </w:r>
      <w:r w:rsidRPr="005C25C3">
        <w:rPr>
          <w:rFonts w:ascii="Times New Roman" w:eastAsia="SimSun" w:hAnsi="Times New Roman" w:cs="Times New Roman"/>
          <w:sz w:val="24"/>
          <w:szCs w:val="24"/>
          <w:vertAlign w:val="subscript"/>
        </w:rPr>
        <w:t>2</w:t>
      </w:r>
      <w:r w:rsidRPr="005C25C3">
        <w:rPr>
          <w:rFonts w:ascii="Times New Roman" w:eastAsia="SimSun" w:hAnsi="Times New Roman" w:cs="Times New Roman"/>
          <w:sz w:val="24"/>
          <w:szCs w:val="24"/>
        </w:rPr>
        <w:t>e Mg</w:t>
      </w:r>
      <w:r w:rsidR="0084571B">
        <w:rPr>
          <w:rFonts w:ascii="Times New Roman" w:eastAsia="SimSun" w:hAnsi="Times New Roman" w:cs="Times New Roman"/>
          <w:sz w:val="24"/>
          <w:szCs w:val="24"/>
        </w:rPr>
        <w:t>, respectively</w:t>
      </w:r>
      <w:r w:rsidRPr="005C25C3">
        <w:rPr>
          <w:rFonts w:ascii="Times New Roman" w:eastAsia="SimSun" w:hAnsi="Times New Roman" w:cs="Times New Roman"/>
          <w:sz w:val="24"/>
          <w:szCs w:val="24"/>
        </w:rPr>
        <w:t>.</w:t>
      </w:r>
      <w:r>
        <w:rPr>
          <w:rFonts w:ascii="Times New Roman" w:eastAsia="SimSun" w:hAnsi="Times New Roman" w:cs="Times New Roman"/>
          <w:sz w:val="24"/>
          <w:szCs w:val="24"/>
        </w:rPr>
        <w:t xml:space="preserve"> </w:t>
      </w:r>
    </w:p>
    <w:p w14:paraId="78DC5F2E" w14:textId="75039B25" w:rsidR="00AD6D89" w:rsidRPr="005C25C3" w:rsidRDefault="00AD6D89" w:rsidP="00AD6D89">
      <w:pPr>
        <w:spacing w:after="0" w:line="480" w:lineRule="auto"/>
        <w:ind w:firstLine="720"/>
        <w:rPr>
          <w:rFonts w:ascii="Times New Roman" w:eastAsia="SimSun" w:hAnsi="Times New Roman" w:cs="Times New Roman"/>
          <w:sz w:val="24"/>
          <w:szCs w:val="24"/>
        </w:rPr>
      </w:pPr>
      <w:r>
        <w:rPr>
          <w:rFonts w:ascii="Times New Roman" w:eastAsia="SimSun" w:hAnsi="Times New Roman" w:cs="Times New Roman"/>
          <w:sz w:val="24"/>
          <w:szCs w:val="24"/>
        </w:rPr>
        <w:t xml:space="preserve">Third, different harvest and storage technologies also affected the density of the </w:t>
      </w:r>
      <w:r w:rsidR="002401CD">
        <w:rPr>
          <w:rFonts w:ascii="Times New Roman" w:eastAsia="SimSun" w:hAnsi="Times New Roman" w:cs="Times New Roman"/>
          <w:sz w:val="24"/>
          <w:szCs w:val="24"/>
        </w:rPr>
        <w:t>feedstock supply region</w:t>
      </w:r>
      <w:r>
        <w:rPr>
          <w:rFonts w:ascii="Times New Roman" w:eastAsia="SimSun" w:hAnsi="Times New Roman" w:cs="Times New Roman"/>
          <w:sz w:val="24"/>
          <w:szCs w:val="24"/>
        </w:rPr>
        <w:t xml:space="preserve">. </w:t>
      </w:r>
      <w:r w:rsidRPr="005C25C3">
        <w:rPr>
          <w:rFonts w:ascii="Times New Roman" w:eastAsia="SimSun" w:hAnsi="Times New Roman" w:cs="Times New Roman"/>
          <w:sz w:val="24"/>
          <w:szCs w:val="24"/>
        </w:rPr>
        <w:t xml:space="preserve">Fig. </w:t>
      </w:r>
      <w:r w:rsidR="002511A6">
        <w:rPr>
          <w:rFonts w:ascii="Times New Roman" w:eastAsia="SimSun" w:hAnsi="Times New Roman" w:cs="Times New Roman"/>
          <w:sz w:val="24"/>
          <w:szCs w:val="24"/>
        </w:rPr>
        <w:t>17</w:t>
      </w:r>
      <w:r w:rsidR="002511A6" w:rsidRPr="005C25C3">
        <w:rPr>
          <w:rFonts w:ascii="Times New Roman" w:eastAsia="SimSun" w:hAnsi="Times New Roman" w:cs="Times New Roman"/>
          <w:sz w:val="24"/>
          <w:szCs w:val="24"/>
        </w:rPr>
        <w:t xml:space="preserve"> </w:t>
      </w:r>
      <w:r w:rsidR="0084571B">
        <w:rPr>
          <w:rFonts w:ascii="Times New Roman" w:eastAsia="SimSun" w:hAnsi="Times New Roman" w:cs="Times New Roman"/>
          <w:sz w:val="24"/>
          <w:szCs w:val="24"/>
        </w:rPr>
        <w:t>shows</w:t>
      </w:r>
      <w:r w:rsidR="0084571B" w:rsidRPr="005C25C3">
        <w:rPr>
          <w:rFonts w:ascii="Times New Roman" w:eastAsia="SimSun" w:hAnsi="Times New Roman" w:cs="Times New Roman"/>
          <w:sz w:val="24"/>
          <w:szCs w:val="24"/>
        </w:rPr>
        <w:t xml:space="preserve"> </w:t>
      </w:r>
      <w:r w:rsidRPr="005C25C3">
        <w:rPr>
          <w:rFonts w:ascii="Times New Roman" w:eastAsia="SimSun" w:hAnsi="Times New Roman" w:cs="Times New Roman"/>
          <w:sz w:val="24"/>
          <w:szCs w:val="24"/>
        </w:rPr>
        <w:t>the number of crop zones providing switchgrass to the biorefinery under different harvest and storage technologies for the three selected</w:t>
      </w:r>
      <w:r w:rsidR="00FB3BFB">
        <w:rPr>
          <w:rFonts w:ascii="Times New Roman" w:eastAsia="SimSun" w:hAnsi="Times New Roman" w:cs="Times New Roman"/>
          <w:sz w:val="24"/>
          <w:szCs w:val="24"/>
        </w:rPr>
        <w:t xml:space="preserve"> biorefinery</w:t>
      </w:r>
      <w:r w:rsidRPr="005C25C3">
        <w:rPr>
          <w:rFonts w:ascii="Times New Roman" w:eastAsia="SimSun" w:hAnsi="Times New Roman" w:cs="Times New Roman"/>
          <w:sz w:val="24"/>
          <w:szCs w:val="24"/>
        </w:rPr>
        <w:t xml:space="preserve"> candidates. </w:t>
      </w:r>
      <w:r>
        <w:rPr>
          <w:rFonts w:ascii="Times New Roman" w:eastAsia="SimSun" w:hAnsi="Times New Roman" w:cs="Times New Roman"/>
          <w:sz w:val="24"/>
          <w:szCs w:val="24"/>
        </w:rPr>
        <w:t xml:space="preserve">Taking the </w:t>
      </w:r>
      <w:r w:rsidR="00163B77">
        <w:rPr>
          <w:rFonts w:ascii="Times New Roman" w:eastAsia="SimSun" w:hAnsi="Times New Roman" w:cs="Times New Roman"/>
          <w:sz w:val="24"/>
          <w:szCs w:val="24"/>
        </w:rPr>
        <w:t>regional cost-minimal biorefinery candidate</w:t>
      </w:r>
      <w:r w:rsidR="00FA5BAA">
        <w:rPr>
          <w:rFonts w:ascii="Times New Roman" w:eastAsia="SimSun" w:hAnsi="Times New Roman" w:cs="Times New Roman"/>
          <w:sz w:val="24"/>
          <w:szCs w:val="24"/>
        </w:rPr>
        <w:t xml:space="preserve"> (A</w:t>
      </w:r>
      <w:r w:rsidR="00FA5BAA">
        <w:rPr>
          <w:rFonts w:ascii="Times New Roman" w:eastAsia="SimSun" w:hAnsi="Times New Roman" w:cs="Times New Roman"/>
          <w:sz w:val="24"/>
          <w:szCs w:val="24"/>
          <w:vertAlign w:val="subscript"/>
        </w:rPr>
        <w:t>3</w:t>
      </w:r>
      <w:proofErr w:type="gramStart"/>
      <w:r w:rsidR="00FA5BAA">
        <w:rPr>
          <w:rFonts w:ascii="Times New Roman" w:eastAsia="SimSun" w:hAnsi="Times New Roman" w:cs="Times New Roman"/>
          <w:sz w:val="24"/>
          <w:szCs w:val="24"/>
        </w:rPr>
        <w:t xml:space="preserve">) </w:t>
      </w:r>
      <w:r>
        <w:rPr>
          <w:rFonts w:ascii="Times New Roman" w:eastAsia="SimSun" w:hAnsi="Times New Roman" w:cs="Times New Roman"/>
          <w:sz w:val="24"/>
          <w:szCs w:val="24"/>
        </w:rPr>
        <w:t xml:space="preserve"> </w:t>
      </w:r>
      <w:r w:rsidR="0084571B">
        <w:rPr>
          <w:rFonts w:ascii="Times New Roman" w:eastAsia="SimSun" w:hAnsi="Times New Roman" w:cs="Times New Roman"/>
          <w:sz w:val="24"/>
          <w:szCs w:val="24"/>
        </w:rPr>
        <w:t>as</w:t>
      </w:r>
      <w:proofErr w:type="gramEnd"/>
      <w:r w:rsidR="0084571B">
        <w:rPr>
          <w:rFonts w:ascii="Times New Roman" w:eastAsia="SimSun" w:hAnsi="Times New Roman" w:cs="Times New Roman"/>
          <w:sz w:val="24"/>
          <w:szCs w:val="24"/>
        </w:rPr>
        <w:t xml:space="preserve"> </w:t>
      </w:r>
      <w:r>
        <w:rPr>
          <w:rFonts w:ascii="Times New Roman" w:eastAsia="SimSun" w:hAnsi="Times New Roman" w:cs="Times New Roman"/>
          <w:sz w:val="24"/>
          <w:szCs w:val="24"/>
        </w:rPr>
        <w:t>example</w:t>
      </w:r>
      <w:r w:rsidR="0084571B">
        <w:rPr>
          <w:rFonts w:ascii="Times New Roman" w:eastAsia="SimSun" w:hAnsi="Times New Roman" w:cs="Times New Roman"/>
          <w:sz w:val="24"/>
          <w:szCs w:val="24"/>
        </w:rPr>
        <w:t>s</w:t>
      </w:r>
      <w:r>
        <w:rPr>
          <w:rFonts w:ascii="Times New Roman" w:eastAsia="SimSun" w:hAnsi="Times New Roman" w:cs="Times New Roman"/>
          <w:sz w:val="24"/>
          <w:szCs w:val="24"/>
        </w:rPr>
        <w:t>,</w:t>
      </w:r>
      <w:r w:rsidRPr="005C25C3">
        <w:rPr>
          <w:rFonts w:ascii="Times New Roman" w:eastAsia="SimSun" w:hAnsi="Times New Roman" w:cs="Times New Roman"/>
          <w:sz w:val="24"/>
          <w:szCs w:val="24"/>
        </w:rPr>
        <w:t xml:space="preserve"> most crop zones were conver</w:t>
      </w:r>
      <w:r>
        <w:rPr>
          <w:rFonts w:ascii="Times New Roman" w:eastAsia="SimSun" w:hAnsi="Times New Roman" w:cs="Times New Roman"/>
          <w:sz w:val="24"/>
          <w:szCs w:val="24"/>
        </w:rPr>
        <w:t xml:space="preserve">ted </w:t>
      </w:r>
      <w:r w:rsidR="00FA5BAA">
        <w:rPr>
          <w:rFonts w:ascii="Times New Roman" w:eastAsia="SimSun" w:hAnsi="Times New Roman" w:cs="Times New Roman"/>
          <w:sz w:val="24"/>
          <w:szCs w:val="24"/>
        </w:rPr>
        <w:t xml:space="preserve">using </w:t>
      </w:r>
      <w:r>
        <w:rPr>
          <w:rFonts w:ascii="Times New Roman" w:eastAsia="SimSun" w:hAnsi="Times New Roman" w:cs="Times New Roman"/>
          <w:sz w:val="24"/>
          <w:szCs w:val="24"/>
        </w:rPr>
        <w:t>the square bale system (</w:t>
      </w:r>
      <w:r w:rsidR="0084571B">
        <w:rPr>
          <w:rFonts w:ascii="Times New Roman" w:eastAsia="SimSun" w:hAnsi="Times New Roman" w:cs="Times New Roman"/>
          <w:sz w:val="24"/>
          <w:szCs w:val="24"/>
        </w:rPr>
        <w:t xml:space="preserve">the </w:t>
      </w:r>
      <w:r>
        <w:rPr>
          <w:rFonts w:ascii="Times New Roman" w:eastAsia="SimSun" w:hAnsi="Times New Roman" w:cs="Times New Roman"/>
          <w:sz w:val="24"/>
          <w:szCs w:val="24"/>
        </w:rPr>
        <w:t xml:space="preserve">baseline and </w:t>
      </w:r>
      <w:r w:rsidR="0084571B">
        <w:rPr>
          <w:rFonts w:ascii="Times New Roman" w:eastAsia="SimSun" w:hAnsi="Times New Roman" w:cs="Times New Roman"/>
          <w:sz w:val="24"/>
          <w:szCs w:val="24"/>
        </w:rPr>
        <w:t xml:space="preserve">Scenario </w:t>
      </w:r>
      <w:r>
        <w:rPr>
          <w:rFonts w:ascii="Times New Roman" w:eastAsia="SimSun" w:hAnsi="Times New Roman" w:cs="Times New Roman"/>
          <w:sz w:val="24"/>
          <w:szCs w:val="24"/>
        </w:rPr>
        <w:t>1-a).</w:t>
      </w:r>
      <w:r w:rsidRPr="005C25C3">
        <w:rPr>
          <w:rFonts w:ascii="Times New Roman" w:eastAsia="SimSun" w:hAnsi="Times New Roman" w:cs="Times New Roman"/>
          <w:sz w:val="24"/>
          <w:szCs w:val="24"/>
        </w:rPr>
        <w:t xml:space="preserve"> </w:t>
      </w:r>
      <w:r w:rsidR="0084571B">
        <w:rPr>
          <w:rFonts w:ascii="Times New Roman" w:eastAsia="SimSun" w:hAnsi="Times New Roman" w:cs="Times New Roman"/>
          <w:sz w:val="24"/>
          <w:szCs w:val="24"/>
        </w:rPr>
        <w:t>The r</w:t>
      </w:r>
      <w:r w:rsidRPr="005C25C3">
        <w:rPr>
          <w:rFonts w:ascii="Times New Roman" w:eastAsia="SimSun" w:hAnsi="Times New Roman" w:cs="Times New Roman"/>
          <w:sz w:val="24"/>
          <w:szCs w:val="24"/>
        </w:rPr>
        <w:t>ound bale system</w:t>
      </w:r>
      <w:r>
        <w:rPr>
          <w:rFonts w:ascii="Times New Roman" w:eastAsia="SimSun" w:hAnsi="Times New Roman" w:cs="Times New Roman"/>
          <w:sz w:val="24"/>
          <w:szCs w:val="24"/>
        </w:rPr>
        <w:t xml:space="preserve"> (</w:t>
      </w:r>
      <w:r w:rsidR="0084571B">
        <w:rPr>
          <w:rFonts w:ascii="Times New Roman" w:eastAsia="SimSun" w:hAnsi="Times New Roman" w:cs="Times New Roman"/>
          <w:sz w:val="24"/>
          <w:szCs w:val="24"/>
        </w:rPr>
        <w:t xml:space="preserve">Scenario </w:t>
      </w:r>
      <w:r>
        <w:rPr>
          <w:rFonts w:ascii="Times New Roman" w:eastAsia="SimSun" w:hAnsi="Times New Roman" w:cs="Times New Roman"/>
          <w:sz w:val="24"/>
          <w:szCs w:val="24"/>
        </w:rPr>
        <w:t>1-b)</w:t>
      </w:r>
      <w:r w:rsidRPr="005C25C3">
        <w:rPr>
          <w:rFonts w:ascii="Times New Roman" w:eastAsia="SimSun" w:hAnsi="Times New Roman" w:cs="Times New Roman"/>
          <w:sz w:val="24"/>
          <w:szCs w:val="24"/>
        </w:rPr>
        <w:t xml:space="preserve"> had less crop zones converted and the square bale system with no DML</w:t>
      </w:r>
      <w:r w:rsidRPr="00894DAF">
        <w:rPr>
          <w:rFonts w:ascii="Times New Roman" w:eastAsia="SimSun" w:hAnsi="Times New Roman" w:cs="Times New Roman"/>
          <w:sz w:val="24"/>
          <w:szCs w:val="24"/>
        </w:rPr>
        <w:t xml:space="preserve"> </w:t>
      </w:r>
      <w:r w:rsidRPr="005C25C3">
        <w:rPr>
          <w:rFonts w:ascii="Times New Roman" w:eastAsia="SimSun" w:hAnsi="Times New Roman" w:cs="Times New Roman"/>
          <w:sz w:val="24"/>
          <w:szCs w:val="24"/>
        </w:rPr>
        <w:t>during storage</w:t>
      </w:r>
      <w:r>
        <w:rPr>
          <w:rFonts w:ascii="Times New Roman" w:eastAsia="SimSun" w:hAnsi="Times New Roman" w:cs="Times New Roman"/>
          <w:sz w:val="24"/>
          <w:szCs w:val="24"/>
        </w:rPr>
        <w:t xml:space="preserve"> (</w:t>
      </w:r>
      <w:r w:rsidR="0084571B">
        <w:rPr>
          <w:rFonts w:ascii="Times New Roman" w:eastAsia="SimSun" w:hAnsi="Times New Roman" w:cs="Times New Roman"/>
          <w:sz w:val="24"/>
          <w:szCs w:val="24"/>
        </w:rPr>
        <w:t xml:space="preserve">Scenario </w:t>
      </w:r>
      <w:r>
        <w:rPr>
          <w:rFonts w:ascii="Times New Roman" w:eastAsia="SimSun" w:hAnsi="Times New Roman" w:cs="Times New Roman"/>
          <w:sz w:val="24"/>
          <w:szCs w:val="24"/>
        </w:rPr>
        <w:t>1-c)</w:t>
      </w:r>
      <w:r w:rsidRPr="005C25C3">
        <w:rPr>
          <w:rFonts w:ascii="Times New Roman" w:eastAsia="SimSun" w:hAnsi="Times New Roman" w:cs="Times New Roman"/>
          <w:sz w:val="24"/>
          <w:szCs w:val="24"/>
        </w:rPr>
        <w:t xml:space="preserve"> had the least crop zones.</w:t>
      </w:r>
      <w:r>
        <w:rPr>
          <w:rFonts w:ascii="Times New Roman" w:eastAsia="SimSun" w:hAnsi="Times New Roman" w:cs="Times New Roman"/>
          <w:sz w:val="24"/>
          <w:szCs w:val="24"/>
        </w:rPr>
        <w:t xml:space="preserve"> </w:t>
      </w:r>
      <w:r w:rsidR="0084571B">
        <w:rPr>
          <w:rFonts w:ascii="Times New Roman" w:eastAsia="SimSun" w:hAnsi="Times New Roman" w:cs="Times New Roman"/>
          <w:sz w:val="24"/>
          <w:szCs w:val="24"/>
        </w:rPr>
        <w:t>The s</w:t>
      </w:r>
      <w:r>
        <w:rPr>
          <w:rFonts w:ascii="Times New Roman" w:eastAsia="SimSun" w:hAnsi="Times New Roman" w:cs="Times New Roman"/>
          <w:sz w:val="24"/>
          <w:szCs w:val="24"/>
        </w:rPr>
        <w:t xml:space="preserve">ame pattern existed for the </w:t>
      </w:r>
      <w:r w:rsidR="00163B77">
        <w:rPr>
          <w:rFonts w:ascii="Times New Roman" w:eastAsia="SimSun" w:hAnsi="Times New Roman" w:cs="Times New Roman"/>
          <w:sz w:val="24"/>
          <w:szCs w:val="24"/>
        </w:rPr>
        <w:t>regional GHG emission-minimal biorefinery candidate</w:t>
      </w:r>
      <w:r w:rsidR="00FA5BAA">
        <w:rPr>
          <w:rFonts w:ascii="Times New Roman" w:eastAsia="SimSun" w:hAnsi="Times New Roman" w:cs="Times New Roman"/>
          <w:sz w:val="24"/>
          <w:szCs w:val="24"/>
        </w:rPr>
        <w:t xml:space="preserve"> (B</w:t>
      </w:r>
      <w:r w:rsidR="00FA5BAA">
        <w:rPr>
          <w:rFonts w:ascii="Times New Roman" w:eastAsia="SimSun" w:hAnsi="Times New Roman" w:cs="Times New Roman"/>
          <w:sz w:val="24"/>
          <w:szCs w:val="24"/>
          <w:vertAlign w:val="subscript"/>
        </w:rPr>
        <w:t>3</w:t>
      </w:r>
      <w:r w:rsidR="00FA5BAA">
        <w:rPr>
          <w:rFonts w:ascii="Times New Roman" w:eastAsia="SimSun" w:hAnsi="Times New Roman" w:cs="Times New Roman"/>
          <w:sz w:val="24"/>
          <w:szCs w:val="24"/>
        </w:rPr>
        <w:t>)</w:t>
      </w:r>
      <w:r>
        <w:rPr>
          <w:rFonts w:ascii="Times New Roman" w:eastAsia="SimSun" w:hAnsi="Times New Roman" w:cs="Times New Roman"/>
          <w:sz w:val="24"/>
          <w:szCs w:val="24"/>
        </w:rPr>
        <w:t xml:space="preserve"> and regional </w:t>
      </w:r>
      <w:r w:rsidR="00163B77">
        <w:rPr>
          <w:rFonts w:ascii="Times New Roman" w:eastAsia="SimSun" w:hAnsi="Times New Roman" w:cs="Times New Roman"/>
          <w:sz w:val="24"/>
          <w:szCs w:val="24"/>
        </w:rPr>
        <w:t>alternative optimal biorefinery candidate</w:t>
      </w:r>
      <w:r w:rsidR="00FA5BAA">
        <w:rPr>
          <w:rFonts w:ascii="Times New Roman" w:eastAsia="SimSun" w:hAnsi="Times New Roman" w:cs="Times New Roman"/>
          <w:sz w:val="24"/>
          <w:szCs w:val="24"/>
        </w:rPr>
        <w:t xml:space="preserve"> (O</w:t>
      </w:r>
      <w:r w:rsidR="00FA5BAA">
        <w:rPr>
          <w:rFonts w:ascii="Times New Roman" w:eastAsia="SimSun" w:hAnsi="Times New Roman" w:cs="Times New Roman"/>
          <w:sz w:val="24"/>
          <w:szCs w:val="24"/>
          <w:vertAlign w:val="subscript"/>
        </w:rPr>
        <w:t>3</w:t>
      </w:r>
      <w:r w:rsidR="00FA5BAA">
        <w:rPr>
          <w:rFonts w:ascii="Times New Roman" w:eastAsia="SimSun" w:hAnsi="Times New Roman" w:cs="Times New Roman"/>
          <w:sz w:val="24"/>
          <w:szCs w:val="24"/>
        </w:rPr>
        <w:t>)</w:t>
      </w:r>
      <w:r>
        <w:rPr>
          <w:rFonts w:ascii="Times New Roman" w:eastAsia="SimSun" w:hAnsi="Times New Roman" w:cs="Times New Roman"/>
          <w:sz w:val="24"/>
          <w:szCs w:val="24"/>
        </w:rPr>
        <w:t>.</w:t>
      </w:r>
      <w:r w:rsidRPr="005C25C3">
        <w:rPr>
          <w:rFonts w:ascii="Times New Roman" w:eastAsia="SimSun" w:hAnsi="Times New Roman" w:cs="Times New Roman"/>
          <w:sz w:val="24"/>
          <w:szCs w:val="24"/>
        </w:rPr>
        <w:t xml:space="preserve"> </w:t>
      </w:r>
    </w:p>
    <w:p w14:paraId="393C6F8F" w14:textId="4391BFEF" w:rsidR="00AD6D89" w:rsidRPr="005C25C3" w:rsidRDefault="00AD6D89" w:rsidP="00AD6D89">
      <w:pPr>
        <w:spacing w:after="0" w:line="480" w:lineRule="auto"/>
        <w:ind w:firstLine="720"/>
        <w:rPr>
          <w:rFonts w:ascii="Times New Roman" w:eastAsia="SimSun" w:hAnsi="Times New Roman" w:cs="Times New Roman"/>
          <w:sz w:val="24"/>
          <w:szCs w:val="24"/>
        </w:rPr>
      </w:pPr>
      <w:r>
        <w:rPr>
          <w:rFonts w:ascii="Times New Roman" w:eastAsia="SimSun" w:hAnsi="Times New Roman" w:cs="Times New Roman"/>
          <w:sz w:val="24"/>
          <w:szCs w:val="24"/>
        </w:rPr>
        <w:t>Despite both cost and GHG emissions from the switchgrass supply chain chang</w:t>
      </w:r>
      <w:r w:rsidR="0084571B">
        <w:rPr>
          <w:rFonts w:ascii="Times New Roman" w:eastAsia="SimSun" w:hAnsi="Times New Roman" w:cs="Times New Roman"/>
          <w:sz w:val="24"/>
          <w:szCs w:val="24"/>
        </w:rPr>
        <w:t>ing according to the</w:t>
      </w:r>
      <w:r>
        <w:rPr>
          <w:rFonts w:ascii="Times New Roman" w:eastAsia="SimSun" w:hAnsi="Times New Roman" w:cs="Times New Roman"/>
          <w:sz w:val="24"/>
          <w:szCs w:val="24"/>
        </w:rPr>
        <w:t xml:space="preserve"> different harvest and storage technologies adopted, the three </w:t>
      </w:r>
      <w:proofErr w:type="gramStart"/>
      <w:r>
        <w:rPr>
          <w:rFonts w:ascii="Times New Roman" w:eastAsia="SimSun" w:hAnsi="Times New Roman" w:cs="Times New Roman"/>
          <w:sz w:val="24"/>
          <w:szCs w:val="24"/>
        </w:rPr>
        <w:t>harvest</w:t>
      </w:r>
      <w:proofErr w:type="gramEnd"/>
      <w:r>
        <w:rPr>
          <w:rFonts w:ascii="Times New Roman" w:eastAsia="SimSun" w:hAnsi="Times New Roman" w:cs="Times New Roman"/>
          <w:sz w:val="24"/>
          <w:szCs w:val="24"/>
        </w:rPr>
        <w:t xml:space="preserve"> and storage technologies</w:t>
      </w:r>
      <w:r w:rsidR="0084571B">
        <w:rPr>
          <w:rFonts w:ascii="Times New Roman" w:eastAsia="SimSun" w:hAnsi="Times New Roman" w:cs="Times New Roman"/>
          <w:sz w:val="24"/>
          <w:szCs w:val="24"/>
        </w:rPr>
        <w:t xml:space="preserve"> </w:t>
      </w:r>
      <w:r>
        <w:rPr>
          <w:rFonts w:ascii="Times New Roman" w:eastAsia="SimSun" w:hAnsi="Times New Roman" w:cs="Times New Roman"/>
          <w:sz w:val="24"/>
          <w:szCs w:val="24"/>
        </w:rPr>
        <w:t xml:space="preserve">examined in the sensitivity analysis </w:t>
      </w:r>
      <w:r w:rsidR="0084571B">
        <w:rPr>
          <w:rFonts w:ascii="Times New Roman" w:eastAsia="SimSun" w:hAnsi="Times New Roman" w:cs="Times New Roman"/>
          <w:sz w:val="24"/>
          <w:szCs w:val="24"/>
        </w:rPr>
        <w:t>were found not to</w:t>
      </w:r>
      <w:r>
        <w:rPr>
          <w:rFonts w:ascii="Times New Roman" w:eastAsia="SimSun" w:hAnsi="Times New Roman" w:cs="Times New Roman"/>
          <w:sz w:val="24"/>
          <w:szCs w:val="24"/>
        </w:rPr>
        <w:t xml:space="preserve"> change the tradeoff relationship significantly since the slope </w:t>
      </w:r>
      <w:r w:rsidR="0084571B">
        <w:rPr>
          <w:rFonts w:ascii="Times New Roman" w:eastAsia="SimSun" w:hAnsi="Times New Roman" w:cs="Times New Roman"/>
          <w:sz w:val="24"/>
          <w:szCs w:val="24"/>
        </w:rPr>
        <w:t xml:space="preserve">of </w:t>
      </w:r>
      <w:r>
        <w:rPr>
          <w:rFonts w:ascii="Times New Roman" w:eastAsia="SimSun" w:hAnsi="Times New Roman" w:cs="Times New Roman"/>
          <w:sz w:val="24"/>
          <w:szCs w:val="24"/>
        </w:rPr>
        <w:t xml:space="preserve">the Pareto frontier curves remained the same (Fig. 15). </w:t>
      </w:r>
      <w:r w:rsidRPr="005C25C3">
        <w:rPr>
          <w:rFonts w:ascii="Times New Roman" w:eastAsia="SimSun" w:hAnsi="Times New Roman" w:cs="Times New Roman"/>
          <w:sz w:val="24"/>
          <w:szCs w:val="24"/>
        </w:rPr>
        <w:t xml:space="preserve">In summary, </w:t>
      </w:r>
      <w:bookmarkStart w:id="42" w:name="_Toc362421049"/>
      <w:r w:rsidRPr="005C25C3">
        <w:rPr>
          <w:rFonts w:ascii="Times New Roman" w:eastAsia="SimSun" w:hAnsi="Times New Roman" w:cs="Times New Roman"/>
          <w:sz w:val="24"/>
          <w:szCs w:val="24"/>
        </w:rPr>
        <w:t>consideration of DML decomposition led to significant net GHG emissions. However, the GHG emissions from DML were determined by the harvest and storage technology and the related DML rate during storage.</w:t>
      </w:r>
    </w:p>
    <w:p w14:paraId="5E908090" w14:textId="77777777" w:rsidR="00AD6D89" w:rsidRPr="00130641" w:rsidRDefault="00AD6D89" w:rsidP="00AD6D89">
      <w:pPr>
        <w:pStyle w:val="Heading2"/>
        <w:spacing w:before="0" w:line="480" w:lineRule="auto"/>
        <w:rPr>
          <w:rFonts w:ascii="Times New Roman" w:hAnsi="Times New Roman" w:cs="Times New Roman"/>
          <w:color w:val="auto"/>
          <w:sz w:val="24"/>
          <w:szCs w:val="24"/>
        </w:rPr>
      </w:pPr>
      <w:bookmarkStart w:id="43" w:name="_Toc363043169"/>
      <w:r>
        <w:rPr>
          <w:rFonts w:ascii="Times New Roman" w:hAnsi="Times New Roman" w:cs="Times New Roman"/>
          <w:color w:val="auto"/>
          <w:sz w:val="24"/>
          <w:szCs w:val="24"/>
        </w:rPr>
        <w:lastRenderedPageBreak/>
        <w:t>5</w:t>
      </w:r>
      <w:r w:rsidRPr="00130641">
        <w:rPr>
          <w:rFonts w:ascii="Times New Roman" w:hAnsi="Times New Roman" w:cs="Times New Roman"/>
          <w:color w:val="auto"/>
          <w:sz w:val="24"/>
          <w:szCs w:val="24"/>
        </w:rPr>
        <w:t>.3</w:t>
      </w:r>
      <w:r w:rsidRPr="00130641">
        <w:rPr>
          <w:rFonts w:ascii="Times New Roman" w:hAnsi="Times New Roman" w:cs="Times New Roman"/>
          <w:color w:val="auto"/>
          <w:sz w:val="24"/>
          <w:szCs w:val="24"/>
        </w:rPr>
        <w:tab/>
        <w:t xml:space="preserve">Output for Scenario 2: </w:t>
      </w:r>
      <w:r>
        <w:rPr>
          <w:rFonts w:ascii="Times New Roman" w:hAnsi="Times New Roman" w:cs="Times New Roman"/>
          <w:color w:val="auto"/>
          <w:sz w:val="24"/>
          <w:szCs w:val="24"/>
        </w:rPr>
        <w:t xml:space="preserve">GHG </w:t>
      </w:r>
      <w:r w:rsidRPr="00130641">
        <w:rPr>
          <w:rFonts w:ascii="Times New Roman" w:hAnsi="Times New Roman" w:cs="Times New Roman"/>
          <w:color w:val="auto"/>
          <w:sz w:val="24"/>
          <w:szCs w:val="24"/>
        </w:rPr>
        <w:t>Emissio</w:t>
      </w:r>
      <w:bookmarkEnd w:id="42"/>
      <w:r>
        <w:rPr>
          <w:rFonts w:ascii="Times New Roman" w:hAnsi="Times New Roman" w:cs="Times New Roman"/>
          <w:color w:val="auto"/>
          <w:sz w:val="24"/>
          <w:szCs w:val="24"/>
        </w:rPr>
        <w:t>ns from Cattle</w:t>
      </w:r>
      <w:bookmarkEnd w:id="43"/>
    </w:p>
    <w:p w14:paraId="68A0F651" w14:textId="50FC054C" w:rsidR="00AD6D89" w:rsidRDefault="00AD6D89" w:rsidP="00AD6D89">
      <w:pPr>
        <w:spacing w:after="0" w:line="480" w:lineRule="auto"/>
        <w:ind w:firstLine="720"/>
        <w:rPr>
          <w:rFonts w:ascii="Times New Roman" w:eastAsia="SimSun" w:hAnsi="Times New Roman" w:cs="Times New Roman"/>
          <w:sz w:val="24"/>
          <w:szCs w:val="24"/>
        </w:rPr>
      </w:pPr>
      <w:r w:rsidRPr="005C25C3">
        <w:rPr>
          <w:rFonts w:ascii="Times New Roman" w:eastAsia="SimSun" w:hAnsi="Times New Roman" w:cs="Times New Roman"/>
          <w:sz w:val="24"/>
          <w:szCs w:val="24"/>
        </w:rPr>
        <w:t xml:space="preserve">The effects of considering </w:t>
      </w:r>
      <w:r w:rsidR="0084571B">
        <w:rPr>
          <w:rFonts w:ascii="Times New Roman" w:eastAsia="SimSun" w:hAnsi="Times New Roman" w:cs="Times New Roman"/>
          <w:sz w:val="24"/>
          <w:szCs w:val="24"/>
        </w:rPr>
        <w:t>emissions from</w:t>
      </w:r>
      <w:r w:rsidR="0084571B" w:rsidRPr="005C25C3">
        <w:rPr>
          <w:rFonts w:ascii="Times New Roman" w:eastAsia="SimSun" w:hAnsi="Times New Roman" w:cs="Times New Roman"/>
          <w:sz w:val="24"/>
          <w:szCs w:val="24"/>
        </w:rPr>
        <w:t xml:space="preserve"> </w:t>
      </w:r>
      <w:r w:rsidRPr="005C25C3">
        <w:rPr>
          <w:rFonts w:ascii="Times New Roman" w:eastAsia="SimSun" w:hAnsi="Times New Roman" w:cs="Times New Roman"/>
          <w:sz w:val="24"/>
          <w:szCs w:val="24"/>
        </w:rPr>
        <w:t xml:space="preserve">cattle on the estimated cost and GHG emissions from the switchgrass supply chain </w:t>
      </w:r>
      <w:r w:rsidR="00C22994">
        <w:rPr>
          <w:rFonts w:ascii="Times New Roman" w:eastAsia="SimSun" w:hAnsi="Times New Roman" w:cs="Times New Roman"/>
          <w:sz w:val="24"/>
          <w:szCs w:val="24"/>
        </w:rPr>
        <w:t>are</w:t>
      </w:r>
      <w:r w:rsidR="00C22994" w:rsidRPr="005C25C3">
        <w:rPr>
          <w:rFonts w:ascii="Times New Roman" w:eastAsia="SimSun" w:hAnsi="Times New Roman" w:cs="Times New Roman"/>
          <w:sz w:val="24"/>
          <w:szCs w:val="24"/>
        </w:rPr>
        <w:t xml:space="preserve"> </w:t>
      </w:r>
      <w:r w:rsidRPr="005C25C3">
        <w:rPr>
          <w:rFonts w:ascii="Times New Roman" w:eastAsia="SimSun" w:hAnsi="Times New Roman" w:cs="Times New Roman"/>
          <w:sz w:val="24"/>
          <w:szCs w:val="24"/>
        </w:rPr>
        <w:t>shown in Table</w:t>
      </w:r>
      <w:r w:rsidR="00197B62">
        <w:rPr>
          <w:rFonts w:ascii="Times New Roman" w:eastAsia="SimSun" w:hAnsi="Times New Roman" w:cs="Times New Roman"/>
          <w:sz w:val="24"/>
          <w:szCs w:val="24"/>
        </w:rPr>
        <w:t>s</w:t>
      </w:r>
      <w:r w:rsidRPr="005C25C3">
        <w:rPr>
          <w:rFonts w:ascii="Times New Roman" w:eastAsia="SimSun" w:hAnsi="Times New Roman" w:cs="Times New Roman"/>
          <w:sz w:val="24"/>
          <w:szCs w:val="24"/>
        </w:rPr>
        <w:t xml:space="preserve"> 9</w:t>
      </w:r>
      <w:r w:rsidR="00C22994">
        <w:rPr>
          <w:rFonts w:ascii="Times New Roman" w:eastAsia="SimSun" w:hAnsi="Times New Roman" w:cs="Times New Roman"/>
          <w:sz w:val="24"/>
          <w:szCs w:val="24"/>
        </w:rPr>
        <w:t xml:space="preserve"> and </w:t>
      </w:r>
      <w:r w:rsidRPr="005C25C3">
        <w:rPr>
          <w:rFonts w:ascii="Times New Roman" w:eastAsia="SimSun" w:hAnsi="Times New Roman" w:cs="Times New Roman"/>
          <w:sz w:val="24"/>
          <w:szCs w:val="24"/>
        </w:rPr>
        <w:t>10.</w:t>
      </w:r>
      <w:r w:rsidRPr="009D67C4">
        <w:rPr>
          <w:rFonts w:ascii="Times New Roman" w:eastAsia="SimSun" w:hAnsi="Times New Roman" w:cs="Times New Roman"/>
          <w:sz w:val="24"/>
          <w:szCs w:val="24"/>
        </w:rPr>
        <w:t xml:space="preserve"> </w:t>
      </w:r>
      <w:r>
        <w:rPr>
          <w:rFonts w:ascii="Times New Roman" w:eastAsia="SimSun" w:hAnsi="Times New Roman" w:cs="Times New Roman"/>
          <w:sz w:val="24"/>
          <w:szCs w:val="24"/>
        </w:rPr>
        <w:t xml:space="preserve">Table 9 summarizes </w:t>
      </w:r>
      <w:r w:rsidR="00C22994">
        <w:rPr>
          <w:rFonts w:ascii="Times New Roman" w:eastAsia="SimSun" w:hAnsi="Times New Roman" w:cs="Times New Roman"/>
          <w:sz w:val="24"/>
          <w:szCs w:val="24"/>
        </w:rPr>
        <w:t xml:space="preserve">the </w:t>
      </w:r>
      <w:r>
        <w:rPr>
          <w:rFonts w:ascii="Times New Roman" w:eastAsia="SimSun" w:hAnsi="Times New Roman" w:cs="Times New Roman"/>
          <w:sz w:val="24"/>
          <w:szCs w:val="24"/>
        </w:rPr>
        <w:t xml:space="preserve">cost and GHG emissions of the </w:t>
      </w:r>
      <w:r w:rsidR="00163B77">
        <w:rPr>
          <w:rFonts w:ascii="Times New Roman" w:eastAsia="SimSun" w:hAnsi="Times New Roman" w:cs="Times New Roman"/>
          <w:sz w:val="24"/>
          <w:szCs w:val="24"/>
        </w:rPr>
        <w:t xml:space="preserve">regional cost-minimal </w:t>
      </w:r>
      <w:r w:rsidR="00197B62">
        <w:rPr>
          <w:rFonts w:ascii="Times New Roman" w:eastAsia="SimSun" w:hAnsi="Times New Roman" w:cs="Times New Roman"/>
          <w:sz w:val="24"/>
          <w:szCs w:val="24"/>
        </w:rPr>
        <w:t xml:space="preserve">solution point </w:t>
      </w:r>
      <w:r>
        <w:rPr>
          <w:rFonts w:ascii="Times New Roman" w:eastAsia="SimSun" w:hAnsi="Times New Roman" w:cs="Times New Roman"/>
          <w:sz w:val="24"/>
          <w:szCs w:val="24"/>
        </w:rPr>
        <w:t>(A</w:t>
      </w:r>
      <w:r>
        <w:rPr>
          <w:rFonts w:ascii="Times New Roman" w:eastAsia="SimSun" w:hAnsi="Times New Roman" w:cs="Times New Roman"/>
          <w:sz w:val="24"/>
          <w:szCs w:val="24"/>
          <w:vertAlign w:val="subscript"/>
        </w:rPr>
        <w:t>4</w:t>
      </w:r>
      <w:r w:rsidR="00197B62">
        <w:rPr>
          <w:rFonts w:ascii="Times New Roman" w:eastAsia="SimSun" w:hAnsi="Times New Roman" w:cs="Times New Roman"/>
          <w:sz w:val="24"/>
          <w:szCs w:val="24"/>
          <w:vertAlign w:val="superscript"/>
        </w:rPr>
        <w:t>C</w:t>
      </w:r>
      <w:r>
        <w:rPr>
          <w:rFonts w:ascii="Times New Roman" w:eastAsia="SimSun" w:hAnsi="Times New Roman" w:cs="Times New Roman"/>
          <w:sz w:val="24"/>
          <w:szCs w:val="24"/>
        </w:rPr>
        <w:t xml:space="preserve">), </w:t>
      </w:r>
      <w:r w:rsidR="00163B77">
        <w:rPr>
          <w:rFonts w:ascii="Times New Roman" w:eastAsia="SimSun" w:hAnsi="Times New Roman" w:cs="Times New Roman"/>
          <w:sz w:val="24"/>
          <w:szCs w:val="24"/>
        </w:rPr>
        <w:t xml:space="preserve">regional GHG emission-minimal </w:t>
      </w:r>
      <w:r w:rsidR="00197B62">
        <w:rPr>
          <w:rFonts w:ascii="Times New Roman" w:eastAsia="SimSun" w:hAnsi="Times New Roman" w:cs="Times New Roman"/>
          <w:sz w:val="24"/>
          <w:szCs w:val="24"/>
        </w:rPr>
        <w:t>solution point</w:t>
      </w:r>
      <w:r>
        <w:rPr>
          <w:rFonts w:ascii="Times New Roman" w:eastAsia="SimSun" w:hAnsi="Times New Roman" w:cs="Times New Roman"/>
          <w:sz w:val="24"/>
          <w:szCs w:val="24"/>
        </w:rPr>
        <w:t xml:space="preserve"> (B</w:t>
      </w:r>
      <w:r>
        <w:rPr>
          <w:rFonts w:ascii="Times New Roman" w:eastAsia="SimSun" w:hAnsi="Times New Roman" w:cs="Times New Roman"/>
          <w:sz w:val="24"/>
          <w:szCs w:val="24"/>
          <w:vertAlign w:val="subscript"/>
        </w:rPr>
        <w:t>4</w:t>
      </w:r>
      <w:r w:rsidR="00197B62">
        <w:rPr>
          <w:rFonts w:ascii="Times New Roman" w:eastAsia="SimSun" w:hAnsi="Times New Roman" w:cs="Times New Roman"/>
          <w:sz w:val="24"/>
          <w:szCs w:val="24"/>
          <w:vertAlign w:val="superscript"/>
        </w:rPr>
        <w:t>E</w:t>
      </w:r>
      <w:r>
        <w:rPr>
          <w:rFonts w:ascii="Times New Roman" w:eastAsia="SimSun" w:hAnsi="Times New Roman" w:cs="Times New Roman"/>
          <w:sz w:val="24"/>
          <w:szCs w:val="24"/>
        </w:rPr>
        <w:t>), and the</w:t>
      </w:r>
      <w:r w:rsidR="002511A6">
        <w:rPr>
          <w:rFonts w:ascii="Times New Roman" w:eastAsia="SimSun" w:hAnsi="Times New Roman" w:cs="Times New Roman"/>
          <w:sz w:val="24"/>
          <w:szCs w:val="24"/>
        </w:rPr>
        <w:t xml:space="preserve"> regional</w:t>
      </w:r>
      <w:r>
        <w:rPr>
          <w:rFonts w:ascii="Times New Roman" w:eastAsia="SimSun" w:hAnsi="Times New Roman" w:cs="Times New Roman"/>
          <w:sz w:val="24"/>
          <w:szCs w:val="24"/>
        </w:rPr>
        <w:t xml:space="preserve"> </w:t>
      </w:r>
      <w:r w:rsidR="00163B77">
        <w:rPr>
          <w:rFonts w:ascii="Times New Roman" w:eastAsia="SimSun" w:hAnsi="Times New Roman" w:cs="Times New Roman"/>
          <w:sz w:val="24"/>
          <w:szCs w:val="24"/>
        </w:rPr>
        <w:t xml:space="preserve">alternative optimal </w:t>
      </w:r>
      <w:r w:rsidR="00197B62">
        <w:rPr>
          <w:rFonts w:ascii="Times New Roman" w:eastAsia="SimSun" w:hAnsi="Times New Roman" w:cs="Times New Roman"/>
          <w:sz w:val="24"/>
          <w:szCs w:val="24"/>
        </w:rPr>
        <w:t>solution point</w:t>
      </w:r>
      <w:r>
        <w:rPr>
          <w:rFonts w:ascii="Times New Roman" w:eastAsia="SimSun" w:hAnsi="Times New Roman" w:cs="Times New Roman"/>
          <w:sz w:val="24"/>
          <w:szCs w:val="24"/>
        </w:rPr>
        <w:t xml:space="preserve"> (O</w:t>
      </w:r>
      <w:r>
        <w:rPr>
          <w:rFonts w:ascii="Times New Roman" w:eastAsia="SimSun" w:hAnsi="Times New Roman" w:cs="Times New Roman"/>
          <w:sz w:val="24"/>
          <w:szCs w:val="24"/>
          <w:vertAlign w:val="subscript"/>
        </w:rPr>
        <w:t>4</w:t>
      </w:r>
      <w:r w:rsidR="00197B62">
        <w:rPr>
          <w:rFonts w:ascii="Times New Roman" w:eastAsia="SimSun" w:hAnsi="Times New Roman" w:cs="Times New Roman"/>
          <w:sz w:val="24"/>
          <w:szCs w:val="24"/>
          <w:vertAlign w:val="superscript"/>
        </w:rPr>
        <w:t>I</w:t>
      </w:r>
      <w:r>
        <w:rPr>
          <w:rFonts w:ascii="Times New Roman" w:eastAsia="SimSun" w:hAnsi="Times New Roman" w:cs="Times New Roman"/>
          <w:sz w:val="24"/>
          <w:szCs w:val="24"/>
        </w:rPr>
        <w:t xml:space="preserve">) when </w:t>
      </w:r>
      <w:r w:rsidR="003E50B3">
        <w:rPr>
          <w:rFonts w:ascii="Times New Roman" w:eastAsia="SimSun" w:hAnsi="Times New Roman" w:cs="Times New Roman"/>
          <w:sz w:val="24"/>
          <w:szCs w:val="24"/>
        </w:rPr>
        <w:t>half of the cattle in the study area were migrated</w:t>
      </w:r>
      <w:r>
        <w:rPr>
          <w:rFonts w:ascii="Times New Roman" w:eastAsia="SimSun" w:hAnsi="Times New Roman" w:cs="Times New Roman"/>
          <w:sz w:val="24"/>
          <w:szCs w:val="24"/>
        </w:rPr>
        <w:t xml:space="preserve"> (</w:t>
      </w:r>
      <w:r w:rsidR="003E50B3">
        <w:rPr>
          <w:rFonts w:ascii="Times New Roman" w:eastAsia="SimSun" w:hAnsi="Times New Roman" w:cs="Times New Roman"/>
          <w:sz w:val="24"/>
          <w:szCs w:val="24"/>
        </w:rPr>
        <w:t>i.e.</w:t>
      </w:r>
      <w:r w:rsidR="00C22994">
        <w:rPr>
          <w:rFonts w:ascii="Times New Roman" w:eastAsia="SimSun" w:hAnsi="Times New Roman" w:cs="Times New Roman"/>
          <w:sz w:val="24"/>
          <w:szCs w:val="24"/>
        </w:rPr>
        <w:t>,</w:t>
      </w:r>
      <w:r w:rsidR="003E50B3">
        <w:rPr>
          <w:rFonts w:ascii="Times New Roman" w:eastAsia="SimSun" w:hAnsi="Times New Roman" w:cs="Times New Roman"/>
          <w:sz w:val="24"/>
          <w:szCs w:val="24"/>
        </w:rPr>
        <w:t xml:space="preserve"> </w:t>
      </w:r>
      <m:oMath>
        <m:sSub>
          <m:sSubPr>
            <m:ctrlPr>
              <w:rPr>
                <w:rFonts w:ascii="Cambria Math" w:eastAsia="SimSun" w:hAnsi="Cambria Math" w:cs="Times New Roman"/>
                <w:i/>
                <w:sz w:val="24"/>
                <w:szCs w:val="24"/>
              </w:rPr>
            </m:ctrlPr>
          </m:sSubPr>
          <m:e>
            <m:r>
              <w:rPr>
                <w:rFonts w:ascii="Cambria Math" w:eastAsia="SimSun" w:hAnsi="Cambria Math" w:cs="Times New Roman"/>
                <w:sz w:val="24"/>
                <w:szCs w:val="24"/>
              </w:rPr>
              <m:t>PAS</m:t>
            </m:r>
          </m:e>
          <m:sub>
            <m:r>
              <w:rPr>
                <w:rFonts w:ascii="Cambria Math" w:eastAsia="SimSun" w:hAnsi="Cambria Math" w:cs="Times New Roman"/>
                <w:sz w:val="24"/>
                <w:szCs w:val="24"/>
              </w:rPr>
              <m:t>hay</m:t>
            </m:r>
          </m:sub>
        </m:sSub>
      </m:oMath>
      <w:r>
        <w:rPr>
          <w:rFonts w:ascii="Times New Roman" w:eastAsia="SimSun" w:hAnsi="Times New Roman" w:cs="Times New Roman"/>
          <w:sz w:val="24"/>
          <w:szCs w:val="24"/>
        </w:rPr>
        <w:t xml:space="preserve"> equals 50%</w:t>
      </w:r>
      <w:r w:rsidR="003E50B3">
        <w:rPr>
          <w:rFonts w:ascii="Times New Roman" w:eastAsia="SimSun" w:hAnsi="Times New Roman" w:cs="Times New Roman"/>
          <w:sz w:val="24"/>
          <w:szCs w:val="24"/>
        </w:rPr>
        <w:t>)</w:t>
      </w:r>
      <w:r>
        <w:rPr>
          <w:rFonts w:ascii="Times New Roman" w:eastAsia="SimSun" w:hAnsi="Times New Roman" w:cs="Times New Roman"/>
          <w:sz w:val="24"/>
          <w:szCs w:val="24"/>
        </w:rPr>
        <w:t xml:space="preserve"> </w:t>
      </w:r>
      <w:r w:rsidR="003E50B3">
        <w:rPr>
          <w:rFonts w:ascii="Times New Roman" w:eastAsia="SimSun" w:hAnsi="Times New Roman" w:cs="Times New Roman"/>
          <w:sz w:val="24"/>
          <w:szCs w:val="24"/>
        </w:rPr>
        <w:t xml:space="preserve">in </w:t>
      </w:r>
      <w:r w:rsidR="00C22994">
        <w:rPr>
          <w:rFonts w:ascii="Times New Roman" w:eastAsia="SimSun" w:hAnsi="Times New Roman" w:cs="Times New Roman"/>
          <w:sz w:val="24"/>
          <w:szCs w:val="24"/>
        </w:rPr>
        <w:t xml:space="preserve">Scenario </w:t>
      </w:r>
      <w:r>
        <w:rPr>
          <w:rFonts w:ascii="Times New Roman" w:eastAsia="SimSun" w:hAnsi="Times New Roman" w:cs="Times New Roman"/>
          <w:sz w:val="24"/>
          <w:szCs w:val="24"/>
        </w:rPr>
        <w:t xml:space="preserve">2-a. Table 10 </w:t>
      </w:r>
      <w:r w:rsidR="00C22994">
        <w:rPr>
          <w:rFonts w:ascii="Times New Roman" w:eastAsia="SimSun" w:hAnsi="Times New Roman" w:cs="Times New Roman"/>
          <w:sz w:val="24"/>
          <w:szCs w:val="24"/>
        </w:rPr>
        <w:t xml:space="preserve">summarizes </w:t>
      </w:r>
      <w:r>
        <w:rPr>
          <w:rFonts w:ascii="Times New Roman" w:eastAsia="SimSun" w:hAnsi="Times New Roman" w:cs="Times New Roman"/>
          <w:sz w:val="24"/>
          <w:szCs w:val="24"/>
        </w:rPr>
        <w:t>the three selected</w:t>
      </w:r>
      <w:r w:rsidR="00FB3BFB">
        <w:rPr>
          <w:rFonts w:ascii="Times New Roman" w:eastAsia="SimSun" w:hAnsi="Times New Roman" w:cs="Times New Roman"/>
          <w:sz w:val="24"/>
          <w:szCs w:val="24"/>
        </w:rPr>
        <w:t xml:space="preserve"> </w:t>
      </w:r>
      <w:r w:rsidR="00197B62">
        <w:rPr>
          <w:rFonts w:ascii="Times New Roman" w:eastAsia="SimSun" w:hAnsi="Times New Roman" w:cs="Times New Roman"/>
          <w:sz w:val="24"/>
          <w:szCs w:val="24"/>
        </w:rPr>
        <w:t>solution points</w:t>
      </w:r>
      <w:r>
        <w:rPr>
          <w:rFonts w:ascii="Times New Roman" w:eastAsia="SimSun" w:hAnsi="Times New Roman" w:cs="Times New Roman"/>
          <w:sz w:val="24"/>
          <w:szCs w:val="24"/>
        </w:rPr>
        <w:t>, i.e.</w:t>
      </w:r>
      <w:r w:rsidR="00C22994">
        <w:rPr>
          <w:rFonts w:ascii="Times New Roman" w:eastAsia="SimSun" w:hAnsi="Times New Roman" w:cs="Times New Roman"/>
          <w:sz w:val="24"/>
          <w:szCs w:val="24"/>
        </w:rPr>
        <w:t>,</w:t>
      </w:r>
      <w:r>
        <w:rPr>
          <w:rFonts w:ascii="Times New Roman" w:eastAsia="SimSun" w:hAnsi="Times New Roman" w:cs="Times New Roman"/>
          <w:sz w:val="24"/>
          <w:szCs w:val="24"/>
        </w:rPr>
        <w:t xml:space="preserve"> A</w:t>
      </w:r>
      <w:r>
        <w:rPr>
          <w:rFonts w:ascii="Times New Roman" w:eastAsia="SimSun" w:hAnsi="Times New Roman" w:cs="Times New Roman"/>
          <w:sz w:val="24"/>
          <w:szCs w:val="24"/>
          <w:vertAlign w:val="subscript"/>
        </w:rPr>
        <w:t>5</w:t>
      </w:r>
      <w:r w:rsidR="00197B62">
        <w:rPr>
          <w:rFonts w:ascii="Times New Roman" w:eastAsia="SimSun" w:hAnsi="Times New Roman" w:cs="Times New Roman"/>
          <w:sz w:val="24"/>
          <w:szCs w:val="24"/>
          <w:vertAlign w:val="superscript"/>
        </w:rPr>
        <w:t>C</w:t>
      </w:r>
      <w:r>
        <w:rPr>
          <w:rFonts w:ascii="Times New Roman" w:eastAsia="SimSun" w:hAnsi="Times New Roman" w:cs="Times New Roman"/>
          <w:sz w:val="24"/>
          <w:szCs w:val="24"/>
          <w:vertAlign w:val="subscript"/>
        </w:rPr>
        <w:softHyphen/>
        <w:t xml:space="preserve">, </w:t>
      </w:r>
      <w:r>
        <w:rPr>
          <w:rFonts w:ascii="Times New Roman" w:eastAsia="SimSun" w:hAnsi="Times New Roman" w:cs="Times New Roman"/>
          <w:sz w:val="24"/>
          <w:szCs w:val="24"/>
        </w:rPr>
        <w:t>B</w:t>
      </w:r>
      <w:r>
        <w:rPr>
          <w:rFonts w:ascii="Times New Roman" w:eastAsia="SimSun" w:hAnsi="Times New Roman" w:cs="Times New Roman"/>
          <w:sz w:val="24"/>
          <w:szCs w:val="24"/>
          <w:vertAlign w:val="subscript"/>
        </w:rPr>
        <w:t>5</w:t>
      </w:r>
      <w:r w:rsidR="00197B62">
        <w:rPr>
          <w:rFonts w:ascii="Times New Roman" w:eastAsia="SimSun" w:hAnsi="Times New Roman" w:cs="Times New Roman"/>
          <w:sz w:val="24"/>
          <w:szCs w:val="24"/>
          <w:vertAlign w:val="superscript"/>
        </w:rPr>
        <w:t>E</w:t>
      </w:r>
      <w:r w:rsidR="00C22994">
        <w:rPr>
          <w:rFonts w:ascii="Times New Roman" w:eastAsia="SimSun" w:hAnsi="Times New Roman" w:cs="Times New Roman"/>
          <w:sz w:val="24"/>
          <w:szCs w:val="24"/>
        </w:rPr>
        <w:t xml:space="preserve">, </w:t>
      </w:r>
      <w:r>
        <w:rPr>
          <w:rFonts w:ascii="Times New Roman" w:eastAsia="SimSun" w:hAnsi="Times New Roman" w:cs="Times New Roman"/>
          <w:sz w:val="24"/>
          <w:szCs w:val="24"/>
        </w:rPr>
        <w:t>and O</w:t>
      </w:r>
      <w:r>
        <w:rPr>
          <w:rFonts w:ascii="Times New Roman" w:eastAsia="SimSun" w:hAnsi="Times New Roman" w:cs="Times New Roman"/>
          <w:sz w:val="24"/>
          <w:szCs w:val="24"/>
          <w:vertAlign w:val="subscript"/>
        </w:rPr>
        <w:t>5</w:t>
      </w:r>
      <w:r w:rsidR="00197B62">
        <w:rPr>
          <w:rFonts w:ascii="Times New Roman" w:eastAsia="SimSun" w:hAnsi="Times New Roman" w:cs="Times New Roman"/>
          <w:sz w:val="24"/>
          <w:szCs w:val="24"/>
          <w:vertAlign w:val="superscript"/>
        </w:rPr>
        <w:t>I</w:t>
      </w:r>
      <w:r>
        <w:rPr>
          <w:rFonts w:ascii="Times New Roman" w:eastAsia="SimSun" w:hAnsi="Times New Roman" w:cs="Times New Roman"/>
          <w:sz w:val="24"/>
          <w:szCs w:val="24"/>
        </w:rPr>
        <w:t xml:space="preserve"> in </w:t>
      </w:r>
      <w:r w:rsidR="00C22994">
        <w:rPr>
          <w:rFonts w:ascii="Times New Roman" w:eastAsia="SimSun" w:hAnsi="Times New Roman" w:cs="Times New Roman"/>
          <w:sz w:val="24"/>
          <w:szCs w:val="24"/>
        </w:rPr>
        <w:t xml:space="preserve">Scenario </w:t>
      </w:r>
      <w:r>
        <w:rPr>
          <w:rFonts w:ascii="Times New Roman" w:eastAsia="SimSun" w:hAnsi="Times New Roman" w:cs="Times New Roman"/>
          <w:sz w:val="24"/>
          <w:szCs w:val="24"/>
        </w:rPr>
        <w:t>2-b in which</w:t>
      </w:r>
      <w:r w:rsidR="003E50B3">
        <w:rPr>
          <w:rFonts w:ascii="Times New Roman" w:eastAsia="SimSun" w:hAnsi="Times New Roman" w:cs="Times New Roman"/>
          <w:sz w:val="24"/>
          <w:szCs w:val="24"/>
        </w:rPr>
        <w:t xml:space="preserve"> a quarter of the cattle were migrated (i.e.</w:t>
      </w:r>
      <w:r w:rsidR="00C22994">
        <w:rPr>
          <w:rFonts w:ascii="Times New Roman" w:eastAsia="SimSun" w:hAnsi="Times New Roman" w:cs="Times New Roman"/>
          <w:sz w:val="24"/>
          <w:szCs w:val="24"/>
        </w:rPr>
        <w:t>,</w:t>
      </w:r>
      <w:r>
        <w:rPr>
          <w:rFonts w:ascii="Times New Roman" w:eastAsia="SimSun" w:hAnsi="Times New Roman" w:cs="Times New Roman"/>
          <w:sz w:val="24"/>
          <w:szCs w:val="24"/>
        </w:rPr>
        <w:t xml:space="preserve"> </w:t>
      </w:r>
      <m:oMath>
        <m:sSub>
          <m:sSubPr>
            <m:ctrlPr>
              <w:rPr>
                <w:rFonts w:ascii="Cambria Math" w:eastAsia="SimSun" w:hAnsi="Cambria Math" w:cs="Times New Roman"/>
                <w:i/>
                <w:sz w:val="24"/>
                <w:szCs w:val="24"/>
              </w:rPr>
            </m:ctrlPr>
          </m:sSubPr>
          <m:e>
            <m:r>
              <w:rPr>
                <w:rFonts w:ascii="Cambria Math" w:eastAsia="SimSun" w:hAnsi="Cambria Math" w:cs="Times New Roman"/>
                <w:sz w:val="24"/>
                <w:szCs w:val="24"/>
              </w:rPr>
              <m:t>PAS</m:t>
            </m:r>
          </m:e>
          <m:sub>
            <m:r>
              <w:rPr>
                <w:rFonts w:ascii="Cambria Math" w:eastAsia="SimSun" w:hAnsi="Cambria Math" w:cs="Times New Roman"/>
                <w:sz w:val="24"/>
                <w:szCs w:val="24"/>
              </w:rPr>
              <m:t>hay</m:t>
            </m:r>
          </m:sub>
        </m:sSub>
      </m:oMath>
      <w:r>
        <w:rPr>
          <w:rFonts w:ascii="Times New Roman" w:eastAsia="SimSun" w:hAnsi="Times New Roman" w:cs="Times New Roman"/>
          <w:sz w:val="24"/>
          <w:szCs w:val="24"/>
        </w:rPr>
        <w:t xml:space="preserve"> equals 25%</w:t>
      </w:r>
      <w:r w:rsidR="003E50B3">
        <w:rPr>
          <w:rFonts w:ascii="Times New Roman" w:eastAsia="SimSun" w:hAnsi="Times New Roman" w:cs="Times New Roman"/>
          <w:sz w:val="24"/>
          <w:szCs w:val="24"/>
        </w:rPr>
        <w:t>)</w:t>
      </w:r>
      <w:r>
        <w:rPr>
          <w:rFonts w:ascii="Times New Roman" w:eastAsia="SimSun" w:hAnsi="Times New Roman" w:cs="Times New Roman"/>
          <w:sz w:val="24"/>
          <w:szCs w:val="24"/>
        </w:rPr>
        <w:t>.</w:t>
      </w:r>
    </w:p>
    <w:p w14:paraId="021671BF" w14:textId="24088E2C" w:rsidR="00AD6D89" w:rsidRPr="00AC501A" w:rsidRDefault="00AD6D89" w:rsidP="00AD6D89">
      <w:pPr>
        <w:spacing w:after="0" w:line="480" w:lineRule="auto"/>
        <w:ind w:firstLine="720"/>
        <w:rPr>
          <w:rFonts w:ascii="Times New Roman" w:eastAsia="SimSun" w:hAnsi="Times New Roman" w:cs="Times New Roman"/>
          <w:sz w:val="24"/>
          <w:szCs w:val="24"/>
        </w:rPr>
      </w:pPr>
      <w:r>
        <w:rPr>
          <w:rFonts w:ascii="Times New Roman" w:eastAsia="SimSun" w:hAnsi="Times New Roman" w:cs="Times New Roman"/>
          <w:sz w:val="24"/>
          <w:szCs w:val="24"/>
        </w:rPr>
        <w:t xml:space="preserve">In Table 9, the total cost for the </w:t>
      </w:r>
      <w:r w:rsidR="00163B77">
        <w:rPr>
          <w:rFonts w:ascii="Times New Roman" w:eastAsia="SimSun" w:hAnsi="Times New Roman" w:cs="Times New Roman"/>
          <w:sz w:val="24"/>
          <w:szCs w:val="24"/>
        </w:rPr>
        <w:t xml:space="preserve">regional cost-minimal </w:t>
      </w:r>
      <w:r w:rsidR="00197B62">
        <w:rPr>
          <w:rFonts w:ascii="Times New Roman" w:eastAsia="SimSun" w:hAnsi="Times New Roman" w:cs="Times New Roman"/>
          <w:sz w:val="24"/>
          <w:szCs w:val="24"/>
        </w:rPr>
        <w:t>solution point</w:t>
      </w:r>
      <w:r>
        <w:rPr>
          <w:rFonts w:ascii="Times New Roman" w:eastAsia="SimSun" w:hAnsi="Times New Roman" w:cs="Times New Roman"/>
          <w:sz w:val="24"/>
          <w:szCs w:val="24"/>
        </w:rPr>
        <w:t xml:space="preserve"> A</w:t>
      </w:r>
      <w:r>
        <w:rPr>
          <w:rFonts w:ascii="Times New Roman" w:eastAsia="SimSun" w:hAnsi="Times New Roman" w:cs="Times New Roman"/>
          <w:sz w:val="24"/>
          <w:szCs w:val="24"/>
          <w:vertAlign w:val="subscript"/>
        </w:rPr>
        <w:t>4</w:t>
      </w:r>
      <w:r w:rsidR="00197B62">
        <w:rPr>
          <w:rFonts w:ascii="Times New Roman" w:eastAsia="SimSun" w:hAnsi="Times New Roman" w:cs="Times New Roman"/>
          <w:sz w:val="24"/>
          <w:szCs w:val="24"/>
          <w:vertAlign w:val="superscript"/>
        </w:rPr>
        <w:t>C</w:t>
      </w:r>
      <w:r>
        <w:rPr>
          <w:rFonts w:ascii="Times New Roman" w:eastAsia="SimSun" w:hAnsi="Times New Roman" w:cs="Times New Roman"/>
          <w:sz w:val="24"/>
          <w:szCs w:val="24"/>
        </w:rPr>
        <w:t xml:space="preserve"> in </w:t>
      </w:r>
      <w:r w:rsidR="009E18AE">
        <w:rPr>
          <w:rFonts w:ascii="Times New Roman" w:eastAsia="SimSun" w:hAnsi="Times New Roman" w:cs="Times New Roman"/>
          <w:sz w:val="24"/>
          <w:szCs w:val="24"/>
        </w:rPr>
        <w:t xml:space="preserve">Scenario </w:t>
      </w:r>
      <w:r>
        <w:rPr>
          <w:rFonts w:ascii="Times New Roman" w:eastAsia="SimSun" w:hAnsi="Times New Roman" w:cs="Times New Roman"/>
          <w:sz w:val="24"/>
          <w:szCs w:val="24"/>
        </w:rPr>
        <w:t>2-a was</w:t>
      </w:r>
      <w:r w:rsidR="009E18AE">
        <w:rPr>
          <w:rFonts w:ascii="Times New Roman" w:eastAsia="SimSun" w:hAnsi="Times New Roman" w:cs="Times New Roman"/>
          <w:sz w:val="24"/>
          <w:szCs w:val="24"/>
        </w:rPr>
        <w:t xml:space="preserve"> the</w:t>
      </w:r>
      <w:r>
        <w:rPr>
          <w:rFonts w:ascii="Times New Roman" w:eastAsia="SimSun" w:hAnsi="Times New Roman" w:cs="Times New Roman"/>
          <w:sz w:val="24"/>
          <w:szCs w:val="24"/>
        </w:rPr>
        <w:t xml:space="preserve"> same </w:t>
      </w:r>
      <w:r w:rsidR="009E18AE">
        <w:rPr>
          <w:rFonts w:ascii="Times New Roman" w:eastAsia="SimSun" w:hAnsi="Times New Roman" w:cs="Times New Roman"/>
          <w:sz w:val="24"/>
          <w:szCs w:val="24"/>
        </w:rPr>
        <w:t>as that of</w:t>
      </w:r>
      <w:r>
        <w:rPr>
          <w:rFonts w:ascii="Times New Roman" w:eastAsia="SimSun" w:hAnsi="Times New Roman" w:cs="Times New Roman"/>
          <w:sz w:val="24"/>
          <w:szCs w:val="24"/>
        </w:rPr>
        <w:t xml:space="preserve"> the baseline (A</w:t>
      </w:r>
      <w:r>
        <w:rPr>
          <w:rFonts w:ascii="Times New Roman" w:eastAsia="SimSun" w:hAnsi="Times New Roman" w:cs="Times New Roman"/>
          <w:sz w:val="24"/>
          <w:szCs w:val="24"/>
          <w:vertAlign w:val="subscript"/>
        </w:rPr>
        <w:t>0</w:t>
      </w:r>
      <w:r w:rsidR="00197B62">
        <w:rPr>
          <w:rFonts w:ascii="Times New Roman" w:eastAsia="SimSun" w:hAnsi="Times New Roman" w:cs="Times New Roman"/>
          <w:sz w:val="24"/>
          <w:szCs w:val="24"/>
          <w:vertAlign w:val="superscript"/>
        </w:rPr>
        <w:t>C</w:t>
      </w:r>
      <w:r>
        <w:rPr>
          <w:rFonts w:ascii="Times New Roman" w:eastAsia="SimSun" w:hAnsi="Times New Roman" w:cs="Times New Roman"/>
          <w:sz w:val="24"/>
          <w:szCs w:val="24"/>
        </w:rPr>
        <w:t>) since the cost objective remained the same</w:t>
      </w:r>
      <w:r w:rsidR="00FA5BAA">
        <w:rPr>
          <w:rFonts w:ascii="Times New Roman" w:eastAsia="SimSun" w:hAnsi="Times New Roman" w:cs="Times New Roman"/>
          <w:sz w:val="24"/>
          <w:szCs w:val="24"/>
        </w:rPr>
        <w:t xml:space="preserve"> and the cost of cattle relocation was not considered</w:t>
      </w:r>
      <w:r>
        <w:rPr>
          <w:rFonts w:ascii="Times New Roman" w:eastAsia="SimSun" w:hAnsi="Times New Roman" w:cs="Times New Roman"/>
          <w:sz w:val="24"/>
          <w:szCs w:val="24"/>
        </w:rPr>
        <w:t>. The</w:t>
      </w:r>
      <w:r w:rsidR="00197B62">
        <w:rPr>
          <w:rFonts w:ascii="Times New Roman" w:eastAsia="SimSun" w:hAnsi="Times New Roman" w:cs="Times New Roman"/>
          <w:sz w:val="24"/>
          <w:szCs w:val="24"/>
        </w:rPr>
        <w:t xml:space="preserve"> associated</w:t>
      </w:r>
      <w:r>
        <w:rPr>
          <w:rFonts w:ascii="Times New Roman" w:eastAsia="SimSun" w:hAnsi="Times New Roman" w:cs="Times New Roman"/>
          <w:sz w:val="24"/>
          <w:szCs w:val="24"/>
        </w:rPr>
        <w:t xml:space="preserve"> GHG emissions for A</w:t>
      </w:r>
      <w:r>
        <w:rPr>
          <w:rFonts w:ascii="Times New Roman" w:eastAsia="SimSun" w:hAnsi="Times New Roman" w:cs="Times New Roman"/>
          <w:sz w:val="24"/>
          <w:szCs w:val="24"/>
          <w:vertAlign w:val="subscript"/>
        </w:rPr>
        <w:t>4</w:t>
      </w:r>
      <w:r w:rsidR="00197B62">
        <w:rPr>
          <w:rFonts w:ascii="Times New Roman" w:eastAsia="SimSun" w:hAnsi="Times New Roman" w:cs="Times New Roman"/>
          <w:sz w:val="24"/>
          <w:szCs w:val="24"/>
          <w:vertAlign w:val="superscript"/>
        </w:rPr>
        <w:t>C</w:t>
      </w:r>
      <w:r>
        <w:rPr>
          <w:rFonts w:ascii="Times New Roman" w:eastAsia="SimSun" w:hAnsi="Times New Roman" w:cs="Times New Roman"/>
          <w:sz w:val="24"/>
          <w:szCs w:val="24"/>
        </w:rPr>
        <w:t xml:space="preserve"> were </w:t>
      </w:r>
      <w:r w:rsidR="00197B62">
        <w:rPr>
          <w:rFonts w:ascii="Times New Roman" w:eastAsia="SimSun" w:hAnsi="Times New Roman" w:cs="Times New Roman"/>
          <w:sz w:val="24"/>
          <w:szCs w:val="24"/>
        </w:rPr>
        <w:t xml:space="preserve">nearly </w:t>
      </w:r>
      <w:r>
        <w:rPr>
          <w:rFonts w:ascii="Times New Roman" w:eastAsia="SimSun" w:hAnsi="Times New Roman" w:cs="Times New Roman"/>
          <w:sz w:val="24"/>
          <w:szCs w:val="24"/>
        </w:rPr>
        <w:t>-80,000 CO</w:t>
      </w:r>
      <w:r>
        <w:rPr>
          <w:rFonts w:ascii="Times New Roman" w:eastAsia="SimSun" w:hAnsi="Times New Roman" w:cs="Times New Roman"/>
          <w:sz w:val="24"/>
          <w:szCs w:val="24"/>
          <w:vertAlign w:val="subscript"/>
        </w:rPr>
        <w:t>2</w:t>
      </w:r>
      <w:r>
        <w:rPr>
          <w:rFonts w:ascii="Times New Roman" w:eastAsia="SimSun" w:hAnsi="Times New Roman" w:cs="Times New Roman"/>
          <w:sz w:val="24"/>
          <w:szCs w:val="24"/>
        </w:rPr>
        <w:t>e Mg, which was a significant switch compared with the 82,000 CO</w:t>
      </w:r>
      <w:r>
        <w:rPr>
          <w:rFonts w:ascii="Times New Roman" w:eastAsia="SimSun" w:hAnsi="Times New Roman" w:cs="Times New Roman"/>
          <w:sz w:val="24"/>
          <w:szCs w:val="24"/>
          <w:vertAlign w:val="subscript"/>
        </w:rPr>
        <w:t>2</w:t>
      </w:r>
      <w:r>
        <w:rPr>
          <w:rFonts w:ascii="Times New Roman" w:eastAsia="SimSun" w:hAnsi="Times New Roman" w:cs="Times New Roman"/>
          <w:sz w:val="24"/>
          <w:szCs w:val="24"/>
        </w:rPr>
        <w:t>e Mg GHG emissions for A</w:t>
      </w:r>
      <w:r>
        <w:rPr>
          <w:rFonts w:ascii="Times New Roman" w:eastAsia="SimSun" w:hAnsi="Times New Roman" w:cs="Times New Roman"/>
          <w:sz w:val="24"/>
          <w:szCs w:val="24"/>
          <w:vertAlign w:val="subscript"/>
        </w:rPr>
        <w:t>0</w:t>
      </w:r>
      <w:r w:rsidR="00197B62">
        <w:rPr>
          <w:rFonts w:ascii="Times New Roman" w:eastAsia="SimSun" w:hAnsi="Times New Roman" w:cs="Times New Roman"/>
          <w:sz w:val="24"/>
          <w:szCs w:val="24"/>
          <w:vertAlign w:val="superscript"/>
        </w:rPr>
        <w:t>C</w:t>
      </w:r>
      <w:r>
        <w:rPr>
          <w:rFonts w:ascii="Times New Roman" w:eastAsia="SimSun" w:hAnsi="Times New Roman" w:cs="Times New Roman"/>
          <w:sz w:val="24"/>
          <w:szCs w:val="24"/>
        </w:rPr>
        <w:t xml:space="preserve"> in the baseline. Specifically, GHG emissions from cattle were </w:t>
      </w:r>
      <w:proofErr w:type="gramStart"/>
      <w:r>
        <w:rPr>
          <w:rFonts w:ascii="Times New Roman" w:eastAsia="SimSun" w:hAnsi="Times New Roman" w:cs="Times New Roman"/>
          <w:sz w:val="24"/>
          <w:szCs w:val="24"/>
        </w:rPr>
        <w:t>-160,000 CO</w:t>
      </w:r>
      <w:r>
        <w:rPr>
          <w:rFonts w:ascii="Times New Roman" w:eastAsia="SimSun" w:hAnsi="Times New Roman" w:cs="Times New Roman"/>
          <w:sz w:val="24"/>
          <w:szCs w:val="24"/>
          <w:vertAlign w:val="subscript"/>
        </w:rPr>
        <w:t>2</w:t>
      </w:r>
      <w:r>
        <w:rPr>
          <w:rFonts w:ascii="Times New Roman" w:eastAsia="SimSun" w:hAnsi="Times New Roman" w:cs="Times New Roman"/>
          <w:sz w:val="24"/>
          <w:szCs w:val="24"/>
        </w:rPr>
        <w:t>e Mg</w:t>
      </w:r>
      <w:proofErr w:type="gramEnd"/>
      <w:r>
        <w:rPr>
          <w:rFonts w:ascii="Times New Roman" w:eastAsia="SimSun" w:hAnsi="Times New Roman" w:cs="Times New Roman"/>
          <w:sz w:val="24"/>
          <w:szCs w:val="24"/>
        </w:rPr>
        <w:t xml:space="preserve"> for </w:t>
      </w:r>
      <w:r w:rsidR="00197B62">
        <w:rPr>
          <w:rFonts w:ascii="Times New Roman" w:eastAsia="SimSun" w:hAnsi="Times New Roman" w:cs="Times New Roman"/>
          <w:sz w:val="24"/>
          <w:szCs w:val="24"/>
        </w:rPr>
        <w:t>A</w:t>
      </w:r>
      <w:r w:rsidR="00197B62">
        <w:rPr>
          <w:rFonts w:ascii="Times New Roman" w:eastAsia="SimSun" w:hAnsi="Times New Roman" w:cs="Times New Roman"/>
          <w:sz w:val="24"/>
          <w:szCs w:val="24"/>
          <w:vertAlign w:val="subscript"/>
        </w:rPr>
        <w:t>4</w:t>
      </w:r>
      <w:r w:rsidR="00197B62">
        <w:rPr>
          <w:rFonts w:ascii="Times New Roman" w:eastAsia="SimSun" w:hAnsi="Times New Roman" w:cs="Times New Roman"/>
          <w:sz w:val="24"/>
          <w:szCs w:val="24"/>
          <w:vertAlign w:val="superscript"/>
        </w:rPr>
        <w:t>C</w:t>
      </w:r>
      <w:r>
        <w:rPr>
          <w:rFonts w:ascii="Times New Roman" w:eastAsia="SimSun" w:hAnsi="Times New Roman" w:cs="Times New Roman"/>
          <w:sz w:val="24"/>
          <w:szCs w:val="24"/>
        </w:rPr>
        <w:t xml:space="preserve">. The </w:t>
      </w:r>
      <w:r w:rsidR="00163B77">
        <w:rPr>
          <w:rFonts w:ascii="Times New Roman" w:eastAsia="SimSun" w:hAnsi="Times New Roman" w:cs="Times New Roman"/>
          <w:sz w:val="24"/>
          <w:szCs w:val="24"/>
        </w:rPr>
        <w:t xml:space="preserve">regional GHG emission-minimal </w:t>
      </w:r>
      <w:r w:rsidR="00197B62">
        <w:rPr>
          <w:rFonts w:ascii="Times New Roman" w:eastAsia="SimSun" w:hAnsi="Times New Roman" w:cs="Times New Roman"/>
          <w:sz w:val="24"/>
          <w:szCs w:val="24"/>
        </w:rPr>
        <w:t>solution point</w:t>
      </w:r>
      <w:r>
        <w:rPr>
          <w:rFonts w:ascii="Times New Roman" w:eastAsia="SimSun" w:hAnsi="Times New Roman" w:cs="Times New Roman"/>
          <w:sz w:val="24"/>
          <w:szCs w:val="24"/>
        </w:rPr>
        <w:t xml:space="preserve"> (B</w:t>
      </w:r>
      <w:r>
        <w:rPr>
          <w:rFonts w:ascii="Times New Roman" w:eastAsia="SimSun" w:hAnsi="Times New Roman" w:cs="Times New Roman"/>
          <w:sz w:val="24"/>
          <w:szCs w:val="24"/>
          <w:vertAlign w:val="subscript"/>
        </w:rPr>
        <w:t>4</w:t>
      </w:r>
      <w:r w:rsidR="00197B62">
        <w:rPr>
          <w:rFonts w:ascii="Times New Roman" w:eastAsia="SimSun" w:hAnsi="Times New Roman" w:cs="Times New Roman"/>
          <w:sz w:val="24"/>
          <w:szCs w:val="24"/>
          <w:vertAlign w:val="superscript"/>
        </w:rPr>
        <w:t>E</w:t>
      </w:r>
      <w:r>
        <w:rPr>
          <w:rFonts w:ascii="Times New Roman" w:eastAsia="SimSun" w:hAnsi="Times New Roman" w:cs="Times New Roman"/>
          <w:sz w:val="24"/>
          <w:szCs w:val="24"/>
        </w:rPr>
        <w:t xml:space="preserve">) and the regional </w:t>
      </w:r>
      <w:r w:rsidR="00163B77">
        <w:rPr>
          <w:rFonts w:ascii="Times New Roman" w:eastAsia="SimSun" w:hAnsi="Times New Roman" w:cs="Times New Roman"/>
          <w:sz w:val="24"/>
          <w:szCs w:val="24"/>
        </w:rPr>
        <w:t xml:space="preserve">alternative optimal </w:t>
      </w:r>
      <w:r w:rsidR="00197B62">
        <w:rPr>
          <w:rFonts w:ascii="Times New Roman" w:eastAsia="SimSun" w:hAnsi="Times New Roman" w:cs="Times New Roman"/>
          <w:sz w:val="24"/>
          <w:szCs w:val="24"/>
        </w:rPr>
        <w:t>solution point</w:t>
      </w:r>
      <w:r>
        <w:rPr>
          <w:rFonts w:ascii="Times New Roman" w:eastAsia="SimSun" w:hAnsi="Times New Roman" w:cs="Times New Roman"/>
          <w:sz w:val="24"/>
          <w:szCs w:val="24"/>
        </w:rPr>
        <w:t xml:space="preserve"> (O</w:t>
      </w:r>
      <w:r>
        <w:rPr>
          <w:rFonts w:ascii="Times New Roman" w:eastAsia="SimSun" w:hAnsi="Times New Roman" w:cs="Times New Roman"/>
          <w:sz w:val="24"/>
          <w:szCs w:val="24"/>
          <w:vertAlign w:val="subscript"/>
        </w:rPr>
        <w:t>4</w:t>
      </w:r>
      <w:r w:rsidR="00197B62">
        <w:rPr>
          <w:rFonts w:ascii="Times New Roman" w:eastAsia="SimSun" w:hAnsi="Times New Roman" w:cs="Times New Roman"/>
          <w:sz w:val="24"/>
          <w:szCs w:val="24"/>
          <w:vertAlign w:val="superscript"/>
        </w:rPr>
        <w:t>I</w:t>
      </w:r>
      <w:r>
        <w:rPr>
          <w:rFonts w:ascii="Times New Roman" w:eastAsia="SimSun" w:hAnsi="Times New Roman" w:cs="Times New Roman"/>
          <w:sz w:val="24"/>
          <w:szCs w:val="24"/>
        </w:rPr>
        <w:t>) had much lower cost compared with the B</w:t>
      </w:r>
      <w:r>
        <w:rPr>
          <w:rFonts w:ascii="Times New Roman" w:eastAsia="SimSun" w:hAnsi="Times New Roman" w:cs="Times New Roman"/>
          <w:sz w:val="24"/>
          <w:szCs w:val="24"/>
          <w:vertAlign w:val="subscript"/>
        </w:rPr>
        <w:t>0</w:t>
      </w:r>
      <w:r w:rsidR="00197B62">
        <w:rPr>
          <w:rFonts w:ascii="Times New Roman" w:eastAsia="SimSun" w:hAnsi="Times New Roman" w:cs="Times New Roman"/>
          <w:sz w:val="24"/>
          <w:szCs w:val="24"/>
          <w:vertAlign w:val="superscript"/>
        </w:rPr>
        <w:t>E</w:t>
      </w:r>
      <w:r>
        <w:rPr>
          <w:rFonts w:ascii="Times New Roman" w:eastAsia="SimSun" w:hAnsi="Times New Roman" w:cs="Times New Roman"/>
          <w:sz w:val="24"/>
          <w:szCs w:val="24"/>
        </w:rPr>
        <w:t xml:space="preserve"> and O</w:t>
      </w:r>
      <w:r>
        <w:rPr>
          <w:rFonts w:ascii="Times New Roman" w:eastAsia="SimSun" w:hAnsi="Times New Roman" w:cs="Times New Roman"/>
          <w:sz w:val="24"/>
          <w:szCs w:val="24"/>
        </w:rPr>
        <w:softHyphen/>
      </w:r>
      <w:r>
        <w:rPr>
          <w:rFonts w:ascii="Times New Roman" w:eastAsia="SimSun" w:hAnsi="Times New Roman" w:cs="Times New Roman"/>
          <w:sz w:val="24"/>
          <w:szCs w:val="24"/>
          <w:vertAlign w:val="subscript"/>
        </w:rPr>
        <w:t>0</w:t>
      </w:r>
      <w:r w:rsidR="00197B62">
        <w:rPr>
          <w:rFonts w:ascii="Times New Roman" w:eastAsia="SimSun" w:hAnsi="Times New Roman" w:cs="Times New Roman"/>
          <w:sz w:val="24"/>
          <w:szCs w:val="24"/>
          <w:vertAlign w:val="superscript"/>
        </w:rPr>
        <w:t>I</w:t>
      </w:r>
      <w:r>
        <w:rPr>
          <w:rFonts w:ascii="Times New Roman" w:eastAsia="SimSun" w:hAnsi="Times New Roman" w:cs="Times New Roman"/>
          <w:sz w:val="24"/>
          <w:szCs w:val="24"/>
        </w:rPr>
        <w:t xml:space="preserve"> in the baseline, respectively. The opportunity cost was </w:t>
      </w:r>
      <w:r w:rsidR="003E50B3">
        <w:rPr>
          <w:rFonts w:ascii="Times New Roman" w:eastAsia="SimSun" w:hAnsi="Times New Roman" w:cs="Times New Roman"/>
          <w:sz w:val="24"/>
          <w:szCs w:val="24"/>
        </w:rPr>
        <w:t>attributed to</w:t>
      </w:r>
      <w:r>
        <w:rPr>
          <w:rFonts w:ascii="Times New Roman" w:eastAsia="SimSun" w:hAnsi="Times New Roman" w:cs="Times New Roman"/>
          <w:sz w:val="24"/>
          <w:szCs w:val="24"/>
        </w:rPr>
        <w:t xml:space="preserve"> the reduction in cost from</w:t>
      </w:r>
      <w:r w:rsidR="009E18AE">
        <w:rPr>
          <w:rFonts w:ascii="Times New Roman" w:eastAsia="SimSun" w:hAnsi="Times New Roman" w:cs="Times New Roman"/>
          <w:sz w:val="24"/>
          <w:szCs w:val="24"/>
        </w:rPr>
        <w:t xml:space="preserve"> the</w:t>
      </w:r>
      <w:r>
        <w:rPr>
          <w:rFonts w:ascii="Times New Roman" w:eastAsia="SimSun" w:hAnsi="Times New Roman" w:cs="Times New Roman"/>
          <w:sz w:val="24"/>
          <w:szCs w:val="24"/>
        </w:rPr>
        <w:t xml:space="preserve"> baseline to </w:t>
      </w:r>
      <w:r w:rsidR="009E18AE">
        <w:rPr>
          <w:rFonts w:ascii="Times New Roman" w:eastAsia="SimSun" w:hAnsi="Times New Roman" w:cs="Times New Roman"/>
          <w:sz w:val="24"/>
          <w:szCs w:val="24"/>
        </w:rPr>
        <w:t xml:space="preserve">Scenario </w:t>
      </w:r>
      <w:r>
        <w:rPr>
          <w:rFonts w:ascii="Times New Roman" w:eastAsia="SimSun" w:hAnsi="Times New Roman" w:cs="Times New Roman"/>
          <w:sz w:val="24"/>
          <w:szCs w:val="24"/>
        </w:rPr>
        <w:t xml:space="preserve">2-a. Taking the </w:t>
      </w:r>
      <w:r w:rsidR="00163B77">
        <w:rPr>
          <w:rFonts w:ascii="Times New Roman" w:eastAsia="SimSun" w:hAnsi="Times New Roman" w:cs="Times New Roman"/>
          <w:sz w:val="24"/>
          <w:szCs w:val="24"/>
        </w:rPr>
        <w:t xml:space="preserve">regional GHG emission-minimal </w:t>
      </w:r>
      <w:r w:rsidR="003E50B3">
        <w:rPr>
          <w:rFonts w:ascii="Times New Roman" w:eastAsia="SimSun" w:hAnsi="Times New Roman" w:cs="Times New Roman"/>
          <w:sz w:val="24"/>
          <w:szCs w:val="24"/>
        </w:rPr>
        <w:t>solution points</w:t>
      </w:r>
      <w:r>
        <w:rPr>
          <w:rFonts w:ascii="Times New Roman" w:eastAsia="SimSun" w:hAnsi="Times New Roman" w:cs="Times New Roman"/>
          <w:sz w:val="24"/>
          <w:szCs w:val="24"/>
        </w:rPr>
        <w:t xml:space="preserve"> in</w:t>
      </w:r>
      <w:r w:rsidR="009E18AE">
        <w:rPr>
          <w:rFonts w:ascii="Times New Roman" w:eastAsia="SimSun" w:hAnsi="Times New Roman" w:cs="Times New Roman"/>
          <w:sz w:val="24"/>
          <w:szCs w:val="24"/>
        </w:rPr>
        <w:t xml:space="preserve"> the</w:t>
      </w:r>
      <w:r>
        <w:rPr>
          <w:rFonts w:ascii="Times New Roman" w:eastAsia="SimSun" w:hAnsi="Times New Roman" w:cs="Times New Roman"/>
          <w:sz w:val="24"/>
          <w:szCs w:val="24"/>
        </w:rPr>
        <w:t xml:space="preserve"> baseline and </w:t>
      </w:r>
      <w:r w:rsidR="009E18AE">
        <w:rPr>
          <w:rFonts w:ascii="Times New Roman" w:eastAsia="SimSun" w:hAnsi="Times New Roman" w:cs="Times New Roman"/>
          <w:sz w:val="24"/>
          <w:szCs w:val="24"/>
        </w:rPr>
        <w:t xml:space="preserve">Scenario </w:t>
      </w:r>
      <w:r>
        <w:rPr>
          <w:rFonts w:ascii="Times New Roman" w:eastAsia="SimSun" w:hAnsi="Times New Roman" w:cs="Times New Roman"/>
          <w:sz w:val="24"/>
          <w:szCs w:val="24"/>
        </w:rPr>
        <w:t>2-a</w:t>
      </w:r>
      <w:r w:rsidR="003E50B3">
        <w:rPr>
          <w:rFonts w:ascii="Times New Roman" w:eastAsia="SimSun" w:hAnsi="Times New Roman" w:cs="Times New Roman"/>
          <w:sz w:val="24"/>
          <w:szCs w:val="24"/>
        </w:rPr>
        <w:t xml:space="preserve"> (B</w:t>
      </w:r>
      <w:r w:rsidR="003E50B3">
        <w:rPr>
          <w:rFonts w:ascii="Times New Roman" w:eastAsia="SimSun" w:hAnsi="Times New Roman" w:cs="Times New Roman"/>
          <w:sz w:val="24"/>
          <w:szCs w:val="24"/>
          <w:vertAlign w:val="subscript"/>
        </w:rPr>
        <w:t>0</w:t>
      </w:r>
      <w:r w:rsidR="003E50B3">
        <w:rPr>
          <w:rFonts w:ascii="Times New Roman" w:eastAsia="SimSun" w:hAnsi="Times New Roman" w:cs="Times New Roman"/>
          <w:sz w:val="24"/>
          <w:szCs w:val="24"/>
          <w:vertAlign w:val="superscript"/>
        </w:rPr>
        <w:t xml:space="preserve">E </w:t>
      </w:r>
      <w:r w:rsidR="003E50B3">
        <w:rPr>
          <w:rFonts w:ascii="Times New Roman" w:eastAsia="SimSun" w:hAnsi="Times New Roman" w:cs="Times New Roman"/>
          <w:sz w:val="24"/>
          <w:szCs w:val="24"/>
        </w:rPr>
        <w:t>and B</w:t>
      </w:r>
      <w:r w:rsidR="003E50B3">
        <w:rPr>
          <w:rFonts w:ascii="Times New Roman" w:eastAsia="SimSun" w:hAnsi="Times New Roman" w:cs="Times New Roman"/>
          <w:sz w:val="24"/>
          <w:szCs w:val="24"/>
          <w:vertAlign w:val="subscript"/>
        </w:rPr>
        <w:t>4</w:t>
      </w:r>
      <w:r w:rsidR="003E50B3">
        <w:rPr>
          <w:rFonts w:ascii="Times New Roman" w:eastAsia="SimSun" w:hAnsi="Times New Roman" w:cs="Times New Roman"/>
          <w:sz w:val="24"/>
          <w:szCs w:val="24"/>
          <w:vertAlign w:val="superscript"/>
        </w:rPr>
        <w:t>E</w:t>
      </w:r>
      <w:r w:rsidR="003E50B3">
        <w:rPr>
          <w:rFonts w:ascii="Times New Roman" w:eastAsia="SimSun" w:hAnsi="Times New Roman" w:cs="Times New Roman"/>
          <w:sz w:val="24"/>
          <w:szCs w:val="24"/>
        </w:rPr>
        <w:t>)</w:t>
      </w:r>
      <w:r>
        <w:rPr>
          <w:rFonts w:ascii="Times New Roman" w:eastAsia="SimSun" w:hAnsi="Times New Roman" w:cs="Times New Roman"/>
          <w:sz w:val="24"/>
          <w:szCs w:val="24"/>
        </w:rPr>
        <w:t xml:space="preserve"> as an example, the opportunity cost for B</w:t>
      </w:r>
      <w:r>
        <w:rPr>
          <w:rFonts w:ascii="Times New Roman" w:eastAsia="SimSun" w:hAnsi="Times New Roman" w:cs="Times New Roman"/>
          <w:sz w:val="24"/>
          <w:szCs w:val="24"/>
          <w:vertAlign w:val="subscript"/>
        </w:rPr>
        <w:t>4</w:t>
      </w:r>
      <w:r w:rsidR="00197B62">
        <w:rPr>
          <w:rFonts w:ascii="Times New Roman" w:eastAsia="SimSun" w:hAnsi="Times New Roman" w:cs="Times New Roman"/>
          <w:sz w:val="24"/>
          <w:szCs w:val="24"/>
          <w:vertAlign w:val="superscript"/>
        </w:rPr>
        <w:t>E</w:t>
      </w:r>
      <w:r>
        <w:rPr>
          <w:rFonts w:ascii="Times New Roman" w:eastAsia="SimSun" w:hAnsi="Times New Roman" w:cs="Times New Roman"/>
          <w:sz w:val="24"/>
          <w:szCs w:val="24"/>
        </w:rPr>
        <w:t xml:space="preserve"> was only $2 million while the opportunity cost for B</w:t>
      </w:r>
      <w:r>
        <w:rPr>
          <w:rFonts w:ascii="Times New Roman" w:eastAsia="SimSun" w:hAnsi="Times New Roman" w:cs="Times New Roman"/>
          <w:sz w:val="24"/>
          <w:szCs w:val="24"/>
          <w:vertAlign w:val="subscript"/>
        </w:rPr>
        <w:t>0</w:t>
      </w:r>
      <w:r w:rsidR="00197B62">
        <w:rPr>
          <w:rFonts w:ascii="Times New Roman" w:eastAsia="SimSun" w:hAnsi="Times New Roman" w:cs="Times New Roman"/>
          <w:sz w:val="24"/>
          <w:szCs w:val="24"/>
          <w:vertAlign w:val="superscript"/>
        </w:rPr>
        <w:t>E</w:t>
      </w:r>
      <w:r>
        <w:rPr>
          <w:rFonts w:ascii="Times New Roman" w:eastAsia="SimSun" w:hAnsi="Times New Roman" w:cs="Times New Roman"/>
          <w:sz w:val="24"/>
          <w:szCs w:val="24"/>
        </w:rPr>
        <w:t xml:space="preserve"> was </w:t>
      </w:r>
      <w:r w:rsidR="003E50B3">
        <w:rPr>
          <w:rFonts w:ascii="Times New Roman" w:eastAsia="SimSun" w:hAnsi="Times New Roman" w:cs="Times New Roman"/>
          <w:sz w:val="24"/>
          <w:szCs w:val="24"/>
        </w:rPr>
        <w:t xml:space="preserve">above </w:t>
      </w:r>
      <w:r>
        <w:rPr>
          <w:rFonts w:ascii="Times New Roman" w:eastAsia="SimSun" w:hAnsi="Times New Roman" w:cs="Times New Roman"/>
          <w:sz w:val="24"/>
          <w:szCs w:val="24"/>
        </w:rPr>
        <w:t>$42 million. The GHG emissions</w:t>
      </w:r>
      <w:r w:rsidR="003E50B3">
        <w:rPr>
          <w:rFonts w:ascii="Times New Roman" w:eastAsia="SimSun" w:hAnsi="Times New Roman" w:cs="Times New Roman"/>
          <w:sz w:val="24"/>
          <w:szCs w:val="24"/>
        </w:rPr>
        <w:t xml:space="preserve"> in the feedstock supply region were sequestrated by 229,000 and 204,000</w:t>
      </w:r>
      <w:r>
        <w:rPr>
          <w:rFonts w:ascii="Times New Roman" w:eastAsia="SimSun" w:hAnsi="Times New Roman" w:cs="Times New Roman"/>
          <w:sz w:val="24"/>
          <w:szCs w:val="24"/>
        </w:rPr>
        <w:t xml:space="preserve"> for</w:t>
      </w:r>
      <w:r w:rsidR="003E50B3">
        <w:rPr>
          <w:rFonts w:ascii="Times New Roman" w:eastAsia="SimSun" w:hAnsi="Times New Roman" w:cs="Times New Roman"/>
          <w:sz w:val="24"/>
          <w:szCs w:val="24"/>
        </w:rPr>
        <w:t xml:space="preserve"> the solution points</w:t>
      </w:r>
      <w:r>
        <w:rPr>
          <w:rFonts w:ascii="Times New Roman" w:eastAsia="SimSun" w:hAnsi="Times New Roman" w:cs="Times New Roman"/>
          <w:sz w:val="24"/>
          <w:szCs w:val="24"/>
        </w:rPr>
        <w:t xml:space="preserve"> B</w:t>
      </w:r>
      <w:r>
        <w:rPr>
          <w:rFonts w:ascii="Times New Roman" w:eastAsia="SimSun" w:hAnsi="Times New Roman" w:cs="Times New Roman"/>
          <w:sz w:val="24"/>
          <w:szCs w:val="24"/>
          <w:vertAlign w:val="subscript"/>
        </w:rPr>
        <w:t>4</w:t>
      </w:r>
      <w:r w:rsidR="00197B62">
        <w:rPr>
          <w:rFonts w:ascii="Times New Roman" w:eastAsia="SimSun" w:hAnsi="Times New Roman" w:cs="Times New Roman"/>
          <w:sz w:val="24"/>
          <w:szCs w:val="24"/>
          <w:vertAlign w:val="superscript"/>
        </w:rPr>
        <w:t>E</w:t>
      </w:r>
      <w:r>
        <w:rPr>
          <w:rFonts w:ascii="Times New Roman" w:eastAsia="SimSun" w:hAnsi="Times New Roman" w:cs="Times New Roman"/>
          <w:sz w:val="24"/>
          <w:szCs w:val="24"/>
        </w:rPr>
        <w:t xml:space="preserve"> and O</w:t>
      </w:r>
      <w:r>
        <w:rPr>
          <w:rFonts w:ascii="Times New Roman" w:eastAsia="SimSun" w:hAnsi="Times New Roman" w:cs="Times New Roman"/>
          <w:sz w:val="24"/>
          <w:szCs w:val="24"/>
          <w:vertAlign w:val="subscript"/>
        </w:rPr>
        <w:t>4</w:t>
      </w:r>
      <w:r w:rsidR="00197B62">
        <w:rPr>
          <w:rFonts w:ascii="Times New Roman" w:eastAsia="SimSun" w:hAnsi="Times New Roman" w:cs="Times New Roman"/>
          <w:sz w:val="24"/>
          <w:szCs w:val="24"/>
          <w:vertAlign w:val="superscript"/>
        </w:rPr>
        <w:t>I</w:t>
      </w:r>
      <w:r>
        <w:rPr>
          <w:rFonts w:ascii="Times New Roman" w:eastAsia="SimSun" w:hAnsi="Times New Roman" w:cs="Times New Roman"/>
          <w:sz w:val="24"/>
          <w:szCs w:val="24"/>
        </w:rPr>
        <w:t>, respectively.</w:t>
      </w:r>
    </w:p>
    <w:p w14:paraId="32166A94" w14:textId="7742F6BD" w:rsidR="00AD6D89" w:rsidRPr="005D0948" w:rsidRDefault="005F23B8" w:rsidP="00AD6D89">
      <w:pPr>
        <w:spacing w:after="0" w:line="480" w:lineRule="auto"/>
        <w:ind w:firstLine="720"/>
        <w:rPr>
          <w:rFonts w:ascii="Times New Roman" w:eastAsia="SimSun" w:hAnsi="Times New Roman" w:cs="Times New Roman"/>
          <w:sz w:val="24"/>
          <w:szCs w:val="24"/>
        </w:rPr>
      </w:pPr>
      <w:r>
        <w:rPr>
          <w:rFonts w:ascii="Times New Roman" w:eastAsia="SimSun" w:hAnsi="Times New Roman" w:cs="Times New Roman"/>
          <w:sz w:val="24"/>
          <w:szCs w:val="24"/>
        </w:rPr>
        <w:t>When</w:t>
      </w:r>
      <w:r w:rsidR="002511A6">
        <w:rPr>
          <w:rFonts w:ascii="Times New Roman" w:eastAsia="SimSun" w:hAnsi="Times New Roman" w:cs="Times New Roman"/>
          <w:sz w:val="24"/>
          <w:szCs w:val="24"/>
        </w:rPr>
        <w:t xml:space="preserve"> only a quarter of</w:t>
      </w:r>
      <w:r>
        <w:rPr>
          <w:rFonts w:ascii="Times New Roman" w:eastAsia="SimSun" w:hAnsi="Times New Roman" w:cs="Times New Roman"/>
          <w:sz w:val="24"/>
          <w:szCs w:val="24"/>
        </w:rPr>
        <w:t xml:space="preserve"> cattle were</w:t>
      </w:r>
      <w:r w:rsidR="002511A6">
        <w:rPr>
          <w:rFonts w:ascii="Times New Roman" w:eastAsia="SimSun" w:hAnsi="Times New Roman" w:cs="Times New Roman"/>
          <w:sz w:val="24"/>
          <w:szCs w:val="24"/>
        </w:rPr>
        <w:t xml:space="preserve"> allowed to be</w:t>
      </w:r>
      <w:r>
        <w:rPr>
          <w:rFonts w:ascii="Times New Roman" w:eastAsia="SimSun" w:hAnsi="Times New Roman" w:cs="Times New Roman"/>
          <w:sz w:val="24"/>
          <w:szCs w:val="24"/>
        </w:rPr>
        <w:t xml:space="preserve"> migrated </w:t>
      </w:r>
      <w:r w:rsidR="002511A6">
        <w:rPr>
          <w:rFonts w:ascii="Times New Roman" w:eastAsia="SimSun" w:hAnsi="Times New Roman" w:cs="Times New Roman"/>
          <w:sz w:val="24"/>
          <w:szCs w:val="24"/>
        </w:rPr>
        <w:t>(</w:t>
      </w:r>
      <m:oMath>
        <m:sSub>
          <m:sSubPr>
            <m:ctrlPr>
              <w:rPr>
                <w:rFonts w:ascii="Cambria Math" w:eastAsia="SimSun" w:hAnsi="Cambria Math" w:cs="Times New Roman"/>
                <w:i/>
                <w:sz w:val="24"/>
                <w:szCs w:val="24"/>
              </w:rPr>
            </m:ctrlPr>
          </m:sSubPr>
          <m:e>
            <m:r>
              <w:rPr>
                <w:rFonts w:ascii="Cambria Math" w:eastAsia="SimSun" w:hAnsi="Cambria Math" w:cs="Times New Roman"/>
                <w:sz w:val="24"/>
                <w:szCs w:val="24"/>
              </w:rPr>
              <m:t>PAS</m:t>
            </m:r>
          </m:e>
          <m:sub>
            <m:r>
              <w:rPr>
                <w:rFonts w:ascii="Cambria Math" w:eastAsia="SimSun" w:hAnsi="Cambria Math" w:cs="Times New Roman"/>
                <w:sz w:val="24"/>
                <w:szCs w:val="24"/>
              </w:rPr>
              <m:t>hay</m:t>
            </m:r>
          </m:sub>
        </m:sSub>
        <m:r>
          <w:rPr>
            <w:rFonts w:ascii="Cambria Math" w:eastAsia="SimSun" w:hAnsi="Cambria Math" w:cs="Times New Roman"/>
            <w:sz w:val="24"/>
            <w:szCs w:val="24"/>
          </w:rPr>
          <m:t>=25%</m:t>
        </m:r>
      </m:oMath>
      <w:r w:rsidR="002511A6">
        <w:rPr>
          <w:rFonts w:ascii="Times New Roman" w:eastAsia="SimSun" w:hAnsi="Times New Roman" w:cs="Times New Roman"/>
          <w:sz w:val="24"/>
          <w:szCs w:val="24"/>
        </w:rPr>
        <w:t xml:space="preserve">) </w:t>
      </w:r>
      <w:r>
        <w:rPr>
          <w:rFonts w:ascii="Times New Roman" w:eastAsia="SimSun" w:hAnsi="Times New Roman" w:cs="Times New Roman"/>
          <w:sz w:val="24"/>
          <w:szCs w:val="24"/>
        </w:rPr>
        <w:t>in</w:t>
      </w:r>
      <w:r w:rsidR="00AD6D89">
        <w:rPr>
          <w:rFonts w:ascii="Times New Roman" w:eastAsia="SimSun" w:hAnsi="Times New Roman" w:cs="Times New Roman"/>
          <w:sz w:val="24"/>
          <w:szCs w:val="24"/>
        </w:rPr>
        <w:t xml:space="preserve"> </w:t>
      </w:r>
      <w:r w:rsidR="009E18AE">
        <w:rPr>
          <w:rFonts w:ascii="Times New Roman" w:eastAsia="SimSun" w:hAnsi="Times New Roman" w:cs="Times New Roman"/>
          <w:sz w:val="24"/>
          <w:szCs w:val="24"/>
        </w:rPr>
        <w:t xml:space="preserve">Scenario </w:t>
      </w:r>
      <w:r w:rsidR="00AD6D89">
        <w:rPr>
          <w:rFonts w:ascii="Times New Roman" w:eastAsia="SimSun" w:hAnsi="Times New Roman" w:cs="Times New Roman"/>
          <w:sz w:val="24"/>
          <w:szCs w:val="24"/>
        </w:rPr>
        <w:t xml:space="preserve">2-b, the </w:t>
      </w:r>
      <w:r w:rsidR="00163B77">
        <w:rPr>
          <w:rFonts w:ascii="Times New Roman" w:eastAsia="SimSun" w:hAnsi="Times New Roman" w:cs="Times New Roman"/>
          <w:sz w:val="24"/>
          <w:szCs w:val="24"/>
        </w:rPr>
        <w:t xml:space="preserve">regional cost-minimal </w:t>
      </w:r>
      <w:r>
        <w:rPr>
          <w:rFonts w:ascii="Times New Roman" w:eastAsia="SimSun" w:hAnsi="Times New Roman" w:cs="Times New Roman"/>
          <w:sz w:val="24"/>
          <w:szCs w:val="24"/>
        </w:rPr>
        <w:t>solution point</w:t>
      </w:r>
      <w:r w:rsidR="00AD6D89">
        <w:rPr>
          <w:rFonts w:ascii="Times New Roman" w:eastAsia="SimSun" w:hAnsi="Times New Roman" w:cs="Times New Roman"/>
          <w:sz w:val="24"/>
          <w:szCs w:val="24"/>
        </w:rPr>
        <w:t xml:space="preserve"> (A</w:t>
      </w:r>
      <w:r w:rsidR="00AD6D89">
        <w:rPr>
          <w:rFonts w:ascii="Times New Roman" w:eastAsia="SimSun" w:hAnsi="Times New Roman" w:cs="Times New Roman"/>
          <w:sz w:val="24"/>
          <w:szCs w:val="24"/>
          <w:vertAlign w:val="subscript"/>
        </w:rPr>
        <w:t>5</w:t>
      </w:r>
      <w:r>
        <w:rPr>
          <w:rFonts w:ascii="Times New Roman" w:eastAsia="SimSun" w:hAnsi="Times New Roman" w:cs="Times New Roman"/>
          <w:sz w:val="24"/>
          <w:szCs w:val="24"/>
          <w:vertAlign w:val="superscript"/>
        </w:rPr>
        <w:t>C</w:t>
      </w:r>
      <w:r w:rsidR="00AD6D89">
        <w:rPr>
          <w:rFonts w:ascii="Times New Roman" w:eastAsia="SimSun" w:hAnsi="Times New Roman" w:cs="Times New Roman"/>
          <w:sz w:val="24"/>
          <w:szCs w:val="24"/>
        </w:rPr>
        <w:t xml:space="preserve">) </w:t>
      </w:r>
      <w:r w:rsidR="002511A6">
        <w:rPr>
          <w:rFonts w:ascii="Times New Roman" w:eastAsia="SimSun" w:hAnsi="Times New Roman" w:cs="Times New Roman"/>
          <w:sz w:val="24"/>
          <w:szCs w:val="24"/>
        </w:rPr>
        <w:t xml:space="preserve">was $47 million, </w:t>
      </w:r>
      <w:r w:rsidR="00BE1233">
        <w:rPr>
          <w:rFonts w:ascii="Times New Roman" w:eastAsia="SimSun" w:hAnsi="Times New Roman" w:cs="Times New Roman"/>
          <w:sz w:val="24"/>
          <w:szCs w:val="24"/>
        </w:rPr>
        <w:t>higher than</w:t>
      </w:r>
      <w:r w:rsidR="002511A6">
        <w:rPr>
          <w:rFonts w:ascii="Times New Roman" w:eastAsia="SimSun" w:hAnsi="Times New Roman" w:cs="Times New Roman"/>
          <w:sz w:val="24"/>
          <w:szCs w:val="24"/>
        </w:rPr>
        <w:t xml:space="preserve"> </w:t>
      </w:r>
      <w:r w:rsidR="00AD6D89">
        <w:rPr>
          <w:rFonts w:ascii="Times New Roman" w:eastAsia="SimSun" w:hAnsi="Times New Roman" w:cs="Times New Roman"/>
          <w:sz w:val="24"/>
          <w:szCs w:val="24"/>
        </w:rPr>
        <w:t xml:space="preserve">the cost </w:t>
      </w:r>
      <w:r w:rsidR="00BE1233">
        <w:rPr>
          <w:rFonts w:ascii="Times New Roman" w:eastAsia="SimSun" w:hAnsi="Times New Roman" w:cs="Times New Roman"/>
          <w:sz w:val="24"/>
          <w:szCs w:val="24"/>
        </w:rPr>
        <w:t xml:space="preserve">from </w:t>
      </w:r>
      <w:r w:rsidR="00AD6D89">
        <w:rPr>
          <w:rFonts w:ascii="Times New Roman" w:eastAsia="SimSun" w:hAnsi="Times New Roman" w:cs="Times New Roman"/>
          <w:sz w:val="24"/>
          <w:szCs w:val="24"/>
        </w:rPr>
        <w:lastRenderedPageBreak/>
        <w:t>baseline (A</w:t>
      </w:r>
      <w:r w:rsidR="00AD6D89">
        <w:rPr>
          <w:rFonts w:ascii="Times New Roman" w:eastAsia="SimSun" w:hAnsi="Times New Roman" w:cs="Times New Roman"/>
          <w:sz w:val="24"/>
          <w:szCs w:val="24"/>
          <w:vertAlign w:val="subscript"/>
        </w:rPr>
        <w:t>0</w:t>
      </w:r>
      <w:r>
        <w:rPr>
          <w:rFonts w:ascii="Times New Roman" w:eastAsia="SimSun" w:hAnsi="Times New Roman" w:cs="Times New Roman"/>
          <w:sz w:val="24"/>
          <w:szCs w:val="24"/>
          <w:vertAlign w:val="superscript"/>
        </w:rPr>
        <w:t>C</w:t>
      </w:r>
      <w:r w:rsidR="00AD6D89">
        <w:rPr>
          <w:rFonts w:ascii="Times New Roman" w:eastAsia="SimSun" w:hAnsi="Times New Roman" w:cs="Times New Roman"/>
          <w:sz w:val="24"/>
          <w:szCs w:val="24"/>
        </w:rPr>
        <w:t>)</w:t>
      </w:r>
      <w:r w:rsidR="00BE1233">
        <w:rPr>
          <w:rFonts w:ascii="Times New Roman" w:eastAsia="SimSun" w:hAnsi="Times New Roman" w:cs="Times New Roman"/>
          <w:sz w:val="24"/>
          <w:szCs w:val="24"/>
        </w:rPr>
        <w:t>. The GHG emissions for solution point A</w:t>
      </w:r>
      <w:r w:rsidR="00BE1233">
        <w:rPr>
          <w:rFonts w:ascii="Times New Roman" w:eastAsia="SimSun" w:hAnsi="Times New Roman" w:cs="Times New Roman"/>
          <w:sz w:val="24"/>
          <w:szCs w:val="24"/>
          <w:vertAlign w:val="subscript"/>
        </w:rPr>
        <w:t>5</w:t>
      </w:r>
      <w:r w:rsidR="00BE1233">
        <w:rPr>
          <w:rFonts w:ascii="Times New Roman" w:eastAsia="SimSun" w:hAnsi="Times New Roman" w:cs="Times New Roman"/>
          <w:sz w:val="24"/>
          <w:szCs w:val="24"/>
          <w:vertAlign w:val="superscript"/>
        </w:rPr>
        <w:t>C</w:t>
      </w:r>
      <w:r w:rsidR="00BE1233">
        <w:rPr>
          <w:rFonts w:ascii="Times New Roman" w:eastAsia="SimSun" w:hAnsi="Times New Roman" w:cs="Times New Roman"/>
          <w:sz w:val="24"/>
          <w:szCs w:val="24"/>
        </w:rPr>
        <w:t xml:space="preserve"> were</w:t>
      </w:r>
      <w:r w:rsidR="00AD6D89">
        <w:rPr>
          <w:rFonts w:ascii="Times New Roman" w:eastAsia="SimSun" w:hAnsi="Times New Roman" w:cs="Times New Roman"/>
          <w:sz w:val="24"/>
          <w:szCs w:val="24"/>
        </w:rPr>
        <w:t xml:space="preserve"> </w:t>
      </w:r>
      <w:proofErr w:type="gramStart"/>
      <w:r w:rsidR="00BE1233">
        <w:rPr>
          <w:rFonts w:ascii="Times New Roman" w:eastAsia="SimSun" w:hAnsi="Times New Roman" w:cs="Times New Roman"/>
          <w:sz w:val="24"/>
          <w:szCs w:val="24"/>
        </w:rPr>
        <w:t>-</w:t>
      </w:r>
      <w:r>
        <w:rPr>
          <w:rFonts w:ascii="Times New Roman" w:eastAsia="SimSun" w:hAnsi="Times New Roman" w:cs="Times New Roman"/>
          <w:sz w:val="24"/>
          <w:szCs w:val="24"/>
        </w:rPr>
        <w:t>77</w:t>
      </w:r>
      <w:r w:rsidR="00AD6D89">
        <w:rPr>
          <w:rFonts w:ascii="Times New Roman" w:eastAsia="SimSun" w:hAnsi="Times New Roman" w:cs="Times New Roman"/>
          <w:sz w:val="24"/>
          <w:szCs w:val="24"/>
        </w:rPr>
        <w:t>,000 CO</w:t>
      </w:r>
      <w:r w:rsidR="00AD6D89">
        <w:rPr>
          <w:rFonts w:ascii="Times New Roman" w:eastAsia="SimSun" w:hAnsi="Times New Roman" w:cs="Times New Roman"/>
          <w:sz w:val="24"/>
          <w:szCs w:val="24"/>
          <w:vertAlign w:val="subscript"/>
        </w:rPr>
        <w:t>2</w:t>
      </w:r>
      <w:r w:rsidR="00AD6D89">
        <w:rPr>
          <w:rFonts w:ascii="Times New Roman" w:eastAsia="SimSun" w:hAnsi="Times New Roman" w:cs="Times New Roman"/>
          <w:sz w:val="24"/>
          <w:szCs w:val="24"/>
        </w:rPr>
        <w:t>e Mg (Table 10)</w:t>
      </w:r>
      <w:proofErr w:type="gramEnd"/>
      <w:r w:rsidR="00AD6D89">
        <w:rPr>
          <w:rFonts w:ascii="Times New Roman" w:eastAsia="SimSun" w:hAnsi="Times New Roman" w:cs="Times New Roman"/>
          <w:sz w:val="24"/>
          <w:szCs w:val="24"/>
        </w:rPr>
        <w:t xml:space="preserve">. Costs for the </w:t>
      </w:r>
      <w:r w:rsidR="00163B77">
        <w:rPr>
          <w:rFonts w:ascii="Times New Roman" w:eastAsia="SimSun" w:hAnsi="Times New Roman" w:cs="Times New Roman"/>
          <w:sz w:val="24"/>
          <w:szCs w:val="24"/>
        </w:rPr>
        <w:t xml:space="preserve">regional GHG emission-minimal </w:t>
      </w:r>
      <w:r>
        <w:rPr>
          <w:rFonts w:ascii="Times New Roman" w:eastAsia="SimSun" w:hAnsi="Times New Roman" w:cs="Times New Roman"/>
          <w:sz w:val="24"/>
          <w:szCs w:val="24"/>
        </w:rPr>
        <w:t>solution point</w:t>
      </w:r>
      <w:r w:rsidR="00AD6D89">
        <w:rPr>
          <w:rFonts w:ascii="Times New Roman" w:eastAsia="SimSun" w:hAnsi="Times New Roman" w:cs="Times New Roman"/>
          <w:sz w:val="24"/>
          <w:szCs w:val="24"/>
        </w:rPr>
        <w:t xml:space="preserve"> (B</w:t>
      </w:r>
      <w:r w:rsidR="00AD6D89">
        <w:rPr>
          <w:rFonts w:ascii="Times New Roman" w:eastAsia="SimSun" w:hAnsi="Times New Roman" w:cs="Times New Roman"/>
          <w:sz w:val="24"/>
          <w:szCs w:val="24"/>
          <w:vertAlign w:val="subscript"/>
        </w:rPr>
        <w:t>5</w:t>
      </w:r>
      <w:r>
        <w:rPr>
          <w:rFonts w:ascii="Times New Roman" w:eastAsia="SimSun" w:hAnsi="Times New Roman" w:cs="Times New Roman"/>
          <w:sz w:val="24"/>
          <w:szCs w:val="24"/>
          <w:vertAlign w:val="superscript"/>
        </w:rPr>
        <w:t>E</w:t>
      </w:r>
      <w:r w:rsidR="00AD6D89">
        <w:rPr>
          <w:rFonts w:ascii="Times New Roman" w:eastAsia="SimSun" w:hAnsi="Times New Roman" w:cs="Times New Roman"/>
          <w:sz w:val="24"/>
          <w:szCs w:val="24"/>
        </w:rPr>
        <w:t xml:space="preserve">) and </w:t>
      </w:r>
      <w:r w:rsidR="00163B77">
        <w:rPr>
          <w:rFonts w:ascii="Times New Roman" w:eastAsia="SimSun" w:hAnsi="Times New Roman" w:cs="Times New Roman"/>
          <w:sz w:val="24"/>
          <w:szCs w:val="24"/>
        </w:rPr>
        <w:t xml:space="preserve">alternative optimal </w:t>
      </w:r>
      <w:r>
        <w:rPr>
          <w:rFonts w:ascii="Times New Roman" w:eastAsia="SimSun" w:hAnsi="Times New Roman" w:cs="Times New Roman"/>
          <w:sz w:val="24"/>
          <w:szCs w:val="24"/>
        </w:rPr>
        <w:t>solution point</w:t>
      </w:r>
      <w:r w:rsidR="00AD6D89">
        <w:rPr>
          <w:rFonts w:ascii="Times New Roman" w:eastAsia="SimSun" w:hAnsi="Times New Roman" w:cs="Times New Roman"/>
          <w:sz w:val="24"/>
          <w:szCs w:val="24"/>
        </w:rPr>
        <w:t xml:space="preserve"> (O</w:t>
      </w:r>
      <w:r w:rsidR="00AD6D89">
        <w:rPr>
          <w:rFonts w:ascii="Times New Roman" w:eastAsia="SimSun" w:hAnsi="Times New Roman" w:cs="Times New Roman"/>
          <w:sz w:val="24"/>
          <w:szCs w:val="24"/>
          <w:vertAlign w:val="subscript"/>
        </w:rPr>
        <w:t>5</w:t>
      </w:r>
      <w:r>
        <w:rPr>
          <w:rFonts w:ascii="Times New Roman" w:eastAsia="SimSun" w:hAnsi="Times New Roman" w:cs="Times New Roman"/>
          <w:sz w:val="24"/>
          <w:szCs w:val="24"/>
          <w:vertAlign w:val="superscript"/>
        </w:rPr>
        <w:t>I</w:t>
      </w:r>
      <w:r w:rsidR="00AD6D89">
        <w:rPr>
          <w:rFonts w:ascii="Times New Roman" w:eastAsia="SimSun" w:hAnsi="Times New Roman" w:cs="Times New Roman"/>
          <w:sz w:val="24"/>
          <w:szCs w:val="24"/>
        </w:rPr>
        <w:t>) were about $54 million and $50 million</w:t>
      </w:r>
      <w:r>
        <w:rPr>
          <w:rFonts w:ascii="Times New Roman" w:eastAsia="SimSun" w:hAnsi="Times New Roman" w:cs="Times New Roman"/>
          <w:sz w:val="24"/>
          <w:szCs w:val="24"/>
        </w:rPr>
        <w:t>, respectively</w:t>
      </w:r>
      <w:r w:rsidR="00AD6D89">
        <w:rPr>
          <w:rFonts w:ascii="Times New Roman" w:eastAsia="SimSun" w:hAnsi="Times New Roman" w:cs="Times New Roman"/>
          <w:sz w:val="24"/>
          <w:szCs w:val="24"/>
        </w:rPr>
        <w:t xml:space="preserve">. GHG emissions for the </w:t>
      </w:r>
      <w:r w:rsidR="00163B77">
        <w:rPr>
          <w:rFonts w:ascii="Times New Roman" w:eastAsia="SimSun" w:hAnsi="Times New Roman" w:cs="Times New Roman"/>
          <w:sz w:val="24"/>
          <w:szCs w:val="24"/>
        </w:rPr>
        <w:t xml:space="preserve">regional GHG emission-minimal </w:t>
      </w:r>
      <w:r>
        <w:rPr>
          <w:rFonts w:ascii="Times New Roman" w:eastAsia="SimSun" w:hAnsi="Times New Roman" w:cs="Times New Roman"/>
          <w:sz w:val="24"/>
          <w:szCs w:val="24"/>
        </w:rPr>
        <w:t>solution point</w:t>
      </w:r>
      <w:r w:rsidR="00AD6D89">
        <w:rPr>
          <w:rFonts w:ascii="Times New Roman" w:eastAsia="SimSun" w:hAnsi="Times New Roman" w:cs="Times New Roman"/>
          <w:sz w:val="24"/>
          <w:szCs w:val="24"/>
        </w:rPr>
        <w:t xml:space="preserve"> (B</w:t>
      </w:r>
      <w:r w:rsidR="00AD6D89">
        <w:rPr>
          <w:rFonts w:ascii="Times New Roman" w:eastAsia="SimSun" w:hAnsi="Times New Roman" w:cs="Times New Roman"/>
          <w:sz w:val="24"/>
          <w:szCs w:val="24"/>
          <w:vertAlign w:val="subscript"/>
        </w:rPr>
        <w:t>5</w:t>
      </w:r>
      <w:r>
        <w:rPr>
          <w:rFonts w:ascii="Times New Roman" w:eastAsia="SimSun" w:hAnsi="Times New Roman" w:cs="Times New Roman"/>
          <w:sz w:val="24"/>
          <w:szCs w:val="24"/>
          <w:vertAlign w:val="superscript"/>
        </w:rPr>
        <w:t>E</w:t>
      </w:r>
      <w:r w:rsidR="00AD6D89">
        <w:rPr>
          <w:rFonts w:ascii="Times New Roman" w:eastAsia="SimSun" w:hAnsi="Times New Roman" w:cs="Times New Roman"/>
          <w:sz w:val="24"/>
          <w:szCs w:val="24"/>
        </w:rPr>
        <w:t xml:space="preserve">) and </w:t>
      </w:r>
      <w:r w:rsidR="00163B77">
        <w:rPr>
          <w:rFonts w:ascii="Times New Roman" w:eastAsia="SimSun" w:hAnsi="Times New Roman" w:cs="Times New Roman"/>
          <w:sz w:val="24"/>
          <w:szCs w:val="24"/>
        </w:rPr>
        <w:t xml:space="preserve">alternative optimal </w:t>
      </w:r>
      <w:r>
        <w:rPr>
          <w:rFonts w:ascii="Times New Roman" w:eastAsia="SimSun" w:hAnsi="Times New Roman" w:cs="Times New Roman"/>
          <w:sz w:val="24"/>
          <w:szCs w:val="24"/>
        </w:rPr>
        <w:t>solution point</w:t>
      </w:r>
      <w:r w:rsidR="00AD6D89">
        <w:rPr>
          <w:rFonts w:ascii="Times New Roman" w:eastAsia="SimSun" w:hAnsi="Times New Roman" w:cs="Times New Roman"/>
          <w:sz w:val="24"/>
          <w:szCs w:val="24"/>
        </w:rPr>
        <w:t xml:space="preserve"> (O</w:t>
      </w:r>
      <w:r w:rsidR="00AD6D89">
        <w:rPr>
          <w:rFonts w:ascii="Times New Roman" w:eastAsia="SimSun" w:hAnsi="Times New Roman" w:cs="Times New Roman"/>
          <w:sz w:val="24"/>
          <w:szCs w:val="24"/>
          <w:vertAlign w:val="subscript"/>
        </w:rPr>
        <w:t>5</w:t>
      </w:r>
      <w:r>
        <w:rPr>
          <w:rFonts w:ascii="Times New Roman" w:eastAsia="SimSun" w:hAnsi="Times New Roman" w:cs="Times New Roman"/>
          <w:sz w:val="24"/>
          <w:szCs w:val="24"/>
          <w:vertAlign w:val="superscript"/>
        </w:rPr>
        <w:t>I</w:t>
      </w:r>
      <w:r w:rsidR="00AD6D89">
        <w:rPr>
          <w:rFonts w:ascii="Times New Roman" w:eastAsia="SimSun" w:hAnsi="Times New Roman" w:cs="Times New Roman"/>
          <w:sz w:val="24"/>
          <w:szCs w:val="24"/>
        </w:rPr>
        <w:t xml:space="preserve">) were about -162,000 and </w:t>
      </w:r>
      <w:proofErr w:type="gramStart"/>
      <w:r w:rsidR="00AD6D89">
        <w:rPr>
          <w:rFonts w:ascii="Times New Roman" w:eastAsia="SimSun" w:hAnsi="Times New Roman" w:cs="Times New Roman"/>
          <w:sz w:val="24"/>
          <w:szCs w:val="24"/>
        </w:rPr>
        <w:t>-160,000 CO</w:t>
      </w:r>
      <w:r w:rsidR="00AD6D89">
        <w:rPr>
          <w:rFonts w:ascii="Times New Roman" w:eastAsia="SimSun" w:hAnsi="Times New Roman" w:cs="Times New Roman"/>
          <w:sz w:val="24"/>
          <w:szCs w:val="24"/>
          <w:vertAlign w:val="subscript"/>
        </w:rPr>
        <w:t>2</w:t>
      </w:r>
      <w:r w:rsidR="00AD6D89">
        <w:rPr>
          <w:rFonts w:ascii="Times New Roman" w:eastAsia="SimSun" w:hAnsi="Times New Roman" w:cs="Times New Roman"/>
          <w:sz w:val="24"/>
          <w:szCs w:val="24"/>
        </w:rPr>
        <w:t xml:space="preserve">e Mg, </w:t>
      </w:r>
      <w:r w:rsidR="00BE1233">
        <w:rPr>
          <w:rFonts w:ascii="Times New Roman" w:eastAsia="SimSun" w:hAnsi="Times New Roman" w:cs="Times New Roman"/>
          <w:sz w:val="24"/>
          <w:szCs w:val="24"/>
        </w:rPr>
        <w:t>respectively</w:t>
      </w:r>
      <w:proofErr w:type="gramEnd"/>
      <w:r w:rsidR="00AD6D89">
        <w:rPr>
          <w:rFonts w:ascii="Times New Roman" w:eastAsia="SimSun" w:hAnsi="Times New Roman" w:cs="Times New Roman"/>
          <w:sz w:val="24"/>
          <w:szCs w:val="24"/>
        </w:rPr>
        <w:t>.</w:t>
      </w:r>
    </w:p>
    <w:p w14:paraId="21038078" w14:textId="3AD3C6D4" w:rsidR="00AD6D89" w:rsidRPr="005C25C3" w:rsidRDefault="00AD6D89" w:rsidP="00AD6D89">
      <w:pPr>
        <w:spacing w:after="0" w:line="480" w:lineRule="auto"/>
        <w:ind w:firstLine="720"/>
        <w:rPr>
          <w:rFonts w:ascii="Times New Roman" w:eastAsia="SimSun" w:hAnsi="Times New Roman" w:cs="Times New Roman"/>
          <w:sz w:val="24"/>
          <w:szCs w:val="24"/>
        </w:rPr>
      </w:pPr>
      <w:r w:rsidRPr="005C25C3">
        <w:rPr>
          <w:rFonts w:ascii="Times New Roman" w:eastAsia="SimSun" w:hAnsi="Times New Roman" w:cs="Times New Roman"/>
          <w:sz w:val="24"/>
          <w:szCs w:val="24"/>
        </w:rPr>
        <w:t xml:space="preserve">The locations for the </w:t>
      </w:r>
      <w:r w:rsidR="00163B77">
        <w:rPr>
          <w:rFonts w:ascii="Times New Roman" w:eastAsia="SimSun" w:hAnsi="Times New Roman" w:cs="Times New Roman"/>
          <w:sz w:val="24"/>
          <w:szCs w:val="24"/>
        </w:rPr>
        <w:t>regional cost-minimal biorefinery candidate</w:t>
      </w:r>
      <w:r w:rsidRPr="005C25C3">
        <w:rPr>
          <w:rFonts w:ascii="Times New Roman" w:eastAsia="SimSun" w:hAnsi="Times New Roman" w:cs="Times New Roman"/>
          <w:sz w:val="24"/>
          <w:szCs w:val="24"/>
        </w:rPr>
        <w:t>, GHG emission-minimal</w:t>
      </w:r>
      <w:r w:rsidR="00C03CE0">
        <w:rPr>
          <w:rFonts w:ascii="Times New Roman" w:eastAsia="SimSun" w:hAnsi="Times New Roman" w:cs="Times New Roman"/>
          <w:sz w:val="24"/>
          <w:szCs w:val="24"/>
        </w:rPr>
        <w:t xml:space="preserve"> biorefinery</w:t>
      </w:r>
      <w:r w:rsidRPr="005C25C3">
        <w:rPr>
          <w:rFonts w:ascii="Times New Roman" w:eastAsia="SimSun" w:hAnsi="Times New Roman" w:cs="Times New Roman"/>
          <w:sz w:val="24"/>
          <w:szCs w:val="24"/>
        </w:rPr>
        <w:t xml:space="preserve"> candidate</w:t>
      </w:r>
      <w:r w:rsidR="009E18AE">
        <w:rPr>
          <w:rFonts w:ascii="Times New Roman" w:eastAsia="SimSun" w:hAnsi="Times New Roman" w:cs="Times New Roman"/>
          <w:sz w:val="24"/>
          <w:szCs w:val="24"/>
        </w:rPr>
        <w:t>, and the</w:t>
      </w:r>
      <w:r w:rsidRPr="005C25C3">
        <w:rPr>
          <w:rFonts w:ascii="Times New Roman" w:eastAsia="SimSun" w:hAnsi="Times New Roman" w:cs="Times New Roman"/>
          <w:sz w:val="24"/>
          <w:szCs w:val="24"/>
        </w:rPr>
        <w:t xml:space="preserve"> </w:t>
      </w:r>
      <w:r w:rsidR="00163B77">
        <w:rPr>
          <w:rFonts w:ascii="Times New Roman" w:eastAsia="SimSun" w:hAnsi="Times New Roman" w:cs="Times New Roman"/>
          <w:sz w:val="24"/>
          <w:szCs w:val="24"/>
        </w:rPr>
        <w:t>alternative optimal biorefinery candidate</w:t>
      </w:r>
      <w:r w:rsidRPr="005C25C3">
        <w:rPr>
          <w:rFonts w:ascii="Times New Roman" w:eastAsia="SimSun" w:hAnsi="Times New Roman" w:cs="Times New Roman"/>
          <w:sz w:val="24"/>
          <w:szCs w:val="24"/>
        </w:rPr>
        <w:t xml:space="preserve"> were showed in Fig</w:t>
      </w:r>
      <w:r w:rsidR="005F23B8">
        <w:rPr>
          <w:rFonts w:ascii="Times New Roman" w:eastAsia="SimSun" w:hAnsi="Times New Roman" w:cs="Times New Roman"/>
          <w:sz w:val="24"/>
          <w:szCs w:val="24"/>
        </w:rPr>
        <w:t>s</w:t>
      </w:r>
      <w:r w:rsidRPr="005C25C3">
        <w:rPr>
          <w:rFonts w:ascii="Times New Roman" w:eastAsia="SimSun" w:hAnsi="Times New Roman" w:cs="Times New Roman"/>
          <w:sz w:val="24"/>
          <w:szCs w:val="24"/>
        </w:rPr>
        <w:t xml:space="preserve">. </w:t>
      </w:r>
      <w:r>
        <w:rPr>
          <w:rFonts w:ascii="Times New Roman" w:eastAsia="SimSun" w:hAnsi="Times New Roman" w:cs="Times New Roman"/>
          <w:sz w:val="24"/>
          <w:szCs w:val="24"/>
        </w:rPr>
        <w:t>18-21</w:t>
      </w:r>
      <w:r w:rsidRPr="005C25C3">
        <w:rPr>
          <w:rFonts w:ascii="Times New Roman" w:eastAsia="SimSun" w:hAnsi="Times New Roman" w:cs="Times New Roman"/>
          <w:sz w:val="24"/>
          <w:szCs w:val="24"/>
        </w:rPr>
        <w:t xml:space="preserve">. </w:t>
      </w:r>
      <w:r>
        <w:rPr>
          <w:rFonts w:ascii="Times New Roman" w:eastAsia="SimSun" w:hAnsi="Times New Roman" w:cs="Times New Roman"/>
          <w:sz w:val="24"/>
          <w:szCs w:val="24"/>
        </w:rPr>
        <w:t xml:space="preserve">For both </w:t>
      </w:r>
      <w:r w:rsidR="009E18AE">
        <w:rPr>
          <w:rFonts w:ascii="Times New Roman" w:eastAsia="SimSun" w:hAnsi="Times New Roman" w:cs="Times New Roman"/>
          <w:sz w:val="24"/>
          <w:szCs w:val="24"/>
        </w:rPr>
        <w:t xml:space="preserve">Scenario </w:t>
      </w:r>
      <w:r>
        <w:rPr>
          <w:rFonts w:ascii="Times New Roman" w:eastAsia="SimSun" w:hAnsi="Times New Roman" w:cs="Times New Roman"/>
          <w:sz w:val="24"/>
          <w:szCs w:val="24"/>
        </w:rPr>
        <w:t>2-</w:t>
      </w:r>
      <w:proofErr w:type="gramStart"/>
      <w:r>
        <w:rPr>
          <w:rFonts w:ascii="Times New Roman" w:eastAsia="SimSun" w:hAnsi="Times New Roman" w:cs="Times New Roman"/>
          <w:sz w:val="24"/>
          <w:szCs w:val="24"/>
        </w:rPr>
        <w:t>a and</w:t>
      </w:r>
      <w:proofErr w:type="gramEnd"/>
      <w:r>
        <w:rPr>
          <w:rFonts w:ascii="Times New Roman" w:eastAsia="SimSun" w:hAnsi="Times New Roman" w:cs="Times New Roman"/>
          <w:sz w:val="24"/>
          <w:szCs w:val="24"/>
        </w:rPr>
        <w:t xml:space="preserve"> 2-b, t</w:t>
      </w:r>
      <w:r w:rsidRPr="005C25C3">
        <w:rPr>
          <w:rFonts w:ascii="Times New Roman" w:eastAsia="SimSun" w:hAnsi="Times New Roman" w:cs="Times New Roman"/>
          <w:sz w:val="24"/>
          <w:szCs w:val="24"/>
        </w:rPr>
        <w:t xml:space="preserve">he </w:t>
      </w:r>
      <w:r w:rsidR="00163B77">
        <w:rPr>
          <w:rFonts w:ascii="Times New Roman" w:eastAsia="SimSun" w:hAnsi="Times New Roman" w:cs="Times New Roman"/>
          <w:sz w:val="24"/>
          <w:szCs w:val="24"/>
        </w:rPr>
        <w:t>regional cost-minimal biorefinery candidate</w:t>
      </w:r>
      <w:r w:rsidRPr="005C25C3">
        <w:rPr>
          <w:rFonts w:ascii="Times New Roman" w:eastAsia="SimSun" w:hAnsi="Times New Roman" w:cs="Times New Roman"/>
          <w:sz w:val="24"/>
          <w:szCs w:val="24"/>
        </w:rPr>
        <w:t xml:space="preserve">s remained in </w:t>
      </w:r>
      <w:r>
        <w:rPr>
          <w:rFonts w:ascii="Times New Roman" w:eastAsia="SimSun" w:hAnsi="Times New Roman" w:cs="Times New Roman"/>
          <w:sz w:val="24"/>
          <w:szCs w:val="24"/>
        </w:rPr>
        <w:t>Rutherford</w:t>
      </w:r>
      <w:r w:rsidRPr="005C25C3">
        <w:rPr>
          <w:rFonts w:ascii="Times New Roman" w:eastAsia="SimSun" w:hAnsi="Times New Roman" w:cs="Times New Roman"/>
          <w:sz w:val="24"/>
          <w:szCs w:val="24"/>
        </w:rPr>
        <w:t xml:space="preserve"> County, </w:t>
      </w:r>
      <w:r w:rsidR="009E18AE">
        <w:rPr>
          <w:rFonts w:ascii="Times New Roman" w:eastAsia="SimSun" w:hAnsi="Times New Roman" w:cs="Times New Roman"/>
          <w:sz w:val="24"/>
          <w:szCs w:val="24"/>
        </w:rPr>
        <w:t>middle</w:t>
      </w:r>
      <w:r w:rsidR="009E18AE" w:rsidRPr="005C25C3">
        <w:rPr>
          <w:rFonts w:ascii="Times New Roman" w:eastAsia="SimSun" w:hAnsi="Times New Roman" w:cs="Times New Roman"/>
          <w:sz w:val="24"/>
          <w:szCs w:val="24"/>
        </w:rPr>
        <w:t xml:space="preserve"> </w:t>
      </w:r>
      <w:r w:rsidRPr="005C25C3">
        <w:rPr>
          <w:rFonts w:ascii="Times New Roman" w:eastAsia="SimSun" w:hAnsi="Times New Roman" w:cs="Times New Roman"/>
          <w:sz w:val="24"/>
          <w:szCs w:val="24"/>
        </w:rPr>
        <w:t xml:space="preserve">Tennessee. However, the </w:t>
      </w:r>
      <w:r w:rsidR="00163B77">
        <w:rPr>
          <w:rFonts w:ascii="Times New Roman" w:eastAsia="SimSun" w:hAnsi="Times New Roman" w:cs="Times New Roman"/>
          <w:sz w:val="24"/>
          <w:szCs w:val="24"/>
        </w:rPr>
        <w:t>regional GHG emission-minimal biorefinery candidate</w:t>
      </w:r>
      <w:r>
        <w:rPr>
          <w:rFonts w:ascii="Times New Roman" w:eastAsia="SimSun" w:hAnsi="Times New Roman" w:cs="Times New Roman"/>
          <w:sz w:val="24"/>
          <w:szCs w:val="24"/>
        </w:rPr>
        <w:t>s</w:t>
      </w:r>
      <w:r w:rsidRPr="005C25C3">
        <w:rPr>
          <w:rFonts w:ascii="Times New Roman" w:eastAsia="SimSun" w:hAnsi="Times New Roman" w:cs="Times New Roman"/>
          <w:sz w:val="24"/>
          <w:szCs w:val="24"/>
        </w:rPr>
        <w:t xml:space="preserve"> and</w:t>
      </w:r>
      <w:r w:rsidR="005F23B8">
        <w:rPr>
          <w:rFonts w:ascii="Times New Roman" w:eastAsia="SimSun" w:hAnsi="Times New Roman" w:cs="Times New Roman"/>
          <w:sz w:val="24"/>
          <w:szCs w:val="24"/>
        </w:rPr>
        <w:t xml:space="preserve"> regional</w:t>
      </w:r>
      <w:r w:rsidRPr="005C25C3">
        <w:rPr>
          <w:rFonts w:ascii="Times New Roman" w:eastAsia="SimSun" w:hAnsi="Times New Roman" w:cs="Times New Roman"/>
          <w:sz w:val="24"/>
          <w:szCs w:val="24"/>
        </w:rPr>
        <w:t xml:space="preserve"> alternative</w:t>
      </w:r>
      <w:r w:rsidR="00FB3BFB">
        <w:rPr>
          <w:rFonts w:ascii="Times New Roman" w:eastAsia="SimSun" w:hAnsi="Times New Roman" w:cs="Times New Roman"/>
          <w:sz w:val="24"/>
          <w:szCs w:val="24"/>
        </w:rPr>
        <w:t xml:space="preserve"> optimal biorefinery</w:t>
      </w:r>
      <w:r w:rsidRPr="005C25C3">
        <w:rPr>
          <w:rFonts w:ascii="Times New Roman" w:eastAsia="SimSun" w:hAnsi="Times New Roman" w:cs="Times New Roman"/>
          <w:sz w:val="24"/>
          <w:szCs w:val="24"/>
        </w:rPr>
        <w:t xml:space="preserve"> candidate</w:t>
      </w:r>
      <w:r>
        <w:rPr>
          <w:rFonts w:ascii="Times New Roman" w:eastAsia="SimSun" w:hAnsi="Times New Roman" w:cs="Times New Roman"/>
          <w:sz w:val="24"/>
          <w:szCs w:val="24"/>
        </w:rPr>
        <w:t>s</w:t>
      </w:r>
      <w:r w:rsidRPr="005C25C3">
        <w:rPr>
          <w:rFonts w:ascii="Times New Roman" w:eastAsia="SimSun" w:hAnsi="Times New Roman" w:cs="Times New Roman"/>
          <w:sz w:val="24"/>
          <w:szCs w:val="24"/>
        </w:rPr>
        <w:t xml:space="preserve"> shifted to Sullivan County, </w:t>
      </w:r>
      <w:r w:rsidR="009E18AE">
        <w:rPr>
          <w:rFonts w:ascii="Times New Roman" w:eastAsia="SimSun" w:hAnsi="Times New Roman" w:cs="Times New Roman"/>
          <w:sz w:val="24"/>
          <w:szCs w:val="24"/>
        </w:rPr>
        <w:t>northeast</w:t>
      </w:r>
      <w:r w:rsidR="009E18AE" w:rsidRPr="005C25C3">
        <w:rPr>
          <w:rFonts w:ascii="Times New Roman" w:eastAsia="SimSun" w:hAnsi="Times New Roman" w:cs="Times New Roman"/>
          <w:sz w:val="24"/>
          <w:szCs w:val="24"/>
        </w:rPr>
        <w:t xml:space="preserve"> </w:t>
      </w:r>
      <w:r w:rsidRPr="005C25C3">
        <w:rPr>
          <w:rFonts w:ascii="Times New Roman" w:eastAsia="SimSun" w:hAnsi="Times New Roman" w:cs="Times New Roman"/>
          <w:sz w:val="24"/>
          <w:szCs w:val="24"/>
        </w:rPr>
        <w:t>Tennessee after considering</w:t>
      </w:r>
      <w:r w:rsidR="005F23B8">
        <w:rPr>
          <w:rFonts w:ascii="Times New Roman" w:eastAsia="SimSun" w:hAnsi="Times New Roman" w:cs="Times New Roman"/>
          <w:sz w:val="24"/>
          <w:szCs w:val="24"/>
        </w:rPr>
        <w:t xml:space="preserve"> the GHG emissions from</w:t>
      </w:r>
      <w:r w:rsidRPr="005C25C3">
        <w:rPr>
          <w:rFonts w:ascii="Times New Roman" w:eastAsia="SimSun" w:hAnsi="Times New Roman" w:cs="Times New Roman"/>
          <w:sz w:val="24"/>
          <w:szCs w:val="24"/>
        </w:rPr>
        <w:t xml:space="preserve"> cattle</w:t>
      </w:r>
      <w:r w:rsidR="005F23B8">
        <w:rPr>
          <w:rFonts w:ascii="Times New Roman" w:eastAsia="SimSun" w:hAnsi="Times New Roman" w:cs="Times New Roman"/>
          <w:sz w:val="24"/>
          <w:szCs w:val="24"/>
        </w:rPr>
        <w:t xml:space="preserve"> migration to other regions</w:t>
      </w:r>
      <w:r w:rsidRPr="005C25C3">
        <w:rPr>
          <w:rFonts w:ascii="Times New Roman" w:eastAsia="SimSun" w:hAnsi="Times New Roman" w:cs="Times New Roman"/>
          <w:sz w:val="24"/>
          <w:szCs w:val="24"/>
        </w:rPr>
        <w:t>.</w:t>
      </w:r>
    </w:p>
    <w:p w14:paraId="1E6437C3" w14:textId="3E19FB54" w:rsidR="00AD6D89" w:rsidRPr="005C25C3" w:rsidRDefault="00AD6D89" w:rsidP="00AD6D89">
      <w:pPr>
        <w:spacing w:after="0" w:line="480" w:lineRule="auto"/>
        <w:ind w:firstLine="720"/>
        <w:rPr>
          <w:rFonts w:ascii="Times New Roman" w:eastAsia="SimSun" w:hAnsi="Times New Roman" w:cs="Times New Roman"/>
          <w:sz w:val="24"/>
          <w:szCs w:val="24"/>
        </w:rPr>
      </w:pPr>
      <w:r w:rsidRPr="005C25C3">
        <w:rPr>
          <w:rFonts w:ascii="Times New Roman" w:eastAsia="SimSun" w:hAnsi="Times New Roman" w:cs="Times New Roman"/>
          <w:sz w:val="24"/>
          <w:szCs w:val="24"/>
        </w:rPr>
        <w:t xml:space="preserve">Fig. </w:t>
      </w:r>
      <w:r>
        <w:rPr>
          <w:rFonts w:ascii="Times New Roman" w:eastAsia="SimSun" w:hAnsi="Times New Roman" w:cs="Times New Roman"/>
          <w:sz w:val="24"/>
          <w:szCs w:val="24"/>
        </w:rPr>
        <w:t>22</w:t>
      </w:r>
      <w:r w:rsidR="00C32AA4">
        <w:rPr>
          <w:rFonts w:ascii="Times New Roman" w:eastAsia="SimSun" w:hAnsi="Times New Roman" w:cs="Times New Roman"/>
          <w:sz w:val="24"/>
          <w:szCs w:val="24"/>
        </w:rPr>
        <w:t>(a)</w:t>
      </w:r>
      <w:r w:rsidRPr="005C25C3">
        <w:rPr>
          <w:rFonts w:ascii="Times New Roman" w:eastAsia="SimSun" w:hAnsi="Times New Roman" w:cs="Times New Roman"/>
          <w:sz w:val="24"/>
          <w:szCs w:val="24"/>
        </w:rPr>
        <w:t xml:space="preserve"> </w:t>
      </w:r>
      <w:r w:rsidR="009E18AE">
        <w:rPr>
          <w:rFonts w:ascii="Times New Roman" w:eastAsia="SimSun" w:hAnsi="Times New Roman" w:cs="Times New Roman"/>
          <w:sz w:val="24"/>
          <w:szCs w:val="24"/>
        </w:rPr>
        <w:t>shows</w:t>
      </w:r>
      <w:r w:rsidR="009E18AE" w:rsidRPr="005C25C3">
        <w:rPr>
          <w:rFonts w:ascii="Times New Roman" w:eastAsia="SimSun" w:hAnsi="Times New Roman" w:cs="Times New Roman"/>
          <w:sz w:val="24"/>
          <w:szCs w:val="24"/>
        </w:rPr>
        <w:t xml:space="preserve"> </w:t>
      </w:r>
      <w:r w:rsidRPr="005C25C3">
        <w:rPr>
          <w:rFonts w:ascii="Times New Roman" w:eastAsia="SimSun" w:hAnsi="Times New Roman" w:cs="Times New Roman"/>
          <w:sz w:val="24"/>
          <w:szCs w:val="24"/>
        </w:rPr>
        <w:t xml:space="preserve">the GHG emissions from </w:t>
      </w:r>
      <w:r w:rsidR="009E18AE">
        <w:rPr>
          <w:rFonts w:ascii="Times New Roman" w:eastAsia="SimSun" w:hAnsi="Times New Roman" w:cs="Times New Roman"/>
          <w:sz w:val="24"/>
          <w:szCs w:val="24"/>
        </w:rPr>
        <w:t>S</w:t>
      </w:r>
      <w:r w:rsidR="009E18AE" w:rsidRPr="005C25C3">
        <w:rPr>
          <w:rFonts w:ascii="Times New Roman" w:eastAsia="SimSun" w:hAnsi="Times New Roman" w:cs="Times New Roman"/>
          <w:sz w:val="24"/>
          <w:szCs w:val="24"/>
        </w:rPr>
        <w:t>cenario</w:t>
      </w:r>
      <w:r w:rsidR="009E18AE">
        <w:rPr>
          <w:rFonts w:ascii="Times New Roman" w:eastAsia="SimSun" w:hAnsi="Times New Roman" w:cs="Times New Roman"/>
          <w:sz w:val="24"/>
          <w:szCs w:val="24"/>
        </w:rPr>
        <w:t>s</w:t>
      </w:r>
      <w:r w:rsidR="009E18AE" w:rsidRPr="005C25C3">
        <w:rPr>
          <w:rFonts w:ascii="Times New Roman" w:eastAsia="SimSun" w:hAnsi="Times New Roman" w:cs="Times New Roman"/>
          <w:sz w:val="24"/>
          <w:szCs w:val="24"/>
        </w:rPr>
        <w:t xml:space="preserve"> </w:t>
      </w:r>
      <w:r w:rsidRPr="005C25C3">
        <w:rPr>
          <w:rFonts w:ascii="Times New Roman" w:eastAsia="SimSun" w:hAnsi="Times New Roman" w:cs="Times New Roman"/>
          <w:sz w:val="24"/>
          <w:szCs w:val="24"/>
        </w:rPr>
        <w:t xml:space="preserve">2-a, 2-b and the baseline for </w:t>
      </w:r>
      <w:r w:rsidR="005F23B8">
        <w:rPr>
          <w:rFonts w:ascii="Times New Roman" w:eastAsia="SimSun" w:hAnsi="Times New Roman" w:cs="Times New Roman"/>
          <w:sz w:val="24"/>
          <w:szCs w:val="24"/>
        </w:rPr>
        <w:t>solution points of the</w:t>
      </w:r>
      <w:r w:rsidRPr="005C25C3">
        <w:rPr>
          <w:rFonts w:ascii="Times New Roman" w:eastAsia="SimSun" w:hAnsi="Times New Roman" w:cs="Times New Roman"/>
          <w:sz w:val="24"/>
          <w:szCs w:val="24"/>
        </w:rPr>
        <w:t xml:space="preserve"> three selected</w:t>
      </w:r>
      <w:r w:rsidR="00FB3BFB">
        <w:rPr>
          <w:rFonts w:ascii="Times New Roman" w:eastAsia="SimSun" w:hAnsi="Times New Roman" w:cs="Times New Roman"/>
          <w:sz w:val="24"/>
          <w:szCs w:val="24"/>
        </w:rPr>
        <w:t xml:space="preserve"> biorefinery</w:t>
      </w:r>
      <w:r w:rsidRPr="005C25C3">
        <w:rPr>
          <w:rFonts w:ascii="Times New Roman" w:eastAsia="SimSun" w:hAnsi="Times New Roman" w:cs="Times New Roman"/>
          <w:sz w:val="24"/>
          <w:szCs w:val="24"/>
        </w:rPr>
        <w:t xml:space="preserve"> candidates. By assuming the cattle were </w:t>
      </w:r>
      <w:r w:rsidR="005F23B8">
        <w:rPr>
          <w:rFonts w:ascii="Times New Roman" w:eastAsia="SimSun" w:hAnsi="Times New Roman" w:cs="Times New Roman"/>
          <w:sz w:val="24"/>
          <w:szCs w:val="24"/>
        </w:rPr>
        <w:t>moved out of</w:t>
      </w:r>
      <w:r w:rsidRPr="005C25C3">
        <w:rPr>
          <w:rFonts w:ascii="Times New Roman" w:eastAsia="SimSun" w:hAnsi="Times New Roman" w:cs="Times New Roman"/>
          <w:sz w:val="24"/>
          <w:szCs w:val="24"/>
        </w:rPr>
        <w:t xml:space="preserve"> the supply region, significant GHG emission </w:t>
      </w:r>
      <w:r w:rsidR="005F23B8">
        <w:rPr>
          <w:rFonts w:ascii="Times New Roman" w:eastAsia="SimSun" w:hAnsi="Times New Roman" w:cs="Times New Roman"/>
          <w:sz w:val="24"/>
          <w:szCs w:val="24"/>
        </w:rPr>
        <w:t>reductions</w:t>
      </w:r>
      <w:r w:rsidR="005F23B8" w:rsidRPr="005C25C3">
        <w:rPr>
          <w:rFonts w:ascii="Times New Roman" w:eastAsia="SimSun" w:hAnsi="Times New Roman" w:cs="Times New Roman"/>
          <w:sz w:val="24"/>
          <w:szCs w:val="24"/>
        </w:rPr>
        <w:t xml:space="preserve"> </w:t>
      </w:r>
      <w:r w:rsidRPr="005C25C3">
        <w:rPr>
          <w:rFonts w:ascii="Times New Roman" w:eastAsia="SimSun" w:hAnsi="Times New Roman" w:cs="Times New Roman"/>
          <w:sz w:val="24"/>
          <w:szCs w:val="24"/>
        </w:rPr>
        <w:t>were observed for all the three selected</w:t>
      </w:r>
      <w:r w:rsidR="00FB3BFB">
        <w:rPr>
          <w:rFonts w:ascii="Times New Roman" w:eastAsia="SimSun" w:hAnsi="Times New Roman" w:cs="Times New Roman"/>
          <w:sz w:val="24"/>
          <w:szCs w:val="24"/>
        </w:rPr>
        <w:t xml:space="preserve"> biorefinery</w:t>
      </w:r>
      <w:r w:rsidRPr="005C25C3">
        <w:rPr>
          <w:rFonts w:ascii="Times New Roman" w:eastAsia="SimSun" w:hAnsi="Times New Roman" w:cs="Times New Roman"/>
          <w:sz w:val="24"/>
          <w:szCs w:val="24"/>
        </w:rPr>
        <w:t xml:space="preserve"> candidates. </w:t>
      </w:r>
      <w:r w:rsidR="009E18AE">
        <w:rPr>
          <w:rFonts w:ascii="Times New Roman" w:eastAsia="SimSun" w:hAnsi="Times New Roman" w:cs="Times New Roman"/>
          <w:sz w:val="24"/>
          <w:szCs w:val="24"/>
        </w:rPr>
        <w:t>The consideration of</w:t>
      </w:r>
      <w:r w:rsidR="005F23B8">
        <w:rPr>
          <w:rFonts w:ascii="Times New Roman" w:eastAsia="SimSun" w:hAnsi="Times New Roman" w:cs="Times New Roman"/>
          <w:sz w:val="24"/>
          <w:szCs w:val="24"/>
        </w:rPr>
        <w:t xml:space="preserve"> </w:t>
      </w:r>
      <w:r w:rsidRPr="005C25C3">
        <w:rPr>
          <w:rFonts w:ascii="Times New Roman" w:eastAsia="SimSun" w:hAnsi="Times New Roman" w:cs="Times New Roman"/>
          <w:sz w:val="24"/>
          <w:szCs w:val="24"/>
        </w:rPr>
        <w:t xml:space="preserve">cattle </w:t>
      </w:r>
      <w:r w:rsidR="005F23B8">
        <w:rPr>
          <w:rFonts w:ascii="Times New Roman" w:eastAsia="SimSun" w:hAnsi="Times New Roman" w:cs="Times New Roman"/>
          <w:sz w:val="24"/>
          <w:szCs w:val="24"/>
        </w:rPr>
        <w:t>relocation</w:t>
      </w:r>
      <w:r w:rsidR="005F23B8" w:rsidRPr="005C25C3">
        <w:rPr>
          <w:rFonts w:ascii="Times New Roman" w:eastAsia="SimSun" w:hAnsi="Times New Roman" w:cs="Times New Roman"/>
          <w:sz w:val="24"/>
          <w:szCs w:val="24"/>
        </w:rPr>
        <w:t xml:space="preserve"> </w:t>
      </w:r>
      <w:r w:rsidRPr="005C25C3">
        <w:rPr>
          <w:rFonts w:ascii="Times New Roman" w:eastAsia="SimSun" w:hAnsi="Times New Roman" w:cs="Times New Roman"/>
          <w:sz w:val="24"/>
          <w:szCs w:val="24"/>
        </w:rPr>
        <w:t>also changed the priority between hay and pasture land and traditional cropland. In</w:t>
      </w:r>
      <w:r w:rsidR="009E18AE">
        <w:rPr>
          <w:rFonts w:ascii="Times New Roman" w:eastAsia="SimSun" w:hAnsi="Times New Roman" w:cs="Times New Roman"/>
          <w:sz w:val="24"/>
          <w:szCs w:val="24"/>
        </w:rPr>
        <w:t xml:space="preserve"> the</w:t>
      </w:r>
      <w:r w:rsidRPr="005C25C3">
        <w:rPr>
          <w:rFonts w:ascii="Times New Roman" w:eastAsia="SimSun" w:hAnsi="Times New Roman" w:cs="Times New Roman"/>
          <w:sz w:val="24"/>
          <w:szCs w:val="24"/>
        </w:rPr>
        <w:t xml:space="preserve"> baseline, hay and pasture land was </w:t>
      </w:r>
      <w:r w:rsidR="005F23B8">
        <w:rPr>
          <w:rFonts w:ascii="Times New Roman" w:eastAsia="SimSun" w:hAnsi="Times New Roman" w:cs="Times New Roman"/>
          <w:sz w:val="24"/>
          <w:szCs w:val="24"/>
        </w:rPr>
        <w:t>chosen over</w:t>
      </w:r>
      <w:r w:rsidRPr="005C25C3">
        <w:rPr>
          <w:rFonts w:ascii="Times New Roman" w:eastAsia="SimSun" w:hAnsi="Times New Roman" w:cs="Times New Roman"/>
          <w:sz w:val="24"/>
          <w:szCs w:val="24"/>
        </w:rPr>
        <w:t xml:space="preserve"> cropland </w:t>
      </w:r>
      <w:r w:rsidR="009E18AE">
        <w:rPr>
          <w:rFonts w:ascii="Times New Roman" w:eastAsia="SimSun" w:hAnsi="Times New Roman" w:cs="Times New Roman"/>
          <w:sz w:val="24"/>
          <w:szCs w:val="24"/>
        </w:rPr>
        <w:t>when</w:t>
      </w:r>
      <w:r w:rsidR="009E18AE" w:rsidRPr="005C25C3">
        <w:rPr>
          <w:rFonts w:ascii="Times New Roman" w:eastAsia="SimSun" w:hAnsi="Times New Roman" w:cs="Times New Roman"/>
          <w:sz w:val="24"/>
          <w:szCs w:val="24"/>
        </w:rPr>
        <w:t xml:space="preserve"> </w:t>
      </w:r>
      <w:r w:rsidRPr="005C25C3">
        <w:rPr>
          <w:rFonts w:ascii="Times New Roman" w:eastAsia="SimSun" w:hAnsi="Times New Roman" w:cs="Times New Roman"/>
          <w:sz w:val="24"/>
          <w:szCs w:val="24"/>
        </w:rPr>
        <w:t xml:space="preserve">considering </w:t>
      </w:r>
      <w:r w:rsidR="009E18AE">
        <w:rPr>
          <w:rFonts w:ascii="Times New Roman" w:eastAsia="SimSun" w:hAnsi="Times New Roman" w:cs="Times New Roman"/>
          <w:sz w:val="24"/>
          <w:szCs w:val="24"/>
        </w:rPr>
        <w:t>only its cheaper economic cost</w:t>
      </w:r>
      <w:r w:rsidRPr="005C25C3">
        <w:rPr>
          <w:rFonts w:ascii="Times New Roman" w:eastAsia="SimSun" w:hAnsi="Times New Roman" w:cs="Times New Roman"/>
          <w:sz w:val="24"/>
          <w:szCs w:val="24"/>
        </w:rPr>
        <w:t xml:space="preserve">. </w:t>
      </w:r>
      <w:r w:rsidR="009E18AE">
        <w:rPr>
          <w:rFonts w:ascii="Times New Roman" w:eastAsia="SimSun" w:hAnsi="Times New Roman" w:cs="Times New Roman"/>
          <w:sz w:val="24"/>
          <w:szCs w:val="24"/>
        </w:rPr>
        <w:t>Conversely</w:t>
      </w:r>
      <w:r w:rsidRPr="005C25C3">
        <w:rPr>
          <w:rFonts w:ascii="Times New Roman" w:eastAsia="SimSun" w:hAnsi="Times New Roman" w:cs="Times New Roman"/>
          <w:sz w:val="24"/>
          <w:szCs w:val="24"/>
        </w:rPr>
        <w:t xml:space="preserve">, hay and pasture land was </w:t>
      </w:r>
      <w:r w:rsidR="005F23B8">
        <w:rPr>
          <w:rFonts w:ascii="Times New Roman" w:eastAsia="SimSun" w:hAnsi="Times New Roman" w:cs="Times New Roman"/>
          <w:sz w:val="24"/>
          <w:szCs w:val="24"/>
        </w:rPr>
        <w:t>not preferred to</w:t>
      </w:r>
      <w:r w:rsidRPr="005C25C3">
        <w:rPr>
          <w:rFonts w:ascii="Times New Roman" w:eastAsia="SimSun" w:hAnsi="Times New Roman" w:cs="Times New Roman"/>
          <w:sz w:val="24"/>
          <w:szCs w:val="24"/>
        </w:rPr>
        <w:t xml:space="preserve"> cropland </w:t>
      </w:r>
      <w:r w:rsidR="009E18AE">
        <w:rPr>
          <w:rFonts w:ascii="Times New Roman" w:eastAsia="SimSun" w:hAnsi="Times New Roman" w:cs="Times New Roman"/>
          <w:sz w:val="24"/>
          <w:szCs w:val="24"/>
        </w:rPr>
        <w:t>in light of</w:t>
      </w:r>
      <w:r w:rsidR="009E18AE" w:rsidRPr="005C25C3">
        <w:rPr>
          <w:rFonts w:ascii="Times New Roman" w:eastAsia="SimSun" w:hAnsi="Times New Roman" w:cs="Times New Roman"/>
          <w:sz w:val="24"/>
          <w:szCs w:val="24"/>
        </w:rPr>
        <w:t xml:space="preserve"> </w:t>
      </w:r>
      <w:r w:rsidRPr="005C25C3">
        <w:rPr>
          <w:rFonts w:ascii="Times New Roman" w:eastAsia="SimSun" w:hAnsi="Times New Roman" w:cs="Times New Roman"/>
          <w:sz w:val="24"/>
          <w:szCs w:val="24"/>
        </w:rPr>
        <w:t xml:space="preserve">GHG emissions since the conversion of cropland to switchgrass led to high carbon sequestration. In </w:t>
      </w:r>
      <w:r w:rsidR="009E18AE">
        <w:rPr>
          <w:rFonts w:ascii="Times New Roman" w:eastAsia="SimSun" w:hAnsi="Times New Roman" w:cs="Times New Roman"/>
          <w:sz w:val="24"/>
          <w:szCs w:val="24"/>
        </w:rPr>
        <w:t>S</w:t>
      </w:r>
      <w:r w:rsidR="009E18AE" w:rsidRPr="005C25C3">
        <w:rPr>
          <w:rFonts w:ascii="Times New Roman" w:eastAsia="SimSun" w:hAnsi="Times New Roman" w:cs="Times New Roman"/>
          <w:sz w:val="24"/>
          <w:szCs w:val="24"/>
        </w:rPr>
        <w:t xml:space="preserve">cenario </w:t>
      </w:r>
      <w:r w:rsidR="005F23B8">
        <w:rPr>
          <w:rFonts w:ascii="Times New Roman" w:eastAsia="SimSun" w:hAnsi="Times New Roman" w:cs="Times New Roman"/>
          <w:sz w:val="24"/>
          <w:szCs w:val="24"/>
        </w:rPr>
        <w:t>2-a and 2-b</w:t>
      </w:r>
      <w:r w:rsidRPr="005C25C3">
        <w:rPr>
          <w:rFonts w:ascii="Times New Roman" w:eastAsia="SimSun" w:hAnsi="Times New Roman" w:cs="Times New Roman"/>
          <w:sz w:val="24"/>
          <w:szCs w:val="24"/>
        </w:rPr>
        <w:t xml:space="preserve">, since the conversion of hay and pasture land into switchgrass benefited from the emission reduction due to cattle </w:t>
      </w:r>
      <w:r w:rsidR="005F23B8">
        <w:rPr>
          <w:rFonts w:ascii="Times New Roman" w:eastAsia="SimSun" w:hAnsi="Times New Roman" w:cs="Times New Roman"/>
          <w:sz w:val="24"/>
          <w:szCs w:val="24"/>
        </w:rPr>
        <w:t>relocation</w:t>
      </w:r>
      <w:r w:rsidRPr="005C25C3">
        <w:rPr>
          <w:rFonts w:ascii="Times New Roman" w:eastAsia="SimSun" w:hAnsi="Times New Roman" w:cs="Times New Roman"/>
          <w:sz w:val="24"/>
          <w:szCs w:val="24"/>
        </w:rPr>
        <w:t>,</w:t>
      </w:r>
      <w:r w:rsidR="009E18AE">
        <w:rPr>
          <w:rFonts w:ascii="Times New Roman" w:eastAsia="SimSun" w:hAnsi="Times New Roman" w:cs="Times New Roman"/>
          <w:sz w:val="24"/>
          <w:szCs w:val="24"/>
        </w:rPr>
        <w:t xml:space="preserve"> when considering only GHG emissions,</w:t>
      </w:r>
      <w:r w:rsidRPr="005C25C3">
        <w:rPr>
          <w:rFonts w:ascii="Times New Roman" w:eastAsia="SimSun" w:hAnsi="Times New Roman" w:cs="Times New Roman"/>
          <w:sz w:val="24"/>
          <w:szCs w:val="24"/>
        </w:rPr>
        <w:t xml:space="preserve"> the comparative advantage of hay and pasture was </w:t>
      </w:r>
      <w:r w:rsidR="009E18AE">
        <w:rPr>
          <w:rFonts w:ascii="Times New Roman" w:eastAsia="SimSun" w:hAnsi="Times New Roman" w:cs="Times New Roman"/>
          <w:sz w:val="24"/>
          <w:szCs w:val="24"/>
        </w:rPr>
        <w:t>even</w:t>
      </w:r>
      <w:r w:rsidR="009E18AE" w:rsidRPr="005C25C3">
        <w:rPr>
          <w:rFonts w:ascii="Times New Roman" w:eastAsia="SimSun" w:hAnsi="Times New Roman" w:cs="Times New Roman"/>
          <w:sz w:val="24"/>
          <w:szCs w:val="24"/>
        </w:rPr>
        <w:t xml:space="preserve"> </w:t>
      </w:r>
      <w:r w:rsidRPr="005C25C3">
        <w:rPr>
          <w:rFonts w:ascii="Times New Roman" w:eastAsia="SimSun" w:hAnsi="Times New Roman" w:cs="Times New Roman"/>
          <w:sz w:val="24"/>
          <w:szCs w:val="24"/>
        </w:rPr>
        <w:t>greater than cropland</w:t>
      </w:r>
      <w:r w:rsidR="00C32AA4">
        <w:rPr>
          <w:rFonts w:ascii="Times New Roman" w:eastAsia="SimSun" w:hAnsi="Times New Roman" w:cs="Times New Roman"/>
          <w:sz w:val="24"/>
          <w:szCs w:val="24"/>
        </w:rPr>
        <w:t xml:space="preserve">. As in Fig. 22(b), the type of land conversion </w:t>
      </w:r>
      <w:r w:rsidR="009E18AE">
        <w:rPr>
          <w:rFonts w:ascii="Times New Roman" w:eastAsia="SimSun" w:hAnsi="Times New Roman" w:cs="Times New Roman"/>
          <w:sz w:val="24"/>
          <w:szCs w:val="24"/>
        </w:rPr>
        <w:t xml:space="preserve">from </w:t>
      </w:r>
      <w:r w:rsidR="00C32AA4">
        <w:rPr>
          <w:rFonts w:ascii="Times New Roman" w:eastAsia="SimSun" w:hAnsi="Times New Roman" w:cs="Times New Roman"/>
          <w:sz w:val="24"/>
          <w:szCs w:val="24"/>
        </w:rPr>
        <w:t xml:space="preserve">hay </w:t>
      </w:r>
      <w:r w:rsidR="00C32AA4">
        <w:rPr>
          <w:rFonts w:ascii="Times New Roman" w:eastAsia="SimSun" w:hAnsi="Times New Roman" w:cs="Times New Roman"/>
          <w:sz w:val="24"/>
          <w:szCs w:val="24"/>
        </w:rPr>
        <w:lastRenderedPageBreak/>
        <w:t xml:space="preserve">and pasture dominated in </w:t>
      </w:r>
      <w:r w:rsidR="009E18AE">
        <w:rPr>
          <w:rFonts w:ascii="Times New Roman" w:eastAsia="SimSun" w:hAnsi="Times New Roman" w:cs="Times New Roman"/>
          <w:sz w:val="24"/>
          <w:szCs w:val="24"/>
        </w:rPr>
        <w:t xml:space="preserve">Scenarios </w:t>
      </w:r>
      <w:r w:rsidR="00C32AA4">
        <w:rPr>
          <w:rFonts w:ascii="Times New Roman" w:eastAsia="SimSun" w:hAnsi="Times New Roman" w:cs="Times New Roman"/>
          <w:sz w:val="24"/>
          <w:szCs w:val="24"/>
        </w:rPr>
        <w:t xml:space="preserve">2-a and 2-b for all the three selected </w:t>
      </w:r>
      <w:r w:rsidR="004F442A">
        <w:rPr>
          <w:rFonts w:ascii="Times New Roman" w:eastAsia="SimSun" w:hAnsi="Times New Roman" w:cs="Times New Roman"/>
          <w:sz w:val="24"/>
          <w:szCs w:val="24"/>
        </w:rPr>
        <w:t xml:space="preserve">biorefinery </w:t>
      </w:r>
      <w:r w:rsidR="00C32AA4">
        <w:rPr>
          <w:rFonts w:ascii="Times New Roman" w:eastAsia="SimSun" w:hAnsi="Times New Roman" w:cs="Times New Roman"/>
          <w:sz w:val="24"/>
          <w:szCs w:val="24"/>
        </w:rPr>
        <w:t>candidates</w:t>
      </w:r>
      <w:r w:rsidR="004F442A">
        <w:rPr>
          <w:rFonts w:ascii="Times New Roman" w:eastAsia="SimSun" w:hAnsi="Times New Roman" w:cs="Times New Roman"/>
          <w:sz w:val="24"/>
          <w:szCs w:val="24"/>
        </w:rPr>
        <w:t xml:space="preserve"> however such land use change only dominated the regional cost-minimal biorefinery candidate in baseline</w:t>
      </w:r>
      <w:r w:rsidRPr="005C25C3">
        <w:rPr>
          <w:rFonts w:ascii="Times New Roman" w:eastAsia="SimSun" w:hAnsi="Times New Roman" w:cs="Times New Roman"/>
          <w:sz w:val="24"/>
          <w:szCs w:val="24"/>
        </w:rPr>
        <w:t xml:space="preserve">. </w:t>
      </w:r>
    </w:p>
    <w:p w14:paraId="05BC0837" w14:textId="4AF81EF2" w:rsidR="00AD6D89" w:rsidRPr="005C25C3" w:rsidRDefault="005F23B8" w:rsidP="005F23B8">
      <w:pPr>
        <w:spacing w:after="0" w:line="480" w:lineRule="auto"/>
        <w:ind w:firstLine="720"/>
        <w:rPr>
          <w:rFonts w:ascii="Times New Roman" w:eastAsia="SimSun" w:hAnsi="Times New Roman" w:cs="Times New Roman"/>
          <w:sz w:val="24"/>
          <w:szCs w:val="24"/>
        </w:rPr>
      </w:pPr>
      <w:r w:rsidRPr="005C25C3">
        <w:rPr>
          <w:rFonts w:ascii="Times New Roman" w:eastAsia="SimSun" w:hAnsi="Times New Roman" w:cs="Times New Roman"/>
          <w:sz w:val="24"/>
          <w:szCs w:val="24"/>
        </w:rPr>
        <w:t>The change of priority among different crop types influenced the cost and GHG emissions of the switchgrass supply chain by changing the location of the biorefinery, the type of land conversion</w:t>
      </w:r>
      <w:r w:rsidR="009E18AE">
        <w:rPr>
          <w:rFonts w:ascii="Times New Roman" w:eastAsia="SimSun" w:hAnsi="Times New Roman" w:cs="Times New Roman"/>
          <w:sz w:val="24"/>
          <w:szCs w:val="24"/>
        </w:rPr>
        <w:t>,</w:t>
      </w:r>
      <w:r w:rsidRPr="005C25C3">
        <w:rPr>
          <w:rFonts w:ascii="Times New Roman" w:eastAsia="SimSun" w:hAnsi="Times New Roman" w:cs="Times New Roman"/>
          <w:sz w:val="24"/>
          <w:szCs w:val="24"/>
        </w:rPr>
        <w:t xml:space="preserve"> and the density of </w:t>
      </w:r>
      <w:r>
        <w:rPr>
          <w:rFonts w:ascii="Times New Roman" w:eastAsia="SimSun" w:hAnsi="Times New Roman" w:cs="Times New Roman"/>
          <w:sz w:val="24"/>
          <w:szCs w:val="24"/>
        </w:rPr>
        <w:t>supply region</w:t>
      </w:r>
      <w:r w:rsidRPr="005C25C3">
        <w:rPr>
          <w:rFonts w:ascii="Times New Roman" w:eastAsia="SimSun" w:hAnsi="Times New Roman" w:cs="Times New Roman"/>
          <w:sz w:val="24"/>
          <w:szCs w:val="24"/>
        </w:rPr>
        <w:t xml:space="preserve">. </w:t>
      </w:r>
      <w:r w:rsidR="00FA5BAA">
        <w:rPr>
          <w:rFonts w:ascii="Times New Roman" w:eastAsia="SimSun" w:hAnsi="Times New Roman" w:cs="Times New Roman"/>
          <w:sz w:val="24"/>
          <w:szCs w:val="24"/>
        </w:rPr>
        <w:t>Specifically</w:t>
      </w:r>
      <w:r w:rsidR="00AD6D89" w:rsidRPr="005C25C3">
        <w:rPr>
          <w:rFonts w:ascii="Times New Roman" w:eastAsia="SimSun" w:hAnsi="Times New Roman" w:cs="Times New Roman"/>
          <w:sz w:val="24"/>
          <w:szCs w:val="24"/>
        </w:rPr>
        <w:t xml:space="preserve">, considering cattle emissions, hay and pasture land with higher density of cattle (head/acre) would be </w:t>
      </w:r>
      <w:r w:rsidR="009E18AE">
        <w:rPr>
          <w:rFonts w:ascii="Times New Roman" w:eastAsia="SimSun" w:hAnsi="Times New Roman" w:cs="Times New Roman"/>
          <w:sz w:val="24"/>
          <w:szCs w:val="24"/>
        </w:rPr>
        <w:t>preferable for</w:t>
      </w:r>
      <w:r w:rsidR="009E18AE" w:rsidRPr="005C25C3">
        <w:rPr>
          <w:rFonts w:ascii="Times New Roman" w:eastAsia="SimSun" w:hAnsi="Times New Roman" w:cs="Times New Roman"/>
          <w:sz w:val="24"/>
          <w:szCs w:val="24"/>
        </w:rPr>
        <w:t xml:space="preserve"> </w:t>
      </w:r>
      <w:r w:rsidR="00AD6D89" w:rsidRPr="005C25C3">
        <w:rPr>
          <w:rFonts w:ascii="Times New Roman" w:eastAsia="SimSun" w:hAnsi="Times New Roman" w:cs="Times New Roman"/>
          <w:sz w:val="24"/>
          <w:szCs w:val="24"/>
        </w:rPr>
        <w:t>minimiz</w:t>
      </w:r>
      <w:r w:rsidR="009E18AE">
        <w:rPr>
          <w:rFonts w:ascii="Times New Roman" w:eastAsia="SimSun" w:hAnsi="Times New Roman" w:cs="Times New Roman"/>
          <w:sz w:val="24"/>
          <w:szCs w:val="24"/>
        </w:rPr>
        <w:t>ing</w:t>
      </w:r>
      <w:r w:rsidR="00AD6D89" w:rsidRPr="005C25C3">
        <w:rPr>
          <w:rFonts w:ascii="Times New Roman" w:eastAsia="SimSun" w:hAnsi="Times New Roman" w:cs="Times New Roman"/>
          <w:sz w:val="24"/>
          <w:szCs w:val="24"/>
        </w:rPr>
        <w:t xml:space="preserve"> GHG emissions. </w:t>
      </w:r>
      <w:proofErr w:type="gramStart"/>
      <w:r w:rsidR="00AD6D89" w:rsidRPr="005C25C3">
        <w:rPr>
          <w:rFonts w:ascii="Times New Roman" w:eastAsia="SimSun" w:hAnsi="Times New Roman" w:cs="Times New Roman"/>
          <w:sz w:val="24"/>
          <w:szCs w:val="24"/>
        </w:rPr>
        <w:t xml:space="preserve">Fig. </w:t>
      </w:r>
      <w:r w:rsidR="00AD6D89">
        <w:rPr>
          <w:rFonts w:ascii="Times New Roman" w:eastAsia="SimSun" w:hAnsi="Times New Roman" w:cs="Times New Roman"/>
          <w:sz w:val="24"/>
          <w:szCs w:val="24"/>
        </w:rPr>
        <w:t>7</w:t>
      </w:r>
      <w:r w:rsidR="00AD6D89" w:rsidRPr="005C25C3">
        <w:rPr>
          <w:rFonts w:ascii="Times New Roman" w:eastAsia="SimSun" w:hAnsi="Times New Roman" w:cs="Times New Roman"/>
          <w:sz w:val="24"/>
          <w:szCs w:val="24"/>
        </w:rPr>
        <w:t xml:space="preserve"> </w:t>
      </w:r>
      <w:proofErr w:type="spellStart"/>
      <w:r w:rsidR="00A602B0" w:rsidRPr="005C25C3">
        <w:rPr>
          <w:rFonts w:ascii="Times New Roman" w:eastAsia="SimSun" w:hAnsi="Times New Roman" w:cs="Times New Roman"/>
          <w:sz w:val="24"/>
          <w:szCs w:val="24"/>
        </w:rPr>
        <w:t>showe</w:t>
      </w:r>
      <w:r w:rsidR="00A602B0">
        <w:rPr>
          <w:rFonts w:ascii="Times New Roman" w:eastAsia="SimSun" w:hAnsi="Times New Roman" w:cs="Times New Roman"/>
          <w:sz w:val="24"/>
          <w:szCs w:val="24"/>
        </w:rPr>
        <w:t>s</w:t>
      </w:r>
      <w:proofErr w:type="spellEnd"/>
      <w:r w:rsidR="00A602B0" w:rsidRPr="005C25C3">
        <w:rPr>
          <w:rFonts w:ascii="Times New Roman" w:eastAsia="SimSun" w:hAnsi="Times New Roman" w:cs="Times New Roman"/>
          <w:sz w:val="24"/>
          <w:szCs w:val="24"/>
        </w:rPr>
        <w:t xml:space="preserve"> </w:t>
      </w:r>
      <w:r w:rsidR="00AD6D89" w:rsidRPr="005C25C3">
        <w:rPr>
          <w:rFonts w:ascii="Times New Roman" w:eastAsia="SimSun" w:hAnsi="Times New Roman" w:cs="Times New Roman"/>
          <w:sz w:val="24"/>
          <w:szCs w:val="24"/>
        </w:rPr>
        <w:t>the cattle density in the study area.</w:t>
      </w:r>
      <w:proofErr w:type="gramEnd"/>
      <w:r w:rsidR="00AD6D89" w:rsidRPr="005C25C3">
        <w:rPr>
          <w:rFonts w:ascii="Times New Roman" w:eastAsia="SimSun" w:hAnsi="Times New Roman" w:cs="Times New Roman"/>
          <w:sz w:val="24"/>
          <w:szCs w:val="24"/>
        </w:rPr>
        <w:t xml:space="preserve"> </w:t>
      </w:r>
      <w:r w:rsidR="00A602B0">
        <w:rPr>
          <w:rFonts w:ascii="Times New Roman" w:eastAsia="SimSun" w:hAnsi="Times New Roman" w:cs="Times New Roman"/>
          <w:sz w:val="24"/>
          <w:szCs w:val="24"/>
        </w:rPr>
        <w:t>H</w:t>
      </w:r>
      <w:r w:rsidR="00AD6D89" w:rsidRPr="005C25C3">
        <w:rPr>
          <w:rFonts w:ascii="Times New Roman" w:eastAsia="SimSun" w:hAnsi="Times New Roman" w:cs="Times New Roman"/>
          <w:sz w:val="24"/>
          <w:szCs w:val="24"/>
        </w:rPr>
        <w:t xml:space="preserve">ay and pasture land in </w:t>
      </w:r>
      <w:r w:rsidR="00A602B0">
        <w:rPr>
          <w:rFonts w:ascii="Times New Roman" w:eastAsia="SimSun" w:hAnsi="Times New Roman" w:cs="Times New Roman"/>
          <w:sz w:val="24"/>
          <w:szCs w:val="24"/>
        </w:rPr>
        <w:t>northeast</w:t>
      </w:r>
      <w:r w:rsidR="00A602B0" w:rsidRPr="005C25C3">
        <w:rPr>
          <w:rFonts w:ascii="Times New Roman" w:eastAsia="SimSun" w:hAnsi="Times New Roman" w:cs="Times New Roman"/>
          <w:sz w:val="24"/>
          <w:szCs w:val="24"/>
        </w:rPr>
        <w:t xml:space="preserve"> </w:t>
      </w:r>
      <w:r w:rsidR="00AD6D89" w:rsidRPr="005C25C3">
        <w:rPr>
          <w:rFonts w:ascii="Times New Roman" w:eastAsia="SimSun" w:hAnsi="Times New Roman" w:cs="Times New Roman"/>
          <w:sz w:val="24"/>
          <w:szCs w:val="24"/>
        </w:rPr>
        <w:t xml:space="preserve">Tennessee </w:t>
      </w:r>
      <w:r w:rsidR="00A602B0">
        <w:rPr>
          <w:rFonts w:ascii="Times New Roman" w:eastAsia="SimSun" w:hAnsi="Times New Roman" w:cs="Times New Roman"/>
          <w:sz w:val="24"/>
          <w:szCs w:val="24"/>
        </w:rPr>
        <w:t>were shown to have</w:t>
      </w:r>
      <w:r w:rsidR="00A602B0" w:rsidRPr="005C25C3">
        <w:rPr>
          <w:rFonts w:ascii="Times New Roman" w:eastAsia="SimSun" w:hAnsi="Times New Roman" w:cs="Times New Roman"/>
          <w:sz w:val="24"/>
          <w:szCs w:val="24"/>
        </w:rPr>
        <w:t xml:space="preserve"> </w:t>
      </w:r>
      <w:r w:rsidR="00AD6D89" w:rsidRPr="005C25C3">
        <w:rPr>
          <w:rFonts w:ascii="Times New Roman" w:eastAsia="SimSun" w:hAnsi="Times New Roman" w:cs="Times New Roman"/>
          <w:sz w:val="24"/>
          <w:szCs w:val="24"/>
        </w:rPr>
        <w:t xml:space="preserve">a higher cattle density compared with </w:t>
      </w:r>
      <w:r w:rsidR="00A602B0">
        <w:rPr>
          <w:rFonts w:ascii="Times New Roman" w:eastAsia="SimSun" w:hAnsi="Times New Roman" w:cs="Times New Roman"/>
          <w:sz w:val="24"/>
          <w:szCs w:val="24"/>
        </w:rPr>
        <w:t>west</w:t>
      </w:r>
      <w:r w:rsidR="00A602B0" w:rsidRPr="005C25C3">
        <w:rPr>
          <w:rFonts w:ascii="Times New Roman" w:eastAsia="SimSun" w:hAnsi="Times New Roman" w:cs="Times New Roman"/>
          <w:sz w:val="24"/>
          <w:szCs w:val="24"/>
        </w:rPr>
        <w:t xml:space="preserve"> </w:t>
      </w:r>
      <w:r w:rsidR="00AD6D89" w:rsidRPr="005C25C3">
        <w:rPr>
          <w:rFonts w:ascii="Times New Roman" w:eastAsia="SimSun" w:hAnsi="Times New Roman" w:cs="Times New Roman"/>
          <w:sz w:val="24"/>
          <w:szCs w:val="24"/>
        </w:rPr>
        <w:t>Tennessee</w:t>
      </w:r>
      <w:r w:rsidR="00A602B0">
        <w:rPr>
          <w:rFonts w:ascii="Times New Roman" w:eastAsia="SimSun" w:hAnsi="Times New Roman" w:cs="Times New Roman"/>
          <w:sz w:val="24"/>
          <w:szCs w:val="24"/>
        </w:rPr>
        <w:t>, explaining why</w:t>
      </w:r>
      <w:r w:rsidR="00AD6D89" w:rsidRPr="005C25C3">
        <w:rPr>
          <w:rFonts w:ascii="Times New Roman" w:eastAsia="SimSun" w:hAnsi="Times New Roman" w:cs="Times New Roman"/>
          <w:sz w:val="24"/>
          <w:szCs w:val="24"/>
        </w:rPr>
        <w:t xml:space="preserve"> the </w:t>
      </w:r>
      <w:r w:rsidR="00163B77">
        <w:rPr>
          <w:rFonts w:ascii="Times New Roman" w:eastAsia="SimSun" w:hAnsi="Times New Roman" w:cs="Times New Roman"/>
          <w:sz w:val="24"/>
          <w:szCs w:val="24"/>
        </w:rPr>
        <w:t>regional GHG emission-minimal biorefinery candidate</w:t>
      </w:r>
      <w:r w:rsidR="00AD6D89" w:rsidRPr="005C25C3">
        <w:rPr>
          <w:rFonts w:ascii="Times New Roman" w:eastAsia="SimSun" w:hAnsi="Times New Roman" w:cs="Times New Roman"/>
          <w:sz w:val="24"/>
          <w:szCs w:val="24"/>
        </w:rPr>
        <w:t xml:space="preserve"> and </w:t>
      </w:r>
      <w:r w:rsidR="00163B77">
        <w:rPr>
          <w:rFonts w:ascii="Times New Roman" w:eastAsia="SimSun" w:hAnsi="Times New Roman" w:cs="Times New Roman"/>
          <w:sz w:val="24"/>
          <w:szCs w:val="24"/>
        </w:rPr>
        <w:t>alternative optimal biorefinery candidate</w:t>
      </w:r>
      <w:r w:rsidR="00AD6D89" w:rsidRPr="005C25C3">
        <w:rPr>
          <w:rFonts w:ascii="Times New Roman" w:eastAsia="SimSun" w:hAnsi="Times New Roman" w:cs="Times New Roman"/>
          <w:sz w:val="24"/>
          <w:szCs w:val="24"/>
        </w:rPr>
        <w:t xml:space="preserve">s </w:t>
      </w:r>
      <w:r w:rsidR="00A602B0">
        <w:rPr>
          <w:rFonts w:ascii="Times New Roman" w:eastAsia="SimSun" w:hAnsi="Times New Roman" w:cs="Times New Roman"/>
          <w:sz w:val="24"/>
          <w:szCs w:val="24"/>
        </w:rPr>
        <w:t>lay</w:t>
      </w:r>
      <w:r w:rsidR="00A602B0" w:rsidRPr="005C25C3">
        <w:rPr>
          <w:rFonts w:ascii="Times New Roman" w:eastAsia="SimSun" w:hAnsi="Times New Roman" w:cs="Times New Roman"/>
          <w:sz w:val="24"/>
          <w:szCs w:val="24"/>
        </w:rPr>
        <w:t xml:space="preserve"> </w:t>
      </w:r>
      <w:r w:rsidR="00AD6D89" w:rsidRPr="005C25C3">
        <w:rPr>
          <w:rFonts w:ascii="Times New Roman" w:eastAsia="SimSun" w:hAnsi="Times New Roman" w:cs="Times New Roman"/>
          <w:sz w:val="24"/>
          <w:szCs w:val="24"/>
        </w:rPr>
        <w:t xml:space="preserve">in Sullivan County, </w:t>
      </w:r>
      <w:r w:rsidR="00A602B0">
        <w:rPr>
          <w:rFonts w:ascii="Times New Roman" w:eastAsia="SimSun" w:hAnsi="Times New Roman" w:cs="Times New Roman"/>
          <w:sz w:val="24"/>
          <w:szCs w:val="24"/>
        </w:rPr>
        <w:t>northeast</w:t>
      </w:r>
      <w:r w:rsidR="00A602B0" w:rsidRPr="005C25C3">
        <w:rPr>
          <w:rFonts w:ascii="Times New Roman" w:eastAsia="SimSun" w:hAnsi="Times New Roman" w:cs="Times New Roman"/>
          <w:sz w:val="24"/>
          <w:szCs w:val="24"/>
        </w:rPr>
        <w:t xml:space="preserve"> </w:t>
      </w:r>
      <w:r w:rsidR="00AD6D89" w:rsidRPr="005C25C3">
        <w:rPr>
          <w:rFonts w:ascii="Times New Roman" w:eastAsia="SimSun" w:hAnsi="Times New Roman" w:cs="Times New Roman"/>
          <w:sz w:val="24"/>
          <w:szCs w:val="24"/>
        </w:rPr>
        <w:t>Tennessee</w:t>
      </w:r>
      <w:r>
        <w:rPr>
          <w:rFonts w:ascii="Times New Roman" w:eastAsia="SimSun" w:hAnsi="Times New Roman" w:cs="Times New Roman"/>
          <w:sz w:val="24"/>
          <w:szCs w:val="24"/>
        </w:rPr>
        <w:t xml:space="preserve"> for </w:t>
      </w:r>
      <w:r w:rsidR="00A602B0">
        <w:rPr>
          <w:rFonts w:ascii="Times New Roman" w:eastAsia="SimSun" w:hAnsi="Times New Roman" w:cs="Times New Roman"/>
          <w:sz w:val="24"/>
          <w:szCs w:val="24"/>
        </w:rPr>
        <w:t xml:space="preserve">Scenario </w:t>
      </w:r>
      <w:r>
        <w:rPr>
          <w:rFonts w:ascii="Times New Roman" w:eastAsia="SimSun" w:hAnsi="Times New Roman" w:cs="Times New Roman"/>
          <w:sz w:val="24"/>
          <w:szCs w:val="24"/>
        </w:rPr>
        <w:t>2-a and 2-b (see Fig. 19 and Fig. 21)</w:t>
      </w:r>
      <w:r w:rsidR="00AD6D89" w:rsidRPr="005C25C3">
        <w:rPr>
          <w:rFonts w:ascii="Times New Roman" w:eastAsia="SimSun" w:hAnsi="Times New Roman" w:cs="Times New Roman"/>
          <w:sz w:val="24"/>
          <w:szCs w:val="24"/>
        </w:rPr>
        <w:t>.</w:t>
      </w:r>
    </w:p>
    <w:p w14:paraId="1993C754" w14:textId="4D819843" w:rsidR="00AD6D89" w:rsidRPr="005C25C3" w:rsidRDefault="00FA5BAA" w:rsidP="00AD6D89">
      <w:pPr>
        <w:spacing w:after="0" w:line="480" w:lineRule="auto"/>
        <w:ind w:firstLine="720"/>
        <w:rPr>
          <w:rFonts w:ascii="Times New Roman" w:eastAsia="SimSun" w:hAnsi="Times New Roman" w:cs="Times New Roman"/>
          <w:sz w:val="24"/>
          <w:szCs w:val="24"/>
        </w:rPr>
      </w:pPr>
      <w:r>
        <w:rPr>
          <w:rFonts w:ascii="Times New Roman" w:eastAsia="SimSun" w:hAnsi="Times New Roman" w:cs="Times New Roman"/>
          <w:sz w:val="24"/>
          <w:szCs w:val="24"/>
        </w:rPr>
        <w:t>Also</w:t>
      </w:r>
      <w:r w:rsidR="00AD6D89" w:rsidRPr="005C25C3">
        <w:rPr>
          <w:rFonts w:ascii="Times New Roman" w:eastAsia="SimSun" w:hAnsi="Times New Roman" w:cs="Times New Roman"/>
          <w:sz w:val="24"/>
          <w:szCs w:val="24"/>
        </w:rPr>
        <w:t xml:space="preserve">, since hay and pasture land were preferred considering cost minimization and GHG emissions, land conversion from hay and pasture land would be the dominant type </w:t>
      </w:r>
      <w:r w:rsidR="00AD6D89">
        <w:rPr>
          <w:rFonts w:ascii="Times New Roman" w:eastAsia="SimSun" w:hAnsi="Times New Roman" w:cs="Times New Roman"/>
          <w:sz w:val="24"/>
          <w:szCs w:val="24"/>
        </w:rPr>
        <w:t>for switchgrass production</w:t>
      </w:r>
      <w:r w:rsidR="00AD6D89" w:rsidRPr="005C25C3">
        <w:rPr>
          <w:rFonts w:ascii="Times New Roman" w:eastAsia="SimSun" w:hAnsi="Times New Roman" w:cs="Times New Roman"/>
          <w:sz w:val="24"/>
          <w:szCs w:val="24"/>
        </w:rPr>
        <w:t xml:space="preserve">. </w:t>
      </w:r>
      <w:r w:rsidR="00A602B0">
        <w:rPr>
          <w:rFonts w:ascii="Times New Roman" w:eastAsia="SimSun" w:hAnsi="Times New Roman" w:cs="Times New Roman"/>
          <w:sz w:val="24"/>
          <w:szCs w:val="24"/>
        </w:rPr>
        <w:t>Given that</w:t>
      </w:r>
      <w:r w:rsidR="00A602B0" w:rsidRPr="005C25C3">
        <w:rPr>
          <w:rFonts w:ascii="Times New Roman" w:eastAsia="SimSun" w:hAnsi="Times New Roman" w:cs="Times New Roman"/>
          <w:sz w:val="24"/>
          <w:szCs w:val="24"/>
        </w:rPr>
        <w:t xml:space="preserve"> </w:t>
      </w:r>
      <w:r w:rsidR="00AD6D89" w:rsidRPr="005C25C3">
        <w:rPr>
          <w:rFonts w:ascii="Times New Roman" w:eastAsia="SimSun" w:hAnsi="Times New Roman" w:cs="Times New Roman"/>
          <w:sz w:val="24"/>
          <w:szCs w:val="24"/>
        </w:rPr>
        <w:t xml:space="preserve">the </w:t>
      </w:r>
      <w:r w:rsidR="00AD6D89">
        <w:rPr>
          <w:rFonts w:ascii="Times New Roman" w:eastAsia="SimSun" w:hAnsi="Times New Roman" w:cs="Times New Roman"/>
          <w:sz w:val="24"/>
          <w:szCs w:val="24"/>
        </w:rPr>
        <w:t>variation in</w:t>
      </w:r>
      <w:r w:rsidR="00AD6D89" w:rsidRPr="005C25C3">
        <w:rPr>
          <w:rFonts w:ascii="Times New Roman" w:eastAsia="SimSun" w:hAnsi="Times New Roman" w:cs="Times New Roman"/>
          <w:sz w:val="24"/>
          <w:szCs w:val="24"/>
        </w:rPr>
        <w:t xml:space="preserve"> cost, as show</w:t>
      </w:r>
      <w:r w:rsidR="00A602B0">
        <w:rPr>
          <w:rFonts w:ascii="Times New Roman" w:eastAsia="SimSun" w:hAnsi="Times New Roman" w:cs="Times New Roman"/>
          <w:sz w:val="24"/>
          <w:szCs w:val="24"/>
        </w:rPr>
        <w:t>n</w:t>
      </w:r>
      <w:r w:rsidR="00AD6D89" w:rsidRPr="005C25C3">
        <w:rPr>
          <w:rFonts w:ascii="Times New Roman" w:eastAsia="SimSun" w:hAnsi="Times New Roman" w:cs="Times New Roman"/>
          <w:sz w:val="24"/>
          <w:szCs w:val="24"/>
        </w:rPr>
        <w:t xml:space="preserve"> in the baseline, mainly came from the opportunity cost due to the proportion</w:t>
      </w:r>
      <w:r w:rsidR="00A602B0">
        <w:rPr>
          <w:rFonts w:ascii="Times New Roman" w:eastAsia="SimSun" w:hAnsi="Times New Roman" w:cs="Times New Roman"/>
          <w:sz w:val="24"/>
          <w:szCs w:val="24"/>
        </w:rPr>
        <w:t xml:space="preserve"> of</w:t>
      </w:r>
      <w:r w:rsidR="00AD6D89" w:rsidRPr="005C25C3">
        <w:rPr>
          <w:rFonts w:ascii="Times New Roman" w:eastAsia="SimSun" w:hAnsi="Times New Roman" w:cs="Times New Roman"/>
          <w:sz w:val="24"/>
          <w:szCs w:val="24"/>
        </w:rPr>
        <w:t xml:space="preserve"> change among different types of land conversion (see Fig. </w:t>
      </w:r>
      <w:r w:rsidR="00AD6D89">
        <w:rPr>
          <w:rFonts w:ascii="Times New Roman" w:eastAsia="SimSun" w:hAnsi="Times New Roman" w:cs="Times New Roman"/>
          <w:sz w:val="24"/>
          <w:szCs w:val="24"/>
        </w:rPr>
        <w:t>11</w:t>
      </w:r>
      <w:r w:rsidR="00AD6D89" w:rsidRPr="005C25C3">
        <w:rPr>
          <w:rFonts w:ascii="Times New Roman" w:eastAsia="SimSun" w:hAnsi="Times New Roman" w:cs="Times New Roman"/>
          <w:sz w:val="24"/>
          <w:szCs w:val="24"/>
        </w:rPr>
        <w:t xml:space="preserve">), such </w:t>
      </w:r>
      <w:r w:rsidR="00AD6D89">
        <w:rPr>
          <w:rFonts w:ascii="Times New Roman" w:eastAsia="SimSun" w:hAnsi="Times New Roman" w:cs="Times New Roman"/>
          <w:sz w:val="24"/>
          <w:szCs w:val="24"/>
        </w:rPr>
        <w:t>variation</w:t>
      </w:r>
      <w:r w:rsidR="00AD6D89" w:rsidRPr="005C25C3">
        <w:rPr>
          <w:rFonts w:ascii="Times New Roman" w:eastAsia="SimSun" w:hAnsi="Times New Roman" w:cs="Times New Roman"/>
          <w:sz w:val="24"/>
          <w:szCs w:val="24"/>
        </w:rPr>
        <w:t xml:space="preserve"> of cost would be insignificant in </w:t>
      </w:r>
      <w:r w:rsidR="00A602B0">
        <w:rPr>
          <w:rFonts w:ascii="Times New Roman" w:eastAsia="SimSun" w:hAnsi="Times New Roman" w:cs="Times New Roman"/>
          <w:sz w:val="24"/>
          <w:szCs w:val="24"/>
        </w:rPr>
        <w:t>S</w:t>
      </w:r>
      <w:r w:rsidR="00A602B0" w:rsidRPr="005C25C3">
        <w:rPr>
          <w:rFonts w:ascii="Times New Roman" w:eastAsia="SimSun" w:hAnsi="Times New Roman" w:cs="Times New Roman"/>
          <w:sz w:val="24"/>
          <w:szCs w:val="24"/>
        </w:rPr>
        <w:t xml:space="preserve">cenario </w:t>
      </w:r>
      <w:r w:rsidR="00AD6D89" w:rsidRPr="005C25C3">
        <w:rPr>
          <w:rFonts w:ascii="Times New Roman" w:eastAsia="SimSun" w:hAnsi="Times New Roman" w:cs="Times New Roman"/>
          <w:sz w:val="24"/>
          <w:szCs w:val="24"/>
        </w:rPr>
        <w:t>2</w:t>
      </w:r>
      <w:r w:rsidR="00A602B0">
        <w:rPr>
          <w:rFonts w:ascii="Times New Roman" w:eastAsia="SimSun" w:hAnsi="Times New Roman" w:cs="Times New Roman"/>
          <w:sz w:val="24"/>
          <w:szCs w:val="24"/>
        </w:rPr>
        <w:t>, in which</w:t>
      </w:r>
      <w:r w:rsidR="00AD6D89" w:rsidRPr="005C25C3">
        <w:rPr>
          <w:rFonts w:ascii="Times New Roman" w:eastAsia="SimSun" w:hAnsi="Times New Roman" w:cs="Times New Roman"/>
          <w:sz w:val="24"/>
          <w:szCs w:val="24"/>
        </w:rPr>
        <w:t xml:space="preserve"> the majority of land for switchgrass production came from hay and pasture land</w:t>
      </w:r>
      <w:r w:rsidR="00884771">
        <w:rPr>
          <w:rFonts w:ascii="Times New Roman" w:eastAsia="SimSun" w:hAnsi="Times New Roman" w:cs="Times New Roman"/>
          <w:sz w:val="24"/>
          <w:szCs w:val="24"/>
        </w:rPr>
        <w:t xml:space="preserve"> for the </w:t>
      </w:r>
      <w:r w:rsidR="00163B77">
        <w:rPr>
          <w:rFonts w:ascii="Times New Roman" w:eastAsia="SimSun" w:hAnsi="Times New Roman" w:cs="Times New Roman"/>
          <w:sz w:val="24"/>
          <w:szCs w:val="24"/>
        </w:rPr>
        <w:t>regional cost-minimal biorefinery candidate</w:t>
      </w:r>
      <w:r w:rsidR="00884771">
        <w:rPr>
          <w:rFonts w:ascii="Times New Roman" w:eastAsia="SimSun" w:hAnsi="Times New Roman" w:cs="Times New Roman"/>
          <w:sz w:val="24"/>
          <w:szCs w:val="24"/>
        </w:rPr>
        <w:t>s, regional GHG emission</w:t>
      </w:r>
      <w:r w:rsidR="00FB3BFB">
        <w:rPr>
          <w:rFonts w:ascii="Times New Roman" w:eastAsia="SimSun" w:hAnsi="Times New Roman" w:cs="Times New Roman"/>
          <w:sz w:val="24"/>
          <w:szCs w:val="24"/>
        </w:rPr>
        <w:t>-</w:t>
      </w:r>
      <w:r w:rsidR="00884771">
        <w:rPr>
          <w:rFonts w:ascii="Times New Roman" w:eastAsia="SimSun" w:hAnsi="Times New Roman" w:cs="Times New Roman"/>
          <w:sz w:val="24"/>
          <w:szCs w:val="24"/>
        </w:rPr>
        <w:t>minimal</w:t>
      </w:r>
      <w:r w:rsidR="00FB3BFB">
        <w:rPr>
          <w:rFonts w:ascii="Times New Roman" w:eastAsia="SimSun" w:hAnsi="Times New Roman" w:cs="Times New Roman"/>
          <w:sz w:val="24"/>
          <w:szCs w:val="24"/>
        </w:rPr>
        <w:t xml:space="preserve"> biorefinery</w:t>
      </w:r>
      <w:r w:rsidR="00884771">
        <w:rPr>
          <w:rFonts w:ascii="Times New Roman" w:eastAsia="SimSun" w:hAnsi="Times New Roman" w:cs="Times New Roman"/>
          <w:sz w:val="24"/>
          <w:szCs w:val="24"/>
        </w:rPr>
        <w:t xml:space="preserve"> candidates</w:t>
      </w:r>
      <w:r w:rsidR="00A602B0">
        <w:rPr>
          <w:rFonts w:ascii="Times New Roman" w:eastAsia="SimSun" w:hAnsi="Times New Roman" w:cs="Times New Roman"/>
          <w:sz w:val="24"/>
          <w:szCs w:val="24"/>
        </w:rPr>
        <w:t>,</w:t>
      </w:r>
      <w:r w:rsidR="00884771">
        <w:rPr>
          <w:rFonts w:ascii="Times New Roman" w:eastAsia="SimSun" w:hAnsi="Times New Roman" w:cs="Times New Roman"/>
          <w:sz w:val="24"/>
          <w:szCs w:val="24"/>
        </w:rPr>
        <w:t xml:space="preserve"> and </w:t>
      </w:r>
      <w:r w:rsidR="00163B77">
        <w:rPr>
          <w:rFonts w:ascii="Times New Roman" w:eastAsia="SimSun" w:hAnsi="Times New Roman" w:cs="Times New Roman"/>
          <w:sz w:val="24"/>
          <w:szCs w:val="24"/>
        </w:rPr>
        <w:t>alternative optimal biorefinery candidate</w:t>
      </w:r>
      <w:r w:rsidR="00884771">
        <w:rPr>
          <w:rFonts w:ascii="Times New Roman" w:eastAsia="SimSun" w:hAnsi="Times New Roman" w:cs="Times New Roman"/>
          <w:sz w:val="24"/>
          <w:szCs w:val="24"/>
        </w:rPr>
        <w:t>s</w:t>
      </w:r>
      <w:r w:rsidR="00AD6D89" w:rsidRPr="005C25C3">
        <w:rPr>
          <w:rFonts w:ascii="Times New Roman" w:eastAsia="SimSun" w:hAnsi="Times New Roman" w:cs="Times New Roman"/>
          <w:sz w:val="24"/>
          <w:szCs w:val="24"/>
        </w:rPr>
        <w:t xml:space="preserve">. Fig. </w:t>
      </w:r>
      <w:r w:rsidR="00AD6D89">
        <w:rPr>
          <w:rFonts w:ascii="Times New Roman" w:eastAsia="SimSun" w:hAnsi="Times New Roman" w:cs="Times New Roman"/>
          <w:sz w:val="24"/>
          <w:szCs w:val="24"/>
        </w:rPr>
        <w:t>23</w:t>
      </w:r>
      <w:r w:rsidR="00AD6D89" w:rsidRPr="005C25C3">
        <w:rPr>
          <w:rFonts w:ascii="Times New Roman" w:eastAsia="SimSun" w:hAnsi="Times New Roman" w:cs="Times New Roman"/>
          <w:sz w:val="24"/>
          <w:szCs w:val="24"/>
        </w:rPr>
        <w:t xml:space="preserve"> </w:t>
      </w:r>
      <w:r w:rsidR="00A602B0">
        <w:rPr>
          <w:rFonts w:ascii="Times New Roman" w:eastAsia="SimSun" w:hAnsi="Times New Roman" w:cs="Times New Roman"/>
          <w:sz w:val="24"/>
          <w:szCs w:val="24"/>
        </w:rPr>
        <w:t>shows</w:t>
      </w:r>
      <w:r w:rsidR="00A602B0" w:rsidRPr="005C25C3">
        <w:rPr>
          <w:rFonts w:ascii="Times New Roman" w:eastAsia="SimSun" w:hAnsi="Times New Roman" w:cs="Times New Roman"/>
          <w:sz w:val="24"/>
          <w:szCs w:val="24"/>
        </w:rPr>
        <w:t xml:space="preserve"> </w:t>
      </w:r>
      <w:r w:rsidR="00AD6D89" w:rsidRPr="005C25C3">
        <w:rPr>
          <w:rFonts w:ascii="Times New Roman" w:eastAsia="SimSun" w:hAnsi="Times New Roman" w:cs="Times New Roman"/>
          <w:sz w:val="24"/>
          <w:szCs w:val="24"/>
        </w:rPr>
        <w:t xml:space="preserve">the regional Pareto frontiers for </w:t>
      </w:r>
      <w:r w:rsidR="00A602B0">
        <w:rPr>
          <w:rFonts w:ascii="Times New Roman" w:eastAsia="SimSun" w:hAnsi="Times New Roman" w:cs="Times New Roman"/>
          <w:sz w:val="24"/>
          <w:szCs w:val="24"/>
        </w:rPr>
        <w:t>S</w:t>
      </w:r>
      <w:r w:rsidR="00AD6D89" w:rsidRPr="005C25C3">
        <w:rPr>
          <w:rFonts w:ascii="Times New Roman" w:eastAsia="SimSun" w:hAnsi="Times New Roman" w:cs="Times New Roman"/>
          <w:sz w:val="24"/>
          <w:szCs w:val="24"/>
        </w:rPr>
        <w:t>cenario</w:t>
      </w:r>
      <w:r w:rsidR="00A602B0">
        <w:rPr>
          <w:rFonts w:ascii="Times New Roman" w:eastAsia="SimSun" w:hAnsi="Times New Roman" w:cs="Times New Roman"/>
          <w:sz w:val="24"/>
          <w:szCs w:val="24"/>
        </w:rPr>
        <w:t>s</w:t>
      </w:r>
      <w:r w:rsidR="00AD6D89" w:rsidRPr="005C25C3">
        <w:rPr>
          <w:rFonts w:ascii="Times New Roman" w:eastAsia="SimSun" w:hAnsi="Times New Roman" w:cs="Times New Roman"/>
          <w:sz w:val="24"/>
          <w:szCs w:val="24"/>
        </w:rPr>
        <w:t xml:space="preserve"> 2-a, 2-b</w:t>
      </w:r>
      <w:r w:rsidR="00A602B0">
        <w:rPr>
          <w:rFonts w:ascii="Times New Roman" w:eastAsia="SimSun" w:hAnsi="Times New Roman" w:cs="Times New Roman"/>
          <w:sz w:val="24"/>
          <w:szCs w:val="24"/>
        </w:rPr>
        <w:t>,</w:t>
      </w:r>
      <w:r w:rsidR="00AD6D89" w:rsidRPr="005C25C3">
        <w:rPr>
          <w:rFonts w:ascii="Times New Roman" w:eastAsia="SimSun" w:hAnsi="Times New Roman" w:cs="Times New Roman"/>
          <w:sz w:val="24"/>
          <w:szCs w:val="24"/>
        </w:rPr>
        <w:t xml:space="preserve"> </w:t>
      </w:r>
      <w:r w:rsidR="00A602B0">
        <w:rPr>
          <w:rFonts w:ascii="Times New Roman" w:eastAsia="SimSun" w:hAnsi="Times New Roman" w:cs="Times New Roman"/>
          <w:sz w:val="24"/>
          <w:szCs w:val="24"/>
        </w:rPr>
        <w:t>and</w:t>
      </w:r>
      <w:r w:rsidR="00AD6D89" w:rsidRPr="005C25C3">
        <w:rPr>
          <w:rFonts w:ascii="Times New Roman" w:eastAsia="SimSun" w:hAnsi="Times New Roman" w:cs="Times New Roman"/>
          <w:sz w:val="24"/>
          <w:szCs w:val="24"/>
        </w:rPr>
        <w:t xml:space="preserve"> the baseline. The regional Pareto frontiers for </w:t>
      </w:r>
      <w:r w:rsidR="00A602B0">
        <w:rPr>
          <w:rFonts w:ascii="Times New Roman" w:eastAsia="SimSun" w:hAnsi="Times New Roman" w:cs="Times New Roman"/>
          <w:sz w:val="24"/>
          <w:szCs w:val="24"/>
        </w:rPr>
        <w:t>S</w:t>
      </w:r>
      <w:r w:rsidR="00A602B0" w:rsidRPr="005C25C3">
        <w:rPr>
          <w:rFonts w:ascii="Times New Roman" w:eastAsia="SimSun" w:hAnsi="Times New Roman" w:cs="Times New Roman"/>
          <w:sz w:val="24"/>
          <w:szCs w:val="24"/>
        </w:rPr>
        <w:t xml:space="preserve">cenario </w:t>
      </w:r>
      <w:r w:rsidR="00AD6D89" w:rsidRPr="005C25C3">
        <w:rPr>
          <w:rFonts w:ascii="Times New Roman" w:eastAsia="SimSun" w:hAnsi="Times New Roman" w:cs="Times New Roman"/>
          <w:sz w:val="24"/>
          <w:szCs w:val="24"/>
        </w:rPr>
        <w:t xml:space="preserve">2-a and 2-b were flatter than </w:t>
      </w:r>
      <w:r w:rsidR="00A602B0">
        <w:rPr>
          <w:rFonts w:ascii="Times New Roman" w:eastAsia="SimSun" w:hAnsi="Times New Roman" w:cs="Times New Roman"/>
          <w:sz w:val="24"/>
          <w:szCs w:val="24"/>
        </w:rPr>
        <w:t>that of the</w:t>
      </w:r>
      <w:r w:rsidR="00AD6D89" w:rsidRPr="005C25C3">
        <w:rPr>
          <w:rFonts w:ascii="Times New Roman" w:eastAsia="SimSun" w:hAnsi="Times New Roman" w:cs="Times New Roman"/>
          <w:sz w:val="24"/>
          <w:szCs w:val="24"/>
        </w:rPr>
        <w:t xml:space="preserve"> baseline</w:t>
      </w:r>
      <w:r w:rsidR="00A602B0">
        <w:rPr>
          <w:rFonts w:ascii="Times New Roman" w:eastAsia="SimSun" w:hAnsi="Times New Roman" w:cs="Times New Roman"/>
          <w:sz w:val="24"/>
          <w:szCs w:val="24"/>
        </w:rPr>
        <w:t xml:space="preserve">, </w:t>
      </w:r>
      <w:r w:rsidR="00AD6D89" w:rsidRPr="005C25C3">
        <w:rPr>
          <w:rFonts w:ascii="Times New Roman" w:eastAsia="SimSun" w:hAnsi="Times New Roman" w:cs="Times New Roman"/>
          <w:sz w:val="24"/>
          <w:szCs w:val="24"/>
        </w:rPr>
        <w:t>indicat</w:t>
      </w:r>
      <w:r w:rsidR="00A602B0">
        <w:rPr>
          <w:rFonts w:ascii="Times New Roman" w:eastAsia="SimSun" w:hAnsi="Times New Roman" w:cs="Times New Roman"/>
          <w:sz w:val="24"/>
          <w:szCs w:val="24"/>
        </w:rPr>
        <w:t>ing</w:t>
      </w:r>
      <w:r w:rsidR="00AD6D89" w:rsidRPr="005C25C3">
        <w:rPr>
          <w:rFonts w:ascii="Times New Roman" w:eastAsia="SimSun" w:hAnsi="Times New Roman" w:cs="Times New Roman"/>
          <w:sz w:val="24"/>
          <w:szCs w:val="24"/>
        </w:rPr>
        <w:t xml:space="preserve"> that without much increase in economic cost, the GHG emissions of the switchgrass supply could be significantly reduced.</w:t>
      </w:r>
    </w:p>
    <w:p w14:paraId="55528E79" w14:textId="27CB28F7" w:rsidR="00AD6D89" w:rsidRDefault="00FA5BAA" w:rsidP="00AD6D89">
      <w:pPr>
        <w:spacing w:after="0" w:line="480" w:lineRule="auto"/>
        <w:ind w:firstLine="720"/>
        <w:rPr>
          <w:rFonts w:ascii="Times New Roman" w:eastAsia="SimSun" w:hAnsi="Times New Roman" w:cs="Times New Roman"/>
          <w:sz w:val="24"/>
          <w:szCs w:val="24"/>
        </w:rPr>
      </w:pPr>
      <w:r>
        <w:rPr>
          <w:rFonts w:ascii="Times New Roman" w:eastAsia="SimSun" w:hAnsi="Times New Roman" w:cs="Times New Roman"/>
          <w:sz w:val="24"/>
          <w:szCs w:val="24"/>
        </w:rPr>
        <w:lastRenderedPageBreak/>
        <w:t>Furthermore</w:t>
      </w:r>
      <w:r w:rsidR="00AD6D89" w:rsidRPr="005C25C3">
        <w:rPr>
          <w:rFonts w:ascii="Times New Roman" w:eastAsia="SimSun" w:hAnsi="Times New Roman" w:cs="Times New Roman"/>
          <w:sz w:val="24"/>
          <w:szCs w:val="24"/>
        </w:rPr>
        <w:t xml:space="preserve">, the density of the feedstock supply region was also significantly different comparing the regional GHG emission-minimal and </w:t>
      </w:r>
      <w:r w:rsidR="00163B77">
        <w:rPr>
          <w:rFonts w:ascii="Times New Roman" w:eastAsia="SimSun" w:hAnsi="Times New Roman" w:cs="Times New Roman"/>
          <w:sz w:val="24"/>
          <w:szCs w:val="24"/>
        </w:rPr>
        <w:t>alternative optimal biorefinery candidate</w:t>
      </w:r>
      <w:r w:rsidR="00AD6D89" w:rsidRPr="005C25C3">
        <w:rPr>
          <w:rFonts w:ascii="Times New Roman" w:eastAsia="SimSun" w:hAnsi="Times New Roman" w:cs="Times New Roman"/>
          <w:sz w:val="24"/>
          <w:szCs w:val="24"/>
        </w:rPr>
        <w:t xml:space="preserve">s between the baseline and </w:t>
      </w:r>
      <w:r w:rsidR="00A602B0">
        <w:rPr>
          <w:rFonts w:ascii="Times New Roman" w:eastAsia="SimSun" w:hAnsi="Times New Roman" w:cs="Times New Roman"/>
          <w:sz w:val="24"/>
          <w:szCs w:val="24"/>
        </w:rPr>
        <w:t>S</w:t>
      </w:r>
      <w:r w:rsidR="00A602B0" w:rsidRPr="005C25C3">
        <w:rPr>
          <w:rFonts w:ascii="Times New Roman" w:eastAsia="SimSun" w:hAnsi="Times New Roman" w:cs="Times New Roman"/>
          <w:sz w:val="24"/>
          <w:szCs w:val="24"/>
        </w:rPr>
        <w:t>cenario</w:t>
      </w:r>
      <w:r w:rsidR="00A602B0">
        <w:rPr>
          <w:rFonts w:ascii="Times New Roman" w:eastAsia="SimSun" w:hAnsi="Times New Roman" w:cs="Times New Roman"/>
          <w:sz w:val="24"/>
          <w:szCs w:val="24"/>
        </w:rPr>
        <w:t>s</w:t>
      </w:r>
      <w:r w:rsidR="00A602B0" w:rsidRPr="005C25C3">
        <w:rPr>
          <w:rFonts w:ascii="Times New Roman" w:eastAsia="SimSun" w:hAnsi="Times New Roman" w:cs="Times New Roman"/>
          <w:sz w:val="24"/>
          <w:szCs w:val="24"/>
        </w:rPr>
        <w:t xml:space="preserve"> </w:t>
      </w:r>
      <w:r w:rsidR="00AD6D89" w:rsidRPr="005C25C3">
        <w:rPr>
          <w:rFonts w:ascii="Times New Roman" w:eastAsia="SimSun" w:hAnsi="Times New Roman" w:cs="Times New Roman"/>
          <w:sz w:val="24"/>
          <w:szCs w:val="24"/>
        </w:rPr>
        <w:t>2-</w:t>
      </w:r>
      <w:proofErr w:type="gramStart"/>
      <w:r w:rsidR="00AD6D89" w:rsidRPr="005C25C3">
        <w:rPr>
          <w:rFonts w:ascii="Times New Roman" w:eastAsia="SimSun" w:hAnsi="Times New Roman" w:cs="Times New Roman"/>
          <w:sz w:val="24"/>
          <w:szCs w:val="24"/>
        </w:rPr>
        <w:t>a and</w:t>
      </w:r>
      <w:proofErr w:type="gramEnd"/>
      <w:r w:rsidR="00AD6D89" w:rsidRPr="005C25C3">
        <w:rPr>
          <w:rFonts w:ascii="Times New Roman" w:eastAsia="SimSun" w:hAnsi="Times New Roman" w:cs="Times New Roman"/>
          <w:sz w:val="24"/>
          <w:szCs w:val="24"/>
        </w:rPr>
        <w:t xml:space="preserve"> 2-b. In the baseline, </w:t>
      </w:r>
      <w:r w:rsidR="00D02173">
        <w:rPr>
          <w:rFonts w:ascii="Times New Roman" w:eastAsia="SimSun" w:hAnsi="Times New Roman" w:cs="Times New Roman"/>
          <w:sz w:val="24"/>
          <w:szCs w:val="24"/>
        </w:rPr>
        <w:t>a total of</w:t>
      </w:r>
      <w:r w:rsidR="00AD6D89" w:rsidRPr="005C25C3">
        <w:rPr>
          <w:rFonts w:ascii="Times New Roman" w:eastAsia="SimSun" w:hAnsi="Times New Roman" w:cs="Times New Roman"/>
          <w:sz w:val="24"/>
          <w:szCs w:val="24"/>
        </w:rPr>
        <w:t xml:space="preserve"> 133 and 176 crop zones were converted into switchgrass production for the</w:t>
      </w:r>
      <w:r w:rsidR="00C03CE0">
        <w:rPr>
          <w:rFonts w:ascii="Times New Roman" w:eastAsia="SimSun" w:hAnsi="Times New Roman" w:cs="Times New Roman"/>
          <w:sz w:val="24"/>
          <w:szCs w:val="24"/>
        </w:rPr>
        <w:t xml:space="preserve"> regional</w:t>
      </w:r>
      <w:r w:rsidR="00AD6D89" w:rsidRPr="005C25C3">
        <w:rPr>
          <w:rFonts w:ascii="Times New Roman" w:eastAsia="SimSun" w:hAnsi="Times New Roman" w:cs="Times New Roman"/>
          <w:sz w:val="24"/>
          <w:szCs w:val="24"/>
        </w:rPr>
        <w:t xml:space="preserve"> GHG emission-minimal </w:t>
      </w:r>
      <w:r w:rsidR="00C03CE0">
        <w:rPr>
          <w:rFonts w:ascii="Times New Roman" w:eastAsia="SimSun" w:hAnsi="Times New Roman" w:cs="Times New Roman"/>
          <w:sz w:val="24"/>
          <w:szCs w:val="24"/>
        </w:rPr>
        <w:t xml:space="preserve">biorefinery </w:t>
      </w:r>
      <w:r w:rsidR="00AD6D89" w:rsidRPr="005C25C3">
        <w:rPr>
          <w:rFonts w:ascii="Times New Roman" w:eastAsia="SimSun" w:hAnsi="Times New Roman" w:cs="Times New Roman"/>
          <w:sz w:val="24"/>
          <w:szCs w:val="24"/>
        </w:rPr>
        <w:t xml:space="preserve">candidate and the </w:t>
      </w:r>
      <w:r w:rsidR="00163B77">
        <w:rPr>
          <w:rFonts w:ascii="Times New Roman" w:eastAsia="SimSun" w:hAnsi="Times New Roman" w:cs="Times New Roman"/>
          <w:sz w:val="24"/>
          <w:szCs w:val="24"/>
        </w:rPr>
        <w:t>alternative optimal biorefinery candidate</w:t>
      </w:r>
      <w:r w:rsidR="00AD6D89" w:rsidRPr="005C25C3">
        <w:rPr>
          <w:rFonts w:ascii="Times New Roman" w:eastAsia="SimSun" w:hAnsi="Times New Roman" w:cs="Times New Roman"/>
          <w:sz w:val="24"/>
          <w:szCs w:val="24"/>
        </w:rPr>
        <w:t xml:space="preserve">, respectively. However, in </w:t>
      </w:r>
      <w:r w:rsidR="00A602B0">
        <w:rPr>
          <w:rFonts w:ascii="Times New Roman" w:eastAsia="SimSun" w:hAnsi="Times New Roman" w:cs="Times New Roman"/>
          <w:sz w:val="24"/>
          <w:szCs w:val="24"/>
        </w:rPr>
        <w:t>S</w:t>
      </w:r>
      <w:r w:rsidR="00A602B0" w:rsidRPr="005C25C3">
        <w:rPr>
          <w:rFonts w:ascii="Times New Roman" w:eastAsia="SimSun" w:hAnsi="Times New Roman" w:cs="Times New Roman"/>
          <w:sz w:val="24"/>
          <w:szCs w:val="24"/>
        </w:rPr>
        <w:t xml:space="preserve">cenario </w:t>
      </w:r>
      <w:r w:rsidR="00AD6D89" w:rsidRPr="005C25C3">
        <w:rPr>
          <w:rFonts w:ascii="Times New Roman" w:eastAsia="SimSun" w:hAnsi="Times New Roman" w:cs="Times New Roman"/>
          <w:sz w:val="24"/>
          <w:szCs w:val="24"/>
        </w:rPr>
        <w:t xml:space="preserve">2-a, the number of crop zones increased to 809 and 508, respectively. As for </w:t>
      </w:r>
      <w:r w:rsidR="00A602B0">
        <w:rPr>
          <w:rFonts w:ascii="Times New Roman" w:eastAsia="SimSun" w:hAnsi="Times New Roman" w:cs="Times New Roman"/>
          <w:sz w:val="24"/>
          <w:szCs w:val="24"/>
        </w:rPr>
        <w:t>S</w:t>
      </w:r>
      <w:r w:rsidR="00A602B0" w:rsidRPr="005C25C3">
        <w:rPr>
          <w:rFonts w:ascii="Times New Roman" w:eastAsia="SimSun" w:hAnsi="Times New Roman" w:cs="Times New Roman"/>
          <w:sz w:val="24"/>
          <w:szCs w:val="24"/>
        </w:rPr>
        <w:t xml:space="preserve">cenario </w:t>
      </w:r>
      <w:r w:rsidR="00AD6D89" w:rsidRPr="005C25C3">
        <w:rPr>
          <w:rFonts w:ascii="Times New Roman" w:eastAsia="SimSun" w:hAnsi="Times New Roman" w:cs="Times New Roman"/>
          <w:sz w:val="24"/>
          <w:szCs w:val="24"/>
        </w:rPr>
        <w:t xml:space="preserve">2-b, </w:t>
      </w:r>
      <w:r w:rsidR="00CE07C8">
        <w:rPr>
          <w:rFonts w:ascii="Times New Roman" w:eastAsia="SimSun" w:hAnsi="Times New Roman" w:cs="Times New Roman"/>
          <w:sz w:val="24"/>
          <w:szCs w:val="24"/>
        </w:rPr>
        <w:t>since only 25% of the cattle were allowed to be migrated out of the region,</w:t>
      </w:r>
      <w:r w:rsidR="00A602B0">
        <w:rPr>
          <w:rFonts w:ascii="Times New Roman" w:eastAsia="SimSun" w:hAnsi="Times New Roman" w:cs="Times New Roman"/>
          <w:sz w:val="24"/>
          <w:szCs w:val="24"/>
        </w:rPr>
        <w:t xml:space="preserve"> the</w:t>
      </w:r>
      <w:r w:rsidR="00CE07C8">
        <w:rPr>
          <w:rFonts w:ascii="Times New Roman" w:eastAsia="SimSun" w:hAnsi="Times New Roman" w:cs="Times New Roman"/>
          <w:sz w:val="24"/>
          <w:szCs w:val="24"/>
        </w:rPr>
        <w:t xml:space="preserve"> hay and pasture land in</w:t>
      </w:r>
      <w:r w:rsidR="00AD6D89" w:rsidRPr="005C25C3">
        <w:rPr>
          <w:rFonts w:ascii="Times New Roman" w:eastAsia="SimSun" w:hAnsi="Times New Roman" w:cs="Times New Roman"/>
          <w:sz w:val="24"/>
          <w:szCs w:val="24"/>
        </w:rPr>
        <w:t xml:space="preserve"> crop zones</w:t>
      </w:r>
      <w:r w:rsidR="00CE07C8">
        <w:rPr>
          <w:rFonts w:ascii="Times New Roman" w:eastAsia="SimSun" w:hAnsi="Times New Roman" w:cs="Times New Roman"/>
          <w:sz w:val="24"/>
          <w:szCs w:val="24"/>
        </w:rPr>
        <w:t xml:space="preserve"> further away</w:t>
      </w:r>
      <w:r w:rsidR="00AD6D89" w:rsidRPr="005C25C3">
        <w:rPr>
          <w:rFonts w:ascii="Times New Roman" w:eastAsia="SimSun" w:hAnsi="Times New Roman" w:cs="Times New Roman"/>
          <w:sz w:val="24"/>
          <w:szCs w:val="24"/>
        </w:rPr>
        <w:t xml:space="preserve"> </w:t>
      </w:r>
      <w:r w:rsidR="00CE07C8">
        <w:rPr>
          <w:rFonts w:ascii="Times New Roman" w:eastAsia="SimSun" w:hAnsi="Times New Roman" w:cs="Times New Roman"/>
          <w:sz w:val="24"/>
          <w:szCs w:val="24"/>
        </w:rPr>
        <w:t>were</w:t>
      </w:r>
      <w:r w:rsidR="00CE07C8" w:rsidRPr="005C25C3">
        <w:rPr>
          <w:rFonts w:ascii="Times New Roman" w:eastAsia="SimSun" w:hAnsi="Times New Roman" w:cs="Times New Roman"/>
          <w:sz w:val="24"/>
          <w:szCs w:val="24"/>
        </w:rPr>
        <w:t xml:space="preserve"> </w:t>
      </w:r>
      <w:r w:rsidR="00AD6D89" w:rsidRPr="005C25C3">
        <w:rPr>
          <w:rFonts w:ascii="Times New Roman" w:eastAsia="SimSun" w:hAnsi="Times New Roman" w:cs="Times New Roman"/>
          <w:sz w:val="24"/>
          <w:szCs w:val="24"/>
        </w:rPr>
        <w:t>converted, reaching 1</w:t>
      </w:r>
      <w:r w:rsidR="00D02173">
        <w:rPr>
          <w:rFonts w:ascii="Times New Roman" w:eastAsia="SimSun" w:hAnsi="Times New Roman" w:cs="Times New Roman"/>
          <w:sz w:val="24"/>
          <w:szCs w:val="24"/>
        </w:rPr>
        <w:t>,</w:t>
      </w:r>
      <w:r w:rsidR="00AD6D89" w:rsidRPr="005C25C3">
        <w:rPr>
          <w:rFonts w:ascii="Times New Roman" w:eastAsia="SimSun" w:hAnsi="Times New Roman" w:cs="Times New Roman"/>
          <w:sz w:val="24"/>
          <w:szCs w:val="24"/>
        </w:rPr>
        <w:t>183 for the</w:t>
      </w:r>
      <w:r w:rsidR="00C03CE0">
        <w:rPr>
          <w:rFonts w:ascii="Times New Roman" w:eastAsia="SimSun" w:hAnsi="Times New Roman" w:cs="Times New Roman"/>
          <w:sz w:val="24"/>
          <w:szCs w:val="24"/>
        </w:rPr>
        <w:t xml:space="preserve"> regional</w:t>
      </w:r>
      <w:r w:rsidR="00AD6D89" w:rsidRPr="005C25C3">
        <w:rPr>
          <w:rFonts w:ascii="Times New Roman" w:eastAsia="SimSun" w:hAnsi="Times New Roman" w:cs="Times New Roman"/>
          <w:sz w:val="24"/>
          <w:szCs w:val="24"/>
        </w:rPr>
        <w:t xml:space="preserve"> GHG emission-minimal candidate and 1</w:t>
      </w:r>
      <w:r w:rsidR="00D02173">
        <w:rPr>
          <w:rFonts w:ascii="Times New Roman" w:eastAsia="SimSun" w:hAnsi="Times New Roman" w:cs="Times New Roman"/>
          <w:sz w:val="24"/>
          <w:szCs w:val="24"/>
        </w:rPr>
        <w:t>,</w:t>
      </w:r>
      <w:r w:rsidR="00AD6D89" w:rsidRPr="005C25C3">
        <w:rPr>
          <w:rFonts w:ascii="Times New Roman" w:eastAsia="SimSun" w:hAnsi="Times New Roman" w:cs="Times New Roman"/>
          <w:sz w:val="24"/>
          <w:szCs w:val="24"/>
        </w:rPr>
        <w:t>168 for the</w:t>
      </w:r>
      <w:r w:rsidR="00C03CE0">
        <w:rPr>
          <w:rFonts w:ascii="Times New Roman" w:eastAsia="SimSun" w:hAnsi="Times New Roman" w:cs="Times New Roman"/>
          <w:sz w:val="24"/>
          <w:szCs w:val="24"/>
        </w:rPr>
        <w:t xml:space="preserve"> regional</w:t>
      </w:r>
      <w:r w:rsidR="00AD6D89" w:rsidRPr="005C25C3">
        <w:rPr>
          <w:rFonts w:ascii="Times New Roman" w:eastAsia="SimSun" w:hAnsi="Times New Roman" w:cs="Times New Roman"/>
          <w:sz w:val="24"/>
          <w:szCs w:val="24"/>
        </w:rPr>
        <w:t xml:space="preserve"> </w:t>
      </w:r>
      <w:r w:rsidR="00163B77">
        <w:rPr>
          <w:rFonts w:ascii="Times New Roman" w:eastAsia="SimSun" w:hAnsi="Times New Roman" w:cs="Times New Roman"/>
          <w:sz w:val="24"/>
          <w:szCs w:val="24"/>
        </w:rPr>
        <w:t>alternative optimal biorefinery candidate</w:t>
      </w:r>
      <w:r w:rsidR="00AD6D89" w:rsidRPr="005C25C3">
        <w:rPr>
          <w:rFonts w:ascii="Times New Roman" w:eastAsia="SimSun" w:hAnsi="Times New Roman" w:cs="Times New Roman"/>
          <w:sz w:val="24"/>
          <w:szCs w:val="24"/>
        </w:rPr>
        <w:t xml:space="preserve"> (see Fig. </w:t>
      </w:r>
      <w:r w:rsidR="00AD6D89">
        <w:rPr>
          <w:rFonts w:ascii="Times New Roman" w:eastAsia="SimSun" w:hAnsi="Times New Roman" w:cs="Times New Roman"/>
          <w:sz w:val="24"/>
          <w:szCs w:val="24"/>
        </w:rPr>
        <w:t>24</w:t>
      </w:r>
      <w:r w:rsidR="00AD6D89" w:rsidRPr="005C25C3">
        <w:rPr>
          <w:rFonts w:ascii="Times New Roman" w:eastAsia="SimSun" w:hAnsi="Times New Roman" w:cs="Times New Roman"/>
          <w:sz w:val="24"/>
          <w:szCs w:val="24"/>
        </w:rPr>
        <w:t>).</w:t>
      </w:r>
      <w:r w:rsidR="00AD6D89">
        <w:rPr>
          <w:rFonts w:ascii="Times New Roman" w:eastAsia="SimSun" w:hAnsi="Times New Roman" w:cs="Times New Roman"/>
          <w:sz w:val="24"/>
          <w:szCs w:val="24"/>
        </w:rPr>
        <w:br w:type="page"/>
      </w:r>
    </w:p>
    <w:p w14:paraId="5B309132" w14:textId="77777777" w:rsidR="00AD6D89" w:rsidRPr="00130641" w:rsidRDefault="00AD6D89" w:rsidP="00AD6D89">
      <w:pPr>
        <w:pStyle w:val="Heading1"/>
        <w:spacing w:before="240" w:after="240"/>
        <w:jc w:val="center"/>
        <w:rPr>
          <w:rFonts w:ascii="Times New Roman" w:eastAsia="SimSun" w:hAnsi="Times New Roman" w:cs="Times New Roman"/>
          <w:bCs w:val="0"/>
          <w:color w:val="auto"/>
          <w:sz w:val="24"/>
          <w:szCs w:val="24"/>
        </w:rPr>
      </w:pPr>
      <w:bookmarkStart w:id="44" w:name="_Toc362421050"/>
      <w:bookmarkStart w:id="45" w:name="_Toc363043170"/>
      <w:r w:rsidRPr="00130641">
        <w:rPr>
          <w:rFonts w:ascii="Times New Roman" w:eastAsia="SimSun" w:hAnsi="Times New Roman" w:cs="Times New Roman"/>
          <w:bCs w:val="0"/>
          <w:color w:val="auto"/>
          <w:sz w:val="24"/>
          <w:szCs w:val="24"/>
        </w:rPr>
        <w:lastRenderedPageBreak/>
        <w:t xml:space="preserve">Chapter </w:t>
      </w:r>
      <w:r>
        <w:rPr>
          <w:rFonts w:ascii="Times New Roman" w:eastAsia="SimSun" w:hAnsi="Times New Roman" w:cs="Times New Roman"/>
          <w:bCs w:val="0"/>
          <w:color w:val="auto"/>
          <w:sz w:val="24"/>
          <w:szCs w:val="24"/>
        </w:rPr>
        <w:t>6</w:t>
      </w:r>
      <w:r w:rsidRPr="00130641">
        <w:rPr>
          <w:rFonts w:ascii="Times New Roman" w:eastAsia="SimSun" w:hAnsi="Times New Roman" w:cs="Times New Roman"/>
          <w:bCs w:val="0"/>
          <w:color w:val="auto"/>
          <w:sz w:val="24"/>
          <w:szCs w:val="24"/>
        </w:rPr>
        <w:tab/>
        <w:t>Conclusion</w:t>
      </w:r>
      <w:bookmarkEnd w:id="44"/>
      <w:bookmarkEnd w:id="45"/>
    </w:p>
    <w:p w14:paraId="713F11D0" w14:textId="08A5F9C8" w:rsidR="00AD6D89" w:rsidRPr="00130641" w:rsidRDefault="00DF2417" w:rsidP="00AD6D89">
      <w:pPr>
        <w:spacing w:after="0" w:line="480" w:lineRule="auto"/>
        <w:ind w:firstLine="720"/>
        <w:rPr>
          <w:rFonts w:ascii="Times New Roman" w:eastAsia="SimSun" w:hAnsi="Times New Roman" w:cs="Times New Roman"/>
          <w:sz w:val="24"/>
          <w:szCs w:val="24"/>
        </w:rPr>
      </w:pPr>
      <w:r w:rsidRPr="00DF2417">
        <w:rPr>
          <w:rFonts w:ascii="Times New Roman" w:eastAsia="SimSun" w:hAnsi="Times New Roman" w:cs="Times New Roman"/>
          <w:sz w:val="24"/>
          <w:szCs w:val="24"/>
        </w:rPr>
        <w:t xml:space="preserve">Biofuel generated from </w:t>
      </w:r>
      <w:r>
        <w:rPr>
          <w:rFonts w:ascii="Times New Roman" w:eastAsia="SimSun" w:hAnsi="Times New Roman" w:cs="Times New Roman"/>
          <w:sz w:val="24"/>
          <w:szCs w:val="24"/>
        </w:rPr>
        <w:t>LCB</w:t>
      </w:r>
      <w:r w:rsidRPr="00DF2417">
        <w:rPr>
          <w:rFonts w:ascii="Times New Roman" w:eastAsia="SimSun" w:hAnsi="Times New Roman" w:cs="Times New Roman"/>
          <w:sz w:val="24"/>
          <w:szCs w:val="24"/>
        </w:rPr>
        <w:t xml:space="preserve"> </w:t>
      </w:r>
      <w:r>
        <w:rPr>
          <w:rFonts w:ascii="Times New Roman" w:eastAsia="SimSun" w:hAnsi="Times New Roman" w:cs="Times New Roman"/>
          <w:sz w:val="24"/>
          <w:szCs w:val="24"/>
        </w:rPr>
        <w:t>feedstock</w:t>
      </w:r>
      <w:r w:rsidRPr="00DF2417">
        <w:rPr>
          <w:rFonts w:ascii="Times New Roman" w:eastAsia="SimSun" w:hAnsi="Times New Roman" w:cs="Times New Roman"/>
          <w:sz w:val="24"/>
          <w:szCs w:val="24"/>
        </w:rPr>
        <w:t xml:space="preserve"> has the potential to provide sustainable energy for future transportation with less influence on food supply and price compared with corn. However, </w:t>
      </w:r>
      <w:r>
        <w:rPr>
          <w:rFonts w:ascii="Times New Roman" w:eastAsia="SimSun" w:hAnsi="Times New Roman" w:cs="Times New Roman"/>
          <w:sz w:val="24"/>
          <w:szCs w:val="24"/>
        </w:rPr>
        <w:t xml:space="preserve">the </w:t>
      </w:r>
      <w:r w:rsidRPr="00DF2417">
        <w:rPr>
          <w:rFonts w:ascii="Times New Roman" w:eastAsia="SimSun" w:hAnsi="Times New Roman" w:cs="Times New Roman"/>
          <w:sz w:val="24"/>
          <w:szCs w:val="24"/>
        </w:rPr>
        <w:t>sustainability</w:t>
      </w:r>
      <w:r>
        <w:rPr>
          <w:rFonts w:ascii="Times New Roman" w:eastAsia="SimSun" w:hAnsi="Times New Roman" w:cs="Times New Roman"/>
          <w:sz w:val="24"/>
          <w:szCs w:val="24"/>
        </w:rPr>
        <w:t xml:space="preserve"> of LCB-based biofuel</w:t>
      </w:r>
      <w:r w:rsidRPr="00DF2417">
        <w:rPr>
          <w:rFonts w:ascii="Times New Roman" w:eastAsia="SimSun" w:hAnsi="Times New Roman" w:cs="Times New Roman"/>
          <w:sz w:val="24"/>
          <w:szCs w:val="24"/>
        </w:rPr>
        <w:t xml:space="preserve"> still depends on the economic and environmental performance of its feedstock supply chain. </w:t>
      </w:r>
      <w:r w:rsidR="00AD6D89" w:rsidRPr="00130641">
        <w:rPr>
          <w:rFonts w:ascii="Times New Roman" w:eastAsia="SimSun" w:hAnsi="Times New Roman" w:cs="Times New Roman"/>
          <w:sz w:val="24"/>
          <w:szCs w:val="24"/>
        </w:rPr>
        <w:t>The objective</w:t>
      </w:r>
      <w:r>
        <w:rPr>
          <w:rFonts w:ascii="Times New Roman" w:eastAsia="SimSun" w:hAnsi="Times New Roman" w:cs="Times New Roman"/>
          <w:sz w:val="24"/>
          <w:szCs w:val="24"/>
        </w:rPr>
        <w:t>s of this study were to examine the</w:t>
      </w:r>
      <w:r w:rsidR="00AD6D89" w:rsidRPr="00130641">
        <w:rPr>
          <w:rFonts w:ascii="Times New Roman" w:eastAsia="SimSun" w:hAnsi="Times New Roman" w:cs="Times New Roman"/>
          <w:sz w:val="24"/>
          <w:szCs w:val="24"/>
        </w:rPr>
        <w:t xml:space="preserve"> </w:t>
      </w:r>
      <w:r w:rsidR="00AD6D89">
        <w:rPr>
          <w:rFonts w:ascii="Times New Roman" w:eastAsia="SimSun" w:hAnsi="Times New Roman" w:cs="Times New Roman"/>
          <w:sz w:val="24"/>
          <w:szCs w:val="24"/>
        </w:rPr>
        <w:t>optimal design of the feedstock supply chain</w:t>
      </w:r>
      <w:r w:rsidR="000C3EB0">
        <w:rPr>
          <w:rFonts w:ascii="Times New Roman" w:eastAsia="SimSun" w:hAnsi="Times New Roman" w:cs="Times New Roman"/>
          <w:sz w:val="24"/>
          <w:szCs w:val="24"/>
        </w:rPr>
        <w:t>, specifically evaluating</w:t>
      </w:r>
      <w:r w:rsidR="00AD6D89">
        <w:rPr>
          <w:rFonts w:ascii="Times New Roman" w:eastAsia="SimSun" w:hAnsi="Times New Roman" w:cs="Times New Roman"/>
          <w:sz w:val="24"/>
          <w:szCs w:val="24"/>
        </w:rPr>
        <w:t xml:space="preserve"> the tradeoff</w:t>
      </w:r>
      <w:r>
        <w:rPr>
          <w:rFonts w:ascii="Times New Roman" w:eastAsia="SimSun" w:hAnsi="Times New Roman" w:cs="Times New Roman"/>
          <w:sz w:val="24"/>
          <w:szCs w:val="24"/>
        </w:rPr>
        <w:t xml:space="preserve">s </w:t>
      </w:r>
      <w:r w:rsidR="00AD6D89">
        <w:rPr>
          <w:rFonts w:ascii="Times New Roman" w:eastAsia="SimSun" w:hAnsi="Times New Roman" w:cs="Times New Roman"/>
          <w:sz w:val="24"/>
          <w:szCs w:val="24"/>
        </w:rPr>
        <w:t xml:space="preserve">between the objectives </w:t>
      </w:r>
      <w:r w:rsidR="000C3EB0">
        <w:rPr>
          <w:rFonts w:ascii="Times New Roman" w:eastAsia="SimSun" w:hAnsi="Times New Roman" w:cs="Times New Roman"/>
          <w:sz w:val="24"/>
          <w:szCs w:val="24"/>
        </w:rPr>
        <w:t>of</w:t>
      </w:r>
      <w:r w:rsidR="00AD6D89">
        <w:rPr>
          <w:rFonts w:ascii="Times New Roman" w:eastAsia="SimSun" w:hAnsi="Times New Roman" w:cs="Times New Roman"/>
          <w:sz w:val="24"/>
          <w:szCs w:val="24"/>
        </w:rPr>
        <w:t xml:space="preserve"> cost and GHG emissions.</w:t>
      </w:r>
      <w:r w:rsidRPr="00DF2417">
        <w:rPr>
          <w:rFonts w:ascii="Times New Roman" w:eastAsia="SimSun" w:hAnsi="Times New Roman" w:cs="Times New Roman"/>
          <w:sz w:val="24"/>
          <w:szCs w:val="24"/>
        </w:rPr>
        <w:t xml:space="preserve"> </w:t>
      </w:r>
      <w:r>
        <w:rPr>
          <w:rFonts w:ascii="Times New Roman" w:eastAsia="SimSun" w:hAnsi="Times New Roman" w:cs="Times New Roman"/>
          <w:sz w:val="24"/>
          <w:szCs w:val="24"/>
        </w:rPr>
        <w:t>A</w:t>
      </w:r>
      <w:r w:rsidRPr="00130641">
        <w:rPr>
          <w:rFonts w:ascii="Times New Roman" w:eastAsia="SimSun" w:hAnsi="Times New Roman" w:cs="Times New Roman"/>
          <w:sz w:val="24"/>
          <w:szCs w:val="24"/>
        </w:rPr>
        <w:t xml:space="preserve"> case study</w:t>
      </w:r>
      <w:r>
        <w:rPr>
          <w:rFonts w:ascii="Times New Roman" w:eastAsia="SimSun" w:hAnsi="Times New Roman" w:cs="Times New Roman"/>
          <w:sz w:val="24"/>
          <w:szCs w:val="24"/>
        </w:rPr>
        <w:t xml:space="preserve"> was conducted</w:t>
      </w:r>
      <w:r w:rsidRPr="00130641">
        <w:rPr>
          <w:rFonts w:ascii="Times New Roman" w:eastAsia="SimSun" w:hAnsi="Times New Roman" w:cs="Times New Roman"/>
          <w:sz w:val="24"/>
          <w:szCs w:val="24"/>
        </w:rPr>
        <w:t xml:space="preserve"> using switchgrass as</w:t>
      </w:r>
      <w:r>
        <w:rPr>
          <w:rFonts w:ascii="Times New Roman" w:eastAsia="SimSun" w:hAnsi="Times New Roman" w:cs="Times New Roman"/>
          <w:sz w:val="24"/>
          <w:szCs w:val="24"/>
        </w:rPr>
        <w:t xml:space="preserve"> the</w:t>
      </w:r>
      <w:r w:rsidRPr="00130641">
        <w:rPr>
          <w:rFonts w:ascii="Times New Roman" w:eastAsia="SimSun" w:hAnsi="Times New Roman" w:cs="Times New Roman"/>
          <w:sz w:val="24"/>
          <w:szCs w:val="24"/>
        </w:rPr>
        <w:t xml:space="preserve"> feedstock</w:t>
      </w:r>
      <w:r>
        <w:rPr>
          <w:rFonts w:ascii="Times New Roman" w:eastAsia="SimSun" w:hAnsi="Times New Roman" w:cs="Times New Roman"/>
          <w:sz w:val="24"/>
          <w:szCs w:val="24"/>
        </w:rPr>
        <w:t xml:space="preserve"> for biofuel production </w:t>
      </w:r>
      <w:r w:rsidRPr="00130641">
        <w:rPr>
          <w:rFonts w:ascii="Times New Roman" w:eastAsia="SimSun" w:hAnsi="Times New Roman" w:cs="Times New Roman"/>
          <w:sz w:val="24"/>
          <w:szCs w:val="24"/>
        </w:rPr>
        <w:t>in Tennessee</w:t>
      </w:r>
      <w:r>
        <w:rPr>
          <w:rFonts w:ascii="Times New Roman" w:eastAsia="SimSun" w:hAnsi="Times New Roman" w:cs="Times New Roman"/>
          <w:sz w:val="24"/>
          <w:szCs w:val="24"/>
        </w:rPr>
        <w:t xml:space="preserve"> with a multi-objective mathematical model minimizing both cost and GHG emissions from the switchgrass supply chain. The </w:t>
      </w:r>
      <w:r w:rsidRPr="00926C15">
        <w:rPr>
          <w:rFonts w:ascii="Times New Roman" w:eastAsia="SimSun" w:hAnsi="Times New Roman" w:cs="Times New Roman"/>
          <w:sz w:val="24"/>
          <w:szCs w:val="24"/>
        </w:rPr>
        <w:t xml:space="preserve">augmented </w:t>
      </w:r>
      <w:r w:rsidRPr="00926C15">
        <w:rPr>
          <w:rFonts w:ascii="Times New Roman" w:eastAsia="SimSun" w:hAnsi="Times New Roman" w:cs="Times New Roman"/>
          <w:i/>
          <w:sz w:val="24"/>
          <w:szCs w:val="24"/>
        </w:rPr>
        <w:t>ε</w:t>
      </w:r>
      <w:r w:rsidRPr="00926C15">
        <w:rPr>
          <w:rFonts w:ascii="Times New Roman" w:eastAsia="SimSun" w:hAnsi="Times New Roman" w:cs="Times New Roman"/>
          <w:sz w:val="24"/>
          <w:szCs w:val="24"/>
        </w:rPr>
        <w:t>-constraint method</w:t>
      </w:r>
      <w:r>
        <w:rPr>
          <w:rFonts w:ascii="Times New Roman" w:eastAsia="SimSun" w:hAnsi="Times New Roman" w:cs="Times New Roman"/>
          <w:sz w:val="24"/>
          <w:szCs w:val="24"/>
        </w:rPr>
        <w:t xml:space="preserve"> was used to generate the Pareto frontier</w:t>
      </w:r>
      <w:r w:rsidR="000C3EB0">
        <w:rPr>
          <w:rFonts w:ascii="Times New Roman" w:eastAsia="SimSun" w:hAnsi="Times New Roman" w:cs="Times New Roman"/>
          <w:sz w:val="24"/>
          <w:szCs w:val="24"/>
        </w:rPr>
        <w:t xml:space="preserve"> to</w:t>
      </w:r>
      <w:r>
        <w:rPr>
          <w:rFonts w:ascii="Times New Roman" w:eastAsia="SimSun" w:hAnsi="Times New Roman" w:cs="Times New Roman"/>
          <w:sz w:val="24"/>
          <w:szCs w:val="24"/>
        </w:rPr>
        <w:t xml:space="preserve"> reveal the tradeoffs between the two objectives </w:t>
      </w:r>
      <w:r w:rsidR="000C3EB0">
        <w:rPr>
          <w:rFonts w:ascii="Times New Roman" w:eastAsia="SimSun" w:hAnsi="Times New Roman" w:cs="Times New Roman"/>
          <w:sz w:val="24"/>
          <w:szCs w:val="24"/>
        </w:rPr>
        <w:t>under consideration</w:t>
      </w:r>
      <w:r>
        <w:rPr>
          <w:rFonts w:ascii="Times New Roman" w:eastAsia="SimSun" w:hAnsi="Times New Roman" w:cs="Times New Roman"/>
          <w:sz w:val="24"/>
          <w:szCs w:val="24"/>
        </w:rPr>
        <w:t>.</w:t>
      </w:r>
    </w:p>
    <w:p w14:paraId="33A4CC80" w14:textId="42B1ED31" w:rsidR="00E23B08" w:rsidRDefault="00163B77" w:rsidP="00AD6D89">
      <w:pPr>
        <w:spacing w:after="0" w:line="480" w:lineRule="auto"/>
        <w:ind w:firstLine="720"/>
        <w:rPr>
          <w:rFonts w:ascii="Times New Roman" w:eastAsia="SimSun" w:hAnsi="Times New Roman" w:cs="Times New Roman"/>
          <w:sz w:val="24"/>
          <w:szCs w:val="24"/>
        </w:rPr>
      </w:pPr>
      <w:r w:rsidRPr="00130641">
        <w:rPr>
          <w:rFonts w:ascii="Times New Roman" w:eastAsia="SimSun" w:hAnsi="Times New Roman" w:cs="Times New Roman"/>
          <w:sz w:val="24"/>
          <w:szCs w:val="24"/>
        </w:rPr>
        <w:t>The result</w:t>
      </w:r>
      <w:r>
        <w:rPr>
          <w:rFonts w:ascii="Times New Roman" w:eastAsia="SimSun" w:hAnsi="Times New Roman" w:cs="Times New Roman"/>
          <w:sz w:val="24"/>
          <w:szCs w:val="24"/>
        </w:rPr>
        <w:t>s</w:t>
      </w:r>
      <w:r w:rsidRPr="00130641">
        <w:rPr>
          <w:rFonts w:ascii="Times New Roman" w:eastAsia="SimSun" w:hAnsi="Times New Roman" w:cs="Times New Roman"/>
          <w:sz w:val="24"/>
          <w:szCs w:val="24"/>
        </w:rPr>
        <w:t xml:space="preserve"> showed that a tradeoff relationship existed between the cost and GHG</w:t>
      </w:r>
      <w:r w:rsidRPr="00130641">
        <w:rPr>
          <w:rFonts w:ascii="Times New Roman" w:eastAsia="SimSun" w:hAnsi="Times New Roman" w:cs="Times New Roman" w:hint="eastAsia"/>
          <w:sz w:val="24"/>
          <w:szCs w:val="24"/>
          <w:lang w:eastAsia="zh-CN"/>
        </w:rPr>
        <w:t xml:space="preserve"> emissions </w:t>
      </w:r>
      <w:r w:rsidRPr="00130641">
        <w:rPr>
          <w:rFonts w:ascii="Times New Roman" w:eastAsia="SimSun" w:hAnsi="Times New Roman" w:cs="Times New Roman"/>
          <w:sz w:val="24"/>
          <w:szCs w:val="24"/>
          <w:lang w:eastAsia="zh-CN"/>
        </w:rPr>
        <w:t>from the</w:t>
      </w:r>
      <w:r w:rsidRPr="00130641">
        <w:rPr>
          <w:rFonts w:ascii="Times New Roman" w:eastAsia="SimSun" w:hAnsi="Times New Roman" w:cs="Times New Roman" w:hint="eastAsia"/>
          <w:sz w:val="24"/>
          <w:szCs w:val="24"/>
          <w:lang w:eastAsia="zh-CN"/>
        </w:rPr>
        <w:t xml:space="preserve"> </w:t>
      </w:r>
      <w:r w:rsidRPr="00130641">
        <w:rPr>
          <w:rFonts w:ascii="Times New Roman" w:eastAsia="SimSun" w:hAnsi="Times New Roman" w:cs="Times New Roman"/>
          <w:sz w:val="24"/>
          <w:szCs w:val="24"/>
          <w:lang w:eastAsia="zh-CN"/>
        </w:rPr>
        <w:t>switchgrass supply chain</w:t>
      </w:r>
      <w:r>
        <w:rPr>
          <w:rFonts w:ascii="Times New Roman" w:eastAsia="SimSun" w:hAnsi="Times New Roman" w:cs="Times New Roman"/>
          <w:sz w:val="24"/>
          <w:szCs w:val="24"/>
          <w:lang w:eastAsia="zh-CN"/>
        </w:rPr>
        <w:t>. The regional cost-minimal biorefinery candidate</w:t>
      </w:r>
      <w:r w:rsidR="00E23B08">
        <w:rPr>
          <w:rFonts w:ascii="Times New Roman" w:eastAsia="SimSun" w:hAnsi="Times New Roman" w:cs="Times New Roman"/>
          <w:sz w:val="24"/>
          <w:szCs w:val="24"/>
          <w:lang w:eastAsia="zh-CN"/>
        </w:rPr>
        <w:t xml:space="preserve"> was in Rutherford County, </w:t>
      </w:r>
      <w:r w:rsidR="000C3EB0">
        <w:rPr>
          <w:rFonts w:ascii="Times New Roman" w:eastAsia="SimSun" w:hAnsi="Times New Roman" w:cs="Times New Roman"/>
          <w:sz w:val="24"/>
          <w:szCs w:val="24"/>
          <w:lang w:eastAsia="zh-CN"/>
        </w:rPr>
        <w:t xml:space="preserve">middle </w:t>
      </w:r>
      <w:r w:rsidR="00E23B08">
        <w:rPr>
          <w:rFonts w:ascii="Times New Roman" w:eastAsia="SimSun" w:hAnsi="Times New Roman" w:cs="Times New Roman"/>
          <w:sz w:val="24"/>
          <w:szCs w:val="24"/>
          <w:lang w:eastAsia="zh-CN"/>
        </w:rPr>
        <w:t xml:space="preserve">Tennessee with </w:t>
      </w:r>
      <w:r w:rsidR="000C3EB0">
        <w:rPr>
          <w:rFonts w:ascii="Times New Roman" w:eastAsia="SimSun" w:hAnsi="Times New Roman" w:cs="Times New Roman"/>
          <w:sz w:val="24"/>
          <w:szCs w:val="24"/>
          <w:lang w:eastAsia="zh-CN"/>
        </w:rPr>
        <w:t xml:space="preserve">a </w:t>
      </w:r>
      <w:r w:rsidR="00E23B08">
        <w:rPr>
          <w:rFonts w:ascii="Times New Roman" w:eastAsia="SimSun" w:hAnsi="Times New Roman" w:cs="Times New Roman"/>
          <w:sz w:val="24"/>
          <w:szCs w:val="24"/>
          <w:lang w:eastAsia="zh-CN"/>
        </w:rPr>
        <w:t>total cost of $46 million and total GHG emission of 81,000 CO</w:t>
      </w:r>
      <w:r w:rsidR="00E23B08">
        <w:rPr>
          <w:rFonts w:ascii="Times New Roman" w:eastAsia="SimSun" w:hAnsi="Times New Roman" w:cs="Times New Roman"/>
          <w:sz w:val="24"/>
          <w:szCs w:val="24"/>
          <w:vertAlign w:val="subscript"/>
          <w:lang w:eastAsia="zh-CN"/>
        </w:rPr>
        <w:t>2</w:t>
      </w:r>
      <w:r w:rsidR="00E23B08">
        <w:rPr>
          <w:rFonts w:ascii="Times New Roman" w:eastAsia="SimSun" w:hAnsi="Times New Roman" w:cs="Times New Roman"/>
          <w:sz w:val="24"/>
          <w:szCs w:val="24"/>
          <w:lang w:eastAsia="zh-CN"/>
        </w:rPr>
        <w:t>e Mg. The</w:t>
      </w:r>
      <w:r w:rsidR="00470CF9">
        <w:rPr>
          <w:rFonts w:ascii="Times New Roman" w:eastAsia="SimSun" w:hAnsi="Times New Roman" w:cs="Times New Roman"/>
          <w:sz w:val="24"/>
          <w:szCs w:val="24"/>
          <w:lang w:eastAsia="zh-CN"/>
        </w:rPr>
        <w:t xml:space="preserve"> biorefinery</w:t>
      </w:r>
      <w:r w:rsidR="00E23B08">
        <w:rPr>
          <w:rFonts w:ascii="Times New Roman" w:eastAsia="SimSun" w:hAnsi="Times New Roman" w:cs="Times New Roman"/>
          <w:sz w:val="24"/>
          <w:szCs w:val="24"/>
          <w:lang w:eastAsia="zh-CN"/>
        </w:rPr>
        <w:t xml:space="preserve"> candidate with regional minimal GHG emissions was in Obion County, </w:t>
      </w:r>
      <w:r w:rsidR="000C3EB0">
        <w:rPr>
          <w:rFonts w:ascii="Times New Roman" w:eastAsia="SimSun" w:hAnsi="Times New Roman" w:cs="Times New Roman"/>
          <w:sz w:val="24"/>
          <w:szCs w:val="24"/>
          <w:lang w:eastAsia="zh-CN"/>
        </w:rPr>
        <w:t xml:space="preserve">west </w:t>
      </w:r>
      <w:r w:rsidR="00E23B08">
        <w:rPr>
          <w:rFonts w:ascii="Times New Roman" w:eastAsia="SimSun" w:hAnsi="Times New Roman" w:cs="Times New Roman"/>
          <w:sz w:val="24"/>
          <w:szCs w:val="24"/>
          <w:lang w:eastAsia="zh-CN"/>
        </w:rPr>
        <w:t xml:space="preserve">Tennessee with </w:t>
      </w:r>
      <w:r w:rsidR="000C3EB0">
        <w:rPr>
          <w:rFonts w:ascii="Times New Roman" w:eastAsia="SimSun" w:hAnsi="Times New Roman" w:cs="Times New Roman"/>
          <w:sz w:val="24"/>
          <w:szCs w:val="24"/>
          <w:lang w:eastAsia="zh-CN"/>
        </w:rPr>
        <w:t xml:space="preserve">a </w:t>
      </w:r>
      <w:r w:rsidR="00E23B08">
        <w:rPr>
          <w:rFonts w:ascii="Times New Roman" w:eastAsia="SimSun" w:hAnsi="Times New Roman" w:cs="Times New Roman"/>
          <w:sz w:val="24"/>
          <w:szCs w:val="24"/>
          <w:lang w:eastAsia="zh-CN"/>
        </w:rPr>
        <w:t>cost of $85 million and GHG emissions of 29,000 CO</w:t>
      </w:r>
      <w:r w:rsidR="00E23B08">
        <w:rPr>
          <w:rFonts w:ascii="Times New Roman" w:eastAsia="SimSun" w:hAnsi="Times New Roman" w:cs="Times New Roman"/>
          <w:sz w:val="24"/>
          <w:szCs w:val="24"/>
          <w:vertAlign w:val="subscript"/>
          <w:lang w:eastAsia="zh-CN"/>
        </w:rPr>
        <w:t>2</w:t>
      </w:r>
      <w:r w:rsidR="00E23B08">
        <w:rPr>
          <w:rFonts w:ascii="Times New Roman" w:eastAsia="SimSun" w:hAnsi="Times New Roman" w:cs="Times New Roman"/>
          <w:sz w:val="24"/>
          <w:szCs w:val="24"/>
          <w:lang w:eastAsia="zh-CN"/>
        </w:rPr>
        <w:t>e Mg.</w:t>
      </w:r>
      <w:r>
        <w:rPr>
          <w:rFonts w:ascii="Times New Roman" w:eastAsia="SimSun" w:hAnsi="Times New Roman" w:cs="Times New Roman"/>
          <w:sz w:val="24"/>
          <w:szCs w:val="24"/>
          <w:lang w:eastAsia="zh-CN"/>
        </w:rPr>
        <w:t xml:space="preserve"> By </w:t>
      </w:r>
      <w:r>
        <w:rPr>
          <w:rFonts w:ascii="Times New Roman" w:eastAsia="SimSun" w:hAnsi="Times New Roman" w:cs="Times New Roman"/>
          <w:sz w:val="24"/>
          <w:szCs w:val="24"/>
        </w:rPr>
        <w:t xml:space="preserve">allowing for a 10% increase </w:t>
      </w:r>
      <w:r w:rsidR="000C3EB0">
        <w:rPr>
          <w:rFonts w:ascii="Times New Roman" w:eastAsia="SimSun" w:hAnsi="Times New Roman" w:cs="Times New Roman"/>
          <w:sz w:val="24"/>
          <w:szCs w:val="24"/>
        </w:rPr>
        <w:t xml:space="preserve">of </w:t>
      </w:r>
      <w:r>
        <w:rPr>
          <w:rFonts w:ascii="Times New Roman" w:eastAsia="SimSun" w:hAnsi="Times New Roman" w:cs="Times New Roman"/>
          <w:sz w:val="24"/>
          <w:szCs w:val="24"/>
        </w:rPr>
        <w:t>cost compared with the regional minimal cost candidate,</w:t>
      </w:r>
      <w:r w:rsidR="005B2F99">
        <w:rPr>
          <w:rFonts w:ascii="Times New Roman" w:eastAsia="SimSun" w:hAnsi="Times New Roman" w:cs="Times New Roman"/>
          <w:sz w:val="24"/>
          <w:szCs w:val="24"/>
        </w:rPr>
        <w:t xml:space="preserve"> the regional alternative optimal biorefinery candidate was in Haywood County, </w:t>
      </w:r>
      <w:r w:rsidR="000C3EB0">
        <w:rPr>
          <w:rFonts w:ascii="Times New Roman" w:eastAsia="SimSun" w:hAnsi="Times New Roman" w:cs="Times New Roman"/>
          <w:sz w:val="24"/>
          <w:szCs w:val="24"/>
        </w:rPr>
        <w:t xml:space="preserve">west </w:t>
      </w:r>
      <w:r w:rsidR="005B2F99">
        <w:rPr>
          <w:rFonts w:ascii="Times New Roman" w:eastAsia="SimSun" w:hAnsi="Times New Roman" w:cs="Times New Roman"/>
          <w:sz w:val="24"/>
          <w:szCs w:val="24"/>
        </w:rPr>
        <w:t>Tennessee</w:t>
      </w:r>
      <w:r w:rsidR="00922B5E">
        <w:rPr>
          <w:rFonts w:ascii="Times New Roman" w:eastAsia="SimSun" w:hAnsi="Times New Roman" w:cs="Times New Roman"/>
          <w:sz w:val="24"/>
          <w:szCs w:val="24"/>
        </w:rPr>
        <w:t xml:space="preserve">, with </w:t>
      </w:r>
      <w:r w:rsidR="000C3EB0">
        <w:rPr>
          <w:rFonts w:ascii="Times New Roman" w:eastAsia="SimSun" w:hAnsi="Times New Roman" w:cs="Times New Roman"/>
          <w:sz w:val="24"/>
          <w:szCs w:val="24"/>
        </w:rPr>
        <w:t xml:space="preserve">a </w:t>
      </w:r>
      <w:r w:rsidR="00922B5E">
        <w:rPr>
          <w:rFonts w:ascii="Times New Roman" w:eastAsia="SimSun" w:hAnsi="Times New Roman" w:cs="Times New Roman"/>
          <w:sz w:val="24"/>
          <w:szCs w:val="24"/>
        </w:rPr>
        <w:t>cost of $51 million and GHG emissions of 35,000 CO</w:t>
      </w:r>
      <w:r w:rsidR="00922B5E">
        <w:rPr>
          <w:rFonts w:ascii="Times New Roman" w:eastAsia="SimSun" w:hAnsi="Times New Roman" w:cs="Times New Roman"/>
          <w:sz w:val="24"/>
          <w:szCs w:val="24"/>
          <w:vertAlign w:val="subscript"/>
        </w:rPr>
        <w:t>2</w:t>
      </w:r>
      <w:r w:rsidR="00922B5E">
        <w:rPr>
          <w:rFonts w:ascii="Times New Roman" w:eastAsia="SimSun" w:hAnsi="Times New Roman" w:cs="Times New Roman"/>
          <w:sz w:val="24"/>
          <w:szCs w:val="24"/>
        </w:rPr>
        <w:t>e Mg</w:t>
      </w:r>
      <w:r w:rsidR="005B2F99">
        <w:rPr>
          <w:rFonts w:ascii="Times New Roman" w:eastAsia="SimSun" w:hAnsi="Times New Roman" w:cs="Times New Roman"/>
          <w:sz w:val="24"/>
          <w:szCs w:val="24"/>
        </w:rPr>
        <w:t xml:space="preserve">. </w:t>
      </w:r>
      <w:r w:rsidR="003C03B5">
        <w:rPr>
          <w:rFonts w:ascii="Times New Roman" w:eastAsia="SimSun" w:hAnsi="Times New Roman" w:cs="Times New Roman"/>
          <w:sz w:val="24"/>
          <w:szCs w:val="24"/>
        </w:rPr>
        <w:t>T</w:t>
      </w:r>
      <w:r w:rsidR="00CF6C5C">
        <w:rPr>
          <w:rFonts w:ascii="Times New Roman" w:eastAsia="SimSun" w:hAnsi="Times New Roman" w:cs="Times New Roman"/>
          <w:sz w:val="24"/>
          <w:szCs w:val="24"/>
        </w:rPr>
        <w:t>he imputed cost</w:t>
      </w:r>
      <w:r w:rsidR="00AD6D89">
        <w:rPr>
          <w:rFonts w:ascii="Times New Roman" w:eastAsia="SimSun" w:hAnsi="Times New Roman" w:cs="Times New Roman"/>
          <w:sz w:val="24"/>
          <w:szCs w:val="24"/>
        </w:rPr>
        <w:t xml:space="preserve"> for GHG emission reduction was only </w:t>
      </w:r>
      <w:r w:rsidR="00AD6D89" w:rsidRPr="005C25C3">
        <w:rPr>
          <w:rFonts w:ascii="Times New Roman" w:eastAsia="SimSun" w:hAnsi="Times New Roman" w:cs="Times New Roman"/>
          <w:sz w:val="24"/>
          <w:szCs w:val="24"/>
        </w:rPr>
        <w:t>$0.10/CO</w:t>
      </w:r>
      <w:r w:rsidR="00AD6D89" w:rsidRPr="005C25C3">
        <w:rPr>
          <w:rFonts w:ascii="Times New Roman" w:eastAsia="SimSun" w:hAnsi="Times New Roman" w:cs="Times New Roman"/>
          <w:sz w:val="24"/>
          <w:szCs w:val="24"/>
          <w:vertAlign w:val="subscript"/>
        </w:rPr>
        <w:t>2</w:t>
      </w:r>
      <w:r w:rsidR="00AD6D89" w:rsidRPr="005C25C3">
        <w:rPr>
          <w:rFonts w:ascii="Times New Roman" w:eastAsia="SimSun" w:hAnsi="Times New Roman" w:cs="Times New Roman"/>
          <w:sz w:val="24"/>
          <w:szCs w:val="24"/>
        </w:rPr>
        <w:t xml:space="preserve">e </w:t>
      </w:r>
      <w:r w:rsidR="00CF6C5C">
        <w:rPr>
          <w:rFonts w:ascii="Times New Roman" w:eastAsia="SimSun" w:hAnsi="Times New Roman" w:cs="Times New Roman"/>
          <w:sz w:val="24"/>
          <w:szCs w:val="24"/>
        </w:rPr>
        <w:t>k</w:t>
      </w:r>
      <w:r w:rsidR="00AD6D89" w:rsidRPr="005C25C3">
        <w:rPr>
          <w:rFonts w:ascii="Times New Roman" w:eastAsia="SimSun" w:hAnsi="Times New Roman" w:cs="Times New Roman"/>
          <w:sz w:val="24"/>
          <w:szCs w:val="24"/>
        </w:rPr>
        <w:t>g</w:t>
      </w:r>
      <w:r w:rsidR="003C03B5">
        <w:rPr>
          <w:rFonts w:ascii="Times New Roman" w:eastAsia="SimSun" w:hAnsi="Times New Roman" w:cs="Times New Roman"/>
          <w:sz w:val="24"/>
          <w:szCs w:val="24"/>
        </w:rPr>
        <w:t xml:space="preserve"> from the regional cost-minimal biorefinery candidate to the regional alternative optimal biorefinery candidate</w:t>
      </w:r>
      <w:r w:rsidR="00F71DCF">
        <w:rPr>
          <w:rFonts w:ascii="Times New Roman" w:eastAsia="SimSun" w:hAnsi="Times New Roman" w:cs="Times New Roman"/>
          <w:sz w:val="24"/>
          <w:szCs w:val="24"/>
        </w:rPr>
        <w:t>, which was economically feasible from government subsidies.</w:t>
      </w:r>
      <w:r w:rsidR="00E23B08">
        <w:rPr>
          <w:rFonts w:ascii="Times New Roman" w:eastAsia="SimSun" w:hAnsi="Times New Roman" w:cs="Times New Roman"/>
          <w:sz w:val="24"/>
          <w:szCs w:val="24"/>
        </w:rPr>
        <w:t xml:space="preserve"> However, </w:t>
      </w:r>
      <w:r w:rsidR="003C03B5">
        <w:rPr>
          <w:rFonts w:ascii="Times New Roman" w:eastAsia="SimSun" w:hAnsi="Times New Roman" w:cs="Times New Roman"/>
          <w:sz w:val="24"/>
          <w:szCs w:val="24"/>
        </w:rPr>
        <w:t>the imputed cost for GHG emission reduction from the regional alternative optimal biorefinery candidate to the regional GHG emission-</w:t>
      </w:r>
      <w:r w:rsidR="003C03B5">
        <w:rPr>
          <w:rFonts w:ascii="Times New Roman" w:eastAsia="SimSun" w:hAnsi="Times New Roman" w:cs="Times New Roman"/>
          <w:sz w:val="24"/>
          <w:szCs w:val="24"/>
        </w:rPr>
        <w:lastRenderedPageBreak/>
        <w:t>minimal biorefinery candidate was $6.11/CO</w:t>
      </w:r>
      <w:r w:rsidR="003C03B5">
        <w:rPr>
          <w:rFonts w:ascii="Times New Roman" w:eastAsia="SimSun" w:hAnsi="Times New Roman" w:cs="Times New Roman"/>
          <w:sz w:val="24"/>
          <w:szCs w:val="24"/>
          <w:vertAlign w:val="subscript"/>
        </w:rPr>
        <w:t>2</w:t>
      </w:r>
      <w:r w:rsidR="003C03B5">
        <w:rPr>
          <w:rFonts w:ascii="Times New Roman" w:eastAsia="SimSun" w:hAnsi="Times New Roman" w:cs="Times New Roman"/>
          <w:sz w:val="24"/>
          <w:szCs w:val="24"/>
        </w:rPr>
        <w:t>e kg</w:t>
      </w:r>
      <w:r w:rsidR="00F71DCF">
        <w:rPr>
          <w:rFonts w:ascii="Times New Roman" w:eastAsia="SimSun" w:hAnsi="Times New Roman" w:cs="Times New Roman"/>
          <w:sz w:val="24"/>
          <w:szCs w:val="24"/>
        </w:rPr>
        <w:t>, which made the further GHG emissions economically challenging.</w:t>
      </w:r>
    </w:p>
    <w:p w14:paraId="71D82EA9" w14:textId="72A1DAC2" w:rsidR="000D1A32" w:rsidRDefault="00AD6D89" w:rsidP="00AD6D89">
      <w:pPr>
        <w:spacing w:after="0" w:line="480" w:lineRule="auto"/>
        <w:ind w:firstLine="720"/>
        <w:rPr>
          <w:rFonts w:ascii="Times New Roman" w:eastAsia="SimSun" w:hAnsi="Times New Roman" w:cs="Times New Roman"/>
          <w:sz w:val="24"/>
          <w:szCs w:val="24"/>
        </w:rPr>
      </w:pPr>
      <w:r w:rsidRPr="00130641">
        <w:rPr>
          <w:rFonts w:ascii="Times New Roman" w:eastAsia="SimSun" w:hAnsi="Times New Roman" w:cs="Times New Roman"/>
          <w:sz w:val="24"/>
          <w:szCs w:val="24"/>
        </w:rPr>
        <w:t>Type of land that was converted to switchgrass production</w:t>
      </w:r>
      <w:r w:rsidR="000C3EB0">
        <w:rPr>
          <w:rFonts w:ascii="Times New Roman" w:eastAsia="SimSun" w:hAnsi="Times New Roman" w:cs="Times New Roman"/>
          <w:sz w:val="24"/>
          <w:szCs w:val="24"/>
        </w:rPr>
        <w:t xml:space="preserve"> also</w:t>
      </w:r>
      <w:r w:rsidRPr="00130641">
        <w:rPr>
          <w:rFonts w:ascii="Times New Roman" w:eastAsia="SimSun" w:hAnsi="Times New Roman" w:cs="Times New Roman"/>
          <w:sz w:val="24"/>
          <w:szCs w:val="24"/>
        </w:rPr>
        <w:t xml:space="preserve"> played an important role. On one hand, </w:t>
      </w:r>
      <w:r w:rsidR="000D1A32">
        <w:rPr>
          <w:rFonts w:ascii="Times New Roman" w:eastAsia="SimSun" w:hAnsi="Times New Roman" w:cs="Times New Roman"/>
          <w:sz w:val="24"/>
          <w:szCs w:val="24"/>
        </w:rPr>
        <w:t xml:space="preserve">the lower opportunity cost of </w:t>
      </w:r>
      <w:r w:rsidRPr="00130641">
        <w:rPr>
          <w:rFonts w:ascii="Times New Roman" w:eastAsia="SimSun" w:hAnsi="Times New Roman" w:cs="Times New Roman"/>
          <w:sz w:val="24"/>
          <w:szCs w:val="24"/>
        </w:rPr>
        <w:t>pasture and hay</w:t>
      </w:r>
      <w:r>
        <w:rPr>
          <w:rFonts w:ascii="Times New Roman" w:eastAsia="SimSun" w:hAnsi="Times New Roman" w:cs="Times New Roman"/>
          <w:sz w:val="24"/>
          <w:szCs w:val="24"/>
        </w:rPr>
        <w:t xml:space="preserve"> </w:t>
      </w:r>
      <w:r w:rsidRPr="00130641">
        <w:rPr>
          <w:rFonts w:ascii="Times New Roman" w:eastAsia="SimSun" w:hAnsi="Times New Roman" w:cs="Times New Roman"/>
          <w:sz w:val="24"/>
          <w:szCs w:val="24"/>
        </w:rPr>
        <w:t xml:space="preserve">land </w:t>
      </w:r>
      <w:r w:rsidR="000D1A32">
        <w:rPr>
          <w:rFonts w:ascii="Times New Roman" w:eastAsia="SimSun" w:hAnsi="Times New Roman" w:cs="Times New Roman"/>
          <w:sz w:val="24"/>
          <w:szCs w:val="24"/>
        </w:rPr>
        <w:t>made it</w:t>
      </w:r>
      <w:r w:rsidRPr="00130641">
        <w:rPr>
          <w:rFonts w:ascii="Times New Roman" w:eastAsia="SimSun" w:hAnsi="Times New Roman" w:cs="Times New Roman"/>
          <w:sz w:val="24"/>
          <w:szCs w:val="24"/>
        </w:rPr>
        <w:t xml:space="preserve"> </w:t>
      </w:r>
      <w:r w:rsidR="000C3EB0">
        <w:rPr>
          <w:rFonts w:ascii="Times New Roman" w:eastAsia="SimSun" w:hAnsi="Times New Roman" w:cs="Times New Roman"/>
          <w:sz w:val="24"/>
          <w:szCs w:val="24"/>
        </w:rPr>
        <w:t>preferable</w:t>
      </w:r>
      <w:r w:rsidR="000C3EB0" w:rsidRPr="00130641">
        <w:rPr>
          <w:rFonts w:ascii="Times New Roman" w:eastAsia="SimSun" w:hAnsi="Times New Roman" w:cs="Times New Roman"/>
          <w:sz w:val="24"/>
          <w:szCs w:val="24"/>
        </w:rPr>
        <w:t xml:space="preserve"> </w:t>
      </w:r>
      <w:r w:rsidRPr="00130641">
        <w:rPr>
          <w:rFonts w:ascii="Times New Roman" w:eastAsia="SimSun" w:hAnsi="Times New Roman" w:cs="Times New Roman"/>
          <w:sz w:val="24"/>
          <w:szCs w:val="24"/>
        </w:rPr>
        <w:t xml:space="preserve">to traditional </w:t>
      </w:r>
      <w:r w:rsidR="000D1A32">
        <w:rPr>
          <w:rFonts w:ascii="Times New Roman" w:eastAsia="SimSun" w:hAnsi="Times New Roman" w:cs="Times New Roman"/>
          <w:sz w:val="24"/>
          <w:szCs w:val="24"/>
        </w:rPr>
        <w:t>cropland when</w:t>
      </w:r>
      <w:r w:rsidRPr="00130641">
        <w:rPr>
          <w:rFonts w:ascii="Times New Roman" w:eastAsia="SimSun" w:hAnsi="Times New Roman" w:cs="Times New Roman"/>
          <w:sz w:val="24"/>
          <w:szCs w:val="24"/>
        </w:rPr>
        <w:t xml:space="preserve"> considering cost. On the other hand, the land conversion from traditional crop</w:t>
      </w:r>
      <w:r w:rsidR="000D1A32">
        <w:rPr>
          <w:rFonts w:ascii="Times New Roman" w:eastAsia="SimSun" w:hAnsi="Times New Roman" w:cs="Times New Roman"/>
          <w:sz w:val="24"/>
          <w:szCs w:val="24"/>
        </w:rPr>
        <w:t>land</w:t>
      </w:r>
      <w:r w:rsidRPr="00130641">
        <w:rPr>
          <w:rFonts w:ascii="Times New Roman" w:eastAsia="SimSun" w:hAnsi="Times New Roman" w:cs="Times New Roman"/>
          <w:sz w:val="24"/>
          <w:szCs w:val="24"/>
        </w:rPr>
        <w:t xml:space="preserve"> into switchgrass was an environmentally preferred option since </w:t>
      </w:r>
      <w:r w:rsidR="000D1A32">
        <w:rPr>
          <w:rFonts w:ascii="Times New Roman" w:eastAsia="SimSun" w:hAnsi="Times New Roman" w:cs="Times New Roman"/>
          <w:sz w:val="24"/>
          <w:szCs w:val="24"/>
        </w:rPr>
        <w:t>the land conversion from cropland to switchgrass</w:t>
      </w:r>
      <w:r w:rsidRPr="00130641">
        <w:rPr>
          <w:rFonts w:ascii="Times New Roman" w:eastAsia="SimSun" w:hAnsi="Times New Roman" w:cs="Times New Roman"/>
          <w:sz w:val="24"/>
          <w:szCs w:val="24"/>
        </w:rPr>
        <w:t xml:space="preserve"> led to net carbon sequestration while the land conversion from hayland into switchgrass </w:t>
      </w:r>
      <w:r w:rsidR="000D1A32">
        <w:rPr>
          <w:rFonts w:ascii="Times New Roman" w:eastAsia="SimSun" w:hAnsi="Times New Roman" w:cs="Times New Roman"/>
          <w:sz w:val="24"/>
          <w:szCs w:val="24"/>
        </w:rPr>
        <w:t>released more carbon</w:t>
      </w:r>
      <w:r w:rsidRPr="00130641">
        <w:rPr>
          <w:rFonts w:ascii="Times New Roman" w:eastAsia="SimSun" w:hAnsi="Times New Roman" w:cs="Times New Roman"/>
          <w:sz w:val="24"/>
          <w:szCs w:val="24"/>
        </w:rPr>
        <w:t xml:space="preserve">. The output was consistent with previous studies. In the study of </w:t>
      </w:r>
      <w:r w:rsidR="000D1A32">
        <w:rPr>
          <w:rFonts w:ascii="Times New Roman" w:eastAsia="SimSun" w:hAnsi="Times New Roman" w:cs="Times New Roman"/>
          <w:sz w:val="24"/>
          <w:szCs w:val="24"/>
        </w:rPr>
        <w:t>James</w:t>
      </w:r>
      <w:r w:rsidRPr="00130641">
        <w:rPr>
          <w:rFonts w:ascii="Times New Roman" w:eastAsia="SimSun" w:hAnsi="Times New Roman" w:cs="Times New Roman"/>
          <w:sz w:val="24"/>
          <w:szCs w:val="24"/>
        </w:rPr>
        <w:t xml:space="preserve"> et al. (20</w:t>
      </w:r>
      <w:r w:rsidR="000D1A32">
        <w:rPr>
          <w:rFonts w:ascii="Times New Roman" w:eastAsia="SimSun" w:hAnsi="Times New Roman" w:cs="Times New Roman"/>
          <w:sz w:val="24"/>
          <w:szCs w:val="24"/>
        </w:rPr>
        <w:t>10)</w:t>
      </w:r>
      <w:r w:rsidRPr="00130641">
        <w:rPr>
          <w:rFonts w:ascii="Times New Roman" w:eastAsia="SimSun" w:hAnsi="Times New Roman" w:cs="Times New Roman"/>
          <w:sz w:val="24"/>
          <w:szCs w:val="24"/>
        </w:rPr>
        <w:t xml:space="preserve">, </w:t>
      </w:r>
      <w:r w:rsidR="000D1A32">
        <w:rPr>
          <w:rFonts w:ascii="Times New Roman" w:eastAsia="SimSun" w:hAnsi="Times New Roman" w:cs="Times New Roman"/>
          <w:sz w:val="24"/>
          <w:szCs w:val="24"/>
        </w:rPr>
        <w:t xml:space="preserve">less profitable </w:t>
      </w:r>
      <w:r w:rsidRPr="00130641">
        <w:rPr>
          <w:rFonts w:ascii="Times New Roman" w:eastAsia="SimSun" w:hAnsi="Times New Roman" w:cs="Times New Roman"/>
          <w:sz w:val="24"/>
          <w:szCs w:val="24"/>
        </w:rPr>
        <w:t>marginal land was suggested</w:t>
      </w:r>
      <w:r w:rsidR="000C3EB0">
        <w:rPr>
          <w:rFonts w:ascii="Times New Roman" w:eastAsia="SimSun" w:hAnsi="Times New Roman" w:cs="Times New Roman"/>
          <w:sz w:val="24"/>
          <w:szCs w:val="24"/>
        </w:rPr>
        <w:t xml:space="preserve"> as a means for switchgrass production</w:t>
      </w:r>
      <w:r w:rsidRPr="00130641">
        <w:rPr>
          <w:rFonts w:ascii="Times New Roman" w:eastAsia="SimSun" w:hAnsi="Times New Roman" w:cs="Times New Roman"/>
          <w:sz w:val="24"/>
          <w:szCs w:val="24"/>
        </w:rPr>
        <w:t xml:space="preserve"> to reduce opportunity cost compared with fertile land. On the other hand,</w:t>
      </w:r>
      <w:r w:rsidR="000D1A32">
        <w:rPr>
          <w:rFonts w:ascii="Times New Roman" w:eastAsia="SimSun" w:hAnsi="Times New Roman" w:cs="Times New Roman"/>
          <w:sz w:val="24"/>
          <w:szCs w:val="24"/>
        </w:rPr>
        <w:t xml:space="preserve"> the study of Kwon et al. (2013) indicated that the conversion of cropland into switchgrass led to net carbon sequestration and</w:t>
      </w:r>
      <w:r w:rsidR="000C3EB0">
        <w:rPr>
          <w:rFonts w:ascii="Times New Roman" w:eastAsia="SimSun" w:hAnsi="Times New Roman" w:cs="Times New Roman"/>
          <w:sz w:val="24"/>
          <w:szCs w:val="24"/>
        </w:rPr>
        <w:t xml:space="preserve"> that</w:t>
      </w:r>
      <w:r w:rsidR="000D1A32">
        <w:rPr>
          <w:rFonts w:ascii="Times New Roman" w:eastAsia="SimSun" w:hAnsi="Times New Roman" w:cs="Times New Roman"/>
          <w:sz w:val="24"/>
          <w:szCs w:val="24"/>
        </w:rPr>
        <w:t xml:space="preserve"> the conversion of hayland released </w:t>
      </w:r>
      <w:r w:rsidR="00983346">
        <w:rPr>
          <w:rFonts w:ascii="Times New Roman" w:eastAsia="SimSun" w:hAnsi="Times New Roman" w:cs="Times New Roman"/>
          <w:sz w:val="24"/>
          <w:szCs w:val="24"/>
        </w:rPr>
        <w:t>carbon in Tennessee.</w:t>
      </w:r>
    </w:p>
    <w:p w14:paraId="28208F2A" w14:textId="0817809E" w:rsidR="00AD6D89" w:rsidRPr="00130641" w:rsidRDefault="00AD6D89" w:rsidP="00AD6D89">
      <w:pPr>
        <w:spacing w:after="0" w:line="480" w:lineRule="auto"/>
        <w:ind w:firstLine="720"/>
        <w:rPr>
          <w:rFonts w:ascii="Times New Roman" w:eastAsia="SimSun" w:hAnsi="Times New Roman" w:cs="Times New Roman"/>
          <w:sz w:val="24"/>
          <w:szCs w:val="24"/>
        </w:rPr>
      </w:pPr>
      <w:r w:rsidRPr="00130641">
        <w:rPr>
          <w:rFonts w:ascii="Times New Roman" w:eastAsia="SimSun" w:hAnsi="Times New Roman" w:cs="Times New Roman"/>
          <w:sz w:val="24"/>
          <w:szCs w:val="24"/>
        </w:rPr>
        <w:t xml:space="preserve">Previous studies on the feedstock supply chain of biofuel also found the tradeoff relationship between the cost and </w:t>
      </w:r>
      <w:r>
        <w:rPr>
          <w:rFonts w:ascii="Times New Roman" w:eastAsia="SimSun" w:hAnsi="Times New Roman" w:cs="Times New Roman"/>
          <w:sz w:val="24"/>
          <w:szCs w:val="24"/>
        </w:rPr>
        <w:t>GHG emissions</w:t>
      </w:r>
      <w:r w:rsidR="000C3EB0">
        <w:rPr>
          <w:rFonts w:ascii="Times New Roman" w:eastAsia="SimSun" w:hAnsi="Times New Roman" w:cs="Times New Roman"/>
          <w:sz w:val="24"/>
          <w:szCs w:val="24"/>
        </w:rPr>
        <w:t xml:space="preserve">; however, </w:t>
      </w:r>
      <w:r w:rsidRPr="00130641">
        <w:rPr>
          <w:rFonts w:ascii="Times New Roman" w:eastAsia="SimSun" w:hAnsi="Times New Roman" w:cs="Times New Roman"/>
          <w:sz w:val="24"/>
          <w:szCs w:val="24"/>
        </w:rPr>
        <w:t>the cause of tradeoff discussed</w:t>
      </w:r>
      <w:r w:rsidR="000C3EB0">
        <w:rPr>
          <w:rFonts w:ascii="Times New Roman" w:eastAsia="SimSun" w:hAnsi="Times New Roman" w:cs="Times New Roman"/>
          <w:sz w:val="24"/>
          <w:szCs w:val="24"/>
        </w:rPr>
        <w:t xml:space="preserve"> varied</w:t>
      </w:r>
      <w:r w:rsidRPr="00130641">
        <w:rPr>
          <w:rFonts w:ascii="Times New Roman" w:eastAsia="SimSun" w:hAnsi="Times New Roman" w:cs="Times New Roman"/>
          <w:sz w:val="24"/>
          <w:szCs w:val="24"/>
        </w:rPr>
        <w:t xml:space="preserve"> in the previous studies. For example, You et al. (2012) found that the structure of the supply chain network was the leading cause </w:t>
      </w:r>
      <w:r w:rsidR="000C3EB0">
        <w:rPr>
          <w:rFonts w:ascii="Times New Roman" w:eastAsia="SimSun" w:hAnsi="Times New Roman" w:cs="Times New Roman"/>
          <w:sz w:val="24"/>
          <w:szCs w:val="24"/>
        </w:rPr>
        <w:t>of</w:t>
      </w:r>
      <w:r w:rsidR="000C3EB0" w:rsidRPr="00130641">
        <w:rPr>
          <w:rFonts w:ascii="Times New Roman" w:eastAsia="SimSun" w:hAnsi="Times New Roman" w:cs="Times New Roman"/>
          <w:sz w:val="24"/>
          <w:szCs w:val="24"/>
        </w:rPr>
        <w:t xml:space="preserve"> </w:t>
      </w:r>
      <w:r w:rsidRPr="00130641">
        <w:rPr>
          <w:rFonts w:ascii="Times New Roman" w:eastAsia="SimSun" w:hAnsi="Times New Roman" w:cs="Times New Roman"/>
          <w:sz w:val="24"/>
          <w:szCs w:val="24"/>
        </w:rPr>
        <w:t xml:space="preserve">the tradeoff between cost and GHG emissions of the supply chain. On the other hand, </w:t>
      </w:r>
      <w:proofErr w:type="spellStart"/>
      <w:r w:rsidRPr="00130641">
        <w:rPr>
          <w:rFonts w:ascii="Times New Roman" w:eastAsia="SimSun" w:hAnsi="Times New Roman" w:cs="Times New Roman"/>
          <w:sz w:val="24"/>
          <w:szCs w:val="24"/>
        </w:rPr>
        <w:t>Bamufleh</w:t>
      </w:r>
      <w:proofErr w:type="spellEnd"/>
      <w:r w:rsidRPr="00130641">
        <w:rPr>
          <w:rFonts w:ascii="Times New Roman" w:eastAsia="SimSun" w:hAnsi="Times New Roman" w:cs="Times New Roman"/>
          <w:sz w:val="24"/>
          <w:szCs w:val="24"/>
          <w:lang w:eastAsia="zh-CN"/>
        </w:rPr>
        <w:t xml:space="preserve"> et al. (2013) concluded that the type of fuel used (fossil fuel or renewable fuel) during production led to</w:t>
      </w:r>
      <w:r w:rsidR="000C3EB0">
        <w:rPr>
          <w:rFonts w:ascii="Times New Roman" w:eastAsia="SimSun" w:hAnsi="Times New Roman" w:cs="Times New Roman"/>
          <w:sz w:val="24"/>
          <w:szCs w:val="24"/>
          <w:lang w:eastAsia="zh-CN"/>
        </w:rPr>
        <w:t xml:space="preserve"> the</w:t>
      </w:r>
      <w:r w:rsidRPr="00130641">
        <w:rPr>
          <w:rFonts w:ascii="Times New Roman" w:eastAsia="SimSun" w:hAnsi="Times New Roman" w:cs="Times New Roman"/>
          <w:sz w:val="24"/>
          <w:szCs w:val="24"/>
          <w:lang w:eastAsia="zh-CN"/>
        </w:rPr>
        <w:t xml:space="preserve"> tradeoff as well. </w:t>
      </w:r>
      <w:r w:rsidR="000C3EB0">
        <w:rPr>
          <w:rFonts w:ascii="Times New Roman" w:eastAsia="SimSun" w:hAnsi="Times New Roman" w:cs="Times New Roman"/>
          <w:sz w:val="24"/>
          <w:szCs w:val="24"/>
          <w:lang w:eastAsia="zh-CN"/>
        </w:rPr>
        <w:t>Little attention was given to</w:t>
      </w:r>
      <w:r w:rsidRPr="00130641">
        <w:rPr>
          <w:rFonts w:ascii="Times New Roman" w:eastAsia="SimSun" w:hAnsi="Times New Roman" w:cs="Times New Roman"/>
          <w:sz w:val="24"/>
          <w:szCs w:val="24"/>
          <w:lang w:eastAsia="zh-CN"/>
        </w:rPr>
        <w:t xml:space="preserve"> the type of land use change and its influence on the cost and GHG emissions of the feedstock supply chain.</w:t>
      </w:r>
    </w:p>
    <w:p w14:paraId="04211182" w14:textId="72AC9245" w:rsidR="00AD6D89" w:rsidRDefault="00AD6D89" w:rsidP="00AD6D89">
      <w:pPr>
        <w:spacing w:after="0" w:line="480" w:lineRule="auto"/>
        <w:ind w:firstLine="720"/>
        <w:rPr>
          <w:rFonts w:ascii="Times New Roman" w:eastAsia="SimSun" w:hAnsi="Times New Roman" w:cs="Times New Roman"/>
          <w:sz w:val="24"/>
          <w:szCs w:val="24"/>
        </w:rPr>
      </w:pPr>
      <w:r w:rsidRPr="00130641">
        <w:rPr>
          <w:rFonts w:ascii="Times New Roman" w:eastAsia="SimSun" w:hAnsi="Times New Roman" w:cs="Times New Roman"/>
          <w:sz w:val="24"/>
          <w:szCs w:val="24"/>
        </w:rPr>
        <w:t>Output from the sensitivity analysis showed the potential influence of cattle</w:t>
      </w:r>
      <w:r>
        <w:rPr>
          <w:rFonts w:ascii="Times New Roman" w:eastAsia="SimSun" w:hAnsi="Times New Roman" w:cs="Times New Roman"/>
          <w:sz w:val="24"/>
          <w:szCs w:val="24"/>
        </w:rPr>
        <w:t xml:space="preserve"> relocation</w:t>
      </w:r>
      <w:r w:rsidRPr="00130641">
        <w:rPr>
          <w:rFonts w:ascii="Times New Roman" w:eastAsia="SimSun" w:hAnsi="Times New Roman" w:cs="Times New Roman"/>
          <w:sz w:val="24"/>
          <w:szCs w:val="24"/>
        </w:rPr>
        <w:t xml:space="preserve"> and </w:t>
      </w:r>
      <w:r>
        <w:rPr>
          <w:rFonts w:ascii="Times New Roman" w:eastAsia="SimSun" w:hAnsi="Times New Roman" w:cs="Times New Roman"/>
          <w:sz w:val="24"/>
          <w:szCs w:val="24"/>
        </w:rPr>
        <w:t>DML</w:t>
      </w:r>
      <w:r w:rsidRPr="00130641">
        <w:rPr>
          <w:rFonts w:ascii="Times New Roman" w:eastAsia="SimSun" w:hAnsi="Times New Roman" w:cs="Times New Roman"/>
          <w:sz w:val="24"/>
          <w:szCs w:val="24"/>
        </w:rPr>
        <w:t xml:space="preserve"> decomposition </w:t>
      </w:r>
      <w:r>
        <w:rPr>
          <w:rFonts w:ascii="Times New Roman" w:eastAsia="SimSun" w:hAnsi="Times New Roman" w:cs="Times New Roman"/>
          <w:sz w:val="24"/>
          <w:szCs w:val="24"/>
        </w:rPr>
        <w:t>on</w:t>
      </w:r>
      <w:r w:rsidRPr="00130641">
        <w:rPr>
          <w:rFonts w:ascii="Times New Roman" w:eastAsia="SimSun" w:hAnsi="Times New Roman" w:cs="Times New Roman"/>
          <w:sz w:val="24"/>
          <w:szCs w:val="24"/>
        </w:rPr>
        <w:t xml:space="preserve"> the GHG emissions from </w:t>
      </w:r>
      <w:r>
        <w:rPr>
          <w:rFonts w:ascii="Times New Roman" w:eastAsia="SimSun" w:hAnsi="Times New Roman" w:cs="Times New Roman"/>
          <w:sz w:val="24"/>
          <w:szCs w:val="24"/>
        </w:rPr>
        <w:t>the feedstock</w:t>
      </w:r>
      <w:r w:rsidRPr="00130641">
        <w:rPr>
          <w:rFonts w:ascii="Times New Roman" w:eastAsia="SimSun" w:hAnsi="Times New Roman" w:cs="Times New Roman"/>
          <w:sz w:val="24"/>
          <w:szCs w:val="24"/>
        </w:rPr>
        <w:t xml:space="preserve"> supply chain.</w:t>
      </w:r>
      <w:r>
        <w:rPr>
          <w:rFonts w:ascii="Times New Roman" w:eastAsia="SimSun" w:hAnsi="Times New Roman" w:cs="Times New Roman"/>
          <w:sz w:val="24"/>
          <w:szCs w:val="24"/>
        </w:rPr>
        <w:t xml:space="preserve"> </w:t>
      </w:r>
      <w:r w:rsidR="00983346">
        <w:rPr>
          <w:rFonts w:ascii="Times New Roman" w:eastAsia="SimSun" w:hAnsi="Times New Roman" w:cs="Times New Roman"/>
          <w:sz w:val="24"/>
          <w:szCs w:val="24"/>
        </w:rPr>
        <w:t xml:space="preserve">Results suggested that </w:t>
      </w:r>
      <w:r>
        <w:rPr>
          <w:rFonts w:ascii="Times New Roman" w:eastAsia="SimSun" w:hAnsi="Times New Roman" w:cs="Times New Roman"/>
          <w:sz w:val="24"/>
          <w:szCs w:val="24"/>
        </w:rPr>
        <w:t xml:space="preserve">DML decomposition caused considerable GHG emissions. One major factor </w:t>
      </w:r>
      <w:r>
        <w:rPr>
          <w:rFonts w:ascii="Times New Roman" w:eastAsia="SimSun" w:hAnsi="Times New Roman" w:cs="Times New Roman"/>
          <w:sz w:val="24"/>
          <w:szCs w:val="24"/>
        </w:rPr>
        <w:lastRenderedPageBreak/>
        <w:t>influencing the GHG emissions from DML decomposition was the harvest and storage technologies adopted</w:t>
      </w:r>
      <w:r w:rsidR="000C3EB0">
        <w:rPr>
          <w:rFonts w:ascii="Times New Roman" w:eastAsia="SimSun" w:hAnsi="Times New Roman" w:cs="Times New Roman"/>
          <w:sz w:val="24"/>
          <w:szCs w:val="24"/>
        </w:rPr>
        <w:t xml:space="preserve"> as</w:t>
      </w:r>
      <w:r>
        <w:rPr>
          <w:rFonts w:ascii="Times New Roman" w:eastAsia="SimSun" w:hAnsi="Times New Roman" w:cs="Times New Roman"/>
          <w:sz w:val="24"/>
          <w:szCs w:val="24"/>
        </w:rPr>
        <w:t xml:space="preserve"> DML rates</w:t>
      </w:r>
      <w:r w:rsidR="000C3EB0">
        <w:rPr>
          <w:rFonts w:ascii="Times New Roman" w:eastAsia="SimSun" w:hAnsi="Times New Roman" w:cs="Times New Roman"/>
          <w:sz w:val="24"/>
          <w:szCs w:val="24"/>
        </w:rPr>
        <w:t xml:space="preserve"> varied</w:t>
      </w:r>
      <w:r>
        <w:rPr>
          <w:rFonts w:ascii="Times New Roman" w:eastAsia="SimSun" w:hAnsi="Times New Roman" w:cs="Times New Roman"/>
          <w:sz w:val="24"/>
          <w:szCs w:val="24"/>
        </w:rPr>
        <w:t xml:space="preserve"> during storage which </w:t>
      </w:r>
      <w:r w:rsidR="00983346">
        <w:rPr>
          <w:rFonts w:ascii="Times New Roman" w:eastAsia="SimSun" w:hAnsi="Times New Roman" w:cs="Times New Roman"/>
          <w:sz w:val="24"/>
          <w:szCs w:val="24"/>
        </w:rPr>
        <w:t>then</w:t>
      </w:r>
      <w:r>
        <w:rPr>
          <w:rFonts w:ascii="Times New Roman" w:eastAsia="SimSun" w:hAnsi="Times New Roman" w:cs="Times New Roman"/>
          <w:sz w:val="24"/>
          <w:szCs w:val="24"/>
        </w:rPr>
        <w:t xml:space="preserve"> influence</w:t>
      </w:r>
      <w:r w:rsidR="000C3EB0">
        <w:rPr>
          <w:rFonts w:ascii="Times New Roman" w:eastAsia="SimSun" w:hAnsi="Times New Roman" w:cs="Times New Roman"/>
          <w:sz w:val="24"/>
          <w:szCs w:val="24"/>
        </w:rPr>
        <w:t>d</w:t>
      </w:r>
      <w:r>
        <w:rPr>
          <w:rFonts w:ascii="Times New Roman" w:eastAsia="SimSun" w:hAnsi="Times New Roman" w:cs="Times New Roman"/>
          <w:sz w:val="24"/>
          <w:szCs w:val="24"/>
        </w:rPr>
        <w:t xml:space="preserve"> GHG emissions. However, DML decomposition </w:t>
      </w:r>
      <w:r w:rsidR="000C3EB0">
        <w:rPr>
          <w:rFonts w:ascii="Times New Roman" w:eastAsia="SimSun" w:hAnsi="Times New Roman" w:cs="Times New Roman"/>
          <w:sz w:val="24"/>
          <w:szCs w:val="24"/>
        </w:rPr>
        <w:t xml:space="preserve">did </w:t>
      </w:r>
      <w:r>
        <w:rPr>
          <w:rFonts w:ascii="Times New Roman" w:eastAsia="SimSun" w:hAnsi="Times New Roman" w:cs="Times New Roman"/>
          <w:sz w:val="24"/>
          <w:szCs w:val="24"/>
        </w:rPr>
        <w:t xml:space="preserve">not affect the relative relationship between the two objectives </w:t>
      </w:r>
      <w:r w:rsidR="00983346">
        <w:rPr>
          <w:rFonts w:ascii="Times New Roman" w:eastAsia="SimSun" w:hAnsi="Times New Roman" w:cs="Times New Roman"/>
          <w:sz w:val="24"/>
          <w:szCs w:val="24"/>
        </w:rPr>
        <w:t>given</w:t>
      </w:r>
      <w:r>
        <w:rPr>
          <w:rFonts w:ascii="Times New Roman" w:eastAsia="SimSun" w:hAnsi="Times New Roman" w:cs="Times New Roman"/>
          <w:sz w:val="24"/>
          <w:szCs w:val="24"/>
        </w:rPr>
        <w:t xml:space="preserve"> the</w:t>
      </w:r>
      <w:r w:rsidR="00983346">
        <w:rPr>
          <w:rFonts w:ascii="Times New Roman" w:eastAsia="SimSun" w:hAnsi="Times New Roman" w:cs="Times New Roman"/>
          <w:sz w:val="24"/>
          <w:szCs w:val="24"/>
        </w:rPr>
        <w:t xml:space="preserve"> evaluated</w:t>
      </w:r>
      <w:r>
        <w:rPr>
          <w:rFonts w:ascii="Times New Roman" w:eastAsia="SimSun" w:hAnsi="Times New Roman" w:cs="Times New Roman"/>
          <w:sz w:val="24"/>
          <w:szCs w:val="24"/>
        </w:rPr>
        <w:t xml:space="preserve"> harvest and storage technologies.</w:t>
      </w:r>
      <w:r w:rsidRPr="00130641">
        <w:rPr>
          <w:rFonts w:ascii="Times New Roman" w:eastAsia="SimSun" w:hAnsi="Times New Roman" w:cs="Times New Roman"/>
          <w:sz w:val="24"/>
          <w:szCs w:val="24"/>
        </w:rPr>
        <w:t xml:space="preserve"> </w:t>
      </w:r>
      <w:r>
        <w:rPr>
          <w:rFonts w:ascii="Times New Roman" w:eastAsia="SimSun" w:hAnsi="Times New Roman" w:cs="Times New Roman"/>
          <w:sz w:val="24"/>
          <w:szCs w:val="24"/>
        </w:rPr>
        <w:t>The assumption about the relocation of cattle due to the conversion of hay and pasture land into switchgrass had an influence not only</w:t>
      </w:r>
      <w:r w:rsidR="000C3EB0">
        <w:rPr>
          <w:rFonts w:ascii="Times New Roman" w:eastAsia="SimSun" w:hAnsi="Times New Roman" w:cs="Times New Roman"/>
          <w:sz w:val="24"/>
          <w:szCs w:val="24"/>
        </w:rPr>
        <w:t xml:space="preserve"> on</w:t>
      </w:r>
      <w:r>
        <w:rPr>
          <w:rFonts w:ascii="Times New Roman" w:eastAsia="SimSun" w:hAnsi="Times New Roman" w:cs="Times New Roman"/>
          <w:sz w:val="24"/>
          <w:szCs w:val="24"/>
        </w:rPr>
        <w:t xml:space="preserve"> the GHG emissions of the switchgrass supply chain but also the tradeoff relationship between </w:t>
      </w:r>
      <w:r w:rsidR="008C45A1">
        <w:rPr>
          <w:rFonts w:ascii="Times New Roman" w:eastAsia="SimSun" w:hAnsi="Times New Roman" w:cs="Times New Roman"/>
          <w:sz w:val="24"/>
          <w:szCs w:val="24"/>
        </w:rPr>
        <w:t>cost and GHG emissions</w:t>
      </w:r>
      <w:r>
        <w:rPr>
          <w:rFonts w:ascii="Times New Roman" w:eastAsia="SimSun" w:hAnsi="Times New Roman" w:cs="Times New Roman"/>
          <w:sz w:val="24"/>
          <w:szCs w:val="24"/>
        </w:rPr>
        <w:t>. By assuming the cattle were relocated to places out</w:t>
      </w:r>
      <w:r w:rsidR="00AC5E96">
        <w:rPr>
          <w:rFonts w:ascii="Times New Roman" w:eastAsia="SimSun" w:hAnsi="Times New Roman" w:cs="Times New Roman"/>
          <w:sz w:val="24"/>
          <w:szCs w:val="24"/>
        </w:rPr>
        <w:t>side</w:t>
      </w:r>
      <w:r>
        <w:rPr>
          <w:rFonts w:ascii="Times New Roman" w:eastAsia="SimSun" w:hAnsi="Times New Roman" w:cs="Times New Roman"/>
          <w:sz w:val="24"/>
          <w:szCs w:val="24"/>
        </w:rPr>
        <w:t xml:space="preserve"> of the study area and addressing the consequent GHG emission change, </w:t>
      </w:r>
      <w:r w:rsidRPr="00130641">
        <w:rPr>
          <w:rFonts w:ascii="Times New Roman" w:eastAsia="SimSun" w:hAnsi="Times New Roman" w:cs="Times New Roman"/>
          <w:sz w:val="24"/>
          <w:szCs w:val="24"/>
        </w:rPr>
        <w:t>the comparative prio</w:t>
      </w:r>
      <w:r w:rsidR="001F00EF">
        <w:rPr>
          <w:rFonts w:ascii="Times New Roman" w:eastAsia="SimSun" w:hAnsi="Times New Roman" w:cs="Times New Roman"/>
          <w:sz w:val="24"/>
          <w:szCs w:val="24"/>
        </w:rPr>
        <w:t>rity between cropland and pasture and hay land</w:t>
      </w:r>
      <w:r>
        <w:rPr>
          <w:rFonts w:ascii="Times New Roman" w:eastAsia="SimSun" w:hAnsi="Times New Roman" w:cs="Times New Roman"/>
          <w:sz w:val="24"/>
          <w:szCs w:val="24"/>
        </w:rPr>
        <w:t xml:space="preserve"> was altered</w:t>
      </w:r>
      <w:r w:rsidRPr="00130641">
        <w:rPr>
          <w:rFonts w:ascii="Times New Roman" w:eastAsia="SimSun" w:hAnsi="Times New Roman" w:cs="Times New Roman"/>
          <w:sz w:val="24"/>
          <w:szCs w:val="24"/>
        </w:rPr>
        <w:t xml:space="preserve">, making </w:t>
      </w:r>
      <w:r w:rsidR="001F00EF">
        <w:rPr>
          <w:rFonts w:ascii="Times New Roman" w:eastAsia="SimSun" w:hAnsi="Times New Roman" w:cs="Times New Roman"/>
          <w:sz w:val="24"/>
          <w:szCs w:val="24"/>
        </w:rPr>
        <w:t>the latter</w:t>
      </w:r>
      <w:r w:rsidRPr="00130641">
        <w:rPr>
          <w:rFonts w:ascii="Times New Roman" w:eastAsia="SimSun" w:hAnsi="Times New Roman" w:cs="Times New Roman"/>
          <w:sz w:val="24"/>
          <w:szCs w:val="24"/>
        </w:rPr>
        <w:t xml:space="preserve"> more attractive from both economic and environmental perspective. </w:t>
      </w:r>
    </w:p>
    <w:p w14:paraId="1E768D43" w14:textId="37EF4A26" w:rsidR="00884771" w:rsidRDefault="00884771" w:rsidP="00AD6D89">
      <w:pPr>
        <w:spacing w:after="0" w:line="480" w:lineRule="auto"/>
        <w:ind w:firstLine="720"/>
        <w:rPr>
          <w:rFonts w:ascii="Times New Roman" w:eastAsia="SimSun" w:hAnsi="Times New Roman" w:cs="Times New Roman"/>
          <w:sz w:val="24"/>
          <w:szCs w:val="24"/>
        </w:rPr>
      </w:pPr>
      <w:r>
        <w:rPr>
          <w:rFonts w:ascii="Times New Roman" w:eastAsia="SimSun" w:hAnsi="Times New Roman" w:cs="Times New Roman"/>
          <w:sz w:val="24"/>
          <w:szCs w:val="24"/>
        </w:rPr>
        <w:t>A l</w:t>
      </w:r>
      <w:r w:rsidR="00AF744E">
        <w:rPr>
          <w:rFonts w:ascii="Times New Roman" w:eastAsia="SimSun" w:hAnsi="Times New Roman" w:cs="Times New Roman"/>
          <w:sz w:val="24"/>
          <w:szCs w:val="24"/>
        </w:rPr>
        <w:t xml:space="preserve">imitation of this study is the estimation of GHG emissions from DML decomposition. </w:t>
      </w:r>
      <w:r w:rsidR="00AC5E96">
        <w:rPr>
          <w:rFonts w:ascii="Times New Roman" w:eastAsia="SimSun" w:hAnsi="Times New Roman" w:cs="Times New Roman"/>
          <w:sz w:val="24"/>
          <w:szCs w:val="24"/>
        </w:rPr>
        <w:t xml:space="preserve">The </w:t>
      </w:r>
      <w:r w:rsidR="00BE1233">
        <w:rPr>
          <w:rFonts w:ascii="Times New Roman" w:eastAsia="SimSun" w:hAnsi="Times New Roman" w:cs="Times New Roman"/>
          <w:sz w:val="24"/>
          <w:szCs w:val="24"/>
        </w:rPr>
        <w:t>literature</w:t>
      </w:r>
      <w:r w:rsidR="00AC5E96">
        <w:rPr>
          <w:rFonts w:ascii="Times New Roman" w:eastAsia="SimSun" w:hAnsi="Times New Roman" w:cs="Times New Roman"/>
          <w:sz w:val="24"/>
          <w:szCs w:val="24"/>
        </w:rPr>
        <w:t xml:space="preserve"> currently available on</w:t>
      </w:r>
      <w:r w:rsidR="00BE1233">
        <w:rPr>
          <w:rFonts w:ascii="Times New Roman" w:eastAsia="SimSun" w:hAnsi="Times New Roman" w:cs="Times New Roman"/>
          <w:sz w:val="24"/>
          <w:szCs w:val="24"/>
        </w:rPr>
        <w:t xml:space="preserve"> GHG emissions due to the decomposition of switchgrass or other LCB feedstocks </w:t>
      </w:r>
      <w:r w:rsidR="00AC5E96">
        <w:rPr>
          <w:rFonts w:ascii="Times New Roman" w:eastAsia="SimSun" w:hAnsi="Times New Roman" w:cs="Times New Roman"/>
          <w:sz w:val="24"/>
          <w:szCs w:val="24"/>
        </w:rPr>
        <w:t>is limited</w:t>
      </w:r>
      <w:r w:rsidR="00AF744E">
        <w:rPr>
          <w:rFonts w:ascii="Times New Roman" w:eastAsia="SimSun" w:hAnsi="Times New Roman" w:cs="Times New Roman"/>
          <w:sz w:val="24"/>
          <w:szCs w:val="24"/>
        </w:rPr>
        <w:t xml:space="preserve">. The emission factor cited from Qin et al. (2006) needs further </w:t>
      </w:r>
      <w:r w:rsidR="001F00EF">
        <w:rPr>
          <w:rFonts w:ascii="Times New Roman" w:eastAsia="SimSun" w:hAnsi="Times New Roman" w:cs="Times New Roman"/>
          <w:sz w:val="24"/>
          <w:szCs w:val="24"/>
        </w:rPr>
        <w:t>examination</w:t>
      </w:r>
      <w:r w:rsidR="00AF744E">
        <w:rPr>
          <w:rFonts w:ascii="Times New Roman" w:eastAsia="SimSun" w:hAnsi="Times New Roman" w:cs="Times New Roman"/>
          <w:sz w:val="24"/>
          <w:szCs w:val="24"/>
        </w:rPr>
        <w:t xml:space="preserve">. Another limitation is the assumption </w:t>
      </w:r>
      <w:r w:rsidR="00AC5E96">
        <w:rPr>
          <w:rFonts w:ascii="Times New Roman" w:eastAsia="SimSun" w:hAnsi="Times New Roman" w:cs="Times New Roman"/>
          <w:sz w:val="24"/>
          <w:szCs w:val="24"/>
        </w:rPr>
        <w:t xml:space="preserve">about </w:t>
      </w:r>
      <w:r w:rsidR="00AF744E">
        <w:rPr>
          <w:rFonts w:ascii="Times New Roman" w:eastAsia="SimSun" w:hAnsi="Times New Roman" w:cs="Times New Roman"/>
          <w:sz w:val="24"/>
          <w:szCs w:val="24"/>
        </w:rPr>
        <w:t>cattle relocation</w:t>
      </w:r>
      <w:r w:rsidR="00FA5BAA">
        <w:rPr>
          <w:rFonts w:ascii="Times New Roman" w:eastAsia="SimSun" w:hAnsi="Times New Roman" w:cs="Times New Roman"/>
          <w:sz w:val="24"/>
          <w:szCs w:val="24"/>
        </w:rPr>
        <w:t xml:space="preserve"> in the Scenario 2</w:t>
      </w:r>
      <w:r w:rsidR="00AF744E">
        <w:rPr>
          <w:rFonts w:ascii="Times New Roman" w:eastAsia="SimSun" w:hAnsi="Times New Roman" w:cs="Times New Roman"/>
          <w:sz w:val="24"/>
          <w:szCs w:val="24"/>
        </w:rPr>
        <w:t xml:space="preserve">. In the baseline, it is assumed that the cattle on the converted hay and pasture land </w:t>
      </w:r>
      <w:r w:rsidR="008C45A1">
        <w:rPr>
          <w:rFonts w:ascii="Times New Roman" w:eastAsia="SimSun" w:hAnsi="Times New Roman" w:cs="Times New Roman"/>
          <w:sz w:val="24"/>
          <w:szCs w:val="24"/>
        </w:rPr>
        <w:t>remain in</w:t>
      </w:r>
      <w:r w:rsidR="00AF744E">
        <w:rPr>
          <w:rFonts w:ascii="Times New Roman" w:eastAsia="SimSun" w:hAnsi="Times New Roman" w:cs="Times New Roman"/>
          <w:sz w:val="24"/>
          <w:szCs w:val="24"/>
        </w:rPr>
        <w:t xml:space="preserve"> the study area. </w:t>
      </w:r>
      <w:r w:rsidR="008C45A1">
        <w:rPr>
          <w:rFonts w:ascii="Times New Roman" w:eastAsia="SimSun" w:hAnsi="Times New Roman" w:cs="Times New Roman"/>
          <w:sz w:val="24"/>
          <w:szCs w:val="24"/>
        </w:rPr>
        <w:t>That is</w:t>
      </w:r>
      <w:r w:rsidR="00AF744E">
        <w:rPr>
          <w:rFonts w:ascii="Times New Roman" w:eastAsia="SimSun" w:hAnsi="Times New Roman" w:cs="Times New Roman"/>
          <w:sz w:val="24"/>
          <w:szCs w:val="24"/>
        </w:rPr>
        <w:t xml:space="preserve">, the density of cattle (head/acre) in the study area increases while the total cattle inventory remains the same. More fertilizer application and other operations </w:t>
      </w:r>
      <w:r w:rsidR="00905FBF">
        <w:rPr>
          <w:rFonts w:ascii="Times New Roman" w:eastAsia="SimSun" w:hAnsi="Times New Roman" w:cs="Times New Roman"/>
          <w:sz w:val="24"/>
          <w:szCs w:val="24"/>
        </w:rPr>
        <w:t>would be</w:t>
      </w:r>
      <w:r w:rsidR="00AF744E">
        <w:rPr>
          <w:rFonts w:ascii="Times New Roman" w:eastAsia="SimSun" w:hAnsi="Times New Roman" w:cs="Times New Roman"/>
          <w:sz w:val="24"/>
          <w:szCs w:val="24"/>
        </w:rPr>
        <w:t xml:space="preserve"> needed to increase the yield of unconve</w:t>
      </w:r>
      <w:r w:rsidR="00905FBF">
        <w:rPr>
          <w:rFonts w:ascii="Times New Roman" w:eastAsia="SimSun" w:hAnsi="Times New Roman" w:cs="Times New Roman"/>
          <w:sz w:val="24"/>
          <w:szCs w:val="24"/>
        </w:rPr>
        <w:t>rted hay and pasture land;</w:t>
      </w:r>
      <w:r w:rsidR="00AF744E">
        <w:rPr>
          <w:rFonts w:ascii="Times New Roman" w:eastAsia="SimSun" w:hAnsi="Times New Roman" w:cs="Times New Roman"/>
          <w:sz w:val="24"/>
          <w:szCs w:val="24"/>
        </w:rPr>
        <w:t xml:space="preserve"> </w:t>
      </w:r>
      <w:r w:rsidR="00905FBF">
        <w:rPr>
          <w:rFonts w:ascii="Times New Roman" w:eastAsia="SimSun" w:hAnsi="Times New Roman" w:cs="Times New Roman"/>
          <w:sz w:val="24"/>
          <w:szCs w:val="24"/>
        </w:rPr>
        <w:t>h</w:t>
      </w:r>
      <w:r w:rsidR="00AF744E">
        <w:rPr>
          <w:rFonts w:ascii="Times New Roman" w:eastAsia="SimSun" w:hAnsi="Times New Roman" w:cs="Times New Roman"/>
          <w:sz w:val="24"/>
          <w:szCs w:val="24"/>
        </w:rPr>
        <w:t>owever</w:t>
      </w:r>
      <w:r w:rsidR="00905FBF">
        <w:rPr>
          <w:rFonts w:ascii="Times New Roman" w:eastAsia="SimSun" w:hAnsi="Times New Roman" w:cs="Times New Roman"/>
          <w:sz w:val="24"/>
          <w:szCs w:val="24"/>
        </w:rPr>
        <w:t>,</w:t>
      </w:r>
      <w:r w:rsidR="00AF744E">
        <w:rPr>
          <w:rFonts w:ascii="Times New Roman" w:eastAsia="SimSun" w:hAnsi="Times New Roman" w:cs="Times New Roman"/>
          <w:sz w:val="24"/>
          <w:szCs w:val="24"/>
        </w:rPr>
        <w:t xml:space="preserve"> the </w:t>
      </w:r>
      <w:r w:rsidR="00905FBF">
        <w:rPr>
          <w:rFonts w:ascii="Times New Roman" w:eastAsia="SimSun" w:hAnsi="Times New Roman" w:cs="Times New Roman"/>
          <w:sz w:val="24"/>
          <w:szCs w:val="24"/>
        </w:rPr>
        <w:t xml:space="preserve">associated cost </w:t>
      </w:r>
      <w:r w:rsidR="00AC5E96">
        <w:rPr>
          <w:rFonts w:ascii="Times New Roman" w:eastAsia="SimSun" w:hAnsi="Times New Roman" w:cs="Times New Roman"/>
          <w:sz w:val="24"/>
          <w:szCs w:val="24"/>
        </w:rPr>
        <w:t xml:space="preserve">was </w:t>
      </w:r>
      <w:r w:rsidR="00AF744E">
        <w:rPr>
          <w:rFonts w:ascii="Times New Roman" w:eastAsia="SimSun" w:hAnsi="Times New Roman" w:cs="Times New Roman"/>
          <w:sz w:val="24"/>
          <w:szCs w:val="24"/>
        </w:rPr>
        <w:t xml:space="preserve">not considered in this study. </w:t>
      </w:r>
    </w:p>
    <w:p w14:paraId="02024DB8" w14:textId="5C449C63" w:rsidR="0034384F" w:rsidRDefault="00D02173" w:rsidP="00D562ED">
      <w:pPr>
        <w:spacing w:after="0" w:line="480" w:lineRule="auto"/>
        <w:ind w:firstLine="720"/>
        <w:rPr>
          <w:rFonts w:ascii="Times New Roman" w:eastAsia="SimSun" w:hAnsi="Times New Roman" w:cs="Times New Roman"/>
          <w:sz w:val="24"/>
          <w:szCs w:val="24"/>
        </w:rPr>
      </w:pPr>
      <w:r>
        <w:rPr>
          <w:rFonts w:ascii="Times New Roman" w:eastAsia="SimSun" w:hAnsi="Times New Roman" w:cs="Times New Roman"/>
          <w:sz w:val="24"/>
          <w:szCs w:val="24"/>
        </w:rPr>
        <w:t>T</w:t>
      </w:r>
      <w:r w:rsidR="0034384F">
        <w:rPr>
          <w:rFonts w:ascii="Times New Roman" w:eastAsia="SimSun" w:hAnsi="Times New Roman" w:cs="Times New Roman"/>
          <w:sz w:val="24"/>
          <w:szCs w:val="24"/>
        </w:rPr>
        <w:t xml:space="preserve">his study </w:t>
      </w:r>
      <w:r>
        <w:rPr>
          <w:rFonts w:ascii="Times New Roman" w:eastAsia="SimSun" w:hAnsi="Times New Roman" w:cs="Times New Roman"/>
          <w:sz w:val="24"/>
          <w:szCs w:val="24"/>
        </w:rPr>
        <w:t xml:space="preserve">provides valuable information of the key factors influencing the </w:t>
      </w:r>
      <w:r w:rsidR="004434D4">
        <w:rPr>
          <w:rFonts w:ascii="Times New Roman" w:eastAsia="SimSun" w:hAnsi="Times New Roman" w:cs="Times New Roman"/>
          <w:sz w:val="24"/>
          <w:szCs w:val="24"/>
        </w:rPr>
        <w:t>sustainability of the</w:t>
      </w:r>
      <w:r>
        <w:rPr>
          <w:rFonts w:ascii="Times New Roman" w:eastAsia="SimSun" w:hAnsi="Times New Roman" w:cs="Times New Roman"/>
          <w:sz w:val="24"/>
          <w:szCs w:val="24"/>
        </w:rPr>
        <w:t xml:space="preserve"> LCB feedstock supply chain considering both cost and GHG emissions in Tennessee. </w:t>
      </w:r>
      <w:r w:rsidR="004B6F14">
        <w:rPr>
          <w:rFonts w:ascii="Times New Roman" w:eastAsia="SimSun" w:hAnsi="Times New Roman" w:cs="Times New Roman"/>
          <w:sz w:val="24"/>
          <w:szCs w:val="24"/>
        </w:rPr>
        <w:t>T</w:t>
      </w:r>
      <w:r w:rsidR="009D2D5A">
        <w:rPr>
          <w:rFonts w:ascii="Times New Roman" w:eastAsia="SimSun" w:hAnsi="Times New Roman" w:cs="Times New Roman"/>
          <w:sz w:val="24"/>
          <w:szCs w:val="24"/>
        </w:rPr>
        <w:t>he</w:t>
      </w:r>
      <w:r w:rsidR="00D562ED">
        <w:rPr>
          <w:rFonts w:ascii="Times New Roman" w:eastAsia="SimSun" w:hAnsi="Times New Roman" w:cs="Times New Roman"/>
          <w:sz w:val="24"/>
          <w:szCs w:val="24"/>
        </w:rPr>
        <w:t xml:space="preserve"> tradeoff relationship found between the cost and GHG emissions of the feedstock supply chain</w:t>
      </w:r>
      <w:r w:rsidR="009D2D5A">
        <w:rPr>
          <w:rFonts w:ascii="Times New Roman" w:eastAsia="SimSun" w:hAnsi="Times New Roman" w:cs="Times New Roman"/>
          <w:sz w:val="24"/>
          <w:szCs w:val="24"/>
        </w:rPr>
        <w:t xml:space="preserve"> </w:t>
      </w:r>
      <w:r w:rsidR="004B6F14">
        <w:rPr>
          <w:rFonts w:ascii="Times New Roman" w:eastAsia="SimSun" w:hAnsi="Times New Roman" w:cs="Times New Roman"/>
          <w:sz w:val="24"/>
          <w:szCs w:val="24"/>
        </w:rPr>
        <w:t xml:space="preserve">in this case study </w:t>
      </w:r>
      <w:r w:rsidR="009D2D5A">
        <w:rPr>
          <w:rFonts w:ascii="Times New Roman" w:eastAsia="SimSun" w:hAnsi="Times New Roman" w:cs="Times New Roman"/>
          <w:sz w:val="24"/>
          <w:szCs w:val="24"/>
        </w:rPr>
        <w:t>suggest</w:t>
      </w:r>
      <w:r w:rsidR="004B6F14">
        <w:rPr>
          <w:rFonts w:ascii="Times New Roman" w:eastAsia="SimSun" w:hAnsi="Times New Roman" w:cs="Times New Roman"/>
          <w:sz w:val="24"/>
          <w:szCs w:val="24"/>
        </w:rPr>
        <w:t>s</w:t>
      </w:r>
      <w:r w:rsidR="009D2D5A">
        <w:rPr>
          <w:rFonts w:ascii="Times New Roman" w:eastAsia="SimSun" w:hAnsi="Times New Roman" w:cs="Times New Roman"/>
          <w:sz w:val="24"/>
          <w:szCs w:val="24"/>
        </w:rPr>
        <w:t xml:space="preserve"> that land use for feedstock production to be considered in g</w:t>
      </w:r>
      <w:r w:rsidR="00D562ED">
        <w:rPr>
          <w:rFonts w:ascii="Times New Roman" w:eastAsia="SimSun" w:hAnsi="Times New Roman" w:cs="Times New Roman"/>
          <w:sz w:val="24"/>
          <w:szCs w:val="24"/>
        </w:rPr>
        <w:t xml:space="preserve">overnment </w:t>
      </w:r>
      <w:r w:rsidR="00D562ED">
        <w:rPr>
          <w:rFonts w:ascii="Times New Roman" w:eastAsia="SimSun" w:hAnsi="Times New Roman" w:cs="Times New Roman"/>
          <w:sz w:val="24"/>
          <w:szCs w:val="24"/>
        </w:rPr>
        <w:lastRenderedPageBreak/>
        <w:t xml:space="preserve">subsidy to </w:t>
      </w:r>
      <w:r w:rsidR="009D2D5A">
        <w:rPr>
          <w:rFonts w:ascii="Times New Roman" w:eastAsia="SimSun" w:hAnsi="Times New Roman" w:cs="Times New Roman"/>
          <w:sz w:val="24"/>
          <w:szCs w:val="24"/>
        </w:rPr>
        <w:t>motivate the development of a sustainable LCB feedstock supply chain that expedite a sustainable and commercialized advanced biofuel industry</w:t>
      </w:r>
      <w:r w:rsidR="00D562ED">
        <w:rPr>
          <w:rFonts w:ascii="Times New Roman" w:eastAsia="SimSun" w:hAnsi="Times New Roman" w:cs="Times New Roman"/>
          <w:sz w:val="24"/>
          <w:szCs w:val="24"/>
        </w:rPr>
        <w:t xml:space="preserve">. </w:t>
      </w:r>
      <w:r w:rsidR="004C70E8">
        <w:rPr>
          <w:rFonts w:ascii="Times New Roman" w:eastAsia="SimSun" w:hAnsi="Times New Roman" w:cs="Times New Roman"/>
          <w:sz w:val="24"/>
          <w:szCs w:val="24"/>
        </w:rPr>
        <w:t xml:space="preserve">Future studies could incorporate more criteria </w:t>
      </w:r>
      <w:r w:rsidR="00030E8C">
        <w:rPr>
          <w:rFonts w:ascii="Times New Roman" w:eastAsia="SimSun" w:hAnsi="Times New Roman" w:cs="Times New Roman"/>
          <w:sz w:val="24"/>
          <w:szCs w:val="24"/>
        </w:rPr>
        <w:t xml:space="preserve">in the sustainable objectives, </w:t>
      </w:r>
      <w:r w:rsidR="004C70E8">
        <w:rPr>
          <w:rFonts w:ascii="Times New Roman" w:eastAsia="SimSun" w:hAnsi="Times New Roman" w:cs="Times New Roman"/>
          <w:sz w:val="24"/>
          <w:szCs w:val="24"/>
        </w:rPr>
        <w:t xml:space="preserve">such as water usage and </w:t>
      </w:r>
      <w:r w:rsidR="00030E8C">
        <w:rPr>
          <w:rFonts w:ascii="Times New Roman" w:eastAsia="SimSun" w:hAnsi="Times New Roman" w:cs="Times New Roman"/>
          <w:sz w:val="24"/>
          <w:szCs w:val="24"/>
        </w:rPr>
        <w:t>employment impact</w:t>
      </w:r>
      <w:r w:rsidR="004C70E8">
        <w:rPr>
          <w:rFonts w:ascii="Times New Roman" w:eastAsia="SimSun" w:hAnsi="Times New Roman" w:cs="Times New Roman"/>
          <w:sz w:val="24"/>
          <w:szCs w:val="24"/>
        </w:rPr>
        <w:t>. Moreover, additional technologies in the LCB feedstock supply chain, such as preprocessing, could be added in the analysis.</w:t>
      </w:r>
      <w:r w:rsidR="00D562ED">
        <w:rPr>
          <w:rFonts w:ascii="Times New Roman" w:eastAsia="SimSun" w:hAnsi="Times New Roman" w:cs="Times New Roman"/>
          <w:sz w:val="24"/>
          <w:szCs w:val="24"/>
        </w:rPr>
        <w:t xml:space="preserve"> The downstream of the biofuel supply chain from biofuel production to end-use could also be incorporated when analyzing the sustainability of the biofuel industry sector.</w:t>
      </w:r>
    </w:p>
    <w:p w14:paraId="50C6E8E0" w14:textId="4F307175" w:rsidR="004B6F14" w:rsidRDefault="004B6F14">
      <w:pPr>
        <w:rPr>
          <w:rFonts w:ascii="Times New Roman" w:eastAsia="SimSun" w:hAnsi="Times New Roman" w:cs="Times New Roman"/>
          <w:sz w:val="24"/>
          <w:szCs w:val="24"/>
        </w:rPr>
      </w:pPr>
      <w:r>
        <w:rPr>
          <w:rFonts w:ascii="Times New Roman" w:eastAsia="SimSun" w:hAnsi="Times New Roman" w:cs="Times New Roman"/>
          <w:sz w:val="24"/>
          <w:szCs w:val="24"/>
        </w:rPr>
        <w:br w:type="page"/>
      </w:r>
    </w:p>
    <w:p w14:paraId="6385C531" w14:textId="77777777" w:rsidR="008B348D" w:rsidRDefault="008B348D" w:rsidP="008B348D">
      <w:bookmarkStart w:id="46" w:name="_Toc362421051"/>
    </w:p>
    <w:p w14:paraId="1DEAE3C3" w14:textId="77777777" w:rsidR="008B348D" w:rsidRDefault="008B348D" w:rsidP="008B348D"/>
    <w:p w14:paraId="57306616" w14:textId="77777777" w:rsidR="008B348D" w:rsidRDefault="008B348D" w:rsidP="008B348D"/>
    <w:p w14:paraId="76C9474F" w14:textId="77777777" w:rsidR="008B348D" w:rsidRDefault="008B348D" w:rsidP="008B348D"/>
    <w:p w14:paraId="22C1A26E" w14:textId="77777777" w:rsidR="008B348D" w:rsidRDefault="008B348D" w:rsidP="008B348D"/>
    <w:p w14:paraId="626F2CC8" w14:textId="77777777" w:rsidR="008B348D" w:rsidRDefault="008B348D" w:rsidP="008B348D"/>
    <w:p w14:paraId="79810BAE" w14:textId="77777777" w:rsidR="008B348D" w:rsidRDefault="008B348D" w:rsidP="008B348D"/>
    <w:p w14:paraId="66AA1B7A" w14:textId="77777777" w:rsidR="008B348D" w:rsidRDefault="008B348D" w:rsidP="008B348D"/>
    <w:p w14:paraId="26ED0E88" w14:textId="77777777" w:rsidR="008B348D" w:rsidRDefault="008B348D" w:rsidP="008B348D"/>
    <w:p w14:paraId="6F5350DE" w14:textId="77777777" w:rsidR="008B348D" w:rsidRDefault="008B348D" w:rsidP="008B348D"/>
    <w:p w14:paraId="79E0B6CF" w14:textId="38D0D931" w:rsidR="008B348D" w:rsidRDefault="00AD6D89" w:rsidP="00AD6D89">
      <w:pPr>
        <w:pStyle w:val="Heading1"/>
        <w:spacing w:before="240" w:after="240"/>
        <w:jc w:val="center"/>
        <w:rPr>
          <w:rFonts w:ascii="Times New Roman" w:eastAsia="SimSun" w:hAnsi="Times New Roman" w:cs="Times New Roman"/>
          <w:bCs w:val="0"/>
          <w:color w:val="auto"/>
          <w:sz w:val="24"/>
          <w:szCs w:val="24"/>
        </w:rPr>
      </w:pPr>
      <w:bookmarkStart w:id="47" w:name="_Toc363043171"/>
      <w:r w:rsidRPr="00130641">
        <w:rPr>
          <w:rFonts w:ascii="Times New Roman" w:eastAsia="SimSun" w:hAnsi="Times New Roman" w:cs="Times New Roman"/>
          <w:bCs w:val="0"/>
          <w:color w:val="auto"/>
          <w:sz w:val="24"/>
          <w:szCs w:val="24"/>
        </w:rPr>
        <w:t>References</w:t>
      </w:r>
      <w:bookmarkStart w:id="48" w:name="_ENREF_1"/>
      <w:bookmarkEnd w:id="46"/>
      <w:bookmarkEnd w:id="47"/>
    </w:p>
    <w:p w14:paraId="3F29018C" w14:textId="77777777" w:rsidR="008B348D" w:rsidRDefault="008B348D">
      <w:pPr>
        <w:rPr>
          <w:rFonts w:ascii="Times New Roman" w:eastAsia="SimSun" w:hAnsi="Times New Roman" w:cs="Times New Roman"/>
          <w:b/>
          <w:sz w:val="24"/>
          <w:szCs w:val="24"/>
        </w:rPr>
      </w:pPr>
      <w:r>
        <w:rPr>
          <w:rFonts w:ascii="Times New Roman" w:eastAsia="SimSun" w:hAnsi="Times New Roman" w:cs="Times New Roman"/>
          <w:bCs/>
          <w:sz w:val="24"/>
          <w:szCs w:val="24"/>
        </w:rPr>
        <w:br w:type="page"/>
      </w:r>
    </w:p>
    <w:p w14:paraId="3CD21072" w14:textId="77777777" w:rsidR="00AD6D89" w:rsidRPr="00B92522" w:rsidRDefault="00AD6D89" w:rsidP="00AD6D89">
      <w:pPr>
        <w:spacing w:after="0" w:line="480" w:lineRule="auto"/>
        <w:rPr>
          <w:rFonts w:ascii="Times New Roman" w:eastAsia="SimSun" w:hAnsi="Times New Roman" w:cs="Times New Roman"/>
          <w:noProof/>
          <w:sz w:val="24"/>
          <w:szCs w:val="24"/>
        </w:rPr>
      </w:pPr>
      <w:r w:rsidRPr="00B92522">
        <w:rPr>
          <w:rFonts w:ascii="Times New Roman" w:eastAsia="SimSun" w:hAnsi="Times New Roman" w:cs="Times New Roman"/>
          <w:noProof/>
          <w:sz w:val="24"/>
          <w:szCs w:val="24"/>
        </w:rPr>
        <w:lastRenderedPageBreak/>
        <w:t>AAEA. 2010. "American Agricultural Economics Association Cost and Return Handbook ".</w:t>
      </w:r>
      <w:bookmarkEnd w:id="48"/>
    </w:p>
    <w:p w14:paraId="61CDB8CF" w14:textId="77777777" w:rsidR="00AD6D89" w:rsidRPr="00B92522" w:rsidRDefault="00AD6D89" w:rsidP="00AD6D89">
      <w:pPr>
        <w:spacing w:after="0" w:line="480" w:lineRule="auto"/>
        <w:ind w:left="720" w:hanging="720"/>
        <w:rPr>
          <w:rFonts w:ascii="Times New Roman" w:eastAsia="SimSun" w:hAnsi="Times New Roman" w:cs="Times New Roman"/>
          <w:noProof/>
          <w:sz w:val="24"/>
          <w:szCs w:val="24"/>
        </w:rPr>
      </w:pPr>
      <w:bookmarkStart w:id="49" w:name="_ENREF_2"/>
      <w:r w:rsidRPr="00B92522">
        <w:rPr>
          <w:rFonts w:ascii="Times New Roman" w:eastAsia="SimSun" w:hAnsi="Times New Roman" w:cs="Times New Roman"/>
          <w:noProof/>
          <w:sz w:val="24"/>
          <w:szCs w:val="24"/>
        </w:rPr>
        <w:t xml:space="preserve">Adler, P.R., S.J.D. Grosso, and W.J. Parton. 2007. "Life-cycle assessment of net greenhouse-gas flux for bioenergy cropping systems." </w:t>
      </w:r>
      <w:r w:rsidRPr="00B92522">
        <w:rPr>
          <w:rFonts w:ascii="Times New Roman" w:eastAsia="SimSun" w:hAnsi="Times New Roman" w:cs="Times New Roman"/>
          <w:i/>
          <w:noProof/>
          <w:sz w:val="24"/>
          <w:szCs w:val="24"/>
        </w:rPr>
        <w:t>Ecological Applications</w:t>
      </w:r>
      <w:r w:rsidRPr="00B92522">
        <w:rPr>
          <w:rFonts w:ascii="Times New Roman" w:eastAsia="SimSun" w:hAnsi="Times New Roman" w:cs="Times New Roman"/>
          <w:noProof/>
          <w:sz w:val="24"/>
          <w:szCs w:val="24"/>
        </w:rPr>
        <w:t xml:space="preserve"> 17(3):675-691.</w:t>
      </w:r>
      <w:bookmarkEnd w:id="49"/>
    </w:p>
    <w:p w14:paraId="2C37BD69" w14:textId="77777777" w:rsidR="00AD6D89" w:rsidRPr="00B92522" w:rsidRDefault="00AD6D89" w:rsidP="00AD6D89">
      <w:pPr>
        <w:spacing w:after="0" w:line="480" w:lineRule="auto"/>
        <w:ind w:left="720" w:hanging="720"/>
        <w:rPr>
          <w:rFonts w:ascii="Times New Roman" w:eastAsia="SimSun" w:hAnsi="Times New Roman" w:cs="Times New Roman"/>
          <w:noProof/>
          <w:sz w:val="24"/>
          <w:szCs w:val="24"/>
        </w:rPr>
      </w:pPr>
      <w:bookmarkStart w:id="50" w:name="_ENREF_3"/>
      <w:r w:rsidRPr="00B92522">
        <w:rPr>
          <w:rFonts w:ascii="Times New Roman" w:eastAsia="SimSun" w:hAnsi="Times New Roman" w:cs="Times New Roman"/>
          <w:noProof/>
          <w:sz w:val="24"/>
          <w:szCs w:val="24"/>
        </w:rPr>
        <w:t xml:space="preserve">Archer, D.W., and J.M. Johnson. 2012. "Evaluating local crop residue biomass supply: Economic and environmental impacts." </w:t>
      </w:r>
      <w:r w:rsidRPr="00B92522">
        <w:rPr>
          <w:rFonts w:ascii="Times New Roman" w:eastAsia="SimSun" w:hAnsi="Times New Roman" w:cs="Times New Roman"/>
          <w:i/>
          <w:noProof/>
          <w:sz w:val="24"/>
          <w:szCs w:val="24"/>
        </w:rPr>
        <w:t>BioEnergy Research</w:t>
      </w:r>
      <w:r w:rsidRPr="00B92522">
        <w:rPr>
          <w:rFonts w:ascii="Times New Roman" w:eastAsia="SimSun" w:hAnsi="Times New Roman" w:cs="Times New Roman"/>
          <w:noProof/>
          <w:sz w:val="24"/>
          <w:szCs w:val="24"/>
        </w:rPr>
        <w:t xml:space="preserve"> 5(3):699-712.</w:t>
      </w:r>
      <w:bookmarkEnd w:id="50"/>
    </w:p>
    <w:p w14:paraId="716A214F" w14:textId="77777777" w:rsidR="00AD6D89" w:rsidRPr="00B92522" w:rsidRDefault="00AD6D89" w:rsidP="00AD6D89">
      <w:pPr>
        <w:spacing w:after="0" w:line="480" w:lineRule="auto"/>
        <w:ind w:left="720" w:hanging="720"/>
        <w:rPr>
          <w:rFonts w:ascii="Times New Roman" w:eastAsia="SimSun" w:hAnsi="Times New Roman" w:cs="Times New Roman"/>
          <w:noProof/>
          <w:sz w:val="24"/>
          <w:szCs w:val="24"/>
        </w:rPr>
      </w:pPr>
      <w:bookmarkStart w:id="51" w:name="_ENREF_4"/>
      <w:r w:rsidRPr="00B92522">
        <w:rPr>
          <w:rFonts w:ascii="Times New Roman" w:eastAsia="SimSun" w:hAnsi="Times New Roman" w:cs="Times New Roman"/>
          <w:noProof/>
          <w:sz w:val="24"/>
          <w:szCs w:val="24"/>
        </w:rPr>
        <w:t>ASAE. 2006. "American Society of Agricultural Engineers Standards Agricultural Machinery Management."</w:t>
      </w:r>
      <w:bookmarkEnd w:id="51"/>
    </w:p>
    <w:p w14:paraId="0F8CCE6F" w14:textId="78FE164F" w:rsidR="00AD6D89" w:rsidRPr="00654BFA" w:rsidRDefault="00AD6D89" w:rsidP="00AD6D89">
      <w:pPr>
        <w:spacing w:after="0" w:line="480" w:lineRule="auto"/>
        <w:ind w:left="720" w:hanging="720"/>
        <w:rPr>
          <w:rFonts w:ascii="Times New Roman" w:eastAsia="SimSun" w:hAnsi="Times New Roman" w:cs="Times New Roman"/>
          <w:noProof/>
          <w:sz w:val="24"/>
          <w:szCs w:val="24"/>
        </w:rPr>
      </w:pPr>
      <w:bookmarkStart w:id="52" w:name="_ENREF_6"/>
      <w:r w:rsidRPr="00B92522">
        <w:rPr>
          <w:rFonts w:ascii="Times New Roman" w:eastAsia="SimSun" w:hAnsi="Times New Roman" w:cs="Times New Roman"/>
          <w:noProof/>
          <w:sz w:val="24"/>
          <w:szCs w:val="24"/>
        </w:rPr>
        <w:t>Bangsund, D.A., E.A. DeVuyst, and F.L. Leistritz. 2008. "Evaluation of breakeven farm-gate switchgrass prices in south central North Dakota." North Dakota State University, Department of Agribusiness and Applied Economics.</w:t>
      </w:r>
      <w:bookmarkEnd w:id="52"/>
      <w:r w:rsidR="00905FBF">
        <w:rPr>
          <w:rFonts w:ascii="Times New Roman" w:eastAsia="SimSun" w:hAnsi="Times New Roman" w:cs="Times New Roman"/>
          <w:noProof/>
          <w:sz w:val="24"/>
          <w:szCs w:val="24"/>
        </w:rPr>
        <w:t xml:space="preserve"> Available at: </w:t>
      </w:r>
      <w:hyperlink r:id="rId10" w:history="1">
        <w:r w:rsidR="00905FBF" w:rsidRPr="00654BFA">
          <w:rPr>
            <w:rStyle w:val="Hyperlink"/>
            <w:rFonts w:ascii="Times New Roman" w:hAnsi="Times New Roman" w:cs="Times New Roman"/>
            <w:sz w:val="24"/>
            <w:szCs w:val="24"/>
          </w:rPr>
          <w:t>http://ageconsearch.umn.edu/bitstream/37845/2/AAE632.pdf</w:t>
        </w:r>
      </w:hyperlink>
    </w:p>
    <w:p w14:paraId="27D84008" w14:textId="77777777" w:rsidR="00AD6D89" w:rsidRPr="00B92522" w:rsidRDefault="00AD6D89" w:rsidP="00AD6D89">
      <w:pPr>
        <w:spacing w:after="0" w:line="480" w:lineRule="auto"/>
        <w:ind w:left="720" w:hanging="720"/>
        <w:rPr>
          <w:rFonts w:ascii="Times New Roman" w:eastAsia="SimSun" w:hAnsi="Times New Roman" w:cs="Times New Roman"/>
          <w:noProof/>
          <w:sz w:val="24"/>
          <w:szCs w:val="24"/>
        </w:rPr>
      </w:pPr>
      <w:bookmarkStart w:id="53" w:name="_ENREF_7"/>
      <w:r w:rsidRPr="00B92522">
        <w:rPr>
          <w:rFonts w:ascii="Times New Roman" w:eastAsia="SimSun" w:hAnsi="Times New Roman" w:cs="Times New Roman"/>
          <w:noProof/>
          <w:sz w:val="24"/>
          <w:szCs w:val="24"/>
        </w:rPr>
        <w:t xml:space="preserve">Bansal, A., P. Illukpitiya, S.P. Singh, and F. Tegegne. 2013. "Economic competitiveness of ethanol production from cellulosic feedstock in Tennessee." </w:t>
      </w:r>
      <w:r w:rsidRPr="00B92522">
        <w:rPr>
          <w:rFonts w:ascii="Times New Roman" w:eastAsia="SimSun" w:hAnsi="Times New Roman" w:cs="Times New Roman"/>
          <w:i/>
          <w:iCs/>
          <w:noProof/>
          <w:sz w:val="24"/>
          <w:szCs w:val="24"/>
        </w:rPr>
        <w:t>Renewable Energy</w:t>
      </w:r>
      <w:r w:rsidRPr="00B92522">
        <w:rPr>
          <w:rFonts w:ascii="Times New Roman" w:eastAsia="SimSun" w:hAnsi="Times New Roman" w:cs="Times New Roman"/>
          <w:noProof/>
          <w:sz w:val="24"/>
          <w:szCs w:val="24"/>
        </w:rPr>
        <w:t xml:space="preserve"> 59:53-57.</w:t>
      </w:r>
    </w:p>
    <w:p w14:paraId="2E1D463A" w14:textId="779F6B7A" w:rsidR="00AD6D89" w:rsidRPr="00B92522" w:rsidRDefault="00AD6D89" w:rsidP="00AD6D89">
      <w:pPr>
        <w:spacing w:after="0" w:line="480" w:lineRule="auto"/>
        <w:ind w:left="720" w:hanging="720"/>
        <w:rPr>
          <w:rFonts w:ascii="Times New Roman" w:eastAsia="SimSun" w:hAnsi="Times New Roman" w:cs="Times New Roman"/>
          <w:noProof/>
          <w:sz w:val="24"/>
          <w:szCs w:val="24"/>
        </w:rPr>
      </w:pPr>
      <w:r w:rsidRPr="00B92522">
        <w:rPr>
          <w:rFonts w:ascii="Times New Roman" w:eastAsia="SimSun" w:hAnsi="Times New Roman" w:cs="Times New Roman"/>
          <w:noProof/>
          <w:sz w:val="24"/>
          <w:szCs w:val="24"/>
        </w:rPr>
        <w:t xml:space="preserve">Bernardi, A., S. Giarola, and F. Bezzo. 2012. "Spatially explicit multi-objective optimisation for the strategic design of first and second generation biorefineries including carbon and water footprints." </w:t>
      </w:r>
      <w:r w:rsidRPr="00B92522">
        <w:rPr>
          <w:rFonts w:ascii="Times New Roman" w:eastAsia="SimSun" w:hAnsi="Times New Roman" w:cs="Times New Roman"/>
          <w:i/>
          <w:noProof/>
          <w:sz w:val="24"/>
          <w:szCs w:val="24"/>
        </w:rPr>
        <w:t>Industrial &amp; Engineering Chemistry Research</w:t>
      </w:r>
      <w:r w:rsidRPr="00B92522">
        <w:rPr>
          <w:rFonts w:ascii="Times New Roman" w:eastAsia="SimSun" w:hAnsi="Times New Roman" w:cs="Times New Roman"/>
          <w:noProof/>
          <w:sz w:val="24"/>
          <w:szCs w:val="24"/>
        </w:rPr>
        <w:t>.</w:t>
      </w:r>
      <w:bookmarkEnd w:id="53"/>
      <w:r w:rsidR="00654BFA">
        <w:rPr>
          <w:rFonts w:ascii="Times New Roman" w:eastAsia="SimSun" w:hAnsi="Times New Roman" w:cs="Times New Roman"/>
          <w:noProof/>
          <w:sz w:val="24"/>
          <w:szCs w:val="24"/>
        </w:rPr>
        <w:t xml:space="preserve"> 35(9):1782-1797.</w:t>
      </w:r>
    </w:p>
    <w:p w14:paraId="341BF850" w14:textId="77777777" w:rsidR="00AD6D89" w:rsidRPr="00B92522" w:rsidRDefault="00AD6D89" w:rsidP="00AD6D89">
      <w:pPr>
        <w:spacing w:after="0" w:line="480" w:lineRule="auto"/>
        <w:ind w:left="720" w:hanging="720"/>
        <w:rPr>
          <w:rFonts w:ascii="Times New Roman" w:eastAsia="SimSun" w:hAnsi="Times New Roman" w:cs="Times New Roman"/>
          <w:noProof/>
          <w:sz w:val="24"/>
          <w:szCs w:val="24"/>
        </w:rPr>
      </w:pPr>
      <w:r w:rsidRPr="00B92522">
        <w:rPr>
          <w:rFonts w:ascii="Times New Roman" w:eastAsia="SimSun" w:hAnsi="Times New Roman" w:cs="Times New Roman"/>
          <w:noProof/>
          <w:sz w:val="24"/>
          <w:szCs w:val="24"/>
        </w:rPr>
        <w:t xml:space="preserve">Bojarski, A.D., J.M. Laínez, A. Espuña, and L. Puigjaner. 2009. "Incorporating environmental impacts and regulations in a holistic supply chains modeling: An LCA approach." </w:t>
      </w:r>
      <w:r w:rsidRPr="00B92522">
        <w:rPr>
          <w:rFonts w:ascii="Times New Roman" w:eastAsia="SimSun" w:hAnsi="Times New Roman" w:cs="Times New Roman"/>
          <w:i/>
          <w:iCs/>
          <w:noProof/>
          <w:sz w:val="24"/>
          <w:szCs w:val="24"/>
        </w:rPr>
        <w:t>Computers &amp; Chemical Engineering</w:t>
      </w:r>
      <w:r w:rsidRPr="00B92522">
        <w:rPr>
          <w:rFonts w:ascii="Times New Roman" w:eastAsia="SimSun" w:hAnsi="Times New Roman" w:cs="Times New Roman"/>
          <w:noProof/>
          <w:sz w:val="24"/>
          <w:szCs w:val="24"/>
        </w:rPr>
        <w:t xml:space="preserve"> 33(10):1747-1759.</w:t>
      </w:r>
    </w:p>
    <w:p w14:paraId="3011D55A" w14:textId="77777777" w:rsidR="00AD6D89" w:rsidRPr="00B92522" w:rsidRDefault="00AD6D89" w:rsidP="00AD6D89">
      <w:pPr>
        <w:spacing w:after="0" w:line="480" w:lineRule="auto"/>
        <w:ind w:left="720" w:hanging="720"/>
        <w:rPr>
          <w:rFonts w:ascii="Times New Roman" w:eastAsia="SimSun" w:hAnsi="Times New Roman" w:cs="Times New Roman"/>
          <w:noProof/>
          <w:sz w:val="24"/>
          <w:szCs w:val="24"/>
        </w:rPr>
      </w:pPr>
      <w:bookmarkStart w:id="54" w:name="_ENREF_9"/>
      <w:r w:rsidRPr="00B92522">
        <w:rPr>
          <w:rFonts w:ascii="Times New Roman" w:eastAsia="SimSun" w:hAnsi="Times New Roman" w:cs="Times New Roman"/>
          <w:noProof/>
          <w:sz w:val="24"/>
          <w:szCs w:val="24"/>
        </w:rPr>
        <w:t xml:space="preserve">Bowling, I.M., J.M.a. Ponce-Ortega, and M.M. El-Halwagi. 2011. "Facility location and supply chain optimization for a biorefinery." </w:t>
      </w:r>
      <w:r w:rsidRPr="00B92522">
        <w:rPr>
          <w:rFonts w:ascii="Times New Roman" w:eastAsia="SimSun" w:hAnsi="Times New Roman" w:cs="Times New Roman"/>
          <w:i/>
          <w:iCs/>
          <w:noProof/>
          <w:sz w:val="24"/>
          <w:szCs w:val="24"/>
        </w:rPr>
        <w:t>Industrial &amp; Engineering Chemistry Research</w:t>
      </w:r>
      <w:r w:rsidRPr="00B92522">
        <w:rPr>
          <w:rFonts w:ascii="Times New Roman" w:eastAsia="SimSun" w:hAnsi="Times New Roman" w:cs="Times New Roman"/>
          <w:noProof/>
          <w:sz w:val="24"/>
          <w:szCs w:val="24"/>
        </w:rPr>
        <w:t xml:space="preserve"> 50(10):6276-6286.</w:t>
      </w:r>
    </w:p>
    <w:p w14:paraId="3732B1B1" w14:textId="77777777" w:rsidR="00AD6D89" w:rsidRPr="00B92522" w:rsidRDefault="00AD6D89" w:rsidP="00AD6D89">
      <w:pPr>
        <w:spacing w:after="0" w:line="480" w:lineRule="auto"/>
        <w:ind w:left="720" w:hanging="720"/>
        <w:rPr>
          <w:rFonts w:ascii="Times New Roman" w:eastAsia="SimSun" w:hAnsi="Times New Roman" w:cs="Times New Roman"/>
          <w:noProof/>
          <w:sz w:val="24"/>
          <w:szCs w:val="24"/>
        </w:rPr>
      </w:pPr>
      <w:bookmarkStart w:id="55" w:name="_ENREF_11"/>
      <w:bookmarkEnd w:id="54"/>
      <w:r w:rsidRPr="00B92522">
        <w:rPr>
          <w:rFonts w:ascii="Times New Roman" w:eastAsia="SimSun" w:hAnsi="Times New Roman" w:cs="Times New Roman"/>
          <w:noProof/>
          <w:sz w:val="24"/>
          <w:szCs w:val="24"/>
        </w:rPr>
        <w:lastRenderedPageBreak/>
        <w:t xml:space="preserve">Chamberlain, J.F., S.A. Miller, and J.R. Frederick. 2011. "Using DAYCENT to quantify on-farm GHG emissions and N dynamics of land use conversion to N-managed switchgrass in the Southern US." </w:t>
      </w:r>
      <w:r w:rsidRPr="00B92522">
        <w:rPr>
          <w:rFonts w:ascii="Times New Roman" w:eastAsia="SimSun" w:hAnsi="Times New Roman" w:cs="Times New Roman"/>
          <w:i/>
          <w:noProof/>
          <w:sz w:val="24"/>
          <w:szCs w:val="24"/>
        </w:rPr>
        <w:t>Agriculture, Ecosystems &amp; Environment</w:t>
      </w:r>
      <w:r w:rsidRPr="00B92522">
        <w:rPr>
          <w:rFonts w:ascii="Times New Roman" w:eastAsia="SimSun" w:hAnsi="Times New Roman" w:cs="Times New Roman"/>
          <w:noProof/>
          <w:sz w:val="24"/>
          <w:szCs w:val="24"/>
        </w:rPr>
        <w:t xml:space="preserve"> 141(3):332-341.</w:t>
      </w:r>
      <w:bookmarkEnd w:id="55"/>
    </w:p>
    <w:p w14:paraId="2ED79E88" w14:textId="77777777" w:rsidR="00AD6D89" w:rsidRPr="00B92522" w:rsidRDefault="00AD6D89" w:rsidP="00AD6D89">
      <w:pPr>
        <w:spacing w:after="0" w:line="480" w:lineRule="auto"/>
        <w:ind w:left="720" w:hanging="720"/>
        <w:rPr>
          <w:rFonts w:ascii="Times New Roman" w:eastAsia="SimSun" w:hAnsi="Times New Roman" w:cs="Times New Roman"/>
          <w:noProof/>
          <w:sz w:val="24"/>
          <w:szCs w:val="24"/>
        </w:rPr>
      </w:pPr>
      <w:r w:rsidRPr="00B92522">
        <w:rPr>
          <w:rFonts w:ascii="Times New Roman" w:eastAsia="SimSun" w:hAnsi="Times New Roman" w:cs="Times New Roman"/>
          <w:noProof/>
          <w:sz w:val="24"/>
          <w:szCs w:val="24"/>
        </w:rPr>
        <w:t xml:space="preserve">Chum, H.L., and R.P. Overend. 2001. "Biomass and renewable fuels." </w:t>
      </w:r>
      <w:r w:rsidRPr="00B92522">
        <w:rPr>
          <w:rFonts w:ascii="Times New Roman" w:eastAsia="SimSun" w:hAnsi="Times New Roman" w:cs="Times New Roman"/>
          <w:i/>
          <w:iCs/>
          <w:noProof/>
          <w:sz w:val="24"/>
          <w:szCs w:val="24"/>
        </w:rPr>
        <w:t>Fuel processing technology</w:t>
      </w:r>
      <w:r w:rsidRPr="00B92522">
        <w:rPr>
          <w:rFonts w:ascii="Times New Roman" w:eastAsia="SimSun" w:hAnsi="Times New Roman" w:cs="Times New Roman"/>
          <w:noProof/>
          <w:sz w:val="24"/>
          <w:szCs w:val="24"/>
        </w:rPr>
        <w:t xml:space="preserve"> 71(1):187-195.</w:t>
      </w:r>
    </w:p>
    <w:p w14:paraId="20E988F9" w14:textId="77777777" w:rsidR="00AD6D89" w:rsidRPr="00B92522" w:rsidRDefault="00AD6D89" w:rsidP="00AD6D89">
      <w:pPr>
        <w:spacing w:after="0" w:line="480" w:lineRule="auto"/>
        <w:ind w:left="720" w:hanging="720"/>
        <w:rPr>
          <w:rFonts w:ascii="Times New Roman" w:eastAsia="SimSun" w:hAnsi="Times New Roman" w:cs="Times New Roman"/>
          <w:noProof/>
          <w:sz w:val="24"/>
          <w:szCs w:val="24"/>
        </w:rPr>
      </w:pPr>
      <w:r w:rsidRPr="00B92522">
        <w:rPr>
          <w:rFonts w:ascii="Times New Roman" w:eastAsia="SimSun" w:hAnsi="Times New Roman" w:cs="Times New Roman"/>
          <w:noProof/>
          <w:sz w:val="24"/>
          <w:szCs w:val="24"/>
        </w:rPr>
        <w:t xml:space="preserve">Cohen, M.A., and H.L. Lee. 1989. "Resource deployment analysis of global manufacturing and distribution networks." </w:t>
      </w:r>
      <w:r w:rsidRPr="00B92522">
        <w:rPr>
          <w:rFonts w:ascii="Times New Roman" w:eastAsia="SimSun" w:hAnsi="Times New Roman" w:cs="Times New Roman"/>
          <w:i/>
          <w:iCs/>
          <w:noProof/>
          <w:sz w:val="24"/>
          <w:szCs w:val="24"/>
        </w:rPr>
        <w:t>Journal of manufacturing and operations management</w:t>
      </w:r>
      <w:r w:rsidRPr="00B92522">
        <w:rPr>
          <w:rFonts w:ascii="Times New Roman" w:eastAsia="SimSun" w:hAnsi="Times New Roman" w:cs="Times New Roman"/>
          <w:noProof/>
          <w:sz w:val="24"/>
          <w:szCs w:val="24"/>
        </w:rPr>
        <w:t xml:space="preserve"> 2(2):81-104.</w:t>
      </w:r>
    </w:p>
    <w:p w14:paraId="3A386976" w14:textId="198A74AE" w:rsidR="00AD6D89" w:rsidRPr="00B92522" w:rsidRDefault="00AD6D89" w:rsidP="00AD6D89">
      <w:pPr>
        <w:spacing w:after="0" w:line="480" w:lineRule="auto"/>
        <w:ind w:left="720" w:hanging="720"/>
        <w:rPr>
          <w:rFonts w:ascii="Times New Roman" w:eastAsia="SimSun" w:hAnsi="Times New Roman" w:cs="Times New Roman"/>
          <w:noProof/>
          <w:sz w:val="24"/>
          <w:szCs w:val="24"/>
        </w:rPr>
      </w:pPr>
      <w:r w:rsidRPr="00B92522">
        <w:rPr>
          <w:rFonts w:ascii="Times New Roman" w:eastAsia="SimSun" w:hAnsi="Times New Roman" w:cs="Times New Roman"/>
          <w:noProof/>
          <w:sz w:val="24"/>
          <w:szCs w:val="24"/>
        </w:rPr>
        <w:t xml:space="preserve">Couclelis, H. 1991. "Requirements for planning-relevant GIS: a spatial perspective." </w:t>
      </w:r>
      <w:r w:rsidRPr="00BE1233">
        <w:rPr>
          <w:rFonts w:ascii="Times New Roman" w:eastAsia="SimSun" w:hAnsi="Times New Roman" w:cs="Times New Roman"/>
          <w:i/>
          <w:noProof/>
          <w:sz w:val="24"/>
          <w:szCs w:val="24"/>
        </w:rPr>
        <w:t>Regional Science</w:t>
      </w:r>
      <w:r w:rsidRPr="00B92522">
        <w:rPr>
          <w:rFonts w:ascii="Times New Roman" w:eastAsia="SimSun" w:hAnsi="Times New Roman" w:cs="Times New Roman"/>
          <w:noProof/>
          <w:sz w:val="24"/>
          <w:szCs w:val="24"/>
        </w:rPr>
        <w:t xml:space="preserve"> 70(1):9-19.</w:t>
      </w:r>
    </w:p>
    <w:p w14:paraId="2132A5C4" w14:textId="77777777" w:rsidR="00AD6D89" w:rsidRPr="00B92522" w:rsidRDefault="00AD6D89" w:rsidP="00AD6D89">
      <w:pPr>
        <w:spacing w:after="0" w:line="480" w:lineRule="auto"/>
        <w:ind w:left="720" w:hanging="720"/>
        <w:rPr>
          <w:rFonts w:ascii="Times New Roman" w:eastAsia="SimSun" w:hAnsi="Times New Roman" w:cs="Times New Roman"/>
          <w:noProof/>
          <w:sz w:val="24"/>
          <w:szCs w:val="24"/>
        </w:rPr>
      </w:pPr>
      <w:bookmarkStart w:id="56" w:name="_ENREF_12"/>
      <w:r w:rsidRPr="00B92522">
        <w:rPr>
          <w:rFonts w:ascii="Times New Roman" w:eastAsia="SimSun" w:hAnsi="Times New Roman" w:cs="Times New Roman"/>
          <w:noProof/>
          <w:sz w:val="24"/>
          <w:szCs w:val="24"/>
        </w:rPr>
        <w:t xml:space="preserve">Crago, C.L., M. Khanna, J. Barton, E. Giuliani, and W. Amaral. 2010. "Competitiveness of Brazilian sugarcane ethanol compared to US corn ethanol." </w:t>
      </w:r>
      <w:r w:rsidRPr="00B92522">
        <w:rPr>
          <w:rFonts w:ascii="Times New Roman" w:eastAsia="SimSun" w:hAnsi="Times New Roman" w:cs="Times New Roman"/>
          <w:i/>
          <w:noProof/>
          <w:sz w:val="24"/>
          <w:szCs w:val="24"/>
        </w:rPr>
        <w:t>Energy Policy</w:t>
      </w:r>
      <w:r w:rsidRPr="00B92522">
        <w:rPr>
          <w:rFonts w:ascii="Times New Roman" w:eastAsia="SimSun" w:hAnsi="Times New Roman" w:cs="Times New Roman"/>
          <w:noProof/>
          <w:sz w:val="24"/>
          <w:szCs w:val="24"/>
        </w:rPr>
        <w:t xml:space="preserve"> 38(11):7404-7415.</w:t>
      </w:r>
      <w:bookmarkEnd w:id="56"/>
    </w:p>
    <w:p w14:paraId="2F0E1823" w14:textId="0DAB6D9B" w:rsidR="00AD6D89" w:rsidRPr="00B92522" w:rsidRDefault="00AD6D89" w:rsidP="00AD6D89">
      <w:pPr>
        <w:spacing w:after="0" w:line="480" w:lineRule="auto"/>
        <w:ind w:left="720" w:hanging="720"/>
        <w:rPr>
          <w:rFonts w:ascii="Times New Roman" w:eastAsia="SimSun" w:hAnsi="Times New Roman" w:cs="Times New Roman"/>
          <w:noProof/>
          <w:sz w:val="24"/>
          <w:szCs w:val="24"/>
        </w:rPr>
      </w:pPr>
      <w:bookmarkStart w:id="57" w:name="_ENREF_13"/>
      <w:r w:rsidRPr="00B92522">
        <w:rPr>
          <w:rFonts w:ascii="Times New Roman" w:eastAsia="SimSun" w:hAnsi="Times New Roman" w:cs="Times New Roman"/>
          <w:noProof/>
          <w:sz w:val="24"/>
          <w:szCs w:val="24"/>
        </w:rPr>
        <w:t>Crutzen, P.J., A.R. Mosier, K.A. Smith, and W. Winiwarter. 2008. "N</w:t>
      </w:r>
      <w:r w:rsidRPr="00654BFA">
        <w:rPr>
          <w:rFonts w:ascii="Times New Roman" w:eastAsia="SimSun" w:hAnsi="Times New Roman" w:cs="Times New Roman"/>
          <w:noProof/>
          <w:sz w:val="24"/>
          <w:szCs w:val="24"/>
          <w:vertAlign w:val="subscript"/>
        </w:rPr>
        <w:t>2</w:t>
      </w:r>
      <w:r w:rsidRPr="00B92522">
        <w:rPr>
          <w:rFonts w:ascii="Times New Roman" w:eastAsia="SimSun" w:hAnsi="Times New Roman" w:cs="Times New Roman"/>
          <w:noProof/>
          <w:sz w:val="24"/>
          <w:szCs w:val="24"/>
        </w:rPr>
        <w:t xml:space="preserve">O release from agro-biofuel production negates global warming reduction by replacing fossil fuels." </w:t>
      </w:r>
      <w:r w:rsidRPr="00B92522">
        <w:rPr>
          <w:rFonts w:ascii="Times New Roman" w:eastAsia="SimSun" w:hAnsi="Times New Roman" w:cs="Times New Roman"/>
          <w:i/>
          <w:noProof/>
          <w:sz w:val="24"/>
          <w:szCs w:val="24"/>
        </w:rPr>
        <w:t>Atmospheric Chemistry and Physics</w:t>
      </w:r>
      <w:r w:rsidRPr="00B92522">
        <w:rPr>
          <w:rFonts w:ascii="Times New Roman" w:eastAsia="SimSun" w:hAnsi="Times New Roman" w:cs="Times New Roman"/>
          <w:noProof/>
          <w:sz w:val="24"/>
          <w:szCs w:val="24"/>
        </w:rPr>
        <w:t xml:space="preserve"> 8(2):389-395.</w:t>
      </w:r>
      <w:bookmarkEnd w:id="57"/>
    </w:p>
    <w:p w14:paraId="4AC0B894" w14:textId="77777777" w:rsidR="00AD6D89" w:rsidRPr="00B92522" w:rsidRDefault="00AD6D89" w:rsidP="00AD6D89">
      <w:pPr>
        <w:spacing w:after="0" w:line="480" w:lineRule="auto"/>
        <w:ind w:left="720" w:hanging="720"/>
        <w:rPr>
          <w:rFonts w:ascii="Times New Roman" w:eastAsia="SimSun" w:hAnsi="Times New Roman" w:cs="Times New Roman"/>
          <w:noProof/>
          <w:sz w:val="24"/>
          <w:szCs w:val="24"/>
        </w:rPr>
      </w:pPr>
      <w:bookmarkStart w:id="58" w:name="_ENREF_14"/>
      <w:r w:rsidRPr="00B92522">
        <w:rPr>
          <w:rFonts w:ascii="Times New Roman" w:eastAsia="SimSun" w:hAnsi="Times New Roman" w:cs="Times New Roman"/>
          <w:noProof/>
          <w:sz w:val="24"/>
          <w:szCs w:val="24"/>
        </w:rPr>
        <w:t xml:space="preserve">Cundiff, J.S., and L.S. Marsh. 1996. "Harvest and storage costs for bales of switchgrass in the southeastern United States." </w:t>
      </w:r>
      <w:r w:rsidRPr="00B92522">
        <w:rPr>
          <w:rFonts w:ascii="Times New Roman" w:eastAsia="SimSun" w:hAnsi="Times New Roman" w:cs="Times New Roman"/>
          <w:i/>
          <w:noProof/>
          <w:sz w:val="24"/>
          <w:szCs w:val="24"/>
        </w:rPr>
        <w:t>Bioresource Technology</w:t>
      </w:r>
      <w:r w:rsidRPr="00B92522">
        <w:rPr>
          <w:rFonts w:ascii="Times New Roman" w:eastAsia="SimSun" w:hAnsi="Times New Roman" w:cs="Times New Roman"/>
          <w:noProof/>
          <w:sz w:val="24"/>
          <w:szCs w:val="24"/>
        </w:rPr>
        <w:t xml:space="preserve"> 56(1):95-101.</w:t>
      </w:r>
      <w:bookmarkEnd w:id="58"/>
    </w:p>
    <w:p w14:paraId="5E75D2A4" w14:textId="77777777" w:rsidR="00AD6D89" w:rsidRPr="00B92522" w:rsidRDefault="00AD6D89" w:rsidP="00AD6D89">
      <w:pPr>
        <w:spacing w:after="0" w:line="480" w:lineRule="auto"/>
        <w:ind w:left="720" w:hanging="720"/>
        <w:rPr>
          <w:rFonts w:ascii="Times New Roman" w:eastAsia="SimSun" w:hAnsi="Times New Roman" w:cs="Times New Roman"/>
          <w:noProof/>
          <w:sz w:val="24"/>
          <w:szCs w:val="24"/>
        </w:rPr>
      </w:pPr>
      <w:r w:rsidRPr="00B92522">
        <w:rPr>
          <w:rFonts w:ascii="Times New Roman" w:eastAsia="SimSun" w:hAnsi="Times New Roman" w:cs="Times New Roman"/>
          <w:noProof/>
          <w:sz w:val="24"/>
          <w:szCs w:val="24"/>
        </w:rPr>
        <w:t xml:space="preserve">Cundiff, J.S., N. Dias, and H.D. Sherali. 1997. "A linear programming approach for designing a herbaceous biomass delivery system." </w:t>
      </w:r>
      <w:r w:rsidRPr="00B92522">
        <w:rPr>
          <w:rFonts w:ascii="Times New Roman" w:eastAsia="SimSun" w:hAnsi="Times New Roman" w:cs="Times New Roman"/>
          <w:i/>
          <w:iCs/>
          <w:noProof/>
          <w:sz w:val="24"/>
          <w:szCs w:val="24"/>
        </w:rPr>
        <w:t>Bioresource Technology</w:t>
      </w:r>
      <w:r w:rsidRPr="00B92522">
        <w:rPr>
          <w:rFonts w:ascii="Times New Roman" w:eastAsia="SimSun" w:hAnsi="Times New Roman" w:cs="Times New Roman"/>
          <w:noProof/>
          <w:sz w:val="24"/>
          <w:szCs w:val="24"/>
        </w:rPr>
        <w:t xml:space="preserve"> 59(1):47-55.</w:t>
      </w:r>
    </w:p>
    <w:p w14:paraId="691EC55A" w14:textId="7E63B7D5" w:rsidR="00AD6D89" w:rsidRPr="00B92522" w:rsidRDefault="00AD6D89" w:rsidP="00AD6D89">
      <w:pPr>
        <w:spacing w:after="0" w:line="480" w:lineRule="auto"/>
        <w:ind w:left="720" w:hanging="720"/>
        <w:rPr>
          <w:rFonts w:ascii="Times New Roman" w:eastAsia="SimSun" w:hAnsi="Times New Roman" w:cs="Times New Roman"/>
          <w:noProof/>
          <w:sz w:val="24"/>
          <w:szCs w:val="24"/>
        </w:rPr>
      </w:pPr>
      <w:r w:rsidRPr="00B92522">
        <w:rPr>
          <w:rFonts w:ascii="Times New Roman" w:eastAsia="SimSun" w:hAnsi="Times New Roman" w:cs="Times New Roman"/>
          <w:noProof/>
          <w:sz w:val="24"/>
          <w:szCs w:val="24"/>
        </w:rPr>
        <w:t xml:space="preserve">Demirbas, A. 2007. "Progress and recent trends in biofuels." </w:t>
      </w:r>
      <w:r w:rsidRPr="00654BFA">
        <w:rPr>
          <w:rFonts w:ascii="Times New Roman" w:eastAsia="SimSun" w:hAnsi="Times New Roman" w:cs="Times New Roman"/>
          <w:i/>
          <w:noProof/>
          <w:sz w:val="24"/>
          <w:szCs w:val="24"/>
        </w:rPr>
        <w:t xml:space="preserve">Progress in </w:t>
      </w:r>
      <w:r w:rsidR="00654BFA">
        <w:rPr>
          <w:rFonts w:ascii="Times New Roman" w:eastAsia="SimSun" w:hAnsi="Times New Roman" w:cs="Times New Roman"/>
          <w:i/>
          <w:noProof/>
          <w:sz w:val="24"/>
          <w:szCs w:val="24"/>
        </w:rPr>
        <w:t>E</w:t>
      </w:r>
      <w:r w:rsidRPr="00654BFA">
        <w:rPr>
          <w:rFonts w:ascii="Times New Roman" w:eastAsia="SimSun" w:hAnsi="Times New Roman" w:cs="Times New Roman"/>
          <w:i/>
          <w:noProof/>
          <w:sz w:val="24"/>
          <w:szCs w:val="24"/>
        </w:rPr>
        <w:t xml:space="preserve">nergy and </w:t>
      </w:r>
      <w:r w:rsidR="00654BFA">
        <w:rPr>
          <w:rFonts w:ascii="Times New Roman" w:eastAsia="SimSun" w:hAnsi="Times New Roman" w:cs="Times New Roman"/>
          <w:i/>
          <w:noProof/>
          <w:sz w:val="24"/>
          <w:szCs w:val="24"/>
        </w:rPr>
        <w:t>C</w:t>
      </w:r>
      <w:r w:rsidRPr="00654BFA">
        <w:rPr>
          <w:rFonts w:ascii="Times New Roman" w:eastAsia="SimSun" w:hAnsi="Times New Roman" w:cs="Times New Roman"/>
          <w:i/>
          <w:noProof/>
          <w:sz w:val="24"/>
          <w:szCs w:val="24"/>
        </w:rPr>
        <w:t xml:space="preserve">ombustion </w:t>
      </w:r>
      <w:r w:rsidR="00654BFA">
        <w:rPr>
          <w:rFonts w:ascii="Times New Roman" w:eastAsia="SimSun" w:hAnsi="Times New Roman" w:cs="Times New Roman"/>
          <w:i/>
          <w:noProof/>
          <w:sz w:val="24"/>
          <w:szCs w:val="24"/>
        </w:rPr>
        <w:t>S</w:t>
      </w:r>
      <w:r w:rsidRPr="00654BFA">
        <w:rPr>
          <w:rFonts w:ascii="Times New Roman" w:eastAsia="SimSun" w:hAnsi="Times New Roman" w:cs="Times New Roman"/>
          <w:i/>
          <w:noProof/>
          <w:sz w:val="24"/>
          <w:szCs w:val="24"/>
        </w:rPr>
        <w:t>cience</w:t>
      </w:r>
      <w:r w:rsidRPr="00B92522">
        <w:rPr>
          <w:rFonts w:ascii="Times New Roman" w:eastAsia="SimSun" w:hAnsi="Times New Roman" w:cs="Times New Roman"/>
          <w:noProof/>
          <w:sz w:val="24"/>
          <w:szCs w:val="24"/>
        </w:rPr>
        <w:t xml:space="preserve"> 33(1):1-18.</w:t>
      </w:r>
    </w:p>
    <w:p w14:paraId="5C85FD7D" w14:textId="77777777" w:rsidR="00AD6D89" w:rsidRPr="00B92522" w:rsidRDefault="00AD6D89" w:rsidP="00AD6D89">
      <w:pPr>
        <w:spacing w:after="0" w:line="480" w:lineRule="auto"/>
        <w:ind w:left="720" w:hanging="720"/>
        <w:rPr>
          <w:rFonts w:ascii="Times New Roman" w:eastAsia="SimSun" w:hAnsi="Times New Roman" w:cs="Times New Roman"/>
          <w:noProof/>
          <w:sz w:val="24"/>
          <w:szCs w:val="24"/>
        </w:rPr>
      </w:pPr>
      <w:bookmarkStart w:id="59" w:name="_ENREF_18"/>
      <w:r w:rsidRPr="00B92522">
        <w:rPr>
          <w:rFonts w:ascii="Times New Roman" w:eastAsia="SimSun" w:hAnsi="Times New Roman" w:cs="Times New Roman"/>
          <w:noProof/>
          <w:sz w:val="24"/>
          <w:szCs w:val="24"/>
        </w:rPr>
        <w:lastRenderedPageBreak/>
        <w:t xml:space="preserve">Dunnett, A., C. Adjiman, and N. Shah. 2007. "Biomass to heat supply chains: Applications of process optimization." </w:t>
      </w:r>
      <w:r w:rsidRPr="00B92522">
        <w:rPr>
          <w:rFonts w:ascii="Times New Roman" w:eastAsia="SimSun" w:hAnsi="Times New Roman" w:cs="Times New Roman"/>
          <w:i/>
          <w:noProof/>
          <w:sz w:val="24"/>
          <w:szCs w:val="24"/>
        </w:rPr>
        <w:t>Process Safety and Environmental Protection</w:t>
      </w:r>
      <w:r w:rsidRPr="00B92522">
        <w:rPr>
          <w:rFonts w:ascii="Times New Roman" w:eastAsia="SimSun" w:hAnsi="Times New Roman" w:cs="Times New Roman"/>
          <w:noProof/>
          <w:sz w:val="24"/>
          <w:szCs w:val="24"/>
        </w:rPr>
        <w:t xml:space="preserve"> 85(5):419-429.</w:t>
      </w:r>
      <w:bookmarkEnd w:id="59"/>
    </w:p>
    <w:p w14:paraId="1B5A7E8D" w14:textId="77777777" w:rsidR="00AD6D89" w:rsidRPr="00B92522" w:rsidRDefault="00AD6D89" w:rsidP="00AD6D89">
      <w:pPr>
        <w:spacing w:after="0" w:line="480" w:lineRule="auto"/>
        <w:ind w:left="720" w:hanging="720"/>
        <w:rPr>
          <w:rFonts w:ascii="Times New Roman" w:eastAsia="SimSun" w:hAnsi="Times New Roman" w:cs="Times New Roman"/>
          <w:noProof/>
          <w:sz w:val="24"/>
          <w:szCs w:val="24"/>
        </w:rPr>
      </w:pPr>
      <w:bookmarkStart w:id="60" w:name="_ENREF_19"/>
      <w:r w:rsidRPr="00B92522">
        <w:rPr>
          <w:rFonts w:ascii="Times New Roman" w:eastAsia="SimSun" w:hAnsi="Times New Roman" w:cs="Times New Roman"/>
          <w:noProof/>
          <w:sz w:val="24"/>
          <w:szCs w:val="24"/>
        </w:rPr>
        <w:t xml:space="preserve">Dunnett, A.J., C.S. Adjiman, and N. Shah. 2008. "A spatially explicit whole-system model of the lignocellulosic bioethanol supply chain: an assessment of decentralised processing potential." </w:t>
      </w:r>
      <w:r w:rsidRPr="00B92522">
        <w:rPr>
          <w:rFonts w:ascii="Times New Roman" w:eastAsia="SimSun" w:hAnsi="Times New Roman" w:cs="Times New Roman"/>
          <w:i/>
          <w:noProof/>
          <w:sz w:val="24"/>
          <w:szCs w:val="24"/>
        </w:rPr>
        <w:t>Biotechnology for biofuels</w:t>
      </w:r>
      <w:r w:rsidRPr="00B92522">
        <w:rPr>
          <w:rFonts w:ascii="Times New Roman" w:eastAsia="SimSun" w:hAnsi="Times New Roman" w:cs="Times New Roman"/>
          <w:noProof/>
          <w:sz w:val="24"/>
          <w:szCs w:val="24"/>
        </w:rPr>
        <w:t xml:space="preserve"> 1(1):1-17.</w:t>
      </w:r>
      <w:bookmarkEnd w:id="60"/>
    </w:p>
    <w:p w14:paraId="79B5AE67" w14:textId="7F1C2F0F" w:rsidR="00AD6D89" w:rsidRPr="00654BFA" w:rsidRDefault="00AD6D89" w:rsidP="00AD6D89">
      <w:pPr>
        <w:spacing w:after="0" w:line="480" w:lineRule="auto"/>
        <w:ind w:left="720" w:hanging="720"/>
        <w:rPr>
          <w:rFonts w:ascii="Times New Roman" w:eastAsia="SimSun" w:hAnsi="Times New Roman" w:cs="Times New Roman"/>
          <w:noProof/>
          <w:sz w:val="24"/>
          <w:szCs w:val="24"/>
        </w:rPr>
      </w:pPr>
      <w:bookmarkStart w:id="61" w:name="_ENREF_21"/>
      <w:r w:rsidRPr="00B92522">
        <w:rPr>
          <w:rFonts w:ascii="Times New Roman" w:eastAsia="SimSun" w:hAnsi="Times New Roman" w:cs="Times New Roman"/>
          <w:noProof/>
          <w:sz w:val="24"/>
          <w:szCs w:val="24"/>
        </w:rPr>
        <w:t>Energy Information Administration. 2013. "Cellulosic biofuel begin to flow but in lower volumes than foreseen by satatury targets."</w:t>
      </w:r>
      <w:r w:rsidR="00654BFA">
        <w:rPr>
          <w:rFonts w:ascii="Times New Roman" w:eastAsia="SimSun" w:hAnsi="Times New Roman" w:cs="Times New Roman"/>
          <w:noProof/>
          <w:sz w:val="24"/>
          <w:szCs w:val="24"/>
        </w:rPr>
        <w:t xml:space="preserve"> Available at: </w:t>
      </w:r>
      <w:hyperlink r:id="rId11" w:history="1">
        <w:r w:rsidR="00654BFA" w:rsidRPr="00654BFA">
          <w:rPr>
            <w:rStyle w:val="Hyperlink"/>
            <w:rFonts w:ascii="Times New Roman" w:hAnsi="Times New Roman" w:cs="Times New Roman"/>
            <w:sz w:val="24"/>
            <w:szCs w:val="24"/>
          </w:rPr>
          <w:t>http://www.eia.gov/todayinenergy/detail.cfm?id=10131</w:t>
        </w:r>
      </w:hyperlink>
    </w:p>
    <w:p w14:paraId="49F094B0" w14:textId="77777777" w:rsidR="00AD6D89" w:rsidRPr="00B92522" w:rsidRDefault="00AD6D89" w:rsidP="00AD6D89">
      <w:pPr>
        <w:spacing w:after="0" w:line="480" w:lineRule="auto"/>
        <w:ind w:left="720" w:hanging="720"/>
        <w:rPr>
          <w:rFonts w:ascii="Times New Roman" w:eastAsia="SimSun" w:hAnsi="Times New Roman" w:cs="Times New Roman"/>
          <w:noProof/>
          <w:sz w:val="24"/>
          <w:szCs w:val="24"/>
        </w:rPr>
      </w:pPr>
      <w:r w:rsidRPr="00B92522">
        <w:rPr>
          <w:rFonts w:ascii="Times New Roman" w:eastAsia="SimSun" w:hAnsi="Times New Roman" w:cs="Times New Roman"/>
          <w:noProof/>
          <w:sz w:val="24"/>
          <w:szCs w:val="24"/>
        </w:rPr>
        <w:t xml:space="preserve">Eksioglu, S.D., A. Acharya, L.E. Leightley, and S. Arora. 2009. "Analyzing the design and management of biomass-to-biorefinery supply chain." </w:t>
      </w:r>
      <w:r w:rsidRPr="00B92522">
        <w:rPr>
          <w:rFonts w:ascii="Times New Roman" w:eastAsia="SimSun" w:hAnsi="Times New Roman" w:cs="Times New Roman"/>
          <w:i/>
          <w:noProof/>
          <w:sz w:val="24"/>
          <w:szCs w:val="24"/>
        </w:rPr>
        <w:t>Computers &amp; Industrial Engineering</w:t>
      </w:r>
      <w:r w:rsidRPr="00B92522">
        <w:rPr>
          <w:rFonts w:ascii="Times New Roman" w:eastAsia="SimSun" w:hAnsi="Times New Roman" w:cs="Times New Roman"/>
          <w:noProof/>
          <w:sz w:val="24"/>
          <w:szCs w:val="24"/>
        </w:rPr>
        <w:t xml:space="preserve"> 57(4): 1342-1352.</w:t>
      </w:r>
    </w:p>
    <w:p w14:paraId="2D84F3BD" w14:textId="3AF7E387" w:rsidR="00AD6D89" w:rsidRPr="00B92522" w:rsidRDefault="00AD6D89" w:rsidP="00AD6D89">
      <w:pPr>
        <w:spacing w:after="0" w:line="480" w:lineRule="auto"/>
        <w:ind w:left="720" w:hanging="720"/>
        <w:rPr>
          <w:rFonts w:ascii="Times New Roman" w:eastAsia="SimSun" w:hAnsi="Times New Roman" w:cs="Times New Roman"/>
          <w:noProof/>
          <w:sz w:val="24"/>
          <w:szCs w:val="24"/>
        </w:rPr>
      </w:pPr>
      <w:r w:rsidRPr="00B92522">
        <w:rPr>
          <w:rFonts w:ascii="Times New Roman" w:eastAsia="SimSun" w:hAnsi="Times New Roman" w:cs="Times New Roman"/>
          <w:noProof/>
          <w:sz w:val="24"/>
          <w:szCs w:val="24"/>
        </w:rPr>
        <w:t>El</w:t>
      </w:r>
      <w:r w:rsidRPr="00B92522">
        <w:rPr>
          <w:rFonts w:ascii="Cambria Math" w:eastAsia="SimSun" w:hAnsi="Cambria Math" w:cs="Cambria Math"/>
          <w:noProof/>
          <w:sz w:val="24"/>
          <w:szCs w:val="24"/>
        </w:rPr>
        <w:t>‐</w:t>
      </w:r>
      <w:r w:rsidRPr="00B92522">
        <w:rPr>
          <w:rFonts w:ascii="Times New Roman" w:eastAsia="SimSun" w:hAnsi="Times New Roman" w:cs="Times New Roman"/>
          <w:noProof/>
          <w:sz w:val="24"/>
          <w:szCs w:val="24"/>
        </w:rPr>
        <w:t>Halwagi, A.M., C. Rosas, J.M. Ponce</w:t>
      </w:r>
      <w:r w:rsidRPr="00B92522">
        <w:rPr>
          <w:rFonts w:ascii="Cambria Math" w:eastAsia="SimSun" w:hAnsi="Cambria Math" w:cs="Cambria Math"/>
          <w:noProof/>
          <w:sz w:val="24"/>
          <w:szCs w:val="24"/>
        </w:rPr>
        <w:t>‐</w:t>
      </w:r>
      <w:r w:rsidRPr="00B92522">
        <w:rPr>
          <w:rFonts w:ascii="Times New Roman" w:eastAsia="SimSun" w:hAnsi="Times New Roman" w:cs="Times New Roman"/>
          <w:noProof/>
          <w:sz w:val="24"/>
          <w:szCs w:val="24"/>
        </w:rPr>
        <w:t>Ortega, A. Jiménez</w:t>
      </w:r>
      <w:r w:rsidRPr="00B92522">
        <w:rPr>
          <w:rFonts w:ascii="Cambria Math" w:eastAsia="SimSun" w:hAnsi="Cambria Math" w:cs="Cambria Math"/>
          <w:noProof/>
          <w:sz w:val="24"/>
          <w:szCs w:val="24"/>
        </w:rPr>
        <w:t>‐</w:t>
      </w:r>
      <w:r w:rsidRPr="00B92522">
        <w:rPr>
          <w:rFonts w:ascii="Times New Roman" w:eastAsia="SimSun" w:hAnsi="Times New Roman" w:cs="Times New Roman"/>
          <w:noProof/>
          <w:sz w:val="24"/>
          <w:szCs w:val="24"/>
        </w:rPr>
        <w:t>Gutiérrez, M.S. Mannan, and M.M. El</w:t>
      </w:r>
      <w:r w:rsidRPr="00B92522">
        <w:rPr>
          <w:rFonts w:ascii="Cambria Math" w:eastAsia="SimSun" w:hAnsi="Cambria Math" w:cs="Cambria Math"/>
          <w:noProof/>
          <w:sz w:val="24"/>
          <w:szCs w:val="24"/>
        </w:rPr>
        <w:t>‐</w:t>
      </w:r>
      <w:r w:rsidRPr="00B92522">
        <w:rPr>
          <w:rFonts w:ascii="Times New Roman" w:eastAsia="SimSun" w:hAnsi="Times New Roman" w:cs="Times New Roman"/>
          <w:noProof/>
          <w:sz w:val="24"/>
          <w:szCs w:val="24"/>
        </w:rPr>
        <w:t xml:space="preserve">Halwagi. 2013. "Multiobjective optimization of biorefineries with economic and safety objectives." </w:t>
      </w:r>
      <w:r w:rsidRPr="00B92522">
        <w:rPr>
          <w:rFonts w:ascii="Times New Roman" w:eastAsia="SimSun" w:hAnsi="Times New Roman" w:cs="Times New Roman"/>
          <w:i/>
          <w:iCs/>
          <w:noProof/>
          <w:sz w:val="24"/>
          <w:szCs w:val="24"/>
        </w:rPr>
        <w:t>AIChE Journal</w:t>
      </w:r>
      <w:r w:rsidR="00654BFA">
        <w:rPr>
          <w:rFonts w:ascii="Times New Roman" w:eastAsia="SimSun" w:hAnsi="Times New Roman" w:cs="Times New Roman"/>
          <w:noProof/>
          <w:sz w:val="24"/>
          <w:szCs w:val="24"/>
        </w:rPr>
        <w:t xml:space="preserve"> 59(7): 2427-2434.</w:t>
      </w:r>
    </w:p>
    <w:p w14:paraId="60875E4B" w14:textId="77777777" w:rsidR="00AD6D89" w:rsidRPr="00B92522" w:rsidRDefault="00AD6D89" w:rsidP="00AD6D89">
      <w:pPr>
        <w:spacing w:after="0" w:line="480" w:lineRule="auto"/>
        <w:ind w:left="720" w:hanging="720"/>
        <w:rPr>
          <w:rFonts w:ascii="Times New Roman" w:eastAsia="SimSun" w:hAnsi="Times New Roman" w:cs="Times New Roman"/>
          <w:noProof/>
          <w:sz w:val="24"/>
          <w:szCs w:val="24"/>
        </w:rPr>
      </w:pPr>
      <w:r w:rsidRPr="00B92522">
        <w:rPr>
          <w:rFonts w:ascii="Times New Roman" w:eastAsia="SimSun" w:hAnsi="Times New Roman" w:cs="Times New Roman"/>
          <w:noProof/>
          <w:sz w:val="24"/>
          <w:szCs w:val="24"/>
        </w:rPr>
        <w:t xml:space="preserve">Elia, J.A., R.C. Baliban, X. Xiao, and C.A. Floudas. 2011. "Optimal energy supply network determination and life cycle analysis for hybrid coal, biomass, and natural gas to liquid (CBGTL) plants using carbon-based hydrogen production." </w:t>
      </w:r>
      <w:r w:rsidRPr="00B92522">
        <w:rPr>
          <w:rFonts w:ascii="Times New Roman" w:eastAsia="SimSun" w:hAnsi="Times New Roman" w:cs="Times New Roman"/>
          <w:i/>
          <w:noProof/>
          <w:sz w:val="24"/>
          <w:szCs w:val="24"/>
        </w:rPr>
        <w:t>Computers &amp; Chemical Engineering</w:t>
      </w:r>
      <w:r w:rsidRPr="00B92522">
        <w:rPr>
          <w:rFonts w:ascii="Times New Roman" w:eastAsia="SimSun" w:hAnsi="Times New Roman" w:cs="Times New Roman"/>
          <w:noProof/>
          <w:sz w:val="24"/>
          <w:szCs w:val="24"/>
        </w:rPr>
        <w:t xml:space="preserve"> 35(8):1399-1430.</w:t>
      </w:r>
      <w:bookmarkEnd w:id="61"/>
    </w:p>
    <w:p w14:paraId="44394BC5" w14:textId="401CC7C0" w:rsidR="00AD6D89" w:rsidRPr="00B92522" w:rsidRDefault="00AD6D89" w:rsidP="00AD6D89">
      <w:pPr>
        <w:spacing w:after="0" w:line="480" w:lineRule="auto"/>
        <w:ind w:left="720" w:hanging="720"/>
        <w:rPr>
          <w:rFonts w:ascii="Times New Roman" w:eastAsia="SimSun" w:hAnsi="Times New Roman" w:cs="Times New Roman"/>
          <w:noProof/>
          <w:sz w:val="24"/>
          <w:szCs w:val="24"/>
        </w:rPr>
      </w:pPr>
      <w:bookmarkStart w:id="62" w:name="_ENREF_22"/>
      <w:r w:rsidRPr="00B92522">
        <w:rPr>
          <w:rFonts w:ascii="Times New Roman" w:eastAsia="SimSun" w:hAnsi="Times New Roman" w:cs="Times New Roman"/>
          <w:noProof/>
          <w:sz w:val="24"/>
          <w:szCs w:val="24"/>
        </w:rPr>
        <w:t xml:space="preserve">Emery, I.R., and N.S. Mosier. 2012. "The impact of dry matter loss during herbaceous biomass storage on net greenhouse gas emissions from biofuels production." </w:t>
      </w:r>
      <w:r w:rsidRPr="00B92522">
        <w:rPr>
          <w:rFonts w:ascii="Times New Roman" w:eastAsia="SimSun" w:hAnsi="Times New Roman" w:cs="Times New Roman"/>
          <w:i/>
          <w:noProof/>
          <w:sz w:val="24"/>
          <w:szCs w:val="24"/>
        </w:rPr>
        <w:t>Biomass and Bioenergy</w:t>
      </w:r>
      <w:bookmarkEnd w:id="62"/>
      <w:r w:rsidR="00654BFA">
        <w:rPr>
          <w:rFonts w:ascii="Times New Roman" w:eastAsia="SimSun" w:hAnsi="Times New Roman" w:cs="Times New Roman"/>
          <w:noProof/>
          <w:sz w:val="24"/>
          <w:szCs w:val="24"/>
        </w:rPr>
        <w:t xml:space="preserve"> 39:237-246.</w:t>
      </w:r>
    </w:p>
    <w:p w14:paraId="651CAD50" w14:textId="77777777" w:rsidR="00AD6D89" w:rsidRPr="00B92522" w:rsidRDefault="00AD6D89" w:rsidP="00AD6D89">
      <w:pPr>
        <w:spacing w:after="0" w:line="480" w:lineRule="auto"/>
        <w:ind w:left="720" w:hanging="720"/>
        <w:rPr>
          <w:rFonts w:ascii="Times New Roman" w:eastAsia="SimSun" w:hAnsi="Times New Roman" w:cs="Times New Roman"/>
          <w:noProof/>
          <w:sz w:val="24"/>
          <w:szCs w:val="24"/>
        </w:rPr>
      </w:pPr>
      <w:bookmarkStart w:id="63" w:name="_ENREF_23"/>
      <w:r w:rsidRPr="00B92522">
        <w:rPr>
          <w:rFonts w:ascii="Times New Roman" w:eastAsia="SimSun" w:hAnsi="Times New Roman" w:cs="Times New Roman"/>
          <w:noProof/>
          <w:sz w:val="24"/>
          <w:szCs w:val="24"/>
        </w:rPr>
        <w:lastRenderedPageBreak/>
        <w:t>English, B.C., J.A. Larson, and D.M. Mooney. 2008. “Switchgrass harvest and storage costs and bale quality”, 25th Milan No-Till Crop Production Field Day Tour Report, UT AgResearch, Knoxville, TN, pp. 11-12.</w:t>
      </w:r>
    </w:p>
    <w:p w14:paraId="1831D3B8" w14:textId="77777777" w:rsidR="00AD6D89" w:rsidRPr="00B92522" w:rsidRDefault="00AD6D89" w:rsidP="00AD6D89">
      <w:pPr>
        <w:spacing w:after="0" w:line="480" w:lineRule="auto"/>
        <w:ind w:left="720" w:hanging="720"/>
        <w:rPr>
          <w:rFonts w:ascii="Times New Roman" w:eastAsia="SimSun" w:hAnsi="Times New Roman" w:cs="Times New Roman"/>
          <w:noProof/>
          <w:sz w:val="24"/>
          <w:szCs w:val="24"/>
        </w:rPr>
      </w:pPr>
      <w:r w:rsidRPr="00B92522">
        <w:rPr>
          <w:rFonts w:ascii="Times New Roman" w:eastAsia="SimSun" w:hAnsi="Times New Roman" w:cs="Times New Roman"/>
          <w:noProof/>
          <w:sz w:val="24"/>
          <w:szCs w:val="24"/>
        </w:rPr>
        <w:t>Environmental Protection Agency (EPA). 2013. "U.S. Greenhouse Gas Inventory Report."</w:t>
      </w:r>
      <w:bookmarkEnd w:id="63"/>
      <w:r w:rsidRPr="00B92522">
        <w:rPr>
          <w:rFonts w:ascii="Times New Roman" w:eastAsia="SimSun" w:hAnsi="Times New Roman" w:cs="Times New Roman"/>
          <w:noProof/>
          <w:sz w:val="24"/>
          <w:szCs w:val="24"/>
        </w:rPr>
        <w:t xml:space="preserve"> Available at: </w:t>
      </w:r>
      <w:hyperlink r:id="rId12" w:history="1">
        <w:r w:rsidRPr="00B92522">
          <w:rPr>
            <w:rFonts w:ascii="Times New Roman" w:eastAsia="SimSun" w:hAnsi="Times New Roman" w:cs="Times New Roman"/>
            <w:noProof/>
            <w:color w:val="0000FF"/>
            <w:sz w:val="24"/>
            <w:szCs w:val="24"/>
            <w:u w:val="single"/>
          </w:rPr>
          <w:t>http://www.epa.gov/climatechange/ghgemissions/usinventoryreport.html</w:t>
        </w:r>
      </w:hyperlink>
    </w:p>
    <w:p w14:paraId="2B87EBFC" w14:textId="3CAD9608" w:rsidR="00AD6D89" w:rsidRPr="00654BFA" w:rsidRDefault="00AD6D89" w:rsidP="00AD6D89">
      <w:pPr>
        <w:spacing w:after="0" w:line="480" w:lineRule="auto"/>
        <w:ind w:left="720" w:hanging="720"/>
        <w:rPr>
          <w:rFonts w:ascii="Times New Roman" w:eastAsia="SimSun" w:hAnsi="Times New Roman" w:cs="Times New Roman"/>
          <w:noProof/>
          <w:sz w:val="24"/>
          <w:szCs w:val="24"/>
        </w:rPr>
      </w:pPr>
      <w:bookmarkStart w:id="64" w:name="_ENREF_26"/>
      <w:r w:rsidRPr="00B92522">
        <w:rPr>
          <w:rFonts w:ascii="Times New Roman" w:eastAsia="SimSun" w:hAnsi="Times New Roman" w:cs="Times New Roman"/>
          <w:noProof/>
          <w:sz w:val="24"/>
          <w:szCs w:val="24"/>
        </w:rPr>
        <w:t xml:space="preserve">Gerloff, D. 2008. "Switchgrass Budgets." </w:t>
      </w:r>
      <w:r w:rsidRPr="00654BFA">
        <w:rPr>
          <w:rFonts w:ascii="Times New Roman" w:eastAsia="SimSun" w:hAnsi="Times New Roman" w:cs="Times New Roman"/>
          <w:noProof/>
          <w:sz w:val="24"/>
          <w:szCs w:val="24"/>
        </w:rPr>
        <w:t>Department of Agricultural Economics, University of Tennessee</w:t>
      </w:r>
      <w:r w:rsidRPr="00B92522">
        <w:rPr>
          <w:rFonts w:ascii="Times New Roman" w:eastAsia="SimSun" w:hAnsi="Times New Roman" w:cs="Times New Roman"/>
          <w:noProof/>
          <w:sz w:val="24"/>
          <w:szCs w:val="24"/>
        </w:rPr>
        <w:t>.</w:t>
      </w:r>
      <w:bookmarkEnd w:id="64"/>
      <w:r w:rsidR="00654BFA">
        <w:rPr>
          <w:rFonts w:ascii="Times New Roman" w:eastAsia="SimSun" w:hAnsi="Times New Roman" w:cs="Times New Roman"/>
          <w:noProof/>
          <w:sz w:val="24"/>
          <w:szCs w:val="24"/>
        </w:rPr>
        <w:t xml:space="preserve"> Available at: </w:t>
      </w:r>
      <w:hyperlink r:id="rId13" w:history="1">
        <w:r w:rsidR="00654BFA" w:rsidRPr="00654BFA">
          <w:rPr>
            <w:rStyle w:val="Hyperlink"/>
            <w:rFonts w:ascii="Times New Roman" w:hAnsi="Times New Roman" w:cs="Times New Roman"/>
            <w:sz w:val="24"/>
            <w:szCs w:val="24"/>
          </w:rPr>
          <w:t>http://economics.ag.utk.edu/budgets/2009/Switchgrass2009.pdf</w:t>
        </w:r>
      </w:hyperlink>
    </w:p>
    <w:p w14:paraId="6C50F27B" w14:textId="78734C4B" w:rsidR="00411CCC" w:rsidRDefault="00411CCC" w:rsidP="00AD6D89">
      <w:pPr>
        <w:spacing w:after="0" w:line="480" w:lineRule="auto"/>
        <w:ind w:left="720" w:hanging="720"/>
        <w:rPr>
          <w:rFonts w:ascii="Times New Roman" w:eastAsia="SimSun" w:hAnsi="Times New Roman" w:cs="Times New Roman"/>
          <w:noProof/>
          <w:sz w:val="24"/>
          <w:szCs w:val="24"/>
        </w:rPr>
      </w:pPr>
      <w:bookmarkStart w:id="65" w:name="_ENREF_27"/>
      <w:r w:rsidRPr="00411CCC">
        <w:rPr>
          <w:rFonts w:ascii="Times New Roman" w:eastAsia="SimSun" w:hAnsi="Times New Roman" w:cs="Times New Roman"/>
          <w:noProof/>
          <w:sz w:val="24"/>
          <w:szCs w:val="24"/>
        </w:rPr>
        <w:t xml:space="preserve">Giarola, S., N. Shah, and F. Bezzo. 2012. "A comprehensive approach to the design of ethanol supply chains including carbon trading effects." </w:t>
      </w:r>
      <w:r w:rsidRPr="00411CCC">
        <w:rPr>
          <w:rFonts w:ascii="Times New Roman" w:eastAsia="SimSun" w:hAnsi="Times New Roman" w:cs="Times New Roman"/>
          <w:i/>
          <w:iCs/>
          <w:noProof/>
          <w:sz w:val="24"/>
          <w:szCs w:val="24"/>
        </w:rPr>
        <w:t>Bioresource Technology</w:t>
      </w:r>
      <w:r w:rsidRPr="00411CCC">
        <w:rPr>
          <w:rFonts w:ascii="Times New Roman" w:eastAsia="SimSun" w:hAnsi="Times New Roman" w:cs="Times New Roman"/>
          <w:noProof/>
          <w:sz w:val="24"/>
          <w:szCs w:val="24"/>
        </w:rPr>
        <w:t xml:space="preserve"> 107:175-185.</w:t>
      </w:r>
    </w:p>
    <w:p w14:paraId="1874E409" w14:textId="77777777" w:rsidR="00AD6D89" w:rsidRPr="00B92522" w:rsidRDefault="00AD6D89" w:rsidP="00AD6D89">
      <w:pPr>
        <w:spacing w:after="0" w:line="480" w:lineRule="auto"/>
        <w:ind w:left="720" w:hanging="720"/>
        <w:rPr>
          <w:rFonts w:ascii="Times New Roman" w:eastAsia="SimSun" w:hAnsi="Times New Roman" w:cs="Times New Roman"/>
          <w:noProof/>
          <w:sz w:val="24"/>
          <w:szCs w:val="24"/>
        </w:rPr>
      </w:pPr>
      <w:r w:rsidRPr="00B92522">
        <w:rPr>
          <w:rFonts w:ascii="Times New Roman" w:eastAsia="SimSun" w:hAnsi="Times New Roman" w:cs="Times New Roman"/>
          <w:noProof/>
          <w:sz w:val="24"/>
          <w:szCs w:val="24"/>
        </w:rPr>
        <w:t xml:space="preserve">Gold, S., and S. Seuring. 2011. "Supply chain and logistics issues of bio-energy production." </w:t>
      </w:r>
      <w:r w:rsidRPr="00B92522">
        <w:rPr>
          <w:rFonts w:ascii="Times New Roman" w:eastAsia="SimSun" w:hAnsi="Times New Roman" w:cs="Times New Roman"/>
          <w:i/>
          <w:iCs/>
          <w:noProof/>
          <w:sz w:val="24"/>
          <w:szCs w:val="24"/>
        </w:rPr>
        <w:t>Journal of Cleaner Production</w:t>
      </w:r>
      <w:r w:rsidRPr="00B92522">
        <w:rPr>
          <w:rFonts w:ascii="Times New Roman" w:eastAsia="SimSun" w:hAnsi="Times New Roman" w:cs="Times New Roman"/>
          <w:noProof/>
          <w:sz w:val="24"/>
          <w:szCs w:val="24"/>
        </w:rPr>
        <w:t xml:space="preserve"> 19(1):32-42.</w:t>
      </w:r>
    </w:p>
    <w:p w14:paraId="575CFDAB" w14:textId="77777777" w:rsidR="00AD6D89" w:rsidRPr="00B92522" w:rsidRDefault="00AD6D89" w:rsidP="00AD6D89">
      <w:pPr>
        <w:spacing w:after="0" w:line="480" w:lineRule="auto"/>
        <w:ind w:left="720" w:hanging="720"/>
        <w:rPr>
          <w:rFonts w:ascii="Times New Roman" w:eastAsia="SimSun" w:hAnsi="Times New Roman" w:cs="Times New Roman"/>
          <w:noProof/>
          <w:sz w:val="24"/>
          <w:szCs w:val="24"/>
        </w:rPr>
      </w:pPr>
      <w:r w:rsidRPr="00B92522">
        <w:rPr>
          <w:rFonts w:ascii="Times New Roman" w:eastAsia="SimSun" w:hAnsi="Times New Roman" w:cs="Times New Roman"/>
          <w:noProof/>
          <w:sz w:val="24"/>
          <w:szCs w:val="24"/>
        </w:rPr>
        <w:t xml:space="preserve">Gorsevski, P.V., K.R. Donevska, C.D. Mitrovski, and J.P. Frizado. 2012. "Integrating multi-criteria evaluation techniques with geographic information systems for landfill site selection: a case study using ordered weighted average." </w:t>
      </w:r>
      <w:r w:rsidRPr="00B92522">
        <w:rPr>
          <w:rFonts w:ascii="Times New Roman" w:eastAsia="SimSun" w:hAnsi="Times New Roman" w:cs="Times New Roman"/>
          <w:i/>
          <w:iCs/>
          <w:noProof/>
          <w:sz w:val="24"/>
          <w:szCs w:val="24"/>
        </w:rPr>
        <w:t>Waste management</w:t>
      </w:r>
      <w:r w:rsidRPr="00B92522">
        <w:rPr>
          <w:rFonts w:ascii="Times New Roman" w:eastAsia="SimSun" w:hAnsi="Times New Roman" w:cs="Times New Roman"/>
          <w:noProof/>
          <w:sz w:val="24"/>
          <w:szCs w:val="24"/>
        </w:rPr>
        <w:t xml:space="preserve"> 32(2):287-296.</w:t>
      </w:r>
    </w:p>
    <w:p w14:paraId="257C5F24" w14:textId="2ED19BAD" w:rsidR="00AD6D89" w:rsidRPr="00B92522" w:rsidRDefault="00AD6D89" w:rsidP="00AD6D89">
      <w:pPr>
        <w:spacing w:after="0" w:line="480" w:lineRule="auto"/>
        <w:ind w:left="720" w:hanging="720"/>
        <w:rPr>
          <w:rFonts w:ascii="Times New Roman" w:eastAsia="SimSun" w:hAnsi="Times New Roman" w:cs="Times New Roman"/>
          <w:noProof/>
          <w:sz w:val="24"/>
          <w:szCs w:val="24"/>
        </w:rPr>
      </w:pPr>
      <w:r w:rsidRPr="00B92522">
        <w:rPr>
          <w:rFonts w:ascii="Times New Roman" w:eastAsia="SimSun" w:hAnsi="Times New Roman" w:cs="Times New Roman"/>
          <w:noProof/>
          <w:sz w:val="24"/>
          <w:szCs w:val="24"/>
        </w:rPr>
        <w:t>Graham, R., W. Liu, H. Jager, B. English, C. Noon, and M. Daly. 1996a. “A regional-scale GIS-based modeling system for evaluating the potential costs and supplies of biomass from biomass crops”.</w:t>
      </w:r>
      <w:r w:rsidRPr="00B92522">
        <w:rPr>
          <w:rFonts w:ascii="Arial" w:eastAsia="SimSun" w:hAnsi="Arial" w:cs="Arial"/>
          <w:color w:val="222222"/>
          <w:sz w:val="19"/>
          <w:szCs w:val="19"/>
          <w:shd w:val="clear" w:color="auto" w:fill="FFFFFF"/>
        </w:rPr>
        <w:t xml:space="preserve"> </w:t>
      </w:r>
      <w:r w:rsidRPr="00B92522">
        <w:rPr>
          <w:rFonts w:ascii="Times New Roman" w:eastAsia="SimSun" w:hAnsi="Times New Roman" w:cs="Times New Roman"/>
          <w:noProof/>
          <w:sz w:val="24"/>
          <w:szCs w:val="24"/>
        </w:rPr>
        <w:t> </w:t>
      </w:r>
      <w:r w:rsidR="00654BFA">
        <w:rPr>
          <w:rFonts w:ascii="Times New Roman" w:eastAsia="SimSun" w:hAnsi="Times New Roman" w:cs="Times New Roman"/>
          <w:noProof/>
          <w:sz w:val="24"/>
          <w:szCs w:val="24"/>
        </w:rPr>
        <w:t xml:space="preserve">Available at: </w:t>
      </w:r>
      <w:hyperlink r:id="rId14" w:history="1">
        <w:r w:rsidR="00654BFA" w:rsidRPr="00654BFA">
          <w:rPr>
            <w:rStyle w:val="Hyperlink"/>
            <w:rFonts w:ascii="Times New Roman" w:hAnsi="Times New Roman" w:cs="Times New Roman"/>
            <w:sz w:val="24"/>
            <w:szCs w:val="24"/>
          </w:rPr>
          <w:t>http://www.esd.ornl.gov/~zij/mypubs/Biofuels/graham1.html</w:t>
        </w:r>
      </w:hyperlink>
    </w:p>
    <w:p w14:paraId="2F5AAFA3" w14:textId="5F7534F6" w:rsidR="00AD6D89" w:rsidRPr="00654BFA" w:rsidRDefault="00AD6D89" w:rsidP="00AD6D89">
      <w:pPr>
        <w:spacing w:after="0" w:line="480" w:lineRule="auto"/>
        <w:ind w:left="720" w:hanging="720"/>
        <w:rPr>
          <w:rFonts w:ascii="Times New Roman" w:eastAsia="SimSun" w:hAnsi="Times New Roman" w:cs="Times New Roman"/>
          <w:noProof/>
          <w:sz w:val="24"/>
          <w:szCs w:val="24"/>
        </w:rPr>
      </w:pPr>
      <w:r w:rsidRPr="00B92522">
        <w:rPr>
          <w:rFonts w:ascii="Times New Roman" w:eastAsia="SimSun" w:hAnsi="Times New Roman" w:cs="Times New Roman"/>
          <w:noProof/>
          <w:sz w:val="24"/>
          <w:szCs w:val="24"/>
        </w:rPr>
        <w:t>Graham, R.L., L.J. Allison, and D.A. Becker. 1996b. "ORRECL-Oak Ridge Energy Crop County Level Database." Oak Ridge National Lab., TN (US).</w:t>
      </w:r>
      <w:r w:rsidR="00654BFA">
        <w:rPr>
          <w:rFonts w:ascii="Times New Roman" w:eastAsia="SimSun" w:hAnsi="Times New Roman" w:cs="Times New Roman"/>
          <w:noProof/>
          <w:sz w:val="24"/>
          <w:szCs w:val="24"/>
        </w:rPr>
        <w:t xml:space="preserve"> Available at: </w:t>
      </w:r>
      <w:hyperlink r:id="rId15" w:history="1">
        <w:r w:rsidR="00654BFA" w:rsidRPr="00654BFA">
          <w:rPr>
            <w:rStyle w:val="Hyperlink"/>
            <w:rFonts w:ascii="Times New Roman" w:hAnsi="Times New Roman" w:cs="Times New Roman"/>
            <w:sz w:val="24"/>
            <w:szCs w:val="24"/>
          </w:rPr>
          <w:t>http://www.ntis.gov/search/product.aspx?ABBR=DE2001771960</w:t>
        </w:r>
      </w:hyperlink>
    </w:p>
    <w:p w14:paraId="4510C599" w14:textId="3CC7CEF4" w:rsidR="00AD6D89" w:rsidRPr="00654BFA" w:rsidRDefault="00AD6D89" w:rsidP="00AD6D89">
      <w:pPr>
        <w:spacing w:after="0" w:line="480" w:lineRule="auto"/>
        <w:ind w:left="720" w:hanging="720"/>
        <w:rPr>
          <w:rFonts w:ascii="Times New Roman" w:eastAsia="SimSun" w:hAnsi="Times New Roman" w:cs="Times New Roman"/>
          <w:noProof/>
          <w:sz w:val="24"/>
          <w:szCs w:val="24"/>
        </w:rPr>
      </w:pPr>
      <w:r w:rsidRPr="00B92522">
        <w:rPr>
          <w:rFonts w:ascii="Times New Roman" w:eastAsia="SimSun" w:hAnsi="Times New Roman" w:cs="Times New Roman"/>
          <w:noProof/>
          <w:sz w:val="24"/>
          <w:szCs w:val="24"/>
        </w:rPr>
        <w:lastRenderedPageBreak/>
        <w:t xml:space="preserve">Gunderson, C.A., E.B. Davis, H.I. Jager, T.O. West, R.D. Perlack, C.C. Brandt, S. Wullschleger, L. Baskaran, E. Wilkerson, and M. Downing. 2008. "Exploring potential US switchgrass production for lignocellulosic ethanol." </w:t>
      </w:r>
      <w:r w:rsidRPr="00B92522">
        <w:rPr>
          <w:rFonts w:ascii="Times New Roman" w:eastAsia="SimSun" w:hAnsi="Times New Roman" w:cs="Times New Roman"/>
          <w:i/>
          <w:noProof/>
          <w:sz w:val="24"/>
          <w:szCs w:val="24"/>
        </w:rPr>
        <w:t>ORNL/TM-2007/183, Oak Ridge National Laboratory: Oak Ridge, Tennessee</w:t>
      </w:r>
      <w:r w:rsidRPr="00B92522">
        <w:rPr>
          <w:rFonts w:ascii="Times New Roman" w:eastAsia="SimSun" w:hAnsi="Times New Roman" w:cs="Times New Roman"/>
          <w:noProof/>
          <w:sz w:val="24"/>
          <w:szCs w:val="24"/>
        </w:rPr>
        <w:t>.</w:t>
      </w:r>
      <w:bookmarkEnd w:id="65"/>
      <w:r w:rsidR="00654BFA">
        <w:rPr>
          <w:rFonts w:ascii="Times New Roman" w:eastAsia="SimSun" w:hAnsi="Times New Roman" w:cs="Times New Roman"/>
          <w:noProof/>
          <w:sz w:val="24"/>
          <w:szCs w:val="24"/>
        </w:rPr>
        <w:t xml:space="preserve"> Available at: </w:t>
      </w:r>
      <w:hyperlink r:id="rId16" w:history="1">
        <w:r w:rsidR="00654BFA" w:rsidRPr="00654BFA">
          <w:rPr>
            <w:rStyle w:val="Hyperlink"/>
            <w:rFonts w:ascii="Times New Roman" w:hAnsi="Times New Roman" w:cs="Times New Roman"/>
            <w:sz w:val="24"/>
            <w:szCs w:val="24"/>
          </w:rPr>
          <w:t>http://gisthal.ornl.gov/sites/default/files/nagendra/KC_090916160533.pdf</w:t>
        </w:r>
      </w:hyperlink>
    </w:p>
    <w:p w14:paraId="2F796011" w14:textId="30594FF0" w:rsidR="00AD6D89" w:rsidRPr="00B92522" w:rsidRDefault="00AD6D89" w:rsidP="00AD6D89">
      <w:pPr>
        <w:spacing w:after="0" w:line="480" w:lineRule="auto"/>
        <w:ind w:left="720" w:hanging="720"/>
        <w:rPr>
          <w:rFonts w:ascii="Times New Roman" w:eastAsia="SimSun" w:hAnsi="Times New Roman" w:cs="Times New Roman"/>
          <w:noProof/>
          <w:sz w:val="24"/>
          <w:szCs w:val="24"/>
        </w:rPr>
      </w:pPr>
      <w:r w:rsidRPr="00B92522">
        <w:rPr>
          <w:rFonts w:ascii="Times New Roman" w:eastAsia="SimSun" w:hAnsi="Times New Roman" w:cs="Times New Roman"/>
          <w:noProof/>
          <w:sz w:val="24"/>
          <w:szCs w:val="24"/>
        </w:rPr>
        <w:t>Hess, J.R., T.D. Foust, R. Hoskinson, and D. Thompson. 2003. "Roadmap for agriculture biomass feedstock supply in the United States." Department of Energy (DOE).</w:t>
      </w:r>
      <w:r w:rsidR="00654BFA">
        <w:rPr>
          <w:rFonts w:ascii="Times New Roman" w:eastAsia="SimSun" w:hAnsi="Times New Roman" w:cs="Times New Roman"/>
          <w:noProof/>
          <w:sz w:val="24"/>
          <w:szCs w:val="24"/>
        </w:rPr>
        <w:t xml:space="preserve"> Available at: </w:t>
      </w:r>
      <w:hyperlink r:id="rId17" w:history="1">
        <w:r w:rsidR="00654BFA" w:rsidRPr="00654BFA">
          <w:rPr>
            <w:rStyle w:val="Hyperlink"/>
            <w:rFonts w:ascii="Times New Roman" w:hAnsi="Times New Roman" w:cs="Times New Roman"/>
            <w:sz w:val="24"/>
            <w:szCs w:val="24"/>
          </w:rPr>
          <w:t>http://www.inl.gov/technicalpublications/Documents/3323197.pdf</w:t>
        </w:r>
      </w:hyperlink>
    </w:p>
    <w:p w14:paraId="5E672BB7" w14:textId="77777777" w:rsidR="00AD6D89" w:rsidRPr="00B92522" w:rsidRDefault="00AD6D89" w:rsidP="00AD6D89">
      <w:pPr>
        <w:spacing w:after="0" w:line="480" w:lineRule="auto"/>
        <w:ind w:left="720" w:hanging="720"/>
        <w:rPr>
          <w:rFonts w:ascii="Times New Roman" w:eastAsia="SimSun" w:hAnsi="Times New Roman" w:cs="Times New Roman"/>
          <w:noProof/>
          <w:sz w:val="24"/>
          <w:szCs w:val="24"/>
        </w:rPr>
      </w:pPr>
      <w:bookmarkStart w:id="66" w:name="_ENREF_28"/>
      <w:r w:rsidRPr="00B92522">
        <w:rPr>
          <w:rFonts w:ascii="Times New Roman" w:eastAsia="SimSun" w:hAnsi="Times New Roman" w:cs="Times New Roman"/>
          <w:noProof/>
          <w:sz w:val="24"/>
          <w:szCs w:val="24"/>
        </w:rPr>
        <w:t xml:space="preserve">Hess, J.R., C.T. Wright, and K.L. Kenney. 2007. "Cellulosic biomass feedstocks and logistics for ethanol production." </w:t>
      </w:r>
      <w:r w:rsidRPr="00B92522">
        <w:rPr>
          <w:rFonts w:ascii="Times New Roman" w:eastAsia="SimSun" w:hAnsi="Times New Roman" w:cs="Times New Roman"/>
          <w:i/>
          <w:noProof/>
          <w:sz w:val="24"/>
          <w:szCs w:val="24"/>
        </w:rPr>
        <w:t>Biofuels, Bioproducts and biorefining</w:t>
      </w:r>
      <w:r w:rsidRPr="00B92522">
        <w:rPr>
          <w:rFonts w:ascii="Times New Roman" w:eastAsia="SimSun" w:hAnsi="Times New Roman" w:cs="Times New Roman"/>
          <w:noProof/>
          <w:sz w:val="24"/>
          <w:szCs w:val="24"/>
        </w:rPr>
        <w:t xml:space="preserve"> 1(3):181-190.</w:t>
      </w:r>
      <w:bookmarkEnd w:id="66"/>
    </w:p>
    <w:p w14:paraId="15646DE7" w14:textId="77777777" w:rsidR="003D1207" w:rsidRDefault="00AD6D89" w:rsidP="00AD6D89">
      <w:pPr>
        <w:spacing w:after="0" w:line="480" w:lineRule="auto"/>
        <w:ind w:left="720" w:hanging="720"/>
        <w:rPr>
          <w:rFonts w:ascii="Times New Roman" w:eastAsia="SimSun" w:hAnsi="Times New Roman" w:cs="Times New Roman"/>
          <w:noProof/>
          <w:sz w:val="24"/>
          <w:szCs w:val="24"/>
        </w:rPr>
      </w:pPr>
      <w:bookmarkStart w:id="67" w:name="_ENREF_30"/>
      <w:r w:rsidRPr="00B92522">
        <w:rPr>
          <w:rFonts w:ascii="Times New Roman" w:eastAsia="SimSun" w:hAnsi="Times New Roman" w:cs="Times New Roman"/>
          <w:noProof/>
          <w:sz w:val="24"/>
          <w:szCs w:val="24"/>
        </w:rPr>
        <w:t xml:space="preserve">IPCC. 2006. "IPCC guidelines for national greenhouse gas inventories." </w:t>
      </w:r>
      <w:r w:rsidR="003D1207">
        <w:rPr>
          <w:rFonts w:ascii="Times New Roman" w:eastAsia="SimSun" w:hAnsi="Times New Roman" w:cs="Times New Roman"/>
          <w:noProof/>
          <w:sz w:val="24"/>
          <w:szCs w:val="24"/>
        </w:rPr>
        <w:t>Institute for Global Environmental Strategies</w:t>
      </w:r>
      <w:r w:rsidRPr="00B92522">
        <w:rPr>
          <w:rFonts w:ascii="Times New Roman" w:eastAsia="SimSun" w:hAnsi="Times New Roman" w:cs="Times New Roman"/>
          <w:i/>
          <w:noProof/>
          <w:sz w:val="24"/>
          <w:szCs w:val="24"/>
        </w:rPr>
        <w:t xml:space="preserve">, </w:t>
      </w:r>
      <w:r w:rsidRPr="003D1207">
        <w:rPr>
          <w:rFonts w:ascii="Times New Roman" w:eastAsia="SimSun" w:hAnsi="Times New Roman" w:cs="Times New Roman"/>
          <w:noProof/>
          <w:sz w:val="24"/>
          <w:szCs w:val="24"/>
        </w:rPr>
        <w:t>Japan</w:t>
      </w:r>
      <w:r w:rsidRPr="00B92522">
        <w:rPr>
          <w:rFonts w:ascii="Times New Roman" w:eastAsia="SimSun" w:hAnsi="Times New Roman" w:cs="Times New Roman"/>
          <w:noProof/>
          <w:sz w:val="24"/>
          <w:szCs w:val="24"/>
        </w:rPr>
        <w:t>.</w:t>
      </w:r>
      <w:bookmarkEnd w:id="67"/>
      <w:r w:rsidR="003D1207">
        <w:rPr>
          <w:rFonts w:ascii="Times New Roman" w:eastAsia="SimSun" w:hAnsi="Times New Roman" w:cs="Times New Roman"/>
          <w:noProof/>
          <w:sz w:val="24"/>
          <w:szCs w:val="24"/>
        </w:rPr>
        <w:t xml:space="preserve"> Available at: </w:t>
      </w:r>
    </w:p>
    <w:p w14:paraId="3704E685" w14:textId="7BF0E38F" w:rsidR="00AD6D89" w:rsidRPr="003D1207" w:rsidRDefault="003D5B41" w:rsidP="003D1207">
      <w:pPr>
        <w:spacing w:after="0" w:line="480" w:lineRule="auto"/>
        <w:ind w:left="720"/>
        <w:rPr>
          <w:rFonts w:ascii="Times New Roman" w:eastAsia="SimSun" w:hAnsi="Times New Roman" w:cs="Times New Roman"/>
          <w:noProof/>
          <w:sz w:val="24"/>
          <w:szCs w:val="24"/>
        </w:rPr>
      </w:pPr>
      <w:hyperlink r:id="rId18" w:history="1">
        <w:r w:rsidR="003D1207" w:rsidRPr="005B1095">
          <w:rPr>
            <w:rStyle w:val="Hyperlink"/>
            <w:rFonts w:ascii="Times New Roman" w:hAnsi="Times New Roman" w:cs="Times New Roman"/>
            <w:sz w:val="24"/>
            <w:szCs w:val="24"/>
          </w:rPr>
          <w:t>http://www.ipcc-nggip.iges.or.jp/public/2006gl/</w:t>
        </w:r>
      </w:hyperlink>
    </w:p>
    <w:p w14:paraId="520C4A64" w14:textId="7C3F0D93" w:rsidR="00AD6D89" w:rsidRPr="003D1207" w:rsidRDefault="00AD6D89" w:rsidP="00AD6D89">
      <w:pPr>
        <w:spacing w:after="0" w:line="480" w:lineRule="auto"/>
        <w:ind w:left="720" w:hanging="720"/>
        <w:rPr>
          <w:rFonts w:ascii="Times New Roman" w:eastAsia="SimSun" w:hAnsi="Times New Roman" w:cs="Times New Roman"/>
          <w:noProof/>
          <w:sz w:val="24"/>
          <w:szCs w:val="24"/>
        </w:rPr>
      </w:pPr>
      <w:bookmarkStart w:id="68" w:name="_ENREF_31"/>
      <w:r w:rsidRPr="00B92522">
        <w:rPr>
          <w:rFonts w:ascii="Times New Roman" w:eastAsia="SimSun" w:hAnsi="Times New Roman" w:cs="Times New Roman"/>
          <w:noProof/>
          <w:sz w:val="24"/>
          <w:szCs w:val="24"/>
        </w:rPr>
        <w:t>Jackson, S. 2012. "UTBI: An Update on Progress and Future Plans."</w:t>
      </w:r>
      <w:bookmarkEnd w:id="68"/>
      <w:r w:rsidR="003D1207">
        <w:rPr>
          <w:rFonts w:ascii="Times New Roman" w:eastAsia="SimSun" w:hAnsi="Times New Roman" w:cs="Times New Roman"/>
          <w:noProof/>
          <w:sz w:val="24"/>
          <w:szCs w:val="24"/>
        </w:rPr>
        <w:t xml:space="preserve"> Available at: </w:t>
      </w:r>
      <w:hyperlink r:id="rId19" w:history="1">
        <w:r w:rsidR="003D1207" w:rsidRPr="003D1207">
          <w:rPr>
            <w:rStyle w:val="Hyperlink"/>
            <w:rFonts w:ascii="Times New Roman" w:hAnsi="Times New Roman" w:cs="Times New Roman"/>
            <w:sz w:val="24"/>
            <w:szCs w:val="24"/>
          </w:rPr>
          <w:t>http://www.uky.edu/Ag/Forage/Jackson%2020120614_UTBI-Genera_Brief%20Overview_Keyser.pdf</w:t>
        </w:r>
      </w:hyperlink>
    </w:p>
    <w:p w14:paraId="3C8EC282" w14:textId="77777777" w:rsidR="00AD6D89" w:rsidRPr="00B92522" w:rsidRDefault="00AD6D89" w:rsidP="00AD6D89">
      <w:pPr>
        <w:spacing w:after="0" w:line="480" w:lineRule="auto"/>
        <w:ind w:left="720" w:hanging="720"/>
        <w:rPr>
          <w:rFonts w:ascii="Times New Roman" w:eastAsia="SimSun" w:hAnsi="Times New Roman" w:cs="Times New Roman"/>
          <w:noProof/>
          <w:sz w:val="24"/>
          <w:szCs w:val="24"/>
        </w:rPr>
      </w:pPr>
      <w:bookmarkStart w:id="69" w:name="_ENREF_32"/>
      <w:r w:rsidRPr="00B92522">
        <w:rPr>
          <w:rFonts w:ascii="Times New Roman" w:eastAsia="SimSun" w:hAnsi="Times New Roman" w:cs="Times New Roman"/>
          <w:noProof/>
          <w:sz w:val="24"/>
          <w:szCs w:val="24"/>
        </w:rPr>
        <w:t xml:space="preserve">James, L.K., S.M. Swinton, and K.D. Thelen. 2010. "Profitability analysis of cellulosic energy crops compared with corn." </w:t>
      </w:r>
      <w:r w:rsidRPr="00B92522">
        <w:rPr>
          <w:rFonts w:ascii="Times New Roman" w:eastAsia="SimSun" w:hAnsi="Times New Roman" w:cs="Times New Roman"/>
          <w:i/>
          <w:noProof/>
          <w:sz w:val="24"/>
          <w:szCs w:val="24"/>
        </w:rPr>
        <w:t>Agronomy Journal</w:t>
      </w:r>
      <w:r w:rsidRPr="00B92522">
        <w:rPr>
          <w:rFonts w:ascii="Times New Roman" w:eastAsia="SimSun" w:hAnsi="Times New Roman" w:cs="Times New Roman"/>
          <w:noProof/>
          <w:sz w:val="24"/>
          <w:szCs w:val="24"/>
        </w:rPr>
        <w:t xml:space="preserve"> 102(2):675-687.</w:t>
      </w:r>
      <w:bookmarkEnd w:id="69"/>
    </w:p>
    <w:p w14:paraId="4BC8C972" w14:textId="18ADDA62" w:rsidR="00AD6D89" w:rsidRPr="00B92522" w:rsidRDefault="00AD6D89" w:rsidP="00AD6D89">
      <w:pPr>
        <w:spacing w:after="0" w:line="480" w:lineRule="auto"/>
        <w:ind w:left="720" w:hanging="720"/>
        <w:rPr>
          <w:rFonts w:ascii="Times New Roman" w:eastAsia="SimSun" w:hAnsi="Times New Roman" w:cs="Times New Roman"/>
          <w:noProof/>
          <w:sz w:val="24"/>
          <w:szCs w:val="24"/>
        </w:rPr>
      </w:pPr>
      <w:bookmarkStart w:id="70" w:name="_ENREF_34"/>
      <w:bookmarkStart w:id="71" w:name="_ENREF_33"/>
      <w:r w:rsidRPr="00B92522">
        <w:rPr>
          <w:rFonts w:ascii="Times New Roman" w:eastAsia="SimSun" w:hAnsi="Times New Roman" w:cs="Times New Roman"/>
          <w:noProof/>
          <w:sz w:val="24"/>
          <w:szCs w:val="24"/>
        </w:rPr>
        <w:t xml:space="preserve">Jäppinen, E., O.-J. Korpinen, and T. Ranta. 2011. "Effects of local biomass availability and road network properties on the greenhouse gas emissions of biomass supply chain." </w:t>
      </w:r>
      <w:r w:rsidRPr="00B92522">
        <w:rPr>
          <w:rFonts w:ascii="Times New Roman" w:eastAsia="SimSun" w:hAnsi="Times New Roman" w:cs="Times New Roman"/>
          <w:i/>
          <w:noProof/>
          <w:sz w:val="24"/>
          <w:szCs w:val="24"/>
        </w:rPr>
        <w:t>ISRN Renewable Energy</w:t>
      </w:r>
      <w:r w:rsidRPr="00B92522">
        <w:rPr>
          <w:rFonts w:ascii="Times New Roman" w:eastAsia="SimSun" w:hAnsi="Times New Roman" w:cs="Times New Roman"/>
          <w:noProof/>
          <w:sz w:val="24"/>
          <w:szCs w:val="24"/>
        </w:rPr>
        <w:t xml:space="preserve"> 2011</w:t>
      </w:r>
      <w:r w:rsidR="00BE1233">
        <w:rPr>
          <w:rFonts w:ascii="Times New Roman" w:eastAsia="SimSun" w:hAnsi="Times New Roman" w:cs="Times New Roman"/>
          <w:noProof/>
          <w:sz w:val="24"/>
          <w:szCs w:val="24"/>
        </w:rPr>
        <w:t>:6</w:t>
      </w:r>
      <w:r w:rsidRPr="00B92522">
        <w:rPr>
          <w:rFonts w:ascii="Times New Roman" w:eastAsia="SimSun" w:hAnsi="Times New Roman" w:cs="Times New Roman"/>
          <w:noProof/>
          <w:sz w:val="24"/>
          <w:szCs w:val="24"/>
        </w:rPr>
        <w:t>.</w:t>
      </w:r>
      <w:bookmarkEnd w:id="70"/>
    </w:p>
    <w:p w14:paraId="70E4FA8B" w14:textId="77777777" w:rsidR="00AD6D89" w:rsidRPr="00B92522" w:rsidRDefault="00AD6D89" w:rsidP="00AD6D89">
      <w:pPr>
        <w:spacing w:after="0" w:line="480" w:lineRule="auto"/>
        <w:ind w:left="720" w:hanging="720"/>
        <w:rPr>
          <w:rFonts w:ascii="Times New Roman" w:eastAsia="SimSun" w:hAnsi="Times New Roman" w:cs="Times New Roman"/>
          <w:noProof/>
          <w:sz w:val="24"/>
          <w:szCs w:val="24"/>
        </w:rPr>
      </w:pPr>
      <w:r w:rsidRPr="00B92522">
        <w:rPr>
          <w:rFonts w:ascii="Times New Roman" w:eastAsia="SimSun" w:hAnsi="Times New Roman" w:cs="Times New Roman"/>
          <w:noProof/>
          <w:sz w:val="24"/>
          <w:szCs w:val="24"/>
        </w:rPr>
        <w:lastRenderedPageBreak/>
        <w:t xml:space="preserve">Jäppinen, E., O.-J. Korpinen, and T. Ranta. 2013. "The Effects of Local Biomass Availability and Possibilities for Truck and Train Transportation on the Greenhouse Gas Emissions of a Small-Diameter Energy Wood Supply Chain." </w:t>
      </w:r>
      <w:r w:rsidRPr="00B92522">
        <w:rPr>
          <w:rFonts w:ascii="Times New Roman" w:eastAsia="SimSun" w:hAnsi="Times New Roman" w:cs="Times New Roman"/>
          <w:i/>
          <w:noProof/>
          <w:sz w:val="24"/>
          <w:szCs w:val="24"/>
        </w:rPr>
        <w:t>BioEnergy Research</w:t>
      </w:r>
      <w:r w:rsidRPr="00B92522">
        <w:rPr>
          <w:rFonts w:ascii="Times New Roman" w:eastAsia="SimSun" w:hAnsi="Times New Roman" w:cs="Times New Roman"/>
          <w:noProof/>
          <w:sz w:val="24"/>
          <w:szCs w:val="24"/>
        </w:rPr>
        <w:t xml:space="preserve"> 6(1):166-177.</w:t>
      </w:r>
      <w:bookmarkEnd w:id="71"/>
    </w:p>
    <w:p w14:paraId="32860FBA" w14:textId="77777777" w:rsidR="00AD6D89" w:rsidRPr="00B92522" w:rsidRDefault="00AD6D89" w:rsidP="00AD6D89">
      <w:pPr>
        <w:spacing w:after="0" w:line="480" w:lineRule="auto"/>
        <w:ind w:left="720" w:hanging="720"/>
        <w:rPr>
          <w:rFonts w:ascii="Times New Roman" w:eastAsia="SimSun" w:hAnsi="Times New Roman" w:cs="Times New Roman"/>
          <w:noProof/>
          <w:sz w:val="24"/>
          <w:szCs w:val="24"/>
        </w:rPr>
      </w:pPr>
      <w:bookmarkStart w:id="72" w:name="_ENREF_38"/>
      <w:r w:rsidRPr="00B92522">
        <w:rPr>
          <w:rFonts w:ascii="Times New Roman" w:eastAsia="SimSun" w:hAnsi="Times New Roman" w:cs="Times New Roman"/>
          <w:noProof/>
          <w:sz w:val="24"/>
          <w:szCs w:val="24"/>
        </w:rPr>
        <w:t xml:space="preserve">Kondili, E., C. Pantelides, and R. Sargent. 1993. "A general algorithm for short-term scheduling of batch operations—I. MILP formulation." </w:t>
      </w:r>
      <w:r w:rsidRPr="00B92522">
        <w:rPr>
          <w:rFonts w:ascii="Times New Roman" w:eastAsia="SimSun" w:hAnsi="Times New Roman" w:cs="Times New Roman"/>
          <w:i/>
          <w:noProof/>
          <w:sz w:val="24"/>
          <w:szCs w:val="24"/>
        </w:rPr>
        <w:t>Computers &amp; Chemical Engineering</w:t>
      </w:r>
      <w:r w:rsidRPr="00B92522">
        <w:rPr>
          <w:rFonts w:ascii="Times New Roman" w:eastAsia="SimSun" w:hAnsi="Times New Roman" w:cs="Times New Roman"/>
          <w:noProof/>
          <w:sz w:val="24"/>
          <w:szCs w:val="24"/>
        </w:rPr>
        <w:t xml:space="preserve"> 17(2):211-227.</w:t>
      </w:r>
      <w:bookmarkEnd w:id="72"/>
    </w:p>
    <w:p w14:paraId="5C1619E7" w14:textId="77777777" w:rsidR="00AD6D89" w:rsidRPr="00B92522" w:rsidRDefault="00AD6D89" w:rsidP="00AD6D89">
      <w:pPr>
        <w:spacing w:after="0" w:line="480" w:lineRule="auto"/>
        <w:ind w:left="720" w:hanging="720"/>
        <w:rPr>
          <w:rFonts w:ascii="Times New Roman" w:eastAsia="SimSun" w:hAnsi="Times New Roman" w:cs="Times New Roman"/>
          <w:noProof/>
          <w:sz w:val="24"/>
          <w:szCs w:val="24"/>
        </w:rPr>
      </w:pPr>
      <w:bookmarkStart w:id="73" w:name="_ENREF_39"/>
      <w:r w:rsidRPr="00B92522">
        <w:rPr>
          <w:rFonts w:ascii="Times New Roman" w:eastAsia="SimSun" w:hAnsi="Times New Roman" w:cs="Times New Roman"/>
          <w:noProof/>
          <w:sz w:val="24"/>
          <w:szCs w:val="24"/>
        </w:rPr>
        <w:t xml:space="preserve">Kumar, A., and S. Sokhansanj. 2007. "Switchgrass delivery to a biorefinery using integrated biomass supply analysis and logistics (IBSAL) model." </w:t>
      </w:r>
      <w:r w:rsidRPr="00B92522">
        <w:rPr>
          <w:rFonts w:ascii="Times New Roman" w:eastAsia="SimSun" w:hAnsi="Times New Roman" w:cs="Times New Roman"/>
          <w:i/>
          <w:noProof/>
          <w:sz w:val="24"/>
          <w:szCs w:val="24"/>
        </w:rPr>
        <w:t>Bioresource Technology</w:t>
      </w:r>
      <w:r w:rsidRPr="00B92522">
        <w:rPr>
          <w:rFonts w:ascii="Times New Roman" w:eastAsia="SimSun" w:hAnsi="Times New Roman" w:cs="Times New Roman"/>
          <w:noProof/>
          <w:sz w:val="24"/>
          <w:szCs w:val="24"/>
        </w:rPr>
        <w:t xml:space="preserve"> 98(5):1033-1044.</w:t>
      </w:r>
      <w:bookmarkEnd w:id="73"/>
    </w:p>
    <w:p w14:paraId="56EC89C2" w14:textId="20969158" w:rsidR="00AD6D89" w:rsidRPr="00B92522" w:rsidRDefault="00AD6D89" w:rsidP="00AD6D89">
      <w:pPr>
        <w:spacing w:after="0" w:line="480" w:lineRule="auto"/>
        <w:ind w:left="720" w:hanging="720"/>
        <w:rPr>
          <w:rFonts w:ascii="Times New Roman" w:eastAsia="SimSun" w:hAnsi="Times New Roman" w:cs="Times New Roman"/>
          <w:noProof/>
          <w:sz w:val="24"/>
          <w:szCs w:val="24"/>
        </w:rPr>
      </w:pPr>
      <w:bookmarkStart w:id="74" w:name="_ENREF_41"/>
      <w:r w:rsidRPr="00B92522">
        <w:rPr>
          <w:rFonts w:ascii="Times New Roman" w:eastAsia="SimSun" w:hAnsi="Times New Roman" w:cs="Times New Roman"/>
          <w:noProof/>
          <w:sz w:val="24"/>
          <w:szCs w:val="24"/>
        </w:rPr>
        <w:t xml:space="preserve">Kwon, H.-Y., S. Mueller, J.B. Dunn, and M.M. Wander. 2013. "Modeling state-level soil carbon emission factors under various scenarios for direct land use change associated with United States biofuel feedstock production." </w:t>
      </w:r>
      <w:r w:rsidRPr="00B92522">
        <w:rPr>
          <w:rFonts w:ascii="Times New Roman" w:eastAsia="SimSun" w:hAnsi="Times New Roman" w:cs="Times New Roman"/>
          <w:i/>
          <w:iCs/>
          <w:noProof/>
          <w:sz w:val="24"/>
          <w:szCs w:val="24"/>
        </w:rPr>
        <w:t>Biomass and Bioenergy</w:t>
      </w:r>
      <w:r w:rsidR="003D1207">
        <w:rPr>
          <w:rFonts w:ascii="Times New Roman" w:eastAsia="SimSun" w:hAnsi="Times New Roman" w:cs="Times New Roman"/>
          <w:noProof/>
          <w:sz w:val="24"/>
          <w:szCs w:val="24"/>
        </w:rPr>
        <w:t xml:space="preserve"> 55:299-310.</w:t>
      </w:r>
    </w:p>
    <w:p w14:paraId="4B6DC552" w14:textId="77777777" w:rsidR="00AD6D89" w:rsidRPr="00B92522" w:rsidRDefault="00AD6D89" w:rsidP="00AD6D89">
      <w:pPr>
        <w:spacing w:after="0" w:line="480" w:lineRule="auto"/>
        <w:ind w:left="720" w:hanging="720"/>
        <w:rPr>
          <w:rFonts w:ascii="Times New Roman" w:eastAsia="SimSun" w:hAnsi="Times New Roman" w:cs="Times New Roman"/>
          <w:noProof/>
          <w:sz w:val="24"/>
          <w:szCs w:val="24"/>
        </w:rPr>
      </w:pPr>
      <w:r w:rsidRPr="00B92522">
        <w:rPr>
          <w:rFonts w:ascii="Times New Roman" w:eastAsia="SimSun" w:hAnsi="Times New Roman" w:cs="Times New Roman"/>
          <w:noProof/>
          <w:sz w:val="24"/>
          <w:szCs w:val="24"/>
        </w:rPr>
        <w:t xml:space="preserve">Larson, J.A., T.-H. Yu, B.C. English, D.F. Mooney, and C. Wang. 2010. "Cost evaluation of alternative switchgrass producing, harvesting, storing, and transporting systems and their logistics in the Southeastern USA." </w:t>
      </w:r>
      <w:r w:rsidRPr="00B92522">
        <w:rPr>
          <w:rFonts w:ascii="Times New Roman" w:eastAsia="SimSun" w:hAnsi="Times New Roman" w:cs="Times New Roman"/>
          <w:i/>
          <w:noProof/>
          <w:sz w:val="24"/>
          <w:szCs w:val="24"/>
        </w:rPr>
        <w:t>Agricultural Finance Review</w:t>
      </w:r>
      <w:r w:rsidRPr="00B92522">
        <w:rPr>
          <w:rFonts w:ascii="Times New Roman" w:eastAsia="SimSun" w:hAnsi="Times New Roman" w:cs="Times New Roman"/>
          <w:noProof/>
          <w:sz w:val="24"/>
          <w:szCs w:val="24"/>
        </w:rPr>
        <w:t xml:space="preserve"> 70(2):184-200.</w:t>
      </w:r>
      <w:bookmarkEnd w:id="74"/>
    </w:p>
    <w:p w14:paraId="4D37BF91" w14:textId="77777777" w:rsidR="00AD6D89" w:rsidRPr="00B92522" w:rsidRDefault="00AD6D89" w:rsidP="00AD6D89">
      <w:pPr>
        <w:spacing w:after="0" w:line="480" w:lineRule="auto"/>
        <w:ind w:left="720" w:hanging="720"/>
        <w:rPr>
          <w:rFonts w:ascii="Times New Roman" w:eastAsia="SimSun" w:hAnsi="Times New Roman" w:cs="Times New Roman"/>
          <w:noProof/>
          <w:sz w:val="24"/>
          <w:szCs w:val="24"/>
        </w:rPr>
      </w:pPr>
      <w:r w:rsidRPr="00B92522">
        <w:rPr>
          <w:rFonts w:ascii="Times New Roman" w:eastAsia="SimSun" w:hAnsi="Times New Roman" w:cs="Times New Roman"/>
          <w:noProof/>
          <w:sz w:val="24"/>
          <w:szCs w:val="24"/>
        </w:rPr>
        <w:t xml:space="preserve">Mahmudi, H., and P.C. Flynn. 2006. "Rail vs truck transport of biomass." </w:t>
      </w:r>
      <w:r w:rsidRPr="00B92522">
        <w:rPr>
          <w:rFonts w:ascii="Times New Roman" w:eastAsia="SimSun" w:hAnsi="Times New Roman" w:cs="Times New Roman"/>
          <w:i/>
          <w:iCs/>
          <w:noProof/>
          <w:sz w:val="24"/>
          <w:szCs w:val="24"/>
        </w:rPr>
        <w:t>Applied Biochemistry and Biotechnology</w:t>
      </w:r>
      <w:r w:rsidRPr="00B92522">
        <w:rPr>
          <w:rFonts w:ascii="Times New Roman" w:eastAsia="SimSun" w:hAnsi="Times New Roman" w:cs="Times New Roman"/>
          <w:noProof/>
          <w:sz w:val="24"/>
          <w:szCs w:val="24"/>
        </w:rPr>
        <w:t xml:space="preserve"> 129(1-3):88-103.</w:t>
      </w:r>
    </w:p>
    <w:p w14:paraId="6EBD0347" w14:textId="77777777" w:rsidR="00AD6D89" w:rsidRPr="00B92522" w:rsidRDefault="00AD6D89" w:rsidP="00AD6D89">
      <w:pPr>
        <w:spacing w:after="0" w:line="480" w:lineRule="auto"/>
        <w:ind w:left="720" w:hanging="720"/>
        <w:rPr>
          <w:rFonts w:ascii="Times New Roman" w:eastAsia="SimSun" w:hAnsi="Times New Roman" w:cs="Times New Roman"/>
          <w:noProof/>
          <w:sz w:val="24"/>
          <w:szCs w:val="24"/>
        </w:rPr>
      </w:pPr>
      <w:r w:rsidRPr="00B92522">
        <w:rPr>
          <w:rFonts w:ascii="Times New Roman" w:eastAsia="SimSun" w:hAnsi="Times New Roman" w:cs="Times New Roman" w:hint="eastAsia"/>
          <w:noProof/>
          <w:sz w:val="24"/>
          <w:szCs w:val="24"/>
        </w:rPr>
        <w:t>Malczewski, J. 2006. "GIS</w:t>
      </w:r>
      <w:r w:rsidRPr="00B92522">
        <w:rPr>
          <w:rFonts w:ascii="Times New Roman" w:eastAsia="SimSun" w:hAnsi="Times New Roman" w:cs="Times New Roman" w:hint="eastAsia"/>
          <w:noProof/>
          <w:sz w:val="24"/>
          <w:szCs w:val="24"/>
        </w:rPr>
        <w:t>‐</w:t>
      </w:r>
      <w:r w:rsidRPr="00B92522">
        <w:rPr>
          <w:rFonts w:ascii="Times New Roman" w:eastAsia="SimSun" w:hAnsi="Times New Roman" w:cs="Times New Roman" w:hint="eastAsia"/>
          <w:noProof/>
          <w:sz w:val="24"/>
          <w:szCs w:val="24"/>
        </w:rPr>
        <w:t xml:space="preserve">based multicriteria decision analysis: a survey of the literature." </w:t>
      </w:r>
      <w:r w:rsidRPr="003D1207">
        <w:rPr>
          <w:rFonts w:ascii="Times New Roman" w:eastAsia="SimSun" w:hAnsi="Times New Roman" w:cs="Times New Roman" w:hint="eastAsia"/>
          <w:i/>
          <w:noProof/>
          <w:sz w:val="24"/>
          <w:szCs w:val="24"/>
        </w:rPr>
        <w:t>International Journal of Geographical Information Science</w:t>
      </w:r>
      <w:r w:rsidRPr="00B92522">
        <w:rPr>
          <w:rFonts w:ascii="Times New Roman" w:eastAsia="SimSun" w:hAnsi="Times New Roman" w:cs="Times New Roman" w:hint="eastAsia"/>
          <w:noProof/>
          <w:sz w:val="24"/>
          <w:szCs w:val="24"/>
        </w:rPr>
        <w:t xml:space="preserve"> 20(7):703-726.</w:t>
      </w:r>
    </w:p>
    <w:p w14:paraId="6433A052" w14:textId="77777777" w:rsidR="00AD6D89" w:rsidRPr="00B92522" w:rsidRDefault="00AD6D89" w:rsidP="00AD6D89">
      <w:pPr>
        <w:spacing w:after="0" w:line="480" w:lineRule="auto"/>
        <w:ind w:left="720" w:hanging="720"/>
        <w:rPr>
          <w:rFonts w:ascii="Times New Roman" w:eastAsia="SimSun" w:hAnsi="Times New Roman" w:cs="Times New Roman"/>
          <w:noProof/>
          <w:sz w:val="24"/>
          <w:szCs w:val="24"/>
        </w:rPr>
      </w:pPr>
      <w:bookmarkStart w:id="75" w:name="_ENREF_43"/>
      <w:r w:rsidRPr="00B92522">
        <w:rPr>
          <w:rFonts w:ascii="Times New Roman" w:eastAsia="SimSun" w:hAnsi="Times New Roman" w:cs="Times New Roman"/>
          <w:noProof/>
          <w:sz w:val="24"/>
          <w:szCs w:val="24"/>
        </w:rPr>
        <w:t xml:space="preserve">Mann, M., and P. Spath. 2001. "A life cycle assessment of biomass cofiring in a coal-fired power plant." </w:t>
      </w:r>
      <w:r w:rsidRPr="00B92522">
        <w:rPr>
          <w:rFonts w:ascii="Times New Roman" w:eastAsia="SimSun" w:hAnsi="Times New Roman" w:cs="Times New Roman"/>
          <w:i/>
          <w:noProof/>
          <w:sz w:val="24"/>
          <w:szCs w:val="24"/>
        </w:rPr>
        <w:t>Clean Products and Processes</w:t>
      </w:r>
      <w:r w:rsidRPr="00B92522">
        <w:rPr>
          <w:rFonts w:ascii="Times New Roman" w:eastAsia="SimSun" w:hAnsi="Times New Roman" w:cs="Times New Roman"/>
          <w:noProof/>
          <w:sz w:val="24"/>
          <w:szCs w:val="24"/>
        </w:rPr>
        <w:t xml:space="preserve"> 3(2):81-91.</w:t>
      </w:r>
      <w:bookmarkEnd w:id="75"/>
    </w:p>
    <w:p w14:paraId="2B9A486D" w14:textId="77777777" w:rsidR="00AD6D89" w:rsidRPr="00B92522" w:rsidRDefault="00AD6D89" w:rsidP="00AD6D89">
      <w:pPr>
        <w:spacing w:after="0" w:line="480" w:lineRule="auto"/>
        <w:ind w:left="720" w:hanging="720"/>
        <w:rPr>
          <w:rFonts w:ascii="Times New Roman" w:eastAsia="SimSun" w:hAnsi="Times New Roman" w:cs="Times New Roman"/>
          <w:noProof/>
          <w:sz w:val="24"/>
          <w:szCs w:val="24"/>
        </w:rPr>
      </w:pPr>
      <w:bookmarkStart w:id="76" w:name="_ENREF_44"/>
      <w:r w:rsidRPr="00B92522">
        <w:rPr>
          <w:rFonts w:ascii="Times New Roman" w:eastAsia="SimSun" w:hAnsi="Times New Roman" w:cs="Times New Roman"/>
          <w:noProof/>
          <w:sz w:val="24"/>
          <w:szCs w:val="24"/>
        </w:rPr>
        <w:lastRenderedPageBreak/>
        <w:t xml:space="preserve">Mas, M.D., S. Giarola, A. Zamboni, and F. Bezzo. 2010. "Capacity planning and financial optimization of the bioethanol supply chain under price uncertainty." </w:t>
      </w:r>
      <w:r w:rsidRPr="00B92522">
        <w:rPr>
          <w:rFonts w:ascii="Times New Roman" w:eastAsia="SimSun" w:hAnsi="Times New Roman" w:cs="Times New Roman"/>
          <w:i/>
          <w:noProof/>
          <w:sz w:val="24"/>
          <w:szCs w:val="24"/>
        </w:rPr>
        <w:t>Computer Aided Chemical Engineering</w:t>
      </w:r>
      <w:r w:rsidRPr="00B92522">
        <w:rPr>
          <w:rFonts w:ascii="Times New Roman" w:eastAsia="SimSun" w:hAnsi="Times New Roman" w:cs="Times New Roman"/>
          <w:noProof/>
          <w:sz w:val="24"/>
          <w:szCs w:val="24"/>
        </w:rPr>
        <w:t xml:space="preserve"> 28:97-102.</w:t>
      </w:r>
      <w:bookmarkEnd w:id="76"/>
    </w:p>
    <w:p w14:paraId="58D940E2" w14:textId="77777777" w:rsidR="00AD6D89" w:rsidRPr="00B92522" w:rsidRDefault="00AD6D89" w:rsidP="00AD6D89">
      <w:pPr>
        <w:spacing w:after="0" w:line="480" w:lineRule="auto"/>
        <w:ind w:left="720" w:hanging="720"/>
        <w:rPr>
          <w:rFonts w:ascii="Times New Roman" w:eastAsia="SimSun" w:hAnsi="Times New Roman" w:cs="Times New Roman"/>
          <w:noProof/>
          <w:sz w:val="24"/>
          <w:szCs w:val="24"/>
        </w:rPr>
      </w:pPr>
      <w:r w:rsidRPr="00B92522">
        <w:rPr>
          <w:rFonts w:ascii="Times New Roman" w:eastAsia="SimSun" w:hAnsi="Times New Roman" w:cs="Times New Roman"/>
          <w:noProof/>
          <w:sz w:val="24"/>
          <w:szCs w:val="24"/>
        </w:rPr>
        <w:t xml:space="preserve">Marvuglia, A., E. Benetto, S. Rege, and C. Jury. 2013. "Modelling approaches for consequential life-cycle assessment (C-LCA) of bioenergy: Critical review and proposed framework for biogas production." </w:t>
      </w:r>
      <w:r w:rsidRPr="00B92522">
        <w:rPr>
          <w:rFonts w:ascii="Times New Roman" w:eastAsia="SimSun" w:hAnsi="Times New Roman" w:cs="Times New Roman"/>
          <w:i/>
          <w:iCs/>
          <w:noProof/>
          <w:sz w:val="24"/>
          <w:szCs w:val="24"/>
        </w:rPr>
        <w:t>Renewable and Sustainable Energy Reviews</w:t>
      </w:r>
      <w:r w:rsidRPr="00B92522">
        <w:rPr>
          <w:rFonts w:ascii="Times New Roman" w:eastAsia="SimSun" w:hAnsi="Times New Roman" w:cs="Times New Roman"/>
          <w:noProof/>
          <w:sz w:val="24"/>
          <w:szCs w:val="24"/>
        </w:rPr>
        <w:t xml:space="preserve"> 25:768-781.</w:t>
      </w:r>
    </w:p>
    <w:p w14:paraId="219AFC4A" w14:textId="77777777" w:rsidR="00AD6D89" w:rsidRPr="00B92522" w:rsidRDefault="00AD6D89" w:rsidP="00AD6D89">
      <w:pPr>
        <w:spacing w:after="0" w:line="480" w:lineRule="auto"/>
        <w:ind w:left="720" w:hanging="720"/>
        <w:rPr>
          <w:rFonts w:ascii="Times New Roman" w:eastAsia="SimSun" w:hAnsi="Times New Roman" w:cs="Times New Roman"/>
          <w:noProof/>
          <w:sz w:val="24"/>
          <w:szCs w:val="24"/>
        </w:rPr>
      </w:pPr>
      <w:r w:rsidRPr="00B92522">
        <w:rPr>
          <w:rFonts w:ascii="Times New Roman" w:eastAsia="SimSun" w:hAnsi="Times New Roman" w:cs="Times New Roman"/>
          <w:noProof/>
          <w:sz w:val="24"/>
          <w:szCs w:val="24"/>
        </w:rPr>
        <w:t xml:space="preserve">Mavrotas, G. 2009. "Effective implementation of the  ε-constraint method in Multi-Objective Mathematical Programming problems." </w:t>
      </w:r>
      <w:r w:rsidRPr="00B92522">
        <w:rPr>
          <w:rFonts w:ascii="Times New Roman" w:eastAsia="SimSun" w:hAnsi="Times New Roman" w:cs="Times New Roman"/>
          <w:i/>
          <w:iCs/>
          <w:noProof/>
          <w:sz w:val="24"/>
          <w:szCs w:val="24"/>
        </w:rPr>
        <w:t>Applied Mathematics and Computation</w:t>
      </w:r>
      <w:r w:rsidRPr="00B92522">
        <w:rPr>
          <w:rFonts w:ascii="Times New Roman" w:eastAsia="SimSun" w:hAnsi="Times New Roman" w:cs="Times New Roman"/>
          <w:noProof/>
          <w:sz w:val="24"/>
          <w:szCs w:val="24"/>
        </w:rPr>
        <w:t xml:space="preserve"> 213(2):455-465.</w:t>
      </w:r>
    </w:p>
    <w:p w14:paraId="51CD62B9" w14:textId="77777777" w:rsidR="00AD6D89" w:rsidRPr="00B92522" w:rsidRDefault="00AD6D89" w:rsidP="00AD6D89">
      <w:pPr>
        <w:spacing w:after="0" w:line="480" w:lineRule="auto"/>
        <w:ind w:left="720" w:hanging="720"/>
        <w:rPr>
          <w:rFonts w:ascii="Times New Roman" w:eastAsia="SimSun" w:hAnsi="Times New Roman" w:cs="Times New Roman"/>
          <w:noProof/>
          <w:sz w:val="24"/>
          <w:szCs w:val="24"/>
        </w:rPr>
      </w:pPr>
      <w:bookmarkStart w:id="77" w:name="_ENREF_48"/>
      <w:r w:rsidRPr="00B92522">
        <w:rPr>
          <w:rFonts w:ascii="Times New Roman" w:eastAsia="SimSun" w:hAnsi="Times New Roman" w:cs="Times New Roman"/>
          <w:noProof/>
          <w:sz w:val="24"/>
          <w:szCs w:val="24"/>
        </w:rPr>
        <w:t xml:space="preserve">Mooney, D.F., R.K. Roberts, B.C. English, D.D. Tyler, and J.A. Larson. 2009. "Yield and breakeven price of ‘Alamo’switchgrass for biofuels in Tennessee." </w:t>
      </w:r>
      <w:r w:rsidRPr="00B92522">
        <w:rPr>
          <w:rFonts w:ascii="Times New Roman" w:eastAsia="SimSun" w:hAnsi="Times New Roman" w:cs="Times New Roman"/>
          <w:i/>
          <w:iCs/>
          <w:noProof/>
          <w:sz w:val="24"/>
          <w:szCs w:val="24"/>
        </w:rPr>
        <w:t>Agronomy Journal</w:t>
      </w:r>
      <w:r w:rsidRPr="00B92522">
        <w:rPr>
          <w:rFonts w:ascii="Times New Roman" w:eastAsia="SimSun" w:hAnsi="Times New Roman" w:cs="Times New Roman"/>
          <w:noProof/>
          <w:sz w:val="24"/>
          <w:szCs w:val="24"/>
        </w:rPr>
        <w:t xml:space="preserve"> 101(5):1234-1242.</w:t>
      </w:r>
    </w:p>
    <w:p w14:paraId="4F5123C1" w14:textId="77777777" w:rsidR="00AD6D89" w:rsidRPr="00B92522" w:rsidRDefault="00AD6D89" w:rsidP="00AD6D89">
      <w:pPr>
        <w:spacing w:after="0" w:line="480" w:lineRule="auto"/>
        <w:ind w:left="720" w:hanging="720"/>
        <w:rPr>
          <w:rFonts w:ascii="Times New Roman" w:eastAsia="SimSun" w:hAnsi="Times New Roman" w:cs="Times New Roman"/>
          <w:noProof/>
          <w:sz w:val="24"/>
          <w:szCs w:val="24"/>
        </w:rPr>
      </w:pPr>
      <w:r w:rsidRPr="00B92522">
        <w:rPr>
          <w:rFonts w:ascii="Times New Roman" w:eastAsia="SimSun" w:hAnsi="Times New Roman" w:cs="Times New Roman"/>
          <w:noProof/>
          <w:sz w:val="24"/>
          <w:szCs w:val="24"/>
        </w:rPr>
        <w:t xml:space="preserve">Mooney, D.F., J.A. Larson, B.C. English, and D.D. Tyler. 2012. "Effect of dry matter loss on profitability of outdoor storage of switchgrass." </w:t>
      </w:r>
      <w:r w:rsidRPr="00B92522">
        <w:rPr>
          <w:rFonts w:ascii="Times New Roman" w:eastAsia="SimSun" w:hAnsi="Times New Roman" w:cs="Times New Roman"/>
          <w:i/>
          <w:noProof/>
          <w:sz w:val="24"/>
          <w:szCs w:val="24"/>
        </w:rPr>
        <w:t>Biomass and Bioenergy</w:t>
      </w:r>
      <w:r w:rsidRPr="00B92522">
        <w:rPr>
          <w:rFonts w:ascii="Times New Roman" w:eastAsia="SimSun" w:hAnsi="Times New Roman" w:cs="Times New Roman"/>
          <w:noProof/>
          <w:sz w:val="24"/>
          <w:szCs w:val="24"/>
        </w:rPr>
        <w:t xml:space="preserve"> 44:33-41.</w:t>
      </w:r>
      <w:bookmarkEnd w:id="77"/>
    </w:p>
    <w:p w14:paraId="76D58711" w14:textId="77777777" w:rsidR="00AD6D89" w:rsidRPr="00B92522" w:rsidRDefault="00AD6D89" w:rsidP="00AD6D89">
      <w:pPr>
        <w:spacing w:after="0" w:line="480" w:lineRule="auto"/>
        <w:ind w:left="720" w:hanging="720"/>
        <w:rPr>
          <w:rFonts w:ascii="Times New Roman" w:eastAsia="SimSun" w:hAnsi="Times New Roman" w:cs="Times New Roman"/>
          <w:noProof/>
          <w:sz w:val="24"/>
          <w:szCs w:val="24"/>
        </w:rPr>
      </w:pPr>
      <w:r w:rsidRPr="00B92522">
        <w:rPr>
          <w:rFonts w:ascii="Times New Roman" w:eastAsia="SimSun" w:hAnsi="Times New Roman" w:cs="Times New Roman"/>
          <w:noProof/>
          <w:sz w:val="24"/>
          <w:szCs w:val="24"/>
        </w:rPr>
        <w:t xml:space="preserve">Morari, F., E. Lugato, and M. Borin. 2004. "An integrated non-point source model-GIS system for selecting criteria of best management practices in the Po Valley, North Italy." </w:t>
      </w:r>
      <w:r w:rsidRPr="00B92522">
        <w:rPr>
          <w:rFonts w:ascii="Times New Roman" w:eastAsia="SimSun" w:hAnsi="Times New Roman" w:cs="Times New Roman"/>
          <w:i/>
          <w:iCs/>
          <w:noProof/>
          <w:sz w:val="24"/>
          <w:szCs w:val="24"/>
        </w:rPr>
        <w:t>Agriculture, Ecosystems &amp; Environment</w:t>
      </w:r>
      <w:r w:rsidRPr="00B92522">
        <w:rPr>
          <w:rFonts w:ascii="Times New Roman" w:eastAsia="SimSun" w:hAnsi="Times New Roman" w:cs="Times New Roman"/>
          <w:noProof/>
          <w:sz w:val="24"/>
          <w:szCs w:val="24"/>
        </w:rPr>
        <w:t xml:space="preserve"> 102(3):247-262.</w:t>
      </w:r>
    </w:p>
    <w:p w14:paraId="78AB7CDA" w14:textId="77777777" w:rsidR="00AD6D89" w:rsidRPr="00B92522" w:rsidRDefault="00AD6D89" w:rsidP="00AD6D89">
      <w:pPr>
        <w:spacing w:after="0" w:line="480" w:lineRule="auto"/>
        <w:ind w:left="720" w:hanging="720"/>
        <w:rPr>
          <w:rFonts w:ascii="Times New Roman" w:eastAsia="SimSun" w:hAnsi="Times New Roman" w:cs="Times New Roman"/>
          <w:noProof/>
          <w:sz w:val="24"/>
          <w:szCs w:val="24"/>
        </w:rPr>
      </w:pPr>
      <w:bookmarkStart w:id="78" w:name="_ENREF_50"/>
      <w:r w:rsidRPr="00B92522">
        <w:rPr>
          <w:rFonts w:ascii="Times New Roman" w:eastAsia="SimSun" w:hAnsi="Times New Roman" w:cs="Times New Roman"/>
          <w:noProof/>
          <w:sz w:val="24"/>
          <w:szCs w:val="24"/>
        </w:rPr>
        <w:t xml:space="preserve">Nelson, R.G., C.M. Hellwinckel, C.C. Brandt, T.O. West, D.G. De La Torre Ugarte, and G. Marland. 2009. "Energy use and carbon dioxide emissions from cropland production in the United States, 1990–2004." </w:t>
      </w:r>
      <w:r w:rsidRPr="00B92522">
        <w:rPr>
          <w:rFonts w:ascii="Times New Roman" w:eastAsia="SimSun" w:hAnsi="Times New Roman" w:cs="Times New Roman"/>
          <w:i/>
          <w:noProof/>
          <w:sz w:val="24"/>
          <w:szCs w:val="24"/>
        </w:rPr>
        <w:t>Journal of Environmental Quality</w:t>
      </w:r>
      <w:r w:rsidRPr="00B92522">
        <w:rPr>
          <w:rFonts w:ascii="Times New Roman" w:eastAsia="SimSun" w:hAnsi="Times New Roman" w:cs="Times New Roman"/>
          <w:noProof/>
          <w:sz w:val="24"/>
          <w:szCs w:val="24"/>
        </w:rPr>
        <w:t xml:space="preserve"> 38(2):418-425.</w:t>
      </w:r>
      <w:bookmarkEnd w:id="78"/>
    </w:p>
    <w:p w14:paraId="65E1A3C4" w14:textId="6FAAE789" w:rsidR="00AD6D89" w:rsidRPr="00B92522" w:rsidRDefault="00AD6D89" w:rsidP="00AD6D89">
      <w:pPr>
        <w:spacing w:after="0" w:line="480" w:lineRule="auto"/>
        <w:ind w:left="720" w:hanging="720"/>
        <w:rPr>
          <w:rFonts w:ascii="Times New Roman" w:eastAsia="SimSun" w:hAnsi="Times New Roman" w:cs="Times New Roman"/>
          <w:noProof/>
          <w:sz w:val="24"/>
          <w:szCs w:val="24"/>
        </w:rPr>
      </w:pPr>
      <w:bookmarkStart w:id="79" w:name="_ENREF_51"/>
      <w:r w:rsidRPr="00B92522">
        <w:rPr>
          <w:rFonts w:ascii="Times New Roman" w:eastAsia="SimSun" w:hAnsi="Times New Roman" w:cs="Times New Roman"/>
          <w:noProof/>
          <w:sz w:val="24"/>
          <w:szCs w:val="24"/>
        </w:rPr>
        <w:t xml:space="preserve">Newhart, D.D., K.L. Stott Jr, and F.J. Vasko. 1993. "Consolidating product sizes to minimize inventory levels for a multi-stage production and distribution system." </w:t>
      </w:r>
      <w:r w:rsidRPr="00B92522">
        <w:rPr>
          <w:rFonts w:ascii="Times New Roman" w:eastAsia="SimSun" w:hAnsi="Times New Roman" w:cs="Times New Roman"/>
          <w:i/>
          <w:iCs/>
          <w:noProof/>
          <w:sz w:val="24"/>
          <w:szCs w:val="24"/>
        </w:rPr>
        <w:t>Journal of the operational Research Society</w:t>
      </w:r>
      <w:r w:rsidR="00BE1233">
        <w:rPr>
          <w:rFonts w:ascii="Times New Roman" w:eastAsia="SimSun" w:hAnsi="Times New Roman" w:cs="Times New Roman"/>
          <w:noProof/>
          <w:sz w:val="24"/>
          <w:szCs w:val="24"/>
        </w:rPr>
        <w:t xml:space="preserve"> </w:t>
      </w:r>
      <w:r w:rsidRPr="00B92522">
        <w:rPr>
          <w:rFonts w:ascii="Times New Roman" w:eastAsia="SimSun" w:hAnsi="Times New Roman" w:cs="Times New Roman"/>
          <w:noProof/>
          <w:sz w:val="24"/>
          <w:szCs w:val="24"/>
        </w:rPr>
        <w:t>637-644.</w:t>
      </w:r>
    </w:p>
    <w:p w14:paraId="1C5477B0" w14:textId="77777777" w:rsidR="00AD6D89" w:rsidRPr="00B92522" w:rsidRDefault="00AD6D89" w:rsidP="00AD6D89">
      <w:pPr>
        <w:spacing w:after="0" w:line="480" w:lineRule="auto"/>
        <w:ind w:left="720" w:hanging="720"/>
        <w:rPr>
          <w:rFonts w:ascii="Times New Roman" w:eastAsia="SimSun" w:hAnsi="Times New Roman" w:cs="Times New Roman"/>
          <w:noProof/>
          <w:sz w:val="24"/>
          <w:szCs w:val="24"/>
        </w:rPr>
      </w:pPr>
      <w:r w:rsidRPr="00B92522">
        <w:rPr>
          <w:rFonts w:ascii="Times New Roman" w:eastAsia="SimSun" w:hAnsi="Times New Roman" w:cs="Times New Roman"/>
          <w:noProof/>
          <w:sz w:val="24"/>
          <w:szCs w:val="24"/>
        </w:rPr>
        <w:lastRenderedPageBreak/>
        <w:t xml:space="preserve">Ney, R., and J.L. Schnoor. 2002. "Incremental life cycle analysis: using uncertainty analysis to frame greenhouse gas balances from bioenergy systems for emission trading." </w:t>
      </w:r>
      <w:r w:rsidRPr="00B92522">
        <w:rPr>
          <w:rFonts w:ascii="Times New Roman" w:eastAsia="SimSun" w:hAnsi="Times New Roman" w:cs="Times New Roman"/>
          <w:i/>
          <w:noProof/>
          <w:sz w:val="24"/>
          <w:szCs w:val="24"/>
        </w:rPr>
        <w:t>Biomass and Bioenergy</w:t>
      </w:r>
      <w:r w:rsidRPr="00B92522">
        <w:rPr>
          <w:rFonts w:ascii="Times New Roman" w:eastAsia="SimSun" w:hAnsi="Times New Roman" w:cs="Times New Roman"/>
          <w:noProof/>
          <w:sz w:val="24"/>
          <w:szCs w:val="24"/>
        </w:rPr>
        <w:t xml:space="preserve"> 22(4):257-269.</w:t>
      </w:r>
      <w:bookmarkEnd w:id="79"/>
    </w:p>
    <w:p w14:paraId="6F805A79" w14:textId="77777777" w:rsidR="00AD6D89" w:rsidRPr="00B92522" w:rsidRDefault="00AD6D89" w:rsidP="00AD6D89">
      <w:pPr>
        <w:spacing w:after="0" w:line="480" w:lineRule="auto"/>
        <w:ind w:left="720" w:hanging="720"/>
        <w:rPr>
          <w:rFonts w:ascii="Times New Roman" w:eastAsia="SimSun" w:hAnsi="Times New Roman" w:cs="Times New Roman"/>
          <w:noProof/>
          <w:sz w:val="24"/>
          <w:szCs w:val="24"/>
        </w:rPr>
      </w:pPr>
      <w:bookmarkStart w:id="80" w:name="_ENREF_52"/>
      <w:r w:rsidRPr="00B92522">
        <w:rPr>
          <w:rFonts w:ascii="Times New Roman" w:eastAsia="SimSun" w:hAnsi="Times New Roman" w:cs="Times New Roman"/>
          <w:noProof/>
          <w:sz w:val="24"/>
          <w:szCs w:val="24"/>
        </w:rPr>
        <w:t xml:space="preserve">Noon, C.E., F.B. Zhan, and R.L. Graham. 2002. "GIS-based analysis of marginal price variation with an application in the identification of candidate ethanol conversion plant locations." </w:t>
      </w:r>
      <w:r w:rsidRPr="00B92522">
        <w:rPr>
          <w:rFonts w:ascii="Times New Roman" w:eastAsia="SimSun" w:hAnsi="Times New Roman" w:cs="Times New Roman"/>
          <w:i/>
          <w:iCs/>
          <w:noProof/>
          <w:sz w:val="24"/>
          <w:szCs w:val="24"/>
        </w:rPr>
        <w:t>Networks and Spatial Economics</w:t>
      </w:r>
      <w:r w:rsidRPr="00B92522">
        <w:rPr>
          <w:rFonts w:ascii="Times New Roman" w:eastAsia="SimSun" w:hAnsi="Times New Roman" w:cs="Times New Roman"/>
          <w:noProof/>
          <w:sz w:val="24"/>
          <w:szCs w:val="24"/>
        </w:rPr>
        <w:t xml:space="preserve"> 2(1):79-93.</w:t>
      </w:r>
    </w:p>
    <w:p w14:paraId="2A1BD55C" w14:textId="460F9974" w:rsidR="00AD6D89" w:rsidRPr="00B92522" w:rsidRDefault="003D1207" w:rsidP="00AD6D89">
      <w:pPr>
        <w:spacing w:after="0" w:line="480" w:lineRule="auto"/>
        <w:ind w:left="720" w:hanging="720"/>
        <w:rPr>
          <w:rFonts w:ascii="Times New Roman" w:eastAsia="SimSun" w:hAnsi="Times New Roman" w:cs="Times New Roman"/>
          <w:noProof/>
          <w:sz w:val="24"/>
          <w:szCs w:val="24"/>
        </w:rPr>
      </w:pPr>
      <w:r>
        <w:rPr>
          <w:rFonts w:ascii="Times New Roman" w:eastAsia="SimSun" w:hAnsi="Times New Roman" w:cs="Times New Roman"/>
          <w:noProof/>
          <w:sz w:val="24"/>
          <w:szCs w:val="24"/>
        </w:rPr>
        <w:t>Parton, W. 1996.</w:t>
      </w:r>
      <w:r w:rsidR="00AD6D89" w:rsidRPr="00B92522">
        <w:rPr>
          <w:rFonts w:ascii="Times New Roman" w:eastAsia="SimSun" w:hAnsi="Times New Roman" w:cs="Times New Roman"/>
          <w:noProof/>
          <w:sz w:val="24"/>
          <w:szCs w:val="24"/>
        </w:rPr>
        <w:t xml:space="preserve"> </w:t>
      </w:r>
      <w:r>
        <w:rPr>
          <w:rFonts w:ascii="Times New Roman" w:eastAsia="SimSun" w:hAnsi="Times New Roman" w:cs="Times New Roman"/>
          <w:noProof/>
          <w:sz w:val="24"/>
          <w:szCs w:val="24"/>
        </w:rPr>
        <w:t>“</w:t>
      </w:r>
      <w:r w:rsidR="00AD6D89" w:rsidRPr="00B92522">
        <w:rPr>
          <w:rFonts w:ascii="Times New Roman" w:eastAsia="SimSun" w:hAnsi="Times New Roman" w:cs="Times New Roman"/>
          <w:noProof/>
          <w:sz w:val="24"/>
          <w:szCs w:val="24"/>
        </w:rPr>
        <w:t>The CENTURY model</w:t>
      </w:r>
      <w:r>
        <w:rPr>
          <w:rFonts w:ascii="Times New Roman" w:eastAsia="SimSun" w:hAnsi="Times New Roman" w:cs="Times New Roman"/>
          <w:noProof/>
          <w:sz w:val="24"/>
          <w:szCs w:val="24"/>
        </w:rPr>
        <w:t xml:space="preserve">.” in </w:t>
      </w:r>
      <w:r>
        <w:rPr>
          <w:rFonts w:ascii="Times New Roman" w:eastAsia="SimSun" w:hAnsi="Times New Roman" w:cs="Times New Roman"/>
          <w:i/>
          <w:noProof/>
          <w:sz w:val="24"/>
          <w:szCs w:val="24"/>
        </w:rPr>
        <w:t>Evaluation of Soil Organic Matter Models</w:t>
      </w:r>
      <w:r w:rsidR="008F5BA5">
        <w:rPr>
          <w:rFonts w:ascii="Times New Roman" w:eastAsia="SimSun" w:hAnsi="Times New Roman" w:cs="Times New Roman"/>
          <w:noProof/>
          <w:sz w:val="24"/>
          <w:szCs w:val="24"/>
        </w:rPr>
        <w:t xml:space="preserve">. </w:t>
      </w:r>
      <w:r w:rsidR="00AD6D89" w:rsidRPr="00B92522">
        <w:rPr>
          <w:rFonts w:ascii="Times New Roman" w:eastAsia="SimSun" w:hAnsi="Times New Roman" w:cs="Times New Roman"/>
          <w:noProof/>
          <w:sz w:val="24"/>
          <w:szCs w:val="24"/>
        </w:rPr>
        <w:t xml:space="preserve"> </w:t>
      </w:r>
      <w:r w:rsidR="008F5BA5" w:rsidRPr="008F5BA5">
        <w:rPr>
          <w:rFonts w:ascii="Times New Roman" w:eastAsia="SimSun" w:hAnsi="Times New Roman" w:cs="Times New Roman"/>
          <w:noProof/>
          <w:sz w:val="24"/>
          <w:szCs w:val="24"/>
        </w:rPr>
        <w:t>Springer Berlin Heidelberg</w:t>
      </w:r>
      <w:r w:rsidR="00AD6D89" w:rsidRPr="00B92522">
        <w:rPr>
          <w:rFonts w:ascii="Times New Roman" w:eastAsia="SimSun" w:hAnsi="Times New Roman" w:cs="Times New Roman"/>
          <w:noProof/>
          <w:sz w:val="24"/>
          <w:szCs w:val="24"/>
        </w:rPr>
        <w:t>, pp. 283-291.</w:t>
      </w:r>
    </w:p>
    <w:p w14:paraId="08D4F893" w14:textId="512C4CEF" w:rsidR="00AD6D89" w:rsidRPr="008F5BA5" w:rsidRDefault="00AD6D89" w:rsidP="00AD6D89">
      <w:pPr>
        <w:spacing w:after="0" w:line="480" w:lineRule="auto"/>
        <w:ind w:left="720" w:hanging="720"/>
        <w:rPr>
          <w:rFonts w:ascii="Times New Roman" w:eastAsia="SimSun" w:hAnsi="Times New Roman" w:cs="Times New Roman"/>
          <w:noProof/>
          <w:sz w:val="24"/>
          <w:szCs w:val="24"/>
        </w:rPr>
      </w:pPr>
      <w:r w:rsidRPr="00B92522">
        <w:rPr>
          <w:rFonts w:ascii="Times New Roman" w:eastAsia="SimSun" w:hAnsi="Times New Roman" w:cs="Times New Roman"/>
          <w:noProof/>
          <w:sz w:val="24"/>
          <w:szCs w:val="24"/>
        </w:rPr>
        <w:t>Perlack, R.D., and B.J. Stokes. 2011. US billion-ton update: biomass supply for a bio</w:t>
      </w:r>
      <w:r w:rsidR="008F5BA5">
        <w:rPr>
          <w:rFonts w:ascii="Times New Roman" w:eastAsia="SimSun" w:hAnsi="Times New Roman" w:cs="Times New Roman"/>
          <w:noProof/>
          <w:sz w:val="24"/>
          <w:szCs w:val="24"/>
        </w:rPr>
        <w:t>energy and bioproducts industry.</w:t>
      </w:r>
      <w:r w:rsidRPr="00B92522">
        <w:rPr>
          <w:rFonts w:ascii="Times New Roman" w:eastAsia="SimSun" w:hAnsi="Times New Roman" w:cs="Times New Roman"/>
          <w:noProof/>
          <w:sz w:val="24"/>
          <w:szCs w:val="24"/>
        </w:rPr>
        <w:t xml:space="preserve"> Oak Ridge National Laboratory.</w:t>
      </w:r>
      <w:r w:rsidR="008F5BA5">
        <w:rPr>
          <w:rFonts w:ascii="Times New Roman" w:eastAsia="SimSun" w:hAnsi="Times New Roman" w:cs="Times New Roman"/>
          <w:noProof/>
          <w:sz w:val="24"/>
          <w:szCs w:val="24"/>
        </w:rPr>
        <w:t xml:space="preserve"> Available at: </w:t>
      </w:r>
      <w:hyperlink r:id="rId20" w:history="1">
        <w:r w:rsidR="008F5BA5" w:rsidRPr="008F5BA5">
          <w:rPr>
            <w:rStyle w:val="Hyperlink"/>
            <w:rFonts w:ascii="Times New Roman" w:hAnsi="Times New Roman" w:cs="Times New Roman"/>
            <w:sz w:val="24"/>
            <w:szCs w:val="24"/>
          </w:rPr>
          <w:t>http://www1.eere.energy.gov/bioenergy/pdfs/billion_ton_update.pdf</w:t>
        </w:r>
      </w:hyperlink>
    </w:p>
    <w:p w14:paraId="6D50E42F" w14:textId="77777777" w:rsidR="00AD6D89" w:rsidRPr="00B92522" w:rsidRDefault="00AD6D89" w:rsidP="00AD6D89">
      <w:pPr>
        <w:spacing w:after="0" w:line="480" w:lineRule="auto"/>
        <w:ind w:left="720" w:hanging="720"/>
        <w:rPr>
          <w:rFonts w:ascii="Times New Roman" w:eastAsia="SimSun" w:hAnsi="Times New Roman" w:cs="Times New Roman"/>
          <w:noProof/>
          <w:sz w:val="24"/>
          <w:szCs w:val="24"/>
        </w:rPr>
      </w:pPr>
      <w:r w:rsidRPr="00B92522">
        <w:rPr>
          <w:rFonts w:ascii="Times New Roman" w:eastAsia="SimSun" w:hAnsi="Times New Roman" w:cs="Times New Roman"/>
          <w:noProof/>
          <w:sz w:val="24"/>
          <w:szCs w:val="24"/>
        </w:rPr>
        <w:t xml:space="preserve">Petrolia, D.R. 2008. "The economics of harvesting and transporting corn stover for conversion to fuel ethanol: A case study for Minnesota." </w:t>
      </w:r>
      <w:r w:rsidRPr="00B92522">
        <w:rPr>
          <w:rFonts w:ascii="Times New Roman" w:eastAsia="SimSun" w:hAnsi="Times New Roman" w:cs="Times New Roman"/>
          <w:i/>
          <w:noProof/>
          <w:sz w:val="24"/>
          <w:szCs w:val="24"/>
        </w:rPr>
        <w:t>Biomass and Bioenergy</w:t>
      </w:r>
      <w:r w:rsidRPr="00B92522">
        <w:rPr>
          <w:rFonts w:ascii="Times New Roman" w:eastAsia="SimSun" w:hAnsi="Times New Roman" w:cs="Times New Roman"/>
          <w:noProof/>
          <w:sz w:val="24"/>
          <w:szCs w:val="24"/>
        </w:rPr>
        <w:t xml:space="preserve"> 32(7):603-612.</w:t>
      </w:r>
      <w:bookmarkEnd w:id="80"/>
    </w:p>
    <w:p w14:paraId="534ED589" w14:textId="77777777" w:rsidR="00AD6D89" w:rsidRPr="00B92522" w:rsidRDefault="00AD6D89" w:rsidP="00AD6D89">
      <w:pPr>
        <w:spacing w:after="0" w:line="480" w:lineRule="auto"/>
        <w:ind w:left="720" w:hanging="720"/>
        <w:rPr>
          <w:rFonts w:ascii="Times New Roman" w:eastAsia="SimSun" w:hAnsi="Times New Roman" w:cs="Times New Roman"/>
          <w:noProof/>
          <w:sz w:val="24"/>
          <w:szCs w:val="24"/>
        </w:rPr>
      </w:pPr>
      <w:bookmarkStart w:id="81" w:name="_ENREF_53"/>
      <w:r w:rsidRPr="00B92522">
        <w:rPr>
          <w:rFonts w:ascii="Times New Roman" w:eastAsia="SimSun" w:hAnsi="Times New Roman" w:cs="Times New Roman"/>
          <w:noProof/>
          <w:sz w:val="24"/>
          <w:szCs w:val="24"/>
        </w:rPr>
        <w:t xml:space="preserve">Qin, X., T. Mohan, M. El-Halwagi, G. Cornforth, and B.A. McCarl. 2006. "Switchgrass as an alternate feedstock for power generation: an integrated environmental, energy and economic life-cycle assessment." </w:t>
      </w:r>
      <w:r w:rsidRPr="00B92522">
        <w:rPr>
          <w:rFonts w:ascii="Times New Roman" w:eastAsia="SimSun" w:hAnsi="Times New Roman" w:cs="Times New Roman"/>
          <w:i/>
          <w:noProof/>
          <w:sz w:val="24"/>
          <w:szCs w:val="24"/>
        </w:rPr>
        <w:t>Clean Technologies and Environmental Policy</w:t>
      </w:r>
      <w:r w:rsidRPr="00B92522">
        <w:rPr>
          <w:rFonts w:ascii="Times New Roman" w:eastAsia="SimSun" w:hAnsi="Times New Roman" w:cs="Times New Roman"/>
          <w:noProof/>
          <w:sz w:val="24"/>
          <w:szCs w:val="24"/>
        </w:rPr>
        <w:t xml:space="preserve"> 8(4):233-249.</w:t>
      </w:r>
      <w:bookmarkEnd w:id="81"/>
    </w:p>
    <w:p w14:paraId="1262C95B" w14:textId="016CAA86" w:rsidR="00AD6D89" w:rsidRPr="00B92522" w:rsidRDefault="00AD6D89" w:rsidP="00AD6D89">
      <w:pPr>
        <w:spacing w:after="0" w:line="480" w:lineRule="auto"/>
        <w:ind w:left="720" w:hanging="720"/>
        <w:rPr>
          <w:rFonts w:ascii="Times New Roman" w:eastAsia="SimSun" w:hAnsi="Times New Roman" w:cs="Times New Roman"/>
          <w:noProof/>
          <w:sz w:val="24"/>
          <w:szCs w:val="24"/>
        </w:rPr>
      </w:pPr>
      <w:bookmarkStart w:id="82" w:name="_ENREF_54"/>
      <w:r w:rsidRPr="00B92522">
        <w:rPr>
          <w:rFonts w:ascii="Times New Roman" w:eastAsia="SimSun" w:hAnsi="Times New Roman" w:cs="Times New Roman"/>
          <w:noProof/>
          <w:sz w:val="24"/>
          <w:szCs w:val="24"/>
        </w:rPr>
        <w:t xml:space="preserve">Qin, Z., Q. Zhuang, and M. Chen. 2011. "Impacts of land use change due to biofuel crops on carbon balance, bioenergy production, and agricultural yield, in the conterminous United States." </w:t>
      </w:r>
      <w:r w:rsidRPr="00B92522">
        <w:rPr>
          <w:rFonts w:ascii="Times New Roman" w:eastAsia="SimSun" w:hAnsi="Times New Roman" w:cs="Times New Roman"/>
          <w:i/>
          <w:noProof/>
          <w:sz w:val="24"/>
          <w:szCs w:val="24"/>
        </w:rPr>
        <w:t>GCB Bioenergy</w:t>
      </w:r>
      <w:bookmarkEnd w:id="82"/>
      <w:r w:rsidR="008F5BA5">
        <w:rPr>
          <w:rFonts w:ascii="Times New Roman" w:eastAsia="SimSun" w:hAnsi="Times New Roman" w:cs="Times New Roman"/>
          <w:noProof/>
          <w:sz w:val="24"/>
          <w:szCs w:val="24"/>
        </w:rPr>
        <w:t xml:space="preserve"> 4(3): 277-288.</w:t>
      </w:r>
    </w:p>
    <w:p w14:paraId="72D360B4" w14:textId="77777777" w:rsidR="00AD6D89" w:rsidRPr="00B92522" w:rsidRDefault="00AD6D89" w:rsidP="00AD6D89">
      <w:pPr>
        <w:spacing w:after="0" w:line="480" w:lineRule="auto"/>
        <w:ind w:left="720" w:hanging="720"/>
        <w:rPr>
          <w:rFonts w:ascii="Times New Roman" w:eastAsia="SimSun" w:hAnsi="Times New Roman" w:cs="Times New Roman"/>
          <w:noProof/>
          <w:sz w:val="24"/>
          <w:szCs w:val="24"/>
        </w:rPr>
      </w:pPr>
      <w:bookmarkStart w:id="83" w:name="_ENREF_55"/>
      <w:r w:rsidRPr="00B92522">
        <w:rPr>
          <w:rFonts w:ascii="Times New Roman" w:eastAsia="SimSun" w:hAnsi="Times New Roman" w:cs="Times New Roman"/>
          <w:noProof/>
          <w:sz w:val="24"/>
          <w:szCs w:val="24"/>
        </w:rPr>
        <w:t xml:space="preserve">Rentizelas, A.A., A.J. Tolis, and I.P. Tatsiopoulos. 2009. "Logistics issues of biomass: the storage problem and the multi-biomass supply chain." </w:t>
      </w:r>
      <w:r w:rsidRPr="00B92522">
        <w:rPr>
          <w:rFonts w:ascii="Times New Roman" w:eastAsia="SimSun" w:hAnsi="Times New Roman" w:cs="Times New Roman"/>
          <w:i/>
          <w:iCs/>
          <w:noProof/>
          <w:sz w:val="24"/>
          <w:szCs w:val="24"/>
        </w:rPr>
        <w:t>Renewable and Sustainable Energy Reviews</w:t>
      </w:r>
      <w:r w:rsidRPr="00B92522">
        <w:rPr>
          <w:rFonts w:ascii="Times New Roman" w:eastAsia="SimSun" w:hAnsi="Times New Roman" w:cs="Times New Roman"/>
          <w:noProof/>
          <w:sz w:val="24"/>
          <w:szCs w:val="24"/>
        </w:rPr>
        <w:t xml:space="preserve"> 13(4):887-894.</w:t>
      </w:r>
    </w:p>
    <w:bookmarkEnd w:id="83"/>
    <w:p w14:paraId="3231BF85" w14:textId="77777777" w:rsidR="00AD6D89" w:rsidRPr="00B92522" w:rsidRDefault="00AD6D89" w:rsidP="00AD6D89">
      <w:pPr>
        <w:spacing w:after="0" w:line="480" w:lineRule="auto"/>
        <w:ind w:left="720" w:hanging="720"/>
        <w:rPr>
          <w:rFonts w:ascii="Times New Roman" w:eastAsia="SimSun" w:hAnsi="Times New Roman" w:cs="Times New Roman"/>
          <w:noProof/>
          <w:sz w:val="24"/>
          <w:szCs w:val="24"/>
        </w:rPr>
      </w:pPr>
      <w:r w:rsidRPr="00B92522">
        <w:rPr>
          <w:rFonts w:ascii="Times New Roman" w:eastAsia="SimSun" w:hAnsi="Times New Roman" w:cs="Times New Roman"/>
          <w:noProof/>
          <w:sz w:val="24"/>
          <w:szCs w:val="24"/>
        </w:rPr>
        <w:lastRenderedPageBreak/>
        <w:t xml:space="preserve">Saxton, K., W.J. Rawls, J. Romberger, and R. Papendick. 1986. "Estimating generalized soil-water characteristics from texture." </w:t>
      </w:r>
      <w:r w:rsidRPr="00B92522">
        <w:rPr>
          <w:rFonts w:ascii="Times New Roman" w:eastAsia="SimSun" w:hAnsi="Times New Roman" w:cs="Times New Roman"/>
          <w:i/>
          <w:iCs/>
          <w:noProof/>
          <w:sz w:val="24"/>
          <w:szCs w:val="24"/>
        </w:rPr>
        <w:t>Soil Science Society of America Journal</w:t>
      </w:r>
      <w:r w:rsidRPr="00B92522">
        <w:rPr>
          <w:rFonts w:ascii="Times New Roman" w:eastAsia="SimSun" w:hAnsi="Times New Roman" w:cs="Times New Roman"/>
          <w:noProof/>
          <w:sz w:val="24"/>
          <w:szCs w:val="24"/>
        </w:rPr>
        <w:t xml:space="preserve"> 50(4):1031-1036.</w:t>
      </w:r>
    </w:p>
    <w:p w14:paraId="398D1AF9" w14:textId="4BEF4367" w:rsidR="00AD6D89" w:rsidRPr="00B92522" w:rsidRDefault="00AD6D89" w:rsidP="00AD6D89">
      <w:pPr>
        <w:spacing w:after="0" w:line="480" w:lineRule="auto"/>
        <w:ind w:left="720" w:hanging="720"/>
        <w:rPr>
          <w:rFonts w:ascii="Times New Roman" w:eastAsia="SimSun" w:hAnsi="Times New Roman" w:cs="Times New Roman"/>
          <w:noProof/>
          <w:sz w:val="24"/>
          <w:szCs w:val="24"/>
        </w:rPr>
      </w:pPr>
      <w:bookmarkStart w:id="84" w:name="_ENREF_59"/>
      <w:r w:rsidRPr="00B92522">
        <w:rPr>
          <w:rFonts w:ascii="Times New Roman" w:eastAsia="SimSun" w:hAnsi="Times New Roman" w:cs="Times New Roman"/>
          <w:noProof/>
          <w:sz w:val="24"/>
          <w:szCs w:val="24"/>
        </w:rPr>
        <w:t>Schimel, D., D. Ojima, M. Hartman, W. Parton, J. Brenner, A. Mosier, and S.D. Grosso</w:t>
      </w:r>
      <w:r w:rsidR="008F5BA5">
        <w:rPr>
          <w:rFonts w:ascii="Times New Roman" w:eastAsia="SimSun" w:hAnsi="Times New Roman" w:cs="Times New Roman"/>
          <w:noProof/>
          <w:sz w:val="24"/>
          <w:szCs w:val="24"/>
        </w:rPr>
        <w:t>.</w:t>
      </w:r>
      <w:r w:rsidRPr="00B92522">
        <w:rPr>
          <w:rFonts w:ascii="Times New Roman" w:eastAsia="SimSun" w:hAnsi="Times New Roman" w:cs="Times New Roman"/>
          <w:noProof/>
          <w:sz w:val="24"/>
          <w:szCs w:val="24"/>
        </w:rPr>
        <w:t xml:space="preserve"> </w:t>
      </w:r>
      <w:r w:rsidR="008F5BA5">
        <w:rPr>
          <w:rFonts w:ascii="Times New Roman" w:eastAsia="SimSun" w:hAnsi="Times New Roman" w:cs="Times New Roman"/>
          <w:noProof/>
          <w:sz w:val="24"/>
          <w:szCs w:val="24"/>
        </w:rPr>
        <w:t>2001.</w:t>
      </w:r>
      <w:r w:rsidRPr="00B92522">
        <w:rPr>
          <w:rFonts w:ascii="Times New Roman" w:eastAsia="SimSun" w:hAnsi="Times New Roman" w:cs="Times New Roman"/>
          <w:noProof/>
          <w:sz w:val="24"/>
          <w:szCs w:val="24"/>
        </w:rPr>
        <w:t xml:space="preserve"> </w:t>
      </w:r>
      <w:r w:rsidR="008F5BA5">
        <w:rPr>
          <w:rFonts w:ascii="Times New Roman" w:eastAsia="SimSun" w:hAnsi="Times New Roman" w:cs="Times New Roman"/>
          <w:noProof/>
          <w:sz w:val="24"/>
          <w:szCs w:val="24"/>
        </w:rPr>
        <w:t>“</w:t>
      </w:r>
      <w:r w:rsidRPr="00B92522">
        <w:rPr>
          <w:rFonts w:ascii="Times New Roman" w:eastAsia="SimSun" w:hAnsi="Times New Roman" w:cs="Times New Roman"/>
          <w:noProof/>
          <w:sz w:val="24"/>
          <w:szCs w:val="24"/>
        </w:rPr>
        <w:t>Simulated Interaction of Carbon Dynamics and Nitrogen Trace Gas Fluxes Using the DAYCENT Model</w:t>
      </w:r>
      <w:r w:rsidR="008F5BA5">
        <w:rPr>
          <w:rFonts w:ascii="Times New Roman" w:eastAsia="SimSun" w:hAnsi="Times New Roman" w:cs="Times New Roman"/>
          <w:noProof/>
          <w:sz w:val="24"/>
          <w:szCs w:val="24"/>
        </w:rPr>
        <w:t xml:space="preserve">.” in S. Hansen, M. J. Shaffer, and L. Ma, ed. </w:t>
      </w:r>
      <w:r w:rsidR="008F5BA5">
        <w:rPr>
          <w:rFonts w:ascii="Times New Roman" w:eastAsia="SimSun" w:hAnsi="Times New Roman" w:cs="Times New Roman"/>
          <w:i/>
          <w:noProof/>
          <w:sz w:val="24"/>
          <w:szCs w:val="24"/>
        </w:rPr>
        <w:t>Modeling Carbon and Nitrogen Dynamics for Soil Management</w:t>
      </w:r>
      <w:r w:rsidRPr="00B92522">
        <w:rPr>
          <w:rFonts w:ascii="Times New Roman" w:eastAsia="SimSun" w:hAnsi="Times New Roman" w:cs="Times New Roman"/>
          <w:noProof/>
          <w:sz w:val="24"/>
          <w:szCs w:val="24"/>
        </w:rPr>
        <w:t xml:space="preserve"> CRC Press.</w:t>
      </w:r>
      <w:bookmarkEnd w:id="84"/>
    </w:p>
    <w:p w14:paraId="75508B22" w14:textId="77777777" w:rsidR="00AD6D89" w:rsidRPr="00B92522" w:rsidRDefault="00AD6D89" w:rsidP="00AD6D89">
      <w:pPr>
        <w:spacing w:after="0" w:line="480" w:lineRule="auto"/>
        <w:ind w:left="720" w:hanging="720"/>
        <w:rPr>
          <w:rFonts w:ascii="Times New Roman" w:eastAsia="SimSun" w:hAnsi="Times New Roman" w:cs="Times New Roman"/>
          <w:noProof/>
          <w:sz w:val="24"/>
          <w:szCs w:val="24"/>
        </w:rPr>
      </w:pPr>
      <w:bookmarkStart w:id="85" w:name="_ENREF_60"/>
      <w:r w:rsidRPr="00B92522">
        <w:rPr>
          <w:rFonts w:ascii="Times New Roman" w:eastAsia="SimSun" w:hAnsi="Times New Roman" w:cs="Times New Roman"/>
          <w:noProof/>
          <w:sz w:val="24"/>
          <w:szCs w:val="24"/>
        </w:rPr>
        <w:t xml:space="preserve">Searchinger, T., R. Heimlich, R.A. Houghton, F. Dong, A. Elobeid, J. Fabiosa, S. Tokgoz, D. Hayes, and T.-H. Yu. 2008. "Use of US croplands for biofuels increases greenhouse gases through emissions from land-use change." </w:t>
      </w:r>
      <w:r w:rsidRPr="00B92522">
        <w:rPr>
          <w:rFonts w:ascii="Times New Roman" w:eastAsia="SimSun" w:hAnsi="Times New Roman" w:cs="Times New Roman"/>
          <w:i/>
          <w:noProof/>
          <w:sz w:val="24"/>
          <w:szCs w:val="24"/>
        </w:rPr>
        <w:t>Science</w:t>
      </w:r>
      <w:r w:rsidRPr="00B92522">
        <w:rPr>
          <w:rFonts w:ascii="Times New Roman" w:eastAsia="SimSun" w:hAnsi="Times New Roman" w:cs="Times New Roman"/>
          <w:noProof/>
          <w:sz w:val="24"/>
          <w:szCs w:val="24"/>
        </w:rPr>
        <w:t xml:space="preserve"> 319(5867):1238-1240.</w:t>
      </w:r>
      <w:bookmarkEnd w:id="85"/>
    </w:p>
    <w:p w14:paraId="2DF69EE6" w14:textId="77777777" w:rsidR="00AD6D89" w:rsidRPr="00B92522" w:rsidRDefault="00AD6D89" w:rsidP="00AD6D89">
      <w:pPr>
        <w:spacing w:after="0" w:line="480" w:lineRule="auto"/>
        <w:ind w:left="720" w:hanging="720"/>
        <w:rPr>
          <w:rFonts w:ascii="Times New Roman" w:eastAsia="SimSun" w:hAnsi="Times New Roman" w:cs="Times New Roman"/>
          <w:noProof/>
          <w:sz w:val="24"/>
          <w:szCs w:val="24"/>
        </w:rPr>
      </w:pPr>
      <w:r w:rsidRPr="00B92522">
        <w:rPr>
          <w:rFonts w:ascii="Times New Roman" w:eastAsia="SimSun" w:hAnsi="Times New Roman" w:cs="Times New Roman"/>
          <w:noProof/>
          <w:sz w:val="24"/>
          <w:szCs w:val="24"/>
        </w:rPr>
        <w:t xml:space="preserve">Sharma, B., R. Ingalls, C. Jones, and A. Khanchi. 2013. "Biomass supply chain design and analysis: Basis, overview, modeling, challenges, and future." </w:t>
      </w:r>
      <w:r w:rsidRPr="00B92522">
        <w:rPr>
          <w:rFonts w:ascii="Times New Roman" w:eastAsia="SimSun" w:hAnsi="Times New Roman" w:cs="Times New Roman"/>
          <w:i/>
          <w:iCs/>
          <w:noProof/>
          <w:sz w:val="24"/>
          <w:szCs w:val="24"/>
        </w:rPr>
        <w:t>Renewable and Sustainable Energy Reviews</w:t>
      </w:r>
      <w:r w:rsidRPr="00B92522">
        <w:rPr>
          <w:rFonts w:ascii="Times New Roman" w:eastAsia="SimSun" w:hAnsi="Times New Roman" w:cs="Times New Roman"/>
          <w:noProof/>
          <w:sz w:val="24"/>
          <w:szCs w:val="24"/>
        </w:rPr>
        <w:t xml:space="preserve"> 24:608-627.</w:t>
      </w:r>
    </w:p>
    <w:p w14:paraId="693AA7A8" w14:textId="77777777" w:rsidR="00AD6D89" w:rsidRPr="00B92522" w:rsidRDefault="00AD6D89" w:rsidP="00AD6D89">
      <w:pPr>
        <w:spacing w:after="0" w:line="480" w:lineRule="auto"/>
        <w:ind w:left="720" w:hanging="720"/>
        <w:rPr>
          <w:rFonts w:ascii="Times New Roman" w:eastAsia="SimSun" w:hAnsi="Times New Roman" w:cs="Times New Roman"/>
          <w:noProof/>
          <w:sz w:val="24"/>
          <w:szCs w:val="24"/>
        </w:rPr>
      </w:pPr>
      <w:bookmarkStart w:id="86" w:name="_ENREF_61"/>
      <w:r w:rsidRPr="00B92522">
        <w:rPr>
          <w:rFonts w:ascii="Times New Roman" w:eastAsia="SimSun" w:hAnsi="Times New Roman" w:cs="Times New Roman"/>
          <w:noProof/>
          <w:sz w:val="24"/>
          <w:szCs w:val="24"/>
        </w:rPr>
        <w:t xml:space="preserve">Smeets, E.M., I.M. Lewandowski, and A.P. Faaij. 2009. "The economical and environmental performance of miscanthus and switchgrass production and supply chains in a European setting." </w:t>
      </w:r>
      <w:r w:rsidRPr="00B92522">
        <w:rPr>
          <w:rFonts w:ascii="Times New Roman" w:eastAsia="SimSun" w:hAnsi="Times New Roman" w:cs="Times New Roman"/>
          <w:i/>
          <w:noProof/>
          <w:sz w:val="24"/>
          <w:szCs w:val="24"/>
        </w:rPr>
        <w:t>Renewable and Sustainable Energy Reviews</w:t>
      </w:r>
      <w:r w:rsidRPr="00B92522">
        <w:rPr>
          <w:rFonts w:ascii="Times New Roman" w:eastAsia="SimSun" w:hAnsi="Times New Roman" w:cs="Times New Roman"/>
          <w:noProof/>
          <w:sz w:val="24"/>
          <w:szCs w:val="24"/>
        </w:rPr>
        <w:t xml:space="preserve"> 13(6):1230-1245.</w:t>
      </w:r>
      <w:bookmarkEnd w:id="86"/>
    </w:p>
    <w:p w14:paraId="0A3ECA86" w14:textId="77777777" w:rsidR="00AD6D89" w:rsidRPr="00B92522" w:rsidRDefault="00AD6D89" w:rsidP="00AD6D89">
      <w:pPr>
        <w:spacing w:after="0" w:line="480" w:lineRule="auto"/>
        <w:ind w:left="720" w:hanging="720"/>
        <w:rPr>
          <w:rFonts w:ascii="Times New Roman" w:eastAsia="SimSun" w:hAnsi="Times New Roman" w:cs="Times New Roman"/>
          <w:noProof/>
          <w:sz w:val="24"/>
          <w:szCs w:val="24"/>
        </w:rPr>
      </w:pPr>
      <w:bookmarkStart w:id="87" w:name="_ENREF_62"/>
      <w:r w:rsidRPr="00B92522">
        <w:rPr>
          <w:rFonts w:ascii="Times New Roman" w:eastAsia="SimSun" w:hAnsi="Times New Roman" w:cs="Times New Roman"/>
          <w:noProof/>
          <w:sz w:val="24"/>
          <w:szCs w:val="24"/>
        </w:rPr>
        <w:t xml:space="preserve">Sokhansanj, S., A. Kumar, and A.F. Turhollow. 2006. "Development and implementation of integrated biomass supply analysis and logistics model (IBSAL)." </w:t>
      </w:r>
      <w:r w:rsidRPr="00D8584C">
        <w:rPr>
          <w:rFonts w:ascii="Times New Roman" w:eastAsia="SimSun" w:hAnsi="Times New Roman" w:cs="Times New Roman"/>
          <w:i/>
          <w:noProof/>
          <w:sz w:val="24"/>
          <w:szCs w:val="24"/>
        </w:rPr>
        <w:t>Biomass and Bioenergy</w:t>
      </w:r>
      <w:r w:rsidRPr="00B92522">
        <w:rPr>
          <w:rFonts w:ascii="Times New Roman" w:eastAsia="SimSun" w:hAnsi="Times New Roman" w:cs="Times New Roman"/>
          <w:noProof/>
          <w:sz w:val="24"/>
          <w:szCs w:val="24"/>
        </w:rPr>
        <w:t xml:space="preserve"> 30(10):838-847.</w:t>
      </w:r>
    </w:p>
    <w:p w14:paraId="25EC3F23" w14:textId="77777777" w:rsidR="00AD6D89" w:rsidRPr="00B92522" w:rsidRDefault="00AD6D89" w:rsidP="00AD6D89">
      <w:pPr>
        <w:spacing w:after="0" w:line="480" w:lineRule="auto"/>
        <w:ind w:left="720" w:hanging="720"/>
        <w:rPr>
          <w:rFonts w:ascii="Times New Roman" w:eastAsia="SimSun" w:hAnsi="Times New Roman" w:cs="Times New Roman"/>
          <w:noProof/>
          <w:sz w:val="24"/>
          <w:szCs w:val="24"/>
        </w:rPr>
      </w:pPr>
      <w:bookmarkStart w:id="88" w:name="_ENREF_63"/>
      <w:bookmarkEnd w:id="87"/>
      <w:r w:rsidRPr="00B92522">
        <w:rPr>
          <w:rFonts w:ascii="Times New Roman" w:eastAsia="SimSun" w:hAnsi="Times New Roman" w:cs="Times New Roman"/>
          <w:noProof/>
          <w:sz w:val="24"/>
          <w:szCs w:val="24"/>
        </w:rPr>
        <w:t xml:space="preserve">Spatari, S., Y. Zhang, and H.L. MacLean. 2005. "Life cycle assessment of switchgrass-and corn stover-derived ethanol-fueled automobiles." </w:t>
      </w:r>
      <w:r w:rsidRPr="00B92522">
        <w:rPr>
          <w:rFonts w:ascii="Times New Roman" w:eastAsia="SimSun" w:hAnsi="Times New Roman" w:cs="Times New Roman"/>
          <w:i/>
          <w:noProof/>
          <w:sz w:val="24"/>
          <w:szCs w:val="24"/>
        </w:rPr>
        <w:t>Environmental science &amp; technology</w:t>
      </w:r>
      <w:r w:rsidRPr="00B92522">
        <w:rPr>
          <w:rFonts w:ascii="Times New Roman" w:eastAsia="SimSun" w:hAnsi="Times New Roman" w:cs="Times New Roman"/>
          <w:noProof/>
          <w:sz w:val="24"/>
          <w:szCs w:val="24"/>
        </w:rPr>
        <w:t xml:space="preserve"> 39(24):9750-9758.</w:t>
      </w:r>
      <w:bookmarkEnd w:id="88"/>
    </w:p>
    <w:p w14:paraId="733EEDFD" w14:textId="77777777" w:rsidR="00AD6D89" w:rsidRPr="00B92522" w:rsidRDefault="00AD6D89" w:rsidP="00AD6D89">
      <w:pPr>
        <w:spacing w:after="0" w:line="480" w:lineRule="auto"/>
        <w:ind w:left="720" w:hanging="720"/>
        <w:rPr>
          <w:rFonts w:ascii="Times New Roman" w:eastAsia="SimSun" w:hAnsi="Times New Roman" w:cs="Times New Roman"/>
          <w:noProof/>
          <w:sz w:val="24"/>
          <w:szCs w:val="24"/>
        </w:rPr>
      </w:pPr>
      <w:bookmarkStart w:id="89" w:name="_ENREF_64"/>
      <w:r w:rsidRPr="00B92522">
        <w:rPr>
          <w:rFonts w:ascii="Times New Roman" w:eastAsia="SimSun" w:hAnsi="Times New Roman" w:cs="Times New Roman"/>
          <w:noProof/>
          <w:sz w:val="24"/>
          <w:szCs w:val="24"/>
        </w:rPr>
        <w:lastRenderedPageBreak/>
        <w:t xml:space="preserve">Steinitz, C., P. Parker, and L. Jordan. 1976. "Hand drawn overlays: their history and prospective uses." </w:t>
      </w:r>
      <w:r w:rsidRPr="00D8584C">
        <w:rPr>
          <w:rFonts w:ascii="Times New Roman" w:eastAsia="SimSun" w:hAnsi="Times New Roman" w:cs="Times New Roman"/>
          <w:i/>
          <w:noProof/>
          <w:sz w:val="24"/>
          <w:szCs w:val="24"/>
        </w:rPr>
        <w:t>Landscape Architecture</w:t>
      </w:r>
      <w:r w:rsidRPr="00B92522">
        <w:rPr>
          <w:rFonts w:ascii="Times New Roman" w:eastAsia="SimSun" w:hAnsi="Times New Roman" w:cs="Times New Roman"/>
          <w:noProof/>
          <w:sz w:val="24"/>
          <w:szCs w:val="24"/>
        </w:rPr>
        <w:t xml:space="preserve"> 66(5):444-455.</w:t>
      </w:r>
    </w:p>
    <w:p w14:paraId="503CFFAA" w14:textId="77777777" w:rsidR="00AD6D89" w:rsidRPr="00B92522" w:rsidRDefault="00AD6D89" w:rsidP="00AD6D89">
      <w:pPr>
        <w:spacing w:after="0" w:line="480" w:lineRule="auto"/>
        <w:ind w:left="720" w:hanging="720"/>
        <w:rPr>
          <w:rFonts w:ascii="Times New Roman" w:eastAsia="SimSun" w:hAnsi="Times New Roman" w:cs="Times New Roman"/>
          <w:noProof/>
          <w:sz w:val="24"/>
          <w:szCs w:val="24"/>
        </w:rPr>
      </w:pPr>
      <w:r w:rsidRPr="00B92522">
        <w:rPr>
          <w:rFonts w:ascii="Times New Roman" w:eastAsia="SimSun" w:hAnsi="Times New Roman" w:cs="Times New Roman"/>
          <w:noProof/>
          <w:sz w:val="24"/>
          <w:szCs w:val="24"/>
        </w:rPr>
        <w:t xml:space="preserve">Thorsell, S., F.M. Epplin, R.L. Huhnke, and C.M. Taliaferro. 2004. "Economics of a coordinated biorefinery feedstock harvest system: lignocellulosic biomass harvest cost." </w:t>
      </w:r>
      <w:r w:rsidRPr="00B92522">
        <w:rPr>
          <w:rFonts w:ascii="Times New Roman" w:eastAsia="SimSun" w:hAnsi="Times New Roman" w:cs="Times New Roman"/>
          <w:i/>
          <w:noProof/>
          <w:sz w:val="24"/>
          <w:szCs w:val="24"/>
        </w:rPr>
        <w:t>Biomass and Bioenergy</w:t>
      </w:r>
      <w:r w:rsidRPr="00B92522">
        <w:rPr>
          <w:rFonts w:ascii="Times New Roman" w:eastAsia="SimSun" w:hAnsi="Times New Roman" w:cs="Times New Roman"/>
          <w:noProof/>
          <w:sz w:val="24"/>
          <w:szCs w:val="24"/>
        </w:rPr>
        <w:t xml:space="preserve"> 27(4):327-337.</w:t>
      </w:r>
      <w:bookmarkEnd w:id="89"/>
    </w:p>
    <w:p w14:paraId="4F29073B" w14:textId="35ADF791" w:rsidR="00AD6D89" w:rsidRPr="00D8584C" w:rsidRDefault="00AD6D89" w:rsidP="00AD6D89">
      <w:pPr>
        <w:spacing w:after="0" w:line="480" w:lineRule="auto"/>
        <w:ind w:left="720" w:hanging="720"/>
        <w:rPr>
          <w:rFonts w:ascii="Times New Roman" w:eastAsia="SimSun" w:hAnsi="Times New Roman" w:cs="Times New Roman"/>
          <w:noProof/>
          <w:sz w:val="24"/>
          <w:szCs w:val="24"/>
        </w:rPr>
      </w:pPr>
      <w:bookmarkStart w:id="90" w:name="_ENREF_29"/>
      <w:r w:rsidRPr="00B92522">
        <w:rPr>
          <w:rFonts w:ascii="Times New Roman" w:eastAsia="SimSun" w:hAnsi="Times New Roman" w:cs="Times New Roman"/>
          <w:noProof/>
          <w:sz w:val="24"/>
          <w:szCs w:val="24"/>
        </w:rPr>
        <w:t xml:space="preserve">U.S. Congress. 2007. "Energy Independence and Security Act of 2007." </w:t>
      </w:r>
      <w:r w:rsidRPr="00B92522">
        <w:rPr>
          <w:rFonts w:ascii="Times New Roman" w:eastAsia="SimSun" w:hAnsi="Times New Roman" w:cs="Times New Roman"/>
          <w:i/>
          <w:noProof/>
          <w:sz w:val="24"/>
          <w:szCs w:val="24"/>
        </w:rPr>
        <w:t>Office of the Press Secretary</w:t>
      </w:r>
      <w:r w:rsidRPr="00B92522">
        <w:rPr>
          <w:rFonts w:ascii="Times New Roman" w:eastAsia="SimSun" w:hAnsi="Times New Roman" w:cs="Times New Roman"/>
          <w:noProof/>
          <w:sz w:val="24"/>
          <w:szCs w:val="24"/>
        </w:rPr>
        <w:t>.</w:t>
      </w:r>
      <w:bookmarkEnd w:id="90"/>
      <w:r w:rsidR="00D8584C">
        <w:rPr>
          <w:rFonts w:ascii="Times New Roman" w:eastAsia="SimSun" w:hAnsi="Times New Roman" w:cs="Times New Roman"/>
          <w:noProof/>
          <w:sz w:val="24"/>
          <w:szCs w:val="24"/>
        </w:rPr>
        <w:t xml:space="preserve"> Available at: </w:t>
      </w:r>
      <w:hyperlink r:id="rId21" w:history="1">
        <w:r w:rsidR="00D8584C" w:rsidRPr="00D8584C">
          <w:rPr>
            <w:rStyle w:val="Hyperlink"/>
            <w:rFonts w:ascii="Times New Roman" w:hAnsi="Times New Roman" w:cs="Times New Roman"/>
            <w:sz w:val="24"/>
            <w:szCs w:val="24"/>
          </w:rPr>
          <w:t>http://www.gpo.gov/fdsys/pkg/BILLS-110hr6enr/pdf/BILLS-110hr6enr.pdf</w:t>
        </w:r>
      </w:hyperlink>
    </w:p>
    <w:p w14:paraId="7407408A" w14:textId="77777777" w:rsidR="00AD6D89" w:rsidRPr="00B92522" w:rsidRDefault="00AD6D89" w:rsidP="00AD6D89">
      <w:pPr>
        <w:spacing w:after="0" w:line="480" w:lineRule="auto"/>
        <w:ind w:left="720" w:hanging="720"/>
        <w:rPr>
          <w:rFonts w:ascii="Times New Roman" w:eastAsia="SimSun" w:hAnsi="Times New Roman" w:cs="Times New Roman"/>
          <w:sz w:val="24"/>
          <w:szCs w:val="24"/>
        </w:rPr>
      </w:pPr>
      <w:r w:rsidRPr="00B92522">
        <w:rPr>
          <w:rFonts w:ascii="Times New Roman" w:eastAsia="SimSun" w:hAnsi="Times New Roman" w:cs="Times New Roman"/>
          <w:noProof/>
          <w:sz w:val="24"/>
          <w:szCs w:val="24"/>
        </w:rPr>
        <w:t xml:space="preserve">USDA. 2012. Soil Survey Geographical Database (SSURGO). 2012. Availble at: </w:t>
      </w:r>
      <w:hyperlink r:id="rId22" w:history="1">
        <w:r w:rsidRPr="00B92522">
          <w:rPr>
            <w:rFonts w:ascii="Times New Roman" w:eastAsia="SimSun" w:hAnsi="Times New Roman" w:cs="Times New Roman"/>
            <w:color w:val="0000FF"/>
            <w:sz w:val="24"/>
            <w:szCs w:val="24"/>
            <w:u w:val="single"/>
          </w:rPr>
          <w:t>http://soils.usda.gov/survey/geography/ssurgo/</w:t>
        </w:r>
      </w:hyperlink>
      <w:r w:rsidRPr="00B92522">
        <w:rPr>
          <w:rFonts w:ascii="Times New Roman" w:eastAsia="SimSun" w:hAnsi="Times New Roman" w:cs="Times New Roman"/>
          <w:sz w:val="24"/>
          <w:szCs w:val="24"/>
        </w:rPr>
        <w:t>.</w:t>
      </w:r>
    </w:p>
    <w:p w14:paraId="5543F3BB" w14:textId="77777777" w:rsidR="00AD6D89" w:rsidRPr="00B92522" w:rsidRDefault="00AD6D89" w:rsidP="00AD6D89">
      <w:pPr>
        <w:spacing w:after="0" w:line="480" w:lineRule="auto"/>
        <w:ind w:left="720" w:hanging="720"/>
        <w:rPr>
          <w:rFonts w:ascii="Times New Roman" w:eastAsia="SimSun" w:hAnsi="Times New Roman" w:cs="Times New Roman"/>
          <w:noProof/>
          <w:sz w:val="24"/>
          <w:szCs w:val="24"/>
        </w:rPr>
      </w:pPr>
      <w:r w:rsidRPr="00B92522">
        <w:rPr>
          <w:rFonts w:ascii="Times New Roman" w:eastAsia="SimSun" w:hAnsi="Times New Roman" w:cs="Times New Roman"/>
          <w:noProof/>
          <w:sz w:val="24"/>
          <w:szCs w:val="24"/>
        </w:rPr>
        <w:t xml:space="preserve">USDA. National Agricultural Statistics Service. 2011. Crop Values Annual Summary. Available at: </w:t>
      </w:r>
      <w:hyperlink r:id="rId23" w:history="1">
        <w:r w:rsidRPr="00B92522">
          <w:rPr>
            <w:rFonts w:ascii="Times New Roman" w:eastAsia="SimSun" w:hAnsi="Times New Roman" w:cs="Times New Roman"/>
            <w:color w:val="0000FF"/>
            <w:sz w:val="24"/>
            <w:szCs w:val="24"/>
            <w:u w:val="single"/>
          </w:rPr>
          <w:t>http://usda.mannlib.cornell.edu/MannUsda/viewDocumentInfo.do?documentID=1050</w:t>
        </w:r>
      </w:hyperlink>
    </w:p>
    <w:p w14:paraId="2AEA21AE" w14:textId="77777777" w:rsidR="00AD6D89" w:rsidRPr="00B92522" w:rsidRDefault="00AD6D89" w:rsidP="00AD6D89">
      <w:pPr>
        <w:spacing w:after="0" w:line="480" w:lineRule="auto"/>
        <w:ind w:left="720" w:hanging="720"/>
        <w:rPr>
          <w:rFonts w:ascii="Times New Roman" w:eastAsia="SimSun" w:hAnsi="Times New Roman" w:cs="Times New Roman"/>
          <w:sz w:val="24"/>
          <w:szCs w:val="24"/>
        </w:rPr>
      </w:pPr>
      <w:r w:rsidRPr="00B92522">
        <w:rPr>
          <w:rFonts w:ascii="Times New Roman" w:eastAsia="SimSun" w:hAnsi="Times New Roman" w:cs="Times New Roman"/>
          <w:noProof/>
          <w:sz w:val="24"/>
          <w:szCs w:val="24"/>
        </w:rPr>
        <w:t xml:space="preserve">USDA. Farm Service Agency. 2013. “2012 acreage data as of January 2013.” Available at: </w:t>
      </w:r>
      <w:hyperlink r:id="rId24" w:history="1">
        <w:r w:rsidRPr="00B92522">
          <w:rPr>
            <w:rFonts w:ascii="Times New Roman" w:eastAsia="SimSun" w:hAnsi="Times New Roman" w:cs="Times New Roman"/>
            <w:color w:val="0000FF"/>
            <w:sz w:val="24"/>
            <w:szCs w:val="24"/>
            <w:u w:val="single"/>
          </w:rPr>
          <w:t>http://www.fsa.usda.gov/FSA/webapp?area=newsroom&amp;subject=landing&amp;topic=foi-er-fri-cad</w:t>
        </w:r>
      </w:hyperlink>
      <w:r w:rsidRPr="00B92522">
        <w:rPr>
          <w:rFonts w:ascii="Times New Roman" w:eastAsia="SimSun" w:hAnsi="Times New Roman" w:cs="Times New Roman"/>
          <w:sz w:val="24"/>
          <w:szCs w:val="24"/>
        </w:rPr>
        <w:t>.</w:t>
      </w:r>
    </w:p>
    <w:p w14:paraId="731AD465" w14:textId="77777777" w:rsidR="00AD6D89" w:rsidRPr="00B92522" w:rsidRDefault="00AD6D89" w:rsidP="00AD6D89">
      <w:pPr>
        <w:spacing w:after="0" w:line="480" w:lineRule="auto"/>
        <w:ind w:left="720" w:hanging="720"/>
        <w:rPr>
          <w:rFonts w:ascii="Times New Roman" w:eastAsia="SimSun" w:hAnsi="Times New Roman" w:cs="Times New Roman"/>
          <w:sz w:val="24"/>
          <w:szCs w:val="24"/>
        </w:rPr>
      </w:pPr>
      <w:r w:rsidRPr="00B92522">
        <w:rPr>
          <w:rFonts w:ascii="Times New Roman" w:eastAsia="SimSun" w:hAnsi="Times New Roman" w:cs="Times New Roman"/>
          <w:noProof/>
          <w:sz w:val="24"/>
          <w:szCs w:val="24"/>
        </w:rPr>
        <w:t xml:space="preserve">USDA. National Agricultural Statistics Service. 2013a. Agricultural Prices. Available at: </w:t>
      </w:r>
      <w:bookmarkStart w:id="91" w:name="_ENREF_65"/>
      <w:r w:rsidRPr="00B92522">
        <w:rPr>
          <w:rFonts w:ascii="Times New Roman" w:eastAsia="SimSun" w:hAnsi="Times New Roman" w:cs="Times New Roman"/>
          <w:sz w:val="24"/>
          <w:szCs w:val="24"/>
        </w:rPr>
        <w:fldChar w:fldCharType="begin"/>
      </w:r>
      <w:r w:rsidRPr="00B92522">
        <w:rPr>
          <w:rFonts w:ascii="Times New Roman" w:eastAsia="SimSun" w:hAnsi="Times New Roman" w:cs="Times New Roman"/>
          <w:sz w:val="24"/>
          <w:szCs w:val="24"/>
        </w:rPr>
        <w:instrText xml:space="preserve"> HYPERLINK "http://www.nass.usda.gov/Publications/Todays_Reports/reports/agpr0113.pdf" </w:instrText>
      </w:r>
      <w:r w:rsidRPr="00B92522">
        <w:rPr>
          <w:rFonts w:ascii="Times New Roman" w:eastAsia="SimSun" w:hAnsi="Times New Roman" w:cs="Times New Roman"/>
          <w:sz w:val="24"/>
          <w:szCs w:val="24"/>
        </w:rPr>
        <w:fldChar w:fldCharType="separate"/>
      </w:r>
      <w:r w:rsidRPr="00B92522">
        <w:rPr>
          <w:rFonts w:ascii="Times New Roman" w:eastAsia="SimSun" w:hAnsi="Times New Roman" w:cs="Times New Roman"/>
          <w:color w:val="0000FF"/>
          <w:sz w:val="24"/>
          <w:szCs w:val="24"/>
          <w:u w:val="single"/>
        </w:rPr>
        <w:t>http://www.nass.usda.gov/Publications/Todays_Reports/reports/agpr0113.pdf</w:t>
      </w:r>
      <w:r w:rsidRPr="00B92522">
        <w:rPr>
          <w:rFonts w:ascii="Times New Roman" w:eastAsia="SimSun" w:hAnsi="Times New Roman" w:cs="Times New Roman"/>
          <w:sz w:val="24"/>
          <w:szCs w:val="24"/>
        </w:rPr>
        <w:fldChar w:fldCharType="end"/>
      </w:r>
    </w:p>
    <w:p w14:paraId="67530BC5" w14:textId="77777777" w:rsidR="00AD6D89" w:rsidRPr="00B92522" w:rsidRDefault="00AD6D89" w:rsidP="00AD6D89">
      <w:pPr>
        <w:spacing w:after="0" w:line="480" w:lineRule="auto"/>
        <w:ind w:left="720" w:hanging="720"/>
        <w:rPr>
          <w:rFonts w:ascii="Times New Roman" w:eastAsia="SimSun" w:hAnsi="Times New Roman" w:cs="Times New Roman"/>
          <w:sz w:val="24"/>
          <w:szCs w:val="24"/>
        </w:rPr>
      </w:pPr>
      <w:r w:rsidRPr="00B92522">
        <w:rPr>
          <w:rFonts w:ascii="Times New Roman" w:eastAsia="SimSun" w:hAnsi="Times New Roman" w:cs="Times New Roman"/>
          <w:noProof/>
          <w:sz w:val="24"/>
          <w:szCs w:val="24"/>
        </w:rPr>
        <w:t>USDA. National Agricultural Statistics Service. 2013b. Cattle Inventory. Available at:</w:t>
      </w:r>
      <w:r w:rsidRPr="00B92522">
        <w:rPr>
          <w:rFonts w:ascii="Times New Roman" w:eastAsia="SimSun" w:hAnsi="Times New Roman" w:cs="Times New Roman"/>
          <w:sz w:val="24"/>
          <w:szCs w:val="24"/>
        </w:rPr>
        <w:t xml:space="preserve"> </w:t>
      </w:r>
      <w:hyperlink r:id="rId25" w:history="1">
        <w:r w:rsidRPr="00B92522">
          <w:rPr>
            <w:rFonts w:ascii="Times New Roman" w:eastAsia="SimSun" w:hAnsi="Times New Roman" w:cs="Times New Roman"/>
            <w:color w:val="0000FF"/>
            <w:sz w:val="24"/>
            <w:szCs w:val="24"/>
            <w:u w:val="single"/>
          </w:rPr>
          <w:t>http://www.usda.gov/nass/PUBS/TODAYRPT/catl0213.pdf</w:t>
        </w:r>
      </w:hyperlink>
    </w:p>
    <w:bookmarkEnd w:id="91"/>
    <w:p w14:paraId="77F75FC0" w14:textId="77777777" w:rsidR="00AD6D89" w:rsidRPr="00B92522" w:rsidRDefault="00AD6D89" w:rsidP="00AD6D89">
      <w:pPr>
        <w:spacing w:after="0" w:line="480" w:lineRule="auto"/>
        <w:ind w:left="720" w:hanging="720"/>
        <w:rPr>
          <w:rFonts w:ascii="Times New Roman" w:eastAsia="SimSun" w:hAnsi="Times New Roman" w:cs="Times New Roman"/>
          <w:noProof/>
          <w:sz w:val="24"/>
          <w:szCs w:val="24"/>
        </w:rPr>
      </w:pPr>
      <w:r w:rsidRPr="00B92522">
        <w:rPr>
          <w:rFonts w:ascii="Times New Roman" w:eastAsia="SimSun" w:hAnsi="Times New Roman" w:cs="Times New Roman"/>
          <w:noProof/>
          <w:sz w:val="24"/>
          <w:szCs w:val="24"/>
        </w:rPr>
        <w:t xml:space="preserve">Voudouris, V.T., and A. Consulting. 1996. "Mathematical programming techniques to debottleneck the supply chain of fine chemical industries." </w:t>
      </w:r>
      <w:r w:rsidRPr="00B92522">
        <w:rPr>
          <w:rFonts w:ascii="Times New Roman" w:eastAsia="SimSun" w:hAnsi="Times New Roman" w:cs="Times New Roman"/>
          <w:i/>
          <w:iCs/>
          <w:noProof/>
          <w:sz w:val="24"/>
          <w:szCs w:val="24"/>
        </w:rPr>
        <w:t>Computers &amp; Chemical Engineering</w:t>
      </w:r>
      <w:r w:rsidRPr="00B92522">
        <w:rPr>
          <w:rFonts w:ascii="Times New Roman" w:eastAsia="SimSun" w:hAnsi="Times New Roman" w:cs="Times New Roman"/>
          <w:noProof/>
          <w:sz w:val="24"/>
          <w:szCs w:val="24"/>
        </w:rPr>
        <w:t xml:space="preserve"> 20:S1269-S1274.</w:t>
      </w:r>
    </w:p>
    <w:p w14:paraId="68214B20" w14:textId="125779AE" w:rsidR="00AD6D89" w:rsidRPr="004A3DF9" w:rsidRDefault="00AD6D89" w:rsidP="00AD6D89">
      <w:pPr>
        <w:spacing w:after="0" w:line="480" w:lineRule="auto"/>
        <w:ind w:left="720" w:hanging="720"/>
        <w:rPr>
          <w:rFonts w:ascii="Times New Roman" w:eastAsia="SimSun" w:hAnsi="Times New Roman" w:cs="Times New Roman"/>
          <w:noProof/>
          <w:sz w:val="24"/>
          <w:szCs w:val="24"/>
        </w:rPr>
      </w:pPr>
      <w:bookmarkStart w:id="92" w:name="_ENREF_66"/>
      <w:r w:rsidRPr="00B92522">
        <w:rPr>
          <w:rFonts w:ascii="Times New Roman" w:eastAsia="SimSun" w:hAnsi="Times New Roman" w:cs="Times New Roman"/>
          <w:noProof/>
          <w:sz w:val="24"/>
          <w:szCs w:val="24"/>
        </w:rPr>
        <w:lastRenderedPageBreak/>
        <w:t>Wang, M., C. Saricks, and D. Santini. 1999. "Effects of fuel ethanol use on fuel-cycle energy and greenhouse gas emissions."</w:t>
      </w:r>
      <w:bookmarkEnd w:id="92"/>
      <w:r w:rsidR="004A3DF9">
        <w:rPr>
          <w:rFonts w:ascii="Times New Roman" w:eastAsia="SimSun" w:hAnsi="Times New Roman" w:cs="Times New Roman"/>
          <w:noProof/>
          <w:sz w:val="24"/>
          <w:szCs w:val="24"/>
        </w:rPr>
        <w:t xml:space="preserve"> Available at: </w:t>
      </w:r>
      <w:hyperlink r:id="rId26" w:history="1">
        <w:r w:rsidR="004A3DF9" w:rsidRPr="004A3DF9">
          <w:rPr>
            <w:rStyle w:val="Hyperlink"/>
            <w:rFonts w:ascii="Times New Roman" w:hAnsi="Times New Roman" w:cs="Times New Roman"/>
            <w:sz w:val="24"/>
            <w:szCs w:val="24"/>
          </w:rPr>
          <w:t>http://www.transportation.anl.gov/pdfs/TA/58.pdf</w:t>
        </w:r>
      </w:hyperlink>
    </w:p>
    <w:p w14:paraId="604BE68F" w14:textId="645DBAFD" w:rsidR="00AD6D89" w:rsidRPr="00B92522" w:rsidRDefault="00AD6D89" w:rsidP="00AD6D89">
      <w:pPr>
        <w:spacing w:after="0" w:line="480" w:lineRule="auto"/>
        <w:ind w:left="720" w:hanging="720"/>
        <w:rPr>
          <w:rFonts w:ascii="Times New Roman" w:eastAsia="SimSun" w:hAnsi="Times New Roman" w:cs="Times New Roman"/>
          <w:noProof/>
          <w:sz w:val="24"/>
          <w:szCs w:val="24"/>
        </w:rPr>
      </w:pPr>
      <w:r w:rsidRPr="00B92522">
        <w:rPr>
          <w:rFonts w:ascii="Times New Roman" w:eastAsia="SimSun" w:hAnsi="Times New Roman" w:cs="Times New Roman"/>
          <w:noProof/>
          <w:sz w:val="24"/>
          <w:szCs w:val="24"/>
        </w:rPr>
        <w:t>Wang, C., J.A. Larso</w:t>
      </w:r>
      <w:r w:rsidR="004A3DF9">
        <w:rPr>
          <w:rFonts w:ascii="Times New Roman" w:eastAsia="SimSun" w:hAnsi="Times New Roman" w:cs="Times New Roman"/>
          <w:noProof/>
          <w:sz w:val="24"/>
          <w:szCs w:val="24"/>
        </w:rPr>
        <w:t xml:space="preserve">n, B.C. English, and K. Jensen. </w:t>
      </w:r>
      <w:r w:rsidRPr="00B92522">
        <w:rPr>
          <w:rFonts w:ascii="Times New Roman" w:eastAsia="SimSun" w:hAnsi="Times New Roman" w:cs="Times New Roman"/>
          <w:noProof/>
          <w:sz w:val="24"/>
          <w:szCs w:val="24"/>
        </w:rPr>
        <w:t>2009</w:t>
      </w:r>
      <w:r w:rsidR="004A3DF9">
        <w:rPr>
          <w:rFonts w:ascii="Times New Roman" w:eastAsia="SimSun" w:hAnsi="Times New Roman" w:cs="Times New Roman"/>
          <w:noProof/>
          <w:sz w:val="24"/>
          <w:szCs w:val="24"/>
        </w:rPr>
        <w:t>.</w:t>
      </w:r>
      <w:r w:rsidRPr="00B92522">
        <w:rPr>
          <w:rFonts w:ascii="Times New Roman" w:eastAsia="SimSun" w:hAnsi="Times New Roman" w:cs="Times New Roman"/>
          <w:noProof/>
          <w:sz w:val="24"/>
          <w:szCs w:val="24"/>
        </w:rPr>
        <w:t xml:space="preserve"> Cost analysis of alternative harvest, storage and transportation methods for delivering switchgrass to a biorefinery from the farmers’ perspective.</w:t>
      </w:r>
      <w:r w:rsidR="004A3DF9">
        <w:rPr>
          <w:rFonts w:ascii="Times New Roman" w:eastAsia="SimSun" w:hAnsi="Times New Roman" w:cs="Times New Roman"/>
          <w:noProof/>
          <w:sz w:val="24"/>
          <w:szCs w:val="24"/>
        </w:rPr>
        <w:t xml:space="preserve"> Master Thesis. </w:t>
      </w:r>
      <w:r w:rsidR="00BE1233">
        <w:rPr>
          <w:rFonts w:ascii="Times New Roman" w:eastAsia="SimSun" w:hAnsi="Times New Roman" w:cs="Times New Roman"/>
          <w:noProof/>
          <w:sz w:val="24"/>
          <w:szCs w:val="24"/>
        </w:rPr>
        <w:t xml:space="preserve">The </w:t>
      </w:r>
      <w:r w:rsidR="004A3DF9">
        <w:rPr>
          <w:rFonts w:ascii="Times New Roman" w:eastAsia="SimSun" w:hAnsi="Times New Roman" w:cs="Times New Roman"/>
          <w:noProof/>
          <w:sz w:val="24"/>
          <w:szCs w:val="24"/>
        </w:rPr>
        <w:t>University of Tennessee.</w:t>
      </w:r>
    </w:p>
    <w:p w14:paraId="5AD8F748" w14:textId="1C334FA1" w:rsidR="00AD6D89" w:rsidRPr="00B92522" w:rsidRDefault="00AD6D89" w:rsidP="00AD6D89">
      <w:pPr>
        <w:spacing w:after="0" w:line="480" w:lineRule="auto"/>
        <w:ind w:left="720" w:hanging="720"/>
        <w:rPr>
          <w:rFonts w:ascii="Times New Roman" w:eastAsia="SimSun" w:hAnsi="Times New Roman" w:cs="Times New Roman"/>
          <w:noProof/>
          <w:sz w:val="24"/>
          <w:szCs w:val="24"/>
        </w:rPr>
      </w:pPr>
      <w:r w:rsidRPr="00B92522">
        <w:rPr>
          <w:rFonts w:ascii="Times New Roman" w:eastAsia="SimSun" w:hAnsi="Times New Roman" w:cs="Times New Roman"/>
          <w:noProof/>
          <w:sz w:val="24"/>
          <w:szCs w:val="24"/>
        </w:rPr>
        <w:t xml:space="preserve">Wang, M. 2010. "GREET Model: The Greenhouse Gases, Regulated Emissions, and Energy Use in Transportation Model." </w:t>
      </w:r>
      <w:r w:rsidRPr="00B92522">
        <w:rPr>
          <w:rFonts w:ascii="Times New Roman" w:eastAsia="SimSun" w:hAnsi="Times New Roman" w:cs="Times New Roman"/>
          <w:i/>
          <w:iCs/>
          <w:noProof/>
          <w:sz w:val="24"/>
          <w:szCs w:val="24"/>
        </w:rPr>
        <w:t>Argonne National Lab</w:t>
      </w:r>
      <w:r w:rsidR="004A3DF9">
        <w:rPr>
          <w:rFonts w:ascii="Times New Roman" w:eastAsia="SimSun" w:hAnsi="Times New Roman" w:cs="Times New Roman"/>
          <w:i/>
          <w:iCs/>
          <w:noProof/>
          <w:sz w:val="24"/>
          <w:szCs w:val="24"/>
        </w:rPr>
        <w:t xml:space="preserve">. </w:t>
      </w:r>
      <w:r w:rsidR="004A3DF9">
        <w:rPr>
          <w:rFonts w:ascii="Times New Roman" w:eastAsia="SimSun" w:hAnsi="Times New Roman" w:cs="Times New Roman"/>
          <w:iCs/>
          <w:noProof/>
          <w:sz w:val="24"/>
          <w:szCs w:val="24"/>
        </w:rPr>
        <w:t xml:space="preserve">Available at: </w:t>
      </w:r>
      <w:hyperlink r:id="rId27" w:history="1">
        <w:r w:rsidR="004A3DF9" w:rsidRPr="004A3DF9">
          <w:rPr>
            <w:rStyle w:val="Hyperlink"/>
            <w:rFonts w:ascii="Times New Roman" w:hAnsi="Times New Roman" w:cs="Times New Roman"/>
            <w:sz w:val="24"/>
            <w:szCs w:val="24"/>
          </w:rPr>
          <w:t>http://greet.es.anl.gov/</w:t>
        </w:r>
      </w:hyperlink>
      <w:r w:rsidRPr="004A3DF9">
        <w:rPr>
          <w:rFonts w:ascii="Times New Roman" w:eastAsia="SimSun" w:hAnsi="Times New Roman" w:cs="Times New Roman"/>
          <w:i/>
          <w:iCs/>
          <w:noProof/>
          <w:sz w:val="24"/>
          <w:szCs w:val="24"/>
        </w:rPr>
        <w:t xml:space="preserve"> </w:t>
      </w:r>
    </w:p>
    <w:p w14:paraId="50935E3F" w14:textId="77777777" w:rsidR="00AD6D89" w:rsidRPr="00B92522" w:rsidRDefault="00AD6D89" w:rsidP="00AD6D89">
      <w:pPr>
        <w:spacing w:after="0" w:line="480" w:lineRule="auto"/>
        <w:ind w:left="720" w:hanging="720"/>
        <w:rPr>
          <w:rFonts w:ascii="Times New Roman" w:eastAsia="SimSun" w:hAnsi="Times New Roman" w:cs="Times New Roman"/>
          <w:noProof/>
          <w:sz w:val="24"/>
          <w:szCs w:val="24"/>
        </w:rPr>
      </w:pPr>
      <w:bookmarkStart w:id="93" w:name="_ENREF_67"/>
      <w:r w:rsidRPr="00B92522">
        <w:rPr>
          <w:rFonts w:ascii="Times New Roman" w:eastAsia="SimSun" w:hAnsi="Times New Roman" w:cs="Times New Roman"/>
          <w:noProof/>
          <w:sz w:val="24"/>
          <w:szCs w:val="24"/>
        </w:rPr>
        <w:t xml:space="preserve">Ward, D.P., A.T. Murray, and S.R. Phinn. 2003. "Integrating spatial optimization and cellular automata for evaluating urban change." </w:t>
      </w:r>
      <w:r w:rsidRPr="00B92522">
        <w:rPr>
          <w:rFonts w:ascii="Times New Roman" w:eastAsia="SimSun" w:hAnsi="Times New Roman" w:cs="Times New Roman"/>
          <w:i/>
          <w:iCs/>
          <w:noProof/>
          <w:sz w:val="24"/>
          <w:szCs w:val="24"/>
        </w:rPr>
        <w:t>The Annals of Regional Science</w:t>
      </w:r>
      <w:r w:rsidRPr="00B92522">
        <w:rPr>
          <w:rFonts w:ascii="Times New Roman" w:eastAsia="SimSun" w:hAnsi="Times New Roman" w:cs="Times New Roman"/>
          <w:noProof/>
          <w:sz w:val="24"/>
          <w:szCs w:val="24"/>
        </w:rPr>
        <w:t xml:space="preserve"> 37(1):131-148.</w:t>
      </w:r>
    </w:p>
    <w:p w14:paraId="40936F9A" w14:textId="77777777" w:rsidR="00AD6D89" w:rsidRPr="00B92522" w:rsidRDefault="00AD6D89" w:rsidP="00AD6D89">
      <w:pPr>
        <w:spacing w:after="0" w:line="480" w:lineRule="auto"/>
        <w:ind w:left="720" w:hanging="720"/>
        <w:rPr>
          <w:rFonts w:ascii="Times New Roman" w:eastAsia="SimSun" w:hAnsi="Times New Roman" w:cs="Times New Roman"/>
          <w:noProof/>
          <w:sz w:val="24"/>
          <w:szCs w:val="24"/>
        </w:rPr>
      </w:pPr>
      <w:bookmarkStart w:id="94" w:name="_ENREF_69"/>
      <w:bookmarkEnd w:id="93"/>
      <w:r w:rsidRPr="00B92522">
        <w:rPr>
          <w:rFonts w:ascii="Times New Roman" w:eastAsia="SimSun" w:hAnsi="Times New Roman" w:cs="Times New Roman"/>
          <w:noProof/>
          <w:sz w:val="24"/>
          <w:szCs w:val="24"/>
        </w:rPr>
        <w:t>Wilson, B.S. 2009. "Modeling Cellulosic Ethanol Plant Location Using GIS."</w:t>
      </w:r>
      <w:bookmarkEnd w:id="94"/>
      <w:r w:rsidRPr="00B92522">
        <w:rPr>
          <w:rFonts w:ascii="Times New Roman" w:eastAsia="SimSun" w:hAnsi="Times New Roman" w:cs="Times New Roman"/>
          <w:noProof/>
          <w:sz w:val="24"/>
          <w:szCs w:val="24"/>
        </w:rPr>
        <w:t xml:space="preserve"> Mater Thesis. The University of Tennessee.</w:t>
      </w:r>
    </w:p>
    <w:p w14:paraId="732D432E" w14:textId="77777777" w:rsidR="00AD6D89" w:rsidRPr="00B92522" w:rsidRDefault="00AD6D89" w:rsidP="00AD6D89">
      <w:pPr>
        <w:spacing w:after="0" w:line="480" w:lineRule="auto"/>
        <w:ind w:left="720" w:hanging="720"/>
        <w:rPr>
          <w:rFonts w:ascii="Times New Roman" w:eastAsia="SimSun" w:hAnsi="Times New Roman" w:cs="Times New Roman"/>
          <w:noProof/>
          <w:sz w:val="24"/>
          <w:szCs w:val="24"/>
        </w:rPr>
      </w:pPr>
      <w:bookmarkStart w:id="95" w:name="_ENREF_70"/>
      <w:r w:rsidRPr="00B92522">
        <w:rPr>
          <w:rFonts w:ascii="Times New Roman" w:eastAsia="SimSun" w:hAnsi="Times New Roman" w:cs="Times New Roman"/>
          <w:noProof/>
          <w:sz w:val="24"/>
          <w:szCs w:val="24"/>
        </w:rPr>
        <w:t xml:space="preserve">Wilson, T.O., F.M. McNeal, S. Spatari, D. G. Abler, and P.R. Adler. 2011. "Densified biomass can cost-effectively mitigate greenhouse gas emissions and address energy security in thermal applications." </w:t>
      </w:r>
      <w:r w:rsidRPr="00B92522">
        <w:rPr>
          <w:rFonts w:ascii="Times New Roman" w:eastAsia="SimSun" w:hAnsi="Times New Roman" w:cs="Times New Roman"/>
          <w:i/>
          <w:noProof/>
          <w:sz w:val="24"/>
          <w:szCs w:val="24"/>
        </w:rPr>
        <w:t>Environmental science &amp; technology</w:t>
      </w:r>
      <w:r w:rsidRPr="00B92522">
        <w:rPr>
          <w:rFonts w:ascii="Times New Roman" w:eastAsia="SimSun" w:hAnsi="Times New Roman" w:cs="Times New Roman"/>
          <w:noProof/>
          <w:sz w:val="24"/>
          <w:szCs w:val="24"/>
        </w:rPr>
        <w:t xml:space="preserve"> 46(2):1270-1277.</w:t>
      </w:r>
      <w:bookmarkEnd w:id="95"/>
    </w:p>
    <w:p w14:paraId="2A772C8E" w14:textId="77777777" w:rsidR="00AD6D89" w:rsidRPr="00B92522" w:rsidRDefault="00AD6D89" w:rsidP="00AD6D89">
      <w:pPr>
        <w:spacing w:after="0" w:line="480" w:lineRule="auto"/>
        <w:ind w:left="720" w:hanging="720"/>
        <w:rPr>
          <w:rFonts w:ascii="Times New Roman" w:eastAsia="SimSun" w:hAnsi="Times New Roman" w:cs="Times New Roman"/>
          <w:noProof/>
          <w:sz w:val="24"/>
          <w:szCs w:val="24"/>
        </w:rPr>
      </w:pPr>
      <w:r w:rsidRPr="00B92522">
        <w:rPr>
          <w:rFonts w:ascii="Times New Roman" w:eastAsia="SimSun" w:hAnsi="Times New Roman" w:cs="Times New Roman"/>
          <w:noProof/>
          <w:sz w:val="24"/>
          <w:szCs w:val="24"/>
        </w:rPr>
        <w:t xml:space="preserve">Wu, J., M. Sperow, and J. Wang. 2010. "Economic feasibility of a woody biomass-based ethanol plant in Central Appalachia." </w:t>
      </w:r>
      <w:r w:rsidRPr="004A3DF9">
        <w:rPr>
          <w:rFonts w:ascii="Times New Roman" w:eastAsia="SimSun" w:hAnsi="Times New Roman" w:cs="Times New Roman"/>
          <w:i/>
          <w:noProof/>
          <w:sz w:val="24"/>
          <w:szCs w:val="24"/>
        </w:rPr>
        <w:t>Journal of Agricultural and Resource Economics</w:t>
      </w:r>
      <w:r w:rsidRPr="00B92522">
        <w:rPr>
          <w:rFonts w:ascii="Times New Roman" w:eastAsia="SimSun" w:hAnsi="Times New Roman" w:cs="Times New Roman"/>
          <w:noProof/>
          <w:sz w:val="24"/>
          <w:szCs w:val="24"/>
        </w:rPr>
        <w:t xml:space="preserve"> 35(3):522.</w:t>
      </w:r>
    </w:p>
    <w:p w14:paraId="38F50C31" w14:textId="77777777" w:rsidR="00AD6D89" w:rsidRPr="00B92522" w:rsidRDefault="00AD6D89" w:rsidP="00AD6D89">
      <w:pPr>
        <w:spacing w:after="0" w:line="480" w:lineRule="auto"/>
        <w:ind w:left="720" w:hanging="720"/>
        <w:rPr>
          <w:rFonts w:ascii="Times New Roman" w:eastAsia="SimSun" w:hAnsi="Times New Roman" w:cs="Times New Roman"/>
          <w:noProof/>
          <w:sz w:val="24"/>
          <w:szCs w:val="24"/>
        </w:rPr>
      </w:pPr>
      <w:bookmarkStart w:id="96" w:name="_ENREF_71"/>
      <w:r w:rsidRPr="00B92522">
        <w:rPr>
          <w:rFonts w:ascii="Times New Roman" w:eastAsia="SimSun" w:hAnsi="Times New Roman" w:cs="Times New Roman"/>
          <w:noProof/>
          <w:sz w:val="24"/>
          <w:szCs w:val="24"/>
        </w:rPr>
        <w:t xml:space="preserve">You, F., L. Tao, D.J. Graziano, and S.W. Snyder. 2012. "Optimal design of sustainable cellulosic biofuel supply chains: Multiobjective optimization coupled with life cycle assessment and input–output analysis." </w:t>
      </w:r>
      <w:r w:rsidRPr="00B92522">
        <w:rPr>
          <w:rFonts w:ascii="Times New Roman" w:eastAsia="SimSun" w:hAnsi="Times New Roman" w:cs="Times New Roman"/>
          <w:i/>
          <w:noProof/>
          <w:sz w:val="24"/>
          <w:szCs w:val="24"/>
        </w:rPr>
        <w:t>AIChE Journal</w:t>
      </w:r>
      <w:r w:rsidRPr="00B92522">
        <w:rPr>
          <w:rFonts w:ascii="Times New Roman" w:eastAsia="SimSun" w:hAnsi="Times New Roman" w:cs="Times New Roman"/>
          <w:noProof/>
          <w:sz w:val="24"/>
          <w:szCs w:val="24"/>
        </w:rPr>
        <w:t xml:space="preserve"> 58(4):1157-1180.</w:t>
      </w:r>
      <w:bookmarkEnd w:id="96"/>
    </w:p>
    <w:p w14:paraId="2BE18E04" w14:textId="76F72216" w:rsidR="00AD6D89" w:rsidRPr="00B92522" w:rsidRDefault="00AD6D89" w:rsidP="00AD6D89">
      <w:pPr>
        <w:spacing w:after="0" w:line="480" w:lineRule="auto"/>
        <w:ind w:left="720" w:hanging="720"/>
        <w:rPr>
          <w:rFonts w:ascii="Times New Roman" w:eastAsia="SimSun" w:hAnsi="Times New Roman" w:cs="Times New Roman"/>
          <w:noProof/>
          <w:sz w:val="24"/>
          <w:szCs w:val="24"/>
        </w:rPr>
      </w:pPr>
      <w:bookmarkStart w:id="97" w:name="_ENREF_72"/>
      <w:r w:rsidRPr="00B92522">
        <w:rPr>
          <w:rFonts w:ascii="Times New Roman" w:eastAsia="SimSun" w:hAnsi="Times New Roman" w:cs="Times New Roman"/>
          <w:noProof/>
          <w:sz w:val="24"/>
          <w:szCs w:val="24"/>
        </w:rPr>
        <w:lastRenderedPageBreak/>
        <w:t xml:space="preserve">You, F., and B. Wang. 2011. "Life cycle optimization of biomass-to-liquids supply chains with distributed-centralized processing networks." </w:t>
      </w:r>
      <w:r w:rsidRPr="00B92522">
        <w:rPr>
          <w:rFonts w:ascii="Times New Roman" w:eastAsia="SimSun" w:hAnsi="Times New Roman" w:cs="Times New Roman"/>
          <w:i/>
          <w:noProof/>
          <w:sz w:val="24"/>
          <w:szCs w:val="24"/>
        </w:rPr>
        <w:t>Industrial &amp; Engineering Chemistry Research</w:t>
      </w:r>
      <w:r w:rsidRPr="00B92522">
        <w:rPr>
          <w:rFonts w:ascii="Times New Roman" w:eastAsia="SimSun" w:hAnsi="Times New Roman" w:cs="Times New Roman"/>
          <w:noProof/>
          <w:sz w:val="24"/>
          <w:szCs w:val="24"/>
        </w:rPr>
        <w:t>.</w:t>
      </w:r>
      <w:bookmarkEnd w:id="97"/>
      <w:r w:rsidR="004A3DF9">
        <w:rPr>
          <w:rFonts w:ascii="Times New Roman" w:eastAsia="SimSun" w:hAnsi="Times New Roman" w:cs="Times New Roman"/>
          <w:noProof/>
          <w:sz w:val="24"/>
          <w:szCs w:val="24"/>
        </w:rPr>
        <w:t xml:space="preserve"> 50(17): 10102-10127.</w:t>
      </w:r>
    </w:p>
    <w:p w14:paraId="0711FD9B" w14:textId="16E17BB2" w:rsidR="00AD6D89" w:rsidRPr="00B92522" w:rsidRDefault="00AD6D89" w:rsidP="00AD6D89">
      <w:pPr>
        <w:spacing w:after="0" w:line="480" w:lineRule="auto"/>
        <w:ind w:left="720" w:hanging="720"/>
        <w:rPr>
          <w:rFonts w:ascii="Times New Roman" w:eastAsia="SimSun" w:hAnsi="Times New Roman" w:cs="Times New Roman"/>
          <w:noProof/>
          <w:sz w:val="24"/>
          <w:szCs w:val="24"/>
        </w:rPr>
      </w:pPr>
      <w:r w:rsidRPr="000C3746">
        <w:rPr>
          <w:rFonts w:ascii="Times New Roman" w:eastAsia="SimSun" w:hAnsi="Times New Roman" w:cs="Times New Roman"/>
          <w:noProof/>
          <w:sz w:val="24"/>
          <w:szCs w:val="24"/>
        </w:rPr>
        <w:t>Yu, T.E., B.C. English, J.A. Larson, J.S. Fu, D. De La Torre Ugarte, J. Yun, J. Calcagno III, and B. Wilson</w:t>
      </w:r>
      <w:r>
        <w:rPr>
          <w:rFonts w:ascii="Times New Roman" w:eastAsia="SimSun" w:hAnsi="Times New Roman" w:cs="Times New Roman"/>
          <w:noProof/>
          <w:sz w:val="24"/>
          <w:szCs w:val="24"/>
        </w:rPr>
        <w:t xml:space="preserve">. </w:t>
      </w:r>
      <w:r w:rsidRPr="000C3746">
        <w:rPr>
          <w:rFonts w:ascii="Times New Roman" w:eastAsia="SimSun" w:hAnsi="Times New Roman" w:cs="Times New Roman"/>
          <w:noProof/>
          <w:sz w:val="24"/>
          <w:szCs w:val="24"/>
        </w:rPr>
        <w:t>2013</w:t>
      </w:r>
      <w:r>
        <w:rPr>
          <w:rFonts w:ascii="Times New Roman" w:eastAsia="SimSun" w:hAnsi="Times New Roman" w:cs="Times New Roman"/>
          <w:noProof/>
          <w:sz w:val="24"/>
          <w:szCs w:val="24"/>
        </w:rPr>
        <w:t>.</w:t>
      </w:r>
      <w:r w:rsidRPr="000C3746">
        <w:rPr>
          <w:rFonts w:ascii="Times New Roman" w:eastAsia="SimSun" w:hAnsi="Times New Roman" w:cs="Times New Roman"/>
          <w:noProof/>
          <w:sz w:val="24"/>
          <w:szCs w:val="24"/>
        </w:rPr>
        <w:t xml:space="preserve"> </w:t>
      </w:r>
      <w:r>
        <w:rPr>
          <w:rFonts w:ascii="Times New Roman" w:eastAsia="SimSun" w:hAnsi="Times New Roman" w:cs="Times New Roman"/>
          <w:noProof/>
          <w:sz w:val="24"/>
          <w:szCs w:val="24"/>
        </w:rPr>
        <w:t>“</w:t>
      </w:r>
      <w:r w:rsidRPr="000C3746">
        <w:rPr>
          <w:rFonts w:ascii="Times New Roman" w:eastAsia="SimSun" w:hAnsi="Times New Roman" w:cs="Times New Roman"/>
          <w:noProof/>
          <w:sz w:val="24"/>
          <w:szCs w:val="24"/>
        </w:rPr>
        <w:t>Modeling the Air Quality Impacts of Feedstocks Transportation for Cellulosic Biofuel Production in Tennessee.</w:t>
      </w:r>
      <w:r>
        <w:rPr>
          <w:rFonts w:ascii="Times New Roman" w:eastAsia="SimSun" w:hAnsi="Times New Roman" w:cs="Times New Roman"/>
          <w:noProof/>
          <w:sz w:val="24"/>
          <w:szCs w:val="24"/>
        </w:rPr>
        <w:t xml:space="preserve">” </w:t>
      </w:r>
      <w:r w:rsidRPr="00146A76">
        <w:rPr>
          <w:rFonts w:ascii="Times New Roman" w:eastAsia="SimSun" w:hAnsi="Times New Roman" w:cs="Times New Roman"/>
          <w:noProof/>
          <w:sz w:val="24"/>
          <w:szCs w:val="24"/>
        </w:rPr>
        <w:t>Transportation Research Board</w:t>
      </w:r>
      <w:r w:rsidR="004A3DF9">
        <w:rPr>
          <w:rFonts w:ascii="Times New Roman" w:eastAsia="SimSun" w:hAnsi="Times New Roman" w:cs="Times New Roman"/>
          <w:noProof/>
          <w:sz w:val="24"/>
          <w:szCs w:val="24"/>
        </w:rPr>
        <w:t xml:space="preserve"> Annual Meeting. Available at: </w:t>
      </w:r>
      <w:hyperlink r:id="rId28" w:history="1">
        <w:r w:rsidR="004A3DF9" w:rsidRPr="004A3DF9">
          <w:rPr>
            <w:rStyle w:val="Hyperlink"/>
            <w:rFonts w:ascii="Times New Roman" w:hAnsi="Times New Roman" w:cs="Times New Roman"/>
            <w:sz w:val="24"/>
            <w:szCs w:val="24"/>
          </w:rPr>
          <w:t>http://amonline.trb.org/2vcs4p/1</w:t>
        </w:r>
      </w:hyperlink>
    </w:p>
    <w:p w14:paraId="583AE817" w14:textId="77777777" w:rsidR="00AD6D89" w:rsidRPr="00B92522" w:rsidRDefault="00AD6D89" w:rsidP="00AD6D89">
      <w:pPr>
        <w:spacing w:after="0" w:line="480" w:lineRule="auto"/>
        <w:ind w:left="720" w:hanging="720"/>
        <w:rPr>
          <w:rFonts w:ascii="Times New Roman" w:eastAsia="SimSun" w:hAnsi="Times New Roman" w:cs="Times New Roman"/>
          <w:noProof/>
          <w:sz w:val="24"/>
          <w:szCs w:val="24"/>
        </w:rPr>
      </w:pPr>
      <w:r w:rsidRPr="00B92522">
        <w:rPr>
          <w:rFonts w:ascii="Times New Roman" w:eastAsia="SimSun" w:hAnsi="Times New Roman" w:cs="Times New Roman"/>
          <w:noProof/>
          <w:sz w:val="24"/>
          <w:szCs w:val="24"/>
        </w:rPr>
        <w:t>Zhang, F., D.M. Johnson, and J.W. Sutherland. 2011. "A GIS-based method for identifying the optimal location for a facility to convert forest biomass to biofuel." Biomass and Bioenergy 35(9):3951-3961.</w:t>
      </w:r>
    </w:p>
    <w:p w14:paraId="66E6B0D1" w14:textId="4C30BE8F" w:rsidR="00AD6D89" w:rsidRPr="00130641" w:rsidRDefault="00AD6D89" w:rsidP="00AD6D89">
      <w:pPr>
        <w:spacing w:after="0" w:line="480" w:lineRule="auto"/>
        <w:ind w:left="720" w:hanging="720"/>
        <w:rPr>
          <w:rFonts w:ascii="Times New Roman" w:eastAsia="SimSun" w:hAnsi="Times New Roman" w:cs="Times New Roman"/>
          <w:noProof/>
          <w:sz w:val="24"/>
          <w:szCs w:val="24"/>
        </w:rPr>
      </w:pPr>
      <w:bookmarkStart w:id="98" w:name="_ENREF_74"/>
      <w:r w:rsidRPr="00B92522">
        <w:rPr>
          <w:rFonts w:ascii="Times New Roman" w:eastAsia="SimSun" w:hAnsi="Times New Roman" w:cs="Times New Roman"/>
          <w:noProof/>
          <w:sz w:val="24"/>
          <w:szCs w:val="24"/>
        </w:rPr>
        <w:t xml:space="preserve">Zhang, J., A. Osmani, I. Awudu, and V. Gonela. 2012. "An integrated optimization model for switchgrass-based bioethanol supply chain." </w:t>
      </w:r>
      <w:r w:rsidRPr="00B92522">
        <w:rPr>
          <w:rFonts w:ascii="Times New Roman" w:eastAsia="SimSun" w:hAnsi="Times New Roman" w:cs="Times New Roman"/>
          <w:i/>
          <w:noProof/>
          <w:sz w:val="24"/>
          <w:szCs w:val="24"/>
        </w:rPr>
        <w:t>Applied Energy</w:t>
      </w:r>
      <w:bookmarkEnd w:id="98"/>
      <w:r w:rsidR="004A3DF9">
        <w:rPr>
          <w:rFonts w:ascii="Times New Roman" w:eastAsia="SimSun" w:hAnsi="Times New Roman" w:cs="Times New Roman"/>
          <w:noProof/>
          <w:sz w:val="24"/>
          <w:szCs w:val="24"/>
        </w:rPr>
        <w:t xml:space="preserve"> 102: 1205-1217.</w:t>
      </w:r>
    </w:p>
    <w:p w14:paraId="3B1A226F" w14:textId="77777777" w:rsidR="00AD6D89" w:rsidRDefault="00AD6D89" w:rsidP="00AD6D89">
      <w:pPr>
        <w:spacing w:after="0" w:line="480" w:lineRule="auto"/>
        <w:rPr>
          <w:rFonts w:ascii="Times New Roman" w:eastAsia="SimSun" w:hAnsi="Times New Roman" w:cs="Times New Roman"/>
          <w:sz w:val="24"/>
          <w:szCs w:val="24"/>
        </w:rPr>
      </w:pPr>
    </w:p>
    <w:p w14:paraId="42F67F3D" w14:textId="6A3BB58D" w:rsidR="00AD6D89" w:rsidRDefault="00AD6D89">
      <w:pPr>
        <w:rPr>
          <w:rFonts w:ascii="Times New Roman" w:eastAsia="SimSun" w:hAnsi="Times New Roman" w:cs="Times New Roman"/>
          <w:sz w:val="24"/>
          <w:szCs w:val="24"/>
        </w:rPr>
        <w:sectPr w:rsidR="00AD6D89" w:rsidSect="00274032">
          <w:footerReference w:type="default" r:id="rId29"/>
          <w:pgSz w:w="12240" w:h="15840"/>
          <w:pgMar w:top="1440" w:right="1440" w:bottom="1440" w:left="1440" w:header="720" w:footer="720" w:gutter="0"/>
          <w:pgNumType w:start="1"/>
          <w:cols w:space="720"/>
          <w:docGrid w:linePitch="360"/>
        </w:sectPr>
      </w:pPr>
      <w:r>
        <w:rPr>
          <w:rFonts w:ascii="Times New Roman" w:eastAsia="SimSun" w:hAnsi="Times New Roman" w:cs="Times New Roman"/>
          <w:sz w:val="24"/>
          <w:szCs w:val="24"/>
        </w:rPr>
        <w:br w:type="page"/>
      </w:r>
    </w:p>
    <w:p w14:paraId="5B00588D" w14:textId="77777777" w:rsidR="008B348D" w:rsidRDefault="008B348D" w:rsidP="008B348D">
      <w:bookmarkStart w:id="99" w:name="_Toc362421052"/>
    </w:p>
    <w:p w14:paraId="37520CFD" w14:textId="77777777" w:rsidR="008B348D" w:rsidRDefault="008B348D" w:rsidP="008B348D"/>
    <w:p w14:paraId="61C911BC" w14:textId="77777777" w:rsidR="008B348D" w:rsidRDefault="008B348D" w:rsidP="008B348D"/>
    <w:p w14:paraId="79BA529A" w14:textId="77777777" w:rsidR="008B348D" w:rsidRDefault="008B348D" w:rsidP="008B348D"/>
    <w:p w14:paraId="7BFFE111" w14:textId="77777777" w:rsidR="008B348D" w:rsidRDefault="008B348D" w:rsidP="008B348D"/>
    <w:p w14:paraId="226A446F" w14:textId="77777777" w:rsidR="008B348D" w:rsidRDefault="008B348D" w:rsidP="008B348D"/>
    <w:p w14:paraId="61D02885" w14:textId="77777777" w:rsidR="008B348D" w:rsidRDefault="008B348D" w:rsidP="008B348D"/>
    <w:p w14:paraId="09AF5A20" w14:textId="77777777" w:rsidR="008B348D" w:rsidRDefault="008B348D" w:rsidP="008B348D"/>
    <w:p w14:paraId="1F9B76D9" w14:textId="3026CD6E" w:rsidR="008B348D" w:rsidRDefault="00AD6D89" w:rsidP="00A33FD4">
      <w:pPr>
        <w:pStyle w:val="Heading1"/>
        <w:spacing w:before="240" w:after="240"/>
        <w:jc w:val="center"/>
        <w:rPr>
          <w:rFonts w:ascii="Times New Roman" w:eastAsia="SimSun" w:hAnsi="Times New Roman" w:cs="Times New Roman"/>
          <w:bCs w:val="0"/>
          <w:color w:val="auto"/>
          <w:sz w:val="24"/>
          <w:szCs w:val="24"/>
        </w:rPr>
      </w:pPr>
      <w:bookmarkStart w:id="100" w:name="_Toc363043172"/>
      <w:r w:rsidRPr="00A33FD4">
        <w:rPr>
          <w:rFonts w:ascii="Times New Roman" w:eastAsia="SimSun" w:hAnsi="Times New Roman" w:cs="Times New Roman"/>
          <w:bCs w:val="0"/>
          <w:color w:val="auto"/>
          <w:sz w:val="24"/>
          <w:szCs w:val="24"/>
        </w:rPr>
        <w:t>Appendix</w:t>
      </w:r>
      <w:bookmarkEnd w:id="99"/>
      <w:bookmarkEnd w:id="100"/>
    </w:p>
    <w:p w14:paraId="47EC9AED" w14:textId="77777777" w:rsidR="008B348D" w:rsidRDefault="008B348D">
      <w:pPr>
        <w:rPr>
          <w:rFonts w:ascii="Times New Roman" w:eastAsia="SimSun" w:hAnsi="Times New Roman" w:cs="Times New Roman"/>
          <w:bCs/>
          <w:sz w:val="24"/>
          <w:szCs w:val="24"/>
        </w:rPr>
        <w:sectPr w:rsidR="008B348D" w:rsidSect="008B348D">
          <w:pgSz w:w="12240" w:h="15840"/>
          <w:pgMar w:top="1440" w:right="1440" w:bottom="1440" w:left="1440" w:header="720" w:footer="720" w:gutter="0"/>
          <w:cols w:space="720"/>
          <w:docGrid w:linePitch="360"/>
        </w:sectPr>
      </w:pPr>
      <w:r>
        <w:rPr>
          <w:rFonts w:ascii="Times New Roman" w:eastAsia="SimSun" w:hAnsi="Times New Roman" w:cs="Times New Roman"/>
          <w:bCs/>
          <w:sz w:val="24"/>
          <w:szCs w:val="24"/>
        </w:rPr>
        <w:br w:type="page"/>
      </w:r>
    </w:p>
    <w:p w14:paraId="5BA3D2D8" w14:textId="36DC9929" w:rsidR="008B348D" w:rsidRDefault="008B348D">
      <w:pPr>
        <w:rPr>
          <w:rFonts w:ascii="Times New Roman" w:eastAsia="SimSun" w:hAnsi="Times New Roman" w:cs="Times New Roman"/>
          <w:b/>
          <w:sz w:val="24"/>
          <w:szCs w:val="24"/>
        </w:rPr>
      </w:pPr>
    </w:p>
    <w:p w14:paraId="098AE2AD" w14:textId="77777777" w:rsidR="00AD6D89" w:rsidRPr="00A33FD4" w:rsidRDefault="00AD6D89" w:rsidP="00A33FD4">
      <w:pPr>
        <w:pStyle w:val="Heading1"/>
        <w:spacing w:before="240" w:after="240"/>
        <w:jc w:val="center"/>
        <w:rPr>
          <w:rFonts w:ascii="Times New Roman" w:eastAsia="SimSun" w:hAnsi="Times New Roman" w:cs="Times New Roman"/>
          <w:bCs w:val="0"/>
          <w:color w:val="auto"/>
          <w:sz w:val="24"/>
          <w:szCs w:val="24"/>
        </w:rPr>
      </w:pPr>
    </w:p>
    <w:p w14:paraId="2A2B2573" w14:textId="77777777" w:rsidR="00AD6D89" w:rsidRPr="00A33FD4" w:rsidRDefault="00AD6D89" w:rsidP="00E05551">
      <w:pPr>
        <w:pStyle w:val="Tables"/>
        <w:spacing w:before="0" w:line="240" w:lineRule="auto"/>
        <w:rPr>
          <w:rFonts w:eastAsiaTheme="minorEastAsia"/>
        </w:rPr>
      </w:pPr>
      <w:bookmarkStart w:id="101" w:name="_Toc362225941"/>
      <w:bookmarkStart w:id="102" w:name="_Toc363043174"/>
      <w:proofErr w:type="gramStart"/>
      <w:r w:rsidRPr="00A33FD4">
        <w:rPr>
          <w:rFonts w:eastAsiaTheme="minorEastAsia"/>
        </w:rPr>
        <w:t>Table 1.</w:t>
      </w:r>
      <w:proofErr w:type="gramEnd"/>
      <w:r w:rsidRPr="00A33FD4">
        <w:rPr>
          <w:rFonts w:eastAsiaTheme="minorEastAsia"/>
        </w:rPr>
        <w:t xml:space="preserve"> Biorefinery and Feedstock Supply Chain Operation Options and Assumptions for Different Scenarios</w:t>
      </w:r>
      <w:bookmarkEnd w:id="101"/>
      <w:bookmarkEnd w:id="102"/>
    </w:p>
    <w:tbl>
      <w:tblPr>
        <w:tblW w:w="5000" w:type="pct"/>
        <w:tblLayout w:type="fixed"/>
        <w:tblLook w:val="04A0" w:firstRow="1" w:lastRow="0" w:firstColumn="1" w:lastColumn="0" w:noHBand="0" w:noVBand="1"/>
      </w:tblPr>
      <w:tblGrid>
        <w:gridCol w:w="3064"/>
        <w:gridCol w:w="2443"/>
        <w:gridCol w:w="4322"/>
        <w:gridCol w:w="3347"/>
      </w:tblGrid>
      <w:tr w:rsidR="00AD6D89" w:rsidRPr="0040252F" w14:paraId="57E99165" w14:textId="77777777" w:rsidTr="00EA0BC3">
        <w:trPr>
          <w:trHeight w:val="300"/>
        </w:trPr>
        <w:tc>
          <w:tcPr>
            <w:tcW w:w="1163" w:type="pct"/>
            <w:tcBorders>
              <w:top w:val="single" w:sz="12" w:space="0" w:color="auto"/>
              <w:bottom w:val="single" w:sz="6" w:space="0" w:color="auto"/>
              <w:right w:val="single" w:sz="6" w:space="0" w:color="auto"/>
            </w:tcBorders>
            <w:shd w:val="clear" w:color="auto" w:fill="auto"/>
            <w:noWrap/>
            <w:vAlign w:val="bottom"/>
            <w:hideMark/>
          </w:tcPr>
          <w:p w14:paraId="54486340" w14:textId="77777777" w:rsidR="00AD6D89" w:rsidRPr="0040252F" w:rsidRDefault="00AD6D89" w:rsidP="00EA0BC3">
            <w:pPr>
              <w:spacing w:after="0" w:line="240" w:lineRule="auto"/>
              <w:rPr>
                <w:rFonts w:ascii="Times New Roman" w:eastAsia="Times New Roman" w:hAnsi="Times New Roman" w:cs="Times New Roman"/>
                <w:color w:val="000000"/>
                <w:sz w:val="24"/>
                <w:szCs w:val="24"/>
              </w:rPr>
            </w:pPr>
            <w:r w:rsidRPr="0040252F">
              <w:rPr>
                <w:rFonts w:ascii="Times New Roman" w:eastAsia="Times New Roman" w:hAnsi="Times New Roman" w:cs="Times New Roman"/>
                <w:color w:val="000000"/>
                <w:sz w:val="24"/>
                <w:szCs w:val="24"/>
              </w:rPr>
              <w:t> </w:t>
            </w:r>
          </w:p>
        </w:tc>
        <w:tc>
          <w:tcPr>
            <w:tcW w:w="927" w:type="pct"/>
            <w:tcBorders>
              <w:top w:val="single" w:sz="12" w:space="0" w:color="auto"/>
              <w:left w:val="single" w:sz="6" w:space="0" w:color="auto"/>
              <w:bottom w:val="single" w:sz="6" w:space="0" w:color="auto"/>
              <w:right w:val="single" w:sz="6" w:space="0" w:color="auto"/>
            </w:tcBorders>
            <w:shd w:val="clear" w:color="auto" w:fill="auto"/>
            <w:noWrap/>
            <w:vAlign w:val="bottom"/>
            <w:hideMark/>
          </w:tcPr>
          <w:p w14:paraId="78146A1C" w14:textId="77777777" w:rsidR="00AD6D89" w:rsidRPr="0040252F" w:rsidRDefault="00AD6D89" w:rsidP="00EA0BC3">
            <w:pPr>
              <w:spacing w:after="0" w:line="240" w:lineRule="auto"/>
              <w:rPr>
                <w:rFonts w:ascii="Times New Roman" w:eastAsia="Times New Roman" w:hAnsi="Times New Roman" w:cs="Times New Roman"/>
                <w:color w:val="000000"/>
                <w:sz w:val="24"/>
                <w:szCs w:val="24"/>
              </w:rPr>
            </w:pPr>
            <w:r w:rsidRPr="0040252F">
              <w:rPr>
                <w:rFonts w:ascii="Times New Roman" w:eastAsia="Times New Roman" w:hAnsi="Times New Roman" w:cs="Times New Roman"/>
                <w:color w:val="000000"/>
                <w:sz w:val="24"/>
                <w:szCs w:val="24"/>
              </w:rPr>
              <w:t>Baseline</w:t>
            </w:r>
          </w:p>
        </w:tc>
        <w:tc>
          <w:tcPr>
            <w:tcW w:w="1640" w:type="pct"/>
            <w:tcBorders>
              <w:top w:val="single" w:sz="12" w:space="0" w:color="auto"/>
              <w:left w:val="single" w:sz="6" w:space="0" w:color="auto"/>
              <w:bottom w:val="single" w:sz="6" w:space="0" w:color="auto"/>
              <w:right w:val="single" w:sz="6" w:space="0" w:color="auto"/>
            </w:tcBorders>
            <w:shd w:val="clear" w:color="auto" w:fill="auto"/>
            <w:noWrap/>
            <w:vAlign w:val="bottom"/>
            <w:hideMark/>
          </w:tcPr>
          <w:p w14:paraId="4237A889" w14:textId="77777777" w:rsidR="00AD6D89" w:rsidRPr="0040252F" w:rsidRDefault="00AD6D89" w:rsidP="00EA0BC3">
            <w:pPr>
              <w:spacing w:after="0" w:line="240" w:lineRule="auto"/>
              <w:rPr>
                <w:rFonts w:ascii="Times New Roman" w:eastAsia="Times New Roman" w:hAnsi="Times New Roman" w:cs="Times New Roman"/>
                <w:color w:val="000000"/>
                <w:sz w:val="24"/>
                <w:szCs w:val="24"/>
              </w:rPr>
            </w:pPr>
            <w:r w:rsidRPr="0040252F">
              <w:rPr>
                <w:rFonts w:ascii="Times New Roman" w:eastAsia="Times New Roman" w:hAnsi="Times New Roman" w:cs="Times New Roman"/>
                <w:color w:val="000000"/>
                <w:sz w:val="24"/>
                <w:szCs w:val="24"/>
              </w:rPr>
              <w:t xml:space="preserve">Scenario 1 with DML* Emissions </w:t>
            </w:r>
          </w:p>
        </w:tc>
        <w:tc>
          <w:tcPr>
            <w:tcW w:w="1270" w:type="pct"/>
            <w:tcBorders>
              <w:top w:val="single" w:sz="12" w:space="0" w:color="auto"/>
              <w:left w:val="single" w:sz="6" w:space="0" w:color="auto"/>
              <w:bottom w:val="single" w:sz="6" w:space="0" w:color="auto"/>
            </w:tcBorders>
            <w:shd w:val="clear" w:color="auto" w:fill="auto"/>
            <w:noWrap/>
            <w:vAlign w:val="bottom"/>
            <w:hideMark/>
          </w:tcPr>
          <w:p w14:paraId="6C496D0E" w14:textId="77777777" w:rsidR="00AD6D89" w:rsidRPr="0040252F" w:rsidRDefault="00AD6D89" w:rsidP="00EA0BC3">
            <w:pPr>
              <w:spacing w:after="0" w:line="240" w:lineRule="auto"/>
              <w:ind w:right="-180"/>
              <w:rPr>
                <w:rFonts w:ascii="Times New Roman" w:eastAsia="Times New Roman" w:hAnsi="Times New Roman" w:cs="Times New Roman"/>
                <w:color w:val="000000"/>
                <w:sz w:val="24"/>
                <w:szCs w:val="24"/>
              </w:rPr>
            </w:pPr>
            <w:r w:rsidRPr="0040252F">
              <w:rPr>
                <w:rFonts w:ascii="Times New Roman" w:eastAsia="Times New Roman" w:hAnsi="Times New Roman" w:cs="Times New Roman"/>
                <w:color w:val="000000"/>
                <w:sz w:val="24"/>
                <w:szCs w:val="24"/>
              </w:rPr>
              <w:t>Scenario 2 with Cattle Emissions</w:t>
            </w:r>
          </w:p>
        </w:tc>
      </w:tr>
      <w:tr w:rsidR="00AD6D89" w:rsidRPr="0040252F" w14:paraId="30939F96" w14:textId="77777777" w:rsidTr="00EA0BC3">
        <w:trPr>
          <w:trHeight w:val="300"/>
        </w:trPr>
        <w:tc>
          <w:tcPr>
            <w:tcW w:w="1163" w:type="pct"/>
            <w:vMerge w:val="restart"/>
            <w:tcBorders>
              <w:top w:val="single" w:sz="6" w:space="0" w:color="auto"/>
              <w:right w:val="single" w:sz="6" w:space="0" w:color="auto"/>
            </w:tcBorders>
            <w:shd w:val="clear" w:color="auto" w:fill="auto"/>
            <w:noWrap/>
            <w:vAlign w:val="center"/>
            <w:hideMark/>
          </w:tcPr>
          <w:p w14:paraId="367BAB54" w14:textId="77777777" w:rsidR="00AD6D89" w:rsidRPr="0040252F" w:rsidRDefault="00AD6D89" w:rsidP="00EA0BC3">
            <w:pPr>
              <w:spacing w:after="0" w:line="240" w:lineRule="auto"/>
              <w:rPr>
                <w:rFonts w:ascii="Times New Roman" w:eastAsia="Times New Roman" w:hAnsi="Times New Roman" w:cs="Times New Roman"/>
                <w:color w:val="000000"/>
                <w:sz w:val="24"/>
                <w:szCs w:val="24"/>
              </w:rPr>
            </w:pPr>
            <w:r w:rsidRPr="0040252F">
              <w:rPr>
                <w:rFonts w:ascii="Times New Roman" w:eastAsia="Times New Roman" w:hAnsi="Times New Roman" w:cs="Times New Roman"/>
                <w:color w:val="000000"/>
                <w:sz w:val="24"/>
                <w:szCs w:val="24"/>
              </w:rPr>
              <w:t>Harvest and Storage Technology</w:t>
            </w:r>
          </w:p>
        </w:tc>
        <w:tc>
          <w:tcPr>
            <w:tcW w:w="927" w:type="pct"/>
            <w:vMerge w:val="restart"/>
            <w:tcBorders>
              <w:top w:val="single" w:sz="6" w:space="0" w:color="auto"/>
              <w:left w:val="single" w:sz="6" w:space="0" w:color="auto"/>
              <w:right w:val="single" w:sz="6" w:space="0" w:color="auto"/>
            </w:tcBorders>
            <w:shd w:val="clear" w:color="auto" w:fill="auto"/>
            <w:noWrap/>
            <w:vAlign w:val="center"/>
            <w:hideMark/>
          </w:tcPr>
          <w:p w14:paraId="416894F9" w14:textId="77777777" w:rsidR="00AD6D89" w:rsidRPr="0040252F" w:rsidRDefault="00AD6D89" w:rsidP="00EA0BC3">
            <w:pPr>
              <w:spacing w:after="0" w:line="240" w:lineRule="auto"/>
              <w:rPr>
                <w:rFonts w:ascii="Times New Roman" w:eastAsia="Times New Roman" w:hAnsi="Times New Roman" w:cs="Times New Roman"/>
                <w:color w:val="000000"/>
                <w:sz w:val="24"/>
                <w:szCs w:val="24"/>
              </w:rPr>
            </w:pPr>
            <w:r w:rsidRPr="0040252F">
              <w:rPr>
                <w:rFonts w:ascii="Times New Roman" w:eastAsia="Times New Roman" w:hAnsi="Times New Roman" w:cs="Times New Roman"/>
                <w:color w:val="000000"/>
                <w:sz w:val="24"/>
                <w:szCs w:val="24"/>
              </w:rPr>
              <w:t>Square bale with tarp and pallet</w:t>
            </w:r>
          </w:p>
        </w:tc>
        <w:tc>
          <w:tcPr>
            <w:tcW w:w="1640" w:type="pct"/>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6427FE07" w14:textId="77777777" w:rsidR="00AD6D89" w:rsidRPr="0040252F" w:rsidRDefault="00AD6D89" w:rsidP="00EA0BC3">
            <w:pPr>
              <w:spacing w:after="0" w:line="240" w:lineRule="auto"/>
              <w:rPr>
                <w:rFonts w:ascii="Times New Roman" w:eastAsia="Times New Roman" w:hAnsi="Times New Roman" w:cs="Times New Roman"/>
                <w:color w:val="000000"/>
                <w:sz w:val="24"/>
                <w:szCs w:val="24"/>
              </w:rPr>
            </w:pPr>
            <w:r w:rsidRPr="0040252F">
              <w:rPr>
                <w:rFonts w:ascii="Times New Roman" w:eastAsia="Times New Roman" w:hAnsi="Times New Roman" w:cs="Times New Roman"/>
                <w:color w:val="000000"/>
                <w:sz w:val="24"/>
                <w:szCs w:val="24"/>
              </w:rPr>
              <w:t>1-a. Square bale with tarp and pallet</w:t>
            </w:r>
          </w:p>
        </w:tc>
        <w:tc>
          <w:tcPr>
            <w:tcW w:w="1270" w:type="pct"/>
            <w:vMerge w:val="restart"/>
            <w:tcBorders>
              <w:top w:val="single" w:sz="6" w:space="0" w:color="auto"/>
              <w:left w:val="single" w:sz="6" w:space="0" w:color="auto"/>
            </w:tcBorders>
            <w:shd w:val="clear" w:color="auto" w:fill="auto"/>
            <w:noWrap/>
            <w:vAlign w:val="center"/>
            <w:hideMark/>
          </w:tcPr>
          <w:p w14:paraId="6D49501F" w14:textId="77777777" w:rsidR="00AD6D89" w:rsidRPr="0040252F" w:rsidRDefault="00AD6D89" w:rsidP="00EA0BC3">
            <w:pPr>
              <w:spacing w:after="0" w:line="240" w:lineRule="auto"/>
              <w:rPr>
                <w:rFonts w:ascii="Times New Roman" w:eastAsia="Times New Roman" w:hAnsi="Times New Roman" w:cs="Times New Roman"/>
                <w:color w:val="000000"/>
                <w:sz w:val="24"/>
                <w:szCs w:val="24"/>
              </w:rPr>
            </w:pPr>
            <w:r w:rsidRPr="0040252F">
              <w:rPr>
                <w:rFonts w:ascii="Times New Roman" w:eastAsia="Times New Roman" w:hAnsi="Times New Roman" w:cs="Times New Roman"/>
                <w:color w:val="000000"/>
                <w:sz w:val="24"/>
                <w:szCs w:val="24"/>
              </w:rPr>
              <w:t>Square bale with tarp and pallet</w:t>
            </w:r>
          </w:p>
        </w:tc>
      </w:tr>
      <w:tr w:rsidR="00AD6D89" w:rsidRPr="0040252F" w14:paraId="4F3FBECE" w14:textId="77777777" w:rsidTr="00EA0BC3">
        <w:trPr>
          <w:trHeight w:val="300"/>
        </w:trPr>
        <w:tc>
          <w:tcPr>
            <w:tcW w:w="1163" w:type="pct"/>
            <w:vMerge/>
            <w:tcBorders>
              <w:right w:val="single" w:sz="6" w:space="0" w:color="auto"/>
            </w:tcBorders>
            <w:vAlign w:val="center"/>
            <w:hideMark/>
          </w:tcPr>
          <w:p w14:paraId="2A5E0DBE" w14:textId="77777777" w:rsidR="00AD6D89" w:rsidRPr="0040252F" w:rsidRDefault="00AD6D89" w:rsidP="00EA0BC3">
            <w:pPr>
              <w:spacing w:after="0" w:line="240" w:lineRule="auto"/>
              <w:rPr>
                <w:rFonts w:ascii="Times New Roman" w:eastAsia="Times New Roman" w:hAnsi="Times New Roman" w:cs="Times New Roman"/>
                <w:color w:val="000000"/>
                <w:sz w:val="24"/>
                <w:szCs w:val="24"/>
              </w:rPr>
            </w:pPr>
          </w:p>
        </w:tc>
        <w:tc>
          <w:tcPr>
            <w:tcW w:w="927" w:type="pct"/>
            <w:vMerge/>
            <w:tcBorders>
              <w:left w:val="single" w:sz="6" w:space="0" w:color="auto"/>
              <w:right w:val="single" w:sz="6" w:space="0" w:color="auto"/>
            </w:tcBorders>
            <w:vAlign w:val="center"/>
            <w:hideMark/>
          </w:tcPr>
          <w:p w14:paraId="7541FA1A" w14:textId="77777777" w:rsidR="00AD6D89" w:rsidRPr="0040252F" w:rsidRDefault="00AD6D89" w:rsidP="00EA0BC3">
            <w:pPr>
              <w:spacing w:after="0" w:line="240" w:lineRule="auto"/>
              <w:rPr>
                <w:rFonts w:ascii="Times New Roman" w:eastAsia="Times New Roman" w:hAnsi="Times New Roman" w:cs="Times New Roman"/>
                <w:color w:val="000000"/>
                <w:sz w:val="24"/>
                <w:szCs w:val="24"/>
              </w:rPr>
            </w:pPr>
          </w:p>
        </w:tc>
        <w:tc>
          <w:tcPr>
            <w:tcW w:w="1640" w:type="pct"/>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7F24AD9B" w14:textId="77777777" w:rsidR="00AD6D89" w:rsidRPr="0040252F" w:rsidRDefault="00AD6D89" w:rsidP="00EA0BC3">
            <w:pPr>
              <w:spacing w:after="0" w:line="240" w:lineRule="auto"/>
              <w:rPr>
                <w:rFonts w:ascii="Times New Roman" w:eastAsia="Times New Roman" w:hAnsi="Times New Roman" w:cs="Times New Roman"/>
                <w:color w:val="000000"/>
                <w:sz w:val="24"/>
                <w:szCs w:val="24"/>
              </w:rPr>
            </w:pPr>
            <w:r w:rsidRPr="0040252F">
              <w:rPr>
                <w:rFonts w:ascii="Times New Roman" w:eastAsia="Times New Roman" w:hAnsi="Times New Roman" w:cs="Times New Roman"/>
                <w:color w:val="000000"/>
                <w:sz w:val="24"/>
                <w:szCs w:val="24"/>
              </w:rPr>
              <w:t>1-b. Round bale without tarp or pallet</w:t>
            </w:r>
          </w:p>
        </w:tc>
        <w:tc>
          <w:tcPr>
            <w:tcW w:w="1270" w:type="pct"/>
            <w:vMerge/>
            <w:tcBorders>
              <w:left w:val="single" w:sz="6" w:space="0" w:color="auto"/>
            </w:tcBorders>
            <w:vAlign w:val="center"/>
            <w:hideMark/>
          </w:tcPr>
          <w:p w14:paraId="3D24FE62" w14:textId="77777777" w:rsidR="00AD6D89" w:rsidRPr="0040252F" w:rsidRDefault="00AD6D89" w:rsidP="00EA0BC3">
            <w:pPr>
              <w:spacing w:after="0" w:line="240" w:lineRule="auto"/>
              <w:rPr>
                <w:rFonts w:ascii="Times New Roman" w:eastAsia="Times New Roman" w:hAnsi="Times New Roman" w:cs="Times New Roman"/>
                <w:color w:val="000000"/>
                <w:sz w:val="24"/>
                <w:szCs w:val="24"/>
              </w:rPr>
            </w:pPr>
          </w:p>
        </w:tc>
      </w:tr>
      <w:tr w:rsidR="00AD6D89" w:rsidRPr="0040252F" w14:paraId="7EE5F762" w14:textId="77777777" w:rsidTr="00EA0BC3">
        <w:trPr>
          <w:trHeight w:val="300"/>
        </w:trPr>
        <w:tc>
          <w:tcPr>
            <w:tcW w:w="1163" w:type="pct"/>
            <w:vMerge/>
            <w:tcBorders>
              <w:bottom w:val="single" w:sz="6" w:space="0" w:color="auto"/>
              <w:right w:val="single" w:sz="6" w:space="0" w:color="auto"/>
            </w:tcBorders>
            <w:vAlign w:val="center"/>
            <w:hideMark/>
          </w:tcPr>
          <w:p w14:paraId="5B87D06E" w14:textId="77777777" w:rsidR="00AD6D89" w:rsidRPr="0040252F" w:rsidRDefault="00AD6D89" w:rsidP="00EA0BC3">
            <w:pPr>
              <w:spacing w:after="0" w:line="240" w:lineRule="auto"/>
              <w:rPr>
                <w:rFonts w:ascii="Times New Roman" w:eastAsia="Times New Roman" w:hAnsi="Times New Roman" w:cs="Times New Roman"/>
                <w:color w:val="000000"/>
                <w:sz w:val="24"/>
                <w:szCs w:val="24"/>
              </w:rPr>
            </w:pPr>
          </w:p>
        </w:tc>
        <w:tc>
          <w:tcPr>
            <w:tcW w:w="927" w:type="pct"/>
            <w:vMerge/>
            <w:tcBorders>
              <w:left w:val="single" w:sz="6" w:space="0" w:color="auto"/>
              <w:bottom w:val="single" w:sz="6" w:space="0" w:color="auto"/>
              <w:right w:val="single" w:sz="6" w:space="0" w:color="auto"/>
            </w:tcBorders>
            <w:vAlign w:val="center"/>
            <w:hideMark/>
          </w:tcPr>
          <w:p w14:paraId="045405E0" w14:textId="77777777" w:rsidR="00AD6D89" w:rsidRPr="0040252F" w:rsidRDefault="00AD6D89" w:rsidP="00EA0BC3">
            <w:pPr>
              <w:spacing w:after="0" w:line="240" w:lineRule="auto"/>
              <w:rPr>
                <w:rFonts w:ascii="Times New Roman" w:eastAsia="Times New Roman" w:hAnsi="Times New Roman" w:cs="Times New Roman"/>
                <w:color w:val="000000"/>
                <w:sz w:val="24"/>
                <w:szCs w:val="24"/>
              </w:rPr>
            </w:pPr>
          </w:p>
        </w:tc>
        <w:tc>
          <w:tcPr>
            <w:tcW w:w="1640" w:type="pct"/>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267203CB" w14:textId="77777777" w:rsidR="00AD6D89" w:rsidRPr="0040252F" w:rsidRDefault="00AD6D89" w:rsidP="00EA0BC3">
            <w:pPr>
              <w:spacing w:after="0" w:line="240" w:lineRule="auto"/>
              <w:rPr>
                <w:rFonts w:ascii="Times New Roman" w:eastAsia="Times New Roman" w:hAnsi="Times New Roman" w:cs="Times New Roman"/>
                <w:color w:val="000000"/>
                <w:sz w:val="24"/>
                <w:szCs w:val="24"/>
              </w:rPr>
            </w:pPr>
            <w:r w:rsidRPr="0040252F">
              <w:rPr>
                <w:rFonts w:ascii="Times New Roman" w:eastAsia="Times New Roman" w:hAnsi="Times New Roman" w:cs="Times New Roman"/>
                <w:color w:val="000000"/>
                <w:sz w:val="24"/>
                <w:szCs w:val="24"/>
              </w:rPr>
              <w:t>1-c. Square bale with no DML during storage</w:t>
            </w:r>
          </w:p>
        </w:tc>
        <w:tc>
          <w:tcPr>
            <w:tcW w:w="1270" w:type="pct"/>
            <w:vMerge/>
            <w:tcBorders>
              <w:left w:val="single" w:sz="6" w:space="0" w:color="auto"/>
              <w:bottom w:val="single" w:sz="6" w:space="0" w:color="auto"/>
            </w:tcBorders>
            <w:vAlign w:val="center"/>
            <w:hideMark/>
          </w:tcPr>
          <w:p w14:paraId="7F085D08" w14:textId="77777777" w:rsidR="00AD6D89" w:rsidRPr="0040252F" w:rsidRDefault="00AD6D89" w:rsidP="00EA0BC3">
            <w:pPr>
              <w:spacing w:after="0" w:line="240" w:lineRule="auto"/>
              <w:rPr>
                <w:rFonts w:ascii="Times New Roman" w:eastAsia="Times New Roman" w:hAnsi="Times New Roman" w:cs="Times New Roman"/>
                <w:color w:val="000000"/>
                <w:sz w:val="24"/>
                <w:szCs w:val="24"/>
              </w:rPr>
            </w:pPr>
          </w:p>
        </w:tc>
      </w:tr>
      <w:tr w:rsidR="00AD6D89" w:rsidRPr="0040252F" w14:paraId="6694C405" w14:textId="77777777" w:rsidTr="00EA0BC3">
        <w:trPr>
          <w:trHeight w:val="360"/>
        </w:trPr>
        <w:tc>
          <w:tcPr>
            <w:tcW w:w="1163" w:type="pct"/>
            <w:vMerge w:val="restart"/>
            <w:tcBorders>
              <w:top w:val="single" w:sz="6" w:space="0" w:color="auto"/>
              <w:right w:val="single" w:sz="6" w:space="0" w:color="auto"/>
            </w:tcBorders>
            <w:shd w:val="clear" w:color="auto" w:fill="auto"/>
            <w:vAlign w:val="center"/>
            <w:hideMark/>
          </w:tcPr>
          <w:p w14:paraId="575077FD" w14:textId="77777777" w:rsidR="00AD6D89" w:rsidRPr="0040252F" w:rsidRDefault="003D5B41" w:rsidP="00EA0BC3">
            <w:pPr>
              <w:spacing w:after="0" w:line="240" w:lineRule="auto"/>
              <w:rPr>
                <w:rFonts w:ascii="Times New Roman" w:eastAsia="Times New Roman" w:hAnsi="Times New Roman" w:cs="Times New Roman"/>
                <w:color w:val="000000"/>
                <w:sz w:val="24"/>
                <w:szCs w:val="24"/>
              </w:rPr>
            </w:pPr>
            <m:oMath>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PAS</m:t>
                  </m:r>
                </m:e>
                <m:sub>
                  <m:r>
                    <w:rPr>
                      <w:rFonts w:ascii="Cambria Math" w:eastAsia="Times New Roman" w:hAnsi="Cambria Math" w:cs="Times New Roman"/>
                      <w:color w:val="000000"/>
                      <w:sz w:val="24"/>
                      <w:szCs w:val="24"/>
                    </w:rPr>
                    <m:t>hay</m:t>
                  </m:r>
                </m:sub>
              </m:sSub>
            </m:oMath>
            <w:r w:rsidR="00AD6D89" w:rsidRPr="0040252F">
              <w:rPr>
                <w:rFonts w:ascii="Times New Roman" w:eastAsia="Times New Roman" w:hAnsi="Times New Roman" w:cs="Times New Roman"/>
                <w:color w:val="000000"/>
                <w:sz w:val="24"/>
                <w:szCs w:val="24"/>
              </w:rPr>
              <w:t xml:space="preserve"> *</w:t>
            </w:r>
          </w:p>
        </w:tc>
        <w:tc>
          <w:tcPr>
            <w:tcW w:w="927" w:type="pct"/>
            <w:vMerge w:val="restart"/>
            <w:tcBorders>
              <w:top w:val="single" w:sz="6" w:space="0" w:color="auto"/>
              <w:left w:val="single" w:sz="6" w:space="0" w:color="auto"/>
              <w:right w:val="single" w:sz="6" w:space="0" w:color="auto"/>
            </w:tcBorders>
            <w:shd w:val="clear" w:color="auto" w:fill="auto"/>
            <w:vAlign w:val="center"/>
            <w:hideMark/>
          </w:tcPr>
          <w:p w14:paraId="45181BD2" w14:textId="77777777" w:rsidR="00AD6D89" w:rsidRPr="0040252F" w:rsidRDefault="00AD6D89" w:rsidP="00EA0BC3">
            <w:pPr>
              <w:spacing w:after="0" w:line="240" w:lineRule="auto"/>
              <w:rPr>
                <w:rFonts w:ascii="Times New Roman" w:eastAsia="Times New Roman" w:hAnsi="Times New Roman" w:cs="Times New Roman"/>
                <w:color w:val="000000"/>
                <w:sz w:val="24"/>
                <w:szCs w:val="24"/>
              </w:rPr>
            </w:pPr>
            <w:r w:rsidRPr="0040252F">
              <w:rPr>
                <w:rFonts w:ascii="Times New Roman" w:eastAsia="Times New Roman" w:hAnsi="Times New Roman" w:cs="Times New Roman"/>
                <w:color w:val="000000"/>
                <w:sz w:val="24"/>
                <w:szCs w:val="24"/>
              </w:rPr>
              <w:t>50%</w:t>
            </w:r>
          </w:p>
        </w:tc>
        <w:tc>
          <w:tcPr>
            <w:tcW w:w="1640" w:type="pct"/>
            <w:vMerge w:val="restart"/>
            <w:tcBorders>
              <w:top w:val="single" w:sz="6" w:space="0" w:color="auto"/>
              <w:left w:val="single" w:sz="6" w:space="0" w:color="auto"/>
              <w:right w:val="single" w:sz="6" w:space="0" w:color="auto"/>
            </w:tcBorders>
            <w:shd w:val="clear" w:color="auto" w:fill="auto"/>
            <w:noWrap/>
            <w:vAlign w:val="center"/>
            <w:hideMark/>
          </w:tcPr>
          <w:p w14:paraId="48F02B3E" w14:textId="77777777" w:rsidR="00AD6D89" w:rsidRPr="0040252F" w:rsidRDefault="00AD6D89" w:rsidP="00EA0BC3">
            <w:pPr>
              <w:spacing w:after="0" w:line="240" w:lineRule="auto"/>
              <w:rPr>
                <w:rFonts w:ascii="Times New Roman" w:eastAsia="Times New Roman" w:hAnsi="Times New Roman" w:cs="Times New Roman"/>
                <w:color w:val="000000"/>
                <w:sz w:val="24"/>
                <w:szCs w:val="24"/>
              </w:rPr>
            </w:pPr>
            <w:r w:rsidRPr="0040252F">
              <w:rPr>
                <w:rFonts w:ascii="Times New Roman" w:eastAsia="Times New Roman" w:hAnsi="Times New Roman" w:cs="Times New Roman"/>
                <w:color w:val="000000"/>
                <w:sz w:val="24"/>
                <w:szCs w:val="24"/>
              </w:rPr>
              <w:t>50%</w:t>
            </w:r>
          </w:p>
        </w:tc>
        <w:tc>
          <w:tcPr>
            <w:tcW w:w="1270" w:type="pct"/>
            <w:tcBorders>
              <w:top w:val="single" w:sz="6" w:space="0" w:color="auto"/>
              <w:left w:val="single" w:sz="6" w:space="0" w:color="auto"/>
              <w:bottom w:val="single" w:sz="6" w:space="0" w:color="auto"/>
            </w:tcBorders>
            <w:shd w:val="clear" w:color="auto" w:fill="auto"/>
            <w:noWrap/>
            <w:vAlign w:val="bottom"/>
            <w:hideMark/>
          </w:tcPr>
          <w:p w14:paraId="40B7CF34" w14:textId="77777777" w:rsidR="00AD6D89" w:rsidRPr="0040252F" w:rsidRDefault="00AD6D89" w:rsidP="00EA0BC3">
            <w:pPr>
              <w:spacing w:after="0" w:line="240" w:lineRule="auto"/>
              <w:rPr>
                <w:rFonts w:ascii="Times New Roman" w:eastAsia="Times New Roman" w:hAnsi="Times New Roman" w:cs="Times New Roman"/>
                <w:color w:val="000000"/>
                <w:sz w:val="24"/>
                <w:szCs w:val="24"/>
              </w:rPr>
            </w:pPr>
            <w:r w:rsidRPr="0040252F">
              <w:rPr>
                <w:rFonts w:ascii="Times New Roman" w:eastAsia="Times New Roman" w:hAnsi="Times New Roman" w:cs="Times New Roman"/>
                <w:color w:val="000000"/>
                <w:sz w:val="24"/>
                <w:szCs w:val="24"/>
              </w:rPr>
              <w:t>2-a. 50%</w:t>
            </w:r>
          </w:p>
        </w:tc>
      </w:tr>
      <w:tr w:rsidR="00AD6D89" w:rsidRPr="0040252F" w14:paraId="5EA044BB" w14:textId="77777777" w:rsidTr="00EA0BC3">
        <w:trPr>
          <w:trHeight w:val="300"/>
        </w:trPr>
        <w:tc>
          <w:tcPr>
            <w:tcW w:w="1163" w:type="pct"/>
            <w:vMerge/>
            <w:tcBorders>
              <w:bottom w:val="single" w:sz="6" w:space="0" w:color="auto"/>
              <w:right w:val="single" w:sz="6" w:space="0" w:color="auto"/>
            </w:tcBorders>
            <w:vAlign w:val="center"/>
            <w:hideMark/>
          </w:tcPr>
          <w:p w14:paraId="7430F49E" w14:textId="77777777" w:rsidR="00AD6D89" w:rsidRPr="0040252F" w:rsidRDefault="00AD6D89" w:rsidP="00EA0BC3">
            <w:pPr>
              <w:spacing w:after="0" w:line="240" w:lineRule="auto"/>
              <w:rPr>
                <w:rFonts w:ascii="Times New Roman" w:eastAsia="Times New Roman" w:hAnsi="Times New Roman" w:cs="Times New Roman"/>
                <w:color w:val="000000"/>
                <w:sz w:val="24"/>
                <w:szCs w:val="24"/>
              </w:rPr>
            </w:pPr>
          </w:p>
        </w:tc>
        <w:tc>
          <w:tcPr>
            <w:tcW w:w="927" w:type="pct"/>
            <w:vMerge/>
            <w:tcBorders>
              <w:left w:val="single" w:sz="6" w:space="0" w:color="auto"/>
              <w:bottom w:val="single" w:sz="6" w:space="0" w:color="auto"/>
              <w:right w:val="single" w:sz="6" w:space="0" w:color="auto"/>
            </w:tcBorders>
            <w:vAlign w:val="center"/>
            <w:hideMark/>
          </w:tcPr>
          <w:p w14:paraId="15253475" w14:textId="77777777" w:rsidR="00AD6D89" w:rsidRPr="0040252F" w:rsidRDefault="00AD6D89" w:rsidP="00EA0BC3">
            <w:pPr>
              <w:spacing w:after="0" w:line="240" w:lineRule="auto"/>
              <w:rPr>
                <w:rFonts w:ascii="Times New Roman" w:eastAsia="Times New Roman" w:hAnsi="Times New Roman" w:cs="Times New Roman"/>
                <w:color w:val="000000"/>
                <w:sz w:val="24"/>
                <w:szCs w:val="24"/>
              </w:rPr>
            </w:pPr>
          </w:p>
        </w:tc>
        <w:tc>
          <w:tcPr>
            <w:tcW w:w="1640" w:type="pct"/>
            <w:vMerge/>
            <w:tcBorders>
              <w:left w:val="single" w:sz="6" w:space="0" w:color="auto"/>
              <w:bottom w:val="single" w:sz="6" w:space="0" w:color="auto"/>
              <w:right w:val="single" w:sz="6" w:space="0" w:color="auto"/>
            </w:tcBorders>
            <w:vAlign w:val="center"/>
            <w:hideMark/>
          </w:tcPr>
          <w:p w14:paraId="4F5A24ED" w14:textId="77777777" w:rsidR="00AD6D89" w:rsidRPr="0040252F" w:rsidRDefault="00AD6D89" w:rsidP="00EA0BC3">
            <w:pPr>
              <w:spacing w:after="0" w:line="240" w:lineRule="auto"/>
              <w:rPr>
                <w:rFonts w:ascii="Times New Roman" w:eastAsia="Times New Roman" w:hAnsi="Times New Roman" w:cs="Times New Roman"/>
                <w:color w:val="000000"/>
                <w:sz w:val="24"/>
                <w:szCs w:val="24"/>
              </w:rPr>
            </w:pPr>
          </w:p>
        </w:tc>
        <w:tc>
          <w:tcPr>
            <w:tcW w:w="1270" w:type="pct"/>
            <w:tcBorders>
              <w:top w:val="single" w:sz="6" w:space="0" w:color="auto"/>
              <w:left w:val="single" w:sz="6" w:space="0" w:color="auto"/>
              <w:bottom w:val="single" w:sz="6" w:space="0" w:color="auto"/>
            </w:tcBorders>
            <w:shd w:val="clear" w:color="auto" w:fill="auto"/>
            <w:noWrap/>
            <w:vAlign w:val="bottom"/>
            <w:hideMark/>
          </w:tcPr>
          <w:p w14:paraId="50476952" w14:textId="77777777" w:rsidR="00AD6D89" w:rsidRPr="0040252F" w:rsidRDefault="00AD6D89" w:rsidP="00EA0BC3">
            <w:pPr>
              <w:spacing w:after="0" w:line="240" w:lineRule="auto"/>
              <w:rPr>
                <w:rFonts w:ascii="Times New Roman" w:eastAsia="Times New Roman" w:hAnsi="Times New Roman" w:cs="Times New Roman"/>
                <w:color w:val="000000"/>
                <w:sz w:val="24"/>
                <w:szCs w:val="24"/>
              </w:rPr>
            </w:pPr>
            <w:r w:rsidRPr="0040252F">
              <w:rPr>
                <w:rFonts w:ascii="Times New Roman" w:eastAsia="Times New Roman" w:hAnsi="Times New Roman" w:cs="Times New Roman"/>
                <w:color w:val="000000"/>
                <w:sz w:val="24"/>
                <w:szCs w:val="24"/>
              </w:rPr>
              <w:t>2-b. 25%</w:t>
            </w:r>
          </w:p>
        </w:tc>
      </w:tr>
      <w:tr w:rsidR="00AD6D89" w:rsidRPr="0040252F" w14:paraId="253F2434" w14:textId="77777777" w:rsidTr="00EA0BC3">
        <w:trPr>
          <w:trHeight w:val="300"/>
        </w:trPr>
        <w:tc>
          <w:tcPr>
            <w:tcW w:w="1163" w:type="pct"/>
            <w:tcBorders>
              <w:top w:val="single" w:sz="6" w:space="0" w:color="auto"/>
              <w:bottom w:val="single" w:sz="6" w:space="0" w:color="auto"/>
              <w:right w:val="single" w:sz="6" w:space="0" w:color="auto"/>
            </w:tcBorders>
            <w:shd w:val="clear" w:color="auto" w:fill="auto"/>
            <w:noWrap/>
            <w:vAlign w:val="bottom"/>
            <w:hideMark/>
          </w:tcPr>
          <w:p w14:paraId="4579A0E3" w14:textId="77777777" w:rsidR="00AD6D89" w:rsidRPr="0040252F" w:rsidRDefault="00AD6D89" w:rsidP="00EA0BC3">
            <w:pPr>
              <w:spacing w:after="0" w:line="240" w:lineRule="auto"/>
              <w:rPr>
                <w:rFonts w:ascii="Times New Roman" w:eastAsia="Times New Roman" w:hAnsi="Times New Roman" w:cs="Times New Roman"/>
                <w:color w:val="000000"/>
                <w:sz w:val="24"/>
                <w:szCs w:val="24"/>
              </w:rPr>
            </w:pPr>
            <w:r w:rsidRPr="0040252F">
              <w:rPr>
                <w:rFonts w:ascii="Times New Roman" w:eastAsia="Times New Roman" w:hAnsi="Times New Roman" w:cs="Times New Roman"/>
                <w:color w:val="000000"/>
                <w:sz w:val="24"/>
                <w:szCs w:val="24"/>
              </w:rPr>
              <w:t>Biorefinery conversion</w:t>
            </w:r>
          </w:p>
        </w:tc>
        <w:tc>
          <w:tcPr>
            <w:tcW w:w="3837" w:type="pct"/>
            <w:gridSpan w:val="3"/>
            <w:tcBorders>
              <w:left w:val="single" w:sz="6" w:space="0" w:color="auto"/>
              <w:bottom w:val="single" w:sz="6" w:space="0" w:color="auto"/>
            </w:tcBorders>
            <w:shd w:val="clear" w:color="auto" w:fill="auto"/>
            <w:noWrap/>
            <w:vAlign w:val="bottom"/>
            <w:hideMark/>
          </w:tcPr>
          <w:p w14:paraId="661DEDF8" w14:textId="77777777" w:rsidR="00AD6D89" w:rsidRPr="0040252F" w:rsidRDefault="00AD6D89" w:rsidP="00EA0BC3">
            <w:pPr>
              <w:spacing w:after="0" w:line="240" w:lineRule="auto"/>
              <w:rPr>
                <w:rFonts w:ascii="Times New Roman" w:eastAsia="Times New Roman" w:hAnsi="Times New Roman" w:cs="Times New Roman"/>
                <w:color w:val="000000"/>
                <w:sz w:val="24"/>
                <w:szCs w:val="24"/>
              </w:rPr>
            </w:pPr>
            <w:r w:rsidRPr="0040252F">
              <w:rPr>
                <w:rFonts w:ascii="Times New Roman" w:eastAsia="Times New Roman" w:hAnsi="Times New Roman" w:cs="Times New Roman"/>
                <w:color w:val="000000"/>
                <w:sz w:val="24"/>
                <w:szCs w:val="24"/>
              </w:rPr>
              <w:t>76 gallons/Mg switchgrass</w:t>
            </w:r>
          </w:p>
        </w:tc>
      </w:tr>
      <w:tr w:rsidR="00AD6D89" w:rsidRPr="0040252F" w14:paraId="2BEAE7F1" w14:textId="77777777" w:rsidTr="00EA0BC3">
        <w:trPr>
          <w:trHeight w:val="300"/>
        </w:trPr>
        <w:tc>
          <w:tcPr>
            <w:tcW w:w="1163" w:type="pct"/>
            <w:tcBorders>
              <w:top w:val="single" w:sz="6" w:space="0" w:color="auto"/>
              <w:bottom w:val="single" w:sz="6" w:space="0" w:color="auto"/>
              <w:right w:val="single" w:sz="6" w:space="0" w:color="auto"/>
            </w:tcBorders>
            <w:shd w:val="clear" w:color="auto" w:fill="auto"/>
            <w:noWrap/>
            <w:vAlign w:val="bottom"/>
            <w:hideMark/>
          </w:tcPr>
          <w:p w14:paraId="025CA1F5" w14:textId="77777777" w:rsidR="00AD6D89" w:rsidRPr="0040252F" w:rsidRDefault="00AD6D89" w:rsidP="00EA0BC3">
            <w:pPr>
              <w:spacing w:after="0" w:line="240" w:lineRule="auto"/>
              <w:rPr>
                <w:rFonts w:ascii="Times New Roman" w:eastAsia="Times New Roman" w:hAnsi="Times New Roman" w:cs="Times New Roman"/>
                <w:color w:val="000000"/>
                <w:sz w:val="24"/>
                <w:szCs w:val="24"/>
              </w:rPr>
            </w:pPr>
            <w:r w:rsidRPr="0040252F">
              <w:rPr>
                <w:rFonts w:ascii="Times New Roman" w:eastAsia="Times New Roman" w:hAnsi="Times New Roman" w:cs="Times New Roman"/>
                <w:color w:val="000000"/>
                <w:sz w:val="24"/>
                <w:szCs w:val="24"/>
              </w:rPr>
              <w:t xml:space="preserve">Biorefinery capacity </w:t>
            </w:r>
          </w:p>
        </w:tc>
        <w:tc>
          <w:tcPr>
            <w:tcW w:w="3837" w:type="pct"/>
            <w:gridSpan w:val="3"/>
            <w:tcBorders>
              <w:top w:val="single" w:sz="6" w:space="0" w:color="auto"/>
              <w:left w:val="single" w:sz="6" w:space="0" w:color="auto"/>
              <w:bottom w:val="single" w:sz="6" w:space="0" w:color="auto"/>
            </w:tcBorders>
            <w:shd w:val="clear" w:color="auto" w:fill="auto"/>
            <w:noWrap/>
            <w:vAlign w:val="bottom"/>
            <w:hideMark/>
          </w:tcPr>
          <w:p w14:paraId="36BDD6EC" w14:textId="77777777" w:rsidR="00AD6D89" w:rsidRPr="0040252F" w:rsidRDefault="00AD6D89" w:rsidP="00EA0BC3">
            <w:pPr>
              <w:spacing w:after="0" w:line="240" w:lineRule="auto"/>
              <w:rPr>
                <w:rFonts w:ascii="Times New Roman" w:eastAsia="Times New Roman" w:hAnsi="Times New Roman" w:cs="Times New Roman"/>
                <w:color w:val="000000"/>
                <w:sz w:val="24"/>
                <w:szCs w:val="24"/>
              </w:rPr>
            </w:pPr>
            <w:r w:rsidRPr="0040252F">
              <w:rPr>
                <w:rFonts w:ascii="Times New Roman" w:eastAsia="SimSun" w:hAnsi="Times New Roman" w:cs="Times New Roman"/>
                <w:color w:val="000000"/>
                <w:sz w:val="24"/>
                <w:szCs w:val="24"/>
              </w:rPr>
              <w:t>50 million gallons per year</w:t>
            </w:r>
          </w:p>
        </w:tc>
      </w:tr>
      <w:tr w:rsidR="00AD6D89" w:rsidRPr="0040252F" w14:paraId="73F7D700" w14:textId="77777777" w:rsidTr="00EA0BC3">
        <w:trPr>
          <w:trHeight w:val="300"/>
        </w:trPr>
        <w:tc>
          <w:tcPr>
            <w:tcW w:w="1163" w:type="pct"/>
            <w:tcBorders>
              <w:top w:val="single" w:sz="6" w:space="0" w:color="auto"/>
              <w:bottom w:val="single" w:sz="6" w:space="0" w:color="auto"/>
              <w:right w:val="single" w:sz="6" w:space="0" w:color="auto"/>
            </w:tcBorders>
            <w:shd w:val="clear" w:color="auto" w:fill="auto"/>
            <w:noWrap/>
            <w:vAlign w:val="bottom"/>
            <w:hideMark/>
          </w:tcPr>
          <w:p w14:paraId="6DD0C89D" w14:textId="77777777" w:rsidR="00AD6D89" w:rsidRPr="0040252F" w:rsidRDefault="00AD6D89" w:rsidP="00EA0BC3">
            <w:pPr>
              <w:spacing w:after="0" w:line="240" w:lineRule="auto"/>
              <w:rPr>
                <w:rFonts w:ascii="Times New Roman" w:eastAsia="Times New Roman" w:hAnsi="Times New Roman" w:cs="Times New Roman"/>
                <w:color w:val="000000"/>
                <w:sz w:val="24"/>
                <w:szCs w:val="24"/>
              </w:rPr>
            </w:pPr>
            <w:r w:rsidRPr="0040252F">
              <w:rPr>
                <w:rFonts w:ascii="Times New Roman" w:eastAsia="Times New Roman" w:hAnsi="Times New Roman" w:cs="Times New Roman"/>
                <w:color w:val="000000"/>
                <w:sz w:val="24"/>
                <w:szCs w:val="24"/>
              </w:rPr>
              <w:t>Biorefinery location</w:t>
            </w:r>
          </w:p>
        </w:tc>
        <w:tc>
          <w:tcPr>
            <w:tcW w:w="3837" w:type="pct"/>
            <w:gridSpan w:val="3"/>
            <w:tcBorders>
              <w:top w:val="single" w:sz="6" w:space="0" w:color="auto"/>
              <w:left w:val="single" w:sz="6" w:space="0" w:color="auto"/>
              <w:bottom w:val="single" w:sz="6" w:space="0" w:color="auto"/>
            </w:tcBorders>
            <w:shd w:val="clear" w:color="auto" w:fill="auto"/>
            <w:noWrap/>
            <w:vAlign w:val="bottom"/>
            <w:hideMark/>
          </w:tcPr>
          <w:p w14:paraId="7DAD147C" w14:textId="77777777" w:rsidR="00AD6D89" w:rsidRPr="0040252F" w:rsidRDefault="00AD6D89" w:rsidP="00EA0BC3">
            <w:pPr>
              <w:spacing w:after="0" w:line="240" w:lineRule="auto"/>
              <w:rPr>
                <w:rFonts w:ascii="Times New Roman" w:eastAsia="Times New Roman" w:hAnsi="Times New Roman" w:cs="Times New Roman"/>
                <w:color w:val="000000"/>
                <w:sz w:val="24"/>
                <w:szCs w:val="24"/>
              </w:rPr>
            </w:pPr>
            <w:r w:rsidRPr="0040252F">
              <w:rPr>
                <w:rFonts w:ascii="Times New Roman" w:eastAsia="SimSun" w:hAnsi="Times New Roman" w:cs="Times New Roman"/>
                <w:color w:val="000000"/>
                <w:sz w:val="24"/>
                <w:szCs w:val="24"/>
              </w:rPr>
              <w:t>Industrial parks with access to water, power, and roads, as well as sufficient storage space</w:t>
            </w:r>
          </w:p>
        </w:tc>
      </w:tr>
      <w:tr w:rsidR="00AD6D89" w:rsidRPr="0040252F" w14:paraId="56D65D87" w14:textId="77777777" w:rsidTr="00EA0BC3">
        <w:trPr>
          <w:trHeight w:val="300"/>
        </w:trPr>
        <w:tc>
          <w:tcPr>
            <w:tcW w:w="1163" w:type="pct"/>
            <w:tcBorders>
              <w:top w:val="single" w:sz="6" w:space="0" w:color="auto"/>
              <w:bottom w:val="single" w:sz="6" w:space="0" w:color="auto"/>
              <w:right w:val="single" w:sz="6" w:space="0" w:color="auto"/>
            </w:tcBorders>
            <w:shd w:val="clear" w:color="auto" w:fill="auto"/>
            <w:noWrap/>
            <w:vAlign w:val="bottom"/>
            <w:hideMark/>
          </w:tcPr>
          <w:p w14:paraId="060001E1" w14:textId="77777777" w:rsidR="00AD6D89" w:rsidRPr="0040252F" w:rsidRDefault="00AD6D89" w:rsidP="00EA0BC3">
            <w:pPr>
              <w:spacing w:after="0" w:line="240" w:lineRule="auto"/>
              <w:rPr>
                <w:rFonts w:ascii="Times New Roman" w:eastAsia="Times New Roman" w:hAnsi="Times New Roman" w:cs="Times New Roman"/>
                <w:color w:val="000000"/>
                <w:sz w:val="24"/>
                <w:szCs w:val="24"/>
              </w:rPr>
            </w:pPr>
            <w:r w:rsidRPr="0040252F">
              <w:rPr>
                <w:rFonts w:ascii="Times New Roman" w:eastAsia="Times New Roman" w:hAnsi="Times New Roman" w:cs="Times New Roman"/>
                <w:color w:val="000000"/>
                <w:sz w:val="24"/>
                <w:szCs w:val="24"/>
              </w:rPr>
              <w:t>System Boundary</w:t>
            </w:r>
          </w:p>
        </w:tc>
        <w:tc>
          <w:tcPr>
            <w:tcW w:w="3837" w:type="pct"/>
            <w:gridSpan w:val="3"/>
            <w:tcBorders>
              <w:top w:val="single" w:sz="6" w:space="0" w:color="auto"/>
              <w:left w:val="single" w:sz="6" w:space="0" w:color="auto"/>
              <w:bottom w:val="single" w:sz="6" w:space="0" w:color="auto"/>
            </w:tcBorders>
            <w:shd w:val="clear" w:color="auto" w:fill="auto"/>
            <w:noWrap/>
            <w:vAlign w:val="bottom"/>
            <w:hideMark/>
          </w:tcPr>
          <w:p w14:paraId="4954D759" w14:textId="77777777" w:rsidR="00AD6D89" w:rsidRPr="0040252F" w:rsidRDefault="00AD6D89" w:rsidP="00EA0BC3">
            <w:pPr>
              <w:spacing w:after="0" w:line="240" w:lineRule="auto"/>
              <w:rPr>
                <w:rFonts w:ascii="Times New Roman" w:eastAsia="Times New Roman" w:hAnsi="Times New Roman" w:cs="Times New Roman"/>
                <w:color w:val="000000"/>
                <w:sz w:val="24"/>
                <w:szCs w:val="24"/>
              </w:rPr>
            </w:pPr>
            <w:r w:rsidRPr="0040252F">
              <w:rPr>
                <w:rFonts w:ascii="Times New Roman" w:eastAsia="Times New Roman" w:hAnsi="Times New Roman" w:cs="Times New Roman"/>
                <w:color w:val="000000"/>
                <w:sz w:val="24"/>
                <w:szCs w:val="24"/>
              </w:rPr>
              <w:t>Field to biorefinery gate</w:t>
            </w:r>
          </w:p>
        </w:tc>
      </w:tr>
      <w:tr w:rsidR="00AD6D89" w:rsidRPr="0040252F" w14:paraId="30F47F06" w14:textId="77777777" w:rsidTr="00EA0BC3">
        <w:trPr>
          <w:trHeight w:val="300"/>
        </w:trPr>
        <w:tc>
          <w:tcPr>
            <w:tcW w:w="1163" w:type="pct"/>
            <w:tcBorders>
              <w:top w:val="single" w:sz="6" w:space="0" w:color="auto"/>
              <w:bottom w:val="single" w:sz="6" w:space="0" w:color="auto"/>
              <w:right w:val="single" w:sz="6" w:space="0" w:color="auto"/>
            </w:tcBorders>
            <w:shd w:val="clear" w:color="auto" w:fill="auto"/>
            <w:noWrap/>
            <w:vAlign w:val="bottom"/>
            <w:hideMark/>
          </w:tcPr>
          <w:p w14:paraId="78CEE8F8" w14:textId="77777777" w:rsidR="00AD6D89" w:rsidRPr="0040252F" w:rsidRDefault="00AD6D89" w:rsidP="00EA0BC3">
            <w:pPr>
              <w:spacing w:after="0" w:line="240" w:lineRule="auto"/>
              <w:rPr>
                <w:rFonts w:ascii="Times New Roman" w:eastAsia="Times New Roman" w:hAnsi="Times New Roman" w:cs="Times New Roman"/>
                <w:color w:val="000000"/>
                <w:sz w:val="24"/>
                <w:szCs w:val="24"/>
              </w:rPr>
            </w:pPr>
            <w:r w:rsidRPr="0040252F">
              <w:rPr>
                <w:rFonts w:ascii="Times New Roman" w:eastAsia="Times New Roman" w:hAnsi="Times New Roman" w:cs="Times New Roman"/>
                <w:color w:val="000000"/>
                <w:sz w:val="24"/>
                <w:szCs w:val="24"/>
              </w:rPr>
              <w:t>Harvest</w:t>
            </w:r>
          </w:p>
        </w:tc>
        <w:tc>
          <w:tcPr>
            <w:tcW w:w="3837" w:type="pct"/>
            <w:gridSpan w:val="3"/>
            <w:tcBorders>
              <w:top w:val="single" w:sz="6" w:space="0" w:color="auto"/>
              <w:left w:val="single" w:sz="6" w:space="0" w:color="auto"/>
              <w:bottom w:val="single" w:sz="6" w:space="0" w:color="auto"/>
            </w:tcBorders>
            <w:shd w:val="clear" w:color="auto" w:fill="auto"/>
            <w:noWrap/>
            <w:vAlign w:val="bottom"/>
            <w:hideMark/>
          </w:tcPr>
          <w:p w14:paraId="34CC65A2" w14:textId="77777777" w:rsidR="00AD6D89" w:rsidRPr="0040252F" w:rsidRDefault="00AD6D89" w:rsidP="00EA0BC3">
            <w:pPr>
              <w:spacing w:after="0" w:line="240" w:lineRule="auto"/>
              <w:rPr>
                <w:rFonts w:ascii="Times New Roman" w:eastAsia="SimSun" w:hAnsi="Times New Roman" w:cs="Times New Roman"/>
                <w:color w:val="000000"/>
                <w:sz w:val="24"/>
                <w:szCs w:val="24"/>
              </w:rPr>
            </w:pPr>
            <w:r w:rsidRPr="0040252F">
              <w:rPr>
                <w:rFonts w:ascii="Times New Roman" w:eastAsia="SimSun" w:hAnsi="Times New Roman" w:cs="Times New Roman"/>
                <w:color w:val="000000"/>
                <w:sz w:val="24"/>
                <w:szCs w:val="24"/>
              </w:rPr>
              <w:t>November to February;</w:t>
            </w:r>
          </w:p>
          <w:p w14:paraId="2063D524" w14:textId="77777777" w:rsidR="00AD6D89" w:rsidRPr="0040252F" w:rsidRDefault="00AD6D89" w:rsidP="00EA0BC3">
            <w:pPr>
              <w:spacing w:after="0" w:line="240" w:lineRule="auto"/>
              <w:rPr>
                <w:rFonts w:ascii="Times New Roman" w:eastAsia="Times New Roman" w:hAnsi="Times New Roman" w:cs="Times New Roman"/>
                <w:color w:val="000000"/>
                <w:sz w:val="24"/>
                <w:szCs w:val="24"/>
              </w:rPr>
            </w:pPr>
            <w:r w:rsidRPr="0040252F">
              <w:rPr>
                <w:rFonts w:ascii="Times New Roman" w:eastAsia="SimSun" w:hAnsi="Times New Roman" w:cs="Times New Roman"/>
                <w:color w:val="000000"/>
                <w:sz w:val="24"/>
                <w:szCs w:val="24"/>
              </w:rPr>
              <w:t>No DML during switchgrass harvest</w:t>
            </w:r>
          </w:p>
        </w:tc>
      </w:tr>
      <w:tr w:rsidR="00AD6D89" w:rsidRPr="0040252F" w14:paraId="21711791" w14:textId="77777777" w:rsidTr="00EA0BC3">
        <w:trPr>
          <w:trHeight w:val="300"/>
        </w:trPr>
        <w:tc>
          <w:tcPr>
            <w:tcW w:w="1163" w:type="pct"/>
            <w:tcBorders>
              <w:top w:val="single" w:sz="6" w:space="0" w:color="auto"/>
              <w:bottom w:val="single" w:sz="12" w:space="0" w:color="auto"/>
              <w:right w:val="single" w:sz="6" w:space="0" w:color="auto"/>
            </w:tcBorders>
            <w:shd w:val="clear" w:color="auto" w:fill="auto"/>
            <w:noWrap/>
            <w:vAlign w:val="bottom"/>
            <w:hideMark/>
          </w:tcPr>
          <w:p w14:paraId="2EB9E4D2" w14:textId="77777777" w:rsidR="00AD6D89" w:rsidRPr="0040252F" w:rsidRDefault="00AD6D89" w:rsidP="00EA0BC3">
            <w:pPr>
              <w:spacing w:after="0" w:line="240" w:lineRule="auto"/>
              <w:rPr>
                <w:rFonts w:ascii="Times New Roman" w:eastAsia="Times New Roman" w:hAnsi="Times New Roman" w:cs="Times New Roman"/>
                <w:color w:val="000000"/>
                <w:sz w:val="24"/>
                <w:szCs w:val="24"/>
              </w:rPr>
            </w:pPr>
            <w:r w:rsidRPr="0040252F">
              <w:rPr>
                <w:rFonts w:ascii="Times New Roman" w:eastAsia="Times New Roman" w:hAnsi="Times New Roman" w:cs="Times New Roman"/>
                <w:color w:val="000000"/>
                <w:sz w:val="24"/>
                <w:szCs w:val="24"/>
              </w:rPr>
              <w:t>Transportation</w:t>
            </w:r>
          </w:p>
        </w:tc>
        <w:tc>
          <w:tcPr>
            <w:tcW w:w="3837" w:type="pct"/>
            <w:gridSpan w:val="3"/>
            <w:tcBorders>
              <w:top w:val="single" w:sz="6" w:space="0" w:color="auto"/>
              <w:left w:val="single" w:sz="6" w:space="0" w:color="auto"/>
              <w:bottom w:val="single" w:sz="12" w:space="0" w:color="auto"/>
            </w:tcBorders>
            <w:shd w:val="clear" w:color="auto" w:fill="auto"/>
            <w:noWrap/>
            <w:vAlign w:val="bottom"/>
            <w:hideMark/>
          </w:tcPr>
          <w:p w14:paraId="2C8C0563" w14:textId="77777777" w:rsidR="00AD6D89" w:rsidRPr="0040252F" w:rsidRDefault="00AD6D89" w:rsidP="00EA0BC3">
            <w:pPr>
              <w:spacing w:after="0" w:line="240" w:lineRule="auto"/>
              <w:rPr>
                <w:rFonts w:ascii="Times New Roman" w:eastAsia="SimSun" w:hAnsi="Times New Roman" w:cs="Times New Roman"/>
                <w:color w:val="000000"/>
                <w:sz w:val="24"/>
                <w:szCs w:val="24"/>
              </w:rPr>
            </w:pPr>
            <w:r w:rsidRPr="0040252F">
              <w:rPr>
                <w:rFonts w:ascii="Times New Roman" w:eastAsia="SimSun" w:hAnsi="Times New Roman" w:cs="Times New Roman"/>
                <w:color w:val="000000"/>
                <w:sz w:val="24"/>
                <w:szCs w:val="24"/>
              </w:rPr>
              <w:t>Semi-truck with max travelling distance of 75 miles;</w:t>
            </w:r>
          </w:p>
          <w:p w14:paraId="12B76A2E" w14:textId="77777777" w:rsidR="00AD6D89" w:rsidRPr="0040252F" w:rsidRDefault="00AD6D89" w:rsidP="00EA0BC3">
            <w:pPr>
              <w:spacing w:after="0" w:line="240" w:lineRule="auto"/>
              <w:rPr>
                <w:rFonts w:ascii="Times New Roman" w:eastAsia="Times New Roman" w:hAnsi="Times New Roman" w:cs="Times New Roman"/>
                <w:color w:val="000000"/>
                <w:sz w:val="24"/>
                <w:szCs w:val="24"/>
              </w:rPr>
            </w:pPr>
            <w:r w:rsidRPr="0040252F">
              <w:rPr>
                <w:rFonts w:ascii="Times New Roman" w:eastAsia="SimSun" w:hAnsi="Times New Roman" w:cs="Times New Roman"/>
                <w:color w:val="000000"/>
                <w:sz w:val="24"/>
                <w:szCs w:val="24"/>
              </w:rPr>
              <w:t>2% DML during switchgrass transportation</w:t>
            </w:r>
          </w:p>
        </w:tc>
      </w:tr>
    </w:tbl>
    <w:p w14:paraId="7E271262" w14:textId="77777777" w:rsidR="00AD6D89" w:rsidRPr="00527260" w:rsidRDefault="00AD6D89" w:rsidP="00527260">
      <w:pPr>
        <w:spacing w:line="480" w:lineRule="auto"/>
        <w:rPr>
          <w:rFonts w:ascii="Times New Roman" w:eastAsia="SimSun" w:hAnsi="Times New Roman" w:cs="Times New Roman"/>
          <w:color w:val="000000"/>
        </w:rPr>
      </w:pPr>
      <w:r w:rsidRPr="00527260">
        <w:rPr>
          <w:rFonts w:ascii="Times New Roman" w:eastAsia="SimSun" w:hAnsi="Times New Roman" w:cs="Times New Roman"/>
          <w:color w:val="000000"/>
        </w:rPr>
        <w:t xml:space="preserve">Note: </w:t>
      </w:r>
      <m:oMath>
        <m:sSub>
          <m:sSubPr>
            <m:ctrlPr>
              <w:rPr>
                <w:rFonts w:ascii="Cambria Math" w:eastAsia="SimSun" w:hAnsi="Cambria Math" w:cs="Times New Roman"/>
                <w:color w:val="000000"/>
              </w:rPr>
            </m:ctrlPr>
          </m:sSubPr>
          <m:e>
            <m:r>
              <w:rPr>
                <w:rFonts w:ascii="Cambria Math" w:eastAsia="SimSun" w:hAnsi="Cambria Math" w:cs="Times New Roman"/>
                <w:color w:val="000000"/>
              </w:rPr>
              <m:t>PAS</m:t>
            </m:r>
          </m:e>
          <m:sub>
            <m:r>
              <w:rPr>
                <w:rFonts w:ascii="Cambria Math" w:eastAsia="SimSun" w:hAnsi="Cambria Math" w:cs="Times New Roman"/>
                <w:color w:val="000000"/>
              </w:rPr>
              <m:t>hay</m:t>
            </m:r>
          </m:sub>
        </m:sSub>
      </m:oMath>
      <w:r w:rsidRPr="00527260">
        <w:rPr>
          <w:rFonts w:ascii="Times New Roman" w:eastAsia="SimSun" w:hAnsi="Times New Roman" w:cs="Times New Roman"/>
          <w:color w:val="000000"/>
        </w:rPr>
        <w:t xml:space="preserve"> stands for the percentage of hay and pasture land that is available for switchgrass production, DML stands for dry matter loss.</w:t>
      </w:r>
    </w:p>
    <w:p w14:paraId="3BF94771" w14:textId="6C5DBCD7" w:rsidR="00AD6D89" w:rsidRPr="00A33FD4" w:rsidRDefault="00AD6D89" w:rsidP="00A33FD4">
      <w:pPr>
        <w:pStyle w:val="Tables"/>
        <w:sectPr w:rsidR="00AD6D89" w:rsidRPr="00A33FD4" w:rsidSect="00EA0BC3">
          <w:pgSz w:w="15840" w:h="12240" w:orient="landscape"/>
          <w:pgMar w:top="1440" w:right="1440" w:bottom="1440" w:left="1440" w:header="720" w:footer="720" w:gutter="0"/>
          <w:cols w:space="720"/>
          <w:docGrid w:linePitch="360"/>
        </w:sectPr>
      </w:pPr>
      <w:r w:rsidRPr="00A33FD4">
        <w:br w:type="page"/>
      </w:r>
    </w:p>
    <w:p w14:paraId="65368E0B" w14:textId="0C471E02" w:rsidR="00AD6D89" w:rsidRPr="00A33FD4" w:rsidRDefault="00AD6D89" w:rsidP="00E05551">
      <w:pPr>
        <w:pStyle w:val="Tables"/>
        <w:spacing w:before="0" w:line="240" w:lineRule="auto"/>
        <w:rPr>
          <w:rFonts w:eastAsiaTheme="minorEastAsia"/>
        </w:rPr>
      </w:pPr>
      <w:bookmarkStart w:id="103" w:name="_Toc362225942"/>
      <w:bookmarkStart w:id="104" w:name="_Toc363043175"/>
      <w:proofErr w:type="gramStart"/>
      <w:r w:rsidRPr="00A33FD4">
        <w:rPr>
          <w:rFonts w:eastAsiaTheme="minorEastAsia"/>
        </w:rPr>
        <w:lastRenderedPageBreak/>
        <w:t>Table 2.</w:t>
      </w:r>
      <w:proofErr w:type="gramEnd"/>
      <w:r w:rsidRPr="00A33FD4">
        <w:rPr>
          <w:rFonts w:eastAsiaTheme="minorEastAsia"/>
        </w:rPr>
        <w:t xml:space="preserve"> Components for Cost and GHG </w:t>
      </w:r>
      <w:r w:rsidR="00A33FD4">
        <w:rPr>
          <w:rFonts w:eastAsiaTheme="minorEastAsia"/>
        </w:rPr>
        <w:t>E</w:t>
      </w:r>
      <w:r w:rsidRPr="00A33FD4">
        <w:rPr>
          <w:rFonts w:eastAsiaTheme="minorEastAsia"/>
        </w:rPr>
        <w:t>missions from Switchgrass Supply Chain</w:t>
      </w:r>
      <w:bookmarkEnd w:id="103"/>
      <w:bookmarkEnd w:id="104"/>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72"/>
        <w:gridCol w:w="2821"/>
        <w:gridCol w:w="4183"/>
      </w:tblGrid>
      <w:tr w:rsidR="00AD6D89" w:rsidRPr="0040252F" w14:paraId="00E508EE" w14:textId="77777777" w:rsidTr="00EA0BC3">
        <w:trPr>
          <w:trHeight w:val="300"/>
        </w:trPr>
        <w:tc>
          <w:tcPr>
            <w:tcW w:w="1343" w:type="pct"/>
            <w:tcBorders>
              <w:top w:val="single" w:sz="12" w:space="0" w:color="auto"/>
            </w:tcBorders>
            <w:noWrap/>
            <w:hideMark/>
          </w:tcPr>
          <w:p w14:paraId="78F42D96" w14:textId="77777777" w:rsidR="00AD6D89" w:rsidRPr="0040252F" w:rsidRDefault="00AD6D89" w:rsidP="00EA0BC3">
            <w:pPr>
              <w:rPr>
                <w:rFonts w:ascii="Times New Roman" w:hAnsi="Times New Roman" w:cs="Times New Roman"/>
                <w:sz w:val="24"/>
                <w:szCs w:val="24"/>
              </w:rPr>
            </w:pPr>
          </w:p>
        </w:tc>
        <w:tc>
          <w:tcPr>
            <w:tcW w:w="1473" w:type="pct"/>
            <w:tcBorders>
              <w:top w:val="single" w:sz="12" w:space="0" w:color="auto"/>
              <w:bottom w:val="single" w:sz="12" w:space="0" w:color="auto"/>
            </w:tcBorders>
            <w:noWrap/>
            <w:vAlign w:val="center"/>
            <w:hideMark/>
          </w:tcPr>
          <w:p w14:paraId="4A85BB6B" w14:textId="77777777" w:rsidR="00AD6D89" w:rsidRPr="0040252F" w:rsidRDefault="00AD6D89" w:rsidP="00EA0BC3">
            <w:pPr>
              <w:rPr>
                <w:rFonts w:ascii="Times New Roman" w:eastAsia="Times New Roman" w:hAnsi="Times New Roman" w:cs="Times New Roman"/>
                <w:b/>
                <w:color w:val="000000"/>
                <w:sz w:val="24"/>
                <w:szCs w:val="24"/>
              </w:rPr>
            </w:pPr>
            <w:r w:rsidRPr="0040252F">
              <w:rPr>
                <w:rFonts w:ascii="Times New Roman" w:eastAsia="Times New Roman" w:hAnsi="Times New Roman" w:cs="Times New Roman"/>
                <w:b/>
                <w:color w:val="000000"/>
                <w:sz w:val="24"/>
                <w:szCs w:val="24"/>
              </w:rPr>
              <w:t>Economic Cost</w:t>
            </w:r>
          </w:p>
        </w:tc>
        <w:tc>
          <w:tcPr>
            <w:tcW w:w="2184" w:type="pct"/>
            <w:tcBorders>
              <w:top w:val="single" w:sz="12" w:space="0" w:color="auto"/>
              <w:bottom w:val="single" w:sz="12" w:space="0" w:color="auto"/>
            </w:tcBorders>
            <w:noWrap/>
            <w:vAlign w:val="center"/>
            <w:hideMark/>
          </w:tcPr>
          <w:p w14:paraId="0773CF51" w14:textId="4E8C4FBD" w:rsidR="00AD6D89" w:rsidRPr="0040252F" w:rsidRDefault="00527260" w:rsidP="00EA0BC3">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GHG E</w:t>
            </w:r>
            <w:r w:rsidR="00AD6D89" w:rsidRPr="0040252F">
              <w:rPr>
                <w:rFonts w:ascii="Times New Roman" w:eastAsia="Times New Roman" w:hAnsi="Times New Roman" w:cs="Times New Roman"/>
                <w:b/>
                <w:color w:val="000000"/>
                <w:sz w:val="24"/>
                <w:szCs w:val="24"/>
              </w:rPr>
              <w:t>missions</w:t>
            </w:r>
          </w:p>
        </w:tc>
      </w:tr>
      <w:tr w:rsidR="00AD6D89" w:rsidRPr="0040252F" w14:paraId="6FDAF11B" w14:textId="77777777" w:rsidTr="00EA0BC3">
        <w:trPr>
          <w:trHeight w:val="300"/>
        </w:trPr>
        <w:tc>
          <w:tcPr>
            <w:tcW w:w="1343" w:type="pct"/>
            <w:tcBorders>
              <w:top w:val="single" w:sz="12" w:space="0" w:color="auto"/>
            </w:tcBorders>
            <w:noWrap/>
          </w:tcPr>
          <w:p w14:paraId="6D945645" w14:textId="77777777" w:rsidR="00AD6D89" w:rsidRPr="0040252F" w:rsidRDefault="00AD6D89" w:rsidP="00EA0BC3">
            <w:pPr>
              <w:jc w:val="both"/>
              <w:rPr>
                <w:rFonts w:ascii="Times New Roman" w:eastAsia="Times New Roman" w:hAnsi="Times New Roman" w:cs="Times New Roman"/>
                <w:b/>
                <w:color w:val="000000"/>
                <w:sz w:val="24"/>
                <w:szCs w:val="24"/>
              </w:rPr>
            </w:pPr>
            <w:r w:rsidRPr="0040252F">
              <w:rPr>
                <w:rFonts w:ascii="Times New Roman" w:eastAsia="Times New Roman" w:hAnsi="Times New Roman" w:cs="Times New Roman"/>
                <w:b/>
                <w:color w:val="000000"/>
                <w:sz w:val="24"/>
                <w:szCs w:val="24"/>
              </w:rPr>
              <w:t>Land Conversion</w:t>
            </w:r>
          </w:p>
        </w:tc>
        <w:tc>
          <w:tcPr>
            <w:tcW w:w="1473" w:type="pct"/>
            <w:tcBorders>
              <w:top w:val="single" w:sz="12" w:space="0" w:color="auto"/>
              <w:bottom w:val="dashSmallGap" w:sz="4" w:space="0" w:color="auto"/>
            </w:tcBorders>
            <w:noWrap/>
          </w:tcPr>
          <w:p w14:paraId="6EBE7DAA" w14:textId="47FD6FFA" w:rsidR="00AD6D89" w:rsidRPr="0040252F" w:rsidRDefault="00AD6D89" w:rsidP="00527260">
            <w:pPr>
              <w:rPr>
                <w:rFonts w:ascii="Times New Roman" w:eastAsia="Times New Roman" w:hAnsi="Times New Roman" w:cs="Times New Roman"/>
                <w:color w:val="000000"/>
                <w:sz w:val="24"/>
                <w:szCs w:val="24"/>
              </w:rPr>
            </w:pPr>
            <w:r w:rsidRPr="0040252F">
              <w:rPr>
                <w:rFonts w:ascii="Times New Roman" w:eastAsia="Times New Roman" w:hAnsi="Times New Roman" w:cs="Times New Roman"/>
                <w:color w:val="000000"/>
                <w:sz w:val="24"/>
                <w:szCs w:val="24"/>
              </w:rPr>
              <w:t xml:space="preserve">Opportunity </w:t>
            </w:r>
            <w:r w:rsidR="00527260">
              <w:rPr>
                <w:rFonts w:ascii="Times New Roman" w:eastAsia="Times New Roman" w:hAnsi="Times New Roman" w:cs="Times New Roman"/>
                <w:color w:val="000000"/>
                <w:sz w:val="24"/>
                <w:szCs w:val="24"/>
              </w:rPr>
              <w:t>c</w:t>
            </w:r>
            <w:r w:rsidRPr="0040252F">
              <w:rPr>
                <w:rFonts w:ascii="Times New Roman" w:eastAsia="Times New Roman" w:hAnsi="Times New Roman" w:cs="Times New Roman"/>
                <w:color w:val="000000"/>
                <w:sz w:val="24"/>
                <w:szCs w:val="24"/>
              </w:rPr>
              <w:t>ost</w:t>
            </w:r>
          </w:p>
        </w:tc>
        <w:tc>
          <w:tcPr>
            <w:tcW w:w="2184" w:type="pct"/>
            <w:tcBorders>
              <w:top w:val="single" w:sz="12" w:space="0" w:color="auto"/>
              <w:bottom w:val="dashSmallGap" w:sz="4" w:space="0" w:color="auto"/>
            </w:tcBorders>
            <w:noWrap/>
          </w:tcPr>
          <w:p w14:paraId="1CE7DE04" w14:textId="77777777" w:rsidR="00AD6D89" w:rsidRPr="0040252F" w:rsidRDefault="00AD6D89" w:rsidP="00EA0BC3">
            <w:pPr>
              <w:rPr>
                <w:rFonts w:ascii="Times New Roman" w:eastAsia="Times New Roman" w:hAnsi="Times New Roman" w:cs="Times New Roman"/>
                <w:color w:val="000000"/>
                <w:sz w:val="24"/>
                <w:szCs w:val="24"/>
              </w:rPr>
            </w:pPr>
            <w:r w:rsidRPr="0040252F">
              <w:rPr>
                <w:rFonts w:ascii="Times New Roman" w:eastAsia="Times New Roman" w:hAnsi="Times New Roman" w:cs="Times New Roman"/>
                <w:color w:val="000000"/>
                <w:sz w:val="24"/>
                <w:szCs w:val="24"/>
              </w:rPr>
              <w:t>Land use change</w:t>
            </w:r>
          </w:p>
          <w:p w14:paraId="063D11A7" w14:textId="05228A81" w:rsidR="00AD6D89" w:rsidRPr="0040252F" w:rsidRDefault="00AD6D89" w:rsidP="00B571E6">
            <w:pPr>
              <w:rPr>
                <w:rFonts w:ascii="Times New Roman" w:eastAsia="Times New Roman" w:hAnsi="Times New Roman" w:cs="Times New Roman"/>
                <w:color w:val="000000"/>
                <w:sz w:val="24"/>
                <w:szCs w:val="24"/>
              </w:rPr>
            </w:pPr>
            <w:r w:rsidRPr="0040252F">
              <w:rPr>
                <w:rFonts w:ascii="Times New Roman" w:eastAsia="Times New Roman" w:hAnsi="Times New Roman" w:cs="Times New Roman"/>
                <w:color w:val="000000"/>
                <w:sz w:val="24"/>
                <w:szCs w:val="24"/>
              </w:rPr>
              <w:t xml:space="preserve">Cattle </w:t>
            </w:r>
            <w:r w:rsidR="00B571E6">
              <w:rPr>
                <w:rFonts w:ascii="Times New Roman" w:eastAsia="Times New Roman" w:hAnsi="Times New Roman" w:cs="Times New Roman"/>
                <w:color w:val="000000"/>
                <w:sz w:val="24"/>
                <w:szCs w:val="24"/>
              </w:rPr>
              <w:t>relocation</w:t>
            </w:r>
            <w:r w:rsidRPr="0040252F">
              <w:rPr>
                <w:rFonts w:ascii="Times New Roman" w:eastAsia="Times New Roman" w:hAnsi="Times New Roman" w:cs="Times New Roman"/>
                <w:color w:val="000000"/>
                <w:sz w:val="24"/>
                <w:szCs w:val="24"/>
              </w:rPr>
              <w:t>*</w:t>
            </w:r>
          </w:p>
        </w:tc>
      </w:tr>
      <w:tr w:rsidR="00AD6D89" w:rsidRPr="0040252F" w14:paraId="7EA36527" w14:textId="77777777" w:rsidTr="00EA0BC3">
        <w:trPr>
          <w:trHeight w:val="300"/>
        </w:trPr>
        <w:tc>
          <w:tcPr>
            <w:tcW w:w="1343" w:type="pct"/>
            <w:noWrap/>
            <w:vAlign w:val="center"/>
            <w:hideMark/>
          </w:tcPr>
          <w:p w14:paraId="3D6096EA" w14:textId="77777777" w:rsidR="00AD6D89" w:rsidRPr="0040252F" w:rsidRDefault="00AD6D89" w:rsidP="00EA0BC3">
            <w:pPr>
              <w:rPr>
                <w:rFonts w:ascii="Times New Roman" w:eastAsia="Times New Roman" w:hAnsi="Times New Roman" w:cs="Times New Roman"/>
                <w:b/>
                <w:color w:val="000000"/>
                <w:sz w:val="24"/>
                <w:szCs w:val="24"/>
              </w:rPr>
            </w:pPr>
            <w:r w:rsidRPr="0040252F">
              <w:rPr>
                <w:rFonts w:ascii="Times New Roman" w:eastAsia="Times New Roman" w:hAnsi="Times New Roman" w:cs="Times New Roman"/>
                <w:b/>
                <w:color w:val="000000"/>
                <w:sz w:val="24"/>
                <w:szCs w:val="24"/>
              </w:rPr>
              <w:t>Production</w:t>
            </w:r>
          </w:p>
        </w:tc>
        <w:tc>
          <w:tcPr>
            <w:tcW w:w="1473" w:type="pct"/>
            <w:tcBorders>
              <w:top w:val="dashSmallGap" w:sz="4" w:space="0" w:color="auto"/>
            </w:tcBorders>
            <w:noWrap/>
          </w:tcPr>
          <w:p w14:paraId="3D8A5D75" w14:textId="77777777" w:rsidR="00AD6D89" w:rsidRPr="0040252F" w:rsidRDefault="00AD6D89" w:rsidP="00EA0BC3">
            <w:pPr>
              <w:rPr>
                <w:rFonts w:ascii="Times New Roman" w:eastAsia="Times New Roman" w:hAnsi="Times New Roman" w:cs="Times New Roman"/>
                <w:color w:val="000000"/>
                <w:sz w:val="24"/>
                <w:szCs w:val="24"/>
              </w:rPr>
            </w:pPr>
            <w:r w:rsidRPr="0040252F">
              <w:rPr>
                <w:rFonts w:ascii="Times New Roman" w:eastAsia="Times New Roman" w:hAnsi="Times New Roman" w:cs="Times New Roman"/>
                <w:color w:val="000000"/>
                <w:sz w:val="24"/>
                <w:szCs w:val="24"/>
              </w:rPr>
              <w:t>Establishment</w:t>
            </w:r>
          </w:p>
        </w:tc>
        <w:tc>
          <w:tcPr>
            <w:tcW w:w="2184" w:type="pct"/>
            <w:vMerge w:val="restart"/>
            <w:tcBorders>
              <w:top w:val="dashSmallGap" w:sz="4" w:space="0" w:color="auto"/>
            </w:tcBorders>
            <w:noWrap/>
          </w:tcPr>
          <w:p w14:paraId="0030322A" w14:textId="77777777" w:rsidR="00AD6D89" w:rsidRPr="0040252F" w:rsidRDefault="00AD6D89" w:rsidP="00EA0BC3">
            <w:pPr>
              <w:rPr>
                <w:rFonts w:ascii="Times New Roman" w:eastAsia="Times New Roman" w:hAnsi="Times New Roman" w:cs="Times New Roman"/>
                <w:color w:val="000000"/>
                <w:sz w:val="24"/>
                <w:szCs w:val="24"/>
              </w:rPr>
            </w:pPr>
            <w:r w:rsidRPr="0040252F">
              <w:rPr>
                <w:rFonts w:ascii="Times New Roman" w:eastAsia="Times New Roman" w:hAnsi="Times New Roman" w:cs="Times New Roman"/>
                <w:color w:val="000000"/>
                <w:sz w:val="24"/>
                <w:szCs w:val="24"/>
              </w:rPr>
              <w:t>Fuel usage</w:t>
            </w:r>
          </w:p>
          <w:p w14:paraId="540134DF" w14:textId="77777777" w:rsidR="00AD6D89" w:rsidRPr="0040252F" w:rsidRDefault="00AD6D89" w:rsidP="00EA0BC3">
            <w:pPr>
              <w:rPr>
                <w:rFonts w:ascii="Times New Roman" w:eastAsia="Times New Roman" w:hAnsi="Times New Roman" w:cs="Times New Roman"/>
                <w:color w:val="000000"/>
                <w:sz w:val="24"/>
                <w:szCs w:val="24"/>
              </w:rPr>
            </w:pPr>
            <w:r w:rsidRPr="0040252F">
              <w:rPr>
                <w:rFonts w:ascii="Times New Roman" w:eastAsia="Times New Roman" w:hAnsi="Times New Roman" w:cs="Times New Roman"/>
                <w:color w:val="000000"/>
                <w:sz w:val="24"/>
                <w:szCs w:val="24"/>
              </w:rPr>
              <w:t>Fertilizer, herbicide, seed production</w:t>
            </w:r>
          </w:p>
          <w:p w14:paraId="4D563105" w14:textId="77777777" w:rsidR="00AD6D89" w:rsidRPr="0040252F" w:rsidRDefault="00AD6D89" w:rsidP="00EA0BC3">
            <w:pPr>
              <w:rPr>
                <w:rFonts w:ascii="Times New Roman" w:eastAsia="Times New Roman" w:hAnsi="Times New Roman" w:cs="Times New Roman"/>
                <w:color w:val="000000"/>
                <w:sz w:val="24"/>
                <w:szCs w:val="24"/>
              </w:rPr>
            </w:pPr>
            <w:r w:rsidRPr="0040252F">
              <w:rPr>
                <w:rFonts w:ascii="Times New Roman" w:eastAsia="Times New Roman" w:hAnsi="Times New Roman" w:cs="Times New Roman"/>
                <w:color w:val="000000"/>
                <w:sz w:val="24"/>
                <w:szCs w:val="24"/>
              </w:rPr>
              <w:t>Machine production</w:t>
            </w:r>
          </w:p>
        </w:tc>
      </w:tr>
      <w:tr w:rsidR="00AD6D89" w:rsidRPr="0040252F" w14:paraId="2677E27A" w14:textId="77777777" w:rsidTr="00EA0BC3">
        <w:trPr>
          <w:trHeight w:val="300"/>
        </w:trPr>
        <w:tc>
          <w:tcPr>
            <w:tcW w:w="1343" w:type="pct"/>
            <w:noWrap/>
            <w:hideMark/>
          </w:tcPr>
          <w:p w14:paraId="5D6C8F4A" w14:textId="77777777" w:rsidR="00AD6D89" w:rsidRPr="0040252F" w:rsidRDefault="00AD6D89" w:rsidP="00EA0BC3">
            <w:pPr>
              <w:rPr>
                <w:rFonts w:ascii="Times New Roman" w:hAnsi="Times New Roman" w:cs="Times New Roman"/>
                <w:sz w:val="24"/>
                <w:szCs w:val="24"/>
              </w:rPr>
            </w:pPr>
          </w:p>
        </w:tc>
        <w:tc>
          <w:tcPr>
            <w:tcW w:w="1473" w:type="pct"/>
            <w:tcBorders>
              <w:bottom w:val="dashSmallGap" w:sz="4" w:space="0" w:color="auto"/>
            </w:tcBorders>
            <w:noWrap/>
            <w:hideMark/>
          </w:tcPr>
          <w:p w14:paraId="28C1E8F8" w14:textId="77777777" w:rsidR="00AD6D89" w:rsidRPr="0040252F" w:rsidRDefault="00AD6D89" w:rsidP="00EA0BC3">
            <w:pPr>
              <w:rPr>
                <w:rFonts w:ascii="Times New Roman" w:eastAsia="Times New Roman" w:hAnsi="Times New Roman" w:cs="Times New Roman"/>
                <w:color w:val="000000"/>
                <w:sz w:val="24"/>
                <w:szCs w:val="24"/>
              </w:rPr>
            </w:pPr>
            <w:r w:rsidRPr="0040252F">
              <w:rPr>
                <w:rFonts w:ascii="Times New Roman" w:eastAsia="Times New Roman" w:hAnsi="Times New Roman" w:cs="Times New Roman"/>
                <w:color w:val="000000"/>
                <w:sz w:val="24"/>
                <w:szCs w:val="24"/>
              </w:rPr>
              <w:t>Annual maintenance</w:t>
            </w:r>
          </w:p>
        </w:tc>
        <w:tc>
          <w:tcPr>
            <w:tcW w:w="2184" w:type="pct"/>
            <w:vMerge/>
            <w:tcBorders>
              <w:bottom w:val="dashSmallGap" w:sz="4" w:space="0" w:color="auto"/>
            </w:tcBorders>
            <w:noWrap/>
            <w:hideMark/>
          </w:tcPr>
          <w:p w14:paraId="321338D4" w14:textId="77777777" w:rsidR="00AD6D89" w:rsidRPr="0040252F" w:rsidRDefault="00AD6D89" w:rsidP="00EA0BC3">
            <w:pPr>
              <w:rPr>
                <w:rFonts w:ascii="Times New Roman" w:eastAsia="Times New Roman" w:hAnsi="Times New Roman" w:cs="Times New Roman"/>
                <w:color w:val="000000"/>
                <w:sz w:val="24"/>
                <w:szCs w:val="24"/>
              </w:rPr>
            </w:pPr>
          </w:p>
        </w:tc>
      </w:tr>
      <w:tr w:rsidR="00AD6D89" w:rsidRPr="0040252F" w14:paraId="46CD4749" w14:textId="77777777" w:rsidTr="00EA0BC3">
        <w:trPr>
          <w:trHeight w:val="602"/>
        </w:trPr>
        <w:tc>
          <w:tcPr>
            <w:tcW w:w="1343" w:type="pct"/>
            <w:noWrap/>
            <w:hideMark/>
          </w:tcPr>
          <w:p w14:paraId="60382468" w14:textId="77777777" w:rsidR="00AD6D89" w:rsidRPr="0040252F" w:rsidRDefault="00AD6D89" w:rsidP="00EA0BC3">
            <w:pPr>
              <w:jc w:val="both"/>
              <w:rPr>
                <w:rFonts w:ascii="Times New Roman" w:eastAsia="Times New Roman" w:hAnsi="Times New Roman" w:cs="Times New Roman"/>
                <w:b/>
                <w:color w:val="000000"/>
                <w:sz w:val="24"/>
                <w:szCs w:val="24"/>
              </w:rPr>
            </w:pPr>
            <w:r w:rsidRPr="0040252F">
              <w:rPr>
                <w:rFonts w:ascii="Times New Roman" w:eastAsia="Times New Roman" w:hAnsi="Times New Roman" w:cs="Times New Roman"/>
                <w:b/>
                <w:color w:val="000000"/>
                <w:sz w:val="24"/>
                <w:szCs w:val="24"/>
              </w:rPr>
              <w:t>Harvest</w:t>
            </w:r>
          </w:p>
        </w:tc>
        <w:tc>
          <w:tcPr>
            <w:tcW w:w="1473" w:type="pct"/>
            <w:tcBorders>
              <w:top w:val="dashSmallGap" w:sz="4" w:space="0" w:color="auto"/>
            </w:tcBorders>
            <w:noWrap/>
            <w:hideMark/>
          </w:tcPr>
          <w:p w14:paraId="64D98B90" w14:textId="77777777" w:rsidR="00AD6D89" w:rsidRPr="0040252F" w:rsidRDefault="00AD6D89" w:rsidP="00EA0BC3">
            <w:pPr>
              <w:rPr>
                <w:rFonts w:ascii="Times New Roman" w:eastAsia="Times New Roman" w:hAnsi="Times New Roman" w:cs="Times New Roman"/>
                <w:color w:val="000000"/>
                <w:sz w:val="24"/>
                <w:szCs w:val="24"/>
              </w:rPr>
            </w:pPr>
            <w:r w:rsidRPr="0040252F">
              <w:rPr>
                <w:rFonts w:ascii="Times New Roman" w:eastAsia="Times New Roman" w:hAnsi="Times New Roman" w:cs="Times New Roman"/>
                <w:color w:val="000000"/>
                <w:sz w:val="24"/>
                <w:szCs w:val="24"/>
              </w:rPr>
              <w:t>Labor</w:t>
            </w:r>
          </w:p>
          <w:p w14:paraId="08CBEEBB" w14:textId="77777777" w:rsidR="00AD6D89" w:rsidRPr="0040252F" w:rsidRDefault="00AD6D89" w:rsidP="00EA0BC3">
            <w:pPr>
              <w:rPr>
                <w:rFonts w:ascii="Times New Roman" w:eastAsia="Times New Roman" w:hAnsi="Times New Roman" w:cs="Times New Roman"/>
                <w:color w:val="000000"/>
                <w:sz w:val="24"/>
                <w:szCs w:val="24"/>
              </w:rPr>
            </w:pPr>
            <w:r w:rsidRPr="0040252F">
              <w:rPr>
                <w:rFonts w:ascii="Times New Roman" w:eastAsia="Times New Roman" w:hAnsi="Times New Roman" w:cs="Times New Roman"/>
                <w:color w:val="000000"/>
                <w:sz w:val="24"/>
                <w:szCs w:val="24"/>
              </w:rPr>
              <w:t>Fuel</w:t>
            </w:r>
          </w:p>
          <w:p w14:paraId="12922021" w14:textId="77777777" w:rsidR="00AD6D89" w:rsidRPr="0040252F" w:rsidRDefault="00AD6D89" w:rsidP="00EA0BC3">
            <w:pPr>
              <w:rPr>
                <w:rFonts w:ascii="Times New Roman" w:eastAsia="Times New Roman" w:hAnsi="Times New Roman" w:cs="Times New Roman"/>
                <w:color w:val="000000"/>
                <w:sz w:val="24"/>
                <w:szCs w:val="24"/>
              </w:rPr>
            </w:pPr>
            <w:r w:rsidRPr="0040252F">
              <w:rPr>
                <w:rFonts w:ascii="Times New Roman" w:eastAsia="Times New Roman" w:hAnsi="Times New Roman" w:cs="Times New Roman"/>
                <w:color w:val="000000"/>
                <w:sz w:val="24"/>
                <w:szCs w:val="24"/>
              </w:rPr>
              <w:t>Machinery</w:t>
            </w:r>
          </w:p>
        </w:tc>
        <w:tc>
          <w:tcPr>
            <w:tcW w:w="2184" w:type="pct"/>
            <w:tcBorders>
              <w:top w:val="dashSmallGap" w:sz="4" w:space="0" w:color="auto"/>
            </w:tcBorders>
            <w:noWrap/>
            <w:hideMark/>
          </w:tcPr>
          <w:p w14:paraId="0AE73B34" w14:textId="77777777" w:rsidR="00AD6D89" w:rsidRPr="0040252F" w:rsidRDefault="00AD6D89" w:rsidP="00EA0BC3">
            <w:pPr>
              <w:rPr>
                <w:rFonts w:ascii="Times New Roman" w:eastAsia="Times New Roman" w:hAnsi="Times New Roman" w:cs="Times New Roman"/>
                <w:color w:val="000000"/>
                <w:sz w:val="24"/>
                <w:szCs w:val="24"/>
              </w:rPr>
            </w:pPr>
            <w:r w:rsidRPr="0040252F">
              <w:rPr>
                <w:rFonts w:ascii="Times New Roman" w:eastAsia="Times New Roman" w:hAnsi="Times New Roman" w:cs="Times New Roman"/>
                <w:color w:val="000000"/>
                <w:sz w:val="24"/>
                <w:szCs w:val="24"/>
              </w:rPr>
              <w:t>Fuel usage</w:t>
            </w:r>
          </w:p>
          <w:p w14:paraId="63D6E99E" w14:textId="77777777" w:rsidR="00AD6D89" w:rsidRPr="0040252F" w:rsidRDefault="00AD6D89" w:rsidP="00EA0BC3">
            <w:pPr>
              <w:rPr>
                <w:rFonts w:ascii="Times New Roman" w:eastAsia="Times New Roman" w:hAnsi="Times New Roman" w:cs="Times New Roman"/>
                <w:color w:val="000000"/>
                <w:sz w:val="24"/>
                <w:szCs w:val="24"/>
              </w:rPr>
            </w:pPr>
            <w:r w:rsidRPr="0040252F">
              <w:rPr>
                <w:rFonts w:ascii="Times New Roman" w:eastAsia="Times New Roman" w:hAnsi="Times New Roman" w:cs="Times New Roman"/>
                <w:color w:val="000000"/>
                <w:sz w:val="24"/>
                <w:szCs w:val="24"/>
              </w:rPr>
              <w:t>Machine production</w:t>
            </w:r>
          </w:p>
        </w:tc>
      </w:tr>
      <w:tr w:rsidR="00AD6D89" w:rsidRPr="0040252F" w14:paraId="4CE65DF4" w14:textId="77777777" w:rsidTr="00EA0BC3">
        <w:trPr>
          <w:trHeight w:val="910"/>
        </w:trPr>
        <w:tc>
          <w:tcPr>
            <w:tcW w:w="1343" w:type="pct"/>
            <w:noWrap/>
            <w:hideMark/>
          </w:tcPr>
          <w:p w14:paraId="4C34A325" w14:textId="77777777" w:rsidR="00AD6D89" w:rsidRPr="0040252F" w:rsidRDefault="00AD6D89" w:rsidP="00EA0BC3">
            <w:pPr>
              <w:jc w:val="both"/>
              <w:rPr>
                <w:rFonts w:ascii="Times New Roman" w:eastAsia="Times New Roman" w:hAnsi="Times New Roman" w:cs="Times New Roman"/>
                <w:b/>
                <w:color w:val="000000"/>
                <w:sz w:val="24"/>
                <w:szCs w:val="24"/>
              </w:rPr>
            </w:pPr>
            <w:r w:rsidRPr="0040252F">
              <w:rPr>
                <w:rFonts w:ascii="Times New Roman" w:eastAsia="Times New Roman" w:hAnsi="Times New Roman" w:cs="Times New Roman"/>
                <w:b/>
                <w:color w:val="000000"/>
                <w:sz w:val="24"/>
                <w:szCs w:val="24"/>
              </w:rPr>
              <w:t>Storage</w:t>
            </w:r>
          </w:p>
        </w:tc>
        <w:tc>
          <w:tcPr>
            <w:tcW w:w="1473" w:type="pct"/>
            <w:tcBorders>
              <w:top w:val="dashSmallGap" w:sz="4" w:space="0" w:color="auto"/>
            </w:tcBorders>
            <w:noWrap/>
            <w:hideMark/>
          </w:tcPr>
          <w:p w14:paraId="1A63A44D" w14:textId="77777777" w:rsidR="00AD6D89" w:rsidRPr="0040252F" w:rsidRDefault="00AD6D89" w:rsidP="00EA0BC3">
            <w:pPr>
              <w:rPr>
                <w:rFonts w:ascii="Times New Roman" w:eastAsia="Times New Roman" w:hAnsi="Times New Roman" w:cs="Times New Roman"/>
                <w:color w:val="000000"/>
                <w:sz w:val="24"/>
                <w:szCs w:val="24"/>
              </w:rPr>
            </w:pPr>
            <w:r w:rsidRPr="0040252F">
              <w:rPr>
                <w:rFonts w:ascii="Times New Roman" w:eastAsia="Times New Roman" w:hAnsi="Times New Roman" w:cs="Times New Roman"/>
                <w:color w:val="000000"/>
                <w:sz w:val="24"/>
                <w:szCs w:val="24"/>
              </w:rPr>
              <w:t>Labor</w:t>
            </w:r>
          </w:p>
          <w:p w14:paraId="7BA2D9FD" w14:textId="77777777" w:rsidR="00AD6D89" w:rsidRPr="0040252F" w:rsidRDefault="00AD6D89" w:rsidP="00EA0BC3">
            <w:pPr>
              <w:rPr>
                <w:rFonts w:ascii="Times New Roman" w:eastAsia="Times New Roman" w:hAnsi="Times New Roman" w:cs="Times New Roman"/>
                <w:color w:val="000000"/>
                <w:sz w:val="24"/>
                <w:szCs w:val="24"/>
              </w:rPr>
            </w:pPr>
            <w:r w:rsidRPr="0040252F">
              <w:rPr>
                <w:rFonts w:ascii="Times New Roman" w:eastAsia="Times New Roman" w:hAnsi="Times New Roman" w:cs="Times New Roman"/>
                <w:color w:val="000000"/>
                <w:sz w:val="24"/>
                <w:szCs w:val="24"/>
              </w:rPr>
              <w:t>Fuel</w:t>
            </w:r>
          </w:p>
          <w:p w14:paraId="3191ABB5" w14:textId="77777777" w:rsidR="00AD6D89" w:rsidRPr="0040252F" w:rsidRDefault="00AD6D89" w:rsidP="00EA0BC3">
            <w:pPr>
              <w:rPr>
                <w:rFonts w:ascii="Times New Roman" w:eastAsia="Times New Roman" w:hAnsi="Times New Roman" w:cs="Times New Roman"/>
                <w:color w:val="000000"/>
                <w:sz w:val="24"/>
                <w:szCs w:val="24"/>
              </w:rPr>
            </w:pPr>
            <w:r w:rsidRPr="0040252F">
              <w:rPr>
                <w:rFonts w:ascii="Times New Roman" w:eastAsia="Times New Roman" w:hAnsi="Times New Roman" w:cs="Times New Roman"/>
                <w:color w:val="000000"/>
                <w:sz w:val="24"/>
                <w:szCs w:val="24"/>
              </w:rPr>
              <w:t>Machinery</w:t>
            </w:r>
          </w:p>
          <w:p w14:paraId="3C750EB4" w14:textId="38CC4EF8" w:rsidR="00AD6D89" w:rsidRPr="0040252F" w:rsidRDefault="00AD6D89" w:rsidP="00527260">
            <w:pPr>
              <w:rPr>
                <w:rFonts w:ascii="Times New Roman" w:eastAsia="Times New Roman" w:hAnsi="Times New Roman" w:cs="Times New Roman"/>
                <w:color w:val="000000"/>
                <w:sz w:val="24"/>
                <w:szCs w:val="24"/>
              </w:rPr>
            </w:pPr>
            <w:r w:rsidRPr="0040252F">
              <w:rPr>
                <w:rFonts w:ascii="Times New Roman" w:eastAsia="Times New Roman" w:hAnsi="Times New Roman" w:cs="Times New Roman"/>
                <w:color w:val="000000"/>
                <w:sz w:val="24"/>
                <w:szCs w:val="24"/>
              </w:rPr>
              <w:t xml:space="preserve">Covers and </w:t>
            </w:r>
            <w:r w:rsidR="00527260">
              <w:rPr>
                <w:rFonts w:ascii="Times New Roman" w:eastAsia="Times New Roman" w:hAnsi="Times New Roman" w:cs="Times New Roman"/>
                <w:color w:val="000000"/>
                <w:sz w:val="24"/>
                <w:szCs w:val="24"/>
              </w:rPr>
              <w:t>p</w:t>
            </w:r>
            <w:r w:rsidRPr="0040252F">
              <w:rPr>
                <w:rFonts w:ascii="Times New Roman" w:eastAsia="Times New Roman" w:hAnsi="Times New Roman" w:cs="Times New Roman"/>
                <w:color w:val="000000"/>
                <w:sz w:val="24"/>
                <w:szCs w:val="24"/>
              </w:rPr>
              <w:t>allets</w:t>
            </w:r>
          </w:p>
        </w:tc>
        <w:tc>
          <w:tcPr>
            <w:tcW w:w="2184" w:type="pct"/>
            <w:tcBorders>
              <w:top w:val="dashSmallGap" w:sz="4" w:space="0" w:color="auto"/>
            </w:tcBorders>
            <w:noWrap/>
            <w:hideMark/>
          </w:tcPr>
          <w:p w14:paraId="71C1E1F5" w14:textId="77777777" w:rsidR="00AD6D89" w:rsidRPr="0040252F" w:rsidRDefault="00AD6D89" w:rsidP="00EA0BC3">
            <w:pPr>
              <w:rPr>
                <w:rFonts w:ascii="Times New Roman" w:eastAsia="Times New Roman" w:hAnsi="Times New Roman" w:cs="Times New Roman"/>
                <w:color w:val="000000"/>
                <w:sz w:val="24"/>
                <w:szCs w:val="24"/>
              </w:rPr>
            </w:pPr>
            <w:r w:rsidRPr="0040252F">
              <w:rPr>
                <w:rFonts w:ascii="Times New Roman" w:eastAsia="Times New Roman" w:hAnsi="Times New Roman" w:cs="Times New Roman"/>
                <w:color w:val="000000"/>
                <w:sz w:val="24"/>
                <w:szCs w:val="24"/>
              </w:rPr>
              <w:t>Fuel usage</w:t>
            </w:r>
          </w:p>
          <w:p w14:paraId="36067AA7" w14:textId="77777777" w:rsidR="00AD6D89" w:rsidRPr="0040252F" w:rsidRDefault="00AD6D89" w:rsidP="00EA0BC3">
            <w:pPr>
              <w:rPr>
                <w:rFonts w:ascii="Times New Roman" w:eastAsia="Times New Roman" w:hAnsi="Times New Roman" w:cs="Times New Roman"/>
                <w:color w:val="000000"/>
                <w:sz w:val="24"/>
                <w:szCs w:val="24"/>
              </w:rPr>
            </w:pPr>
            <w:r w:rsidRPr="0040252F">
              <w:rPr>
                <w:rFonts w:ascii="Times New Roman" w:eastAsia="Times New Roman" w:hAnsi="Times New Roman" w:cs="Times New Roman"/>
                <w:color w:val="000000"/>
                <w:sz w:val="24"/>
                <w:szCs w:val="24"/>
              </w:rPr>
              <w:t>Machinery production</w:t>
            </w:r>
          </w:p>
          <w:p w14:paraId="319C1BE1" w14:textId="77777777" w:rsidR="00AD6D89" w:rsidRPr="0040252F" w:rsidRDefault="00AD6D89" w:rsidP="00EA0BC3">
            <w:pPr>
              <w:rPr>
                <w:rFonts w:ascii="Times New Roman" w:hAnsi="Times New Roman" w:cs="Times New Roman"/>
                <w:sz w:val="24"/>
                <w:szCs w:val="24"/>
              </w:rPr>
            </w:pPr>
            <w:r w:rsidRPr="0040252F">
              <w:rPr>
                <w:rFonts w:ascii="Times New Roman" w:hAnsi="Times New Roman" w:cs="Times New Roman"/>
                <w:sz w:val="24"/>
                <w:szCs w:val="24"/>
              </w:rPr>
              <w:t>Dry matter loss decomposition*</w:t>
            </w:r>
          </w:p>
        </w:tc>
      </w:tr>
      <w:tr w:rsidR="00AD6D89" w:rsidRPr="0040252F" w14:paraId="7B82011B" w14:textId="77777777" w:rsidTr="00EA0BC3">
        <w:trPr>
          <w:trHeight w:val="610"/>
        </w:trPr>
        <w:tc>
          <w:tcPr>
            <w:tcW w:w="1343" w:type="pct"/>
            <w:tcBorders>
              <w:bottom w:val="single" w:sz="12" w:space="0" w:color="auto"/>
            </w:tcBorders>
            <w:noWrap/>
            <w:hideMark/>
          </w:tcPr>
          <w:p w14:paraId="3CAF43F7" w14:textId="77777777" w:rsidR="00AD6D89" w:rsidRPr="0040252F" w:rsidRDefault="00AD6D89" w:rsidP="00EA0BC3">
            <w:pPr>
              <w:jc w:val="both"/>
              <w:rPr>
                <w:rFonts w:ascii="Times New Roman" w:eastAsia="Times New Roman" w:hAnsi="Times New Roman" w:cs="Times New Roman"/>
                <w:b/>
                <w:color w:val="000000"/>
                <w:sz w:val="24"/>
                <w:szCs w:val="24"/>
              </w:rPr>
            </w:pPr>
            <w:r w:rsidRPr="0040252F">
              <w:rPr>
                <w:rFonts w:ascii="Times New Roman" w:eastAsia="Times New Roman" w:hAnsi="Times New Roman" w:cs="Times New Roman"/>
                <w:b/>
                <w:color w:val="000000"/>
                <w:sz w:val="24"/>
                <w:szCs w:val="24"/>
              </w:rPr>
              <w:t>Transportation</w:t>
            </w:r>
          </w:p>
        </w:tc>
        <w:tc>
          <w:tcPr>
            <w:tcW w:w="1473" w:type="pct"/>
            <w:tcBorders>
              <w:top w:val="dashSmallGap" w:sz="4" w:space="0" w:color="auto"/>
              <w:bottom w:val="single" w:sz="12" w:space="0" w:color="auto"/>
            </w:tcBorders>
            <w:noWrap/>
            <w:hideMark/>
          </w:tcPr>
          <w:p w14:paraId="2ACF2AE8" w14:textId="77777777" w:rsidR="00AD6D89" w:rsidRPr="0040252F" w:rsidRDefault="00AD6D89" w:rsidP="00EA0BC3">
            <w:pPr>
              <w:rPr>
                <w:rFonts w:ascii="Times New Roman" w:eastAsia="Times New Roman" w:hAnsi="Times New Roman" w:cs="Times New Roman"/>
                <w:color w:val="000000"/>
                <w:sz w:val="24"/>
                <w:szCs w:val="24"/>
              </w:rPr>
            </w:pPr>
            <w:r w:rsidRPr="0040252F">
              <w:rPr>
                <w:rFonts w:ascii="Times New Roman" w:eastAsia="Times New Roman" w:hAnsi="Times New Roman" w:cs="Times New Roman"/>
                <w:color w:val="000000"/>
                <w:sz w:val="24"/>
                <w:szCs w:val="24"/>
              </w:rPr>
              <w:t>Labor</w:t>
            </w:r>
          </w:p>
          <w:p w14:paraId="68ADC764" w14:textId="77777777" w:rsidR="00AD6D89" w:rsidRPr="0040252F" w:rsidRDefault="00AD6D89" w:rsidP="00EA0BC3">
            <w:pPr>
              <w:rPr>
                <w:rFonts w:ascii="Times New Roman" w:eastAsia="Times New Roman" w:hAnsi="Times New Roman" w:cs="Times New Roman"/>
                <w:color w:val="000000"/>
                <w:sz w:val="24"/>
                <w:szCs w:val="24"/>
              </w:rPr>
            </w:pPr>
            <w:r w:rsidRPr="0040252F">
              <w:rPr>
                <w:rFonts w:ascii="Times New Roman" w:eastAsia="Times New Roman" w:hAnsi="Times New Roman" w:cs="Times New Roman"/>
                <w:color w:val="000000"/>
                <w:sz w:val="24"/>
                <w:szCs w:val="24"/>
              </w:rPr>
              <w:t>Fuel</w:t>
            </w:r>
          </w:p>
          <w:p w14:paraId="6DC7419C" w14:textId="77777777" w:rsidR="00AD6D89" w:rsidRPr="0040252F" w:rsidRDefault="00AD6D89" w:rsidP="00EA0BC3">
            <w:pPr>
              <w:rPr>
                <w:rFonts w:ascii="Times New Roman" w:eastAsia="Times New Roman" w:hAnsi="Times New Roman" w:cs="Times New Roman"/>
                <w:color w:val="000000"/>
                <w:sz w:val="24"/>
                <w:szCs w:val="24"/>
              </w:rPr>
            </w:pPr>
            <w:r w:rsidRPr="0040252F">
              <w:rPr>
                <w:rFonts w:ascii="Times New Roman" w:eastAsia="Times New Roman" w:hAnsi="Times New Roman" w:cs="Times New Roman"/>
                <w:color w:val="000000"/>
                <w:sz w:val="24"/>
                <w:szCs w:val="24"/>
              </w:rPr>
              <w:t>Truck</w:t>
            </w:r>
          </w:p>
        </w:tc>
        <w:tc>
          <w:tcPr>
            <w:tcW w:w="2184" w:type="pct"/>
            <w:tcBorders>
              <w:top w:val="dashSmallGap" w:sz="4" w:space="0" w:color="auto"/>
              <w:bottom w:val="single" w:sz="12" w:space="0" w:color="auto"/>
            </w:tcBorders>
            <w:noWrap/>
            <w:hideMark/>
          </w:tcPr>
          <w:p w14:paraId="102CE84C" w14:textId="77777777" w:rsidR="00AD6D89" w:rsidRPr="0040252F" w:rsidRDefault="00AD6D89" w:rsidP="00EA0BC3">
            <w:pPr>
              <w:rPr>
                <w:rFonts w:ascii="Times New Roman" w:eastAsia="Times New Roman" w:hAnsi="Times New Roman" w:cs="Times New Roman"/>
                <w:color w:val="000000"/>
                <w:sz w:val="24"/>
                <w:szCs w:val="24"/>
              </w:rPr>
            </w:pPr>
            <w:r w:rsidRPr="0040252F">
              <w:rPr>
                <w:rFonts w:ascii="Times New Roman" w:eastAsia="Times New Roman" w:hAnsi="Times New Roman" w:cs="Times New Roman"/>
                <w:color w:val="000000"/>
                <w:sz w:val="24"/>
                <w:szCs w:val="24"/>
              </w:rPr>
              <w:t>Truck emission</w:t>
            </w:r>
          </w:p>
          <w:p w14:paraId="25D8715F" w14:textId="77777777" w:rsidR="00AD6D89" w:rsidRPr="0040252F" w:rsidRDefault="00AD6D89" w:rsidP="00EA0BC3">
            <w:pPr>
              <w:rPr>
                <w:rFonts w:ascii="Times New Roman" w:eastAsia="Times New Roman" w:hAnsi="Times New Roman" w:cs="Times New Roman"/>
                <w:color w:val="000000"/>
                <w:sz w:val="24"/>
                <w:szCs w:val="24"/>
              </w:rPr>
            </w:pPr>
            <w:r w:rsidRPr="0040252F">
              <w:rPr>
                <w:rFonts w:ascii="Times New Roman" w:eastAsia="Times New Roman" w:hAnsi="Times New Roman" w:cs="Times New Roman"/>
                <w:color w:val="000000"/>
                <w:sz w:val="24"/>
                <w:szCs w:val="24"/>
              </w:rPr>
              <w:t>Truck production</w:t>
            </w:r>
          </w:p>
        </w:tc>
      </w:tr>
    </w:tbl>
    <w:p w14:paraId="45716078" w14:textId="107D7A23" w:rsidR="00AD6D89" w:rsidRPr="0040252F" w:rsidRDefault="00AD6D89" w:rsidP="00AD6D89">
      <w:pPr>
        <w:spacing w:line="480" w:lineRule="auto"/>
        <w:rPr>
          <w:rFonts w:ascii="Times New Roman" w:eastAsia="SimSun" w:hAnsi="Times New Roman" w:cs="Times New Roman"/>
          <w:color w:val="000000"/>
        </w:rPr>
      </w:pPr>
      <w:r w:rsidRPr="0040252F">
        <w:rPr>
          <w:rFonts w:ascii="Times New Roman" w:eastAsia="SimSun" w:hAnsi="Times New Roman" w:cs="Times New Roman"/>
          <w:color w:val="000000"/>
        </w:rPr>
        <w:t xml:space="preserve">Note: * indicates that the source </w:t>
      </w:r>
      <w:r w:rsidR="004B6F14">
        <w:rPr>
          <w:rFonts w:ascii="Times New Roman" w:eastAsia="SimSun" w:hAnsi="Times New Roman" w:cs="Times New Roman"/>
          <w:color w:val="000000"/>
        </w:rPr>
        <w:t>was</w:t>
      </w:r>
      <w:r w:rsidRPr="0040252F">
        <w:rPr>
          <w:rFonts w:ascii="Times New Roman" w:eastAsia="SimSun" w:hAnsi="Times New Roman" w:cs="Times New Roman"/>
          <w:color w:val="000000"/>
        </w:rPr>
        <w:t xml:space="preserve"> considered in sensitivity analysis</w:t>
      </w:r>
      <w:r w:rsidR="004B6F14">
        <w:rPr>
          <w:rFonts w:ascii="Times New Roman" w:eastAsia="SimSun" w:hAnsi="Times New Roman" w:cs="Times New Roman"/>
          <w:color w:val="000000"/>
        </w:rPr>
        <w:t xml:space="preserve"> but excluded in the baseline</w:t>
      </w:r>
    </w:p>
    <w:p w14:paraId="298EB895" w14:textId="77777777" w:rsidR="00AD6D89" w:rsidRPr="0040252F" w:rsidRDefault="00AD6D89" w:rsidP="00AD6D89">
      <w:pPr>
        <w:rPr>
          <w:rFonts w:ascii="Times New Roman" w:hAnsi="Times New Roman" w:cs="Times New Roman"/>
          <w:bCs/>
          <w:szCs w:val="20"/>
        </w:rPr>
      </w:pPr>
      <w:r w:rsidRPr="0040252F">
        <w:rPr>
          <w:rFonts w:ascii="Times New Roman" w:hAnsi="Times New Roman" w:cs="Times New Roman"/>
        </w:rPr>
        <w:br w:type="page"/>
      </w:r>
    </w:p>
    <w:p w14:paraId="634BEF90" w14:textId="77777777" w:rsidR="00AD6D89" w:rsidRPr="00A33FD4" w:rsidRDefault="00AD6D89" w:rsidP="00E05551">
      <w:pPr>
        <w:pStyle w:val="Tables"/>
        <w:spacing w:before="0" w:line="240" w:lineRule="auto"/>
        <w:rPr>
          <w:rFonts w:eastAsiaTheme="minorEastAsia"/>
        </w:rPr>
      </w:pPr>
      <w:bookmarkStart w:id="105" w:name="_Toc362225943"/>
      <w:bookmarkStart w:id="106" w:name="_Toc363043176"/>
      <w:proofErr w:type="gramStart"/>
      <w:r w:rsidRPr="00A33FD4">
        <w:rPr>
          <w:rFonts w:eastAsiaTheme="minorEastAsia"/>
        </w:rPr>
        <w:lastRenderedPageBreak/>
        <w:t>Table 3.</w:t>
      </w:r>
      <w:proofErr w:type="gramEnd"/>
      <w:r w:rsidRPr="00A33FD4">
        <w:rPr>
          <w:rFonts w:eastAsiaTheme="minorEastAsia"/>
        </w:rPr>
        <w:t xml:space="preserve"> Definitions of Subscripts, Parameters and Variables</w:t>
      </w:r>
      <w:bookmarkEnd w:id="105"/>
      <w:bookmarkEnd w:id="106"/>
    </w:p>
    <w:tbl>
      <w:tblPr>
        <w:tblStyle w:val="TableGrid"/>
        <w:tblW w:w="4808"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1625"/>
        <w:gridCol w:w="1506"/>
        <w:gridCol w:w="6077"/>
      </w:tblGrid>
      <w:tr w:rsidR="00AD6D89" w:rsidRPr="0040252F" w14:paraId="04F06AEA" w14:textId="77777777" w:rsidTr="00EA0BC3">
        <w:trPr>
          <w:trHeight w:val="402"/>
          <w:jc w:val="center"/>
        </w:trPr>
        <w:tc>
          <w:tcPr>
            <w:tcW w:w="882" w:type="pct"/>
            <w:tcBorders>
              <w:top w:val="single" w:sz="12" w:space="0" w:color="auto"/>
              <w:bottom w:val="single" w:sz="12" w:space="0" w:color="auto"/>
            </w:tcBorders>
            <w:shd w:val="clear" w:color="auto" w:fill="FFFFFF" w:themeFill="background1"/>
            <w:vAlign w:val="center"/>
          </w:tcPr>
          <w:p w14:paraId="7332536E" w14:textId="77777777" w:rsidR="00AD6D89" w:rsidRPr="0040252F" w:rsidRDefault="00AD6D89" w:rsidP="00EA0BC3">
            <w:pPr>
              <w:jc w:val="center"/>
              <w:rPr>
                <w:color w:val="000000"/>
                <w:sz w:val="24"/>
                <w:szCs w:val="24"/>
              </w:rPr>
            </w:pPr>
          </w:p>
        </w:tc>
        <w:tc>
          <w:tcPr>
            <w:tcW w:w="818" w:type="pct"/>
            <w:tcBorders>
              <w:top w:val="single" w:sz="12" w:space="0" w:color="auto"/>
              <w:bottom w:val="single" w:sz="12" w:space="0" w:color="auto"/>
            </w:tcBorders>
            <w:shd w:val="clear" w:color="auto" w:fill="FFFFFF" w:themeFill="background1"/>
            <w:vAlign w:val="center"/>
          </w:tcPr>
          <w:p w14:paraId="6CB7A748" w14:textId="77777777" w:rsidR="00AD6D89" w:rsidRPr="0040252F" w:rsidRDefault="00AD6D89" w:rsidP="00EA0BC3">
            <w:pPr>
              <w:rPr>
                <w:color w:val="000000"/>
                <w:sz w:val="24"/>
                <w:szCs w:val="24"/>
              </w:rPr>
            </w:pPr>
            <w:r w:rsidRPr="0040252F">
              <w:rPr>
                <w:color w:val="000000"/>
                <w:sz w:val="24"/>
                <w:szCs w:val="24"/>
              </w:rPr>
              <w:t>Unit</w:t>
            </w:r>
          </w:p>
        </w:tc>
        <w:tc>
          <w:tcPr>
            <w:tcW w:w="3299" w:type="pct"/>
            <w:tcBorders>
              <w:top w:val="single" w:sz="12" w:space="0" w:color="auto"/>
              <w:bottom w:val="single" w:sz="12" w:space="0" w:color="auto"/>
            </w:tcBorders>
            <w:shd w:val="clear" w:color="auto" w:fill="FFFFFF" w:themeFill="background1"/>
            <w:vAlign w:val="center"/>
          </w:tcPr>
          <w:p w14:paraId="5C996CD1" w14:textId="77777777" w:rsidR="00AD6D89" w:rsidRPr="0040252F" w:rsidRDefault="00AD6D89" w:rsidP="00EA0BC3">
            <w:pPr>
              <w:jc w:val="center"/>
              <w:rPr>
                <w:color w:val="000000"/>
                <w:sz w:val="24"/>
                <w:szCs w:val="24"/>
              </w:rPr>
            </w:pPr>
            <w:r w:rsidRPr="0040252F">
              <w:rPr>
                <w:color w:val="000000"/>
                <w:sz w:val="24"/>
                <w:szCs w:val="24"/>
              </w:rPr>
              <w:t>Definition</w:t>
            </w:r>
          </w:p>
        </w:tc>
      </w:tr>
      <w:tr w:rsidR="00AD6D89" w:rsidRPr="0040252F" w14:paraId="333C3736" w14:textId="77777777" w:rsidTr="00EA0BC3">
        <w:trPr>
          <w:trHeight w:val="350"/>
          <w:jc w:val="center"/>
        </w:trPr>
        <w:tc>
          <w:tcPr>
            <w:tcW w:w="882" w:type="pct"/>
            <w:tcBorders>
              <w:top w:val="single" w:sz="12" w:space="0" w:color="auto"/>
            </w:tcBorders>
            <w:shd w:val="clear" w:color="auto" w:fill="FFFFFF" w:themeFill="background1"/>
            <w:vAlign w:val="bottom"/>
          </w:tcPr>
          <w:p w14:paraId="16425672" w14:textId="77777777" w:rsidR="00AD6D89" w:rsidRPr="0040252F" w:rsidRDefault="00AD6D89" w:rsidP="00EA0BC3">
            <w:pPr>
              <w:rPr>
                <w:i/>
                <w:iCs/>
                <w:color w:val="000000"/>
                <w:sz w:val="24"/>
                <w:szCs w:val="24"/>
              </w:rPr>
            </w:pPr>
            <w:r w:rsidRPr="0040252F">
              <w:rPr>
                <w:i/>
                <w:color w:val="000000"/>
                <w:sz w:val="24"/>
                <w:szCs w:val="24"/>
              </w:rPr>
              <w:t xml:space="preserve">Subscripts </w:t>
            </w:r>
          </w:p>
        </w:tc>
        <w:tc>
          <w:tcPr>
            <w:tcW w:w="818" w:type="pct"/>
            <w:tcBorders>
              <w:top w:val="single" w:sz="12" w:space="0" w:color="auto"/>
            </w:tcBorders>
            <w:shd w:val="clear" w:color="auto" w:fill="FFFFFF" w:themeFill="background1"/>
            <w:vAlign w:val="center"/>
          </w:tcPr>
          <w:p w14:paraId="09FB192D" w14:textId="77777777" w:rsidR="00AD6D89" w:rsidRPr="0040252F" w:rsidRDefault="00AD6D89" w:rsidP="00EA0BC3">
            <w:pPr>
              <w:rPr>
                <w:i/>
                <w:color w:val="000000"/>
                <w:sz w:val="24"/>
                <w:szCs w:val="24"/>
              </w:rPr>
            </w:pPr>
          </w:p>
        </w:tc>
        <w:tc>
          <w:tcPr>
            <w:tcW w:w="3299" w:type="pct"/>
            <w:tcBorders>
              <w:top w:val="single" w:sz="12" w:space="0" w:color="auto"/>
            </w:tcBorders>
            <w:shd w:val="clear" w:color="auto" w:fill="FFFFFF" w:themeFill="background1"/>
            <w:vAlign w:val="center"/>
          </w:tcPr>
          <w:p w14:paraId="01018AF3" w14:textId="77777777" w:rsidR="00AD6D89" w:rsidRPr="0040252F" w:rsidRDefault="00AD6D89" w:rsidP="00EA0BC3">
            <w:pPr>
              <w:rPr>
                <w:i/>
                <w:color w:val="000000"/>
                <w:sz w:val="24"/>
                <w:szCs w:val="24"/>
              </w:rPr>
            </w:pPr>
          </w:p>
        </w:tc>
      </w:tr>
      <w:tr w:rsidR="00AD6D89" w:rsidRPr="0040252F" w14:paraId="4E639874" w14:textId="77777777" w:rsidTr="00EA0BC3">
        <w:trPr>
          <w:jc w:val="center"/>
        </w:trPr>
        <w:tc>
          <w:tcPr>
            <w:tcW w:w="882" w:type="pct"/>
            <w:shd w:val="clear" w:color="auto" w:fill="FFFFFF" w:themeFill="background1"/>
            <w:vAlign w:val="center"/>
          </w:tcPr>
          <w:p w14:paraId="281EEF88" w14:textId="77777777" w:rsidR="00AD6D89" w:rsidRPr="0040252F" w:rsidRDefault="00AD6D89" w:rsidP="00EA0BC3">
            <w:pPr>
              <w:ind w:left="175"/>
              <w:rPr>
                <w:i/>
                <w:iCs/>
                <w:color w:val="000000"/>
                <w:sz w:val="24"/>
                <w:szCs w:val="24"/>
              </w:rPr>
            </w:pPr>
            <w:proofErr w:type="spellStart"/>
            <w:r w:rsidRPr="0040252F">
              <w:rPr>
                <w:i/>
                <w:iCs/>
                <w:color w:val="000000"/>
                <w:sz w:val="24"/>
                <w:szCs w:val="24"/>
              </w:rPr>
              <w:t>i</w:t>
            </w:r>
            <w:proofErr w:type="spellEnd"/>
          </w:p>
        </w:tc>
        <w:tc>
          <w:tcPr>
            <w:tcW w:w="818" w:type="pct"/>
            <w:shd w:val="clear" w:color="auto" w:fill="FFFFFF" w:themeFill="background1"/>
            <w:vAlign w:val="center"/>
          </w:tcPr>
          <w:p w14:paraId="45D7FC60" w14:textId="77777777" w:rsidR="00AD6D89" w:rsidRPr="0040252F" w:rsidRDefault="00AD6D89" w:rsidP="00EA0BC3">
            <w:pPr>
              <w:rPr>
                <w:color w:val="000000"/>
                <w:sz w:val="24"/>
                <w:szCs w:val="24"/>
              </w:rPr>
            </w:pPr>
          </w:p>
        </w:tc>
        <w:tc>
          <w:tcPr>
            <w:tcW w:w="3299" w:type="pct"/>
            <w:shd w:val="clear" w:color="auto" w:fill="FFFFFF" w:themeFill="background1"/>
            <w:vAlign w:val="center"/>
          </w:tcPr>
          <w:p w14:paraId="09F9C768" w14:textId="77777777" w:rsidR="00AD6D89" w:rsidRPr="0040252F" w:rsidRDefault="00AD6D89" w:rsidP="00EA0BC3">
            <w:pPr>
              <w:ind w:left="-108"/>
              <w:rPr>
                <w:color w:val="000000"/>
                <w:sz w:val="24"/>
                <w:szCs w:val="24"/>
              </w:rPr>
            </w:pPr>
            <w:r w:rsidRPr="0040252F">
              <w:rPr>
                <w:color w:val="000000"/>
                <w:sz w:val="24"/>
                <w:szCs w:val="24"/>
              </w:rPr>
              <w:t>locations of switchgrass production field</w:t>
            </w:r>
          </w:p>
        </w:tc>
      </w:tr>
      <w:tr w:rsidR="00AD6D89" w:rsidRPr="0040252F" w14:paraId="7CB6033E" w14:textId="77777777" w:rsidTr="00EA0BC3">
        <w:trPr>
          <w:trHeight w:val="276"/>
          <w:jc w:val="center"/>
        </w:trPr>
        <w:tc>
          <w:tcPr>
            <w:tcW w:w="882" w:type="pct"/>
            <w:shd w:val="clear" w:color="auto" w:fill="FFFFFF" w:themeFill="background1"/>
            <w:vAlign w:val="center"/>
          </w:tcPr>
          <w:p w14:paraId="5DDC7268" w14:textId="77777777" w:rsidR="00AD6D89" w:rsidRPr="0040252F" w:rsidRDefault="00AD6D89" w:rsidP="00EA0BC3">
            <w:pPr>
              <w:ind w:left="175"/>
              <w:rPr>
                <w:i/>
                <w:iCs/>
                <w:color w:val="000000"/>
                <w:sz w:val="24"/>
                <w:szCs w:val="24"/>
              </w:rPr>
            </w:pPr>
            <w:r w:rsidRPr="0040252F">
              <w:rPr>
                <w:i/>
                <w:iCs/>
                <w:color w:val="000000"/>
                <w:sz w:val="24"/>
                <w:szCs w:val="24"/>
              </w:rPr>
              <w:t>j</w:t>
            </w:r>
          </w:p>
        </w:tc>
        <w:tc>
          <w:tcPr>
            <w:tcW w:w="818" w:type="pct"/>
            <w:shd w:val="clear" w:color="auto" w:fill="FFFFFF" w:themeFill="background1"/>
            <w:vAlign w:val="center"/>
          </w:tcPr>
          <w:p w14:paraId="6D1DD892" w14:textId="77777777" w:rsidR="00AD6D89" w:rsidRPr="0040252F" w:rsidRDefault="00AD6D89" w:rsidP="00EA0BC3">
            <w:pPr>
              <w:rPr>
                <w:color w:val="000000"/>
                <w:sz w:val="24"/>
                <w:szCs w:val="24"/>
              </w:rPr>
            </w:pPr>
          </w:p>
        </w:tc>
        <w:tc>
          <w:tcPr>
            <w:tcW w:w="3299" w:type="pct"/>
            <w:shd w:val="clear" w:color="auto" w:fill="FFFFFF" w:themeFill="background1"/>
            <w:vAlign w:val="center"/>
          </w:tcPr>
          <w:p w14:paraId="2D0A3C3F" w14:textId="77777777" w:rsidR="00AD6D89" w:rsidRPr="0040252F" w:rsidRDefault="00AD6D89" w:rsidP="00EA0BC3">
            <w:pPr>
              <w:ind w:left="-108"/>
              <w:rPr>
                <w:color w:val="000000"/>
                <w:sz w:val="24"/>
                <w:szCs w:val="24"/>
              </w:rPr>
            </w:pPr>
            <w:r w:rsidRPr="0040252F">
              <w:rPr>
                <w:color w:val="000000"/>
                <w:sz w:val="24"/>
                <w:szCs w:val="24"/>
              </w:rPr>
              <w:t>location of the biorefinery</w:t>
            </w:r>
          </w:p>
        </w:tc>
      </w:tr>
      <w:tr w:rsidR="00AD6D89" w:rsidRPr="0040252F" w14:paraId="1D09D67C" w14:textId="77777777" w:rsidTr="00EA0BC3">
        <w:trPr>
          <w:trHeight w:val="240"/>
          <w:jc w:val="center"/>
        </w:trPr>
        <w:tc>
          <w:tcPr>
            <w:tcW w:w="882" w:type="pct"/>
            <w:shd w:val="clear" w:color="auto" w:fill="FFFFFF" w:themeFill="background1"/>
            <w:vAlign w:val="center"/>
          </w:tcPr>
          <w:p w14:paraId="6DA750DD" w14:textId="77777777" w:rsidR="00AD6D89" w:rsidRPr="0040252F" w:rsidRDefault="00AD6D89" w:rsidP="00EA0BC3">
            <w:pPr>
              <w:ind w:left="175"/>
              <w:rPr>
                <w:i/>
                <w:iCs/>
                <w:color w:val="000000"/>
                <w:sz w:val="24"/>
                <w:szCs w:val="24"/>
              </w:rPr>
            </w:pPr>
            <w:r w:rsidRPr="0040252F">
              <w:rPr>
                <w:i/>
                <w:iCs/>
                <w:color w:val="000000"/>
                <w:sz w:val="24"/>
                <w:szCs w:val="24"/>
              </w:rPr>
              <w:t>m</w:t>
            </w:r>
          </w:p>
        </w:tc>
        <w:tc>
          <w:tcPr>
            <w:tcW w:w="818" w:type="pct"/>
            <w:shd w:val="clear" w:color="auto" w:fill="FFFFFF" w:themeFill="background1"/>
            <w:vAlign w:val="center"/>
          </w:tcPr>
          <w:p w14:paraId="46D62B57" w14:textId="77777777" w:rsidR="00AD6D89" w:rsidRPr="0040252F" w:rsidRDefault="00AD6D89" w:rsidP="00EA0BC3">
            <w:pPr>
              <w:rPr>
                <w:color w:val="000000"/>
                <w:sz w:val="24"/>
                <w:szCs w:val="24"/>
              </w:rPr>
            </w:pPr>
          </w:p>
        </w:tc>
        <w:tc>
          <w:tcPr>
            <w:tcW w:w="3299" w:type="pct"/>
            <w:shd w:val="clear" w:color="auto" w:fill="FFFFFF" w:themeFill="background1"/>
            <w:vAlign w:val="center"/>
          </w:tcPr>
          <w:p w14:paraId="21498897" w14:textId="77777777" w:rsidR="00AD6D89" w:rsidRPr="0040252F" w:rsidRDefault="00AD6D89" w:rsidP="00EA0BC3">
            <w:pPr>
              <w:ind w:left="-108"/>
              <w:rPr>
                <w:color w:val="000000"/>
                <w:sz w:val="24"/>
                <w:szCs w:val="24"/>
              </w:rPr>
            </w:pPr>
            <w:r w:rsidRPr="0040252F">
              <w:rPr>
                <w:color w:val="000000"/>
                <w:sz w:val="24"/>
                <w:szCs w:val="24"/>
              </w:rPr>
              <w:t>month</w:t>
            </w:r>
          </w:p>
        </w:tc>
      </w:tr>
      <w:tr w:rsidR="00AD6D89" w:rsidRPr="0040252F" w14:paraId="7672DEDE" w14:textId="77777777" w:rsidTr="00EA0BC3">
        <w:trPr>
          <w:jc w:val="center"/>
        </w:trPr>
        <w:tc>
          <w:tcPr>
            <w:tcW w:w="882" w:type="pct"/>
            <w:shd w:val="clear" w:color="auto" w:fill="FFFFFF" w:themeFill="background1"/>
            <w:vAlign w:val="center"/>
          </w:tcPr>
          <w:p w14:paraId="1D760D6B" w14:textId="77777777" w:rsidR="00AD6D89" w:rsidRPr="0040252F" w:rsidRDefault="00AD6D89" w:rsidP="00EA0BC3">
            <w:pPr>
              <w:ind w:left="175"/>
              <w:rPr>
                <w:i/>
                <w:iCs/>
                <w:color w:val="000000"/>
                <w:sz w:val="24"/>
                <w:szCs w:val="24"/>
              </w:rPr>
            </w:pPr>
            <w:r w:rsidRPr="0040252F">
              <w:rPr>
                <w:i/>
                <w:iCs/>
                <w:color w:val="000000"/>
                <w:sz w:val="24"/>
                <w:szCs w:val="24"/>
              </w:rPr>
              <w:t>p</w:t>
            </w:r>
          </w:p>
        </w:tc>
        <w:tc>
          <w:tcPr>
            <w:tcW w:w="818" w:type="pct"/>
            <w:shd w:val="clear" w:color="auto" w:fill="FFFFFF" w:themeFill="background1"/>
            <w:vAlign w:val="center"/>
          </w:tcPr>
          <w:p w14:paraId="54ED8874" w14:textId="77777777" w:rsidR="00AD6D89" w:rsidRPr="0040252F" w:rsidRDefault="00AD6D89" w:rsidP="00EA0BC3">
            <w:pPr>
              <w:rPr>
                <w:color w:val="000000"/>
                <w:sz w:val="24"/>
                <w:szCs w:val="24"/>
              </w:rPr>
            </w:pPr>
          </w:p>
        </w:tc>
        <w:tc>
          <w:tcPr>
            <w:tcW w:w="3299" w:type="pct"/>
            <w:shd w:val="clear" w:color="auto" w:fill="FFFFFF" w:themeFill="background1"/>
            <w:vAlign w:val="center"/>
          </w:tcPr>
          <w:p w14:paraId="3798A807" w14:textId="141A1E68" w:rsidR="00AD6D89" w:rsidRPr="0040252F" w:rsidRDefault="00AD6D89" w:rsidP="00EA0BC3">
            <w:pPr>
              <w:ind w:left="-108" w:right="-401"/>
              <w:rPr>
                <w:color w:val="000000"/>
                <w:sz w:val="24"/>
                <w:szCs w:val="24"/>
              </w:rPr>
            </w:pPr>
            <w:r w:rsidRPr="0040252F">
              <w:rPr>
                <w:color w:val="000000"/>
                <w:sz w:val="24"/>
                <w:szCs w:val="24"/>
              </w:rPr>
              <w:t>crops (hay</w:t>
            </w:r>
            <w:r w:rsidR="00DC012C">
              <w:rPr>
                <w:color w:val="000000"/>
                <w:sz w:val="24"/>
                <w:szCs w:val="24"/>
              </w:rPr>
              <w:t xml:space="preserve"> &amp; pasture</w:t>
            </w:r>
            <w:r w:rsidRPr="0040252F">
              <w:rPr>
                <w:color w:val="000000"/>
                <w:sz w:val="24"/>
                <w:szCs w:val="24"/>
              </w:rPr>
              <w:t>, corn, soybean, wheat)</w:t>
            </w:r>
          </w:p>
        </w:tc>
      </w:tr>
      <w:tr w:rsidR="00AD6D89" w:rsidRPr="0040252F" w14:paraId="518A9F37" w14:textId="77777777" w:rsidTr="00EA0BC3">
        <w:trPr>
          <w:trHeight w:val="135"/>
          <w:jc w:val="center"/>
        </w:trPr>
        <w:tc>
          <w:tcPr>
            <w:tcW w:w="882" w:type="pct"/>
            <w:shd w:val="clear" w:color="auto" w:fill="FFFFFF" w:themeFill="background1"/>
            <w:vAlign w:val="center"/>
          </w:tcPr>
          <w:p w14:paraId="2FDCF20C" w14:textId="77777777" w:rsidR="00AD6D89" w:rsidRPr="0040252F" w:rsidRDefault="00AD6D89" w:rsidP="00EA0BC3">
            <w:pPr>
              <w:ind w:left="175"/>
              <w:rPr>
                <w:i/>
                <w:iCs/>
                <w:color w:val="000000"/>
                <w:sz w:val="24"/>
                <w:szCs w:val="24"/>
              </w:rPr>
            </w:pPr>
            <w:r w:rsidRPr="0040252F">
              <w:rPr>
                <w:i/>
                <w:iCs/>
                <w:color w:val="000000"/>
                <w:sz w:val="24"/>
                <w:szCs w:val="24"/>
              </w:rPr>
              <w:t>b</w:t>
            </w:r>
          </w:p>
        </w:tc>
        <w:tc>
          <w:tcPr>
            <w:tcW w:w="818" w:type="pct"/>
            <w:shd w:val="clear" w:color="auto" w:fill="FFFFFF" w:themeFill="background1"/>
            <w:vAlign w:val="center"/>
          </w:tcPr>
          <w:p w14:paraId="4A3E7287" w14:textId="77777777" w:rsidR="00AD6D89" w:rsidRPr="0040252F" w:rsidRDefault="00AD6D89" w:rsidP="00EA0BC3">
            <w:pPr>
              <w:rPr>
                <w:color w:val="000000"/>
                <w:sz w:val="24"/>
                <w:szCs w:val="24"/>
              </w:rPr>
            </w:pPr>
          </w:p>
        </w:tc>
        <w:tc>
          <w:tcPr>
            <w:tcW w:w="3299" w:type="pct"/>
            <w:shd w:val="clear" w:color="auto" w:fill="FFFFFF" w:themeFill="background1"/>
            <w:vAlign w:val="center"/>
          </w:tcPr>
          <w:p w14:paraId="58BC7969" w14:textId="77777777" w:rsidR="00AD6D89" w:rsidRPr="0040252F" w:rsidRDefault="00AD6D89" w:rsidP="00EA0BC3">
            <w:pPr>
              <w:ind w:left="-108"/>
              <w:rPr>
                <w:color w:val="000000"/>
                <w:sz w:val="24"/>
                <w:szCs w:val="24"/>
              </w:rPr>
            </w:pPr>
            <w:r w:rsidRPr="0040252F">
              <w:rPr>
                <w:color w:val="000000"/>
                <w:sz w:val="24"/>
                <w:szCs w:val="24"/>
              </w:rPr>
              <w:t>harvest method (square baler, round baler)</w:t>
            </w:r>
          </w:p>
        </w:tc>
      </w:tr>
      <w:tr w:rsidR="00AD6D89" w:rsidRPr="0040252F" w14:paraId="6B7E500F" w14:textId="77777777" w:rsidTr="00EA0BC3">
        <w:trPr>
          <w:jc w:val="center"/>
        </w:trPr>
        <w:tc>
          <w:tcPr>
            <w:tcW w:w="882" w:type="pct"/>
            <w:shd w:val="clear" w:color="auto" w:fill="FFFFFF" w:themeFill="background1"/>
            <w:vAlign w:val="center"/>
          </w:tcPr>
          <w:p w14:paraId="4E0AD44D" w14:textId="77777777" w:rsidR="00AD6D89" w:rsidRPr="0040252F" w:rsidRDefault="00AD6D89" w:rsidP="00EA0BC3">
            <w:pPr>
              <w:ind w:left="175"/>
              <w:rPr>
                <w:i/>
                <w:iCs/>
                <w:color w:val="000000"/>
                <w:sz w:val="24"/>
                <w:szCs w:val="24"/>
              </w:rPr>
            </w:pPr>
            <w:r w:rsidRPr="0040252F">
              <w:rPr>
                <w:i/>
                <w:iCs/>
                <w:color w:val="000000"/>
                <w:sz w:val="24"/>
                <w:szCs w:val="24"/>
              </w:rPr>
              <w:t>t</w:t>
            </w:r>
          </w:p>
        </w:tc>
        <w:tc>
          <w:tcPr>
            <w:tcW w:w="818" w:type="pct"/>
            <w:shd w:val="clear" w:color="auto" w:fill="FFFFFF" w:themeFill="background1"/>
            <w:vAlign w:val="center"/>
          </w:tcPr>
          <w:p w14:paraId="107F6737" w14:textId="77777777" w:rsidR="00AD6D89" w:rsidRPr="0040252F" w:rsidRDefault="00AD6D89" w:rsidP="00EA0BC3">
            <w:pPr>
              <w:rPr>
                <w:color w:val="000000"/>
                <w:sz w:val="24"/>
                <w:szCs w:val="24"/>
              </w:rPr>
            </w:pPr>
          </w:p>
        </w:tc>
        <w:tc>
          <w:tcPr>
            <w:tcW w:w="3299" w:type="pct"/>
            <w:shd w:val="clear" w:color="auto" w:fill="FFFFFF" w:themeFill="background1"/>
            <w:vAlign w:val="center"/>
          </w:tcPr>
          <w:p w14:paraId="02A76946" w14:textId="77777777" w:rsidR="00AD6D89" w:rsidRPr="0040252F" w:rsidRDefault="00AD6D89" w:rsidP="00EA0BC3">
            <w:pPr>
              <w:ind w:left="-108"/>
              <w:rPr>
                <w:color w:val="000000"/>
                <w:sz w:val="24"/>
                <w:szCs w:val="24"/>
              </w:rPr>
            </w:pPr>
            <w:r w:rsidRPr="0040252F">
              <w:rPr>
                <w:color w:val="000000"/>
                <w:sz w:val="24"/>
                <w:szCs w:val="24"/>
              </w:rPr>
              <w:t>storage protection method</w:t>
            </w:r>
          </w:p>
        </w:tc>
      </w:tr>
      <w:tr w:rsidR="00AD6D89" w:rsidRPr="0040252F" w14:paraId="7331BCDD" w14:textId="77777777" w:rsidTr="00EA0BC3">
        <w:trPr>
          <w:jc w:val="center"/>
        </w:trPr>
        <w:tc>
          <w:tcPr>
            <w:tcW w:w="882" w:type="pct"/>
            <w:tcBorders>
              <w:bottom w:val="single" w:sz="8" w:space="0" w:color="auto"/>
            </w:tcBorders>
            <w:shd w:val="clear" w:color="auto" w:fill="FFFFFF" w:themeFill="background1"/>
            <w:vAlign w:val="center"/>
          </w:tcPr>
          <w:p w14:paraId="67D2410A" w14:textId="77777777" w:rsidR="00AD6D89" w:rsidRPr="0040252F" w:rsidRDefault="00AD6D89" w:rsidP="00EA0BC3">
            <w:pPr>
              <w:ind w:left="175"/>
              <w:rPr>
                <w:i/>
                <w:iCs/>
                <w:color w:val="000000"/>
                <w:sz w:val="24"/>
                <w:szCs w:val="24"/>
              </w:rPr>
            </w:pPr>
            <w:r w:rsidRPr="0040252F">
              <w:rPr>
                <w:i/>
                <w:iCs/>
                <w:color w:val="000000"/>
                <w:sz w:val="24"/>
                <w:szCs w:val="24"/>
              </w:rPr>
              <w:t>k</w:t>
            </w:r>
          </w:p>
        </w:tc>
        <w:tc>
          <w:tcPr>
            <w:tcW w:w="818" w:type="pct"/>
            <w:tcBorders>
              <w:bottom w:val="single" w:sz="8" w:space="0" w:color="auto"/>
            </w:tcBorders>
            <w:shd w:val="clear" w:color="auto" w:fill="FFFFFF" w:themeFill="background1"/>
            <w:vAlign w:val="center"/>
          </w:tcPr>
          <w:p w14:paraId="08161B7D" w14:textId="77777777" w:rsidR="00AD6D89" w:rsidRPr="0040252F" w:rsidRDefault="00AD6D89" w:rsidP="00EA0BC3">
            <w:pPr>
              <w:rPr>
                <w:color w:val="000000"/>
                <w:sz w:val="24"/>
                <w:szCs w:val="24"/>
              </w:rPr>
            </w:pPr>
          </w:p>
        </w:tc>
        <w:tc>
          <w:tcPr>
            <w:tcW w:w="3299" w:type="pct"/>
            <w:tcBorders>
              <w:bottom w:val="single" w:sz="8" w:space="0" w:color="auto"/>
            </w:tcBorders>
            <w:shd w:val="clear" w:color="auto" w:fill="FFFFFF" w:themeFill="background1"/>
            <w:vAlign w:val="center"/>
          </w:tcPr>
          <w:p w14:paraId="532951BE" w14:textId="77777777" w:rsidR="00AD6D89" w:rsidRPr="0040252F" w:rsidRDefault="00AD6D89" w:rsidP="00EA0BC3">
            <w:pPr>
              <w:ind w:left="-108"/>
              <w:rPr>
                <w:color w:val="000000"/>
                <w:sz w:val="24"/>
                <w:szCs w:val="24"/>
              </w:rPr>
            </w:pPr>
            <w:r w:rsidRPr="0040252F">
              <w:rPr>
                <w:color w:val="000000"/>
                <w:sz w:val="24"/>
                <w:szCs w:val="24"/>
              </w:rPr>
              <w:t>type of machinery (tractor, mower, loader, rake)</w:t>
            </w:r>
          </w:p>
        </w:tc>
      </w:tr>
      <w:tr w:rsidR="00AD6D89" w:rsidRPr="0040252F" w14:paraId="4922365D" w14:textId="77777777" w:rsidTr="00EA0BC3">
        <w:trPr>
          <w:trHeight w:val="297"/>
          <w:jc w:val="center"/>
        </w:trPr>
        <w:tc>
          <w:tcPr>
            <w:tcW w:w="882" w:type="pct"/>
            <w:tcBorders>
              <w:top w:val="single" w:sz="8" w:space="0" w:color="auto"/>
            </w:tcBorders>
            <w:shd w:val="clear" w:color="auto" w:fill="FFFFFF" w:themeFill="background1"/>
            <w:vAlign w:val="bottom"/>
          </w:tcPr>
          <w:p w14:paraId="56275821" w14:textId="77777777" w:rsidR="00AD6D89" w:rsidRPr="0040252F" w:rsidRDefault="00AD6D89" w:rsidP="00EA0BC3">
            <w:pPr>
              <w:rPr>
                <w:i/>
                <w:iCs/>
                <w:color w:val="000000"/>
                <w:sz w:val="24"/>
                <w:szCs w:val="24"/>
              </w:rPr>
            </w:pPr>
            <w:r w:rsidRPr="0040252F">
              <w:rPr>
                <w:i/>
                <w:color w:val="000000"/>
                <w:sz w:val="24"/>
                <w:szCs w:val="24"/>
              </w:rPr>
              <w:t>Parameters</w:t>
            </w:r>
          </w:p>
        </w:tc>
        <w:tc>
          <w:tcPr>
            <w:tcW w:w="818" w:type="pct"/>
            <w:tcBorders>
              <w:top w:val="single" w:sz="8" w:space="0" w:color="auto"/>
            </w:tcBorders>
            <w:shd w:val="clear" w:color="auto" w:fill="FFFFFF" w:themeFill="background1"/>
            <w:vAlign w:val="bottom"/>
          </w:tcPr>
          <w:p w14:paraId="3E6CCEC4" w14:textId="77777777" w:rsidR="00AD6D89" w:rsidRPr="0040252F" w:rsidRDefault="00AD6D89" w:rsidP="00EA0BC3">
            <w:pPr>
              <w:rPr>
                <w:i/>
                <w:color w:val="000000"/>
                <w:sz w:val="24"/>
                <w:szCs w:val="24"/>
              </w:rPr>
            </w:pPr>
          </w:p>
        </w:tc>
        <w:tc>
          <w:tcPr>
            <w:tcW w:w="3299" w:type="pct"/>
            <w:tcBorders>
              <w:top w:val="single" w:sz="8" w:space="0" w:color="auto"/>
            </w:tcBorders>
            <w:shd w:val="clear" w:color="auto" w:fill="FFFFFF" w:themeFill="background1"/>
            <w:vAlign w:val="bottom"/>
          </w:tcPr>
          <w:p w14:paraId="6F451ACE" w14:textId="77777777" w:rsidR="00AD6D89" w:rsidRPr="0040252F" w:rsidRDefault="00AD6D89" w:rsidP="00EA0BC3">
            <w:pPr>
              <w:rPr>
                <w:i/>
                <w:color w:val="000000"/>
                <w:sz w:val="24"/>
                <w:szCs w:val="24"/>
              </w:rPr>
            </w:pPr>
          </w:p>
        </w:tc>
      </w:tr>
      <w:tr w:rsidR="00AD6D89" w:rsidRPr="0040252F" w14:paraId="05D44EB5" w14:textId="77777777" w:rsidTr="00EA0BC3">
        <w:trPr>
          <w:jc w:val="center"/>
        </w:trPr>
        <w:tc>
          <w:tcPr>
            <w:tcW w:w="882" w:type="pct"/>
            <w:shd w:val="clear" w:color="auto" w:fill="FFFFFF" w:themeFill="background1"/>
          </w:tcPr>
          <w:p w14:paraId="408C6C6B" w14:textId="77777777" w:rsidR="00AD6D89" w:rsidRPr="0040252F" w:rsidRDefault="003D5B41" w:rsidP="00EA0BC3">
            <w:pPr>
              <w:ind w:left="175"/>
              <w:rPr>
                <w:iCs/>
                <w:color w:val="000000"/>
                <w:sz w:val="24"/>
                <w:szCs w:val="24"/>
              </w:rPr>
            </w:pPr>
            <m:oMathPara>
              <m:oMathParaPr>
                <m:jc m:val="left"/>
              </m:oMathParaPr>
              <m:oMath>
                <m:sSub>
                  <m:sSubPr>
                    <m:ctrlPr>
                      <w:rPr>
                        <w:rFonts w:ascii="Cambria Math" w:hAnsi="Cambria Math"/>
                        <w:sz w:val="24"/>
                        <w:szCs w:val="24"/>
                      </w:rPr>
                    </m:ctrlPr>
                  </m:sSubPr>
                  <m:e>
                    <m:r>
                      <m:rPr>
                        <m:sty m:val="p"/>
                      </m:rPr>
                      <w:rPr>
                        <w:rFonts w:ascii="Cambria Math" w:hAnsi="Cambria Math"/>
                        <w:sz w:val="24"/>
                        <w:szCs w:val="24"/>
                      </w:rPr>
                      <m:t>Price</m:t>
                    </m:r>
                  </m:e>
                  <m:sub>
                    <m:r>
                      <m:rPr>
                        <m:sty m:val="p"/>
                      </m:rPr>
                      <w:rPr>
                        <w:rFonts w:ascii="Cambria Math" w:hAnsi="Cambria Math"/>
                        <w:sz w:val="24"/>
                        <w:szCs w:val="24"/>
                      </w:rPr>
                      <m:t>ip</m:t>
                    </m:r>
                  </m:sub>
                </m:sSub>
              </m:oMath>
            </m:oMathPara>
          </w:p>
        </w:tc>
        <w:tc>
          <w:tcPr>
            <w:tcW w:w="818" w:type="pct"/>
            <w:shd w:val="clear" w:color="auto" w:fill="FFFFFF" w:themeFill="background1"/>
            <w:vAlign w:val="center"/>
          </w:tcPr>
          <w:p w14:paraId="66282E85" w14:textId="77777777" w:rsidR="00AD6D89" w:rsidRPr="0040252F" w:rsidRDefault="00AD6D89" w:rsidP="00EA0BC3">
            <w:pPr>
              <w:ind w:left="-108"/>
              <w:rPr>
                <w:color w:val="000000"/>
                <w:sz w:val="24"/>
                <w:szCs w:val="24"/>
              </w:rPr>
            </w:pPr>
            <w:r w:rsidRPr="0040252F">
              <w:rPr>
                <w:color w:val="000000"/>
                <w:sz w:val="24"/>
                <w:szCs w:val="24"/>
              </w:rPr>
              <w:t>$/unit</w:t>
            </w:r>
          </w:p>
        </w:tc>
        <w:tc>
          <w:tcPr>
            <w:tcW w:w="3299" w:type="pct"/>
            <w:shd w:val="clear" w:color="auto" w:fill="FFFFFF" w:themeFill="background1"/>
            <w:vAlign w:val="center"/>
          </w:tcPr>
          <w:p w14:paraId="2E8D8281" w14:textId="77777777" w:rsidR="00AD6D89" w:rsidRPr="0040252F" w:rsidRDefault="00AD6D89" w:rsidP="00EA0BC3">
            <w:pPr>
              <w:rPr>
                <w:sz w:val="24"/>
                <w:szCs w:val="24"/>
              </w:rPr>
            </w:pPr>
            <w:r w:rsidRPr="0040252F">
              <w:rPr>
                <w:color w:val="000000"/>
                <w:sz w:val="24"/>
                <w:szCs w:val="24"/>
              </w:rPr>
              <w:t xml:space="preserve">traditional crop price </w:t>
            </w:r>
          </w:p>
        </w:tc>
      </w:tr>
      <w:tr w:rsidR="00AD6D89" w:rsidRPr="0040252F" w14:paraId="2D5A489C" w14:textId="77777777" w:rsidTr="00EA0BC3">
        <w:trPr>
          <w:jc w:val="center"/>
        </w:trPr>
        <w:tc>
          <w:tcPr>
            <w:tcW w:w="882" w:type="pct"/>
            <w:shd w:val="clear" w:color="auto" w:fill="FFFFFF" w:themeFill="background1"/>
          </w:tcPr>
          <w:p w14:paraId="3CDC1FF0" w14:textId="77777777" w:rsidR="00AD6D89" w:rsidRPr="0040252F" w:rsidRDefault="003D5B41" w:rsidP="00EA0BC3">
            <w:pPr>
              <w:ind w:left="175"/>
              <w:rPr>
                <w:sz w:val="24"/>
                <w:szCs w:val="24"/>
              </w:rPr>
            </w:pPr>
            <m:oMathPara>
              <m:oMathParaPr>
                <m:jc m:val="left"/>
              </m:oMathParaPr>
              <m:oMath>
                <m:sSub>
                  <m:sSubPr>
                    <m:ctrlPr>
                      <w:rPr>
                        <w:rFonts w:ascii="Cambria Math" w:hAnsi="Cambria Math"/>
                        <w:sz w:val="24"/>
                        <w:szCs w:val="24"/>
                      </w:rPr>
                    </m:ctrlPr>
                  </m:sSubPr>
                  <m:e>
                    <m:r>
                      <m:rPr>
                        <m:sty m:val="p"/>
                      </m:rPr>
                      <w:rPr>
                        <w:rFonts w:ascii="Cambria Math" w:hAnsi="Cambria Math"/>
                        <w:sz w:val="24"/>
                        <w:szCs w:val="24"/>
                      </w:rPr>
                      <m:t>Yield</m:t>
                    </m:r>
                  </m:e>
                  <m:sub>
                    <m:r>
                      <m:rPr>
                        <m:sty m:val="p"/>
                      </m:rPr>
                      <w:rPr>
                        <w:rFonts w:ascii="Cambria Math" w:hAnsi="Cambria Math"/>
                        <w:sz w:val="24"/>
                        <w:szCs w:val="24"/>
                      </w:rPr>
                      <m:t>ip</m:t>
                    </m:r>
                  </m:sub>
                </m:sSub>
              </m:oMath>
            </m:oMathPara>
          </w:p>
        </w:tc>
        <w:tc>
          <w:tcPr>
            <w:tcW w:w="818" w:type="pct"/>
            <w:shd w:val="clear" w:color="auto" w:fill="FFFFFF" w:themeFill="background1"/>
            <w:vAlign w:val="center"/>
          </w:tcPr>
          <w:p w14:paraId="63C21E24" w14:textId="77777777" w:rsidR="00AD6D89" w:rsidRPr="0040252F" w:rsidRDefault="00AD6D89" w:rsidP="00EA0BC3">
            <w:pPr>
              <w:ind w:left="-108"/>
              <w:rPr>
                <w:color w:val="000000"/>
                <w:sz w:val="24"/>
                <w:szCs w:val="24"/>
              </w:rPr>
            </w:pPr>
            <w:r w:rsidRPr="0040252F">
              <w:rPr>
                <w:color w:val="000000"/>
                <w:sz w:val="24"/>
                <w:szCs w:val="24"/>
              </w:rPr>
              <w:t>acre/unit</w:t>
            </w:r>
          </w:p>
        </w:tc>
        <w:tc>
          <w:tcPr>
            <w:tcW w:w="3299" w:type="pct"/>
            <w:shd w:val="clear" w:color="auto" w:fill="FFFFFF" w:themeFill="background1"/>
            <w:vAlign w:val="center"/>
          </w:tcPr>
          <w:p w14:paraId="290B30C2" w14:textId="77777777" w:rsidR="00AD6D89" w:rsidRPr="0040252F" w:rsidRDefault="00AD6D89" w:rsidP="00EA0BC3">
            <w:pPr>
              <w:rPr>
                <w:color w:val="000000"/>
                <w:sz w:val="24"/>
                <w:szCs w:val="24"/>
              </w:rPr>
            </w:pPr>
            <w:r w:rsidRPr="0040252F">
              <w:rPr>
                <w:color w:val="000000"/>
                <w:sz w:val="24"/>
                <w:szCs w:val="24"/>
              </w:rPr>
              <w:t>tradition crop yield</w:t>
            </w:r>
          </w:p>
        </w:tc>
      </w:tr>
      <w:tr w:rsidR="00AD6D89" w:rsidRPr="0040252F" w14:paraId="7DA101C7" w14:textId="77777777" w:rsidTr="00EA0BC3">
        <w:trPr>
          <w:jc w:val="center"/>
        </w:trPr>
        <w:tc>
          <w:tcPr>
            <w:tcW w:w="882" w:type="pct"/>
            <w:shd w:val="clear" w:color="auto" w:fill="FFFFFF" w:themeFill="background1"/>
          </w:tcPr>
          <w:p w14:paraId="7BA0631B" w14:textId="77777777" w:rsidR="00AD6D89" w:rsidRPr="0040252F" w:rsidRDefault="003D5B41" w:rsidP="00EA0BC3">
            <w:pPr>
              <w:ind w:left="175"/>
              <w:rPr>
                <w:iCs/>
                <w:color w:val="000000"/>
                <w:sz w:val="24"/>
                <w:szCs w:val="24"/>
              </w:rPr>
            </w:pPr>
            <m:oMathPara>
              <m:oMathParaPr>
                <m:jc m:val="left"/>
              </m:oMathParaPr>
              <m:oMath>
                <m:sSub>
                  <m:sSubPr>
                    <m:ctrlPr>
                      <w:rPr>
                        <w:rFonts w:ascii="Cambria Math" w:hAnsi="Cambria Math"/>
                        <w:sz w:val="24"/>
                        <w:szCs w:val="24"/>
                      </w:rPr>
                    </m:ctrlPr>
                  </m:sSubPr>
                  <m:e>
                    <m:r>
                      <m:rPr>
                        <m:sty m:val="p"/>
                      </m:rPr>
                      <w:rPr>
                        <w:rFonts w:ascii="Cambria Math" w:hAnsi="Cambria Math"/>
                        <w:sz w:val="24"/>
                        <w:szCs w:val="24"/>
                      </w:rPr>
                      <m:t>PC</m:t>
                    </m:r>
                  </m:e>
                  <m:sub>
                    <m:r>
                      <m:rPr>
                        <m:sty m:val="p"/>
                      </m:rPr>
                      <w:rPr>
                        <w:rFonts w:ascii="Cambria Math" w:hAnsi="Cambria Math"/>
                        <w:sz w:val="24"/>
                        <w:szCs w:val="24"/>
                      </w:rPr>
                      <m:t>ip</m:t>
                    </m:r>
                  </m:sub>
                </m:sSub>
              </m:oMath>
            </m:oMathPara>
          </w:p>
        </w:tc>
        <w:tc>
          <w:tcPr>
            <w:tcW w:w="818" w:type="pct"/>
            <w:shd w:val="clear" w:color="auto" w:fill="FFFFFF" w:themeFill="background1"/>
            <w:vAlign w:val="center"/>
          </w:tcPr>
          <w:p w14:paraId="53070C3A" w14:textId="77777777" w:rsidR="00AD6D89" w:rsidRPr="0040252F" w:rsidRDefault="00AD6D89" w:rsidP="00EA0BC3">
            <w:pPr>
              <w:ind w:left="-108"/>
              <w:rPr>
                <w:color w:val="000000"/>
                <w:sz w:val="24"/>
                <w:szCs w:val="24"/>
              </w:rPr>
            </w:pPr>
            <w:r w:rsidRPr="0040252F">
              <w:rPr>
                <w:color w:val="000000"/>
                <w:sz w:val="24"/>
                <w:szCs w:val="24"/>
              </w:rPr>
              <w:t>$/acre</w:t>
            </w:r>
          </w:p>
        </w:tc>
        <w:tc>
          <w:tcPr>
            <w:tcW w:w="3299" w:type="pct"/>
            <w:shd w:val="clear" w:color="auto" w:fill="FFFFFF" w:themeFill="background1"/>
            <w:vAlign w:val="center"/>
          </w:tcPr>
          <w:p w14:paraId="506CEBDB" w14:textId="77777777" w:rsidR="00AD6D89" w:rsidRPr="0040252F" w:rsidRDefault="00AD6D89" w:rsidP="00EA0BC3">
            <w:pPr>
              <w:rPr>
                <w:color w:val="000000"/>
                <w:sz w:val="24"/>
                <w:szCs w:val="24"/>
              </w:rPr>
            </w:pPr>
            <w:r w:rsidRPr="0040252F">
              <w:rPr>
                <w:color w:val="000000"/>
                <w:sz w:val="24"/>
                <w:szCs w:val="24"/>
              </w:rPr>
              <w:t>production cost of traditional crop</w:t>
            </w:r>
          </w:p>
        </w:tc>
      </w:tr>
      <w:tr w:rsidR="00AD6D89" w:rsidRPr="0040252F" w14:paraId="7FC2806D" w14:textId="77777777" w:rsidTr="00EA0BC3">
        <w:trPr>
          <w:jc w:val="center"/>
        </w:trPr>
        <w:tc>
          <w:tcPr>
            <w:tcW w:w="882" w:type="pct"/>
            <w:shd w:val="clear" w:color="auto" w:fill="FFFFFF" w:themeFill="background1"/>
            <w:vAlign w:val="center"/>
          </w:tcPr>
          <w:p w14:paraId="24CE2B9A" w14:textId="77777777" w:rsidR="00AD6D89" w:rsidRPr="0040252F" w:rsidRDefault="003D5B41" w:rsidP="00EA0BC3">
            <w:pPr>
              <w:ind w:left="175"/>
              <w:rPr>
                <w:iCs/>
                <w:color w:val="000000"/>
                <w:sz w:val="24"/>
                <w:szCs w:val="24"/>
              </w:rPr>
            </w:pPr>
            <m:oMathPara>
              <m:oMathParaPr>
                <m:jc m:val="left"/>
              </m:oMathParaPr>
              <m:oMath>
                <m:sSup>
                  <m:sSupPr>
                    <m:ctrlPr>
                      <w:rPr>
                        <w:rFonts w:ascii="Cambria Math" w:hAnsi="Cambria Math"/>
                        <w:i/>
                        <w:color w:val="000000"/>
                        <w:sz w:val="24"/>
                        <w:szCs w:val="24"/>
                      </w:rPr>
                    </m:ctrlPr>
                  </m:sSupPr>
                  <m:e>
                    <m:sSub>
                      <m:sSubPr>
                        <m:ctrlPr>
                          <w:rPr>
                            <w:rFonts w:ascii="Cambria Math" w:hAnsi="Cambria Math"/>
                            <w:i/>
                            <w:color w:val="000000"/>
                            <w:sz w:val="24"/>
                            <w:szCs w:val="24"/>
                          </w:rPr>
                        </m:ctrlPr>
                      </m:sSubPr>
                      <m:e>
                        <m:r>
                          <w:rPr>
                            <w:rFonts w:ascii="Cambria Math" w:hAnsi="Cambria Math"/>
                            <w:color w:val="000000"/>
                            <w:sz w:val="24"/>
                            <w:szCs w:val="24"/>
                          </w:rPr>
                          <m:t>Yield</m:t>
                        </m:r>
                      </m:e>
                      <m:sub>
                        <m:r>
                          <w:rPr>
                            <w:rFonts w:ascii="Cambria Math" w:hAnsi="Cambria Math"/>
                            <w:color w:val="000000"/>
                            <w:sz w:val="24"/>
                            <w:szCs w:val="24"/>
                          </w:rPr>
                          <m:t>i</m:t>
                        </m:r>
                      </m:sub>
                    </m:sSub>
                  </m:e>
                  <m:sup>
                    <m:r>
                      <w:rPr>
                        <w:rFonts w:ascii="Cambria Math" w:hAnsi="Cambria Math"/>
                        <w:color w:val="000000"/>
                        <w:sz w:val="24"/>
                        <w:szCs w:val="24"/>
                      </w:rPr>
                      <m:t>swi</m:t>
                    </m:r>
                  </m:sup>
                </m:sSup>
              </m:oMath>
            </m:oMathPara>
          </w:p>
        </w:tc>
        <w:tc>
          <w:tcPr>
            <w:tcW w:w="818" w:type="pct"/>
            <w:shd w:val="clear" w:color="auto" w:fill="FFFFFF" w:themeFill="background1"/>
            <w:vAlign w:val="center"/>
          </w:tcPr>
          <w:p w14:paraId="146B739D" w14:textId="77777777" w:rsidR="00AD6D89" w:rsidRPr="0040252F" w:rsidRDefault="00AD6D89" w:rsidP="00EA0BC3">
            <w:pPr>
              <w:ind w:left="-108"/>
              <w:rPr>
                <w:color w:val="000000"/>
                <w:sz w:val="24"/>
                <w:szCs w:val="24"/>
              </w:rPr>
            </w:pPr>
            <w:r w:rsidRPr="0040252F">
              <w:rPr>
                <w:color w:val="000000"/>
                <w:sz w:val="24"/>
                <w:szCs w:val="24"/>
              </w:rPr>
              <w:t>ton/acre</w:t>
            </w:r>
          </w:p>
        </w:tc>
        <w:tc>
          <w:tcPr>
            <w:tcW w:w="3299" w:type="pct"/>
            <w:shd w:val="clear" w:color="auto" w:fill="FFFFFF" w:themeFill="background1"/>
            <w:vAlign w:val="center"/>
          </w:tcPr>
          <w:p w14:paraId="793EF824" w14:textId="77777777" w:rsidR="00AD6D89" w:rsidRPr="0040252F" w:rsidRDefault="00AD6D89" w:rsidP="00EA0BC3">
            <w:pPr>
              <w:rPr>
                <w:color w:val="000000"/>
                <w:sz w:val="24"/>
                <w:szCs w:val="24"/>
              </w:rPr>
            </w:pPr>
            <w:r w:rsidRPr="0040252F">
              <w:rPr>
                <w:color w:val="000000"/>
                <w:sz w:val="24"/>
                <w:szCs w:val="24"/>
              </w:rPr>
              <w:t>yield for switchgrass in each hexagon</w:t>
            </w:r>
          </w:p>
        </w:tc>
      </w:tr>
      <w:tr w:rsidR="00AD6D89" w:rsidRPr="0040252F" w14:paraId="437A9E12" w14:textId="77777777" w:rsidTr="00EA0BC3">
        <w:trPr>
          <w:jc w:val="center"/>
        </w:trPr>
        <w:tc>
          <w:tcPr>
            <w:tcW w:w="882" w:type="pct"/>
            <w:shd w:val="clear" w:color="auto" w:fill="FFFFFF" w:themeFill="background1"/>
          </w:tcPr>
          <w:p w14:paraId="63C5BF78" w14:textId="77777777" w:rsidR="00AD6D89" w:rsidRPr="0040252F" w:rsidRDefault="003D5B41" w:rsidP="00EA0BC3">
            <w:pPr>
              <w:ind w:left="175"/>
              <w:rPr>
                <w:sz w:val="24"/>
                <w:szCs w:val="24"/>
              </w:rPr>
            </w:pPr>
            <m:oMathPara>
              <m:oMathParaPr>
                <m:jc m:val="left"/>
              </m:oMathParaPr>
              <m:oMath>
                <m:sSub>
                  <m:sSubPr>
                    <m:ctrlPr>
                      <w:rPr>
                        <w:rFonts w:ascii="Cambria Math" w:hAnsi="Cambria Math"/>
                        <w:i/>
                        <w:color w:val="000000"/>
                        <w:sz w:val="24"/>
                        <w:szCs w:val="24"/>
                      </w:rPr>
                    </m:ctrlPr>
                  </m:sSubPr>
                  <m:e>
                    <m:r>
                      <w:rPr>
                        <w:rFonts w:ascii="Cambria Math" w:hAnsi="Cambria Math"/>
                        <w:color w:val="000000"/>
                        <w:sz w:val="24"/>
                        <w:szCs w:val="24"/>
                      </w:rPr>
                      <m:t>LR</m:t>
                    </m:r>
                  </m:e>
                  <m:sub>
                    <m:r>
                      <w:rPr>
                        <w:rFonts w:ascii="Cambria Math" w:hAnsi="Cambria Math"/>
                        <w:color w:val="000000"/>
                        <w:sz w:val="24"/>
                        <w:szCs w:val="24"/>
                      </w:rPr>
                      <m:t>ip</m:t>
                    </m:r>
                  </m:sub>
                </m:sSub>
              </m:oMath>
            </m:oMathPara>
          </w:p>
        </w:tc>
        <w:tc>
          <w:tcPr>
            <w:tcW w:w="818" w:type="pct"/>
            <w:shd w:val="clear" w:color="auto" w:fill="FFFFFF" w:themeFill="background1"/>
            <w:vAlign w:val="center"/>
          </w:tcPr>
          <w:p w14:paraId="344F51C2" w14:textId="77777777" w:rsidR="00AD6D89" w:rsidRPr="0040252F" w:rsidRDefault="00AD6D89" w:rsidP="00EA0BC3">
            <w:pPr>
              <w:ind w:left="-108"/>
              <w:rPr>
                <w:color w:val="000000"/>
                <w:sz w:val="24"/>
                <w:szCs w:val="24"/>
              </w:rPr>
            </w:pPr>
            <w:r w:rsidRPr="0040252F">
              <w:rPr>
                <w:color w:val="000000"/>
                <w:sz w:val="24"/>
                <w:szCs w:val="24"/>
              </w:rPr>
              <w:t>$/acre</w:t>
            </w:r>
          </w:p>
        </w:tc>
        <w:tc>
          <w:tcPr>
            <w:tcW w:w="3299" w:type="pct"/>
            <w:shd w:val="clear" w:color="auto" w:fill="FFFFFF" w:themeFill="background1"/>
            <w:vAlign w:val="center"/>
          </w:tcPr>
          <w:p w14:paraId="62006048" w14:textId="77777777" w:rsidR="00AD6D89" w:rsidRPr="0040252F" w:rsidRDefault="00AD6D89" w:rsidP="00EA0BC3">
            <w:pPr>
              <w:rPr>
                <w:color w:val="000000"/>
                <w:sz w:val="24"/>
                <w:szCs w:val="24"/>
              </w:rPr>
            </w:pPr>
            <w:r w:rsidRPr="0040252F">
              <w:rPr>
                <w:color w:val="000000"/>
                <w:sz w:val="24"/>
                <w:szCs w:val="24"/>
              </w:rPr>
              <w:t>land rent of traditional crop</w:t>
            </w:r>
          </w:p>
        </w:tc>
      </w:tr>
      <w:tr w:rsidR="00AD6D89" w:rsidRPr="0040252F" w14:paraId="6C7A6F4A" w14:textId="77777777" w:rsidTr="00EA0BC3">
        <w:trPr>
          <w:jc w:val="center"/>
        </w:trPr>
        <w:tc>
          <w:tcPr>
            <w:tcW w:w="882" w:type="pct"/>
            <w:shd w:val="clear" w:color="auto" w:fill="FFFFFF" w:themeFill="background1"/>
            <w:vAlign w:val="center"/>
          </w:tcPr>
          <w:p w14:paraId="520EF24D" w14:textId="77777777" w:rsidR="00AD6D89" w:rsidRPr="0040252F" w:rsidRDefault="00AD6D89" w:rsidP="00EA0BC3">
            <w:pPr>
              <w:ind w:left="175"/>
              <w:rPr>
                <w:i/>
                <w:iCs/>
                <w:color w:val="000000"/>
                <w:sz w:val="24"/>
                <w:szCs w:val="24"/>
                <w:vertAlign w:val="subscript"/>
              </w:rPr>
            </w:pPr>
            <m:oMathPara>
              <m:oMathParaPr>
                <m:jc m:val="left"/>
              </m:oMathParaPr>
              <m:oMath>
                <m:r>
                  <w:rPr>
                    <w:rFonts w:ascii="Cambria Math" w:hAnsi="Cambria Math"/>
                    <w:color w:val="000000"/>
                    <w:sz w:val="24"/>
                    <w:szCs w:val="24"/>
                  </w:rPr>
                  <m:t>Est</m:t>
                </m:r>
              </m:oMath>
            </m:oMathPara>
          </w:p>
        </w:tc>
        <w:tc>
          <w:tcPr>
            <w:tcW w:w="818" w:type="pct"/>
            <w:shd w:val="clear" w:color="auto" w:fill="FFFFFF" w:themeFill="background1"/>
            <w:vAlign w:val="center"/>
          </w:tcPr>
          <w:p w14:paraId="2272650B" w14:textId="77777777" w:rsidR="00AD6D89" w:rsidRPr="0040252F" w:rsidRDefault="00AD6D89" w:rsidP="00EA0BC3">
            <w:pPr>
              <w:ind w:left="-108"/>
              <w:rPr>
                <w:color w:val="000000"/>
                <w:sz w:val="24"/>
                <w:szCs w:val="24"/>
              </w:rPr>
            </w:pPr>
            <w:r w:rsidRPr="0040252F">
              <w:rPr>
                <w:color w:val="000000"/>
                <w:sz w:val="24"/>
                <w:szCs w:val="24"/>
              </w:rPr>
              <w:t>$/acre</w:t>
            </w:r>
          </w:p>
        </w:tc>
        <w:tc>
          <w:tcPr>
            <w:tcW w:w="3299" w:type="pct"/>
            <w:shd w:val="clear" w:color="auto" w:fill="FFFFFF" w:themeFill="background1"/>
            <w:vAlign w:val="center"/>
          </w:tcPr>
          <w:p w14:paraId="199B0E25" w14:textId="77777777" w:rsidR="00AD6D89" w:rsidRPr="0040252F" w:rsidRDefault="00AD6D89" w:rsidP="00EA0BC3">
            <w:pPr>
              <w:rPr>
                <w:color w:val="000000"/>
                <w:sz w:val="24"/>
                <w:szCs w:val="24"/>
              </w:rPr>
            </w:pPr>
            <w:r w:rsidRPr="0040252F">
              <w:rPr>
                <w:color w:val="000000"/>
                <w:sz w:val="24"/>
                <w:szCs w:val="24"/>
              </w:rPr>
              <w:t>Establishment cost in the first year</w:t>
            </w:r>
          </w:p>
        </w:tc>
      </w:tr>
      <w:tr w:rsidR="00AD6D89" w:rsidRPr="0040252F" w14:paraId="20665171" w14:textId="77777777" w:rsidTr="00EA0BC3">
        <w:trPr>
          <w:jc w:val="center"/>
        </w:trPr>
        <w:tc>
          <w:tcPr>
            <w:tcW w:w="882" w:type="pct"/>
            <w:shd w:val="clear" w:color="auto" w:fill="FFFFFF" w:themeFill="background1"/>
            <w:vAlign w:val="center"/>
          </w:tcPr>
          <w:p w14:paraId="300C5F86" w14:textId="77777777" w:rsidR="00AD6D89" w:rsidRPr="0040252F" w:rsidRDefault="00AD6D89" w:rsidP="00EA0BC3">
            <w:pPr>
              <w:ind w:left="175"/>
              <w:rPr>
                <w:i/>
                <w:iCs/>
                <w:color w:val="000000"/>
                <w:sz w:val="24"/>
                <w:szCs w:val="24"/>
                <w:vertAlign w:val="subscript"/>
              </w:rPr>
            </w:pPr>
            <m:oMathPara>
              <m:oMathParaPr>
                <m:jc m:val="left"/>
              </m:oMathParaPr>
              <m:oMath>
                <m:r>
                  <w:rPr>
                    <w:rFonts w:ascii="Cambria Math" w:hAnsi="Cambria Math"/>
                    <w:color w:val="000000"/>
                    <w:sz w:val="24"/>
                    <w:szCs w:val="24"/>
                  </w:rPr>
                  <m:t>AM</m:t>
                </m:r>
              </m:oMath>
            </m:oMathPara>
          </w:p>
        </w:tc>
        <w:tc>
          <w:tcPr>
            <w:tcW w:w="818" w:type="pct"/>
            <w:shd w:val="clear" w:color="auto" w:fill="FFFFFF" w:themeFill="background1"/>
            <w:vAlign w:val="center"/>
          </w:tcPr>
          <w:p w14:paraId="65B951E6" w14:textId="77777777" w:rsidR="00AD6D89" w:rsidRPr="0040252F" w:rsidRDefault="00AD6D89" w:rsidP="00EA0BC3">
            <w:pPr>
              <w:ind w:left="-108"/>
              <w:rPr>
                <w:color w:val="000000"/>
                <w:sz w:val="24"/>
                <w:szCs w:val="24"/>
              </w:rPr>
            </w:pPr>
            <w:r w:rsidRPr="0040252F">
              <w:rPr>
                <w:color w:val="000000"/>
                <w:sz w:val="24"/>
                <w:szCs w:val="24"/>
              </w:rPr>
              <w:t>$/acre</w:t>
            </w:r>
          </w:p>
        </w:tc>
        <w:tc>
          <w:tcPr>
            <w:tcW w:w="3299" w:type="pct"/>
            <w:shd w:val="clear" w:color="auto" w:fill="FFFFFF" w:themeFill="background1"/>
            <w:vAlign w:val="center"/>
          </w:tcPr>
          <w:p w14:paraId="1187C391" w14:textId="77777777" w:rsidR="00AD6D89" w:rsidRPr="0040252F" w:rsidRDefault="00AD6D89" w:rsidP="00EA0BC3">
            <w:pPr>
              <w:rPr>
                <w:color w:val="000000"/>
                <w:sz w:val="24"/>
                <w:szCs w:val="24"/>
              </w:rPr>
            </w:pPr>
            <w:r w:rsidRPr="0040252F">
              <w:rPr>
                <w:color w:val="000000"/>
                <w:sz w:val="24"/>
                <w:szCs w:val="24"/>
              </w:rPr>
              <w:t>Annual maintenance cost</w:t>
            </w:r>
          </w:p>
        </w:tc>
      </w:tr>
      <w:tr w:rsidR="00AD6D89" w:rsidRPr="0040252F" w14:paraId="590F6D0D" w14:textId="77777777" w:rsidTr="00EA0BC3">
        <w:trPr>
          <w:jc w:val="center"/>
        </w:trPr>
        <w:tc>
          <w:tcPr>
            <w:tcW w:w="882" w:type="pct"/>
            <w:shd w:val="clear" w:color="auto" w:fill="FFFFFF" w:themeFill="background1"/>
          </w:tcPr>
          <w:p w14:paraId="104F25A2" w14:textId="77777777" w:rsidR="00AD6D89" w:rsidRPr="0040252F" w:rsidRDefault="003D5B41" w:rsidP="00EA0BC3">
            <w:pPr>
              <w:ind w:left="175"/>
              <w:rPr>
                <w:color w:val="000000"/>
                <w:sz w:val="24"/>
                <w:szCs w:val="24"/>
              </w:rPr>
            </w:pPr>
            <m:oMathPara>
              <m:oMathParaPr>
                <m:jc m:val="left"/>
              </m:oMathParaPr>
              <m:oMath>
                <m:sSub>
                  <m:sSubPr>
                    <m:ctrlPr>
                      <w:rPr>
                        <w:rFonts w:ascii="Cambria Math" w:hAnsi="Cambria Math"/>
                        <w:sz w:val="24"/>
                        <w:szCs w:val="24"/>
                      </w:rPr>
                    </m:ctrlPr>
                  </m:sSubPr>
                  <m:e>
                    <m:r>
                      <m:rPr>
                        <m:sty m:val="p"/>
                      </m:rPr>
                      <w:rPr>
                        <w:rFonts w:ascii="Cambria Math" w:hAnsi="Cambria Math"/>
                        <w:sz w:val="24"/>
                        <w:szCs w:val="24"/>
                      </w:rPr>
                      <m:t>Sigma</m:t>
                    </m:r>
                  </m:e>
                  <m:sub>
                    <m:r>
                      <w:rPr>
                        <w:rFonts w:ascii="Cambria Math" w:hAnsi="Cambria Math"/>
                        <w:sz w:val="24"/>
                        <w:szCs w:val="24"/>
                      </w:rPr>
                      <m:t>ib</m:t>
                    </m:r>
                  </m:sub>
                </m:sSub>
              </m:oMath>
            </m:oMathPara>
          </w:p>
        </w:tc>
        <w:tc>
          <w:tcPr>
            <w:tcW w:w="818" w:type="pct"/>
            <w:shd w:val="clear" w:color="auto" w:fill="FFFFFF" w:themeFill="background1"/>
            <w:vAlign w:val="center"/>
          </w:tcPr>
          <w:p w14:paraId="47637990" w14:textId="77777777" w:rsidR="00AD6D89" w:rsidRPr="0040252F" w:rsidRDefault="00AD6D89" w:rsidP="00EA0BC3">
            <w:pPr>
              <w:ind w:left="-108"/>
              <w:rPr>
                <w:color w:val="000000"/>
                <w:sz w:val="24"/>
                <w:szCs w:val="24"/>
              </w:rPr>
            </w:pPr>
            <w:r w:rsidRPr="0040252F">
              <w:rPr>
                <w:color w:val="000000"/>
                <w:sz w:val="24"/>
                <w:szCs w:val="24"/>
              </w:rPr>
              <w:t>$/acre</w:t>
            </w:r>
          </w:p>
        </w:tc>
        <w:tc>
          <w:tcPr>
            <w:tcW w:w="3299" w:type="pct"/>
            <w:shd w:val="clear" w:color="auto" w:fill="FFFFFF" w:themeFill="background1"/>
            <w:vAlign w:val="center"/>
          </w:tcPr>
          <w:p w14:paraId="4E3B6E9D" w14:textId="77777777" w:rsidR="00AD6D89" w:rsidRPr="0040252F" w:rsidRDefault="00AD6D89" w:rsidP="00EA0BC3">
            <w:pPr>
              <w:rPr>
                <w:color w:val="000000"/>
                <w:sz w:val="24"/>
                <w:szCs w:val="24"/>
              </w:rPr>
            </w:pPr>
            <w:r w:rsidRPr="0040252F">
              <w:rPr>
                <w:color w:val="000000"/>
                <w:sz w:val="24"/>
                <w:szCs w:val="24"/>
              </w:rPr>
              <w:t>cost of harvesting switchgrass</w:t>
            </w:r>
          </w:p>
        </w:tc>
      </w:tr>
      <w:tr w:rsidR="00AD6D89" w:rsidRPr="0040252F" w14:paraId="77C760CB" w14:textId="77777777" w:rsidTr="00EA0BC3">
        <w:trPr>
          <w:jc w:val="center"/>
        </w:trPr>
        <w:tc>
          <w:tcPr>
            <w:tcW w:w="882" w:type="pct"/>
            <w:shd w:val="clear" w:color="auto" w:fill="FFFFFF" w:themeFill="background1"/>
            <w:vAlign w:val="center"/>
          </w:tcPr>
          <w:p w14:paraId="3FD77AC4" w14:textId="77777777" w:rsidR="00AD6D89" w:rsidRPr="0040252F" w:rsidRDefault="003D5B41" w:rsidP="00EA0BC3">
            <w:pPr>
              <w:ind w:left="175"/>
              <w:rPr>
                <w:iCs/>
                <w:color w:val="000000"/>
                <w:sz w:val="24"/>
                <w:szCs w:val="24"/>
                <w:vertAlign w:val="subscript"/>
              </w:rPr>
            </w:pPr>
            <m:oMathPara>
              <m:oMathParaPr>
                <m:jc m:val="left"/>
              </m:oMathParaPr>
              <m:oMath>
                <m:sSub>
                  <m:sSubPr>
                    <m:ctrlPr>
                      <w:rPr>
                        <w:rFonts w:ascii="Cambria Math" w:hAnsi="Cambria Math"/>
                        <w:sz w:val="24"/>
                        <w:szCs w:val="24"/>
                      </w:rPr>
                    </m:ctrlPr>
                  </m:sSubPr>
                  <m:e>
                    <m:r>
                      <w:rPr>
                        <w:rFonts w:ascii="Cambria Math" w:hAnsi="Cambria Math"/>
                        <w:sz w:val="24"/>
                        <w:szCs w:val="24"/>
                      </w:rPr>
                      <m:t>BEP</m:t>
                    </m:r>
                  </m:e>
                  <m:sub>
                    <m:r>
                      <w:rPr>
                        <w:rFonts w:ascii="Cambria Math" w:hAnsi="Cambria Math"/>
                        <w:sz w:val="24"/>
                        <w:szCs w:val="24"/>
                      </w:rPr>
                      <m:t>ipb</m:t>
                    </m:r>
                  </m:sub>
                </m:sSub>
              </m:oMath>
            </m:oMathPara>
          </w:p>
        </w:tc>
        <w:tc>
          <w:tcPr>
            <w:tcW w:w="818" w:type="pct"/>
            <w:shd w:val="clear" w:color="auto" w:fill="FFFFFF" w:themeFill="background1"/>
            <w:vAlign w:val="center"/>
          </w:tcPr>
          <w:p w14:paraId="488D9263" w14:textId="77777777" w:rsidR="00AD6D89" w:rsidRPr="0040252F" w:rsidRDefault="00AD6D89" w:rsidP="00EA0BC3">
            <w:pPr>
              <w:ind w:left="-108"/>
              <w:rPr>
                <w:color w:val="000000"/>
                <w:sz w:val="24"/>
                <w:szCs w:val="24"/>
              </w:rPr>
            </w:pPr>
            <w:r w:rsidRPr="0040252F">
              <w:rPr>
                <w:color w:val="000000"/>
                <w:sz w:val="24"/>
                <w:szCs w:val="24"/>
              </w:rPr>
              <w:t>$/acre</w:t>
            </w:r>
          </w:p>
        </w:tc>
        <w:tc>
          <w:tcPr>
            <w:tcW w:w="3299" w:type="pct"/>
            <w:shd w:val="clear" w:color="auto" w:fill="FFFFFF" w:themeFill="background1"/>
            <w:vAlign w:val="center"/>
          </w:tcPr>
          <w:p w14:paraId="7A35A9FE" w14:textId="77777777" w:rsidR="00AD6D89" w:rsidRPr="0040252F" w:rsidRDefault="00AD6D89" w:rsidP="00EA0BC3">
            <w:pPr>
              <w:rPr>
                <w:color w:val="000000"/>
                <w:sz w:val="24"/>
                <w:szCs w:val="24"/>
              </w:rPr>
            </w:pPr>
            <w:r w:rsidRPr="0040252F">
              <w:rPr>
                <w:color w:val="000000"/>
                <w:sz w:val="24"/>
                <w:szCs w:val="24"/>
              </w:rPr>
              <w:t>breakeven price of land conversion to switchgrass</w:t>
            </w:r>
          </w:p>
        </w:tc>
      </w:tr>
      <w:tr w:rsidR="00AD6D89" w:rsidRPr="0040252F" w14:paraId="52D9D58D" w14:textId="77777777" w:rsidTr="00EA0BC3">
        <w:trPr>
          <w:jc w:val="center"/>
        </w:trPr>
        <w:tc>
          <w:tcPr>
            <w:tcW w:w="882" w:type="pct"/>
            <w:shd w:val="clear" w:color="auto" w:fill="FFFFFF" w:themeFill="background1"/>
            <w:vAlign w:val="center"/>
          </w:tcPr>
          <w:p w14:paraId="36D93EC3" w14:textId="77777777" w:rsidR="00AD6D89" w:rsidRPr="0040252F" w:rsidRDefault="003D5B41" w:rsidP="00EA0BC3">
            <w:pPr>
              <w:ind w:left="175"/>
              <w:rPr>
                <w:iCs/>
                <w:color w:val="000000"/>
                <w:sz w:val="24"/>
                <w:szCs w:val="24"/>
              </w:rPr>
            </w:pPr>
            <m:oMathPara>
              <m:oMathParaPr>
                <m:jc m:val="left"/>
              </m:oMathParaPr>
              <m:oMath>
                <m:sSub>
                  <m:sSubPr>
                    <m:ctrlPr>
                      <w:rPr>
                        <w:rFonts w:ascii="Cambria Math" w:hAnsi="Cambria Math"/>
                        <w:sz w:val="24"/>
                        <w:szCs w:val="24"/>
                      </w:rPr>
                    </m:ctrlPr>
                  </m:sSubPr>
                  <m:e>
                    <m:r>
                      <w:rPr>
                        <w:rFonts w:ascii="Cambria Math" w:hAnsi="Cambria Math"/>
                        <w:sz w:val="24"/>
                        <w:szCs w:val="24"/>
                      </w:rPr>
                      <m:t>γ</m:t>
                    </m:r>
                  </m:e>
                  <m:sub>
                    <m:r>
                      <w:rPr>
                        <w:rFonts w:ascii="Cambria Math" w:hAnsi="Cambria Math"/>
                        <w:sz w:val="24"/>
                        <w:szCs w:val="24"/>
                      </w:rPr>
                      <m:t>ibt</m:t>
                    </m:r>
                  </m:sub>
                </m:sSub>
              </m:oMath>
            </m:oMathPara>
          </w:p>
        </w:tc>
        <w:tc>
          <w:tcPr>
            <w:tcW w:w="818" w:type="pct"/>
            <w:shd w:val="clear" w:color="auto" w:fill="FFFFFF" w:themeFill="background1"/>
            <w:vAlign w:val="center"/>
          </w:tcPr>
          <w:p w14:paraId="474991C9" w14:textId="77777777" w:rsidR="00AD6D89" w:rsidRPr="0040252F" w:rsidRDefault="00AD6D89" w:rsidP="00EA0BC3">
            <w:pPr>
              <w:ind w:left="-108"/>
              <w:rPr>
                <w:color w:val="000000"/>
                <w:sz w:val="24"/>
                <w:szCs w:val="24"/>
              </w:rPr>
            </w:pPr>
            <w:r w:rsidRPr="0040252F">
              <w:rPr>
                <w:color w:val="000000"/>
                <w:sz w:val="24"/>
                <w:szCs w:val="24"/>
              </w:rPr>
              <w:t>$/ton</w:t>
            </w:r>
          </w:p>
        </w:tc>
        <w:tc>
          <w:tcPr>
            <w:tcW w:w="3299" w:type="pct"/>
            <w:shd w:val="clear" w:color="auto" w:fill="FFFFFF" w:themeFill="background1"/>
            <w:vAlign w:val="center"/>
          </w:tcPr>
          <w:p w14:paraId="6C6AA8C7" w14:textId="77777777" w:rsidR="00AD6D89" w:rsidRPr="0040252F" w:rsidRDefault="00AD6D89" w:rsidP="00EA0BC3">
            <w:pPr>
              <w:rPr>
                <w:color w:val="000000"/>
                <w:sz w:val="24"/>
                <w:szCs w:val="24"/>
              </w:rPr>
            </w:pPr>
            <w:r w:rsidRPr="0040252F">
              <w:rPr>
                <w:color w:val="000000"/>
                <w:sz w:val="24"/>
                <w:szCs w:val="24"/>
              </w:rPr>
              <w:t>cost of storing switchgrass</w:t>
            </w:r>
          </w:p>
        </w:tc>
      </w:tr>
      <w:tr w:rsidR="00AD6D89" w:rsidRPr="0040252F" w14:paraId="304D933B" w14:textId="77777777" w:rsidTr="00EA0BC3">
        <w:trPr>
          <w:jc w:val="center"/>
        </w:trPr>
        <w:tc>
          <w:tcPr>
            <w:tcW w:w="882" w:type="pct"/>
            <w:shd w:val="clear" w:color="auto" w:fill="FFFFFF" w:themeFill="background1"/>
            <w:vAlign w:val="center"/>
          </w:tcPr>
          <w:p w14:paraId="09E2546C" w14:textId="77777777" w:rsidR="00AD6D89" w:rsidRPr="0040252F" w:rsidRDefault="003D5B41" w:rsidP="00EA0BC3">
            <w:pPr>
              <w:ind w:left="175"/>
              <w:rPr>
                <w:iCs/>
                <w:color w:val="000000"/>
                <w:sz w:val="24"/>
                <w:szCs w:val="24"/>
              </w:rPr>
            </w:pPr>
            <m:oMathPara>
              <m:oMathParaPr>
                <m:jc m:val="left"/>
              </m:oMathParaPr>
              <m:oMath>
                <m:sSub>
                  <m:sSubPr>
                    <m:ctrlPr>
                      <w:rPr>
                        <w:rFonts w:ascii="Cambria Math" w:hAnsi="Cambria Math"/>
                        <w:sz w:val="24"/>
                        <w:szCs w:val="24"/>
                      </w:rPr>
                    </m:ctrlPr>
                  </m:sSubPr>
                  <m:e>
                    <m:r>
                      <w:rPr>
                        <w:rFonts w:ascii="Cambria Math" w:hAnsi="Cambria Math"/>
                        <w:sz w:val="24"/>
                        <w:szCs w:val="24"/>
                      </w:rPr>
                      <m:t>θ</m:t>
                    </m:r>
                  </m:e>
                  <m:sub>
                    <m:r>
                      <w:rPr>
                        <w:rFonts w:ascii="Cambria Math" w:hAnsi="Cambria Math"/>
                        <w:sz w:val="24"/>
                        <w:szCs w:val="24"/>
                      </w:rPr>
                      <m:t>ib</m:t>
                    </m:r>
                  </m:sub>
                </m:sSub>
              </m:oMath>
            </m:oMathPara>
          </w:p>
        </w:tc>
        <w:tc>
          <w:tcPr>
            <w:tcW w:w="818" w:type="pct"/>
            <w:shd w:val="clear" w:color="auto" w:fill="FFFFFF" w:themeFill="background1"/>
            <w:vAlign w:val="center"/>
          </w:tcPr>
          <w:p w14:paraId="4ACD70AD" w14:textId="77777777" w:rsidR="00AD6D89" w:rsidRPr="0040252F" w:rsidRDefault="00AD6D89" w:rsidP="00EA0BC3">
            <w:pPr>
              <w:ind w:left="-108"/>
              <w:rPr>
                <w:color w:val="000000"/>
                <w:sz w:val="24"/>
                <w:szCs w:val="24"/>
              </w:rPr>
            </w:pPr>
            <w:r w:rsidRPr="0040252F">
              <w:rPr>
                <w:color w:val="000000"/>
                <w:sz w:val="24"/>
                <w:szCs w:val="24"/>
              </w:rPr>
              <w:t>$/ton</w:t>
            </w:r>
          </w:p>
        </w:tc>
        <w:tc>
          <w:tcPr>
            <w:tcW w:w="3299" w:type="pct"/>
            <w:shd w:val="clear" w:color="auto" w:fill="FFFFFF" w:themeFill="background1"/>
            <w:vAlign w:val="center"/>
          </w:tcPr>
          <w:p w14:paraId="46687497" w14:textId="77777777" w:rsidR="00AD6D89" w:rsidRPr="0040252F" w:rsidRDefault="00AD6D89" w:rsidP="00EA0BC3">
            <w:pPr>
              <w:rPr>
                <w:color w:val="000000"/>
                <w:sz w:val="24"/>
                <w:szCs w:val="24"/>
              </w:rPr>
            </w:pPr>
            <w:r w:rsidRPr="0040252F">
              <w:rPr>
                <w:color w:val="000000"/>
                <w:sz w:val="24"/>
                <w:szCs w:val="24"/>
              </w:rPr>
              <w:t>cost of transporting switchgrass from field to biorefinery</w:t>
            </w:r>
          </w:p>
        </w:tc>
      </w:tr>
      <w:tr w:rsidR="00AD6D89" w:rsidRPr="0040252F" w14:paraId="33ABC490" w14:textId="77777777" w:rsidTr="00EA0BC3">
        <w:trPr>
          <w:jc w:val="center"/>
        </w:trPr>
        <w:tc>
          <w:tcPr>
            <w:tcW w:w="882" w:type="pct"/>
            <w:shd w:val="clear" w:color="auto" w:fill="FFFFFF" w:themeFill="background1"/>
            <w:vAlign w:val="center"/>
          </w:tcPr>
          <w:p w14:paraId="2B161820" w14:textId="77777777" w:rsidR="00AD6D89" w:rsidRPr="0040252F" w:rsidRDefault="003D5B41" w:rsidP="00EA0BC3">
            <w:pPr>
              <w:ind w:left="175"/>
              <w:rPr>
                <w:color w:val="000000"/>
                <w:sz w:val="24"/>
                <w:szCs w:val="24"/>
              </w:rPr>
            </w:pPr>
            <m:oMathPara>
              <m:oMathParaPr>
                <m:jc m:val="left"/>
              </m:oMathParaPr>
              <m:oMath>
                <m:sSub>
                  <m:sSubPr>
                    <m:ctrlPr>
                      <w:rPr>
                        <w:rFonts w:ascii="Cambria Math" w:hAnsi="Cambria Math"/>
                        <w:sz w:val="24"/>
                        <w:szCs w:val="24"/>
                      </w:rPr>
                    </m:ctrlPr>
                  </m:sSubPr>
                  <m:e>
                    <m:sSup>
                      <m:sSupPr>
                        <m:ctrlPr>
                          <w:rPr>
                            <w:rFonts w:ascii="Cambria Math" w:hAnsi="Cambria Math"/>
                            <w:sz w:val="24"/>
                            <w:szCs w:val="24"/>
                          </w:rPr>
                        </m:ctrlPr>
                      </m:sSupPr>
                      <m:e>
                        <m:r>
                          <m:rPr>
                            <m:sty m:val="p"/>
                          </m:rPr>
                          <w:rPr>
                            <w:rFonts w:ascii="Cambria Math" w:hAnsi="Cambria Math"/>
                            <w:sz w:val="24"/>
                            <w:szCs w:val="24"/>
                          </w:rPr>
                          <m:t>lucE</m:t>
                        </m:r>
                      </m:e>
                      <m:sup>
                        <m:r>
                          <m:rPr>
                            <m:sty m:val="p"/>
                          </m:rPr>
                          <w:rPr>
                            <w:rFonts w:ascii="Cambria Math" w:hAnsi="Cambria Math"/>
                            <w:sz w:val="24"/>
                            <w:szCs w:val="24"/>
                          </w:rPr>
                          <m:t>co2</m:t>
                        </m:r>
                      </m:sup>
                    </m:sSup>
                  </m:e>
                  <m:sub>
                    <m:r>
                      <m:rPr>
                        <m:sty m:val="p"/>
                      </m:rPr>
                      <w:rPr>
                        <w:rFonts w:ascii="Cambria Math" w:hAnsi="Cambria Math"/>
                        <w:sz w:val="24"/>
                        <w:szCs w:val="24"/>
                      </w:rPr>
                      <m:t>p</m:t>
                    </m:r>
                  </m:sub>
                </m:sSub>
              </m:oMath>
            </m:oMathPara>
          </w:p>
        </w:tc>
        <w:tc>
          <w:tcPr>
            <w:tcW w:w="818" w:type="pct"/>
            <w:shd w:val="clear" w:color="auto" w:fill="FFFFFF" w:themeFill="background1"/>
            <w:vAlign w:val="center"/>
          </w:tcPr>
          <w:p w14:paraId="09A8475D" w14:textId="77777777" w:rsidR="00AD6D89" w:rsidRPr="0040252F" w:rsidRDefault="00AD6D89" w:rsidP="00EA0BC3">
            <w:pPr>
              <w:ind w:left="-108" w:right="-127"/>
              <w:rPr>
                <w:color w:val="000000"/>
                <w:sz w:val="24"/>
                <w:szCs w:val="24"/>
              </w:rPr>
            </w:pPr>
            <w:r w:rsidRPr="0040252F">
              <w:rPr>
                <w:color w:val="000000"/>
                <w:sz w:val="24"/>
                <w:szCs w:val="24"/>
              </w:rPr>
              <w:t>CO</w:t>
            </w:r>
            <w:r w:rsidRPr="0040252F">
              <w:rPr>
                <w:color w:val="000000"/>
                <w:sz w:val="24"/>
                <w:szCs w:val="24"/>
                <w:vertAlign w:val="subscript"/>
              </w:rPr>
              <w:t>2</w:t>
            </w:r>
            <w:r w:rsidRPr="0040252F">
              <w:rPr>
                <w:color w:val="000000"/>
                <w:sz w:val="24"/>
                <w:szCs w:val="24"/>
              </w:rPr>
              <w:t>e kg/acre</w:t>
            </w:r>
          </w:p>
        </w:tc>
        <w:tc>
          <w:tcPr>
            <w:tcW w:w="3299" w:type="pct"/>
            <w:shd w:val="clear" w:color="auto" w:fill="FFFFFF" w:themeFill="background1"/>
            <w:vAlign w:val="center"/>
          </w:tcPr>
          <w:p w14:paraId="17C6760E" w14:textId="77777777" w:rsidR="00AD6D89" w:rsidRPr="0040252F" w:rsidRDefault="00AD6D89" w:rsidP="00EA0BC3">
            <w:pPr>
              <w:rPr>
                <w:color w:val="000000"/>
                <w:sz w:val="24"/>
                <w:szCs w:val="24"/>
              </w:rPr>
            </w:pPr>
            <w:r w:rsidRPr="0040252F">
              <w:rPr>
                <w:color w:val="000000"/>
                <w:sz w:val="24"/>
                <w:szCs w:val="24"/>
              </w:rPr>
              <w:t>CO</w:t>
            </w:r>
            <w:r w:rsidRPr="0040252F">
              <w:rPr>
                <w:color w:val="000000"/>
                <w:sz w:val="24"/>
                <w:szCs w:val="24"/>
                <w:vertAlign w:val="subscript"/>
              </w:rPr>
              <w:t xml:space="preserve">2 </w:t>
            </w:r>
            <w:r w:rsidRPr="0040252F">
              <w:rPr>
                <w:color w:val="000000"/>
                <w:sz w:val="24"/>
                <w:szCs w:val="24"/>
              </w:rPr>
              <w:t>emission from land conversion of crop to switchgrass</w:t>
            </w:r>
          </w:p>
        </w:tc>
      </w:tr>
      <w:tr w:rsidR="00AD6D89" w:rsidRPr="0040252F" w14:paraId="771E6B4C" w14:textId="77777777" w:rsidTr="00EA0BC3">
        <w:trPr>
          <w:jc w:val="center"/>
        </w:trPr>
        <w:tc>
          <w:tcPr>
            <w:tcW w:w="882" w:type="pct"/>
            <w:shd w:val="clear" w:color="auto" w:fill="FFFFFF" w:themeFill="background1"/>
            <w:vAlign w:val="center"/>
          </w:tcPr>
          <w:p w14:paraId="5FA09B1B" w14:textId="77777777" w:rsidR="00AD6D89" w:rsidRPr="0040252F" w:rsidRDefault="003D5B41" w:rsidP="00EA0BC3">
            <w:pPr>
              <w:ind w:left="175"/>
              <w:rPr>
                <w:sz w:val="24"/>
                <w:szCs w:val="24"/>
              </w:rPr>
            </w:pPr>
            <m:oMathPara>
              <m:oMathParaPr>
                <m:jc m:val="left"/>
              </m:oMathParaPr>
              <m:oMath>
                <m:sSub>
                  <m:sSubPr>
                    <m:ctrlPr>
                      <w:rPr>
                        <w:rFonts w:ascii="Cambria Math" w:hAnsi="Cambria Math"/>
                        <w:sz w:val="24"/>
                        <w:szCs w:val="24"/>
                      </w:rPr>
                    </m:ctrlPr>
                  </m:sSubPr>
                  <m:e>
                    <m:sSup>
                      <m:sSupPr>
                        <m:ctrlPr>
                          <w:rPr>
                            <w:rFonts w:ascii="Cambria Math" w:hAnsi="Cambria Math"/>
                            <w:sz w:val="24"/>
                            <w:szCs w:val="24"/>
                          </w:rPr>
                        </m:ctrlPr>
                      </m:sSupPr>
                      <m:e>
                        <m:r>
                          <m:rPr>
                            <m:sty m:val="p"/>
                          </m:rPr>
                          <w:rPr>
                            <w:rFonts w:ascii="Cambria Math" w:hAnsi="Cambria Math"/>
                            <w:sz w:val="24"/>
                            <w:szCs w:val="24"/>
                          </w:rPr>
                          <m:t>lucE</m:t>
                        </m:r>
                      </m:e>
                      <m:sup>
                        <m:r>
                          <m:rPr>
                            <m:sty m:val="p"/>
                          </m:rPr>
                          <w:rPr>
                            <w:rFonts w:ascii="Cambria Math" w:hAnsi="Cambria Math"/>
                            <w:sz w:val="24"/>
                            <w:szCs w:val="24"/>
                          </w:rPr>
                          <m:t>n2o</m:t>
                        </m:r>
                      </m:sup>
                    </m:sSup>
                  </m:e>
                  <m:sub>
                    <m:r>
                      <m:rPr>
                        <m:sty m:val="p"/>
                      </m:rPr>
                      <w:rPr>
                        <w:rFonts w:ascii="Cambria Math" w:hAnsi="Cambria Math"/>
                        <w:sz w:val="24"/>
                        <w:szCs w:val="24"/>
                      </w:rPr>
                      <m:t>p</m:t>
                    </m:r>
                  </m:sub>
                </m:sSub>
              </m:oMath>
            </m:oMathPara>
          </w:p>
        </w:tc>
        <w:tc>
          <w:tcPr>
            <w:tcW w:w="818" w:type="pct"/>
            <w:shd w:val="clear" w:color="auto" w:fill="FFFFFF" w:themeFill="background1"/>
            <w:vAlign w:val="center"/>
          </w:tcPr>
          <w:p w14:paraId="2F6B4FFF" w14:textId="77777777" w:rsidR="00AD6D89" w:rsidRPr="0040252F" w:rsidRDefault="00AD6D89" w:rsidP="00EA0BC3">
            <w:pPr>
              <w:ind w:left="-108"/>
              <w:rPr>
                <w:color w:val="000000"/>
                <w:sz w:val="24"/>
                <w:szCs w:val="24"/>
              </w:rPr>
            </w:pPr>
            <w:r w:rsidRPr="0040252F">
              <w:rPr>
                <w:color w:val="000000"/>
                <w:sz w:val="24"/>
                <w:szCs w:val="24"/>
              </w:rPr>
              <w:t>CO</w:t>
            </w:r>
            <w:r w:rsidRPr="0040252F">
              <w:rPr>
                <w:color w:val="000000"/>
                <w:sz w:val="24"/>
                <w:szCs w:val="24"/>
                <w:vertAlign w:val="subscript"/>
              </w:rPr>
              <w:t>2</w:t>
            </w:r>
            <w:r w:rsidRPr="0040252F">
              <w:rPr>
                <w:color w:val="000000"/>
                <w:sz w:val="24"/>
                <w:szCs w:val="24"/>
              </w:rPr>
              <w:t>e kg/acre</w:t>
            </w:r>
          </w:p>
        </w:tc>
        <w:tc>
          <w:tcPr>
            <w:tcW w:w="3299" w:type="pct"/>
            <w:shd w:val="clear" w:color="auto" w:fill="FFFFFF" w:themeFill="background1"/>
            <w:vAlign w:val="center"/>
          </w:tcPr>
          <w:p w14:paraId="42E8C6C6" w14:textId="77777777" w:rsidR="00AD6D89" w:rsidRPr="0040252F" w:rsidRDefault="00AD6D89" w:rsidP="00EA0BC3">
            <w:pPr>
              <w:rPr>
                <w:color w:val="000000"/>
                <w:sz w:val="24"/>
                <w:szCs w:val="24"/>
              </w:rPr>
            </w:pPr>
            <w:r w:rsidRPr="0040252F">
              <w:rPr>
                <w:color w:val="000000"/>
                <w:sz w:val="24"/>
                <w:szCs w:val="24"/>
              </w:rPr>
              <w:t>N</w:t>
            </w:r>
            <w:r w:rsidRPr="0040252F">
              <w:rPr>
                <w:color w:val="000000"/>
                <w:sz w:val="24"/>
                <w:szCs w:val="24"/>
                <w:vertAlign w:val="subscript"/>
              </w:rPr>
              <w:t>2</w:t>
            </w:r>
            <w:r w:rsidRPr="0040252F">
              <w:rPr>
                <w:color w:val="000000"/>
                <w:sz w:val="24"/>
                <w:szCs w:val="24"/>
              </w:rPr>
              <w:t>O emission from land conversion of crop to switchgrass</w:t>
            </w:r>
          </w:p>
        </w:tc>
      </w:tr>
      <w:tr w:rsidR="00AD6D89" w:rsidRPr="0040252F" w14:paraId="752C6EB9" w14:textId="77777777" w:rsidTr="00EA0BC3">
        <w:trPr>
          <w:jc w:val="center"/>
        </w:trPr>
        <w:tc>
          <w:tcPr>
            <w:tcW w:w="882" w:type="pct"/>
            <w:shd w:val="clear" w:color="auto" w:fill="FFFFFF" w:themeFill="background1"/>
            <w:vAlign w:val="center"/>
          </w:tcPr>
          <w:p w14:paraId="65074CDA" w14:textId="77777777" w:rsidR="00AD6D89" w:rsidRPr="0040252F" w:rsidRDefault="00AD6D89" w:rsidP="00EA0BC3">
            <w:pPr>
              <w:ind w:left="175"/>
              <w:rPr>
                <w:sz w:val="24"/>
                <w:szCs w:val="24"/>
              </w:rPr>
            </w:pPr>
            <m:oMathPara>
              <m:oMathParaPr>
                <m:jc m:val="left"/>
              </m:oMathParaPr>
              <m:oMath>
                <m:r>
                  <m:rPr>
                    <m:sty m:val="p"/>
                  </m:rPr>
                  <w:rPr>
                    <w:rFonts w:ascii="Cambria Math" w:hAnsi="Cambria Math"/>
                    <w:sz w:val="24"/>
                    <w:szCs w:val="24"/>
                  </w:rPr>
                  <m:t>storE</m:t>
                </m:r>
              </m:oMath>
            </m:oMathPara>
          </w:p>
        </w:tc>
        <w:tc>
          <w:tcPr>
            <w:tcW w:w="818" w:type="pct"/>
            <w:shd w:val="clear" w:color="auto" w:fill="FFFFFF" w:themeFill="background1"/>
            <w:vAlign w:val="center"/>
          </w:tcPr>
          <w:p w14:paraId="641C25FA" w14:textId="77777777" w:rsidR="00AD6D89" w:rsidRPr="0040252F" w:rsidRDefault="00AD6D89" w:rsidP="00EA0BC3">
            <w:pPr>
              <w:ind w:left="-108"/>
              <w:rPr>
                <w:color w:val="000000"/>
                <w:sz w:val="24"/>
                <w:szCs w:val="24"/>
              </w:rPr>
            </w:pPr>
            <w:r w:rsidRPr="0040252F">
              <w:rPr>
                <w:color w:val="000000"/>
                <w:sz w:val="24"/>
                <w:szCs w:val="24"/>
              </w:rPr>
              <w:t>CO</w:t>
            </w:r>
            <w:r w:rsidRPr="0040252F">
              <w:rPr>
                <w:color w:val="000000"/>
                <w:sz w:val="24"/>
                <w:szCs w:val="24"/>
                <w:vertAlign w:val="subscript"/>
              </w:rPr>
              <w:t>2</w:t>
            </w:r>
            <w:r w:rsidRPr="0040252F">
              <w:rPr>
                <w:color w:val="000000"/>
                <w:sz w:val="24"/>
                <w:szCs w:val="24"/>
              </w:rPr>
              <w:t>e kg/ton</w:t>
            </w:r>
          </w:p>
        </w:tc>
        <w:tc>
          <w:tcPr>
            <w:tcW w:w="3299" w:type="pct"/>
            <w:shd w:val="clear" w:color="auto" w:fill="FFFFFF" w:themeFill="background1"/>
            <w:vAlign w:val="center"/>
          </w:tcPr>
          <w:p w14:paraId="26E9DF68" w14:textId="77777777" w:rsidR="00AD6D89" w:rsidRPr="0040252F" w:rsidRDefault="00AD6D89" w:rsidP="00EA0BC3">
            <w:pPr>
              <w:rPr>
                <w:color w:val="000000"/>
                <w:sz w:val="24"/>
                <w:szCs w:val="24"/>
              </w:rPr>
            </w:pPr>
            <w:r w:rsidRPr="0040252F">
              <w:rPr>
                <w:color w:val="000000"/>
                <w:sz w:val="24"/>
                <w:szCs w:val="24"/>
              </w:rPr>
              <w:t>GHG emissions from energy usage during storage</w:t>
            </w:r>
          </w:p>
        </w:tc>
      </w:tr>
      <w:tr w:rsidR="00AD6D89" w:rsidRPr="0040252F" w14:paraId="5E701C51" w14:textId="77777777" w:rsidTr="00EA0BC3">
        <w:trPr>
          <w:jc w:val="center"/>
        </w:trPr>
        <w:tc>
          <w:tcPr>
            <w:tcW w:w="882" w:type="pct"/>
            <w:shd w:val="clear" w:color="auto" w:fill="FFFFFF" w:themeFill="background1"/>
            <w:vAlign w:val="center"/>
          </w:tcPr>
          <w:p w14:paraId="44A09629" w14:textId="77777777" w:rsidR="00AD6D89" w:rsidRPr="0040252F" w:rsidRDefault="003D5B41" w:rsidP="00EA0BC3">
            <w:pPr>
              <w:ind w:left="175"/>
              <w:rPr>
                <w:sz w:val="24"/>
                <w:szCs w:val="24"/>
              </w:rPr>
            </w:pPr>
            <m:oMathPara>
              <m:oMathParaPr>
                <m:jc m:val="left"/>
              </m:oMathParaPr>
              <m:oMath>
                <m:sSub>
                  <m:sSubPr>
                    <m:ctrlPr>
                      <w:rPr>
                        <w:rFonts w:ascii="Cambria Math" w:hAnsi="Cambria Math"/>
                        <w:sz w:val="24"/>
                        <w:szCs w:val="24"/>
                      </w:rPr>
                    </m:ctrlPr>
                  </m:sSubPr>
                  <m:e>
                    <m:r>
                      <m:rPr>
                        <m:sty m:val="p"/>
                      </m:rPr>
                      <w:rPr>
                        <w:rFonts w:ascii="Cambria Math" w:hAnsi="Cambria Math"/>
                        <w:sz w:val="24"/>
                        <w:szCs w:val="24"/>
                      </w:rPr>
                      <m:t>harE</m:t>
                    </m:r>
                  </m:e>
                  <m:sub>
                    <m:r>
                      <m:rPr>
                        <m:sty m:val="p"/>
                      </m:rPr>
                      <w:rPr>
                        <w:rFonts w:ascii="Cambria Math" w:hAnsi="Cambria Math"/>
                        <w:sz w:val="24"/>
                        <w:szCs w:val="24"/>
                      </w:rPr>
                      <m:t>b</m:t>
                    </m:r>
                  </m:sub>
                </m:sSub>
              </m:oMath>
            </m:oMathPara>
          </w:p>
        </w:tc>
        <w:tc>
          <w:tcPr>
            <w:tcW w:w="818" w:type="pct"/>
            <w:shd w:val="clear" w:color="auto" w:fill="FFFFFF" w:themeFill="background1"/>
            <w:vAlign w:val="center"/>
          </w:tcPr>
          <w:p w14:paraId="5FAD6C66" w14:textId="77777777" w:rsidR="00AD6D89" w:rsidRPr="0040252F" w:rsidRDefault="00AD6D89" w:rsidP="00EA0BC3">
            <w:pPr>
              <w:ind w:left="-108"/>
              <w:rPr>
                <w:color w:val="000000"/>
                <w:sz w:val="24"/>
                <w:szCs w:val="24"/>
              </w:rPr>
            </w:pPr>
            <w:r w:rsidRPr="0040252F">
              <w:rPr>
                <w:color w:val="000000"/>
                <w:sz w:val="24"/>
                <w:szCs w:val="24"/>
              </w:rPr>
              <w:t>CO</w:t>
            </w:r>
            <w:r w:rsidRPr="0040252F">
              <w:rPr>
                <w:color w:val="000000"/>
                <w:sz w:val="24"/>
                <w:szCs w:val="24"/>
                <w:vertAlign w:val="subscript"/>
              </w:rPr>
              <w:t>2</w:t>
            </w:r>
            <w:r w:rsidRPr="0040252F">
              <w:rPr>
                <w:color w:val="000000"/>
                <w:sz w:val="24"/>
                <w:szCs w:val="24"/>
              </w:rPr>
              <w:t>e kg/acre</w:t>
            </w:r>
          </w:p>
        </w:tc>
        <w:tc>
          <w:tcPr>
            <w:tcW w:w="3299" w:type="pct"/>
            <w:shd w:val="clear" w:color="auto" w:fill="FFFFFF" w:themeFill="background1"/>
            <w:vAlign w:val="center"/>
          </w:tcPr>
          <w:p w14:paraId="1B24662A" w14:textId="77777777" w:rsidR="00AD6D89" w:rsidRPr="0040252F" w:rsidRDefault="00AD6D89" w:rsidP="00EA0BC3">
            <w:pPr>
              <w:rPr>
                <w:color w:val="000000"/>
                <w:sz w:val="24"/>
                <w:szCs w:val="24"/>
              </w:rPr>
            </w:pPr>
            <w:r w:rsidRPr="0040252F">
              <w:rPr>
                <w:color w:val="000000"/>
                <w:sz w:val="24"/>
                <w:szCs w:val="24"/>
              </w:rPr>
              <w:t>GHG emissions from energy usage during harvest</w:t>
            </w:r>
          </w:p>
        </w:tc>
      </w:tr>
      <w:tr w:rsidR="00AD6D89" w:rsidRPr="0040252F" w14:paraId="471D54EF" w14:textId="77777777" w:rsidTr="00EA0BC3">
        <w:trPr>
          <w:jc w:val="center"/>
        </w:trPr>
        <w:tc>
          <w:tcPr>
            <w:tcW w:w="882" w:type="pct"/>
            <w:shd w:val="clear" w:color="auto" w:fill="FFFFFF" w:themeFill="background1"/>
            <w:vAlign w:val="center"/>
          </w:tcPr>
          <w:p w14:paraId="0DFB3F13" w14:textId="77777777" w:rsidR="00AD6D89" w:rsidRPr="0040252F" w:rsidRDefault="003D5B41" w:rsidP="00EA0BC3">
            <w:pPr>
              <w:ind w:left="175"/>
              <w:rPr>
                <w:sz w:val="24"/>
                <w:szCs w:val="24"/>
              </w:rPr>
            </w:pPr>
            <m:oMathPara>
              <m:oMathParaPr>
                <m:jc m:val="left"/>
              </m:oMathParaPr>
              <m:oMath>
                <m:sSub>
                  <m:sSubPr>
                    <m:ctrlPr>
                      <w:rPr>
                        <w:rFonts w:ascii="Cambria Math" w:hAnsi="Cambria Math"/>
                        <w:sz w:val="24"/>
                        <w:szCs w:val="24"/>
                      </w:rPr>
                    </m:ctrlPr>
                  </m:sSubPr>
                  <m:e>
                    <m:r>
                      <m:rPr>
                        <m:sty m:val="p"/>
                      </m:rPr>
                      <w:rPr>
                        <w:rFonts w:ascii="Cambria Math" w:hAnsi="Cambria Math"/>
                        <w:sz w:val="24"/>
                        <w:szCs w:val="24"/>
                      </w:rPr>
                      <m:t>proE</m:t>
                    </m:r>
                  </m:e>
                  <m:sub>
                    <m:r>
                      <m:rPr>
                        <m:sty m:val="p"/>
                      </m:rPr>
                      <w:rPr>
                        <w:rFonts w:ascii="Cambria Math" w:hAnsi="Cambria Math"/>
                        <w:sz w:val="24"/>
                        <w:szCs w:val="24"/>
                      </w:rPr>
                      <m:t>b</m:t>
                    </m:r>
                  </m:sub>
                </m:sSub>
              </m:oMath>
            </m:oMathPara>
          </w:p>
        </w:tc>
        <w:tc>
          <w:tcPr>
            <w:tcW w:w="818" w:type="pct"/>
            <w:shd w:val="clear" w:color="auto" w:fill="FFFFFF" w:themeFill="background1"/>
            <w:vAlign w:val="center"/>
          </w:tcPr>
          <w:p w14:paraId="7AAF61BD" w14:textId="77777777" w:rsidR="00AD6D89" w:rsidRPr="0040252F" w:rsidRDefault="00AD6D89" w:rsidP="00EA0BC3">
            <w:pPr>
              <w:ind w:left="-108"/>
              <w:rPr>
                <w:color w:val="000000"/>
                <w:sz w:val="24"/>
                <w:szCs w:val="24"/>
              </w:rPr>
            </w:pPr>
            <w:r w:rsidRPr="0040252F">
              <w:rPr>
                <w:color w:val="000000"/>
                <w:sz w:val="24"/>
                <w:szCs w:val="24"/>
              </w:rPr>
              <w:t>CO</w:t>
            </w:r>
            <w:r w:rsidRPr="0040252F">
              <w:rPr>
                <w:color w:val="000000"/>
                <w:sz w:val="24"/>
                <w:szCs w:val="24"/>
                <w:vertAlign w:val="subscript"/>
              </w:rPr>
              <w:t>2</w:t>
            </w:r>
            <w:r w:rsidRPr="0040252F">
              <w:rPr>
                <w:color w:val="000000"/>
                <w:sz w:val="24"/>
                <w:szCs w:val="24"/>
              </w:rPr>
              <w:t>e kg/acre</w:t>
            </w:r>
          </w:p>
        </w:tc>
        <w:tc>
          <w:tcPr>
            <w:tcW w:w="3299" w:type="pct"/>
            <w:shd w:val="clear" w:color="auto" w:fill="FFFFFF" w:themeFill="background1"/>
            <w:vAlign w:val="center"/>
          </w:tcPr>
          <w:p w14:paraId="35458573" w14:textId="77777777" w:rsidR="00AD6D89" w:rsidRPr="0040252F" w:rsidRDefault="00AD6D89" w:rsidP="00EA0BC3">
            <w:pPr>
              <w:rPr>
                <w:color w:val="000000"/>
                <w:sz w:val="24"/>
                <w:szCs w:val="24"/>
              </w:rPr>
            </w:pPr>
            <w:r w:rsidRPr="0040252F">
              <w:rPr>
                <w:color w:val="000000"/>
                <w:sz w:val="24"/>
                <w:szCs w:val="24"/>
              </w:rPr>
              <w:t>GHG emissions from energy usage during production</w:t>
            </w:r>
          </w:p>
        </w:tc>
      </w:tr>
      <w:tr w:rsidR="00AD6D89" w:rsidRPr="0040252F" w14:paraId="5A181C9B" w14:textId="77777777" w:rsidTr="00EA0BC3">
        <w:trPr>
          <w:jc w:val="center"/>
        </w:trPr>
        <w:tc>
          <w:tcPr>
            <w:tcW w:w="882" w:type="pct"/>
            <w:shd w:val="clear" w:color="auto" w:fill="FFFFFF" w:themeFill="background1"/>
            <w:vAlign w:val="center"/>
          </w:tcPr>
          <w:p w14:paraId="4B502B97" w14:textId="77777777" w:rsidR="00AD6D89" w:rsidRPr="0040252F" w:rsidRDefault="003D5B41" w:rsidP="00EA0BC3">
            <w:pPr>
              <w:ind w:left="175"/>
              <w:rPr>
                <w:sz w:val="24"/>
                <w:szCs w:val="24"/>
              </w:rPr>
            </w:pPr>
            <m:oMathPara>
              <m:oMathParaPr>
                <m:jc m:val="left"/>
              </m:oMathParaPr>
              <m:oMath>
                <m:sSub>
                  <m:sSubPr>
                    <m:ctrlPr>
                      <w:rPr>
                        <w:rFonts w:ascii="Cambria Math" w:hAnsi="Cambria Math"/>
                        <w:sz w:val="24"/>
                        <w:szCs w:val="24"/>
                      </w:rPr>
                    </m:ctrlPr>
                  </m:sSubPr>
                  <m:e>
                    <m:r>
                      <m:rPr>
                        <m:sty m:val="p"/>
                      </m:rPr>
                      <w:rPr>
                        <w:rFonts w:ascii="Cambria Math" w:hAnsi="Cambria Math"/>
                        <w:sz w:val="24"/>
                        <w:szCs w:val="24"/>
                      </w:rPr>
                      <m:t>transE</m:t>
                    </m:r>
                  </m:e>
                  <m:sub>
                    <m:r>
                      <m:rPr>
                        <m:sty m:val="p"/>
                      </m:rPr>
                      <w:rPr>
                        <w:rFonts w:ascii="Cambria Math" w:hAnsi="Cambria Math"/>
                        <w:sz w:val="24"/>
                        <w:szCs w:val="24"/>
                      </w:rPr>
                      <m:t>mip</m:t>
                    </m:r>
                  </m:sub>
                </m:sSub>
              </m:oMath>
            </m:oMathPara>
          </w:p>
        </w:tc>
        <w:tc>
          <w:tcPr>
            <w:tcW w:w="818" w:type="pct"/>
            <w:shd w:val="clear" w:color="auto" w:fill="FFFFFF" w:themeFill="background1"/>
            <w:vAlign w:val="center"/>
          </w:tcPr>
          <w:p w14:paraId="5DA526BB" w14:textId="77777777" w:rsidR="00AD6D89" w:rsidRPr="0040252F" w:rsidRDefault="00AD6D89" w:rsidP="00EA0BC3">
            <w:pPr>
              <w:ind w:left="-108"/>
              <w:rPr>
                <w:color w:val="000000"/>
                <w:sz w:val="24"/>
                <w:szCs w:val="24"/>
              </w:rPr>
            </w:pPr>
            <w:r w:rsidRPr="0040252F">
              <w:rPr>
                <w:color w:val="000000"/>
                <w:sz w:val="24"/>
                <w:szCs w:val="24"/>
              </w:rPr>
              <w:t>CO</w:t>
            </w:r>
            <w:r w:rsidRPr="0040252F">
              <w:rPr>
                <w:color w:val="000000"/>
                <w:sz w:val="24"/>
                <w:szCs w:val="24"/>
                <w:vertAlign w:val="subscript"/>
              </w:rPr>
              <w:t>2</w:t>
            </w:r>
            <w:r w:rsidRPr="0040252F">
              <w:rPr>
                <w:color w:val="000000"/>
                <w:sz w:val="24"/>
                <w:szCs w:val="24"/>
              </w:rPr>
              <w:t>e kg /truck/route</w:t>
            </w:r>
          </w:p>
        </w:tc>
        <w:tc>
          <w:tcPr>
            <w:tcW w:w="3299" w:type="pct"/>
            <w:shd w:val="clear" w:color="auto" w:fill="FFFFFF" w:themeFill="background1"/>
            <w:vAlign w:val="center"/>
          </w:tcPr>
          <w:p w14:paraId="23CBBCD6" w14:textId="77777777" w:rsidR="00AD6D89" w:rsidRPr="0040252F" w:rsidRDefault="00AD6D89" w:rsidP="00EA0BC3">
            <w:pPr>
              <w:rPr>
                <w:color w:val="000000"/>
                <w:sz w:val="24"/>
                <w:szCs w:val="24"/>
              </w:rPr>
            </w:pPr>
            <w:r w:rsidRPr="0040252F">
              <w:rPr>
                <w:color w:val="000000"/>
                <w:sz w:val="24"/>
                <w:szCs w:val="24"/>
              </w:rPr>
              <w:t>GHG emissions from energy usage during transportation</w:t>
            </w:r>
          </w:p>
        </w:tc>
      </w:tr>
      <w:tr w:rsidR="00AD6D89" w:rsidRPr="0040252F" w14:paraId="4F67C581" w14:textId="77777777" w:rsidTr="00EA0BC3">
        <w:trPr>
          <w:jc w:val="center"/>
        </w:trPr>
        <w:tc>
          <w:tcPr>
            <w:tcW w:w="882" w:type="pct"/>
            <w:shd w:val="clear" w:color="auto" w:fill="FFFFFF" w:themeFill="background1"/>
            <w:vAlign w:val="center"/>
          </w:tcPr>
          <w:p w14:paraId="6A0E4F5B" w14:textId="77777777" w:rsidR="00AD6D89" w:rsidRPr="0040252F" w:rsidRDefault="00AD6D89" w:rsidP="00EA0BC3">
            <w:pPr>
              <w:ind w:left="175"/>
              <w:rPr>
                <w:sz w:val="24"/>
                <w:szCs w:val="24"/>
              </w:rPr>
            </w:pPr>
            <m:oMathPara>
              <m:oMathParaPr>
                <m:jc m:val="left"/>
              </m:oMathParaPr>
              <m:oMath>
                <m:r>
                  <m:rPr>
                    <m:sty m:val="p"/>
                  </m:rPr>
                  <w:rPr>
                    <w:rFonts w:ascii="Cambria Math" w:hAnsi="Cambria Math"/>
                    <w:sz w:val="24"/>
                    <w:szCs w:val="24"/>
                  </w:rPr>
                  <m:t>fertE</m:t>
                </m:r>
              </m:oMath>
            </m:oMathPara>
          </w:p>
        </w:tc>
        <w:tc>
          <w:tcPr>
            <w:tcW w:w="818" w:type="pct"/>
            <w:shd w:val="clear" w:color="auto" w:fill="FFFFFF" w:themeFill="background1"/>
            <w:vAlign w:val="center"/>
          </w:tcPr>
          <w:p w14:paraId="42074939" w14:textId="77777777" w:rsidR="00AD6D89" w:rsidRPr="0040252F" w:rsidRDefault="00AD6D89" w:rsidP="00EA0BC3">
            <w:pPr>
              <w:ind w:left="-108"/>
              <w:rPr>
                <w:color w:val="000000"/>
                <w:sz w:val="24"/>
                <w:szCs w:val="24"/>
              </w:rPr>
            </w:pPr>
            <w:r w:rsidRPr="0040252F">
              <w:rPr>
                <w:color w:val="000000"/>
                <w:sz w:val="24"/>
                <w:szCs w:val="24"/>
              </w:rPr>
              <w:t>CO</w:t>
            </w:r>
            <w:r w:rsidRPr="0040252F">
              <w:rPr>
                <w:color w:val="000000"/>
                <w:sz w:val="24"/>
                <w:szCs w:val="24"/>
                <w:vertAlign w:val="subscript"/>
              </w:rPr>
              <w:t>2</w:t>
            </w:r>
            <w:r w:rsidRPr="0040252F">
              <w:rPr>
                <w:color w:val="000000"/>
                <w:sz w:val="24"/>
                <w:szCs w:val="24"/>
              </w:rPr>
              <w:t>e kg/ton</w:t>
            </w:r>
          </w:p>
        </w:tc>
        <w:tc>
          <w:tcPr>
            <w:tcW w:w="3299" w:type="pct"/>
            <w:shd w:val="clear" w:color="auto" w:fill="FFFFFF" w:themeFill="background1"/>
            <w:vAlign w:val="center"/>
          </w:tcPr>
          <w:p w14:paraId="2C90F084" w14:textId="77777777" w:rsidR="00AD6D89" w:rsidRPr="0040252F" w:rsidRDefault="00AD6D89" w:rsidP="00EA0BC3">
            <w:pPr>
              <w:rPr>
                <w:color w:val="000000"/>
                <w:sz w:val="24"/>
                <w:szCs w:val="24"/>
              </w:rPr>
            </w:pPr>
            <w:r w:rsidRPr="0040252F">
              <w:rPr>
                <w:color w:val="000000"/>
                <w:sz w:val="24"/>
                <w:szCs w:val="24"/>
              </w:rPr>
              <w:t>GHG emissions from fertilizer production</w:t>
            </w:r>
          </w:p>
        </w:tc>
      </w:tr>
      <w:tr w:rsidR="00AD6D89" w:rsidRPr="0040252F" w14:paraId="215549EA" w14:textId="77777777" w:rsidTr="00EA0BC3">
        <w:trPr>
          <w:jc w:val="center"/>
        </w:trPr>
        <w:tc>
          <w:tcPr>
            <w:tcW w:w="882" w:type="pct"/>
            <w:shd w:val="clear" w:color="auto" w:fill="FFFFFF" w:themeFill="background1"/>
            <w:vAlign w:val="center"/>
          </w:tcPr>
          <w:p w14:paraId="5B10BFA0" w14:textId="77777777" w:rsidR="00AD6D89" w:rsidRPr="0040252F" w:rsidRDefault="00AD6D89" w:rsidP="00EA0BC3">
            <w:pPr>
              <w:ind w:left="175"/>
              <w:rPr>
                <w:sz w:val="24"/>
                <w:szCs w:val="24"/>
              </w:rPr>
            </w:pPr>
            <m:oMathPara>
              <m:oMathParaPr>
                <m:jc m:val="left"/>
              </m:oMathParaPr>
              <m:oMath>
                <m:r>
                  <m:rPr>
                    <m:sty m:val="p"/>
                  </m:rPr>
                  <w:rPr>
                    <w:rFonts w:ascii="Cambria Math" w:hAnsi="Cambria Math"/>
                    <w:sz w:val="24"/>
                    <w:szCs w:val="24"/>
                  </w:rPr>
                  <m:t>herbE</m:t>
                </m:r>
              </m:oMath>
            </m:oMathPara>
          </w:p>
        </w:tc>
        <w:tc>
          <w:tcPr>
            <w:tcW w:w="818" w:type="pct"/>
            <w:shd w:val="clear" w:color="auto" w:fill="FFFFFF" w:themeFill="background1"/>
            <w:vAlign w:val="center"/>
          </w:tcPr>
          <w:p w14:paraId="2C944E31" w14:textId="77777777" w:rsidR="00AD6D89" w:rsidRPr="0040252F" w:rsidRDefault="00AD6D89" w:rsidP="00EA0BC3">
            <w:pPr>
              <w:ind w:left="-108"/>
              <w:rPr>
                <w:color w:val="000000"/>
                <w:sz w:val="24"/>
                <w:szCs w:val="24"/>
              </w:rPr>
            </w:pPr>
            <w:r w:rsidRPr="0040252F">
              <w:rPr>
                <w:color w:val="000000"/>
                <w:sz w:val="24"/>
                <w:szCs w:val="24"/>
              </w:rPr>
              <w:t>CO</w:t>
            </w:r>
            <w:r w:rsidRPr="0040252F">
              <w:rPr>
                <w:color w:val="000000"/>
                <w:sz w:val="24"/>
                <w:szCs w:val="24"/>
                <w:vertAlign w:val="subscript"/>
              </w:rPr>
              <w:t>2</w:t>
            </w:r>
            <w:r w:rsidRPr="0040252F">
              <w:rPr>
                <w:color w:val="000000"/>
                <w:sz w:val="24"/>
                <w:szCs w:val="24"/>
              </w:rPr>
              <w:t>e kg/ton</w:t>
            </w:r>
          </w:p>
        </w:tc>
        <w:tc>
          <w:tcPr>
            <w:tcW w:w="3299" w:type="pct"/>
            <w:shd w:val="clear" w:color="auto" w:fill="FFFFFF" w:themeFill="background1"/>
            <w:vAlign w:val="center"/>
          </w:tcPr>
          <w:p w14:paraId="50888B50" w14:textId="77777777" w:rsidR="00AD6D89" w:rsidRPr="0040252F" w:rsidRDefault="00AD6D89" w:rsidP="00EA0BC3">
            <w:pPr>
              <w:rPr>
                <w:color w:val="000000"/>
                <w:sz w:val="24"/>
                <w:szCs w:val="24"/>
              </w:rPr>
            </w:pPr>
            <w:r w:rsidRPr="0040252F">
              <w:rPr>
                <w:color w:val="000000"/>
                <w:sz w:val="24"/>
                <w:szCs w:val="24"/>
              </w:rPr>
              <w:t>GHG emissions from herbicide production</w:t>
            </w:r>
          </w:p>
        </w:tc>
      </w:tr>
      <w:tr w:rsidR="00AD6D89" w:rsidRPr="0040252F" w14:paraId="6068C63F" w14:textId="77777777" w:rsidTr="00EA0BC3">
        <w:trPr>
          <w:jc w:val="center"/>
        </w:trPr>
        <w:tc>
          <w:tcPr>
            <w:tcW w:w="882" w:type="pct"/>
            <w:shd w:val="clear" w:color="auto" w:fill="FFFFFF" w:themeFill="background1"/>
            <w:vAlign w:val="center"/>
          </w:tcPr>
          <w:p w14:paraId="60016548" w14:textId="77777777" w:rsidR="00AD6D89" w:rsidRPr="0040252F" w:rsidRDefault="00AD6D89" w:rsidP="00EA0BC3">
            <w:pPr>
              <w:ind w:left="175"/>
              <w:rPr>
                <w:sz w:val="24"/>
                <w:szCs w:val="24"/>
              </w:rPr>
            </w:pPr>
            <m:oMathPara>
              <m:oMathParaPr>
                <m:jc m:val="left"/>
              </m:oMathParaPr>
              <m:oMath>
                <m:r>
                  <m:rPr>
                    <m:sty m:val="p"/>
                  </m:rPr>
                  <w:rPr>
                    <w:rFonts w:ascii="Cambria Math" w:hAnsi="Cambria Math"/>
                    <w:sz w:val="24"/>
                    <w:szCs w:val="24"/>
                  </w:rPr>
                  <m:t>seedE</m:t>
                </m:r>
              </m:oMath>
            </m:oMathPara>
          </w:p>
        </w:tc>
        <w:tc>
          <w:tcPr>
            <w:tcW w:w="818" w:type="pct"/>
            <w:shd w:val="clear" w:color="auto" w:fill="FFFFFF" w:themeFill="background1"/>
            <w:vAlign w:val="center"/>
          </w:tcPr>
          <w:p w14:paraId="30975BBD" w14:textId="77777777" w:rsidR="00AD6D89" w:rsidRPr="0040252F" w:rsidRDefault="00AD6D89" w:rsidP="00EA0BC3">
            <w:pPr>
              <w:ind w:left="-108"/>
              <w:rPr>
                <w:color w:val="000000"/>
                <w:sz w:val="24"/>
                <w:szCs w:val="24"/>
              </w:rPr>
            </w:pPr>
            <w:r w:rsidRPr="0040252F">
              <w:rPr>
                <w:color w:val="000000"/>
                <w:sz w:val="24"/>
                <w:szCs w:val="24"/>
              </w:rPr>
              <w:t>CO</w:t>
            </w:r>
            <w:r w:rsidRPr="0040252F">
              <w:rPr>
                <w:color w:val="000000"/>
                <w:sz w:val="24"/>
                <w:szCs w:val="24"/>
                <w:vertAlign w:val="subscript"/>
              </w:rPr>
              <w:t>2</w:t>
            </w:r>
            <w:r w:rsidRPr="0040252F">
              <w:rPr>
                <w:color w:val="000000"/>
                <w:sz w:val="24"/>
                <w:szCs w:val="24"/>
              </w:rPr>
              <w:t>e kg/ton</w:t>
            </w:r>
          </w:p>
        </w:tc>
        <w:tc>
          <w:tcPr>
            <w:tcW w:w="3299" w:type="pct"/>
            <w:shd w:val="clear" w:color="auto" w:fill="FFFFFF" w:themeFill="background1"/>
            <w:vAlign w:val="center"/>
          </w:tcPr>
          <w:p w14:paraId="39A740AC" w14:textId="77777777" w:rsidR="00AD6D89" w:rsidRPr="0040252F" w:rsidRDefault="00AD6D89" w:rsidP="00EA0BC3">
            <w:pPr>
              <w:rPr>
                <w:color w:val="000000"/>
                <w:sz w:val="24"/>
                <w:szCs w:val="24"/>
              </w:rPr>
            </w:pPr>
            <w:r w:rsidRPr="0040252F">
              <w:rPr>
                <w:color w:val="000000"/>
                <w:sz w:val="24"/>
                <w:szCs w:val="24"/>
              </w:rPr>
              <w:t>GHG emissions from seed production</w:t>
            </w:r>
          </w:p>
        </w:tc>
      </w:tr>
      <w:tr w:rsidR="00AD6D89" w:rsidRPr="0040252F" w14:paraId="0170130E" w14:textId="77777777" w:rsidTr="00EA0BC3">
        <w:trPr>
          <w:jc w:val="center"/>
        </w:trPr>
        <w:tc>
          <w:tcPr>
            <w:tcW w:w="882" w:type="pct"/>
            <w:shd w:val="clear" w:color="auto" w:fill="FFFFFF" w:themeFill="background1"/>
            <w:vAlign w:val="center"/>
          </w:tcPr>
          <w:p w14:paraId="2E8A4ED5" w14:textId="77777777" w:rsidR="00AD6D89" w:rsidRPr="0040252F" w:rsidRDefault="003D5B41" w:rsidP="00EA0BC3">
            <w:pPr>
              <w:ind w:left="175"/>
              <w:rPr>
                <w:sz w:val="24"/>
                <w:szCs w:val="24"/>
              </w:rPr>
            </w:pPr>
            <m:oMathPara>
              <m:oMathParaPr>
                <m:jc m:val="left"/>
              </m:oMathParaPr>
              <m:oMath>
                <m:sSup>
                  <m:sSupPr>
                    <m:ctrlPr>
                      <w:rPr>
                        <w:rFonts w:ascii="Cambria Math" w:hAnsi="Cambria Math"/>
                        <w:sz w:val="24"/>
                        <w:szCs w:val="24"/>
                      </w:rPr>
                    </m:ctrlPr>
                  </m:sSupPr>
                  <m:e>
                    <m:r>
                      <m:rPr>
                        <m:sty m:val="p"/>
                      </m:rPr>
                      <w:rPr>
                        <w:rFonts w:ascii="Cambria Math" w:hAnsi="Cambria Math"/>
                        <w:sz w:val="24"/>
                        <w:szCs w:val="24"/>
                      </w:rPr>
                      <m:t>machE</m:t>
                    </m:r>
                  </m:e>
                  <m:sup>
                    <m:r>
                      <w:rPr>
                        <w:rFonts w:ascii="Cambria Math" w:hAnsi="Cambria Math"/>
                        <w:sz w:val="24"/>
                        <w:szCs w:val="24"/>
                      </w:rPr>
                      <m:t>k</m:t>
                    </m:r>
                  </m:sup>
                </m:sSup>
              </m:oMath>
            </m:oMathPara>
          </w:p>
        </w:tc>
        <w:tc>
          <w:tcPr>
            <w:tcW w:w="818" w:type="pct"/>
            <w:shd w:val="clear" w:color="auto" w:fill="FFFFFF" w:themeFill="background1"/>
            <w:vAlign w:val="center"/>
          </w:tcPr>
          <w:p w14:paraId="0AFF0318" w14:textId="77777777" w:rsidR="00AD6D89" w:rsidRPr="0040252F" w:rsidRDefault="00AD6D89" w:rsidP="00EA0BC3">
            <w:pPr>
              <w:ind w:left="-108"/>
              <w:rPr>
                <w:color w:val="000000"/>
                <w:sz w:val="24"/>
                <w:szCs w:val="24"/>
              </w:rPr>
            </w:pPr>
            <w:r w:rsidRPr="0040252F">
              <w:rPr>
                <w:color w:val="000000"/>
                <w:sz w:val="24"/>
                <w:szCs w:val="24"/>
              </w:rPr>
              <w:t>CO</w:t>
            </w:r>
            <w:r w:rsidRPr="0040252F">
              <w:rPr>
                <w:color w:val="000000"/>
                <w:sz w:val="24"/>
                <w:szCs w:val="24"/>
                <w:vertAlign w:val="subscript"/>
              </w:rPr>
              <w:t>2</w:t>
            </w:r>
            <w:r w:rsidRPr="0040252F">
              <w:rPr>
                <w:color w:val="000000"/>
                <w:sz w:val="24"/>
                <w:szCs w:val="24"/>
              </w:rPr>
              <w:t>e kg/unit</w:t>
            </w:r>
          </w:p>
        </w:tc>
        <w:tc>
          <w:tcPr>
            <w:tcW w:w="3299" w:type="pct"/>
            <w:shd w:val="clear" w:color="auto" w:fill="FFFFFF" w:themeFill="background1"/>
            <w:vAlign w:val="center"/>
          </w:tcPr>
          <w:p w14:paraId="74266EA8" w14:textId="77777777" w:rsidR="00AD6D89" w:rsidRPr="0040252F" w:rsidRDefault="00AD6D89" w:rsidP="00EA0BC3">
            <w:pPr>
              <w:rPr>
                <w:color w:val="000000"/>
                <w:sz w:val="24"/>
                <w:szCs w:val="24"/>
              </w:rPr>
            </w:pPr>
            <w:r w:rsidRPr="0040252F">
              <w:rPr>
                <w:color w:val="000000"/>
                <w:sz w:val="24"/>
                <w:szCs w:val="24"/>
              </w:rPr>
              <w:t>GHG emissions from machinery production</w:t>
            </w:r>
          </w:p>
        </w:tc>
      </w:tr>
      <w:tr w:rsidR="00AD6D89" w:rsidRPr="0040252F" w14:paraId="7DDC9B64" w14:textId="77777777" w:rsidTr="00EA0BC3">
        <w:trPr>
          <w:jc w:val="center"/>
        </w:trPr>
        <w:tc>
          <w:tcPr>
            <w:tcW w:w="882" w:type="pct"/>
            <w:shd w:val="clear" w:color="auto" w:fill="FFFFFF" w:themeFill="background1"/>
            <w:vAlign w:val="center"/>
          </w:tcPr>
          <w:p w14:paraId="4397A27A" w14:textId="77777777" w:rsidR="00AD6D89" w:rsidRPr="0040252F" w:rsidRDefault="003D5B41" w:rsidP="00EA0BC3">
            <w:pPr>
              <w:ind w:left="175"/>
              <w:rPr>
                <w:sz w:val="24"/>
                <w:szCs w:val="24"/>
              </w:rPr>
            </w:pPr>
            <m:oMathPara>
              <m:oMathParaPr>
                <m:jc m:val="left"/>
              </m:oMathParaPr>
              <m:oMath>
                <m:sSub>
                  <m:sSubPr>
                    <m:ctrlPr>
                      <w:rPr>
                        <w:rFonts w:ascii="Cambria Math" w:hAnsi="Cambria Math"/>
                        <w:i/>
                        <w:sz w:val="24"/>
                        <w:szCs w:val="24"/>
                      </w:rPr>
                    </m:ctrlPr>
                  </m:sSubPr>
                  <m:e>
                    <m:r>
                      <w:rPr>
                        <w:rFonts w:ascii="Cambria Math" w:hAnsi="Cambria Math"/>
                        <w:sz w:val="24"/>
                        <w:szCs w:val="24"/>
                      </w:rPr>
                      <m:t>loadwt</m:t>
                    </m:r>
                  </m:e>
                  <m:sub>
                    <m:r>
                      <w:rPr>
                        <w:rFonts w:ascii="Cambria Math" w:hAnsi="Cambria Math"/>
                        <w:sz w:val="24"/>
                        <w:szCs w:val="24"/>
                      </w:rPr>
                      <m:t>mib</m:t>
                    </m:r>
                  </m:sub>
                </m:sSub>
              </m:oMath>
            </m:oMathPara>
          </w:p>
        </w:tc>
        <w:tc>
          <w:tcPr>
            <w:tcW w:w="818" w:type="pct"/>
            <w:shd w:val="clear" w:color="auto" w:fill="FFFFFF" w:themeFill="background1"/>
            <w:vAlign w:val="center"/>
          </w:tcPr>
          <w:p w14:paraId="2B410A79" w14:textId="77777777" w:rsidR="00AD6D89" w:rsidRPr="0040252F" w:rsidRDefault="00AD6D89" w:rsidP="00EA0BC3">
            <w:pPr>
              <w:ind w:left="-108"/>
              <w:rPr>
                <w:color w:val="000000"/>
                <w:sz w:val="24"/>
                <w:szCs w:val="24"/>
              </w:rPr>
            </w:pPr>
            <w:r w:rsidRPr="0040252F">
              <w:rPr>
                <w:color w:val="000000"/>
                <w:sz w:val="24"/>
                <w:szCs w:val="24"/>
              </w:rPr>
              <w:t>ton/truck</w:t>
            </w:r>
          </w:p>
        </w:tc>
        <w:tc>
          <w:tcPr>
            <w:tcW w:w="3299" w:type="pct"/>
            <w:shd w:val="clear" w:color="auto" w:fill="FFFFFF" w:themeFill="background1"/>
            <w:vAlign w:val="center"/>
          </w:tcPr>
          <w:p w14:paraId="793B9553" w14:textId="77777777" w:rsidR="00AD6D89" w:rsidRPr="0040252F" w:rsidRDefault="00AD6D89" w:rsidP="00EA0BC3">
            <w:pPr>
              <w:rPr>
                <w:color w:val="000000"/>
                <w:sz w:val="24"/>
                <w:szCs w:val="24"/>
              </w:rPr>
            </w:pPr>
            <w:r w:rsidRPr="0040252F">
              <w:rPr>
                <w:color w:val="000000"/>
                <w:sz w:val="24"/>
                <w:szCs w:val="24"/>
              </w:rPr>
              <w:t>Tonnage of switchgrass delivered per truck</w:t>
            </w:r>
          </w:p>
        </w:tc>
      </w:tr>
      <w:tr w:rsidR="00AD6D89" w:rsidRPr="0040252F" w14:paraId="6A860C87" w14:textId="77777777" w:rsidTr="00EA0BC3">
        <w:trPr>
          <w:jc w:val="center"/>
        </w:trPr>
        <w:tc>
          <w:tcPr>
            <w:tcW w:w="882" w:type="pct"/>
            <w:shd w:val="clear" w:color="auto" w:fill="FFFFFF" w:themeFill="background1"/>
            <w:vAlign w:val="center"/>
          </w:tcPr>
          <w:p w14:paraId="1342507B" w14:textId="77777777" w:rsidR="00AD6D89" w:rsidRPr="0040252F" w:rsidRDefault="003D5B41" w:rsidP="00EA0BC3">
            <w:pPr>
              <w:ind w:left="175"/>
              <w:rPr>
                <w:i/>
                <w:iCs/>
                <w:color w:val="000000"/>
                <w:sz w:val="24"/>
                <w:szCs w:val="24"/>
                <w:vertAlign w:val="subscript"/>
              </w:rPr>
            </w:pPr>
            <m:oMathPara>
              <m:oMathParaPr>
                <m:jc m:val="left"/>
              </m:oMathParaPr>
              <m:oMath>
                <m:sSub>
                  <m:sSubPr>
                    <m:ctrlPr>
                      <w:rPr>
                        <w:rFonts w:ascii="Cambria Math" w:hAnsi="Cambria Math"/>
                        <w:i/>
                        <w:iCs/>
                        <w:color w:val="000000"/>
                        <w:sz w:val="24"/>
                        <w:szCs w:val="24"/>
                      </w:rPr>
                    </m:ctrlPr>
                  </m:sSubPr>
                  <m:e>
                    <m:r>
                      <w:rPr>
                        <w:rFonts w:ascii="Cambria Math" w:hAnsi="Cambria Math"/>
                        <w:color w:val="000000"/>
                        <w:sz w:val="24"/>
                        <w:szCs w:val="24"/>
                      </w:rPr>
                      <m:t>aa</m:t>
                    </m:r>
                  </m:e>
                  <m:sub>
                    <m:r>
                      <w:rPr>
                        <w:rFonts w:ascii="Cambria Math" w:hAnsi="Cambria Math"/>
                        <w:color w:val="000000"/>
                        <w:sz w:val="24"/>
                        <w:szCs w:val="24"/>
                      </w:rPr>
                      <m:t>ip</m:t>
                    </m:r>
                  </m:sub>
                </m:sSub>
              </m:oMath>
            </m:oMathPara>
          </w:p>
        </w:tc>
        <w:tc>
          <w:tcPr>
            <w:tcW w:w="818" w:type="pct"/>
            <w:shd w:val="clear" w:color="auto" w:fill="FFFFFF" w:themeFill="background1"/>
            <w:vAlign w:val="center"/>
          </w:tcPr>
          <w:p w14:paraId="7216299D" w14:textId="77777777" w:rsidR="00AD6D89" w:rsidRPr="0040252F" w:rsidRDefault="00AD6D89" w:rsidP="00EA0BC3">
            <w:pPr>
              <w:ind w:left="-108"/>
              <w:rPr>
                <w:color w:val="000000"/>
                <w:sz w:val="24"/>
                <w:szCs w:val="24"/>
              </w:rPr>
            </w:pPr>
            <w:r w:rsidRPr="0040252F">
              <w:rPr>
                <w:color w:val="000000"/>
                <w:sz w:val="24"/>
                <w:szCs w:val="24"/>
              </w:rPr>
              <w:t>acre</w:t>
            </w:r>
          </w:p>
        </w:tc>
        <w:tc>
          <w:tcPr>
            <w:tcW w:w="3299" w:type="pct"/>
            <w:shd w:val="clear" w:color="auto" w:fill="FFFFFF" w:themeFill="background1"/>
            <w:vAlign w:val="center"/>
          </w:tcPr>
          <w:p w14:paraId="57476F4F" w14:textId="77777777" w:rsidR="00AD6D89" w:rsidRPr="0040252F" w:rsidRDefault="00AD6D89" w:rsidP="00EA0BC3">
            <w:pPr>
              <w:rPr>
                <w:color w:val="000000"/>
                <w:sz w:val="24"/>
                <w:szCs w:val="24"/>
              </w:rPr>
            </w:pPr>
            <w:r w:rsidRPr="0040252F">
              <w:rPr>
                <w:color w:val="000000"/>
                <w:sz w:val="24"/>
                <w:szCs w:val="24"/>
              </w:rPr>
              <w:t>cropland available in each hexagon for each crop</w:t>
            </w:r>
          </w:p>
        </w:tc>
      </w:tr>
      <w:tr w:rsidR="00AD6D89" w:rsidRPr="0040252F" w14:paraId="44CEACA4" w14:textId="77777777" w:rsidTr="00EA0BC3">
        <w:trPr>
          <w:jc w:val="center"/>
        </w:trPr>
        <w:tc>
          <w:tcPr>
            <w:tcW w:w="882" w:type="pct"/>
            <w:shd w:val="clear" w:color="auto" w:fill="FFFFFF" w:themeFill="background1"/>
          </w:tcPr>
          <w:p w14:paraId="339B8749" w14:textId="77777777" w:rsidR="00AD6D89" w:rsidRPr="0040252F" w:rsidRDefault="00AD6D89" w:rsidP="00EA0BC3">
            <w:pPr>
              <w:ind w:left="175"/>
              <w:jc w:val="both"/>
              <w:rPr>
                <w:color w:val="000000"/>
                <w:sz w:val="24"/>
                <w:szCs w:val="24"/>
              </w:rPr>
            </w:pPr>
            <m:oMathPara>
              <m:oMathParaPr>
                <m:jc m:val="left"/>
              </m:oMathParaPr>
              <m:oMath>
                <m:r>
                  <w:rPr>
                    <w:rFonts w:ascii="Cambria Math" w:hAnsi="Cambria Math"/>
                    <w:color w:val="000000"/>
                    <w:sz w:val="24"/>
                    <w:szCs w:val="24"/>
                  </w:rPr>
                  <m:t>CapUnit</m:t>
                </m:r>
              </m:oMath>
            </m:oMathPara>
          </w:p>
        </w:tc>
        <w:tc>
          <w:tcPr>
            <w:tcW w:w="818" w:type="pct"/>
            <w:shd w:val="clear" w:color="auto" w:fill="FFFFFF" w:themeFill="background1"/>
          </w:tcPr>
          <w:p w14:paraId="70A1D91A" w14:textId="77777777" w:rsidR="00AD6D89" w:rsidRPr="0040252F" w:rsidRDefault="00AD6D89" w:rsidP="00527260">
            <w:pPr>
              <w:ind w:left="-99"/>
              <w:rPr>
                <w:color w:val="000000"/>
                <w:sz w:val="24"/>
                <w:szCs w:val="24"/>
              </w:rPr>
            </w:pPr>
            <w:r w:rsidRPr="0040252F">
              <w:rPr>
                <w:color w:val="000000"/>
                <w:sz w:val="24"/>
                <w:szCs w:val="24"/>
              </w:rPr>
              <w:t>gal/year</w:t>
            </w:r>
          </w:p>
        </w:tc>
        <w:tc>
          <w:tcPr>
            <w:tcW w:w="3299" w:type="pct"/>
            <w:shd w:val="clear" w:color="auto" w:fill="FFFFFF" w:themeFill="background1"/>
          </w:tcPr>
          <w:p w14:paraId="0C12B5A2" w14:textId="77777777" w:rsidR="00AD6D89" w:rsidRPr="0040252F" w:rsidRDefault="00AD6D89" w:rsidP="00EA0BC3">
            <w:pPr>
              <w:rPr>
                <w:color w:val="000000"/>
                <w:sz w:val="24"/>
                <w:szCs w:val="24"/>
              </w:rPr>
            </w:pPr>
            <w:r w:rsidRPr="0040252F">
              <w:rPr>
                <w:color w:val="000000"/>
                <w:sz w:val="24"/>
                <w:szCs w:val="24"/>
              </w:rPr>
              <w:t>annual capacity of a biorefinery</w:t>
            </w:r>
          </w:p>
        </w:tc>
      </w:tr>
      <w:tr w:rsidR="00AD6D89" w:rsidRPr="0040252F" w14:paraId="5BD525F4" w14:textId="77777777" w:rsidTr="00EA0BC3">
        <w:trPr>
          <w:jc w:val="center"/>
        </w:trPr>
        <w:tc>
          <w:tcPr>
            <w:tcW w:w="882" w:type="pct"/>
            <w:shd w:val="clear" w:color="auto" w:fill="FFFFFF" w:themeFill="background1"/>
            <w:vAlign w:val="center"/>
          </w:tcPr>
          <w:p w14:paraId="47C1F089" w14:textId="77777777" w:rsidR="00AD6D89" w:rsidRPr="0040252F" w:rsidRDefault="00AD6D89" w:rsidP="00EA0BC3">
            <w:pPr>
              <w:ind w:left="175"/>
              <w:rPr>
                <w:iCs/>
                <w:color w:val="000000"/>
                <w:sz w:val="24"/>
                <w:szCs w:val="24"/>
              </w:rPr>
            </w:pPr>
            <m:oMathPara>
              <m:oMathParaPr>
                <m:jc m:val="left"/>
              </m:oMathParaPr>
              <m:oMath>
                <m:r>
                  <w:rPr>
                    <w:rFonts w:ascii="Cambria Math" w:hAnsi="Cambria Math"/>
                    <w:color w:val="000000"/>
                    <w:sz w:val="24"/>
                    <w:szCs w:val="24"/>
                  </w:rPr>
                  <m:t>λ</m:t>
                </m:r>
              </m:oMath>
            </m:oMathPara>
          </w:p>
        </w:tc>
        <w:tc>
          <w:tcPr>
            <w:tcW w:w="818" w:type="pct"/>
            <w:shd w:val="clear" w:color="auto" w:fill="FFFFFF" w:themeFill="background1"/>
            <w:vAlign w:val="center"/>
          </w:tcPr>
          <w:p w14:paraId="76359341" w14:textId="77777777" w:rsidR="00AD6D89" w:rsidRPr="0040252F" w:rsidRDefault="00AD6D89" w:rsidP="00EA0BC3">
            <w:pPr>
              <w:ind w:left="-108"/>
              <w:rPr>
                <w:color w:val="000000"/>
                <w:sz w:val="24"/>
                <w:szCs w:val="24"/>
              </w:rPr>
            </w:pPr>
            <w:r w:rsidRPr="0040252F">
              <w:rPr>
                <w:color w:val="000000"/>
                <w:sz w:val="24"/>
                <w:szCs w:val="24"/>
              </w:rPr>
              <w:t>gal/ton</w:t>
            </w:r>
          </w:p>
        </w:tc>
        <w:tc>
          <w:tcPr>
            <w:tcW w:w="3299" w:type="pct"/>
            <w:shd w:val="clear" w:color="auto" w:fill="FFFFFF" w:themeFill="background1"/>
            <w:vAlign w:val="center"/>
          </w:tcPr>
          <w:p w14:paraId="005F1C81" w14:textId="77777777" w:rsidR="00AD6D89" w:rsidRPr="0040252F" w:rsidRDefault="00AD6D89" w:rsidP="00EA0BC3">
            <w:pPr>
              <w:rPr>
                <w:color w:val="000000"/>
                <w:sz w:val="24"/>
                <w:szCs w:val="24"/>
              </w:rPr>
            </w:pPr>
            <w:r w:rsidRPr="0040252F">
              <w:rPr>
                <w:color w:val="000000"/>
                <w:sz w:val="24"/>
                <w:szCs w:val="24"/>
              </w:rPr>
              <w:t>switchgrass-ethanol conversional rate</w:t>
            </w:r>
          </w:p>
        </w:tc>
      </w:tr>
      <w:tr w:rsidR="00AD6D89" w:rsidRPr="0040252F" w14:paraId="7C00EEE2" w14:textId="77777777" w:rsidTr="00EA0BC3">
        <w:trPr>
          <w:jc w:val="center"/>
        </w:trPr>
        <w:tc>
          <w:tcPr>
            <w:tcW w:w="882" w:type="pct"/>
            <w:shd w:val="clear" w:color="auto" w:fill="FFFFFF" w:themeFill="background1"/>
          </w:tcPr>
          <w:p w14:paraId="1B1DD81D" w14:textId="77777777" w:rsidR="00AD6D89" w:rsidRPr="0040252F" w:rsidRDefault="003D5B41" w:rsidP="00EA0BC3">
            <w:pPr>
              <w:ind w:left="175"/>
              <w:rPr>
                <w:iCs/>
                <w:color w:val="000000"/>
                <w:sz w:val="24"/>
                <w:szCs w:val="24"/>
              </w:rPr>
            </w:pPr>
            <m:oMathPara>
              <m:oMathParaPr>
                <m:jc m:val="left"/>
              </m:oMathParaPr>
              <m:oMath>
                <m:sSub>
                  <m:sSubPr>
                    <m:ctrlPr>
                      <w:rPr>
                        <w:rFonts w:ascii="Cambria Math" w:hAnsi="Cambria Math"/>
                        <w:i/>
                        <w:color w:val="000000"/>
                        <w:sz w:val="24"/>
                        <w:szCs w:val="24"/>
                      </w:rPr>
                    </m:ctrlPr>
                  </m:sSubPr>
                  <m:e>
                    <m:r>
                      <w:rPr>
                        <w:rFonts w:ascii="Cambria Math" w:hAnsi="Cambria Math"/>
                        <w:color w:val="000000"/>
                        <w:sz w:val="24"/>
                        <w:szCs w:val="24"/>
                      </w:rPr>
                      <m:t>rateava</m:t>
                    </m:r>
                  </m:e>
                  <m:sub>
                    <m:r>
                      <w:rPr>
                        <w:rFonts w:ascii="Cambria Math" w:hAnsi="Cambria Math"/>
                        <w:color w:val="000000"/>
                        <w:sz w:val="24"/>
                        <w:szCs w:val="24"/>
                      </w:rPr>
                      <m:t>m</m:t>
                    </m:r>
                  </m:sub>
                </m:sSub>
              </m:oMath>
            </m:oMathPara>
          </w:p>
        </w:tc>
        <w:tc>
          <w:tcPr>
            <w:tcW w:w="818" w:type="pct"/>
            <w:shd w:val="clear" w:color="auto" w:fill="FFFFFF" w:themeFill="background1"/>
            <w:vAlign w:val="center"/>
          </w:tcPr>
          <w:p w14:paraId="62F8838F" w14:textId="77777777" w:rsidR="00AD6D89" w:rsidRPr="0040252F" w:rsidRDefault="00AD6D89" w:rsidP="00EA0BC3">
            <w:pPr>
              <w:ind w:left="-108"/>
              <w:rPr>
                <w:color w:val="000000"/>
                <w:sz w:val="24"/>
                <w:szCs w:val="24"/>
              </w:rPr>
            </w:pPr>
            <w:r w:rsidRPr="0040252F">
              <w:rPr>
                <w:color w:val="000000"/>
                <w:sz w:val="24"/>
                <w:szCs w:val="24"/>
              </w:rPr>
              <w:t>%</w:t>
            </w:r>
          </w:p>
        </w:tc>
        <w:tc>
          <w:tcPr>
            <w:tcW w:w="3299" w:type="pct"/>
            <w:shd w:val="clear" w:color="auto" w:fill="FFFFFF" w:themeFill="background1"/>
            <w:vAlign w:val="center"/>
          </w:tcPr>
          <w:p w14:paraId="72DBF989" w14:textId="77777777" w:rsidR="00AD6D89" w:rsidRPr="0040252F" w:rsidRDefault="00AD6D89" w:rsidP="00EA0BC3">
            <w:pPr>
              <w:rPr>
                <w:color w:val="000000"/>
                <w:sz w:val="24"/>
                <w:szCs w:val="24"/>
              </w:rPr>
            </w:pPr>
            <w:r w:rsidRPr="0040252F">
              <w:rPr>
                <w:color w:val="000000"/>
                <w:sz w:val="24"/>
                <w:szCs w:val="24"/>
              </w:rPr>
              <w:t xml:space="preserve">ratio of working hours in each month to total </w:t>
            </w:r>
          </w:p>
        </w:tc>
      </w:tr>
      <w:tr w:rsidR="00AD6D89" w:rsidRPr="0040252F" w14:paraId="49FF95B4" w14:textId="77777777" w:rsidTr="00EA0BC3">
        <w:trPr>
          <w:jc w:val="center"/>
        </w:trPr>
        <w:tc>
          <w:tcPr>
            <w:tcW w:w="882" w:type="pct"/>
            <w:shd w:val="clear" w:color="auto" w:fill="FFFFFF" w:themeFill="background1"/>
          </w:tcPr>
          <w:p w14:paraId="4AD94684" w14:textId="77777777" w:rsidR="00AD6D89" w:rsidRPr="0040252F" w:rsidRDefault="003D5B41" w:rsidP="00EA0BC3">
            <w:pPr>
              <w:ind w:left="175"/>
              <w:rPr>
                <w:iCs/>
                <w:color w:val="000000"/>
                <w:sz w:val="24"/>
                <w:szCs w:val="24"/>
              </w:rPr>
            </w:pPr>
            <m:oMathPara>
              <m:oMathParaPr>
                <m:jc m:val="left"/>
              </m:oMathParaPr>
              <m:oMath>
                <m:sSub>
                  <m:sSubPr>
                    <m:ctrlPr>
                      <w:rPr>
                        <w:rFonts w:ascii="Cambria Math" w:hAnsi="Cambria Math"/>
                        <w:i/>
                        <w:color w:val="000000"/>
                        <w:sz w:val="24"/>
                        <w:szCs w:val="24"/>
                      </w:rPr>
                    </m:ctrlPr>
                  </m:sSubPr>
                  <m:e>
                    <m:r>
                      <w:rPr>
                        <w:rFonts w:ascii="Cambria Math" w:hAnsi="Cambria Math"/>
                        <w:color w:val="000000"/>
                        <w:sz w:val="24"/>
                        <w:szCs w:val="24"/>
                      </w:rPr>
                      <m:t>avehour</m:t>
                    </m:r>
                  </m:e>
                  <m:sub>
                    <m:r>
                      <w:rPr>
                        <w:rFonts w:ascii="Cambria Math" w:hAnsi="Cambria Math"/>
                        <w:color w:val="000000"/>
                        <w:sz w:val="24"/>
                        <w:szCs w:val="24"/>
                      </w:rPr>
                      <m:t>m</m:t>
                    </m:r>
                  </m:sub>
                </m:sSub>
              </m:oMath>
            </m:oMathPara>
          </w:p>
        </w:tc>
        <w:tc>
          <w:tcPr>
            <w:tcW w:w="818" w:type="pct"/>
            <w:shd w:val="clear" w:color="auto" w:fill="FFFFFF" w:themeFill="background1"/>
            <w:vAlign w:val="center"/>
          </w:tcPr>
          <w:p w14:paraId="0C731DE2" w14:textId="77777777" w:rsidR="00AD6D89" w:rsidRPr="0040252F" w:rsidRDefault="00AD6D89" w:rsidP="00EA0BC3">
            <w:pPr>
              <w:ind w:left="-108"/>
              <w:rPr>
                <w:color w:val="000000"/>
                <w:sz w:val="24"/>
                <w:szCs w:val="24"/>
              </w:rPr>
            </w:pPr>
            <w:r w:rsidRPr="0040252F">
              <w:rPr>
                <w:color w:val="000000"/>
                <w:sz w:val="24"/>
                <w:szCs w:val="24"/>
              </w:rPr>
              <w:t>hour</w:t>
            </w:r>
          </w:p>
        </w:tc>
        <w:tc>
          <w:tcPr>
            <w:tcW w:w="3299" w:type="pct"/>
            <w:shd w:val="clear" w:color="auto" w:fill="FFFFFF" w:themeFill="background1"/>
            <w:vAlign w:val="center"/>
          </w:tcPr>
          <w:p w14:paraId="374E181B" w14:textId="77777777" w:rsidR="00AD6D89" w:rsidRPr="0040252F" w:rsidRDefault="00AD6D89" w:rsidP="00EA0BC3">
            <w:pPr>
              <w:rPr>
                <w:color w:val="000000"/>
                <w:sz w:val="24"/>
                <w:szCs w:val="24"/>
              </w:rPr>
            </w:pPr>
            <w:r w:rsidRPr="0040252F">
              <w:rPr>
                <w:color w:val="000000"/>
                <w:sz w:val="24"/>
                <w:szCs w:val="24"/>
              </w:rPr>
              <w:t xml:space="preserve">average working hours of  machinery in each month </w:t>
            </w:r>
          </w:p>
        </w:tc>
      </w:tr>
      <w:tr w:rsidR="00AD6D89" w:rsidRPr="0040252F" w14:paraId="3B9B7FFB" w14:textId="77777777" w:rsidTr="00EA0BC3">
        <w:trPr>
          <w:jc w:val="center"/>
        </w:trPr>
        <w:tc>
          <w:tcPr>
            <w:tcW w:w="882" w:type="pct"/>
            <w:shd w:val="clear" w:color="auto" w:fill="FFFFFF" w:themeFill="background1"/>
          </w:tcPr>
          <w:p w14:paraId="6D1F08AF" w14:textId="77777777" w:rsidR="00AD6D89" w:rsidRPr="0040252F" w:rsidRDefault="003D5B41" w:rsidP="00EA0BC3">
            <w:pPr>
              <w:ind w:left="175"/>
              <w:rPr>
                <w:iCs/>
                <w:color w:val="000000"/>
                <w:sz w:val="24"/>
                <w:szCs w:val="24"/>
              </w:rPr>
            </w:pPr>
            <m:oMathPara>
              <m:oMathParaPr>
                <m:jc m:val="left"/>
              </m:oMathParaPr>
              <m:oMath>
                <m:sSub>
                  <m:sSubPr>
                    <m:ctrlPr>
                      <w:rPr>
                        <w:rFonts w:ascii="Cambria Math" w:hAnsi="Cambria Math"/>
                        <w:i/>
                        <w:color w:val="000000"/>
                        <w:sz w:val="24"/>
                        <w:szCs w:val="24"/>
                      </w:rPr>
                    </m:ctrlPr>
                  </m:sSubPr>
                  <m:e>
                    <m:r>
                      <w:rPr>
                        <w:rFonts w:ascii="Cambria Math" w:hAnsi="Cambria Math"/>
                        <w:color w:val="000000"/>
                        <w:sz w:val="24"/>
                        <w:szCs w:val="24"/>
                      </w:rPr>
                      <m:t>mtb</m:t>
                    </m:r>
                  </m:e>
                  <m:sub>
                    <m:r>
                      <w:rPr>
                        <w:rFonts w:ascii="Cambria Math" w:hAnsi="Cambria Math"/>
                        <w:color w:val="000000"/>
                        <w:sz w:val="24"/>
                        <w:szCs w:val="24"/>
                      </w:rPr>
                      <m:t>ib</m:t>
                    </m:r>
                  </m:sub>
                </m:sSub>
              </m:oMath>
            </m:oMathPara>
          </w:p>
        </w:tc>
        <w:tc>
          <w:tcPr>
            <w:tcW w:w="818" w:type="pct"/>
            <w:shd w:val="clear" w:color="auto" w:fill="FFFFFF" w:themeFill="background1"/>
            <w:vAlign w:val="center"/>
          </w:tcPr>
          <w:p w14:paraId="5A9D09CC" w14:textId="77777777" w:rsidR="00AD6D89" w:rsidRPr="0040252F" w:rsidRDefault="00AD6D89" w:rsidP="00EA0BC3">
            <w:pPr>
              <w:ind w:left="-108"/>
              <w:rPr>
                <w:color w:val="000000"/>
                <w:sz w:val="24"/>
                <w:szCs w:val="24"/>
              </w:rPr>
            </w:pPr>
            <w:r w:rsidRPr="0040252F">
              <w:rPr>
                <w:color w:val="000000"/>
                <w:sz w:val="24"/>
                <w:szCs w:val="24"/>
              </w:rPr>
              <w:t>hour/acre</w:t>
            </w:r>
          </w:p>
        </w:tc>
        <w:tc>
          <w:tcPr>
            <w:tcW w:w="3299" w:type="pct"/>
            <w:shd w:val="clear" w:color="auto" w:fill="FFFFFF" w:themeFill="background1"/>
            <w:vAlign w:val="center"/>
          </w:tcPr>
          <w:p w14:paraId="558DCA6C" w14:textId="77777777" w:rsidR="00AD6D89" w:rsidRPr="0040252F" w:rsidRDefault="00AD6D89" w:rsidP="00EA0BC3">
            <w:pPr>
              <w:rPr>
                <w:color w:val="000000"/>
                <w:sz w:val="24"/>
                <w:szCs w:val="24"/>
              </w:rPr>
            </w:pPr>
            <w:r w:rsidRPr="0040252F">
              <w:rPr>
                <w:color w:val="000000"/>
                <w:sz w:val="24"/>
                <w:szCs w:val="24"/>
              </w:rPr>
              <w:t>machine time per acre for each machinery</w:t>
            </w:r>
          </w:p>
        </w:tc>
      </w:tr>
      <w:tr w:rsidR="00AD6D89" w:rsidRPr="0040252F" w14:paraId="3F761629" w14:textId="77777777" w:rsidTr="00EA0BC3">
        <w:trPr>
          <w:jc w:val="center"/>
        </w:trPr>
        <w:tc>
          <w:tcPr>
            <w:tcW w:w="882" w:type="pct"/>
            <w:shd w:val="clear" w:color="auto" w:fill="FFFFFF" w:themeFill="background1"/>
          </w:tcPr>
          <w:p w14:paraId="5789857E" w14:textId="77777777" w:rsidR="00AD6D89" w:rsidRPr="0040252F" w:rsidRDefault="003D5B41" w:rsidP="00EA0BC3">
            <w:pPr>
              <w:ind w:left="196"/>
              <w:rPr>
                <w:iCs/>
                <w:color w:val="000000"/>
                <w:sz w:val="24"/>
                <w:szCs w:val="24"/>
                <w:vertAlign w:val="subscript"/>
              </w:rPr>
            </w:pPr>
            <m:oMathPara>
              <m:oMathParaPr>
                <m:jc m:val="left"/>
              </m:oMathParaPr>
              <m:oMath>
                <m:sSub>
                  <m:sSubPr>
                    <m:ctrlPr>
                      <w:rPr>
                        <w:rFonts w:ascii="Cambria Math" w:hAnsi="Cambria Math"/>
                        <w:i/>
                        <w:color w:val="000000"/>
                        <w:sz w:val="24"/>
                        <w:szCs w:val="24"/>
                      </w:rPr>
                    </m:ctrlPr>
                  </m:sSubPr>
                  <m:e>
                    <m:r>
                      <w:rPr>
                        <w:rFonts w:ascii="Cambria Math" w:hAnsi="Cambria Math"/>
                        <w:color w:val="000000"/>
                        <w:sz w:val="24"/>
                        <w:szCs w:val="24"/>
                      </w:rPr>
                      <m:t>PAS</m:t>
                    </m:r>
                  </m:e>
                  <m:sub>
                    <m:r>
                      <w:rPr>
                        <w:rFonts w:ascii="Cambria Math" w:hAnsi="Cambria Math"/>
                        <w:color w:val="000000"/>
                        <w:sz w:val="24"/>
                        <w:szCs w:val="24"/>
                      </w:rPr>
                      <m:t>p</m:t>
                    </m:r>
                  </m:sub>
                </m:sSub>
              </m:oMath>
            </m:oMathPara>
          </w:p>
        </w:tc>
        <w:tc>
          <w:tcPr>
            <w:tcW w:w="818" w:type="pct"/>
            <w:shd w:val="clear" w:color="auto" w:fill="FFFFFF" w:themeFill="background1"/>
            <w:vAlign w:val="center"/>
          </w:tcPr>
          <w:p w14:paraId="51D30D49" w14:textId="77777777" w:rsidR="00AD6D89" w:rsidRPr="0040252F" w:rsidRDefault="00AD6D89" w:rsidP="00EA0BC3">
            <w:pPr>
              <w:ind w:left="-108"/>
              <w:rPr>
                <w:color w:val="000000"/>
                <w:sz w:val="24"/>
                <w:szCs w:val="24"/>
              </w:rPr>
            </w:pPr>
            <w:r w:rsidRPr="0040252F">
              <w:rPr>
                <w:color w:val="000000"/>
                <w:sz w:val="24"/>
                <w:szCs w:val="24"/>
              </w:rPr>
              <w:t>%</w:t>
            </w:r>
          </w:p>
        </w:tc>
        <w:tc>
          <w:tcPr>
            <w:tcW w:w="3299" w:type="pct"/>
            <w:shd w:val="clear" w:color="auto" w:fill="FFFFFF" w:themeFill="background1"/>
            <w:vAlign w:val="center"/>
          </w:tcPr>
          <w:p w14:paraId="28B1938B" w14:textId="77777777" w:rsidR="00AD6D89" w:rsidRPr="0040252F" w:rsidRDefault="00AD6D89" w:rsidP="00EA0BC3">
            <w:pPr>
              <w:rPr>
                <w:color w:val="000000"/>
                <w:sz w:val="24"/>
                <w:szCs w:val="24"/>
              </w:rPr>
            </w:pPr>
            <w:r w:rsidRPr="0040252F">
              <w:rPr>
                <w:color w:val="000000"/>
                <w:sz w:val="24"/>
                <w:szCs w:val="24"/>
              </w:rPr>
              <w:t>maximum percent of land converted</w:t>
            </w:r>
          </w:p>
        </w:tc>
      </w:tr>
      <w:tr w:rsidR="00AD6D89" w:rsidRPr="0040252F" w14:paraId="20FA94F8" w14:textId="77777777" w:rsidTr="00EA0BC3">
        <w:trPr>
          <w:jc w:val="center"/>
        </w:trPr>
        <w:tc>
          <w:tcPr>
            <w:tcW w:w="882" w:type="pct"/>
            <w:tcBorders>
              <w:bottom w:val="single" w:sz="12" w:space="0" w:color="auto"/>
            </w:tcBorders>
            <w:shd w:val="clear" w:color="auto" w:fill="FFFFFF" w:themeFill="background1"/>
          </w:tcPr>
          <w:p w14:paraId="303CF47E" w14:textId="77777777" w:rsidR="00AD6D89" w:rsidRPr="0040252F" w:rsidRDefault="00AD6D89" w:rsidP="00EA0BC3">
            <w:pPr>
              <w:ind w:left="196"/>
              <w:rPr>
                <w:iCs/>
                <w:color w:val="000000"/>
                <w:sz w:val="24"/>
                <w:szCs w:val="24"/>
                <w:vertAlign w:val="subscript"/>
              </w:rPr>
            </w:pPr>
            <m:oMathPara>
              <m:oMathParaPr>
                <m:jc m:val="left"/>
              </m:oMathParaPr>
              <m:oMath>
                <m:r>
                  <w:rPr>
                    <w:rFonts w:ascii="Cambria Math" w:hAnsi="Cambria Math"/>
                    <w:color w:val="000000"/>
                    <w:sz w:val="24"/>
                    <w:szCs w:val="24"/>
                  </w:rPr>
                  <m:t>DMLT</m:t>
                </m:r>
              </m:oMath>
            </m:oMathPara>
          </w:p>
        </w:tc>
        <w:tc>
          <w:tcPr>
            <w:tcW w:w="818" w:type="pct"/>
            <w:tcBorders>
              <w:bottom w:val="single" w:sz="12" w:space="0" w:color="auto"/>
            </w:tcBorders>
            <w:shd w:val="clear" w:color="auto" w:fill="FFFFFF" w:themeFill="background1"/>
            <w:vAlign w:val="center"/>
          </w:tcPr>
          <w:p w14:paraId="2D7C5832" w14:textId="77777777" w:rsidR="00AD6D89" w:rsidRPr="0040252F" w:rsidRDefault="00AD6D89" w:rsidP="00EA0BC3">
            <w:pPr>
              <w:ind w:left="-108"/>
              <w:rPr>
                <w:color w:val="000000"/>
                <w:sz w:val="24"/>
                <w:szCs w:val="24"/>
              </w:rPr>
            </w:pPr>
            <w:r w:rsidRPr="0040252F">
              <w:rPr>
                <w:color w:val="000000"/>
                <w:sz w:val="24"/>
                <w:szCs w:val="24"/>
              </w:rPr>
              <w:t>%</w:t>
            </w:r>
          </w:p>
        </w:tc>
        <w:tc>
          <w:tcPr>
            <w:tcW w:w="3299" w:type="pct"/>
            <w:tcBorders>
              <w:bottom w:val="single" w:sz="12" w:space="0" w:color="auto"/>
            </w:tcBorders>
            <w:shd w:val="clear" w:color="auto" w:fill="FFFFFF" w:themeFill="background1"/>
            <w:vAlign w:val="center"/>
          </w:tcPr>
          <w:p w14:paraId="16504883" w14:textId="77777777" w:rsidR="00AD6D89" w:rsidRPr="0040252F" w:rsidRDefault="00AD6D89" w:rsidP="00EA0BC3">
            <w:pPr>
              <w:rPr>
                <w:color w:val="000000"/>
                <w:sz w:val="24"/>
                <w:szCs w:val="24"/>
              </w:rPr>
            </w:pPr>
            <w:r w:rsidRPr="0040252F">
              <w:rPr>
                <w:color w:val="000000"/>
                <w:sz w:val="24"/>
                <w:szCs w:val="24"/>
              </w:rPr>
              <w:t>dry matter loss during transportation</w:t>
            </w:r>
          </w:p>
        </w:tc>
      </w:tr>
    </w:tbl>
    <w:p w14:paraId="4831BD98" w14:textId="77777777" w:rsidR="00AD6D89" w:rsidRPr="0040252F" w:rsidRDefault="00AD6D89" w:rsidP="00AD6D89">
      <w:pPr>
        <w:rPr>
          <w:rFonts w:ascii="Times New Roman" w:eastAsia="SimSun" w:hAnsi="Times New Roman" w:cs="Times New Roman"/>
        </w:rPr>
      </w:pPr>
      <w:r w:rsidRPr="0040252F">
        <w:rPr>
          <w:rFonts w:ascii="Times New Roman" w:eastAsia="SimSun" w:hAnsi="Times New Roman" w:cs="Times New Roman"/>
        </w:rPr>
        <w:br w:type="page"/>
      </w:r>
      <w:proofErr w:type="gramStart"/>
      <w:r w:rsidRPr="0040252F">
        <w:rPr>
          <w:rFonts w:ascii="Times New Roman" w:eastAsia="SimSun" w:hAnsi="Times New Roman" w:cs="Times New Roman"/>
        </w:rPr>
        <w:lastRenderedPageBreak/>
        <w:t>Table 3.</w:t>
      </w:r>
      <w:proofErr w:type="gramEnd"/>
      <w:r w:rsidRPr="0040252F">
        <w:rPr>
          <w:rFonts w:ascii="Times New Roman" w:eastAsia="SimSun" w:hAnsi="Times New Roman" w:cs="Times New Roman"/>
        </w:rPr>
        <w:t xml:space="preserve"> Continued</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60"/>
        <w:gridCol w:w="61"/>
        <w:gridCol w:w="1461"/>
        <w:gridCol w:w="251"/>
        <w:gridCol w:w="663"/>
        <w:gridCol w:w="5462"/>
        <w:gridCol w:w="21"/>
        <w:gridCol w:w="197"/>
      </w:tblGrid>
      <w:tr w:rsidR="00AD6D89" w:rsidRPr="0040252F" w14:paraId="631598E5" w14:textId="77777777" w:rsidTr="00EA0BC3">
        <w:trPr>
          <w:gridAfter w:val="2"/>
          <w:wAfter w:w="114" w:type="pct"/>
          <w:trHeight w:val="402"/>
          <w:jc w:val="center"/>
        </w:trPr>
        <w:tc>
          <w:tcPr>
            <w:tcW w:w="762" w:type="pct"/>
            <w:tcBorders>
              <w:top w:val="single" w:sz="12" w:space="0" w:color="auto"/>
              <w:bottom w:val="single" w:sz="8" w:space="0" w:color="auto"/>
            </w:tcBorders>
            <w:vAlign w:val="center"/>
          </w:tcPr>
          <w:p w14:paraId="37433F58" w14:textId="77777777" w:rsidR="00AD6D89" w:rsidRPr="0040252F" w:rsidRDefault="00AD6D89" w:rsidP="00EA0BC3">
            <w:pPr>
              <w:ind w:left="2160"/>
              <w:jc w:val="center"/>
              <w:rPr>
                <w:color w:val="000000"/>
                <w:sz w:val="24"/>
                <w:szCs w:val="24"/>
              </w:rPr>
            </w:pPr>
          </w:p>
        </w:tc>
        <w:tc>
          <w:tcPr>
            <w:tcW w:w="926" w:type="pct"/>
            <w:gridSpan w:val="3"/>
            <w:tcBorders>
              <w:top w:val="single" w:sz="12" w:space="0" w:color="auto"/>
              <w:bottom w:val="single" w:sz="8" w:space="0" w:color="auto"/>
            </w:tcBorders>
            <w:vAlign w:val="center"/>
          </w:tcPr>
          <w:p w14:paraId="29E1E59E" w14:textId="77777777" w:rsidR="00AD6D89" w:rsidRPr="0040252F" w:rsidRDefault="00AD6D89" w:rsidP="00EA0BC3">
            <w:pPr>
              <w:rPr>
                <w:color w:val="000000"/>
                <w:sz w:val="24"/>
                <w:szCs w:val="24"/>
              </w:rPr>
            </w:pPr>
            <w:r w:rsidRPr="0040252F">
              <w:rPr>
                <w:color w:val="000000"/>
                <w:sz w:val="24"/>
                <w:szCs w:val="24"/>
              </w:rPr>
              <w:t>Unit</w:t>
            </w:r>
          </w:p>
        </w:tc>
        <w:tc>
          <w:tcPr>
            <w:tcW w:w="3198" w:type="pct"/>
            <w:gridSpan w:val="2"/>
            <w:tcBorders>
              <w:top w:val="single" w:sz="12" w:space="0" w:color="auto"/>
              <w:bottom w:val="single" w:sz="8" w:space="0" w:color="auto"/>
            </w:tcBorders>
            <w:vAlign w:val="center"/>
          </w:tcPr>
          <w:p w14:paraId="5A329F49" w14:textId="77777777" w:rsidR="00AD6D89" w:rsidRPr="0040252F" w:rsidRDefault="00AD6D89" w:rsidP="00EA0BC3">
            <w:pPr>
              <w:jc w:val="center"/>
              <w:rPr>
                <w:color w:val="000000"/>
                <w:sz w:val="24"/>
                <w:szCs w:val="24"/>
              </w:rPr>
            </w:pPr>
            <w:r w:rsidRPr="0040252F">
              <w:rPr>
                <w:color w:val="000000"/>
                <w:sz w:val="24"/>
                <w:szCs w:val="24"/>
              </w:rPr>
              <w:t>Definition</w:t>
            </w:r>
          </w:p>
        </w:tc>
      </w:tr>
      <w:tr w:rsidR="00AD6D89" w:rsidRPr="0040252F" w14:paraId="270E49A2" w14:textId="77777777" w:rsidTr="00EA0BC3">
        <w:tblPrEx>
          <w:shd w:val="clear" w:color="auto" w:fill="FFFFFF" w:themeFill="background1"/>
        </w:tblPrEx>
        <w:trPr>
          <w:gridAfter w:val="2"/>
          <w:wAfter w:w="114" w:type="pct"/>
          <w:trHeight w:val="297"/>
          <w:jc w:val="center"/>
        </w:trPr>
        <w:tc>
          <w:tcPr>
            <w:tcW w:w="794" w:type="pct"/>
            <w:gridSpan w:val="2"/>
            <w:tcBorders>
              <w:top w:val="single" w:sz="8" w:space="0" w:color="auto"/>
            </w:tcBorders>
            <w:shd w:val="clear" w:color="auto" w:fill="FFFFFF" w:themeFill="background1"/>
            <w:vAlign w:val="bottom"/>
          </w:tcPr>
          <w:p w14:paraId="4E97802D" w14:textId="77777777" w:rsidR="00AD6D89" w:rsidRPr="0040252F" w:rsidRDefault="00AD6D89" w:rsidP="00EA0BC3">
            <w:pPr>
              <w:rPr>
                <w:i/>
                <w:iCs/>
                <w:color w:val="000000"/>
                <w:sz w:val="24"/>
                <w:szCs w:val="24"/>
              </w:rPr>
            </w:pPr>
            <w:r w:rsidRPr="0040252F">
              <w:rPr>
                <w:i/>
                <w:color w:val="000000"/>
                <w:sz w:val="24"/>
                <w:szCs w:val="24"/>
              </w:rPr>
              <w:t>Parameters</w:t>
            </w:r>
          </w:p>
        </w:tc>
        <w:tc>
          <w:tcPr>
            <w:tcW w:w="1240" w:type="pct"/>
            <w:gridSpan w:val="3"/>
            <w:tcBorders>
              <w:top w:val="single" w:sz="8" w:space="0" w:color="auto"/>
            </w:tcBorders>
            <w:shd w:val="clear" w:color="auto" w:fill="FFFFFF" w:themeFill="background1"/>
            <w:vAlign w:val="bottom"/>
          </w:tcPr>
          <w:p w14:paraId="251D2946" w14:textId="77777777" w:rsidR="00AD6D89" w:rsidRPr="0040252F" w:rsidRDefault="00AD6D89" w:rsidP="00EA0BC3">
            <w:pPr>
              <w:rPr>
                <w:i/>
                <w:color w:val="000000"/>
                <w:sz w:val="24"/>
                <w:szCs w:val="24"/>
              </w:rPr>
            </w:pPr>
          </w:p>
        </w:tc>
        <w:tc>
          <w:tcPr>
            <w:tcW w:w="2852" w:type="pct"/>
            <w:tcBorders>
              <w:top w:val="single" w:sz="8" w:space="0" w:color="auto"/>
            </w:tcBorders>
            <w:shd w:val="clear" w:color="auto" w:fill="FFFFFF" w:themeFill="background1"/>
            <w:vAlign w:val="bottom"/>
          </w:tcPr>
          <w:p w14:paraId="6AC51D9F" w14:textId="77777777" w:rsidR="00AD6D89" w:rsidRPr="0040252F" w:rsidRDefault="00AD6D89" w:rsidP="00EA0BC3">
            <w:pPr>
              <w:rPr>
                <w:i/>
                <w:color w:val="000000"/>
                <w:sz w:val="24"/>
                <w:szCs w:val="24"/>
              </w:rPr>
            </w:pPr>
          </w:p>
        </w:tc>
      </w:tr>
      <w:tr w:rsidR="00AD6D89" w:rsidRPr="0040252F" w14:paraId="6208D85A" w14:textId="77777777" w:rsidTr="00EA0BC3">
        <w:tblPrEx>
          <w:shd w:val="clear" w:color="auto" w:fill="FFFFFF" w:themeFill="background1"/>
        </w:tblPrEx>
        <w:trPr>
          <w:jc w:val="center"/>
        </w:trPr>
        <w:tc>
          <w:tcPr>
            <w:tcW w:w="794" w:type="pct"/>
            <w:gridSpan w:val="2"/>
            <w:shd w:val="clear" w:color="auto" w:fill="FFFFFF" w:themeFill="background1"/>
          </w:tcPr>
          <w:p w14:paraId="6A2BA2D7" w14:textId="77777777" w:rsidR="00AD6D89" w:rsidRPr="0040252F" w:rsidRDefault="00AD6D89" w:rsidP="00EA0BC3">
            <w:pPr>
              <w:ind w:left="196"/>
              <w:rPr>
                <w:iCs/>
                <w:color w:val="000000"/>
                <w:sz w:val="24"/>
                <w:szCs w:val="24"/>
                <w:vertAlign w:val="subscript"/>
              </w:rPr>
            </w:pPr>
            <m:oMathPara>
              <m:oMathParaPr>
                <m:jc m:val="left"/>
              </m:oMathParaPr>
              <m:oMath>
                <m:r>
                  <w:rPr>
                    <w:rFonts w:ascii="Cambria Math" w:hAnsi="Cambria Math"/>
                    <w:color w:val="000000"/>
                    <w:sz w:val="24"/>
                    <w:szCs w:val="24"/>
                  </w:rPr>
                  <m:t>DM</m:t>
                </m:r>
                <m:sSub>
                  <m:sSubPr>
                    <m:ctrlPr>
                      <w:rPr>
                        <w:rFonts w:ascii="Cambria Math" w:hAnsi="Cambria Math"/>
                        <w:i/>
                        <w:color w:val="000000"/>
                        <w:sz w:val="24"/>
                        <w:szCs w:val="24"/>
                      </w:rPr>
                    </m:ctrlPr>
                  </m:sSubPr>
                  <m:e>
                    <m:r>
                      <w:rPr>
                        <w:rFonts w:ascii="Cambria Math" w:hAnsi="Cambria Math"/>
                        <w:color w:val="000000"/>
                        <w:sz w:val="24"/>
                        <w:szCs w:val="24"/>
                      </w:rPr>
                      <m:t>LS</m:t>
                    </m:r>
                  </m:e>
                  <m:sub>
                    <m:r>
                      <w:rPr>
                        <w:rFonts w:ascii="Cambria Math" w:hAnsi="Cambria Math"/>
                        <w:color w:val="000000"/>
                        <w:sz w:val="24"/>
                        <w:szCs w:val="24"/>
                      </w:rPr>
                      <m:t>mbt</m:t>
                    </m:r>
                  </m:sub>
                </m:sSub>
              </m:oMath>
            </m:oMathPara>
          </w:p>
        </w:tc>
        <w:tc>
          <w:tcPr>
            <w:tcW w:w="763" w:type="pct"/>
            <w:shd w:val="clear" w:color="auto" w:fill="FFFFFF" w:themeFill="background1"/>
            <w:vAlign w:val="center"/>
          </w:tcPr>
          <w:p w14:paraId="27130DE4" w14:textId="77777777" w:rsidR="00AD6D89" w:rsidRPr="0040252F" w:rsidRDefault="00AD6D89" w:rsidP="00EA0BC3">
            <w:pPr>
              <w:ind w:left="-108"/>
              <w:rPr>
                <w:color w:val="000000"/>
                <w:sz w:val="24"/>
                <w:szCs w:val="24"/>
              </w:rPr>
            </w:pPr>
            <w:r w:rsidRPr="0040252F">
              <w:rPr>
                <w:color w:val="000000"/>
                <w:sz w:val="24"/>
                <w:szCs w:val="24"/>
              </w:rPr>
              <w:t>%</w:t>
            </w:r>
          </w:p>
        </w:tc>
        <w:tc>
          <w:tcPr>
            <w:tcW w:w="3443" w:type="pct"/>
            <w:gridSpan w:val="5"/>
            <w:shd w:val="clear" w:color="auto" w:fill="FFFFFF" w:themeFill="background1"/>
            <w:vAlign w:val="center"/>
          </w:tcPr>
          <w:p w14:paraId="21089A01" w14:textId="77777777" w:rsidR="00AD6D89" w:rsidRPr="0040252F" w:rsidRDefault="00AD6D89" w:rsidP="00EA0BC3">
            <w:pPr>
              <w:ind w:left="170"/>
              <w:rPr>
                <w:color w:val="000000"/>
                <w:sz w:val="24"/>
                <w:szCs w:val="24"/>
              </w:rPr>
            </w:pPr>
            <w:r w:rsidRPr="0040252F">
              <w:rPr>
                <w:color w:val="000000"/>
                <w:sz w:val="24"/>
                <w:szCs w:val="24"/>
              </w:rPr>
              <w:t>dry matter loss during storage</w:t>
            </w:r>
          </w:p>
        </w:tc>
      </w:tr>
      <w:tr w:rsidR="00AD6D89" w:rsidRPr="0040252F" w14:paraId="4CE946E0" w14:textId="77777777" w:rsidTr="00EA0BC3">
        <w:tblPrEx>
          <w:shd w:val="clear" w:color="auto" w:fill="FFFFFF" w:themeFill="background1"/>
        </w:tblPrEx>
        <w:trPr>
          <w:gridAfter w:val="1"/>
          <w:wAfter w:w="103" w:type="pct"/>
          <w:jc w:val="center"/>
        </w:trPr>
        <w:tc>
          <w:tcPr>
            <w:tcW w:w="794" w:type="pct"/>
            <w:gridSpan w:val="2"/>
            <w:shd w:val="clear" w:color="auto" w:fill="FFFFFF" w:themeFill="background1"/>
            <w:vAlign w:val="center"/>
          </w:tcPr>
          <w:p w14:paraId="730A346C" w14:textId="77777777" w:rsidR="00AD6D89" w:rsidRPr="0040252F" w:rsidRDefault="003D5B41" w:rsidP="00EA0BC3">
            <w:pPr>
              <w:ind w:left="175"/>
              <w:rPr>
                <w:iCs/>
                <w:color w:val="000000"/>
                <w:sz w:val="24"/>
                <w:szCs w:val="24"/>
              </w:rPr>
            </w:pPr>
            <m:oMathPara>
              <m:oMathParaPr>
                <m:jc m:val="left"/>
              </m:oMathParaPr>
              <m:oMath>
                <m:sSub>
                  <m:sSubPr>
                    <m:ctrlPr>
                      <w:rPr>
                        <w:rFonts w:ascii="Cambria Math" w:hAnsi="Cambria Math"/>
                        <w:i/>
                        <w:color w:val="000000"/>
                        <w:sz w:val="24"/>
                        <w:szCs w:val="24"/>
                      </w:rPr>
                    </m:ctrlPr>
                  </m:sSubPr>
                  <m:e>
                    <m:r>
                      <w:rPr>
                        <w:rFonts w:ascii="Cambria Math" w:hAnsi="Cambria Math"/>
                        <w:color w:val="000000"/>
                        <w:sz w:val="24"/>
                        <w:szCs w:val="24"/>
                      </w:rPr>
                      <m:t>Dd</m:t>
                    </m:r>
                  </m:e>
                  <m:sub>
                    <m:r>
                      <w:rPr>
                        <w:rFonts w:ascii="Cambria Math" w:hAnsi="Cambria Math"/>
                        <w:color w:val="000000"/>
                        <w:sz w:val="24"/>
                        <w:szCs w:val="24"/>
                      </w:rPr>
                      <m:t>m</m:t>
                    </m:r>
                  </m:sub>
                </m:sSub>
              </m:oMath>
            </m:oMathPara>
          </w:p>
        </w:tc>
        <w:tc>
          <w:tcPr>
            <w:tcW w:w="763" w:type="pct"/>
            <w:shd w:val="clear" w:color="auto" w:fill="FFFFFF" w:themeFill="background1"/>
            <w:vAlign w:val="center"/>
          </w:tcPr>
          <w:p w14:paraId="6989FA09" w14:textId="77777777" w:rsidR="00AD6D89" w:rsidRPr="0040252F" w:rsidRDefault="00AD6D89" w:rsidP="00EA0BC3">
            <w:pPr>
              <w:ind w:left="-108"/>
              <w:rPr>
                <w:color w:val="000000"/>
                <w:sz w:val="24"/>
                <w:szCs w:val="24"/>
              </w:rPr>
            </w:pPr>
            <w:r w:rsidRPr="0040252F">
              <w:rPr>
                <w:color w:val="000000"/>
                <w:sz w:val="24"/>
                <w:szCs w:val="24"/>
              </w:rPr>
              <w:t>gal/month</w:t>
            </w:r>
          </w:p>
        </w:tc>
        <w:tc>
          <w:tcPr>
            <w:tcW w:w="3340" w:type="pct"/>
            <w:gridSpan w:val="4"/>
            <w:shd w:val="clear" w:color="auto" w:fill="FFFFFF" w:themeFill="background1"/>
            <w:vAlign w:val="center"/>
          </w:tcPr>
          <w:p w14:paraId="6D4A0D33" w14:textId="77777777" w:rsidR="00AD6D89" w:rsidRPr="0040252F" w:rsidRDefault="00AD6D89" w:rsidP="00EA0BC3">
            <w:pPr>
              <w:ind w:left="170"/>
              <w:rPr>
                <w:color w:val="000000"/>
                <w:sz w:val="24"/>
                <w:szCs w:val="24"/>
              </w:rPr>
            </w:pPr>
            <w:r w:rsidRPr="0040252F">
              <w:rPr>
                <w:color w:val="000000"/>
                <w:sz w:val="24"/>
                <w:szCs w:val="24"/>
              </w:rPr>
              <w:t>monthly demand for ethanol</w:t>
            </w:r>
          </w:p>
        </w:tc>
      </w:tr>
      <w:tr w:rsidR="00AD6D89" w:rsidRPr="0040252F" w14:paraId="06CF79D3" w14:textId="77777777" w:rsidTr="00EA0BC3">
        <w:tblPrEx>
          <w:shd w:val="clear" w:color="auto" w:fill="FFFFFF" w:themeFill="background1"/>
        </w:tblPrEx>
        <w:trPr>
          <w:gridAfter w:val="1"/>
          <w:wAfter w:w="103" w:type="pct"/>
          <w:jc w:val="center"/>
        </w:trPr>
        <w:tc>
          <w:tcPr>
            <w:tcW w:w="794" w:type="pct"/>
            <w:gridSpan w:val="2"/>
            <w:shd w:val="clear" w:color="auto" w:fill="FFFFFF" w:themeFill="background1"/>
            <w:vAlign w:val="center"/>
          </w:tcPr>
          <w:p w14:paraId="2C50E80D" w14:textId="551A31E1" w:rsidR="00AD6D89" w:rsidRPr="0040252F" w:rsidRDefault="003D5B41" w:rsidP="00527260">
            <w:pPr>
              <w:ind w:left="175"/>
              <w:rPr>
                <w:color w:val="000000"/>
                <w:sz w:val="24"/>
                <w:szCs w:val="24"/>
              </w:rPr>
            </w:pPr>
            <m:oMathPara>
              <m:oMathParaPr>
                <m:jc m:val="left"/>
              </m:oMathParaPr>
              <m:oMath>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τ</m:t>
                    </m:r>
                  </m:e>
                  <m:sub>
                    <m:r>
                      <w:rPr>
                        <w:rFonts w:ascii="Cambria Math" w:hAnsi="Cambria Math"/>
                        <w:color w:val="000000" w:themeColor="text1"/>
                        <w:sz w:val="24"/>
                        <w:szCs w:val="24"/>
                      </w:rPr>
                      <m:t>i</m:t>
                    </m:r>
                  </m:sub>
                </m:sSub>
              </m:oMath>
            </m:oMathPara>
          </w:p>
        </w:tc>
        <w:tc>
          <w:tcPr>
            <w:tcW w:w="763" w:type="pct"/>
            <w:shd w:val="clear" w:color="auto" w:fill="FFFFFF" w:themeFill="background1"/>
            <w:vAlign w:val="center"/>
          </w:tcPr>
          <w:p w14:paraId="36E30B0C" w14:textId="77777777" w:rsidR="00AD6D89" w:rsidRPr="0040252F" w:rsidRDefault="00AD6D89" w:rsidP="00EA0BC3">
            <w:pPr>
              <w:ind w:left="-108"/>
              <w:rPr>
                <w:color w:val="000000"/>
                <w:sz w:val="24"/>
                <w:szCs w:val="24"/>
              </w:rPr>
            </w:pPr>
            <w:r w:rsidRPr="0040252F">
              <w:rPr>
                <w:color w:val="000000"/>
                <w:sz w:val="24"/>
                <w:szCs w:val="24"/>
              </w:rPr>
              <w:t>head/acre</w:t>
            </w:r>
          </w:p>
        </w:tc>
        <w:tc>
          <w:tcPr>
            <w:tcW w:w="3340" w:type="pct"/>
            <w:gridSpan w:val="4"/>
            <w:shd w:val="clear" w:color="auto" w:fill="FFFFFF" w:themeFill="background1"/>
            <w:vAlign w:val="center"/>
          </w:tcPr>
          <w:p w14:paraId="3F2B9A69" w14:textId="490D2598" w:rsidR="00AD6D89" w:rsidRPr="0040252F" w:rsidRDefault="00AD6D89" w:rsidP="00EA0BC3">
            <w:pPr>
              <w:ind w:left="170"/>
              <w:rPr>
                <w:color w:val="000000"/>
                <w:sz w:val="24"/>
                <w:szCs w:val="24"/>
              </w:rPr>
            </w:pPr>
            <w:r w:rsidRPr="0040252F">
              <w:rPr>
                <w:color w:val="000000" w:themeColor="text1"/>
                <w:sz w:val="24"/>
                <w:szCs w:val="24"/>
              </w:rPr>
              <w:t>the density of cattle one per acre of hay</w:t>
            </w:r>
            <w:r w:rsidR="00DC012C">
              <w:rPr>
                <w:color w:val="000000" w:themeColor="text1"/>
                <w:sz w:val="24"/>
                <w:szCs w:val="24"/>
              </w:rPr>
              <w:t xml:space="preserve"> and pasture </w:t>
            </w:r>
            <w:r w:rsidRPr="0040252F">
              <w:rPr>
                <w:color w:val="000000" w:themeColor="text1"/>
                <w:sz w:val="24"/>
                <w:szCs w:val="24"/>
              </w:rPr>
              <w:t>land</w:t>
            </w:r>
          </w:p>
        </w:tc>
      </w:tr>
      <w:tr w:rsidR="00AD6D89" w:rsidRPr="0040252F" w14:paraId="6839B6B1" w14:textId="77777777" w:rsidTr="00EA0BC3">
        <w:tblPrEx>
          <w:shd w:val="clear" w:color="auto" w:fill="FFFFFF" w:themeFill="background1"/>
        </w:tblPrEx>
        <w:trPr>
          <w:gridAfter w:val="1"/>
          <w:wAfter w:w="103" w:type="pct"/>
          <w:jc w:val="center"/>
        </w:trPr>
        <w:tc>
          <w:tcPr>
            <w:tcW w:w="794" w:type="pct"/>
            <w:gridSpan w:val="2"/>
            <w:shd w:val="clear" w:color="auto" w:fill="FFFFFF" w:themeFill="background1"/>
            <w:vAlign w:val="center"/>
          </w:tcPr>
          <w:p w14:paraId="608158A9" w14:textId="77777777" w:rsidR="00AD6D89" w:rsidRPr="0040252F" w:rsidRDefault="00AD6D89" w:rsidP="00EA0BC3">
            <w:pPr>
              <w:ind w:left="175"/>
              <w:rPr>
                <w:color w:val="000000"/>
                <w:sz w:val="24"/>
                <w:szCs w:val="24"/>
              </w:rPr>
            </w:pPr>
            <m:oMathPara>
              <m:oMathParaPr>
                <m:jc m:val="left"/>
              </m:oMathParaPr>
              <m:oMath>
                <m:r>
                  <w:rPr>
                    <w:rFonts w:ascii="Cambria Math" w:hAnsi="Cambria Math"/>
                    <w:color w:val="000000" w:themeColor="text1"/>
                    <w:sz w:val="24"/>
                    <w:szCs w:val="24"/>
                  </w:rPr>
                  <m:t>cattleE</m:t>
                </m:r>
              </m:oMath>
            </m:oMathPara>
          </w:p>
        </w:tc>
        <w:tc>
          <w:tcPr>
            <w:tcW w:w="763" w:type="pct"/>
            <w:shd w:val="clear" w:color="auto" w:fill="FFFFFF" w:themeFill="background1"/>
            <w:vAlign w:val="center"/>
          </w:tcPr>
          <w:p w14:paraId="5D333065" w14:textId="77777777" w:rsidR="00AD6D89" w:rsidRPr="0040252F" w:rsidRDefault="00AD6D89" w:rsidP="00EA0BC3">
            <w:pPr>
              <w:ind w:left="-108"/>
              <w:rPr>
                <w:color w:val="000000"/>
                <w:sz w:val="24"/>
                <w:szCs w:val="24"/>
              </w:rPr>
            </w:pPr>
            <w:r w:rsidRPr="0040252F">
              <w:rPr>
                <w:color w:val="000000"/>
                <w:sz w:val="24"/>
                <w:szCs w:val="24"/>
              </w:rPr>
              <w:t>CO</w:t>
            </w:r>
            <w:r w:rsidRPr="0040252F">
              <w:rPr>
                <w:color w:val="000000"/>
                <w:sz w:val="24"/>
                <w:szCs w:val="24"/>
                <w:vertAlign w:val="subscript"/>
              </w:rPr>
              <w:t>2</w:t>
            </w:r>
            <w:r w:rsidRPr="0040252F">
              <w:rPr>
                <w:color w:val="000000"/>
                <w:sz w:val="24"/>
                <w:szCs w:val="24"/>
              </w:rPr>
              <w:t>e kg /head</w:t>
            </w:r>
          </w:p>
        </w:tc>
        <w:tc>
          <w:tcPr>
            <w:tcW w:w="3340" w:type="pct"/>
            <w:gridSpan w:val="4"/>
            <w:shd w:val="clear" w:color="auto" w:fill="FFFFFF" w:themeFill="background1"/>
            <w:vAlign w:val="center"/>
          </w:tcPr>
          <w:p w14:paraId="0FD48D34" w14:textId="77777777" w:rsidR="00AD6D89" w:rsidRPr="0040252F" w:rsidRDefault="00AD6D89" w:rsidP="00EA0BC3">
            <w:pPr>
              <w:ind w:left="170"/>
              <w:rPr>
                <w:color w:val="000000"/>
                <w:sz w:val="24"/>
                <w:szCs w:val="24"/>
              </w:rPr>
            </w:pPr>
            <w:r w:rsidRPr="0040252F">
              <w:rPr>
                <w:color w:val="000000"/>
                <w:sz w:val="24"/>
                <w:szCs w:val="24"/>
              </w:rPr>
              <w:t>GHG emissions from per head of cattle removed</w:t>
            </w:r>
          </w:p>
        </w:tc>
      </w:tr>
      <w:tr w:rsidR="00AD6D89" w:rsidRPr="0040252F" w14:paraId="1F52421F" w14:textId="77777777" w:rsidTr="00EA0BC3">
        <w:tblPrEx>
          <w:shd w:val="clear" w:color="auto" w:fill="FFFFFF" w:themeFill="background1"/>
        </w:tblPrEx>
        <w:trPr>
          <w:gridAfter w:val="1"/>
          <w:wAfter w:w="103" w:type="pct"/>
          <w:jc w:val="center"/>
        </w:trPr>
        <w:tc>
          <w:tcPr>
            <w:tcW w:w="794" w:type="pct"/>
            <w:gridSpan w:val="2"/>
            <w:shd w:val="clear" w:color="auto" w:fill="FFFFFF" w:themeFill="background1"/>
            <w:vAlign w:val="center"/>
          </w:tcPr>
          <w:p w14:paraId="092283FD" w14:textId="77777777" w:rsidR="00AD6D89" w:rsidRPr="0040252F" w:rsidRDefault="00AD6D89" w:rsidP="00EA0BC3">
            <w:pPr>
              <w:ind w:left="175"/>
              <w:rPr>
                <w:color w:val="000000" w:themeColor="text1"/>
                <w:sz w:val="24"/>
                <w:szCs w:val="24"/>
              </w:rPr>
            </w:pPr>
            <m:oMathPara>
              <m:oMathParaPr>
                <m:jc m:val="left"/>
              </m:oMathParaPr>
              <m:oMath>
                <m:r>
                  <w:rPr>
                    <w:rFonts w:ascii="Cambria Math" w:hAnsi="Cambria Math"/>
                    <w:color w:val="000000" w:themeColor="text1"/>
                    <w:sz w:val="24"/>
                    <w:szCs w:val="24"/>
                  </w:rPr>
                  <m:t>lossE</m:t>
                </m:r>
              </m:oMath>
            </m:oMathPara>
          </w:p>
        </w:tc>
        <w:tc>
          <w:tcPr>
            <w:tcW w:w="763" w:type="pct"/>
            <w:shd w:val="clear" w:color="auto" w:fill="FFFFFF" w:themeFill="background1"/>
            <w:vAlign w:val="center"/>
          </w:tcPr>
          <w:p w14:paraId="0C2E32AB" w14:textId="77777777" w:rsidR="00AD6D89" w:rsidRPr="0040252F" w:rsidRDefault="00AD6D89" w:rsidP="00EA0BC3">
            <w:pPr>
              <w:ind w:left="-108"/>
              <w:rPr>
                <w:color w:val="000000"/>
                <w:sz w:val="24"/>
                <w:szCs w:val="24"/>
              </w:rPr>
            </w:pPr>
            <w:r w:rsidRPr="0040252F">
              <w:rPr>
                <w:color w:val="000000"/>
                <w:sz w:val="24"/>
                <w:szCs w:val="24"/>
              </w:rPr>
              <w:t>CO</w:t>
            </w:r>
            <w:r w:rsidRPr="0040252F">
              <w:rPr>
                <w:color w:val="000000"/>
                <w:sz w:val="24"/>
                <w:szCs w:val="24"/>
                <w:vertAlign w:val="subscript"/>
              </w:rPr>
              <w:t>2</w:t>
            </w:r>
            <w:r w:rsidRPr="0040252F">
              <w:rPr>
                <w:color w:val="000000"/>
                <w:sz w:val="24"/>
                <w:szCs w:val="24"/>
              </w:rPr>
              <w:t>e kg/ton</w:t>
            </w:r>
          </w:p>
        </w:tc>
        <w:tc>
          <w:tcPr>
            <w:tcW w:w="3340" w:type="pct"/>
            <w:gridSpan w:val="4"/>
            <w:shd w:val="clear" w:color="auto" w:fill="FFFFFF" w:themeFill="background1"/>
            <w:vAlign w:val="center"/>
          </w:tcPr>
          <w:p w14:paraId="635A6E9C" w14:textId="77777777" w:rsidR="00AD6D89" w:rsidRPr="0040252F" w:rsidRDefault="00AD6D89" w:rsidP="00EA0BC3">
            <w:pPr>
              <w:ind w:left="170" w:right="-993"/>
              <w:rPr>
                <w:color w:val="000000" w:themeColor="text1"/>
                <w:sz w:val="24"/>
                <w:szCs w:val="24"/>
              </w:rPr>
            </w:pPr>
            <w:r w:rsidRPr="0040252F">
              <w:rPr>
                <w:color w:val="000000"/>
                <w:sz w:val="24"/>
                <w:szCs w:val="24"/>
              </w:rPr>
              <w:t>GHG emissions from per tonnage of lost switchgrass decomposed</w:t>
            </w:r>
          </w:p>
        </w:tc>
      </w:tr>
      <w:tr w:rsidR="00AD6D89" w:rsidRPr="0040252F" w14:paraId="7378525C" w14:textId="77777777" w:rsidTr="00EA0BC3">
        <w:trPr>
          <w:gridAfter w:val="2"/>
          <w:wAfter w:w="114" w:type="pct"/>
          <w:trHeight w:val="270"/>
          <w:jc w:val="center"/>
        </w:trPr>
        <w:tc>
          <w:tcPr>
            <w:tcW w:w="762" w:type="pct"/>
            <w:tcBorders>
              <w:top w:val="single" w:sz="8" w:space="0" w:color="auto"/>
            </w:tcBorders>
            <w:vAlign w:val="bottom"/>
          </w:tcPr>
          <w:p w14:paraId="31BF64DF" w14:textId="77777777" w:rsidR="00AD6D89" w:rsidRPr="0040252F" w:rsidRDefault="00AD6D89" w:rsidP="00EA0BC3">
            <w:pPr>
              <w:rPr>
                <w:i/>
                <w:iCs/>
                <w:color w:val="000000"/>
                <w:sz w:val="24"/>
                <w:szCs w:val="24"/>
              </w:rPr>
            </w:pPr>
            <w:r w:rsidRPr="0040252F">
              <w:rPr>
                <w:i/>
                <w:color w:val="000000"/>
                <w:sz w:val="24"/>
                <w:szCs w:val="24"/>
              </w:rPr>
              <w:t>Variables</w:t>
            </w:r>
          </w:p>
        </w:tc>
        <w:tc>
          <w:tcPr>
            <w:tcW w:w="926" w:type="pct"/>
            <w:gridSpan w:val="3"/>
            <w:tcBorders>
              <w:top w:val="single" w:sz="8" w:space="0" w:color="auto"/>
            </w:tcBorders>
            <w:vAlign w:val="center"/>
          </w:tcPr>
          <w:p w14:paraId="168D8F0A" w14:textId="77777777" w:rsidR="00AD6D89" w:rsidRPr="0040252F" w:rsidRDefault="00AD6D89" w:rsidP="00EA0BC3">
            <w:pPr>
              <w:rPr>
                <w:i/>
                <w:color w:val="000000"/>
                <w:sz w:val="24"/>
                <w:szCs w:val="24"/>
              </w:rPr>
            </w:pPr>
          </w:p>
        </w:tc>
        <w:tc>
          <w:tcPr>
            <w:tcW w:w="3198" w:type="pct"/>
            <w:gridSpan w:val="2"/>
            <w:tcBorders>
              <w:top w:val="single" w:sz="8" w:space="0" w:color="auto"/>
            </w:tcBorders>
            <w:vAlign w:val="center"/>
          </w:tcPr>
          <w:p w14:paraId="4FB525CF" w14:textId="77777777" w:rsidR="00AD6D89" w:rsidRPr="0040252F" w:rsidRDefault="00AD6D89" w:rsidP="00EA0BC3">
            <w:pPr>
              <w:rPr>
                <w:i/>
                <w:color w:val="000000"/>
                <w:sz w:val="24"/>
                <w:szCs w:val="24"/>
              </w:rPr>
            </w:pPr>
          </w:p>
        </w:tc>
      </w:tr>
      <w:tr w:rsidR="00AD6D89" w:rsidRPr="0040252F" w14:paraId="7FC22B30" w14:textId="77777777" w:rsidTr="00EA0BC3">
        <w:trPr>
          <w:gridAfter w:val="2"/>
          <w:wAfter w:w="114" w:type="pct"/>
          <w:jc w:val="center"/>
        </w:trPr>
        <w:tc>
          <w:tcPr>
            <w:tcW w:w="762" w:type="pct"/>
          </w:tcPr>
          <w:p w14:paraId="69FC7D4B" w14:textId="77777777" w:rsidR="00AD6D89" w:rsidRPr="0040252F" w:rsidRDefault="003D5B41" w:rsidP="00EA0BC3">
            <w:pPr>
              <w:ind w:left="175"/>
              <w:rPr>
                <w:iCs/>
                <w:color w:val="000000"/>
                <w:sz w:val="24"/>
                <w:szCs w:val="24"/>
              </w:rPr>
            </w:pPr>
            <m:oMathPara>
              <m:oMathParaPr>
                <m:jc m:val="left"/>
              </m:oMathParaPr>
              <m:oMath>
                <m:sSub>
                  <m:sSubPr>
                    <m:ctrlPr>
                      <w:rPr>
                        <w:rFonts w:ascii="Cambria Math" w:hAnsi="Cambria Math"/>
                        <w:i/>
                        <w:color w:val="000000"/>
                        <w:sz w:val="24"/>
                        <w:szCs w:val="24"/>
                      </w:rPr>
                    </m:ctrlPr>
                  </m:sSubPr>
                  <m:e>
                    <m:r>
                      <w:rPr>
                        <w:rFonts w:ascii="Cambria Math" w:hAnsi="Cambria Math"/>
                        <w:color w:val="000000"/>
                        <w:sz w:val="24"/>
                        <w:szCs w:val="24"/>
                      </w:rPr>
                      <m:t>A</m:t>
                    </m:r>
                  </m:e>
                  <m:sub>
                    <m:r>
                      <w:rPr>
                        <w:rFonts w:ascii="Cambria Math" w:hAnsi="Cambria Math"/>
                        <w:color w:val="000000"/>
                        <w:sz w:val="24"/>
                        <w:szCs w:val="24"/>
                      </w:rPr>
                      <m:t>ipb</m:t>
                    </m:r>
                  </m:sub>
                </m:sSub>
              </m:oMath>
            </m:oMathPara>
          </w:p>
        </w:tc>
        <w:tc>
          <w:tcPr>
            <w:tcW w:w="926" w:type="pct"/>
            <w:gridSpan w:val="3"/>
          </w:tcPr>
          <w:p w14:paraId="165F996A" w14:textId="77777777" w:rsidR="00AD6D89" w:rsidRPr="0040252F" w:rsidRDefault="00AD6D89" w:rsidP="00EA0BC3">
            <w:pPr>
              <w:rPr>
                <w:color w:val="000000"/>
                <w:sz w:val="24"/>
                <w:szCs w:val="24"/>
              </w:rPr>
            </w:pPr>
            <w:r w:rsidRPr="0040252F">
              <w:rPr>
                <w:color w:val="000000"/>
                <w:sz w:val="24"/>
                <w:szCs w:val="24"/>
              </w:rPr>
              <w:t>acre</w:t>
            </w:r>
          </w:p>
        </w:tc>
        <w:tc>
          <w:tcPr>
            <w:tcW w:w="3198" w:type="pct"/>
            <w:gridSpan w:val="2"/>
          </w:tcPr>
          <w:p w14:paraId="6C8D31F3" w14:textId="77777777" w:rsidR="00AD6D89" w:rsidRPr="0040252F" w:rsidRDefault="00AD6D89" w:rsidP="00EA0BC3">
            <w:pPr>
              <w:rPr>
                <w:color w:val="000000"/>
                <w:sz w:val="24"/>
                <w:szCs w:val="24"/>
              </w:rPr>
            </w:pPr>
            <w:r w:rsidRPr="0040252F">
              <w:rPr>
                <w:color w:val="000000"/>
                <w:sz w:val="24"/>
                <w:szCs w:val="24"/>
              </w:rPr>
              <w:t>acres of switchgrass produced annually</w:t>
            </w:r>
          </w:p>
        </w:tc>
      </w:tr>
      <w:tr w:rsidR="00AD6D89" w:rsidRPr="0040252F" w14:paraId="799ED8B1" w14:textId="77777777" w:rsidTr="00EA0BC3">
        <w:trPr>
          <w:gridAfter w:val="2"/>
          <w:wAfter w:w="114" w:type="pct"/>
          <w:jc w:val="center"/>
        </w:trPr>
        <w:tc>
          <w:tcPr>
            <w:tcW w:w="762" w:type="pct"/>
          </w:tcPr>
          <w:p w14:paraId="56FFD0A4" w14:textId="77777777" w:rsidR="00AD6D89" w:rsidRPr="0040252F" w:rsidRDefault="003D5B41" w:rsidP="00EA0BC3">
            <w:pPr>
              <w:ind w:left="175"/>
              <w:jc w:val="both"/>
              <w:rPr>
                <w:iCs/>
                <w:color w:val="000000"/>
                <w:sz w:val="24"/>
                <w:szCs w:val="24"/>
              </w:rPr>
            </w:pPr>
            <m:oMathPara>
              <m:oMathParaPr>
                <m:jc m:val="left"/>
              </m:oMathParaPr>
              <m:oMath>
                <m:sSub>
                  <m:sSubPr>
                    <m:ctrlPr>
                      <w:rPr>
                        <w:rFonts w:ascii="Cambria Math" w:hAnsi="Cambria Math"/>
                        <w:i/>
                        <w:color w:val="000000"/>
                        <w:sz w:val="24"/>
                        <w:szCs w:val="24"/>
                      </w:rPr>
                    </m:ctrlPr>
                  </m:sSubPr>
                  <m:e>
                    <m:r>
                      <w:rPr>
                        <w:rFonts w:ascii="Cambria Math" w:hAnsi="Cambria Math"/>
                        <w:color w:val="000000"/>
                        <w:sz w:val="24"/>
                        <w:szCs w:val="24"/>
                      </w:rPr>
                      <m:t>AH</m:t>
                    </m:r>
                  </m:e>
                  <m:sub>
                    <m:r>
                      <w:rPr>
                        <w:rFonts w:ascii="Cambria Math" w:hAnsi="Cambria Math"/>
                        <w:color w:val="000000"/>
                        <w:sz w:val="24"/>
                        <w:szCs w:val="24"/>
                      </w:rPr>
                      <m:t>mipb</m:t>
                    </m:r>
                  </m:sub>
                </m:sSub>
              </m:oMath>
            </m:oMathPara>
          </w:p>
        </w:tc>
        <w:tc>
          <w:tcPr>
            <w:tcW w:w="926" w:type="pct"/>
            <w:gridSpan w:val="3"/>
          </w:tcPr>
          <w:p w14:paraId="2EF3F554" w14:textId="77777777" w:rsidR="00AD6D89" w:rsidRPr="0040252F" w:rsidRDefault="00AD6D89" w:rsidP="00EA0BC3">
            <w:pPr>
              <w:rPr>
                <w:color w:val="000000"/>
                <w:sz w:val="24"/>
                <w:szCs w:val="24"/>
              </w:rPr>
            </w:pPr>
            <w:r w:rsidRPr="0040252F">
              <w:rPr>
                <w:color w:val="000000"/>
                <w:sz w:val="24"/>
                <w:szCs w:val="24"/>
              </w:rPr>
              <w:t>acre</w:t>
            </w:r>
          </w:p>
        </w:tc>
        <w:tc>
          <w:tcPr>
            <w:tcW w:w="3198" w:type="pct"/>
            <w:gridSpan w:val="2"/>
          </w:tcPr>
          <w:p w14:paraId="60175182" w14:textId="77777777" w:rsidR="00AD6D89" w:rsidRPr="0040252F" w:rsidRDefault="00AD6D89" w:rsidP="00EA0BC3">
            <w:pPr>
              <w:ind w:right="-293"/>
              <w:rPr>
                <w:color w:val="000000"/>
                <w:sz w:val="24"/>
                <w:szCs w:val="24"/>
              </w:rPr>
            </w:pPr>
            <w:r w:rsidRPr="0040252F">
              <w:rPr>
                <w:color w:val="000000"/>
                <w:sz w:val="24"/>
                <w:szCs w:val="24"/>
              </w:rPr>
              <w:t xml:space="preserve">acres of switchgrass harvested monthly </w:t>
            </w:r>
          </w:p>
        </w:tc>
      </w:tr>
      <w:tr w:rsidR="00AD6D89" w:rsidRPr="0040252F" w14:paraId="7F63A703" w14:textId="77777777" w:rsidTr="00EA0BC3">
        <w:trPr>
          <w:gridAfter w:val="2"/>
          <w:wAfter w:w="114" w:type="pct"/>
          <w:jc w:val="center"/>
        </w:trPr>
        <w:tc>
          <w:tcPr>
            <w:tcW w:w="762" w:type="pct"/>
          </w:tcPr>
          <w:p w14:paraId="5DEBF0CA" w14:textId="77777777" w:rsidR="00AD6D89" w:rsidRPr="0040252F" w:rsidRDefault="003D5B41" w:rsidP="00EA0BC3">
            <w:pPr>
              <w:ind w:left="175"/>
              <w:jc w:val="both"/>
              <w:rPr>
                <w:iCs/>
                <w:color w:val="000000"/>
                <w:sz w:val="24"/>
                <w:szCs w:val="24"/>
              </w:rPr>
            </w:pPr>
            <m:oMathPara>
              <m:oMathParaPr>
                <m:jc m:val="left"/>
              </m:oMathParaPr>
              <m:oMath>
                <m:sSub>
                  <m:sSubPr>
                    <m:ctrlPr>
                      <w:rPr>
                        <w:rFonts w:ascii="Cambria Math" w:hAnsi="Cambria Math"/>
                        <w:sz w:val="24"/>
                        <w:szCs w:val="24"/>
                      </w:rPr>
                    </m:ctrlPr>
                  </m:sSubPr>
                  <m:e>
                    <m:r>
                      <w:rPr>
                        <w:rFonts w:ascii="Cambria Math" w:hAnsi="Cambria Math"/>
                        <w:sz w:val="24"/>
                        <w:szCs w:val="24"/>
                      </w:rPr>
                      <m:t>XC</m:t>
                    </m:r>
                  </m:e>
                  <m:sub>
                    <m:r>
                      <w:rPr>
                        <w:rFonts w:ascii="Cambria Math" w:hAnsi="Cambria Math"/>
                        <w:sz w:val="24"/>
                        <w:szCs w:val="24"/>
                      </w:rPr>
                      <m:t>ipb</m:t>
                    </m:r>
                  </m:sub>
                </m:sSub>
              </m:oMath>
            </m:oMathPara>
          </w:p>
        </w:tc>
        <w:tc>
          <w:tcPr>
            <w:tcW w:w="926" w:type="pct"/>
            <w:gridSpan w:val="3"/>
          </w:tcPr>
          <w:p w14:paraId="3F816434" w14:textId="77777777" w:rsidR="00AD6D89" w:rsidRPr="0040252F" w:rsidRDefault="00AD6D89" w:rsidP="00EA0BC3">
            <w:pPr>
              <w:rPr>
                <w:color w:val="000000"/>
                <w:sz w:val="24"/>
                <w:szCs w:val="24"/>
              </w:rPr>
            </w:pPr>
            <w:r w:rsidRPr="0040252F">
              <w:rPr>
                <w:color w:val="000000"/>
                <w:sz w:val="24"/>
                <w:szCs w:val="24"/>
              </w:rPr>
              <w:t>ton</w:t>
            </w:r>
          </w:p>
        </w:tc>
        <w:tc>
          <w:tcPr>
            <w:tcW w:w="3198" w:type="pct"/>
            <w:gridSpan w:val="2"/>
          </w:tcPr>
          <w:p w14:paraId="61EDEB2A" w14:textId="77777777" w:rsidR="00AD6D89" w:rsidRPr="0040252F" w:rsidRDefault="00AD6D89" w:rsidP="00EA0BC3">
            <w:pPr>
              <w:rPr>
                <w:color w:val="000000"/>
                <w:sz w:val="24"/>
                <w:szCs w:val="24"/>
              </w:rPr>
            </w:pPr>
            <w:r w:rsidRPr="0040252F">
              <w:rPr>
                <w:color w:val="000000"/>
                <w:sz w:val="24"/>
                <w:szCs w:val="24"/>
              </w:rPr>
              <w:t xml:space="preserve">tons of switchgrass produced annually  </w:t>
            </w:r>
          </w:p>
        </w:tc>
      </w:tr>
      <w:tr w:rsidR="00AD6D89" w:rsidRPr="0040252F" w14:paraId="23214010" w14:textId="77777777" w:rsidTr="00EA0BC3">
        <w:trPr>
          <w:gridAfter w:val="2"/>
          <w:wAfter w:w="114" w:type="pct"/>
          <w:jc w:val="center"/>
        </w:trPr>
        <w:tc>
          <w:tcPr>
            <w:tcW w:w="762" w:type="pct"/>
          </w:tcPr>
          <w:p w14:paraId="2D0B087D" w14:textId="77777777" w:rsidR="00AD6D89" w:rsidRPr="0040252F" w:rsidRDefault="003D5B41" w:rsidP="00EA0BC3">
            <w:pPr>
              <w:ind w:left="175"/>
              <w:jc w:val="both"/>
              <w:rPr>
                <w:iCs/>
                <w:color w:val="000000"/>
                <w:sz w:val="24"/>
                <w:szCs w:val="24"/>
              </w:rPr>
            </w:pPr>
            <m:oMathPara>
              <m:oMathParaPr>
                <m:jc m:val="left"/>
              </m:oMathParaPr>
              <m:oMath>
                <m:sSub>
                  <m:sSubPr>
                    <m:ctrlPr>
                      <w:rPr>
                        <w:rFonts w:ascii="Cambria Math" w:hAnsi="Cambria Math"/>
                        <w:i/>
                        <w:color w:val="000000"/>
                        <w:sz w:val="24"/>
                        <w:szCs w:val="24"/>
                      </w:rPr>
                    </m:ctrlPr>
                  </m:sSubPr>
                  <m:e>
                    <m:r>
                      <w:rPr>
                        <w:rFonts w:ascii="Cambria Math" w:hAnsi="Cambria Math"/>
                        <w:color w:val="000000"/>
                        <w:sz w:val="24"/>
                        <w:szCs w:val="24"/>
                      </w:rPr>
                      <m:t>XH</m:t>
                    </m:r>
                  </m:e>
                  <m:sub>
                    <m:r>
                      <w:rPr>
                        <w:rFonts w:ascii="Cambria Math" w:hAnsi="Cambria Math"/>
                        <w:color w:val="000000"/>
                        <w:sz w:val="24"/>
                        <w:szCs w:val="24"/>
                      </w:rPr>
                      <m:t>mipb</m:t>
                    </m:r>
                  </m:sub>
                </m:sSub>
              </m:oMath>
            </m:oMathPara>
          </w:p>
        </w:tc>
        <w:tc>
          <w:tcPr>
            <w:tcW w:w="926" w:type="pct"/>
            <w:gridSpan w:val="3"/>
          </w:tcPr>
          <w:p w14:paraId="1B517A8E" w14:textId="77777777" w:rsidR="00AD6D89" w:rsidRPr="0040252F" w:rsidRDefault="00AD6D89" w:rsidP="00EA0BC3">
            <w:pPr>
              <w:rPr>
                <w:color w:val="000000"/>
                <w:sz w:val="24"/>
                <w:szCs w:val="24"/>
              </w:rPr>
            </w:pPr>
            <w:r w:rsidRPr="0040252F">
              <w:rPr>
                <w:color w:val="000000"/>
                <w:sz w:val="24"/>
                <w:szCs w:val="24"/>
              </w:rPr>
              <w:t>ton</w:t>
            </w:r>
          </w:p>
        </w:tc>
        <w:tc>
          <w:tcPr>
            <w:tcW w:w="3198" w:type="pct"/>
            <w:gridSpan w:val="2"/>
          </w:tcPr>
          <w:p w14:paraId="1FD75694" w14:textId="77777777" w:rsidR="00AD6D89" w:rsidRPr="0040252F" w:rsidRDefault="00AD6D89" w:rsidP="00EA0BC3">
            <w:pPr>
              <w:rPr>
                <w:color w:val="000000"/>
                <w:sz w:val="24"/>
                <w:szCs w:val="24"/>
              </w:rPr>
            </w:pPr>
            <w:r w:rsidRPr="0040252F">
              <w:rPr>
                <w:color w:val="000000"/>
                <w:sz w:val="24"/>
                <w:szCs w:val="24"/>
              </w:rPr>
              <w:t>tons of switchgrass harvested monthly from November to February</w:t>
            </w:r>
          </w:p>
        </w:tc>
      </w:tr>
      <w:tr w:rsidR="00AD6D89" w:rsidRPr="0040252F" w14:paraId="4FE13DEF" w14:textId="77777777" w:rsidTr="00EA0BC3">
        <w:trPr>
          <w:gridAfter w:val="2"/>
          <w:wAfter w:w="114" w:type="pct"/>
          <w:jc w:val="center"/>
        </w:trPr>
        <w:tc>
          <w:tcPr>
            <w:tcW w:w="762" w:type="pct"/>
          </w:tcPr>
          <w:p w14:paraId="4DA3668D" w14:textId="77777777" w:rsidR="00AD6D89" w:rsidRPr="0040252F" w:rsidRDefault="003D5B41" w:rsidP="00EA0BC3">
            <w:pPr>
              <w:ind w:left="175"/>
              <w:jc w:val="both"/>
              <w:rPr>
                <w:iCs/>
                <w:color w:val="000000"/>
                <w:sz w:val="24"/>
                <w:szCs w:val="24"/>
              </w:rPr>
            </w:pPr>
            <m:oMathPara>
              <m:oMathParaPr>
                <m:jc m:val="left"/>
              </m:oMathParaPr>
              <m:oMath>
                <m:sSub>
                  <m:sSubPr>
                    <m:ctrlPr>
                      <w:rPr>
                        <w:rFonts w:ascii="Cambria Math" w:hAnsi="Cambria Math"/>
                        <w:sz w:val="24"/>
                        <w:szCs w:val="24"/>
                      </w:rPr>
                    </m:ctrlPr>
                  </m:sSubPr>
                  <m:e>
                    <m:r>
                      <w:rPr>
                        <w:rFonts w:ascii="Cambria Math" w:hAnsi="Cambria Math"/>
                        <w:sz w:val="24"/>
                        <w:szCs w:val="24"/>
                      </w:rPr>
                      <m:t>XTN</m:t>
                    </m:r>
                  </m:e>
                  <m:sub>
                    <m:r>
                      <w:rPr>
                        <w:rFonts w:ascii="Cambria Math" w:hAnsi="Cambria Math"/>
                        <w:sz w:val="24"/>
                        <w:szCs w:val="24"/>
                      </w:rPr>
                      <m:t>mipb</m:t>
                    </m:r>
                  </m:sub>
                </m:sSub>
              </m:oMath>
            </m:oMathPara>
          </w:p>
        </w:tc>
        <w:tc>
          <w:tcPr>
            <w:tcW w:w="926" w:type="pct"/>
            <w:gridSpan w:val="3"/>
          </w:tcPr>
          <w:p w14:paraId="10A206AB" w14:textId="77777777" w:rsidR="00AD6D89" w:rsidRPr="0040252F" w:rsidRDefault="00AD6D89" w:rsidP="00EA0BC3">
            <w:pPr>
              <w:rPr>
                <w:color w:val="000000"/>
                <w:sz w:val="24"/>
                <w:szCs w:val="24"/>
              </w:rPr>
            </w:pPr>
            <w:r w:rsidRPr="0040252F">
              <w:rPr>
                <w:color w:val="000000"/>
                <w:sz w:val="24"/>
                <w:szCs w:val="24"/>
              </w:rPr>
              <w:t>ton</w:t>
            </w:r>
          </w:p>
        </w:tc>
        <w:tc>
          <w:tcPr>
            <w:tcW w:w="3198" w:type="pct"/>
            <w:gridSpan w:val="2"/>
          </w:tcPr>
          <w:p w14:paraId="32E680A0" w14:textId="77777777" w:rsidR="00AD6D89" w:rsidRPr="0040252F" w:rsidRDefault="00AD6D89" w:rsidP="00EA0BC3">
            <w:pPr>
              <w:rPr>
                <w:color w:val="000000"/>
                <w:sz w:val="24"/>
                <w:szCs w:val="24"/>
              </w:rPr>
            </w:pPr>
            <w:r w:rsidRPr="0040252F">
              <w:rPr>
                <w:color w:val="000000"/>
                <w:sz w:val="24"/>
                <w:szCs w:val="24"/>
              </w:rPr>
              <w:t>tons of switchgrass transported directly to the biorefinery after harvest</w:t>
            </w:r>
          </w:p>
        </w:tc>
      </w:tr>
      <w:tr w:rsidR="00AD6D89" w:rsidRPr="0040252F" w14:paraId="05BAE5DF" w14:textId="77777777" w:rsidTr="00EA0BC3">
        <w:trPr>
          <w:gridAfter w:val="2"/>
          <w:wAfter w:w="114" w:type="pct"/>
          <w:jc w:val="center"/>
        </w:trPr>
        <w:tc>
          <w:tcPr>
            <w:tcW w:w="762" w:type="pct"/>
          </w:tcPr>
          <w:p w14:paraId="0F11E26D" w14:textId="77777777" w:rsidR="00AD6D89" w:rsidRPr="0040252F" w:rsidRDefault="003D5B41" w:rsidP="00EA0BC3">
            <w:pPr>
              <w:ind w:left="175"/>
              <w:jc w:val="both"/>
              <w:rPr>
                <w:iCs/>
                <w:color w:val="000000"/>
                <w:sz w:val="24"/>
                <w:szCs w:val="24"/>
              </w:rPr>
            </w:pPr>
            <m:oMathPara>
              <m:oMathParaPr>
                <m:jc m:val="left"/>
              </m:oMathParaPr>
              <m:oMath>
                <m:sSub>
                  <m:sSubPr>
                    <m:ctrlPr>
                      <w:rPr>
                        <w:rFonts w:ascii="Cambria Math" w:hAnsi="Cambria Math"/>
                        <w:sz w:val="24"/>
                        <w:szCs w:val="24"/>
                      </w:rPr>
                    </m:ctrlPr>
                  </m:sSubPr>
                  <m:e>
                    <m:r>
                      <w:rPr>
                        <w:rFonts w:ascii="Cambria Math" w:hAnsi="Cambria Math"/>
                        <w:sz w:val="24"/>
                        <w:szCs w:val="24"/>
                      </w:rPr>
                      <m:t>NXS</m:t>
                    </m:r>
                  </m:e>
                  <m:sub>
                    <m:r>
                      <w:rPr>
                        <w:rFonts w:ascii="Cambria Math" w:hAnsi="Cambria Math"/>
                        <w:sz w:val="24"/>
                        <w:szCs w:val="24"/>
                      </w:rPr>
                      <m:t>mipbt</m:t>
                    </m:r>
                  </m:sub>
                </m:sSub>
              </m:oMath>
            </m:oMathPara>
          </w:p>
        </w:tc>
        <w:tc>
          <w:tcPr>
            <w:tcW w:w="926" w:type="pct"/>
            <w:gridSpan w:val="3"/>
          </w:tcPr>
          <w:p w14:paraId="3C2838F4" w14:textId="77777777" w:rsidR="00AD6D89" w:rsidRPr="0040252F" w:rsidRDefault="00AD6D89" w:rsidP="00EA0BC3">
            <w:pPr>
              <w:rPr>
                <w:color w:val="000000"/>
                <w:sz w:val="24"/>
                <w:szCs w:val="24"/>
              </w:rPr>
            </w:pPr>
            <w:r w:rsidRPr="0040252F">
              <w:rPr>
                <w:color w:val="000000"/>
                <w:sz w:val="24"/>
                <w:szCs w:val="24"/>
              </w:rPr>
              <w:t>ton</w:t>
            </w:r>
          </w:p>
        </w:tc>
        <w:tc>
          <w:tcPr>
            <w:tcW w:w="3198" w:type="pct"/>
            <w:gridSpan w:val="2"/>
          </w:tcPr>
          <w:p w14:paraId="6E1DBBCF" w14:textId="77777777" w:rsidR="00AD6D89" w:rsidRPr="0040252F" w:rsidRDefault="00AD6D89" w:rsidP="00EA0BC3">
            <w:pPr>
              <w:rPr>
                <w:color w:val="000000"/>
                <w:sz w:val="24"/>
                <w:szCs w:val="24"/>
              </w:rPr>
            </w:pPr>
            <w:r w:rsidRPr="0040252F">
              <w:rPr>
                <w:color w:val="000000"/>
                <w:sz w:val="24"/>
                <w:szCs w:val="24"/>
              </w:rPr>
              <w:t>tons of switchgrass newly stored monthly from November to February</w:t>
            </w:r>
          </w:p>
        </w:tc>
      </w:tr>
      <w:tr w:rsidR="00AD6D89" w:rsidRPr="0040252F" w14:paraId="6C146267" w14:textId="77777777" w:rsidTr="00EA0BC3">
        <w:trPr>
          <w:gridAfter w:val="2"/>
          <w:wAfter w:w="114" w:type="pct"/>
          <w:jc w:val="center"/>
        </w:trPr>
        <w:tc>
          <w:tcPr>
            <w:tcW w:w="762" w:type="pct"/>
          </w:tcPr>
          <w:p w14:paraId="6E113E40" w14:textId="77777777" w:rsidR="00AD6D89" w:rsidRPr="0040252F" w:rsidRDefault="003D5B41" w:rsidP="00EA0BC3">
            <w:pPr>
              <w:ind w:left="175"/>
              <w:jc w:val="both"/>
              <w:rPr>
                <w:iCs/>
                <w:color w:val="000000"/>
                <w:sz w:val="24"/>
                <w:szCs w:val="24"/>
              </w:rPr>
            </w:pPr>
            <m:oMathPara>
              <m:oMathParaPr>
                <m:jc m:val="left"/>
              </m:oMathParaPr>
              <m:oMath>
                <m:sSub>
                  <m:sSubPr>
                    <m:ctrlPr>
                      <w:rPr>
                        <w:rFonts w:ascii="Cambria Math" w:hAnsi="Cambria Math"/>
                        <w:i/>
                        <w:color w:val="000000"/>
                        <w:sz w:val="24"/>
                        <w:szCs w:val="24"/>
                      </w:rPr>
                    </m:ctrlPr>
                  </m:sSubPr>
                  <m:e>
                    <m:r>
                      <w:rPr>
                        <w:rFonts w:ascii="Cambria Math" w:hAnsi="Cambria Math"/>
                        <w:color w:val="000000"/>
                        <w:sz w:val="24"/>
                        <w:szCs w:val="24"/>
                      </w:rPr>
                      <m:t>XS</m:t>
                    </m:r>
                  </m:e>
                  <m:sub>
                    <m:r>
                      <w:rPr>
                        <w:rFonts w:ascii="Cambria Math" w:hAnsi="Cambria Math"/>
                        <w:color w:val="000000"/>
                        <w:sz w:val="24"/>
                        <w:szCs w:val="24"/>
                      </w:rPr>
                      <m:t>mipbt</m:t>
                    </m:r>
                  </m:sub>
                </m:sSub>
              </m:oMath>
            </m:oMathPara>
          </w:p>
        </w:tc>
        <w:tc>
          <w:tcPr>
            <w:tcW w:w="926" w:type="pct"/>
            <w:gridSpan w:val="3"/>
          </w:tcPr>
          <w:p w14:paraId="268E1DD4" w14:textId="77777777" w:rsidR="00AD6D89" w:rsidRPr="0040252F" w:rsidRDefault="00AD6D89" w:rsidP="00EA0BC3">
            <w:pPr>
              <w:rPr>
                <w:color w:val="000000"/>
                <w:sz w:val="24"/>
                <w:szCs w:val="24"/>
              </w:rPr>
            </w:pPr>
            <w:r w:rsidRPr="0040252F">
              <w:rPr>
                <w:color w:val="000000"/>
                <w:sz w:val="24"/>
                <w:szCs w:val="24"/>
              </w:rPr>
              <w:t>ton</w:t>
            </w:r>
          </w:p>
        </w:tc>
        <w:tc>
          <w:tcPr>
            <w:tcW w:w="3198" w:type="pct"/>
            <w:gridSpan w:val="2"/>
          </w:tcPr>
          <w:p w14:paraId="351B1C2B" w14:textId="77777777" w:rsidR="00AD6D89" w:rsidRPr="0040252F" w:rsidRDefault="00AD6D89" w:rsidP="00EA0BC3">
            <w:pPr>
              <w:rPr>
                <w:color w:val="000000"/>
                <w:sz w:val="24"/>
                <w:szCs w:val="24"/>
              </w:rPr>
            </w:pPr>
            <w:r w:rsidRPr="0040252F">
              <w:rPr>
                <w:color w:val="000000"/>
                <w:sz w:val="24"/>
                <w:szCs w:val="24"/>
              </w:rPr>
              <w:t>tons of switchgrass stored monthly from November to October</w:t>
            </w:r>
          </w:p>
        </w:tc>
      </w:tr>
      <w:tr w:rsidR="00AD6D89" w:rsidRPr="0040252F" w14:paraId="7A94533C" w14:textId="77777777" w:rsidTr="00EA0BC3">
        <w:trPr>
          <w:gridAfter w:val="2"/>
          <w:wAfter w:w="114" w:type="pct"/>
          <w:jc w:val="center"/>
        </w:trPr>
        <w:tc>
          <w:tcPr>
            <w:tcW w:w="762" w:type="pct"/>
          </w:tcPr>
          <w:p w14:paraId="650FFFE1" w14:textId="77777777" w:rsidR="00AD6D89" w:rsidRPr="0040252F" w:rsidRDefault="003D5B41" w:rsidP="00EA0BC3">
            <w:pPr>
              <w:ind w:left="175"/>
              <w:jc w:val="both"/>
              <w:rPr>
                <w:iCs/>
                <w:color w:val="000000"/>
                <w:sz w:val="24"/>
                <w:szCs w:val="24"/>
              </w:rPr>
            </w:pPr>
            <m:oMathPara>
              <m:oMathParaPr>
                <m:jc m:val="left"/>
              </m:oMathParaPr>
              <m:oMath>
                <m:sSub>
                  <m:sSubPr>
                    <m:ctrlPr>
                      <w:rPr>
                        <w:rFonts w:ascii="Cambria Math" w:hAnsi="Cambria Math"/>
                        <w:sz w:val="24"/>
                        <w:szCs w:val="24"/>
                      </w:rPr>
                    </m:ctrlPr>
                  </m:sSubPr>
                  <m:e>
                    <m:r>
                      <w:rPr>
                        <w:rFonts w:ascii="Cambria Math" w:hAnsi="Cambria Math"/>
                        <w:sz w:val="24"/>
                        <w:szCs w:val="24"/>
                      </w:rPr>
                      <m:t>XTO</m:t>
                    </m:r>
                  </m:e>
                  <m:sub>
                    <m:r>
                      <w:rPr>
                        <w:rFonts w:ascii="Cambria Math" w:hAnsi="Cambria Math"/>
                        <w:sz w:val="24"/>
                        <w:szCs w:val="24"/>
                      </w:rPr>
                      <m:t>mipbt</m:t>
                    </m:r>
                  </m:sub>
                </m:sSub>
              </m:oMath>
            </m:oMathPara>
          </w:p>
        </w:tc>
        <w:tc>
          <w:tcPr>
            <w:tcW w:w="926" w:type="pct"/>
            <w:gridSpan w:val="3"/>
          </w:tcPr>
          <w:p w14:paraId="31D83B52" w14:textId="77777777" w:rsidR="00AD6D89" w:rsidRPr="0040252F" w:rsidRDefault="00AD6D89" w:rsidP="00EA0BC3">
            <w:pPr>
              <w:rPr>
                <w:color w:val="000000"/>
                <w:sz w:val="24"/>
                <w:szCs w:val="24"/>
              </w:rPr>
            </w:pPr>
            <w:r w:rsidRPr="0040252F">
              <w:rPr>
                <w:color w:val="000000"/>
                <w:sz w:val="24"/>
                <w:szCs w:val="24"/>
              </w:rPr>
              <w:t>ton</w:t>
            </w:r>
          </w:p>
        </w:tc>
        <w:tc>
          <w:tcPr>
            <w:tcW w:w="3198" w:type="pct"/>
            <w:gridSpan w:val="2"/>
          </w:tcPr>
          <w:p w14:paraId="4F6897CC" w14:textId="77777777" w:rsidR="00AD6D89" w:rsidRPr="0040252F" w:rsidRDefault="00AD6D89" w:rsidP="00EA0BC3">
            <w:pPr>
              <w:rPr>
                <w:color w:val="000000"/>
                <w:sz w:val="24"/>
                <w:szCs w:val="24"/>
              </w:rPr>
            </w:pPr>
            <w:r w:rsidRPr="0040252F">
              <w:rPr>
                <w:color w:val="000000"/>
                <w:sz w:val="24"/>
                <w:szCs w:val="24"/>
              </w:rPr>
              <w:t>tons of switchgrass transported from storage to the biorefinery</w:t>
            </w:r>
          </w:p>
        </w:tc>
      </w:tr>
      <w:tr w:rsidR="00AD6D89" w:rsidRPr="0040252F" w14:paraId="3AD7F89A" w14:textId="77777777" w:rsidTr="00EA0BC3">
        <w:trPr>
          <w:gridAfter w:val="2"/>
          <w:wAfter w:w="114" w:type="pct"/>
          <w:jc w:val="center"/>
        </w:trPr>
        <w:tc>
          <w:tcPr>
            <w:tcW w:w="762" w:type="pct"/>
            <w:tcBorders>
              <w:bottom w:val="single" w:sz="12" w:space="0" w:color="auto"/>
            </w:tcBorders>
          </w:tcPr>
          <w:p w14:paraId="274A14BE" w14:textId="77777777" w:rsidR="00AD6D89" w:rsidRPr="0040252F" w:rsidRDefault="003D5B41" w:rsidP="00EA0BC3">
            <w:pPr>
              <w:ind w:left="175"/>
              <w:jc w:val="both"/>
              <w:rPr>
                <w:sz w:val="24"/>
                <w:szCs w:val="24"/>
              </w:rPr>
            </w:pPr>
            <m:oMath>
              <m:sSup>
                <m:sSupPr>
                  <m:ctrlPr>
                    <w:rPr>
                      <w:rFonts w:ascii="Cambria Math" w:hAnsi="Cambria Math"/>
                      <w:i/>
                      <w:sz w:val="24"/>
                      <w:szCs w:val="24"/>
                    </w:rPr>
                  </m:ctrlPr>
                </m:sSupPr>
                <m:e>
                  <m:sSub>
                    <m:sSubPr>
                      <m:ctrlPr>
                        <w:rPr>
                          <w:rFonts w:ascii="Cambria Math" w:hAnsi="Cambria Math"/>
                          <w:i/>
                          <w:sz w:val="24"/>
                          <w:szCs w:val="24"/>
                        </w:rPr>
                      </m:ctrlPr>
                    </m:sSubPr>
                    <m:e>
                      <m:r>
                        <w:rPr>
                          <w:rFonts w:ascii="Cambria Math" w:hAnsi="Cambria Math"/>
                          <w:sz w:val="24"/>
                          <w:szCs w:val="24"/>
                        </w:rPr>
                        <m:t>Numb</m:t>
                      </m:r>
                    </m:e>
                    <m:sub>
                      <m:r>
                        <w:rPr>
                          <w:rFonts w:ascii="Cambria Math" w:hAnsi="Cambria Math"/>
                          <w:sz w:val="24"/>
                          <w:szCs w:val="24"/>
                        </w:rPr>
                        <m:t>mb</m:t>
                      </m:r>
                    </m:sub>
                  </m:sSub>
                </m:e>
                <m:sup>
                  <m:r>
                    <w:rPr>
                      <w:rFonts w:ascii="Cambria Math" w:hAnsi="Cambria Math"/>
                      <w:sz w:val="24"/>
                      <w:szCs w:val="24"/>
                    </w:rPr>
                    <m:t>k</m:t>
                  </m:r>
                </m:sup>
              </m:sSup>
            </m:oMath>
            <w:r w:rsidR="00AD6D89" w:rsidRPr="0040252F">
              <w:rPr>
                <w:sz w:val="24"/>
                <w:szCs w:val="24"/>
              </w:rPr>
              <w:t xml:space="preserve"> </w:t>
            </w:r>
          </w:p>
        </w:tc>
        <w:tc>
          <w:tcPr>
            <w:tcW w:w="926" w:type="pct"/>
            <w:gridSpan w:val="3"/>
            <w:tcBorders>
              <w:bottom w:val="single" w:sz="12" w:space="0" w:color="auto"/>
            </w:tcBorders>
          </w:tcPr>
          <w:p w14:paraId="600A7EBC" w14:textId="77777777" w:rsidR="00AD6D89" w:rsidRPr="0040252F" w:rsidRDefault="00AD6D89" w:rsidP="00EA0BC3">
            <w:pPr>
              <w:rPr>
                <w:color w:val="000000"/>
                <w:sz w:val="24"/>
                <w:szCs w:val="24"/>
              </w:rPr>
            </w:pPr>
            <w:r w:rsidRPr="0040252F">
              <w:rPr>
                <w:color w:val="000000"/>
                <w:sz w:val="24"/>
                <w:szCs w:val="24"/>
              </w:rPr>
              <w:t>unit</w:t>
            </w:r>
          </w:p>
        </w:tc>
        <w:tc>
          <w:tcPr>
            <w:tcW w:w="3198" w:type="pct"/>
            <w:gridSpan w:val="2"/>
            <w:tcBorders>
              <w:bottom w:val="single" w:sz="12" w:space="0" w:color="auto"/>
            </w:tcBorders>
          </w:tcPr>
          <w:p w14:paraId="0DACD79A" w14:textId="77777777" w:rsidR="00AD6D89" w:rsidRPr="0040252F" w:rsidRDefault="00AD6D89" w:rsidP="00EA0BC3">
            <w:pPr>
              <w:rPr>
                <w:color w:val="000000"/>
                <w:sz w:val="24"/>
                <w:szCs w:val="24"/>
              </w:rPr>
            </w:pPr>
            <w:r w:rsidRPr="0040252F">
              <w:rPr>
                <w:color w:val="000000"/>
                <w:sz w:val="24"/>
                <w:szCs w:val="24"/>
              </w:rPr>
              <w:t>number of equipment used in harvest</w:t>
            </w:r>
          </w:p>
        </w:tc>
      </w:tr>
    </w:tbl>
    <w:p w14:paraId="0A68F4A1" w14:textId="77777777" w:rsidR="00AD6D89" w:rsidRPr="0040252F" w:rsidRDefault="00AD6D89" w:rsidP="00AD6D89">
      <w:pPr>
        <w:rPr>
          <w:rFonts w:eastAsia="SimSun"/>
          <w:color w:val="000000"/>
        </w:rPr>
      </w:pPr>
    </w:p>
    <w:p w14:paraId="777D7F4E" w14:textId="77777777" w:rsidR="00AD6D89" w:rsidRPr="00A33FD4" w:rsidRDefault="00AD6D89" w:rsidP="00E05551">
      <w:pPr>
        <w:pStyle w:val="Tables"/>
        <w:spacing w:before="0" w:line="240" w:lineRule="auto"/>
        <w:rPr>
          <w:rFonts w:eastAsiaTheme="minorEastAsia"/>
        </w:rPr>
      </w:pPr>
      <w:r w:rsidRPr="0040252F">
        <w:rPr>
          <w:bCs w:val="0"/>
          <w:color w:val="000000"/>
        </w:rPr>
        <w:br w:type="page"/>
      </w:r>
      <w:bookmarkStart w:id="107" w:name="_Toc362225944"/>
      <w:bookmarkStart w:id="108" w:name="_Toc363043177"/>
      <w:proofErr w:type="gramStart"/>
      <w:r w:rsidRPr="00A33FD4">
        <w:rPr>
          <w:rFonts w:eastAsiaTheme="minorEastAsia"/>
        </w:rPr>
        <w:lastRenderedPageBreak/>
        <w:t>Table 4.</w:t>
      </w:r>
      <w:proofErr w:type="gramEnd"/>
      <w:r w:rsidRPr="00A33FD4">
        <w:rPr>
          <w:rFonts w:eastAsiaTheme="minorEastAsia"/>
        </w:rPr>
        <w:t xml:space="preserve"> Emission Factors for Switchgrass Supply Chain (Unit: CO</w:t>
      </w:r>
      <w:r w:rsidRPr="00E05551">
        <w:rPr>
          <w:rFonts w:eastAsiaTheme="minorEastAsia"/>
        </w:rPr>
        <w:t>2</w:t>
      </w:r>
      <w:r w:rsidRPr="00A33FD4">
        <w:rPr>
          <w:rFonts w:eastAsiaTheme="minorEastAsia"/>
        </w:rPr>
        <w:t>e kg/acre/year if no special note)</w:t>
      </w:r>
      <w:bookmarkEnd w:id="107"/>
      <w:bookmarkEnd w:id="108"/>
      <w:r w:rsidRPr="00A33FD4">
        <w:rPr>
          <w:rFonts w:eastAsiaTheme="minorEastAsia"/>
        </w:rPr>
        <w:t xml:space="preserve"> </w:t>
      </w:r>
    </w:p>
    <w:tbl>
      <w:tblPr>
        <w:tblStyle w:val="TableGrid12"/>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E0" w:firstRow="1" w:lastRow="1" w:firstColumn="1" w:lastColumn="0" w:noHBand="0" w:noVBand="1"/>
      </w:tblPr>
      <w:tblGrid>
        <w:gridCol w:w="4238"/>
        <w:gridCol w:w="901"/>
        <w:gridCol w:w="1023"/>
        <w:gridCol w:w="1796"/>
        <w:gridCol w:w="1618"/>
      </w:tblGrid>
      <w:tr w:rsidR="00AD6D89" w:rsidRPr="0040252F" w14:paraId="18A50582" w14:textId="77777777" w:rsidTr="00020F88">
        <w:trPr>
          <w:trHeight w:val="170"/>
          <w:jc w:val="center"/>
        </w:trPr>
        <w:tc>
          <w:tcPr>
            <w:tcW w:w="2213" w:type="pct"/>
            <w:tcBorders>
              <w:top w:val="single" w:sz="12" w:space="0" w:color="auto"/>
              <w:bottom w:val="single" w:sz="12" w:space="0" w:color="auto"/>
            </w:tcBorders>
            <w:noWrap/>
            <w:hideMark/>
          </w:tcPr>
          <w:p w14:paraId="2489C3BB" w14:textId="77777777" w:rsidR="00AD6D89" w:rsidRPr="0040252F" w:rsidRDefault="00AD6D89" w:rsidP="00EA0BC3">
            <w:pPr>
              <w:rPr>
                <w:rFonts w:ascii="Times New Roman" w:eastAsia="Times New Roman" w:hAnsi="Times New Roman" w:cs="Times New Roman"/>
                <w:color w:val="000000"/>
              </w:rPr>
            </w:pPr>
          </w:p>
        </w:tc>
        <w:tc>
          <w:tcPr>
            <w:tcW w:w="902" w:type="pct"/>
            <w:gridSpan w:val="2"/>
            <w:tcBorders>
              <w:top w:val="single" w:sz="12" w:space="0" w:color="auto"/>
              <w:bottom w:val="single" w:sz="12" w:space="0" w:color="auto"/>
            </w:tcBorders>
            <w:noWrap/>
            <w:hideMark/>
          </w:tcPr>
          <w:p w14:paraId="5426A217" w14:textId="77777777" w:rsidR="00AD6D89" w:rsidRPr="0040252F" w:rsidRDefault="00AD6D89" w:rsidP="00EA0BC3">
            <w:pPr>
              <w:rPr>
                <w:rFonts w:ascii="Times New Roman" w:eastAsia="Times New Roman" w:hAnsi="Times New Roman" w:cs="Times New Roman"/>
                <w:b/>
                <w:color w:val="000000"/>
              </w:rPr>
            </w:pPr>
            <w:r w:rsidRPr="0040252F">
              <w:rPr>
                <w:rFonts w:ascii="Times New Roman" w:eastAsia="Times New Roman" w:hAnsi="Times New Roman" w:cs="Times New Roman"/>
                <w:b/>
                <w:color w:val="000000"/>
              </w:rPr>
              <w:t>Items</w:t>
            </w:r>
          </w:p>
        </w:tc>
        <w:tc>
          <w:tcPr>
            <w:tcW w:w="938" w:type="pct"/>
            <w:tcBorders>
              <w:top w:val="single" w:sz="12" w:space="0" w:color="auto"/>
              <w:bottom w:val="single" w:sz="12" w:space="0" w:color="auto"/>
            </w:tcBorders>
            <w:noWrap/>
            <w:hideMark/>
          </w:tcPr>
          <w:p w14:paraId="69253F4B" w14:textId="77777777" w:rsidR="00AD6D89" w:rsidRPr="0040252F" w:rsidRDefault="00AD6D89" w:rsidP="00EA0BC3">
            <w:pPr>
              <w:ind w:right="252"/>
              <w:jc w:val="right"/>
              <w:rPr>
                <w:rFonts w:ascii="Times New Roman" w:eastAsia="Times New Roman" w:hAnsi="Times New Roman" w:cs="Times New Roman"/>
                <w:b/>
                <w:color w:val="000000"/>
                <w:vertAlign w:val="superscript"/>
              </w:rPr>
            </w:pPr>
            <w:r w:rsidRPr="0040252F">
              <w:rPr>
                <w:rFonts w:ascii="Times New Roman" w:eastAsia="Times New Roman" w:hAnsi="Times New Roman" w:cs="Times New Roman"/>
                <w:b/>
                <w:color w:val="000000"/>
              </w:rPr>
              <w:t>Value</w:t>
            </w:r>
          </w:p>
        </w:tc>
        <w:tc>
          <w:tcPr>
            <w:tcW w:w="947" w:type="pct"/>
            <w:tcBorders>
              <w:top w:val="single" w:sz="12" w:space="0" w:color="auto"/>
              <w:bottom w:val="single" w:sz="12" w:space="0" w:color="auto"/>
            </w:tcBorders>
          </w:tcPr>
          <w:p w14:paraId="54FA1283" w14:textId="77777777" w:rsidR="00AD6D89" w:rsidRPr="0040252F" w:rsidRDefault="00AD6D89" w:rsidP="00EA0BC3">
            <w:pPr>
              <w:jc w:val="center"/>
              <w:rPr>
                <w:rFonts w:ascii="Times New Roman" w:eastAsia="Times New Roman" w:hAnsi="Times New Roman" w:cs="Times New Roman"/>
                <w:b/>
                <w:color w:val="000000"/>
              </w:rPr>
            </w:pPr>
            <w:r w:rsidRPr="0040252F">
              <w:rPr>
                <w:rFonts w:ascii="Times New Roman" w:eastAsia="Times New Roman" w:hAnsi="Times New Roman" w:cs="Times New Roman"/>
                <w:b/>
                <w:color w:val="000000"/>
              </w:rPr>
              <w:t>Source</w:t>
            </w:r>
          </w:p>
        </w:tc>
      </w:tr>
      <w:tr w:rsidR="00AD6D89" w:rsidRPr="0040252F" w14:paraId="1D94B025" w14:textId="77777777" w:rsidTr="00020F88">
        <w:trPr>
          <w:trHeight w:val="206"/>
          <w:jc w:val="center"/>
        </w:trPr>
        <w:tc>
          <w:tcPr>
            <w:tcW w:w="2213" w:type="pct"/>
            <w:vMerge w:val="restart"/>
            <w:tcBorders>
              <w:top w:val="single" w:sz="12" w:space="0" w:color="auto"/>
            </w:tcBorders>
            <w:noWrap/>
            <w:vAlign w:val="center"/>
          </w:tcPr>
          <w:p w14:paraId="0DD0FE82" w14:textId="77777777" w:rsidR="00AD6D89" w:rsidRPr="0040252F" w:rsidRDefault="00AD6D89" w:rsidP="00EA0BC3">
            <w:pPr>
              <w:rPr>
                <w:rFonts w:ascii="Times New Roman" w:eastAsia="Times New Roman" w:hAnsi="Times New Roman" w:cs="Times New Roman"/>
                <w:b/>
                <w:color w:val="000000"/>
                <w:vertAlign w:val="subscript"/>
              </w:rPr>
            </w:pPr>
            <w:r w:rsidRPr="0040252F">
              <w:rPr>
                <w:rFonts w:ascii="Times New Roman" w:eastAsia="Times New Roman" w:hAnsi="Times New Roman" w:cs="Times New Roman"/>
                <w:b/>
                <w:color w:val="000000"/>
              </w:rPr>
              <w:t>Land use change CO</w:t>
            </w:r>
            <w:r w:rsidRPr="0040252F">
              <w:rPr>
                <w:rFonts w:ascii="Times New Roman" w:eastAsia="Times New Roman" w:hAnsi="Times New Roman" w:cs="Times New Roman"/>
                <w:b/>
                <w:color w:val="000000"/>
                <w:vertAlign w:val="subscript"/>
              </w:rPr>
              <w:t>2</w:t>
            </w:r>
          </w:p>
          <w:p w14:paraId="25C07022" w14:textId="77777777" w:rsidR="00AD6D89" w:rsidRPr="0040252F" w:rsidRDefault="00AD6D89" w:rsidP="00EA0BC3">
            <w:pPr>
              <w:ind w:firstLine="307"/>
              <w:rPr>
                <w:rFonts w:ascii="Times New Roman" w:eastAsia="Times New Roman" w:hAnsi="Times New Roman" w:cs="Times New Roman"/>
                <w:b/>
                <w:color w:val="000000"/>
              </w:rPr>
            </w:pPr>
            <w:r w:rsidRPr="0040252F">
              <w:rPr>
                <w:rFonts w:ascii="Times New Roman" w:eastAsia="Times New Roman" w:hAnsi="Times New Roman" w:cs="Times New Roman"/>
                <w:lang w:val="fr-FR"/>
              </w:rPr>
              <w:t>--</w:t>
            </w:r>
            <m:oMath>
              <m:sSub>
                <m:sSubPr>
                  <m:ctrlPr>
                    <w:rPr>
                      <w:rFonts w:ascii="Cambria Math" w:hAnsi="Cambria Math" w:cs="Times New Roman"/>
                      <w:i/>
                      <w:lang w:val="fr-FR"/>
                    </w:rPr>
                  </m:ctrlPr>
                </m:sSubPr>
                <m:e>
                  <m:sSup>
                    <m:sSupPr>
                      <m:ctrlPr>
                        <w:rPr>
                          <w:rFonts w:ascii="Cambria Math" w:hAnsi="Cambria Math" w:cs="Times New Roman"/>
                          <w:i/>
                          <w:lang w:val="fr-FR"/>
                        </w:rPr>
                      </m:ctrlPr>
                    </m:sSupPr>
                    <m:e>
                      <m:r>
                        <w:rPr>
                          <w:rFonts w:ascii="Cambria Math" w:hAnsi="Cambria Math" w:cs="Times New Roman"/>
                          <w:lang w:val="fr-FR"/>
                        </w:rPr>
                        <m:t>lucE</m:t>
                      </m:r>
                    </m:e>
                    <m:sup>
                      <m:r>
                        <w:rPr>
                          <w:rFonts w:ascii="Cambria Math" w:hAnsi="Cambria Math" w:cs="Times New Roman"/>
                          <w:lang w:val="fr-FR"/>
                        </w:rPr>
                        <m:t>co2</m:t>
                      </m:r>
                    </m:sup>
                  </m:sSup>
                </m:e>
                <m:sub>
                  <m:r>
                    <w:rPr>
                      <w:rFonts w:ascii="Cambria Math" w:hAnsi="Cambria Math" w:cs="Times New Roman"/>
                      <w:lang w:val="fr-FR"/>
                    </w:rPr>
                    <m:t>p</m:t>
                  </m:r>
                </m:sub>
              </m:sSub>
            </m:oMath>
          </w:p>
        </w:tc>
        <w:tc>
          <w:tcPr>
            <w:tcW w:w="902" w:type="pct"/>
            <w:gridSpan w:val="2"/>
            <w:tcBorders>
              <w:top w:val="single" w:sz="12" w:space="0" w:color="auto"/>
            </w:tcBorders>
            <w:noWrap/>
          </w:tcPr>
          <w:p w14:paraId="629A96F3" w14:textId="77777777" w:rsidR="00AD6D89" w:rsidRPr="0040252F" w:rsidRDefault="00AD6D89" w:rsidP="00EA0BC3">
            <w:pPr>
              <w:rPr>
                <w:rFonts w:ascii="Times New Roman" w:eastAsia="Times New Roman" w:hAnsi="Times New Roman" w:cs="Times New Roman"/>
                <w:color w:val="000000"/>
              </w:rPr>
            </w:pPr>
            <w:r w:rsidRPr="0040252F">
              <w:rPr>
                <w:rFonts w:ascii="Times New Roman" w:eastAsia="Times New Roman" w:hAnsi="Times New Roman" w:cs="Times New Roman"/>
                <w:color w:val="000000"/>
              </w:rPr>
              <w:t>Corn</w:t>
            </w:r>
          </w:p>
        </w:tc>
        <w:tc>
          <w:tcPr>
            <w:tcW w:w="938" w:type="pct"/>
            <w:tcBorders>
              <w:top w:val="single" w:sz="12" w:space="0" w:color="auto"/>
            </w:tcBorders>
            <w:noWrap/>
          </w:tcPr>
          <w:p w14:paraId="5F9DD6DF" w14:textId="77777777" w:rsidR="00AD6D89" w:rsidRPr="0040252F" w:rsidRDefault="00AD6D89" w:rsidP="00EA0BC3">
            <w:pPr>
              <w:ind w:right="162"/>
              <w:jc w:val="right"/>
              <w:rPr>
                <w:rFonts w:ascii="Times New Roman" w:eastAsia="Times New Roman" w:hAnsi="Times New Roman" w:cs="Times New Roman"/>
                <w:color w:val="000000"/>
                <w:vertAlign w:val="superscript"/>
              </w:rPr>
            </w:pPr>
            <w:r w:rsidRPr="0040252F">
              <w:rPr>
                <w:rFonts w:ascii="Times New Roman" w:eastAsia="Times New Roman" w:hAnsi="Times New Roman" w:cs="Times New Roman"/>
                <w:color w:val="000000"/>
              </w:rPr>
              <w:t>-385.84</w:t>
            </w:r>
          </w:p>
        </w:tc>
        <w:tc>
          <w:tcPr>
            <w:tcW w:w="947" w:type="pct"/>
            <w:vMerge w:val="restart"/>
            <w:tcBorders>
              <w:top w:val="single" w:sz="12" w:space="0" w:color="auto"/>
            </w:tcBorders>
            <w:vAlign w:val="center"/>
          </w:tcPr>
          <w:p w14:paraId="454906BF" w14:textId="77777777" w:rsidR="00AD6D89" w:rsidRPr="0040252F" w:rsidRDefault="00AD6D89" w:rsidP="00EA0BC3">
            <w:pPr>
              <w:jc w:val="center"/>
              <w:rPr>
                <w:rFonts w:ascii="Times New Roman" w:eastAsia="Times New Roman" w:hAnsi="Times New Roman" w:cs="Times New Roman"/>
                <w:color w:val="000000"/>
              </w:rPr>
            </w:pPr>
            <w:r w:rsidRPr="0040252F">
              <w:rPr>
                <w:rFonts w:ascii="Times New Roman" w:eastAsia="Times New Roman" w:hAnsi="Times New Roman" w:cs="Times New Roman"/>
                <w:color w:val="000000"/>
              </w:rPr>
              <w:t>DAYCENT</w:t>
            </w:r>
          </w:p>
        </w:tc>
      </w:tr>
      <w:tr w:rsidR="00AD6D89" w:rsidRPr="0040252F" w14:paraId="75C1576F" w14:textId="77777777" w:rsidTr="00020F88">
        <w:trPr>
          <w:trHeight w:val="181"/>
          <w:jc w:val="center"/>
        </w:trPr>
        <w:tc>
          <w:tcPr>
            <w:tcW w:w="2213" w:type="pct"/>
            <w:vMerge/>
            <w:noWrap/>
            <w:vAlign w:val="center"/>
            <w:hideMark/>
          </w:tcPr>
          <w:p w14:paraId="6C363E5A" w14:textId="77777777" w:rsidR="00AD6D89" w:rsidRPr="0040252F" w:rsidRDefault="00AD6D89" w:rsidP="00EA0BC3">
            <w:pPr>
              <w:rPr>
                <w:rFonts w:ascii="Times New Roman" w:eastAsia="Times New Roman" w:hAnsi="Times New Roman" w:cs="Times New Roman"/>
                <w:b/>
                <w:color w:val="000000"/>
              </w:rPr>
            </w:pPr>
          </w:p>
        </w:tc>
        <w:tc>
          <w:tcPr>
            <w:tcW w:w="902" w:type="pct"/>
            <w:gridSpan w:val="2"/>
            <w:noWrap/>
            <w:hideMark/>
          </w:tcPr>
          <w:p w14:paraId="7802E466" w14:textId="77777777" w:rsidR="00AD6D89" w:rsidRPr="0040252F" w:rsidRDefault="00AD6D89" w:rsidP="00EA0BC3">
            <w:pPr>
              <w:rPr>
                <w:rFonts w:ascii="Times New Roman" w:eastAsia="Times New Roman" w:hAnsi="Times New Roman" w:cs="Times New Roman"/>
                <w:color w:val="000000"/>
              </w:rPr>
            </w:pPr>
            <w:r w:rsidRPr="0040252F">
              <w:rPr>
                <w:rFonts w:ascii="Times New Roman" w:eastAsia="Times New Roman" w:hAnsi="Times New Roman" w:cs="Times New Roman"/>
                <w:color w:val="000000"/>
              </w:rPr>
              <w:t>Cotton</w:t>
            </w:r>
          </w:p>
        </w:tc>
        <w:tc>
          <w:tcPr>
            <w:tcW w:w="938" w:type="pct"/>
            <w:noWrap/>
            <w:hideMark/>
          </w:tcPr>
          <w:p w14:paraId="220117DD" w14:textId="77777777" w:rsidR="00AD6D89" w:rsidRPr="0040252F" w:rsidRDefault="00AD6D89" w:rsidP="00EA0BC3">
            <w:pPr>
              <w:ind w:right="162"/>
              <w:jc w:val="right"/>
              <w:rPr>
                <w:rFonts w:ascii="Times New Roman" w:eastAsia="Times New Roman" w:hAnsi="Times New Roman" w:cs="Times New Roman"/>
                <w:color w:val="000000"/>
              </w:rPr>
            </w:pPr>
            <w:r w:rsidRPr="0040252F">
              <w:rPr>
                <w:rFonts w:ascii="Times New Roman" w:eastAsia="Times New Roman" w:hAnsi="Times New Roman" w:cs="Times New Roman"/>
                <w:color w:val="000000"/>
              </w:rPr>
              <w:t>-377.89</w:t>
            </w:r>
          </w:p>
        </w:tc>
        <w:tc>
          <w:tcPr>
            <w:tcW w:w="947" w:type="pct"/>
            <w:vMerge/>
          </w:tcPr>
          <w:p w14:paraId="1EFD480A" w14:textId="77777777" w:rsidR="00AD6D89" w:rsidRPr="0040252F" w:rsidRDefault="00AD6D89" w:rsidP="00EA0BC3">
            <w:pPr>
              <w:jc w:val="center"/>
              <w:rPr>
                <w:rFonts w:ascii="Times New Roman" w:eastAsia="Times New Roman" w:hAnsi="Times New Roman" w:cs="Times New Roman"/>
                <w:color w:val="000000"/>
              </w:rPr>
            </w:pPr>
          </w:p>
        </w:tc>
      </w:tr>
      <w:tr w:rsidR="00AD6D89" w:rsidRPr="0040252F" w14:paraId="11075FCB" w14:textId="77777777" w:rsidTr="00020F88">
        <w:trPr>
          <w:trHeight w:val="181"/>
          <w:jc w:val="center"/>
        </w:trPr>
        <w:tc>
          <w:tcPr>
            <w:tcW w:w="2213" w:type="pct"/>
            <w:vMerge/>
            <w:noWrap/>
            <w:vAlign w:val="center"/>
            <w:hideMark/>
          </w:tcPr>
          <w:p w14:paraId="1544392F" w14:textId="77777777" w:rsidR="00AD6D89" w:rsidRPr="0040252F" w:rsidRDefault="00AD6D89" w:rsidP="00EA0BC3">
            <w:pPr>
              <w:rPr>
                <w:rFonts w:ascii="Times New Roman" w:eastAsia="Times New Roman" w:hAnsi="Times New Roman" w:cs="Times New Roman"/>
                <w:b/>
                <w:color w:val="000000"/>
              </w:rPr>
            </w:pPr>
          </w:p>
        </w:tc>
        <w:tc>
          <w:tcPr>
            <w:tcW w:w="902" w:type="pct"/>
            <w:gridSpan w:val="2"/>
            <w:noWrap/>
            <w:hideMark/>
          </w:tcPr>
          <w:p w14:paraId="75527D4A" w14:textId="186804D6" w:rsidR="00AD6D89" w:rsidRPr="0040252F" w:rsidRDefault="00AD6D89" w:rsidP="00EA0BC3">
            <w:pPr>
              <w:rPr>
                <w:rFonts w:ascii="Times New Roman" w:eastAsia="Times New Roman" w:hAnsi="Times New Roman" w:cs="Times New Roman"/>
                <w:color w:val="000000"/>
              </w:rPr>
            </w:pPr>
            <w:r w:rsidRPr="0040252F">
              <w:rPr>
                <w:rFonts w:ascii="Times New Roman" w:eastAsia="Times New Roman" w:hAnsi="Times New Roman" w:cs="Times New Roman"/>
                <w:color w:val="000000"/>
              </w:rPr>
              <w:t>Hay</w:t>
            </w:r>
            <w:r w:rsidR="00DC012C">
              <w:rPr>
                <w:rFonts w:ascii="Times New Roman" w:eastAsia="Times New Roman" w:hAnsi="Times New Roman" w:cs="Times New Roman"/>
                <w:color w:val="000000"/>
              </w:rPr>
              <w:t xml:space="preserve"> and pasture</w:t>
            </w:r>
          </w:p>
        </w:tc>
        <w:tc>
          <w:tcPr>
            <w:tcW w:w="938" w:type="pct"/>
            <w:noWrap/>
            <w:hideMark/>
          </w:tcPr>
          <w:p w14:paraId="789D6914" w14:textId="77777777" w:rsidR="00AD6D89" w:rsidRPr="0040252F" w:rsidRDefault="00AD6D89" w:rsidP="00EA0BC3">
            <w:pPr>
              <w:ind w:right="162"/>
              <w:jc w:val="right"/>
              <w:rPr>
                <w:rFonts w:ascii="Times New Roman" w:eastAsia="Times New Roman" w:hAnsi="Times New Roman" w:cs="Times New Roman"/>
                <w:color w:val="000000"/>
              </w:rPr>
            </w:pPr>
            <w:r w:rsidRPr="0040252F">
              <w:rPr>
                <w:rFonts w:ascii="Times New Roman" w:eastAsia="Times New Roman" w:hAnsi="Times New Roman" w:cs="Times New Roman"/>
                <w:color w:val="000000"/>
              </w:rPr>
              <w:t>210.46</w:t>
            </w:r>
          </w:p>
        </w:tc>
        <w:tc>
          <w:tcPr>
            <w:tcW w:w="947" w:type="pct"/>
            <w:vMerge/>
          </w:tcPr>
          <w:p w14:paraId="49D5255E" w14:textId="77777777" w:rsidR="00AD6D89" w:rsidRPr="0040252F" w:rsidRDefault="00AD6D89" w:rsidP="00EA0BC3">
            <w:pPr>
              <w:jc w:val="center"/>
              <w:rPr>
                <w:rFonts w:ascii="Times New Roman" w:eastAsia="Times New Roman" w:hAnsi="Times New Roman" w:cs="Times New Roman"/>
                <w:color w:val="000000"/>
              </w:rPr>
            </w:pPr>
          </w:p>
        </w:tc>
      </w:tr>
      <w:tr w:rsidR="00AD6D89" w:rsidRPr="0040252F" w14:paraId="2EFC5CBA" w14:textId="77777777" w:rsidTr="00020F88">
        <w:trPr>
          <w:trHeight w:val="181"/>
          <w:jc w:val="center"/>
        </w:trPr>
        <w:tc>
          <w:tcPr>
            <w:tcW w:w="2213" w:type="pct"/>
            <w:vMerge/>
            <w:noWrap/>
            <w:vAlign w:val="center"/>
            <w:hideMark/>
          </w:tcPr>
          <w:p w14:paraId="62F29DA6" w14:textId="77777777" w:rsidR="00AD6D89" w:rsidRPr="0040252F" w:rsidRDefault="00AD6D89" w:rsidP="00EA0BC3">
            <w:pPr>
              <w:rPr>
                <w:rFonts w:ascii="Times New Roman" w:eastAsia="Times New Roman" w:hAnsi="Times New Roman" w:cs="Times New Roman"/>
                <w:b/>
                <w:color w:val="000000"/>
              </w:rPr>
            </w:pPr>
          </w:p>
        </w:tc>
        <w:tc>
          <w:tcPr>
            <w:tcW w:w="902" w:type="pct"/>
            <w:gridSpan w:val="2"/>
            <w:noWrap/>
            <w:hideMark/>
          </w:tcPr>
          <w:p w14:paraId="1096DE45" w14:textId="77777777" w:rsidR="00AD6D89" w:rsidRPr="0040252F" w:rsidRDefault="00AD6D89" w:rsidP="00EA0BC3">
            <w:pPr>
              <w:rPr>
                <w:rFonts w:ascii="Times New Roman" w:eastAsia="Times New Roman" w:hAnsi="Times New Roman" w:cs="Times New Roman"/>
                <w:color w:val="000000"/>
              </w:rPr>
            </w:pPr>
            <w:r w:rsidRPr="0040252F">
              <w:rPr>
                <w:rFonts w:ascii="Times New Roman" w:eastAsia="Times New Roman" w:hAnsi="Times New Roman" w:cs="Times New Roman"/>
                <w:color w:val="000000"/>
              </w:rPr>
              <w:t>Sorghum</w:t>
            </w:r>
          </w:p>
        </w:tc>
        <w:tc>
          <w:tcPr>
            <w:tcW w:w="938" w:type="pct"/>
            <w:noWrap/>
            <w:hideMark/>
          </w:tcPr>
          <w:p w14:paraId="06D9C54D" w14:textId="77777777" w:rsidR="00AD6D89" w:rsidRPr="0040252F" w:rsidRDefault="00AD6D89" w:rsidP="00EA0BC3">
            <w:pPr>
              <w:ind w:right="162"/>
              <w:jc w:val="right"/>
              <w:rPr>
                <w:rFonts w:ascii="Times New Roman" w:eastAsia="Times New Roman" w:hAnsi="Times New Roman" w:cs="Times New Roman"/>
                <w:color w:val="000000"/>
              </w:rPr>
            </w:pPr>
            <w:r w:rsidRPr="0040252F">
              <w:rPr>
                <w:rFonts w:ascii="Times New Roman" w:eastAsia="Times New Roman" w:hAnsi="Times New Roman" w:cs="Times New Roman"/>
                <w:color w:val="000000"/>
              </w:rPr>
              <w:t>-271.39</w:t>
            </w:r>
          </w:p>
        </w:tc>
        <w:tc>
          <w:tcPr>
            <w:tcW w:w="947" w:type="pct"/>
            <w:vMerge/>
          </w:tcPr>
          <w:p w14:paraId="6B72D258" w14:textId="77777777" w:rsidR="00AD6D89" w:rsidRPr="0040252F" w:rsidRDefault="00AD6D89" w:rsidP="00EA0BC3">
            <w:pPr>
              <w:jc w:val="center"/>
              <w:rPr>
                <w:rFonts w:ascii="Times New Roman" w:eastAsia="Times New Roman" w:hAnsi="Times New Roman" w:cs="Times New Roman"/>
                <w:color w:val="000000"/>
              </w:rPr>
            </w:pPr>
          </w:p>
        </w:tc>
      </w:tr>
      <w:tr w:rsidR="00AD6D89" w:rsidRPr="0040252F" w14:paraId="57BCA982" w14:textId="77777777" w:rsidTr="00020F88">
        <w:trPr>
          <w:trHeight w:val="181"/>
          <w:jc w:val="center"/>
        </w:trPr>
        <w:tc>
          <w:tcPr>
            <w:tcW w:w="2213" w:type="pct"/>
            <w:vMerge/>
            <w:noWrap/>
            <w:vAlign w:val="center"/>
            <w:hideMark/>
          </w:tcPr>
          <w:p w14:paraId="227E0E7C" w14:textId="77777777" w:rsidR="00AD6D89" w:rsidRPr="0040252F" w:rsidRDefault="00AD6D89" w:rsidP="00EA0BC3">
            <w:pPr>
              <w:rPr>
                <w:rFonts w:ascii="Times New Roman" w:eastAsia="Times New Roman" w:hAnsi="Times New Roman" w:cs="Times New Roman"/>
                <w:b/>
                <w:color w:val="000000"/>
              </w:rPr>
            </w:pPr>
          </w:p>
        </w:tc>
        <w:tc>
          <w:tcPr>
            <w:tcW w:w="902" w:type="pct"/>
            <w:gridSpan w:val="2"/>
            <w:noWrap/>
            <w:hideMark/>
          </w:tcPr>
          <w:p w14:paraId="58FE6664" w14:textId="77777777" w:rsidR="00AD6D89" w:rsidRPr="0040252F" w:rsidRDefault="00AD6D89" w:rsidP="00EA0BC3">
            <w:pPr>
              <w:rPr>
                <w:rFonts w:ascii="Times New Roman" w:eastAsia="Times New Roman" w:hAnsi="Times New Roman" w:cs="Times New Roman"/>
                <w:color w:val="000000"/>
              </w:rPr>
            </w:pPr>
            <w:r w:rsidRPr="0040252F">
              <w:rPr>
                <w:rFonts w:ascii="Times New Roman" w:eastAsia="Times New Roman" w:hAnsi="Times New Roman" w:cs="Times New Roman"/>
                <w:color w:val="000000"/>
              </w:rPr>
              <w:t>Soybean</w:t>
            </w:r>
          </w:p>
        </w:tc>
        <w:tc>
          <w:tcPr>
            <w:tcW w:w="938" w:type="pct"/>
            <w:noWrap/>
            <w:hideMark/>
          </w:tcPr>
          <w:p w14:paraId="32AADEC6" w14:textId="77777777" w:rsidR="00AD6D89" w:rsidRPr="0040252F" w:rsidRDefault="00AD6D89" w:rsidP="00EA0BC3">
            <w:pPr>
              <w:ind w:right="162"/>
              <w:jc w:val="right"/>
              <w:rPr>
                <w:rFonts w:ascii="Times New Roman" w:eastAsia="Times New Roman" w:hAnsi="Times New Roman" w:cs="Times New Roman"/>
                <w:color w:val="000000"/>
              </w:rPr>
            </w:pPr>
            <w:r w:rsidRPr="0040252F">
              <w:rPr>
                <w:rFonts w:ascii="Times New Roman" w:eastAsia="Times New Roman" w:hAnsi="Times New Roman" w:cs="Times New Roman"/>
                <w:color w:val="000000"/>
              </w:rPr>
              <w:t>-98.22</w:t>
            </w:r>
          </w:p>
        </w:tc>
        <w:tc>
          <w:tcPr>
            <w:tcW w:w="947" w:type="pct"/>
            <w:vMerge/>
          </w:tcPr>
          <w:p w14:paraId="6031209A" w14:textId="77777777" w:rsidR="00AD6D89" w:rsidRPr="0040252F" w:rsidRDefault="00AD6D89" w:rsidP="00EA0BC3">
            <w:pPr>
              <w:jc w:val="center"/>
              <w:rPr>
                <w:rFonts w:ascii="Times New Roman" w:eastAsia="Times New Roman" w:hAnsi="Times New Roman" w:cs="Times New Roman"/>
                <w:color w:val="000000"/>
              </w:rPr>
            </w:pPr>
          </w:p>
        </w:tc>
      </w:tr>
      <w:tr w:rsidR="00AD6D89" w:rsidRPr="0040252F" w14:paraId="08BBF15D" w14:textId="77777777" w:rsidTr="00020F88">
        <w:trPr>
          <w:trHeight w:val="181"/>
          <w:jc w:val="center"/>
        </w:trPr>
        <w:tc>
          <w:tcPr>
            <w:tcW w:w="2213" w:type="pct"/>
            <w:vMerge/>
            <w:tcBorders>
              <w:bottom w:val="single" w:sz="6" w:space="0" w:color="auto"/>
            </w:tcBorders>
            <w:noWrap/>
            <w:vAlign w:val="center"/>
            <w:hideMark/>
          </w:tcPr>
          <w:p w14:paraId="7BBFB9D6" w14:textId="77777777" w:rsidR="00AD6D89" w:rsidRPr="0040252F" w:rsidRDefault="00AD6D89" w:rsidP="00EA0BC3">
            <w:pPr>
              <w:rPr>
                <w:rFonts w:ascii="Times New Roman" w:eastAsia="Times New Roman" w:hAnsi="Times New Roman" w:cs="Times New Roman"/>
                <w:b/>
                <w:color w:val="000000"/>
              </w:rPr>
            </w:pPr>
          </w:p>
        </w:tc>
        <w:tc>
          <w:tcPr>
            <w:tcW w:w="902" w:type="pct"/>
            <w:gridSpan w:val="2"/>
            <w:tcBorders>
              <w:bottom w:val="single" w:sz="6" w:space="0" w:color="auto"/>
            </w:tcBorders>
            <w:noWrap/>
            <w:hideMark/>
          </w:tcPr>
          <w:p w14:paraId="0549503D" w14:textId="77777777" w:rsidR="00AD6D89" w:rsidRPr="0040252F" w:rsidRDefault="00AD6D89" w:rsidP="00EA0BC3">
            <w:pPr>
              <w:rPr>
                <w:rFonts w:ascii="Times New Roman" w:eastAsia="Times New Roman" w:hAnsi="Times New Roman" w:cs="Times New Roman"/>
                <w:color w:val="000000"/>
              </w:rPr>
            </w:pPr>
            <w:r w:rsidRPr="0040252F">
              <w:rPr>
                <w:rFonts w:ascii="Times New Roman" w:eastAsia="Times New Roman" w:hAnsi="Times New Roman" w:cs="Times New Roman"/>
                <w:color w:val="000000"/>
              </w:rPr>
              <w:t>Wheat</w:t>
            </w:r>
          </w:p>
        </w:tc>
        <w:tc>
          <w:tcPr>
            <w:tcW w:w="938" w:type="pct"/>
            <w:tcBorders>
              <w:bottom w:val="single" w:sz="6" w:space="0" w:color="auto"/>
            </w:tcBorders>
            <w:noWrap/>
            <w:hideMark/>
          </w:tcPr>
          <w:p w14:paraId="6897F39F" w14:textId="77777777" w:rsidR="00AD6D89" w:rsidRPr="0040252F" w:rsidRDefault="00AD6D89" w:rsidP="00EA0BC3">
            <w:pPr>
              <w:ind w:right="162"/>
              <w:jc w:val="right"/>
              <w:rPr>
                <w:rFonts w:ascii="Times New Roman" w:eastAsia="Times New Roman" w:hAnsi="Times New Roman" w:cs="Times New Roman"/>
                <w:color w:val="000000"/>
              </w:rPr>
            </w:pPr>
            <w:r w:rsidRPr="0040252F">
              <w:rPr>
                <w:rFonts w:ascii="Times New Roman" w:eastAsia="Times New Roman" w:hAnsi="Times New Roman" w:cs="Times New Roman"/>
                <w:color w:val="000000"/>
              </w:rPr>
              <w:t>-404.78</w:t>
            </w:r>
          </w:p>
        </w:tc>
        <w:tc>
          <w:tcPr>
            <w:tcW w:w="947" w:type="pct"/>
            <w:vMerge/>
            <w:tcBorders>
              <w:bottom w:val="single" w:sz="6" w:space="0" w:color="auto"/>
            </w:tcBorders>
          </w:tcPr>
          <w:p w14:paraId="286A1532" w14:textId="77777777" w:rsidR="00AD6D89" w:rsidRPr="0040252F" w:rsidRDefault="00AD6D89" w:rsidP="00EA0BC3">
            <w:pPr>
              <w:jc w:val="center"/>
              <w:rPr>
                <w:rFonts w:ascii="Times New Roman" w:eastAsia="Times New Roman" w:hAnsi="Times New Roman" w:cs="Times New Roman"/>
                <w:color w:val="000000"/>
              </w:rPr>
            </w:pPr>
          </w:p>
        </w:tc>
      </w:tr>
      <w:tr w:rsidR="00AD6D89" w:rsidRPr="0040252F" w14:paraId="5FBF9996" w14:textId="77777777" w:rsidTr="00020F88">
        <w:trPr>
          <w:trHeight w:val="181"/>
          <w:jc w:val="center"/>
        </w:trPr>
        <w:tc>
          <w:tcPr>
            <w:tcW w:w="2213" w:type="pct"/>
            <w:vMerge w:val="restart"/>
            <w:tcBorders>
              <w:top w:val="single" w:sz="6" w:space="0" w:color="auto"/>
            </w:tcBorders>
            <w:noWrap/>
            <w:vAlign w:val="center"/>
            <w:hideMark/>
          </w:tcPr>
          <w:p w14:paraId="2D273A3A" w14:textId="77777777" w:rsidR="00AD6D89" w:rsidRPr="0040252F" w:rsidRDefault="00AD6D89" w:rsidP="00EA0BC3">
            <w:pPr>
              <w:rPr>
                <w:rFonts w:ascii="Times New Roman" w:eastAsia="Times New Roman" w:hAnsi="Times New Roman" w:cs="Times New Roman"/>
                <w:b/>
                <w:color w:val="000000"/>
              </w:rPr>
            </w:pPr>
            <w:r w:rsidRPr="0040252F">
              <w:rPr>
                <w:rFonts w:ascii="Times New Roman" w:eastAsia="Times New Roman" w:hAnsi="Times New Roman" w:cs="Times New Roman"/>
                <w:b/>
                <w:color w:val="000000"/>
              </w:rPr>
              <w:t>Land use change N</w:t>
            </w:r>
            <w:r w:rsidRPr="0040252F">
              <w:rPr>
                <w:rFonts w:ascii="Times New Roman" w:eastAsia="Times New Roman" w:hAnsi="Times New Roman" w:cs="Times New Roman"/>
                <w:b/>
                <w:color w:val="000000"/>
                <w:vertAlign w:val="subscript"/>
              </w:rPr>
              <w:t>2</w:t>
            </w:r>
            <w:r w:rsidRPr="0040252F">
              <w:rPr>
                <w:rFonts w:ascii="Times New Roman" w:eastAsia="Times New Roman" w:hAnsi="Times New Roman" w:cs="Times New Roman"/>
                <w:b/>
                <w:color w:val="000000"/>
              </w:rPr>
              <w:t>O</w:t>
            </w:r>
          </w:p>
          <w:p w14:paraId="54F19ACF" w14:textId="77777777" w:rsidR="00AD6D89" w:rsidRPr="0040252F" w:rsidRDefault="00AD6D89" w:rsidP="00EA0BC3">
            <w:pPr>
              <w:ind w:firstLine="307"/>
              <w:rPr>
                <w:rFonts w:ascii="Times New Roman" w:eastAsia="Times New Roman" w:hAnsi="Times New Roman" w:cs="Times New Roman"/>
                <w:b/>
                <w:color w:val="000000"/>
              </w:rPr>
            </w:pPr>
            <w:r w:rsidRPr="0040252F">
              <w:rPr>
                <w:rFonts w:ascii="Times New Roman" w:eastAsia="Times New Roman" w:hAnsi="Times New Roman" w:cs="Times New Roman"/>
                <w:lang w:val="fr-FR"/>
              </w:rPr>
              <w:t>--</w:t>
            </w:r>
            <m:oMath>
              <m:sSub>
                <m:sSubPr>
                  <m:ctrlPr>
                    <w:rPr>
                      <w:rFonts w:ascii="Cambria Math" w:hAnsi="Cambria Math" w:cs="Times New Roman"/>
                      <w:i/>
                      <w:lang w:val="fr-FR"/>
                    </w:rPr>
                  </m:ctrlPr>
                </m:sSubPr>
                <m:e>
                  <m:sSup>
                    <m:sSupPr>
                      <m:ctrlPr>
                        <w:rPr>
                          <w:rFonts w:ascii="Cambria Math" w:hAnsi="Cambria Math" w:cs="Times New Roman"/>
                          <w:i/>
                          <w:lang w:val="fr-FR"/>
                        </w:rPr>
                      </m:ctrlPr>
                    </m:sSupPr>
                    <m:e>
                      <m:r>
                        <w:rPr>
                          <w:rFonts w:ascii="Cambria Math" w:hAnsi="Cambria Math" w:cs="Times New Roman"/>
                          <w:lang w:val="fr-FR"/>
                        </w:rPr>
                        <m:t>lucE</m:t>
                      </m:r>
                    </m:e>
                    <m:sup>
                      <m:r>
                        <w:rPr>
                          <w:rFonts w:ascii="Cambria Math" w:hAnsi="Cambria Math" w:cs="Times New Roman"/>
                          <w:lang w:val="fr-FR"/>
                        </w:rPr>
                        <m:t>n2o</m:t>
                      </m:r>
                    </m:sup>
                  </m:sSup>
                </m:e>
                <m:sub>
                  <m:r>
                    <w:rPr>
                      <w:rFonts w:ascii="Cambria Math" w:hAnsi="Cambria Math" w:cs="Times New Roman"/>
                      <w:lang w:val="fr-FR"/>
                    </w:rPr>
                    <m:t>p</m:t>
                  </m:r>
                </m:sub>
              </m:sSub>
            </m:oMath>
          </w:p>
        </w:tc>
        <w:tc>
          <w:tcPr>
            <w:tcW w:w="902" w:type="pct"/>
            <w:gridSpan w:val="2"/>
            <w:tcBorders>
              <w:top w:val="single" w:sz="6" w:space="0" w:color="auto"/>
            </w:tcBorders>
            <w:noWrap/>
            <w:hideMark/>
          </w:tcPr>
          <w:p w14:paraId="53CCEBF0" w14:textId="77777777" w:rsidR="00AD6D89" w:rsidRPr="0040252F" w:rsidRDefault="00AD6D89" w:rsidP="00EA0BC3">
            <w:pPr>
              <w:rPr>
                <w:rFonts w:ascii="Times New Roman" w:eastAsia="Times New Roman" w:hAnsi="Times New Roman" w:cs="Times New Roman"/>
                <w:color w:val="000000"/>
              </w:rPr>
            </w:pPr>
            <w:r w:rsidRPr="0040252F">
              <w:rPr>
                <w:rFonts w:ascii="Times New Roman" w:eastAsia="Times New Roman" w:hAnsi="Times New Roman" w:cs="Times New Roman"/>
                <w:color w:val="000000"/>
              </w:rPr>
              <w:t>Corn</w:t>
            </w:r>
          </w:p>
        </w:tc>
        <w:tc>
          <w:tcPr>
            <w:tcW w:w="938" w:type="pct"/>
            <w:tcBorders>
              <w:top w:val="single" w:sz="6" w:space="0" w:color="auto"/>
            </w:tcBorders>
            <w:noWrap/>
            <w:hideMark/>
          </w:tcPr>
          <w:p w14:paraId="77842FE0" w14:textId="77777777" w:rsidR="00AD6D89" w:rsidRPr="0040252F" w:rsidRDefault="00AD6D89" w:rsidP="00EA0BC3">
            <w:pPr>
              <w:ind w:right="162"/>
              <w:jc w:val="right"/>
              <w:rPr>
                <w:rFonts w:ascii="Times New Roman" w:eastAsia="Times New Roman" w:hAnsi="Times New Roman" w:cs="Times New Roman"/>
                <w:color w:val="000000"/>
              </w:rPr>
            </w:pPr>
            <w:r w:rsidRPr="0040252F">
              <w:rPr>
                <w:rFonts w:ascii="Times New Roman" w:eastAsia="Times New Roman" w:hAnsi="Times New Roman" w:cs="Times New Roman"/>
                <w:color w:val="000000"/>
              </w:rPr>
              <w:t>69.19</w:t>
            </w:r>
          </w:p>
        </w:tc>
        <w:tc>
          <w:tcPr>
            <w:tcW w:w="947" w:type="pct"/>
            <w:vMerge w:val="restart"/>
            <w:tcBorders>
              <w:top w:val="single" w:sz="6" w:space="0" w:color="auto"/>
            </w:tcBorders>
            <w:vAlign w:val="center"/>
          </w:tcPr>
          <w:p w14:paraId="252D8E7A" w14:textId="77777777" w:rsidR="00AD6D89" w:rsidRPr="0040252F" w:rsidRDefault="00AD6D89" w:rsidP="00EA0BC3">
            <w:pPr>
              <w:jc w:val="center"/>
              <w:rPr>
                <w:rFonts w:ascii="Times New Roman" w:eastAsia="Times New Roman" w:hAnsi="Times New Roman" w:cs="Times New Roman"/>
                <w:color w:val="000000"/>
              </w:rPr>
            </w:pPr>
            <w:r w:rsidRPr="0040252F">
              <w:rPr>
                <w:rFonts w:ascii="Times New Roman" w:eastAsia="Times New Roman" w:hAnsi="Times New Roman" w:cs="Times New Roman"/>
                <w:color w:val="000000"/>
              </w:rPr>
              <w:t>DAYCENT</w:t>
            </w:r>
          </w:p>
        </w:tc>
      </w:tr>
      <w:tr w:rsidR="00AD6D89" w:rsidRPr="0040252F" w14:paraId="7EFB0422" w14:textId="77777777" w:rsidTr="00020F88">
        <w:trPr>
          <w:trHeight w:val="181"/>
          <w:jc w:val="center"/>
        </w:trPr>
        <w:tc>
          <w:tcPr>
            <w:tcW w:w="2213" w:type="pct"/>
            <w:vMerge/>
            <w:noWrap/>
            <w:vAlign w:val="center"/>
            <w:hideMark/>
          </w:tcPr>
          <w:p w14:paraId="54740355" w14:textId="77777777" w:rsidR="00AD6D89" w:rsidRPr="0040252F" w:rsidRDefault="00AD6D89" w:rsidP="00EA0BC3">
            <w:pPr>
              <w:rPr>
                <w:rFonts w:ascii="Times New Roman" w:eastAsia="Times New Roman" w:hAnsi="Times New Roman" w:cs="Times New Roman"/>
                <w:b/>
                <w:color w:val="000000"/>
              </w:rPr>
            </w:pPr>
          </w:p>
        </w:tc>
        <w:tc>
          <w:tcPr>
            <w:tcW w:w="902" w:type="pct"/>
            <w:gridSpan w:val="2"/>
            <w:noWrap/>
            <w:hideMark/>
          </w:tcPr>
          <w:p w14:paraId="01B0A6AE" w14:textId="77777777" w:rsidR="00AD6D89" w:rsidRPr="0040252F" w:rsidRDefault="00AD6D89" w:rsidP="00EA0BC3">
            <w:pPr>
              <w:rPr>
                <w:rFonts w:ascii="Times New Roman" w:eastAsia="Times New Roman" w:hAnsi="Times New Roman" w:cs="Times New Roman"/>
                <w:color w:val="000000"/>
              </w:rPr>
            </w:pPr>
            <w:r w:rsidRPr="0040252F">
              <w:rPr>
                <w:rFonts w:ascii="Times New Roman" w:eastAsia="Times New Roman" w:hAnsi="Times New Roman" w:cs="Times New Roman"/>
                <w:color w:val="000000"/>
              </w:rPr>
              <w:t>Cotton</w:t>
            </w:r>
          </w:p>
        </w:tc>
        <w:tc>
          <w:tcPr>
            <w:tcW w:w="938" w:type="pct"/>
            <w:noWrap/>
            <w:hideMark/>
          </w:tcPr>
          <w:p w14:paraId="70F709AB" w14:textId="77777777" w:rsidR="00AD6D89" w:rsidRPr="0040252F" w:rsidRDefault="00AD6D89" w:rsidP="00EA0BC3">
            <w:pPr>
              <w:ind w:right="162"/>
              <w:jc w:val="right"/>
              <w:rPr>
                <w:rFonts w:ascii="Times New Roman" w:eastAsia="Times New Roman" w:hAnsi="Times New Roman" w:cs="Times New Roman"/>
                <w:color w:val="000000"/>
              </w:rPr>
            </w:pPr>
            <w:r w:rsidRPr="0040252F">
              <w:rPr>
                <w:rFonts w:ascii="Times New Roman" w:eastAsia="Times New Roman" w:hAnsi="Times New Roman" w:cs="Times New Roman"/>
                <w:color w:val="000000"/>
              </w:rPr>
              <w:t>71.06</w:t>
            </w:r>
          </w:p>
        </w:tc>
        <w:tc>
          <w:tcPr>
            <w:tcW w:w="947" w:type="pct"/>
            <w:vMerge/>
          </w:tcPr>
          <w:p w14:paraId="503AE89F" w14:textId="77777777" w:rsidR="00AD6D89" w:rsidRPr="0040252F" w:rsidRDefault="00AD6D89" w:rsidP="00EA0BC3">
            <w:pPr>
              <w:jc w:val="center"/>
              <w:rPr>
                <w:rFonts w:ascii="Times New Roman" w:eastAsia="Times New Roman" w:hAnsi="Times New Roman" w:cs="Times New Roman"/>
                <w:color w:val="000000"/>
              </w:rPr>
            </w:pPr>
          </w:p>
        </w:tc>
      </w:tr>
      <w:tr w:rsidR="00AD6D89" w:rsidRPr="0040252F" w14:paraId="0C7F8A52" w14:textId="77777777" w:rsidTr="00020F88">
        <w:trPr>
          <w:trHeight w:val="181"/>
          <w:jc w:val="center"/>
        </w:trPr>
        <w:tc>
          <w:tcPr>
            <w:tcW w:w="2213" w:type="pct"/>
            <w:vMerge/>
            <w:noWrap/>
            <w:vAlign w:val="center"/>
            <w:hideMark/>
          </w:tcPr>
          <w:p w14:paraId="7EDA8D86" w14:textId="77777777" w:rsidR="00AD6D89" w:rsidRPr="0040252F" w:rsidRDefault="00AD6D89" w:rsidP="00EA0BC3">
            <w:pPr>
              <w:rPr>
                <w:rFonts w:ascii="Times New Roman" w:eastAsia="Times New Roman" w:hAnsi="Times New Roman" w:cs="Times New Roman"/>
                <w:b/>
                <w:color w:val="000000"/>
              </w:rPr>
            </w:pPr>
          </w:p>
        </w:tc>
        <w:tc>
          <w:tcPr>
            <w:tcW w:w="902" w:type="pct"/>
            <w:gridSpan w:val="2"/>
            <w:noWrap/>
            <w:hideMark/>
          </w:tcPr>
          <w:p w14:paraId="21745394" w14:textId="698E41FB" w:rsidR="00AD6D89" w:rsidRPr="0040252F" w:rsidRDefault="00AD6D89" w:rsidP="00EA0BC3">
            <w:pPr>
              <w:rPr>
                <w:rFonts w:ascii="Times New Roman" w:eastAsia="Times New Roman" w:hAnsi="Times New Roman" w:cs="Times New Roman"/>
                <w:color w:val="000000"/>
              </w:rPr>
            </w:pPr>
            <w:r w:rsidRPr="0040252F">
              <w:rPr>
                <w:rFonts w:ascii="Times New Roman" w:eastAsia="Times New Roman" w:hAnsi="Times New Roman" w:cs="Times New Roman"/>
                <w:color w:val="000000"/>
              </w:rPr>
              <w:t>Hay</w:t>
            </w:r>
            <w:r w:rsidR="00DC012C">
              <w:rPr>
                <w:rFonts w:ascii="Times New Roman" w:eastAsia="Times New Roman" w:hAnsi="Times New Roman" w:cs="Times New Roman"/>
                <w:color w:val="000000"/>
              </w:rPr>
              <w:t xml:space="preserve"> and pasture</w:t>
            </w:r>
          </w:p>
        </w:tc>
        <w:tc>
          <w:tcPr>
            <w:tcW w:w="938" w:type="pct"/>
            <w:noWrap/>
            <w:hideMark/>
          </w:tcPr>
          <w:p w14:paraId="06B71F06" w14:textId="77777777" w:rsidR="00AD6D89" w:rsidRPr="0040252F" w:rsidRDefault="00AD6D89" w:rsidP="00EA0BC3">
            <w:pPr>
              <w:ind w:right="162"/>
              <w:jc w:val="right"/>
              <w:rPr>
                <w:rFonts w:ascii="Times New Roman" w:eastAsia="Times New Roman" w:hAnsi="Times New Roman" w:cs="Times New Roman"/>
                <w:color w:val="000000"/>
              </w:rPr>
            </w:pPr>
            <w:r w:rsidRPr="0040252F">
              <w:rPr>
                <w:rFonts w:ascii="Times New Roman" w:eastAsia="Times New Roman" w:hAnsi="Times New Roman" w:cs="Times New Roman"/>
                <w:color w:val="000000"/>
              </w:rPr>
              <w:t>117.86</w:t>
            </w:r>
          </w:p>
        </w:tc>
        <w:tc>
          <w:tcPr>
            <w:tcW w:w="947" w:type="pct"/>
            <w:vMerge/>
          </w:tcPr>
          <w:p w14:paraId="3A2DDCE2" w14:textId="77777777" w:rsidR="00AD6D89" w:rsidRPr="0040252F" w:rsidRDefault="00AD6D89" w:rsidP="00EA0BC3">
            <w:pPr>
              <w:jc w:val="center"/>
              <w:rPr>
                <w:rFonts w:ascii="Times New Roman" w:eastAsia="Times New Roman" w:hAnsi="Times New Roman" w:cs="Times New Roman"/>
                <w:color w:val="000000"/>
              </w:rPr>
            </w:pPr>
          </w:p>
        </w:tc>
      </w:tr>
      <w:tr w:rsidR="00AD6D89" w:rsidRPr="0040252F" w14:paraId="121C551E" w14:textId="77777777" w:rsidTr="00020F88">
        <w:trPr>
          <w:trHeight w:val="181"/>
          <w:jc w:val="center"/>
        </w:trPr>
        <w:tc>
          <w:tcPr>
            <w:tcW w:w="2213" w:type="pct"/>
            <w:vMerge/>
            <w:noWrap/>
            <w:vAlign w:val="center"/>
            <w:hideMark/>
          </w:tcPr>
          <w:p w14:paraId="13EA1275" w14:textId="77777777" w:rsidR="00AD6D89" w:rsidRPr="0040252F" w:rsidRDefault="00AD6D89" w:rsidP="00EA0BC3">
            <w:pPr>
              <w:rPr>
                <w:rFonts w:ascii="Times New Roman" w:eastAsia="Times New Roman" w:hAnsi="Times New Roman" w:cs="Times New Roman"/>
                <w:b/>
                <w:color w:val="000000"/>
              </w:rPr>
            </w:pPr>
          </w:p>
        </w:tc>
        <w:tc>
          <w:tcPr>
            <w:tcW w:w="902" w:type="pct"/>
            <w:gridSpan w:val="2"/>
            <w:noWrap/>
            <w:hideMark/>
          </w:tcPr>
          <w:p w14:paraId="15D2BB7E" w14:textId="77777777" w:rsidR="00AD6D89" w:rsidRPr="0040252F" w:rsidRDefault="00AD6D89" w:rsidP="00EA0BC3">
            <w:pPr>
              <w:rPr>
                <w:rFonts w:ascii="Times New Roman" w:eastAsia="Times New Roman" w:hAnsi="Times New Roman" w:cs="Times New Roman"/>
                <w:color w:val="000000"/>
              </w:rPr>
            </w:pPr>
            <w:r w:rsidRPr="0040252F">
              <w:rPr>
                <w:rFonts w:ascii="Times New Roman" w:eastAsia="Times New Roman" w:hAnsi="Times New Roman" w:cs="Times New Roman"/>
                <w:color w:val="000000"/>
              </w:rPr>
              <w:t>Sorghum</w:t>
            </w:r>
          </w:p>
        </w:tc>
        <w:tc>
          <w:tcPr>
            <w:tcW w:w="938" w:type="pct"/>
            <w:noWrap/>
            <w:hideMark/>
          </w:tcPr>
          <w:p w14:paraId="506F91F6" w14:textId="77777777" w:rsidR="00AD6D89" w:rsidRPr="0040252F" w:rsidRDefault="00AD6D89" w:rsidP="00EA0BC3">
            <w:pPr>
              <w:ind w:right="162"/>
              <w:jc w:val="right"/>
              <w:rPr>
                <w:rFonts w:ascii="Times New Roman" w:eastAsia="Times New Roman" w:hAnsi="Times New Roman" w:cs="Times New Roman"/>
                <w:color w:val="000000"/>
              </w:rPr>
            </w:pPr>
            <w:r w:rsidRPr="0040252F">
              <w:rPr>
                <w:rFonts w:ascii="Times New Roman" w:eastAsia="Times New Roman" w:hAnsi="Times New Roman" w:cs="Times New Roman"/>
                <w:color w:val="000000"/>
              </w:rPr>
              <w:t>78.81</w:t>
            </w:r>
          </w:p>
        </w:tc>
        <w:tc>
          <w:tcPr>
            <w:tcW w:w="947" w:type="pct"/>
            <w:vMerge/>
          </w:tcPr>
          <w:p w14:paraId="633F6541" w14:textId="77777777" w:rsidR="00AD6D89" w:rsidRPr="0040252F" w:rsidRDefault="00AD6D89" w:rsidP="00EA0BC3">
            <w:pPr>
              <w:jc w:val="center"/>
              <w:rPr>
                <w:rFonts w:ascii="Times New Roman" w:eastAsia="Times New Roman" w:hAnsi="Times New Roman" w:cs="Times New Roman"/>
                <w:color w:val="000000"/>
              </w:rPr>
            </w:pPr>
          </w:p>
        </w:tc>
      </w:tr>
      <w:tr w:rsidR="00AD6D89" w:rsidRPr="0040252F" w14:paraId="651A6395" w14:textId="77777777" w:rsidTr="00020F88">
        <w:trPr>
          <w:trHeight w:val="181"/>
          <w:jc w:val="center"/>
        </w:trPr>
        <w:tc>
          <w:tcPr>
            <w:tcW w:w="2213" w:type="pct"/>
            <w:vMerge/>
            <w:noWrap/>
            <w:vAlign w:val="center"/>
            <w:hideMark/>
          </w:tcPr>
          <w:p w14:paraId="63FA25F4" w14:textId="77777777" w:rsidR="00AD6D89" w:rsidRPr="0040252F" w:rsidRDefault="00AD6D89" w:rsidP="00EA0BC3">
            <w:pPr>
              <w:rPr>
                <w:rFonts w:ascii="Times New Roman" w:eastAsia="Times New Roman" w:hAnsi="Times New Roman" w:cs="Times New Roman"/>
                <w:b/>
                <w:color w:val="000000"/>
              </w:rPr>
            </w:pPr>
          </w:p>
        </w:tc>
        <w:tc>
          <w:tcPr>
            <w:tcW w:w="902" w:type="pct"/>
            <w:gridSpan w:val="2"/>
            <w:noWrap/>
            <w:hideMark/>
          </w:tcPr>
          <w:p w14:paraId="0E8EFB7A" w14:textId="77777777" w:rsidR="00AD6D89" w:rsidRPr="0040252F" w:rsidRDefault="00AD6D89" w:rsidP="00EA0BC3">
            <w:pPr>
              <w:rPr>
                <w:rFonts w:ascii="Times New Roman" w:eastAsia="Times New Roman" w:hAnsi="Times New Roman" w:cs="Times New Roman"/>
                <w:color w:val="000000"/>
              </w:rPr>
            </w:pPr>
            <w:r w:rsidRPr="0040252F">
              <w:rPr>
                <w:rFonts w:ascii="Times New Roman" w:eastAsia="Times New Roman" w:hAnsi="Times New Roman" w:cs="Times New Roman"/>
                <w:color w:val="000000"/>
              </w:rPr>
              <w:t>Soybean</w:t>
            </w:r>
          </w:p>
        </w:tc>
        <w:tc>
          <w:tcPr>
            <w:tcW w:w="938" w:type="pct"/>
            <w:noWrap/>
            <w:hideMark/>
          </w:tcPr>
          <w:p w14:paraId="1E523823" w14:textId="77777777" w:rsidR="00AD6D89" w:rsidRPr="0040252F" w:rsidRDefault="00AD6D89" w:rsidP="00EA0BC3">
            <w:pPr>
              <w:ind w:right="162"/>
              <w:jc w:val="right"/>
              <w:rPr>
                <w:rFonts w:ascii="Times New Roman" w:eastAsia="Times New Roman" w:hAnsi="Times New Roman" w:cs="Times New Roman"/>
                <w:color w:val="000000"/>
              </w:rPr>
            </w:pPr>
            <w:r w:rsidRPr="0040252F">
              <w:rPr>
                <w:rFonts w:ascii="Times New Roman" w:eastAsia="Times New Roman" w:hAnsi="Times New Roman" w:cs="Times New Roman"/>
                <w:color w:val="000000"/>
              </w:rPr>
              <w:t>95.53</w:t>
            </w:r>
          </w:p>
        </w:tc>
        <w:tc>
          <w:tcPr>
            <w:tcW w:w="947" w:type="pct"/>
            <w:vMerge/>
          </w:tcPr>
          <w:p w14:paraId="53404EC3" w14:textId="77777777" w:rsidR="00AD6D89" w:rsidRPr="0040252F" w:rsidRDefault="00AD6D89" w:rsidP="00EA0BC3">
            <w:pPr>
              <w:jc w:val="center"/>
              <w:rPr>
                <w:rFonts w:ascii="Times New Roman" w:eastAsia="Times New Roman" w:hAnsi="Times New Roman" w:cs="Times New Roman"/>
                <w:color w:val="000000"/>
              </w:rPr>
            </w:pPr>
          </w:p>
        </w:tc>
      </w:tr>
      <w:tr w:rsidR="00AD6D89" w:rsidRPr="0040252F" w14:paraId="74C8E073" w14:textId="77777777" w:rsidTr="00020F88">
        <w:trPr>
          <w:trHeight w:val="181"/>
          <w:jc w:val="center"/>
        </w:trPr>
        <w:tc>
          <w:tcPr>
            <w:tcW w:w="2213" w:type="pct"/>
            <w:vMerge/>
            <w:tcBorders>
              <w:bottom w:val="single" w:sz="6" w:space="0" w:color="auto"/>
            </w:tcBorders>
            <w:noWrap/>
            <w:vAlign w:val="center"/>
            <w:hideMark/>
          </w:tcPr>
          <w:p w14:paraId="406B35AD" w14:textId="77777777" w:rsidR="00AD6D89" w:rsidRPr="0040252F" w:rsidRDefault="00AD6D89" w:rsidP="00EA0BC3">
            <w:pPr>
              <w:rPr>
                <w:rFonts w:ascii="Times New Roman" w:eastAsia="Times New Roman" w:hAnsi="Times New Roman" w:cs="Times New Roman"/>
                <w:b/>
                <w:color w:val="000000"/>
              </w:rPr>
            </w:pPr>
          </w:p>
        </w:tc>
        <w:tc>
          <w:tcPr>
            <w:tcW w:w="902" w:type="pct"/>
            <w:gridSpan w:val="2"/>
            <w:tcBorders>
              <w:bottom w:val="single" w:sz="6" w:space="0" w:color="auto"/>
            </w:tcBorders>
            <w:noWrap/>
            <w:hideMark/>
          </w:tcPr>
          <w:p w14:paraId="6BF712EC" w14:textId="77777777" w:rsidR="00AD6D89" w:rsidRPr="0040252F" w:rsidRDefault="00AD6D89" w:rsidP="00EA0BC3">
            <w:pPr>
              <w:rPr>
                <w:rFonts w:ascii="Times New Roman" w:eastAsia="Times New Roman" w:hAnsi="Times New Roman" w:cs="Times New Roman"/>
                <w:color w:val="000000"/>
              </w:rPr>
            </w:pPr>
            <w:r w:rsidRPr="0040252F">
              <w:rPr>
                <w:rFonts w:ascii="Times New Roman" w:eastAsia="Times New Roman" w:hAnsi="Times New Roman" w:cs="Times New Roman"/>
                <w:color w:val="000000"/>
              </w:rPr>
              <w:t>Wheat</w:t>
            </w:r>
          </w:p>
        </w:tc>
        <w:tc>
          <w:tcPr>
            <w:tcW w:w="938" w:type="pct"/>
            <w:tcBorders>
              <w:bottom w:val="single" w:sz="6" w:space="0" w:color="auto"/>
            </w:tcBorders>
            <w:noWrap/>
            <w:hideMark/>
          </w:tcPr>
          <w:p w14:paraId="009DE937" w14:textId="77777777" w:rsidR="00AD6D89" w:rsidRPr="0040252F" w:rsidRDefault="00AD6D89" w:rsidP="00EA0BC3">
            <w:pPr>
              <w:ind w:right="162"/>
              <w:jc w:val="right"/>
              <w:rPr>
                <w:rFonts w:ascii="Times New Roman" w:eastAsia="Times New Roman" w:hAnsi="Times New Roman" w:cs="Times New Roman"/>
                <w:color w:val="000000"/>
              </w:rPr>
            </w:pPr>
            <w:r w:rsidRPr="0040252F">
              <w:rPr>
                <w:rFonts w:ascii="Times New Roman" w:eastAsia="Times New Roman" w:hAnsi="Times New Roman" w:cs="Times New Roman"/>
                <w:color w:val="000000"/>
              </w:rPr>
              <w:t>65.96</w:t>
            </w:r>
          </w:p>
        </w:tc>
        <w:tc>
          <w:tcPr>
            <w:tcW w:w="947" w:type="pct"/>
            <w:vMerge/>
            <w:tcBorders>
              <w:bottom w:val="single" w:sz="6" w:space="0" w:color="auto"/>
            </w:tcBorders>
          </w:tcPr>
          <w:p w14:paraId="450891A9" w14:textId="77777777" w:rsidR="00AD6D89" w:rsidRPr="0040252F" w:rsidRDefault="00AD6D89" w:rsidP="00EA0BC3">
            <w:pPr>
              <w:jc w:val="center"/>
              <w:rPr>
                <w:rFonts w:ascii="Times New Roman" w:eastAsia="Times New Roman" w:hAnsi="Times New Roman" w:cs="Times New Roman"/>
                <w:color w:val="000000"/>
              </w:rPr>
            </w:pPr>
          </w:p>
        </w:tc>
      </w:tr>
      <w:tr w:rsidR="00AD6D89" w:rsidRPr="0040252F" w14:paraId="22C5619D" w14:textId="77777777" w:rsidTr="00020F88">
        <w:trPr>
          <w:trHeight w:val="181"/>
          <w:jc w:val="center"/>
        </w:trPr>
        <w:tc>
          <w:tcPr>
            <w:tcW w:w="2213" w:type="pct"/>
            <w:vMerge w:val="restart"/>
            <w:tcBorders>
              <w:top w:val="single" w:sz="6" w:space="0" w:color="auto"/>
            </w:tcBorders>
            <w:noWrap/>
            <w:vAlign w:val="center"/>
            <w:hideMark/>
          </w:tcPr>
          <w:p w14:paraId="5957A233" w14:textId="77777777" w:rsidR="00AD6D89" w:rsidRPr="0040252F" w:rsidRDefault="00AD6D89" w:rsidP="00EA0BC3">
            <w:pPr>
              <w:rPr>
                <w:rFonts w:ascii="Times New Roman" w:eastAsia="Times New Roman" w:hAnsi="Times New Roman" w:cs="Times New Roman"/>
                <w:color w:val="000000"/>
                <w:vertAlign w:val="superscript"/>
              </w:rPr>
            </w:pPr>
            <w:r w:rsidRPr="0040252F">
              <w:rPr>
                <w:rFonts w:ascii="Times New Roman" w:eastAsia="Times New Roman" w:hAnsi="Times New Roman" w:cs="Times New Roman"/>
                <w:b/>
                <w:color w:val="000000"/>
              </w:rPr>
              <w:t xml:space="preserve">Farm and harvest machine </w:t>
            </w:r>
            <w:r w:rsidRPr="0040252F">
              <w:rPr>
                <w:rFonts w:ascii="Times New Roman" w:eastAsia="Times New Roman" w:hAnsi="Times New Roman" w:cs="Times New Roman"/>
                <w:color w:val="000000"/>
                <w:vertAlign w:val="superscript"/>
              </w:rPr>
              <w:t>a</w:t>
            </w:r>
          </w:p>
          <w:p w14:paraId="11F65320" w14:textId="77777777" w:rsidR="00AD6D89" w:rsidRPr="0040252F" w:rsidRDefault="00AD6D89" w:rsidP="00EA0BC3">
            <w:pPr>
              <w:ind w:firstLine="307"/>
              <w:rPr>
                <w:rFonts w:ascii="Times New Roman" w:eastAsia="Times New Roman" w:hAnsi="Times New Roman" w:cs="Times New Roman"/>
                <w:color w:val="000000"/>
                <w:vertAlign w:val="superscript"/>
              </w:rPr>
            </w:pPr>
            <w:r w:rsidRPr="0040252F">
              <w:rPr>
                <w:rFonts w:ascii="Times New Roman" w:eastAsia="Times New Roman" w:hAnsi="Times New Roman" w:cs="Times New Roman"/>
              </w:rPr>
              <w:t>--</w:t>
            </w:r>
            <m:oMath>
              <m:sSup>
                <m:sSupPr>
                  <m:ctrlPr>
                    <w:rPr>
                      <w:rFonts w:ascii="Cambria Math" w:hAnsi="Cambria Math" w:cs="Times New Roman"/>
                      <w:i/>
                    </w:rPr>
                  </m:ctrlPr>
                </m:sSupPr>
                <m:e>
                  <m:r>
                    <w:rPr>
                      <w:rFonts w:ascii="Cambria Math" w:hAnsi="Cambria Math" w:cs="Times New Roman"/>
                    </w:rPr>
                    <m:t>mac</m:t>
                  </m:r>
                  <m:r>
                    <m:rPr>
                      <m:sty m:val="p"/>
                    </m:rPr>
                    <w:rPr>
                      <w:rFonts w:ascii="Cambria Math" w:hAnsi="Cambria Math" w:cs="Times New Roman"/>
                      <w:lang w:val="fr-FR"/>
                    </w:rPr>
                    <m:t>hE</m:t>
                  </m:r>
                </m:e>
                <m:sup>
                  <m:r>
                    <w:rPr>
                      <w:rFonts w:ascii="Cambria Math" w:hAnsi="Cambria Math" w:cs="Times New Roman"/>
                    </w:rPr>
                    <m:t>k</m:t>
                  </m:r>
                </m:sup>
              </m:sSup>
            </m:oMath>
          </w:p>
        </w:tc>
        <w:tc>
          <w:tcPr>
            <w:tcW w:w="902" w:type="pct"/>
            <w:gridSpan w:val="2"/>
            <w:tcBorders>
              <w:top w:val="single" w:sz="6" w:space="0" w:color="auto"/>
            </w:tcBorders>
            <w:noWrap/>
            <w:hideMark/>
          </w:tcPr>
          <w:p w14:paraId="31DFA8E0" w14:textId="77777777" w:rsidR="00AD6D89" w:rsidRPr="00020F88" w:rsidRDefault="00AD6D89" w:rsidP="00EA0BC3">
            <w:pPr>
              <w:rPr>
                <w:rFonts w:ascii="Times New Roman" w:eastAsia="Times New Roman" w:hAnsi="Times New Roman" w:cs="Times New Roman"/>
                <w:color w:val="000000"/>
              </w:rPr>
            </w:pPr>
            <w:r w:rsidRPr="00020F88">
              <w:rPr>
                <w:rFonts w:ascii="Times New Roman" w:eastAsia="Times New Roman" w:hAnsi="Times New Roman" w:cs="Times New Roman"/>
                <w:color w:val="000000"/>
              </w:rPr>
              <w:t>Tractor</w:t>
            </w:r>
          </w:p>
        </w:tc>
        <w:tc>
          <w:tcPr>
            <w:tcW w:w="938" w:type="pct"/>
            <w:tcBorders>
              <w:top w:val="single" w:sz="6" w:space="0" w:color="auto"/>
            </w:tcBorders>
            <w:noWrap/>
            <w:hideMark/>
          </w:tcPr>
          <w:p w14:paraId="6C5E6054" w14:textId="77777777" w:rsidR="00AD6D89" w:rsidRPr="0040252F" w:rsidRDefault="00AD6D89" w:rsidP="00EA0BC3">
            <w:pPr>
              <w:ind w:right="162"/>
              <w:jc w:val="right"/>
              <w:rPr>
                <w:rFonts w:ascii="Times New Roman" w:eastAsia="Times New Roman" w:hAnsi="Times New Roman" w:cs="Times New Roman"/>
                <w:color w:val="000000"/>
              </w:rPr>
            </w:pPr>
            <w:r w:rsidRPr="0040252F">
              <w:rPr>
                <w:rFonts w:ascii="Times New Roman" w:eastAsia="Times New Roman" w:hAnsi="Times New Roman" w:cs="Times New Roman"/>
                <w:color w:val="000000"/>
              </w:rPr>
              <w:t>985.77</w:t>
            </w:r>
          </w:p>
        </w:tc>
        <w:tc>
          <w:tcPr>
            <w:tcW w:w="947" w:type="pct"/>
            <w:vMerge w:val="restart"/>
            <w:tcBorders>
              <w:top w:val="single" w:sz="6" w:space="0" w:color="auto"/>
            </w:tcBorders>
            <w:vAlign w:val="center"/>
          </w:tcPr>
          <w:p w14:paraId="7BA2773D" w14:textId="77777777" w:rsidR="00AD6D89" w:rsidRPr="0040252F" w:rsidRDefault="00AD6D89" w:rsidP="00EA0BC3">
            <w:pPr>
              <w:jc w:val="center"/>
              <w:rPr>
                <w:rFonts w:ascii="Times New Roman" w:eastAsia="Times New Roman" w:hAnsi="Times New Roman" w:cs="Times New Roman"/>
                <w:color w:val="000000"/>
              </w:rPr>
            </w:pPr>
            <w:r w:rsidRPr="0040252F">
              <w:rPr>
                <w:rFonts w:ascii="Times New Roman" w:eastAsia="Times New Roman" w:hAnsi="Times New Roman" w:cs="Times New Roman"/>
                <w:color w:val="000000"/>
              </w:rPr>
              <w:t>GREET</w:t>
            </w:r>
          </w:p>
        </w:tc>
      </w:tr>
      <w:tr w:rsidR="00AD6D89" w:rsidRPr="0040252F" w14:paraId="70F038A9" w14:textId="77777777" w:rsidTr="00020F88">
        <w:trPr>
          <w:trHeight w:val="181"/>
          <w:jc w:val="center"/>
        </w:trPr>
        <w:tc>
          <w:tcPr>
            <w:tcW w:w="2213" w:type="pct"/>
            <w:vMerge/>
            <w:noWrap/>
            <w:vAlign w:val="center"/>
            <w:hideMark/>
          </w:tcPr>
          <w:p w14:paraId="093E80A8" w14:textId="77777777" w:rsidR="00AD6D89" w:rsidRPr="0040252F" w:rsidRDefault="00AD6D89" w:rsidP="00EA0BC3">
            <w:pPr>
              <w:rPr>
                <w:rFonts w:ascii="Times New Roman" w:eastAsia="Times New Roman" w:hAnsi="Times New Roman" w:cs="Times New Roman"/>
                <w:b/>
                <w:color w:val="000000"/>
              </w:rPr>
            </w:pPr>
          </w:p>
        </w:tc>
        <w:tc>
          <w:tcPr>
            <w:tcW w:w="902" w:type="pct"/>
            <w:gridSpan w:val="2"/>
            <w:noWrap/>
            <w:hideMark/>
          </w:tcPr>
          <w:p w14:paraId="3DDA5E7C" w14:textId="77777777" w:rsidR="00AD6D89" w:rsidRPr="00020F88" w:rsidRDefault="00AD6D89" w:rsidP="00EA0BC3">
            <w:pPr>
              <w:rPr>
                <w:rFonts w:ascii="Times New Roman" w:eastAsia="Times New Roman" w:hAnsi="Times New Roman" w:cs="Times New Roman"/>
                <w:color w:val="000000"/>
              </w:rPr>
            </w:pPr>
            <w:r w:rsidRPr="00020F88">
              <w:rPr>
                <w:rFonts w:ascii="Times New Roman" w:eastAsia="Times New Roman" w:hAnsi="Times New Roman" w:cs="Times New Roman"/>
                <w:color w:val="000000"/>
              </w:rPr>
              <w:t>Loader</w:t>
            </w:r>
          </w:p>
        </w:tc>
        <w:tc>
          <w:tcPr>
            <w:tcW w:w="938" w:type="pct"/>
            <w:noWrap/>
            <w:hideMark/>
          </w:tcPr>
          <w:p w14:paraId="7D679063" w14:textId="77777777" w:rsidR="00AD6D89" w:rsidRPr="0040252F" w:rsidRDefault="00AD6D89" w:rsidP="00EA0BC3">
            <w:pPr>
              <w:ind w:right="162"/>
              <w:jc w:val="right"/>
              <w:rPr>
                <w:rFonts w:ascii="Times New Roman" w:eastAsia="Times New Roman" w:hAnsi="Times New Roman" w:cs="Times New Roman"/>
                <w:color w:val="000000"/>
              </w:rPr>
            </w:pPr>
            <w:r w:rsidRPr="0040252F">
              <w:rPr>
                <w:rFonts w:ascii="Times New Roman" w:eastAsia="Times New Roman" w:hAnsi="Times New Roman" w:cs="Times New Roman"/>
                <w:color w:val="000000"/>
              </w:rPr>
              <w:t>468.22</w:t>
            </w:r>
          </w:p>
        </w:tc>
        <w:tc>
          <w:tcPr>
            <w:tcW w:w="947" w:type="pct"/>
            <w:vMerge/>
          </w:tcPr>
          <w:p w14:paraId="091B21E6" w14:textId="77777777" w:rsidR="00AD6D89" w:rsidRPr="0040252F" w:rsidRDefault="00AD6D89" w:rsidP="00EA0BC3">
            <w:pPr>
              <w:jc w:val="center"/>
              <w:rPr>
                <w:rFonts w:ascii="Times New Roman" w:eastAsia="Times New Roman" w:hAnsi="Times New Roman" w:cs="Times New Roman"/>
                <w:color w:val="000000"/>
              </w:rPr>
            </w:pPr>
          </w:p>
        </w:tc>
      </w:tr>
      <w:tr w:rsidR="00020F88" w:rsidRPr="0040252F" w14:paraId="4F34E9A4" w14:textId="77777777" w:rsidTr="00020F88">
        <w:trPr>
          <w:trHeight w:val="181"/>
          <w:jc w:val="center"/>
        </w:trPr>
        <w:tc>
          <w:tcPr>
            <w:tcW w:w="2213" w:type="pct"/>
            <w:vMerge/>
            <w:noWrap/>
            <w:vAlign w:val="center"/>
            <w:hideMark/>
          </w:tcPr>
          <w:p w14:paraId="4ABAAFDE" w14:textId="77777777" w:rsidR="00020F88" w:rsidRPr="0040252F" w:rsidRDefault="00020F88" w:rsidP="00EA0BC3">
            <w:pPr>
              <w:rPr>
                <w:rFonts w:ascii="Times New Roman" w:eastAsia="Times New Roman" w:hAnsi="Times New Roman" w:cs="Times New Roman"/>
                <w:b/>
                <w:color w:val="000000"/>
              </w:rPr>
            </w:pPr>
          </w:p>
        </w:tc>
        <w:tc>
          <w:tcPr>
            <w:tcW w:w="369" w:type="pct"/>
            <w:vMerge w:val="restart"/>
            <w:noWrap/>
            <w:vAlign w:val="center"/>
            <w:hideMark/>
          </w:tcPr>
          <w:p w14:paraId="76F9B6E1" w14:textId="06243D73" w:rsidR="00020F88" w:rsidRPr="00020F88" w:rsidRDefault="00020F88" w:rsidP="00020F88">
            <w:pPr>
              <w:rPr>
                <w:rFonts w:ascii="Times New Roman" w:eastAsia="Times New Roman" w:hAnsi="Times New Roman" w:cs="Times New Roman"/>
                <w:color w:val="000000"/>
              </w:rPr>
            </w:pPr>
            <w:r w:rsidRPr="00020F88">
              <w:rPr>
                <w:rFonts w:ascii="Times New Roman" w:eastAsia="Times New Roman" w:hAnsi="Times New Roman" w:cs="Times New Roman"/>
                <w:color w:val="000000"/>
              </w:rPr>
              <w:t>Baler</w:t>
            </w:r>
          </w:p>
        </w:tc>
        <w:tc>
          <w:tcPr>
            <w:tcW w:w="534" w:type="pct"/>
            <w:vMerge w:val="restart"/>
          </w:tcPr>
          <w:p w14:paraId="6091BDCE" w14:textId="77777777" w:rsidR="00020F88" w:rsidRPr="00020F88" w:rsidRDefault="00020F88" w:rsidP="00EA0BC3">
            <w:pPr>
              <w:rPr>
                <w:rFonts w:ascii="Times New Roman" w:eastAsia="Times New Roman" w:hAnsi="Times New Roman" w:cs="Times New Roman"/>
                <w:color w:val="000000"/>
              </w:rPr>
            </w:pPr>
            <w:r w:rsidRPr="00020F88">
              <w:rPr>
                <w:rFonts w:ascii="Times New Roman" w:eastAsia="Times New Roman" w:hAnsi="Times New Roman" w:cs="Times New Roman"/>
                <w:color w:val="000000"/>
              </w:rPr>
              <w:t>Square</w:t>
            </w:r>
          </w:p>
          <w:p w14:paraId="61A780E4" w14:textId="69346EA4" w:rsidR="00020F88" w:rsidRPr="00020F88" w:rsidRDefault="00020F88" w:rsidP="00EA0BC3">
            <w:pPr>
              <w:rPr>
                <w:rFonts w:ascii="Times New Roman" w:eastAsia="Times New Roman" w:hAnsi="Times New Roman" w:cs="Times New Roman"/>
                <w:color w:val="000000"/>
              </w:rPr>
            </w:pPr>
            <w:r w:rsidRPr="00020F88">
              <w:rPr>
                <w:rFonts w:ascii="Times New Roman" w:eastAsia="Times New Roman" w:hAnsi="Times New Roman" w:cs="Times New Roman"/>
                <w:color w:val="000000"/>
              </w:rPr>
              <w:t>Round</w:t>
            </w:r>
          </w:p>
        </w:tc>
        <w:tc>
          <w:tcPr>
            <w:tcW w:w="938" w:type="pct"/>
            <w:noWrap/>
            <w:hideMark/>
          </w:tcPr>
          <w:p w14:paraId="64E9D0C5" w14:textId="773905FC" w:rsidR="00020F88" w:rsidRPr="0040252F" w:rsidRDefault="00020F88" w:rsidP="00EA0BC3">
            <w:pPr>
              <w:ind w:right="162"/>
              <w:jc w:val="right"/>
              <w:rPr>
                <w:rFonts w:ascii="Times New Roman" w:eastAsia="Times New Roman" w:hAnsi="Times New Roman" w:cs="Times New Roman"/>
                <w:color w:val="000000"/>
              </w:rPr>
            </w:pPr>
            <w:r w:rsidRPr="0040252F">
              <w:rPr>
                <w:rFonts w:ascii="Times New Roman" w:eastAsia="Times New Roman" w:hAnsi="Times New Roman" w:cs="Times New Roman"/>
                <w:color w:val="000000"/>
              </w:rPr>
              <w:t>3155.54</w:t>
            </w:r>
          </w:p>
        </w:tc>
        <w:tc>
          <w:tcPr>
            <w:tcW w:w="947" w:type="pct"/>
            <w:vMerge/>
          </w:tcPr>
          <w:p w14:paraId="78FAF925" w14:textId="77777777" w:rsidR="00020F88" w:rsidRPr="0040252F" w:rsidRDefault="00020F88" w:rsidP="00EA0BC3">
            <w:pPr>
              <w:jc w:val="center"/>
              <w:rPr>
                <w:rFonts w:ascii="Times New Roman" w:eastAsia="Times New Roman" w:hAnsi="Times New Roman" w:cs="Times New Roman"/>
                <w:color w:val="000000"/>
              </w:rPr>
            </w:pPr>
          </w:p>
        </w:tc>
      </w:tr>
      <w:tr w:rsidR="00020F88" w:rsidRPr="0040252F" w14:paraId="206A7D7C" w14:textId="77777777" w:rsidTr="00020F88">
        <w:trPr>
          <w:trHeight w:val="181"/>
          <w:jc w:val="center"/>
        </w:trPr>
        <w:tc>
          <w:tcPr>
            <w:tcW w:w="2213" w:type="pct"/>
            <w:vMerge/>
            <w:noWrap/>
            <w:vAlign w:val="center"/>
            <w:hideMark/>
          </w:tcPr>
          <w:p w14:paraId="3BF41351" w14:textId="522B7BAD" w:rsidR="00020F88" w:rsidRPr="0040252F" w:rsidRDefault="00020F88" w:rsidP="00EA0BC3">
            <w:pPr>
              <w:rPr>
                <w:rFonts w:ascii="Times New Roman" w:eastAsia="Times New Roman" w:hAnsi="Times New Roman" w:cs="Times New Roman"/>
                <w:b/>
                <w:color w:val="000000"/>
              </w:rPr>
            </w:pPr>
          </w:p>
        </w:tc>
        <w:tc>
          <w:tcPr>
            <w:tcW w:w="369" w:type="pct"/>
            <w:vMerge/>
            <w:noWrap/>
            <w:hideMark/>
          </w:tcPr>
          <w:p w14:paraId="1D95E2FE" w14:textId="744C0C83" w:rsidR="00020F88" w:rsidRPr="00020F88" w:rsidRDefault="00020F88" w:rsidP="00EA0BC3">
            <w:pPr>
              <w:rPr>
                <w:rFonts w:ascii="Times New Roman" w:eastAsia="Times New Roman" w:hAnsi="Times New Roman" w:cs="Times New Roman"/>
                <w:color w:val="000000"/>
              </w:rPr>
            </w:pPr>
          </w:p>
        </w:tc>
        <w:tc>
          <w:tcPr>
            <w:tcW w:w="534" w:type="pct"/>
            <w:vMerge/>
          </w:tcPr>
          <w:p w14:paraId="13E7F92F" w14:textId="77777777" w:rsidR="00020F88" w:rsidRPr="00020F88" w:rsidRDefault="00020F88" w:rsidP="00EA0BC3">
            <w:pPr>
              <w:rPr>
                <w:rFonts w:ascii="Times New Roman" w:eastAsia="Times New Roman" w:hAnsi="Times New Roman" w:cs="Times New Roman"/>
                <w:color w:val="000000"/>
              </w:rPr>
            </w:pPr>
          </w:p>
        </w:tc>
        <w:tc>
          <w:tcPr>
            <w:tcW w:w="938" w:type="pct"/>
            <w:noWrap/>
            <w:hideMark/>
          </w:tcPr>
          <w:p w14:paraId="1A31F893" w14:textId="077AFA7B" w:rsidR="00020F88" w:rsidRPr="0040252F" w:rsidRDefault="00020F88" w:rsidP="00EA0BC3">
            <w:pPr>
              <w:ind w:right="162"/>
              <w:jc w:val="right"/>
              <w:rPr>
                <w:rFonts w:ascii="Times New Roman" w:eastAsia="Times New Roman" w:hAnsi="Times New Roman" w:cs="Times New Roman"/>
                <w:color w:val="000000"/>
              </w:rPr>
            </w:pPr>
            <w:r w:rsidRPr="0040252F">
              <w:rPr>
                <w:rFonts w:ascii="Times New Roman" w:eastAsia="Times New Roman" w:hAnsi="Times New Roman" w:cs="Times New Roman"/>
                <w:color w:val="000000"/>
              </w:rPr>
              <w:t>1693.28</w:t>
            </w:r>
          </w:p>
        </w:tc>
        <w:tc>
          <w:tcPr>
            <w:tcW w:w="947" w:type="pct"/>
            <w:vMerge/>
          </w:tcPr>
          <w:p w14:paraId="0A19F220" w14:textId="77777777" w:rsidR="00020F88" w:rsidRPr="0040252F" w:rsidRDefault="00020F88" w:rsidP="00EA0BC3">
            <w:pPr>
              <w:jc w:val="center"/>
              <w:rPr>
                <w:rFonts w:ascii="Times New Roman" w:eastAsia="Times New Roman" w:hAnsi="Times New Roman" w:cs="Times New Roman"/>
                <w:color w:val="000000"/>
              </w:rPr>
            </w:pPr>
          </w:p>
        </w:tc>
      </w:tr>
      <w:tr w:rsidR="00AD6D89" w:rsidRPr="0040252F" w14:paraId="7B6170B3" w14:textId="77777777" w:rsidTr="00020F88">
        <w:trPr>
          <w:trHeight w:val="181"/>
          <w:jc w:val="center"/>
        </w:trPr>
        <w:tc>
          <w:tcPr>
            <w:tcW w:w="2213" w:type="pct"/>
            <w:vMerge/>
            <w:noWrap/>
            <w:vAlign w:val="center"/>
            <w:hideMark/>
          </w:tcPr>
          <w:p w14:paraId="305CB8F1" w14:textId="77777777" w:rsidR="00AD6D89" w:rsidRPr="0040252F" w:rsidRDefault="00AD6D89" w:rsidP="00EA0BC3">
            <w:pPr>
              <w:rPr>
                <w:rFonts w:ascii="Times New Roman" w:eastAsia="Times New Roman" w:hAnsi="Times New Roman" w:cs="Times New Roman"/>
                <w:b/>
                <w:color w:val="000000"/>
              </w:rPr>
            </w:pPr>
          </w:p>
        </w:tc>
        <w:tc>
          <w:tcPr>
            <w:tcW w:w="902" w:type="pct"/>
            <w:gridSpan w:val="2"/>
            <w:noWrap/>
            <w:hideMark/>
          </w:tcPr>
          <w:p w14:paraId="702FC68C" w14:textId="77777777" w:rsidR="00AD6D89" w:rsidRPr="00020F88" w:rsidRDefault="00AD6D89" w:rsidP="00EA0BC3">
            <w:pPr>
              <w:rPr>
                <w:rFonts w:ascii="Times New Roman" w:eastAsia="Times New Roman" w:hAnsi="Times New Roman" w:cs="Times New Roman"/>
                <w:color w:val="000000"/>
              </w:rPr>
            </w:pPr>
            <w:r w:rsidRPr="00020F88">
              <w:rPr>
                <w:rFonts w:ascii="Times New Roman" w:eastAsia="Times New Roman" w:hAnsi="Times New Roman" w:cs="Times New Roman"/>
                <w:color w:val="000000"/>
              </w:rPr>
              <w:t>Mower</w:t>
            </w:r>
          </w:p>
        </w:tc>
        <w:tc>
          <w:tcPr>
            <w:tcW w:w="938" w:type="pct"/>
            <w:noWrap/>
            <w:hideMark/>
          </w:tcPr>
          <w:p w14:paraId="73E0D042" w14:textId="77777777" w:rsidR="00AD6D89" w:rsidRPr="0040252F" w:rsidRDefault="00AD6D89" w:rsidP="00EA0BC3">
            <w:pPr>
              <w:ind w:right="162"/>
              <w:jc w:val="right"/>
              <w:rPr>
                <w:rFonts w:ascii="Times New Roman" w:eastAsia="Times New Roman" w:hAnsi="Times New Roman" w:cs="Times New Roman"/>
                <w:color w:val="000000"/>
              </w:rPr>
            </w:pPr>
            <w:r w:rsidRPr="0040252F">
              <w:rPr>
                <w:rFonts w:ascii="Times New Roman" w:eastAsia="Times New Roman" w:hAnsi="Times New Roman" w:cs="Times New Roman"/>
                <w:color w:val="000000"/>
              </w:rPr>
              <w:t>2111.25</w:t>
            </w:r>
          </w:p>
        </w:tc>
        <w:tc>
          <w:tcPr>
            <w:tcW w:w="947" w:type="pct"/>
            <w:vMerge/>
          </w:tcPr>
          <w:p w14:paraId="12A2674B" w14:textId="77777777" w:rsidR="00AD6D89" w:rsidRPr="0040252F" w:rsidRDefault="00AD6D89" w:rsidP="00EA0BC3">
            <w:pPr>
              <w:jc w:val="center"/>
              <w:rPr>
                <w:rFonts w:ascii="Times New Roman" w:eastAsia="Times New Roman" w:hAnsi="Times New Roman" w:cs="Times New Roman"/>
                <w:color w:val="000000"/>
              </w:rPr>
            </w:pPr>
          </w:p>
        </w:tc>
      </w:tr>
      <w:tr w:rsidR="00AD6D89" w:rsidRPr="0040252F" w14:paraId="1670E915" w14:textId="77777777" w:rsidTr="00020F88">
        <w:trPr>
          <w:trHeight w:val="181"/>
          <w:jc w:val="center"/>
        </w:trPr>
        <w:tc>
          <w:tcPr>
            <w:tcW w:w="2213" w:type="pct"/>
            <w:vMerge/>
            <w:tcBorders>
              <w:bottom w:val="single" w:sz="6" w:space="0" w:color="auto"/>
            </w:tcBorders>
            <w:noWrap/>
            <w:vAlign w:val="center"/>
            <w:hideMark/>
          </w:tcPr>
          <w:p w14:paraId="642D75AA" w14:textId="77777777" w:rsidR="00AD6D89" w:rsidRPr="0040252F" w:rsidRDefault="00AD6D89" w:rsidP="00EA0BC3">
            <w:pPr>
              <w:rPr>
                <w:rFonts w:ascii="Times New Roman" w:eastAsia="Times New Roman" w:hAnsi="Times New Roman" w:cs="Times New Roman"/>
                <w:b/>
                <w:color w:val="000000"/>
              </w:rPr>
            </w:pPr>
          </w:p>
        </w:tc>
        <w:tc>
          <w:tcPr>
            <w:tcW w:w="902" w:type="pct"/>
            <w:gridSpan w:val="2"/>
            <w:tcBorders>
              <w:bottom w:val="single" w:sz="6" w:space="0" w:color="auto"/>
            </w:tcBorders>
            <w:noWrap/>
            <w:hideMark/>
          </w:tcPr>
          <w:p w14:paraId="3F07F784" w14:textId="77777777" w:rsidR="00AD6D89" w:rsidRPr="00020F88" w:rsidRDefault="00AD6D89" w:rsidP="00EA0BC3">
            <w:pPr>
              <w:rPr>
                <w:rFonts w:ascii="Times New Roman" w:eastAsia="Times New Roman" w:hAnsi="Times New Roman" w:cs="Times New Roman"/>
                <w:color w:val="000000"/>
              </w:rPr>
            </w:pPr>
            <w:r w:rsidRPr="00020F88">
              <w:rPr>
                <w:rFonts w:ascii="Times New Roman" w:eastAsia="Times New Roman" w:hAnsi="Times New Roman" w:cs="Times New Roman"/>
                <w:color w:val="000000"/>
              </w:rPr>
              <w:t>PTO rake</w:t>
            </w:r>
          </w:p>
        </w:tc>
        <w:tc>
          <w:tcPr>
            <w:tcW w:w="938" w:type="pct"/>
            <w:tcBorders>
              <w:bottom w:val="single" w:sz="6" w:space="0" w:color="auto"/>
            </w:tcBorders>
            <w:noWrap/>
            <w:hideMark/>
          </w:tcPr>
          <w:p w14:paraId="2FAF46FD" w14:textId="77777777" w:rsidR="00AD6D89" w:rsidRPr="0040252F" w:rsidRDefault="00AD6D89" w:rsidP="00EA0BC3">
            <w:pPr>
              <w:ind w:right="162"/>
              <w:jc w:val="right"/>
              <w:rPr>
                <w:rFonts w:ascii="Times New Roman" w:eastAsia="Times New Roman" w:hAnsi="Times New Roman" w:cs="Times New Roman"/>
                <w:color w:val="000000"/>
              </w:rPr>
            </w:pPr>
            <w:r w:rsidRPr="0040252F">
              <w:rPr>
                <w:rFonts w:ascii="Times New Roman" w:eastAsia="Times New Roman" w:hAnsi="Times New Roman" w:cs="Times New Roman"/>
                <w:color w:val="000000"/>
              </w:rPr>
              <w:t>615.54</w:t>
            </w:r>
          </w:p>
        </w:tc>
        <w:tc>
          <w:tcPr>
            <w:tcW w:w="947" w:type="pct"/>
            <w:vMerge/>
            <w:tcBorders>
              <w:bottom w:val="single" w:sz="6" w:space="0" w:color="auto"/>
            </w:tcBorders>
          </w:tcPr>
          <w:p w14:paraId="72432F0D" w14:textId="77777777" w:rsidR="00AD6D89" w:rsidRPr="0040252F" w:rsidRDefault="00AD6D89" w:rsidP="00EA0BC3">
            <w:pPr>
              <w:jc w:val="center"/>
              <w:rPr>
                <w:rFonts w:ascii="Times New Roman" w:eastAsia="Times New Roman" w:hAnsi="Times New Roman" w:cs="Times New Roman"/>
                <w:color w:val="000000"/>
              </w:rPr>
            </w:pPr>
          </w:p>
        </w:tc>
      </w:tr>
      <w:tr w:rsidR="00AD6D89" w:rsidRPr="0040252F" w14:paraId="079930EE" w14:textId="77777777" w:rsidTr="00020F88">
        <w:trPr>
          <w:trHeight w:val="181"/>
          <w:jc w:val="center"/>
        </w:trPr>
        <w:tc>
          <w:tcPr>
            <w:tcW w:w="2213" w:type="pct"/>
            <w:vMerge w:val="restart"/>
            <w:tcBorders>
              <w:top w:val="single" w:sz="6" w:space="0" w:color="auto"/>
            </w:tcBorders>
            <w:noWrap/>
            <w:vAlign w:val="center"/>
            <w:hideMark/>
          </w:tcPr>
          <w:p w14:paraId="04AA7890" w14:textId="77777777" w:rsidR="00AD6D89" w:rsidRPr="0040252F" w:rsidRDefault="00AD6D89" w:rsidP="00EA0BC3">
            <w:pPr>
              <w:rPr>
                <w:rFonts w:ascii="Times New Roman" w:eastAsia="Times New Roman" w:hAnsi="Times New Roman" w:cs="Times New Roman"/>
                <w:b/>
                <w:color w:val="000000"/>
              </w:rPr>
            </w:pPr>
            <w:r w:rsidRPr="0040252F">
              <w:rPr>
                <w:rFonts w:ascii="Times New Roman" w:eastAsia="Times New Roman" w:hAnsi="Times New Roman" w:cs="Times New Roman"/>
                <w:b/>
                <w:color w:val="000000"/>
              </w:rPr>
              <w:t>Energy consume</w:t>
            </w:r>
          </w:p>
          <w:p w14:paraId="1ADFED0E" w14:textId="31DDEB21" w:rsidR="00AD6D89" w:rsidRPr="0040252F" w:rsidRDefault="00AD6D89" w:rsidP="00E80CCA">
            <w:pPr>
              <w:ind w:firstLine="307"/>
              <w:rPr>
                <w:rFonts w:ascii="Times New Roman" w:eastAsia="Times New Roman" w:hAnsi="Times New Roman" w:cs="Times New Roman"/>
                <w:b/>
                <w:color w:val="000000"/>
              </w:rPr>
            </w:pPr>
            <w:r w:rsidRPr="0040252F">
              <w:rPr>
                <w:rFonts w:ascii="Times New Roman" w:eastAsia="Times New Roman" w:hAnsi="Times New Roman" w:cs="Times New Roman"/>
              </w:rPr>
              <w:t>--</w:t>
            </w:r>
            <m:oMath>
              <m:r>
                <w:rPr>
                  <w:rFonts w:ascii="Cambria Math" w:hAnsi="Cambria Math" w:cs="Times New Roman"/>
                  <w:lang w:val="fr-FR"/>
                </w:rPr>
                <m:t xml:space="preserve"> </m:t>
              </m:r>
              <m:r>
                <w:rPr>
                  <w:rFonts w:ascii="Cambria Math" w:hAnsi="Cambria Math" w:cs="Times New Roman"/>
                </w:rPr>
                <m:t>proE,</m:t>
              </m:r>
              <m:sSub>
                <m:sSubPr>
                  <m:ctrlPr>
                    <w:rPr>
                      <w:rFonts w:ascii="Cambria Math" w:hAnsi="Cambria Math" w:cs="Times New Roman"/>
                      <w:i/>
                    </w:rPr>
                  </m:ctrlPr>
                </m:sSubPr>
                <m:e>
                  <m:r>
                    <w:rPr>
                      <w:rFonts w:ascii="Cambria Math" w:hAnsi="Cambria Math" w:cs="Times New Roman"/>
                      <w:lang w:val="fr-FR"/>
                    </w:rPr>
                    <m:t>h</m:t>
                  </m:r>
                  <m:r>
                    <w:rPr>
                      <w:rFonts w:ascii="Cambria Math" w:hAnsi="Cambria Math" w:cs="Times New Roman"/>
                    </w:rPr>
                    <m:t>arE</m:t>
                  </m:r>
                </m:e>
                <m:sub>
                  <m:r>
                    <w:rPr>
                      <w:rFonts w:ascii="Cambria Math" w:hAnsi="Cambria Math" w:cs="Times New Roman"/>
                    </w:rPr>
                    <m:t>b</m:t>
                  </m:r>
                </m:sub>
              </m:sSub>
              <m:r>
                <w:rPr>
                  <w:rFonts w:ascii="Cambria Math" w:hAnsi="Cambria Math" w:cs="Times New Roman"/>
                  <w:lang w:val="fr-FR"/>
                </w:rPr>
                <m:t>,</m:t>
              </m:r>
              <m:r>
                <w:rPr>
                  <w:rFonts w:ascii="Cambria Math" w:hAnsi="Cambria Math" w:cs="Times New Roman"/>
                </w:rPr>
                <m:t xml:space="preserve"> </m:t>
              </m:r>
              <m:r>
                <w:rPr>
                  <w:rFonts w:ascii="Cambria Math" w:hAnsi="Cambria Math" w:cs="Times New Roman"/>
                  <w:lang w:val="fr-FR"/>
                </w:rPr>
                <m:t>storE</m:t>
              </m:r>
            </m:oMath>
          </w:p>
        </w:tc>
        <w:tc>
          <w:tcPr>
            <w:tcW w:w="902" w:type="pct"/>
            <w:gridSpan w:val="2"/>
            <w:tcBorders>
              <w:top w:val="single" w:sz="6" w:space="0" w:color="auto"/>
            </w:tcBorders>
            <w:noWrap/>
            <w:hideMark/>
          </w:tcPr>
          <w:p w14:paraId="1B95E32B" w14:textId="77777777" w:rsidR="00AD6D89" w:rsidRPr="00020F88" w:rsidRDefault="00AD6D89" w:rsidP="00EA0BC3">
            <w:pPr>
              <w:rPr>
                <w:rFonts w:ascii="Times New Roman" w:eastAsia="Times New Roman" w:hAnsi="Times New Roman" w:cs="Times New Roman"/>
                <w:color w:val="000000"/>
              </w:rPr>
            </w:pPr>
            <w:r w:rsidRPr="00020F88">
              <w:rPr>
                <w:rFonts w:ascii="Times New Roman" w:eastAsia="Times New Roman" w:hAnsi="Times New Roman" w:cs="Times New Roman"/>
                <w:color w:val="000000"/>
              </w:rPr>
              <w:t>Production</w:t>
            </w:r>
          </w:p>
        </w:tc>
        <w:tc>
          <w:tcPr>
            <w:tcW w:w="938" w:type="pct"/>
            <w:tcBorders>
              <w:top w:val="single" w:sz="6" w:space="0" w:color="auto"/>
            </w:tcBorders>
            <w:noWrap/>
            <w:hideMark/>
          </w:tcPr>
          <w:p w14:paraId="60389B1F" w14:textId="77777777" w:rsidR="00AD6D89" w:rsidRPr="0040252F" w:rsidRDefault="00AD6D89" w:rsidP="00EA0BC3">
            <w:pPr>
              <w:ind w:right="162"/>
              <w:jc w:val="right"/>
              <w:rPr>
                <w:rFonts w:ascii="Times New Roman" w:eastAsia="Times New Roman" w:hAnsi="Times New Roman" w:cs="Times New Roman"/>
                <w:color w:val="000000"/>
              </w:rPr>
            </w:pPr>
            <w:r w:rsidRPr="0040252F">
              <w:rPr>
                <w:rFonts w:ascii="Times New Roman" w:eastAsia="Times New Roman" w:hAnsi="Times New Roman" w:cs="Times New Roman"/>
                <w:color w:val="000000"/>
              </w:rPr>
              <w:t>33.19</w:t>
            </w:r>
          </w:p>
        </w:tc>
        <w:tc>
          <w:tcPr>
            <w:tcW w:w="947" w:type="pct"/>
            <w:vMerge w:val="restart"/>
            <w:tcBorders>
              <w:top w:val="single" w:sz="6" w:space="0" w:color="auto"/>
            </w:tcBorders>
            <w:vAlign w:val="center"/>
          </w:tcPr>
          <w:p w14:paraId="76A3DE6F" w14:textId="77777777" w:rsidR="00AD6D89" w:rsidRPr="0040252F" w:rsidRDefault="00AD6D89" w:rsidP="00EA0BC3">
            <w:pPr>
              <w:jc w:val="center"/>
              <w:rPr>
                <w:rFonts w:ascii="Times New Roman" w:eastAsia="Times New Roman" w:hAnsi="Times New Roman" w:cs="Times New Roman"/>
                <w:color w:val="000000"/>
              </w:rPr>
            </w:pPr>
            <w:r w:rsidRPr="0040252F">
              <w:rPr>
                <w:rFonts w:ascii="Times New Roman" w:eastAsia="Times New Roman" w:hAnsi="Times New Roman" w:cs="Times New Roman"/>
                <w:color w:val="000000"/>
              </w:rPr>
              <w:t>GREET</w:t>
            </w:r>
          </w:p>
        </w:tc>
      </w:tr>
      <w:tr w:rsidR="00E80CCA" w:rsidRPr="0040252F" w14:paraId="7474EA74" w14:textId="77777777" w:rsidTr="00020F88">
        <w:trPr>
          <w:trHeight w:val="181"/>
          <w:jc w:val="center"/>
        </w:trPr>
        <w:tc>
          <w:tcPr>
            <w:tcW w:w="2213" w:type="pct"/>
            <w:vMerge/>
            <w:noWrap/>
            <w:vAlign w:val="center"/>
            <w:hideMark/>
          </w:tcPr>
          <w:p w14:paraId="1AF6BD74" w14:textId="77777777" w:rsidR="00E80CCA" w:rsidRPr="0040252F" w:rsidRDefault="00E80CCA" w:rsidP="00EA0BC3">
            <w:pPr>
              <w:rPr>
                <w:rFonts w:ascii="Times New Roman" w:eastAsia="Times New Roman" w:hAnsi="Times New Roman" w:cs="Times New Roman"/>
                <w:b/>
                <w:color w:val="000000"/>
              </w:rPr>
            </w:pPr>
          </w:p>
        </w:tc>
        <w:tc>
          <w:tcPr>
            <w:tcW w:w="470" w:type="pct"/>
            <w:vMerge w:val="restart"/>
            <w:noWrap/>
            <w:vAlign w:val="center"/>
            <w:hideMark/>
          </w:tcPr>
          <w:p w14:paraId="06CEDE51" w14:textId="77777777" w:rsidR="00E80CCA" w:rsidRPr="00020F88" w:rsidRDefault="00E80CCA" w:rsidP="00E80CCA">
            <w:pPr>
              <w:rPr>
                <w:rFonts w:ascii="Times New Roman" w:eastAsia="Times New Roman" w:hAnsi="Times New Roman" w:cs="Times New Roman"/>
                <w:color w:val="000000"/>
              </w:rPr>
            </w:pPr>
            <w:r w:rsidRPr="00020F88">
              <w:rPr>
                <w:rFonts w:ascii="Times New Roman" w:eastAsia="Times New Roman" w:hAnsi="Times New Roman" w:cs="Times New Roman"/>
                <w:color w:val="000000"/>
              </w:rPr>
              <w:t>Harvest</w:t>
            </w:r>
          </w:p>
        </w:tc>
        <w:tc>
          <w:tcPr>
            <w:tcW w:w="432" w:type="pct"/>
          </w:tcPr>
          <w:p w14:paraId="324054CA" w14:textId="56BF9BF9" w:rsidR="00E80CCA" w:rsidRPr="00020F88" w:rsidRDefault="00E80CCA" w:rsidP="00E80CCA">
            <w:pPr>
              <w:rPr>
                <w:rFonts w:ascii="Times New Roman" w:eastAsia="Times New Roman" w:hAnsi="Times New Roman" w:cs="Times New Roman"/>
                <w:color w:val="000000"/>
              </w:rPr>
            </w:pPr>
            <w:r w:rsidRPr="00020F88">
              <w:rPr>
                <w:rFonts w:ascii="Times New Roman" w:eastAsia="Times New Roman" w:hAnsi="Times New Roman" w:cs="Times New Roman"/>
                <w:color w:val="000000"/>
              </w:rPr>
              <w:t>Square</w:t>
            </w:r>
          </w:p>
        </w:tc>
        <w:tc>
          <w:tcPr>
            <w:tcW w:w="938" w:type="pct"/>
            <w:noWrap/>
            <w:hideMark/>
          </w:tcPr>
          <w:p w14:paraId="49336E5D" w14:textId="1E6F6347" w:rsidR="00E80CCA" w:rsidRPr="0040252F" w:rsidRDefault="00E80CCA" w:rsidP="00EA0BC3">
            <w:pPr>
              <w:ind w:right="162"/>
              <w:jc w:val="right"/>
              <w:rPr>
                <w:rFonts w:ascii="Times New Roman" w:eastAsia="Times New Roman" w:hAnsi="Times New Roman" w:cs="Times New Roman"/>
                <w:color w:val="000000"/>
              </w:rPr>
            </w:pPr>
            <w:r w:rsidRPr="0040252F">
              <w:rPr>
                <w:rFonts w:ascii="Times New Roman" w:eastAsia="Times New Roman" w:hAnsi="Times New Roman" w:cs="Times New Roman"/>
                <w:color w:val="000000"/>
              </w:rPr>
              <w:t>405.17</w:t>
            </w:r>
          </w:p>
        </w:tc>
        <w:tc>
          <w:tcPr>
            <w:tcW w:w="947" w:type="pct"/>
            <w:vMerge/>
          </w:tcPr>
          <w:p w14:paraId="551DD4AE" w14:textId="77777777" w:rsidR="00E80CCA" w:rsidRPr="0040252F" w:rsidRDefault="00E80CCA" w:rsidP="00EA0BC3">
            <w:pPr>
              <w:jc w:val="center"/>
              <w:rPr>
                <w:rFonts w:ascii="Times New Roman" w:eastAsia="Times New Roman" w:hAnsi="Times New Roman" w:cs="Times New Roman"/>
                <w:color w:val="000000"/>
              </w:rPr>
            </w:pPr>
          </w:p>
        </w:tc>
      </w:tr>
      <w:tr w:rsidR="00E80CCA" w:rsidRPr="0040252F" w14:paraId="0B837A37" w14:textId="77777777" w:rsidTr="00020F88">
        <w:trPr>
          <w:trHeight w:val="181"/>
          <w:jc w:val="center"/>
        </w:trPr>
        <w:tc>
          <w:tcPr>
            <w:tcW w:w="2213" w:type="pct"/>
            <w:vMerge/>
            <w:noWrap/>
            <w:vAlign w:val="center"/>
          </w:tcPr>
          <w:p w14:paraId="2E75C88A" w14:textId="77777777" w:rsidR="00E80CCA" w:rsidRPr="0040252F" w:rsidRDefault="00E80CCA" w:rsidP="00EA0BC3">
            <w:pPr>
              <w:rPr>
                <w:rFonts w:ascii="Times New Roman" w:eastAsia="Times New Roman" w:hAnsi="Times New Roman" w:cs="Times New Roman"/>
                <w:b/>
                <w:color w:val="000000"/>
              </w:rPr>
            </w:pPr>
          </w:p>
        </w:tc>
        <w:tc>
          <w:tcPr>
            <w:tcW w:w="470" w:type="pct"/>
            <w:vMerge/>
            <w:noWrap/>
          </w:tcPr>
          <w:p w14:paraId="779B2C99" w14:textId="77777777" w:rsidR="00E80CCA" w:rsidRPr="00020F88" w:rsidRDefault="00E80CCA" w:rsidP="00EA0BC3">
            <w:pPr>
              <w:rPr>
                <w:rFonts w:ascii="Times New Roman" w:eastAsia="Times New Roman" w:hAnsi="Times New Roman" w:cs="Times New Roman"/>
                <w:color w:val="000000"/>
              </w:rPr>
            </w:pPr>
          </w:p>
        </w:tc>
        <w:tc>
          <w:tcPr>
            <w:tcW w:w="432" w:type="pct"/>
          </w:tcPr>
          <w:p w14:paraId="66D6BA8D" w14:textId="0FCF76C0" w:rsidR="00E80CCA" w:rsidRPr="00020F88" w:rsidRDefault="00E80CCA" w:rsidP="00EA0BC3">
            <w:pPr>
              <w:rPr>
                <w:rFonts w:ascii="Times New Roman" w:eastAsia="Times New Roman" w:hAnsi="Times New Roman" w:cs="Times New Roman"/>
                <w:color w:val="000000"/>
              </w:rPr>
            </w:pPr>
            <w:r w:rsidRPr="00020F88">
              <w:rPr>
                <w:rFonts w:ascii="Times New Roman" w:eastAsia="Times New Roman" w:hAnsi="Times New Roman" w:cs="Times New Roman"/>
                <w:color w:val="000000"/>
              </w:rPr>
              <w:t>Round</w:t>
            </w:r>
          </w:p>
        </w:tc>
        <w:tc>
          <w:tcPr>
            <w:tcW w:w="938" w:type="pct"/>
            <w:noWrap/>
          </w:tcPr>
          <w:p w14:paraId="170ADAF4" w14:textId="7D962D8B" w:rsidR="00E80CCA" w:rsidRPr="0040252F" w:rsidRDefault="00E80CCA" w:rsidP="00EA0BC3">
            <w:pPr>
              <w:ind w:right="162"/>
              <w:jc w:val="right"/>
              <w:rPr>
                <w:rFonts w:ascii="Times New Roman" w:eastAsia="Times New Roman" w:hAnsi="Times New Roman" w:cs="Times New Roman"/>
                <w:color w:val="000000"/>
              </w:rPr>
            </w:pPr>
            <w:r>
              <w:rPr>
                <w:rFonts w:ascii="Times New Roman" w:eastAsia="Times New Roman" w:hAnsi="Times New Roman" w:cs="Times New Roman"/>
                <w:color w:val="000000"/>
              </w:rPr>
              <w:t>519.18</w:t>
            </w:r>
          </w:p>
        </w:tc>
        <w:tc>
          <w:tcPr>
            <w:tcW w:w="947" w:type="pct"/>
            <w:vMerge/>
          </w:tcPr>
          <w:p w14:paraId="167E6F60" w14:textId="77777777" w:rsidR="00E80CCA" w:rsidRPr="0040252F" w:rsidRDefault="00E80CCA" w:rsidP="00EA0BC3">
            <w:pPr>
              <w:jc w:val="center"/>
              <w:rPr>
                <w:rFonts w:ascii="Times New Roman" w:eastAsia="Times New Roman" w:hAnsi="Times New Roman" w:cs="Times New Roman"/>
                <w:color w:val="000000"/>
              </w:rPr>
            </w:pPr>
          </w:p>
        </w:tc>
      </w:tr>
      <w:tr w:rsidR="00AD6D89" w:rsidRPr="0040252F" w14:paraId="4F53AA46" w14:textId="77777777" w:rsidTr="00020F88">
        <w:trPr>
          <w:trHeight w:val="121"/>
          <w:jc w:val="center"/>
        </w:trPr>
        <w:tc>
          <w:tcPr>
            <w:tcW w:w="2213" w:type="pct"/>
            <w:vMerge/>
            <w:tcBorders>
              <w:bottom w:val="single" w:sz="6" w:space="0" w:color="auto"/>
            </w:tcBorders>
            <w:noWrap/>
            <w:vAlign w:val="center"/>
            <w:hideMark/>
          </w:tcPr>
          <w:p w14:paraId="44535CC6" w14:textId="77777777" w:rsidR="00AD6D89" w:rsidRPr="0040252F" w:rsidRDefault="00AD6D89" w:rsidP="00EA0BC3">
            <w:pPr>
              <w:rPr>
                <w:rFonts w:ascii="Times New Roman" w:eastAsia="Times New Roman" w:hAnsi="Times New Roman" w:cs="Times New Roman"/>
                <w:b/>
                <w:color w:val="000000"/>
              </w:rPr>
            </w:pPr>
          </w:p>
        </w:tc>
        <w:tc>
          <w:tcPr>
            <w:tcW w:w="902" w:type="pct"/>
            <w:gridSpan w:val="2"/>
            <w:tcBorders>
              <w:bottom w:val="single" w:sz="6" w:space="0" w:color="auto"/>
            </w:tcBorders>
            <w:noWrap/>
            <w:hideMark/>
          </w:tcPr>
          <w:p w14:paraId="4D1B02B4" w14:textId="77777777" w:rsidR="00AD6D89" w:rsidRPr="00020F88" w:rsidRDefault="00AD6D89" w:rsidP="00EA0BC3">
            <w:pPr>
              <w:rPr>
                <w:rFonts w:ascii="Times New Roman" w:eastAsia="Times New Roman" w:hAnsi="Times New Roman" w:cs="Times New Roman"/>
                <w:color w:val="000000"/>
              </w:rPr>
            </w:pPr>
            <w:r w:rsidRPr="00020F88">
              <w:rPr>
                <w:rFonts w:ascii="Times New Roman" w:eastAsia="Times New Roman" w:hAnsi="Times New Roman" w:cs="Times New Roman"/>
                <w:color w:val="000000"/>
              </w:rPr>
              <w:t>Storage</w:t>
            </w:r>
          </w:p>
        </w:tc>
        <w:tc>
          <w:tcPr>
            <w:tcW w:w="938" w:type="pct"/>
            <w:tcBorders>
              <w:bottom w:val="single" w:sz="6" w:space="0" w:color="auto"/>
            </w:tcBorders>
            <w:noWrap/>
            <w:hideMark/>
          </w:tcPr>
          <w:p w14:paraId="20438703" w14:textId="77777777" w:rsidR="00AD6D89" w:rsidRPr="0040252F" w:rsidRDefault="00AD6D89" w:rsidP="00EA0BC3">
            <w:pPr>
              <w:ind w:right="162"/>
              <w:jc w:val="right"/>
              <w:rPr>
                <w:rFonts w:ascii="Times New Roman" w:eastAsia="Times New Roman" w:hAnsi="Times New Roman" w:cs="Times New Roman"/>
                <w:color w:val="000000"/>
                <w:vertAlign w:val="superscript"/>
              </w:rPr>
            </w:pPr>
            <w:r w:rsidRPr="0040252F">
              <w:rPr>
                <w:rFonts w:ascii="Times New Roman" w:eastAsia="Times New Roman" w:hAnsi="Times New Roman" w:cs="Times New Roman"/>
                <w:color w:val="000000"/>
              </w:rPr>
              <w:t>2.32</w:t>
            </w:r>
            <w:r w:rsidRPr="0040252F">
              <w:rPr>
                <w:rFonts w:ascii="Times New Roman" w:eastAsia="Times New Roman" w:hAnsi="Times New Roman" w:cs="Times New Roman"/>
                <w:color w:val="000000"/>
                <w:vertAlign w:val="superscript"/>
              </w:rPr>
              <w:t>b</w:t>
            </w:r>
          </w:p>
        </w:tc>
        <w:tc>
          <w:tcPr>
            <w:tcW w:w="947" w:type="pct"/>
            <w:vMerge/>
            <w:tcBorders>
              <w:bottom w:val="single" w:sz="6" w:space="0" w:color="auto"/>
            </w:tcBorders>
          </w:tcPr>
          <w:p w14:paraId="599F4CD7" w14:textId="77777777" w:rsidR="00AD6D89" w:rsidRPr="0040252F" w:rsidRDefault="00AD6D89" w:rsidP="00EA0BC3">
            <w:pPr>
              <w:jc w:val="center"/>
              <w:rPr>
                <w:rFonts w:ascii="Times New Roman" w:eastAsia="Times New Roman" w:hAnsi="Times New Roman" w:cs="Times New Roman"/>
                <w:color w:val="000000"/>
              </w:rPr>
            </w:pPr>
          </w:p>
        </w:tc>
      </w:tr>
      <w:tr w:rsidR="00AD6D89" w:rsidRPr="0040252F" w14:paraId="1014DD50" w14:textId="77777777" w:rsidTr="00020F88">
        <w:trPr>
          <w:trHeight w:val="181"/>
          <w:jc w:val="center"/>
        </w:trPr>
        <w:tc>
          <w:tcPr>
            <w:tcW w:w="2213" w:type="pct"/>
            <w:vMerge w:val="restart"/>
            <w:tcBorders>
              <w:top w:val="single" w:sz="6" w:space="0" w:color="auto"/>
            </w:tcBorders>
            <w:noWrap/>
            <w:vAlign w:val="center"/>
            <w:hideMark/>
          </w:tcPr>
          <w:p w14:paraId="57B814EC" w14:textId="77777777" w:rsidR="00AD6D89" w:rsidRPr="0040252F" w:rsidRDefault="00AD6D89" w:rsidP="0076164C">
            <w:pPr>
              <w:rPr>
                <w:rFonts w:ascii="Times New Roman" w:eastAsia="Times New Roman" w:hAnsi="Times New Roman" w:cs="Times New Roman"/>
                <w:b/>
                <w:color w:val="000000"/>
              </w:rPr>
            </w:pPr>
            <w:r w:rsidRPr="0040252F">
              <w:rPr>
                <w:rFonts w:ascii="Times New Roman" w:eastAsia="Times New Roman" w:hAnsi="Times New Roman" w:cs="Times New Roman"/>
                <w:b/>
                <w:color w:val="000000"/>
              </w:rPr>
              <w:t>Production of fertilizer, seed and herbicide</w:t>
            </w:r>
          </w:p>
          <w:p w14:paraId="4C07853D" w14:textId="77777777" w:rsidR="00AD6D89" w:rsidRPr="0040252F" w:rsidRDefault="00AD6D89" w:rsidP="0076164C">
            <w:pPr>
              <w:ind w:firstLine="307"/>
              <w:rPr>
                <w:rFonts w:ascii="Times New Roman" w:eastAsia="Times New Roman" w:hAnsi="Times New Roman" w:cs="Times New Roman"/>
                <w:b/>
                <w:color w:val="000000"/>
              </w:rPr>
            </w:pPr>
            <w:r w:rsidRPr="0040252F">
              <w:rPr>
                <w:rFonts w:ascii="Times New Roman" w:eastAsia="Times New Roman" w:hAnsi="Times New Roman" w:cs="Times New Roman"/>
                <w:lang w:val="fr-FR"/>
              </w:rPr>
              <w:t>--</w:t>
            </w:r>
            <m:oMath>
              <m:r>
                <w:rPr>
                  <w:rFonts w:ascii="Cambria Math" w:hAnsi="Cambria Math" w:cs="Times New Roman"/>
                  <w:lang w:val="fr-FR"/>
                </w:rPr>
                <m:t>fertE,herbE,seedE</m:t>
              </m:r>
            </m:oMath>
          </w:p>
        </w:tc>
        <w:tc>
          <w:tcPr>
            <w:tcW w:w="902" w:type="pct"/>
            <w:gridSpan w:val="2"/>
            <w:tcBorders>
              <w:top w:val="single" w:sz="6" w:space="0" w:color="auto"/>
            </w:tcBorders>
            <w:noWrap/>
            <w:hideMark/>
          </w:tcPr>
          <w:p w14:paraId="578F5764" w14:textId="77777777" w:rsidR="00AD6D89" w:rsidRPr="0040252F" w:rsidRDefault="00AD6D89" w:rsidP="0076164C">
            <w:pPr>
              <w:rPr>
                <w:rFonts w:ascii="Times New Roman" w:eastAsia="Times New Roman" w:hAnsi="Times New Roman" w:cs="Times New Roman"/>
                <w:color w:val="000000"/>
              </w:rPr>
            </w:pPr>
            <w:r w:rsidRPr="0040252F">
              <w:rPr>
                <w:rFonts w:ascii="Times New Roman" w:eastAsia="Times New Roman" w:hAnsi="Times New Roman" w:cs="Times New Roman"/>
                <w:color w:val="000000"/>
              </w:rPr>
              <w:t xml:space="preserve">Fertilizer </w:t>
            </w:r>
          </w:p>
        </w:tc>
        <w:tc>
          <w:tcPr>
            <w:tcW w:w="938" w:type="pct"/>
            <w:tcBorders>
              <w:top w:val="single" w:sz="6" w:space="0" w:color="auto"/>
            </w:tcBorders>
            <w:noWrap/>
            <w:hideMark/>
          </w:tcPr>
          <w:p w14:paraId="31187630" w14:textId="77777777" w:rsidR="00AD6D89" w:rsidRPr="0040252F" w:rsidRDefault="00AD6D89" w:rsidP="0076164C">
            <w:pPr>
              <w:ind w:right="162"/>
              <w:jc w:val="right"/>
              <w:rPr>
                <w:rFonts w:ascii="Times New Roman" w:eastAsia="Times New Roman" w:hAnsi="Times New Roman" w:cs="Times New Roman"/>
                <w:color w:val="000000"/>
              </w:rPr>
            </w:pPr>
            <w:r w:rsidRPr="0040252F">
              <w:rPr>
                <w:rFonts w:ascii="Times New Roman" w:eastAsia="Times New Roman" w:hAnsi="Times New Roman" w:cs="Times New Roman"/>
                <w:color w:val="000000"/>
              </w:rPr>
              <w:t>106.49</w:t>
            </w:r>
          </w:p>
        </w:tc>
        <w:tc>
          <w:tcPr>
            <w:tcW w:w="947" w:type="pct"/>
            <w:vMerge w:val="restart"/>
            <w:tcBorders>
              <w:top w:val="single" w:sz="6" w:space="0" w:color="auto"/>
            </w:tcBorders>
            <w:vAlign w:val="center"/>
          </w:tcPr>
          <w:p w14:paraId="127AE7A2" w14:textId="77777777" w:rsidR="00AD6D89" w:rsidRPr="0040252F" w:rsidRDefault="00AD6D89" w:rsidP="0076164C">
            <w:pPr>
              <w:jc w:val="center"/>
              <w:rPr>
                <w:rFonts w:ascii="Times New Roman" w:eastAsia="Times New Roman" w:hAnsi="Times New Roman" w:cs="Times New Roman"/>
                <w:color w:val="000000"/>
              </w:rPr>
            </w:pPr>
            <w:r w:rsidRPr="0040252F">
              <w:rPr>
                <w:rFonts w:ascii="Times New Roman" w:eastAsia="Times New Roman" w:hAnsi="Times New Roman" w:cs="Times New Roman"/>
                <w:color w:val="000000"/>
              </w:rPr>
              <w:t>GREET</w:t>
            </w:r>
          </w:p>
        </w:tc>
      </w:tr>
      <w:tr w:rsidR="00AD6D89" w:rsidRPr="0040252F" w14:paraId="0977FCC9" w14:textId="77777777" w:rsidTr="00020F88">
        <w:trPr>
          <w:trHeight w:val="243"/>
          <w:jc w:val="center"/>
        </w:trPr>
        <w:tc>
          <w:tcPr>
            <w:tcW w:w="2213" w:type="pct"/>
            <w:vMerge/>
            <w:noWrap/>
            <w:hideMark/>
          </w:tcPr>
          <w:p w14:paraId="0B7B0707" w14:textId="77777777" w:rsidR="00AD6D89" w:rsidRPr="0040252F" w:rsidRDefault="00AD6D89" w:rsidP="00EA0BC3">
            <w:pPr>
              <w:spacing w:line="480" w:lineRule="auto"/>
              <w:rPr>
                <w:rFonts w:ascii="Times New Roman" w:eastAsia="Times New Roman" w:hAnsi="Times New Roman" w:cs="Times New Roman"/>
                <w:color w:val="000000"/>
              </w:rPr>
            </w:pPr>
          </w:p>
        </w:tc>
        <w:tc>
          <w:tcPr>
            <w:tcW w:w="902" w:type="pct"/>
            <w:gridSpan w:val="2"/>
            <w:noWrap/>
            <w:hideMark/>
          </w:tcPr>
          <w:p w14:paraId="09C95D88" w14:textId="77777777" w:rsidR="00AD6D89" w:rsidRPr="0040252F" w:rsidRDefault="00AD6D89" w:rsidP="00EA0BC3">
            <w:pPr>
              <w:rPr>
                <w:rFonts w:ascii="Times New Roman" w:eastAsia="Times New Roman" w:hAnsi="Times New Roman" w:cs="Times New Roman"/>
                <w:color w:val="000000"/>
              </w:rPr>
            </w:pPr>
            <w:r w:rsidRPr="0040252F">
              <w:rPr>
                <w:rFonts w:ascii="Times New Roman" w:eastAsia="Times New Roman" w:hAnsi="Times New Roman" w:cs="Times New Roman"/>
                <w:color w:val="000000"/>
              </w:rPr>
              <w:t xml:space="preserve">Seed </w:t>
            </w:r>
          </w:p>
        </w:tc>
        <w:tc>
          <w:tcPr>
            <w:tcW w:w="938" w:type="pct"/>
            <w:noWrap/>
            <w:hideMark/>
          </w:tcPr>
          <w:p w14:paraId="0D15D08C" w14:textId="77777777" w:rsidR="00AD6D89" w:rsidRPr="0040252F" w:rsidRDefault="00AD6D89" w:rsidP="00EA0BC3">
            <w:pPr>
              <w:ind w:right="162"/>
              <w:jc w:val="right"/>
              <w:rPr>
                <w:rFonts w:ascii="Times New Roman" w:eastAsia="Times New Roman" w:hAnsi="Times New Roman" w:cs="Times New Roman"/>
                <w:color w:val="000000"/>
              </w:rPr>
            </w:pPr>
            <w:r w:rsidRPr="0040252F">
              <w:rPr>
                <w:rFonts w:ascii="Times New Roman" w:eastAsia="Times New Roman" w:hAnsi="Times New Roman" w:cs="Times New Roman"/>
                <w:color w:val="000000"/>
              </w:rPr>
              <w:t>18.16</w:t>
            </w:r>
          </w:p>
        </w:tc>
        <w:tc>
          <w:tcPr>
            <w:tcW w:w="947" w:type="pct"/>
            <w:vMerge/>
          </w:tcPr>
          <w:p w14:paraId="18EE4FCC" w14:textId="77777777" w:rsidR="00AD6D89" w:rsidRPr="0040252F" w:rsidRDefault="00AD6D89" w:rsidP="00EA0BC3">
            <w:pPr>
              <w:jc w:val="center"/>
              <w:rPr>
                <w:rFonts w:ascii="Times New Roman" w:eastAsia="Times New Roman" w:hAnsi="Times New Roman" w:cs="Times New Roman"/>
                <w:color w:val="000000"/>
              </w:rPr>
            </w:pPr>
          </w:p>
        </w:tc>
      </w:tr>
      <w:tr w:rsidR="00AD6D89" w:rsidRPr="0040252F" w14:paraId="1E4DE2A3" w14:textId="77777777" w:rsidTr="0076164C">
        <w:trPr>
          <w:trHeight w:val="378"/>
          <w:jc w:val="center"/>
        </w:trPr>
        <w:tc>
          <w:tcPr>
            <w:tcW w:w="2213" w:type="pct"/>
            <w:vMerge/>
            <w:tcBorders>
              <w:bottom w:val="single" w:sz="12" w:space="0" w:color="auto"/>
            </w:tcBorders>
            <w:noWrap/>
            <w:hideMark/>
          </w:tcPr>
          <w:p w14:paraId="5B295CEC" w14:textId="77777777" w:rsidR="00AD6D89" w:rsidRPr="0040252F" w:rsidRDefault="00AD6D89" w:rsidP="00EA0BC3">
            <w:pPr>
              <w:spacing w:line="480" w:lineRule="auto"/>
              <w:rPr>
                <w:rFonts w:ascii="Times New Roman" w:eastAsia="Times New Roman" w:hAnsi="Times New Roman" w:cs="Times New Roman"/>
                <w:color w:val="000000"/>
              </w:rPr>
            </w:pPr>
          </w:p>
        </w:tc>
        <w:tc>
          <w:tcPr>
            <w:tcW w:w="902" w:type="pct"/>
            <w:gridSpan w:val="2"/>
            <w:tcBorders>
              <w:bottom w:val="single" w:sz="12" w:space="0" w:color="auto"/>
            </w:tcBorders>
            <w:noWrap/>
            <w:hideMark/>
          </w:tcPr>
          <w:p w14:paraId="5CDEA286" w14:textId="77777777" w:rsidR="00AD6D89" w:rsidRPr="0040252F" w:rsidRDefault="00AD6D89" w:rsidP="00EA0BC3">
            <w:pPr>
              <w:spacing w:line="480" w:lineRule="auto"/>
              <w:rPr>
                <w:rFonts w:ascii="Times New Roman" w:eastAsia="Times New Roman" w:hAnsi="Times New Roman" w:cs="Times New Roman"/>
                <w:color w:val="000000"/>
              </w:rPr>
            </w:pPr>
            <w:r w:rsidRPr="0040252F">
              <w:rPr>
                <w:rFonts w:ascii="Times New Roman" w:eastAsia="Times New Roman" w:hAnsi="Times New Roman" w:cs="Times New Roman"/>
                <w:color w:val="000000"/>
              </w:rPr>
              <w:t>Herbicide</w:t>
            </w:r>
          </w:p>
        </w:tc>
        <w:tc>
          <w:tcPr>
            <w:tcW w:w="938" w:type="pct"/>
            <w:tcBorders>
              <w:bottom w:val="single" w:sz="12" w:space="0" w:color="auto"/>
            </w:tcBorders>
            <w:noWrap/>
            <w:hideMark/>
          </w:tcPr>
          <w:p w14:paraId="640DD1E2" w14:textId="77777777" w:rsidR="00AD6D89" w:rsidRPr="0040252F" w:rsidRDefault="00AD6D89" w:rsidP="00EA0BC3">
            <w:pPr>
              <w:spacing w:line="480" w:lineRule="auto"/>
              <w:ind w:right="162"/>
              <w:jc w:val="right"/>
              <w:rPr>
                <w:rFonts w:ascii="Times New Roman" w:eastAsia="Times New Roman" w:hAnsi="Times New Roman" w:cs="Times New Roman"/>
                <w:color w:val="000000"/>
              </w:rPr>
            </w:pPr>
            <w:r w:rsidRPr="0040252F">
              <w:rPr>
                <w:rFonts w:ascii="Times New Roman" w:eastAsia="Times New Roman" w:hAnsi="Times New Roman" w:cs="Times New Roman"/>
                <w:color w:val="000000"/>
              </w:rPr>
              <w:t>1.34</w:t>
            </w:r>
          </w:p>
        </w:tc>
        <w:tc>
          <w:tcPr>
            <w:tcW w:w="947" w:type="pct"/>
            <w:vMerge/>
            <w:tcBorders>
              <w:bottom w:val="single" w:sz="12" w:space="0" w:color="auto"/>
            </w:tcBorders>
          </w:tcPr>
          <w:p w14:paraId="0139B7D4" w14:textId="77777777" w:rsidR="00AD6D89" w:rsidRPr="0040252F" w:rsidRDefault="00AD6D89" w:rsidP="00EA0BC3">
            <w:pPr>
              <w:spacing w:line="480" w:lineRule="auto"/>
              <w:jc w:val="center"/>
              <w:rPr>
                <w:rFonts w:ascii="Times New Roman" w:eastAsia="Times New Roman" w:hAnsi="Times New Roman" w:cs="Times New Roman"/>
                <w:color w:val="000000"/>
              </w:rPr>
            </w:pPr>
          </w:p>
        </w:tc>
      </w:tr>
    </w:tbl>
    <w:p w14:paraId="2CFC378C" w14:textId="43978ED9" w:rsidR="00AD6D89" w:rsidRPr="0040252F" w:rsidRDefault="00AD6D89" w:rsidP="00AD6D89">
      <w:pPr>
        <w:spacing w:after="0" w:line="240" w:lineRule="auto"/>
        <w:rPr>
          <w:rFonts w:ascii="Times New Roman" w:eastAsia="SimSun" w:hAnsi="Times New Roman" w:cs="Times New Roman"/>
          <w:sz w:val="24"/>
          <w:szCs w:val="24"/>
        </w:rPr>
      </w:pPr>
      <w:r w:rsidRPr="0040252F">
        <w:rPr>
          <w:rFonts w:ascii="Times New Roman" w:eastAsia="SimSun" w:hAnsi="Times New Roman" w:cs="Times New Roman"/>
          <w:sz w:val="24"/>
          <w:szCs w:val="24"/>
        </w:rPr>
        <w:t>Notes:</w:t>
      </w:r>
    </w:p>
    <w:p w14:paraId="62EBBAE7" w14:textId="77777777" w:rsidR="00AD6D89" w:rsidRPr="0040252F" w:rsidRDefault="00AD6D89" w:rsidP="00AD6D89">
      <w:pPr>
        <w:spacing w:after="0" w:line="240" w:lineRule="auto"/>
        <w:rPr>
          <w:rFonts w:ascii="Times New Roman" w:eastAsia="SimSun" w:hAnsi="Times New Roman" w:cs="Times New Roman"/>
          <w:sz w:val="24"/>
          <w:szCs w:val="24"/>
        </w:rPr>
      </w:pPr>
      <w:r w:rsidRPr="0040252F">
        <w:rPr>
          <w:rFonts w:ascii="Times New Roman" w:eastAsia="SimSun" w:hAnsi="Times New Roman" w:cs="Times New Roman"/>
          <w:sz w:val="24"/>
          <w:szCs w:val="24"/>
        </w:rPr>
        <w:t>a. Unit: CO</w:t>
      </w:r>
      <w:r w:rsidRPr="0040252F">
        <w:rPr>
          <w:rFonts w:ascii="Times New Roman" w:eastAsia="SimSun" w:hAnsi="Times New Roman" w:cs="Times New Roman"/>
          <w:sz w:val="24"/>
          <w:szCs w:val="24"/>
          <w:vertAlign w:val="subscript"/>
        </w:rPr>
        <w:t>2</w:t>
      </w:r>
      <w:r w:rsidRPr="0040252F">
        <w:rPr>
          <w:rFonts w:ascii="Times New Roman" w:eastAsia="SimSun" w:hAnsi="Times New Roman" w:cs="Times New Roman"/>
          <w:sz w:val="24"/>
          <w:szCs w:val="24"/>
        </w:rPr>
        <w:t>e kg per machinery per year</w:t>
      </w:r>
    </w:p>
    <w:p w14:paraId="086E2B97" w14:textId="77777777" w:rsidR="00AD6D89" w:rsidRPr="0040252F" w:rsidRDefault="00AD6D89" w:rsidP="00AD6D89">
      <w:pPr>
        <w:spacing w:after="0" w:line="240" w:lineRule="auto"/>
        <w:rPr>
          <w:rFonts w:ascii="Times New Roman" w:eastAsia="SimSun" w:hAnsi="Times New Roman" w:cs="Times New Roman"/>
          <w:sz w:val="24"/>
          <w:szCs w:val="24"/>
        </w:rPr>
      </w:pPr>
      <w:r w:rsidRPr="0040252F">
        <w:rPr>
          <w:rFonts w:ascii="Times New Roman" w:eastAsia="SimSun" w:hAnsi="Times New Roman" w:cs="Times New Roman"/>
          <w:sz w:val="24"/>
          <w:szCs w:val="24"/>
        </w:rPr>
        <w:t>b. Unit: CO</w:t>
      </w:r>
      <w:r w:rsidRPr="0040252F">
        <w:rPr>
          <w:rFonts w:ascii="Times New Roman" w:eastAsia="SimSun" w:hAnsi="Times New Roman" w:cs="Times New Roman"/>
          <w:sz w:val="24"/>
          <w:szCs w:val="24"/>
          <w:vertAlign w:val="subscript"/>
        </w:rPr>
        <w:t>2</w:t>
      </w:r>
      <w:r w:rsidRPr="0040252F">
        <w:rPr>
          <w:rFonts w:ascii="Times New Roman" w:eastAsia="SimSun" w:hAnsi="Times New Roman" w:cs="Times New Roman"/>
          <w:sz w:val="24"/>
          <w:szCs w:val="24"/>
        </w:rPr>
        <w:t xml:space="preserve">e kg per Mg switchgrass per year </w:t>
      </w:r>
    </w:p>
    <w:p w14:paraId="058AFECD" w14:textId="77777777" w:rsidR="00AD6D89" w:rsidRPr="0040252F" w:rsidRDefault="00AD6D89" w:rsidP="00AD6D89">
      <w:pPr>
        <w:spacing w:after="0" w:line="240" w:lineRule="auto"/>
        <w:rPr>
          <w:rFonts w:ascii="Times New Roman" w:eastAsia="SimSun" w:hAnsi="Times New Roman" w:cs="Times New Roman"/>
          <w:sz w:val="24"/>
          <w:szCs w:val="24"/>
        </w:rPr>
      </w:pPr>
      <w:r w:rsidRPr="0040252F">
        <w:rPr>
          <w:rFonts w:ascii="Times New Roman" w:eastAsia="SimSun" w:hAnsi="Times New Roman" w:cs="Times New Roman"/>
          <w:sz w:val="24"/>
          <w:szCs w:val="24"/>
        </w:rPr>
        <w:br w:type="page"/>
      </w:r>
    </w:p>
    <w:p w14:paraId="405DA1C4" w14:textId="0687A373" w:rsidR="00AD6D89" w:rsidRPr="00A33FD4" w:rsidRDefault="00AD6D89" w:rsidP="0076164C">
      <w:pPr>
        <w:pStyle w:val="Tables"/>
        <w:spacing w:before="0" w:line="240" w:lineRule="auto"/>
        <w:rPr>
          <w:rFonts w:eastAsiaTheme="minorEastAsia"/>
        </w:rPr>
      </w:pPr>
      <w:bookmarkStart w:id="109" w:name="_Toc362225945"/>
      <w:bookmarkStart w:id="110" w:name="_Toc363043178"/>
      <w:proofErr w:type="gramStart"/>
      <w:r w:rsidRPr="00A33FD4">
        <w:rPr>
          <w:rFonts w:eastAsiaTheme="minorEastAsia"/>
        </w:rPr>
        <w:lastRenderedPageBreak/>
        <w:t>Table 5.</w:t>
      </w:r>
      <w:proofErr w:type="gramEnd"/>
      <w:r w:rsidRPr="00A33FD4">
        <w:rPr>
          <w:rFonts w:eastAsiaTheme="minorEastAsia"/>
        </w:rPr>
        <w:t xml:space="preserve"> Cost and GHG Emissions Summary for the</w:t>
      </w:r>
      <w:r w:rsidR="00E80CCA">
        <w:rPr>
          <w:rFonts w:eastAsiaTheme="minorEastAsia"/>
        </w:rPr>
        <w:t xml:space="preserve"> Solution Point</w:t>
      </w:r>
      <w:r w:rsidR="000F4A1D">
        <w:rPr>
          <w:rFonts w:eastAsiaTheme="minorEastAsia"/>
        </w:rPr>
        <w:t>s</w:t>
      </w:r>
      <w:r w:rsidR="00E80CCA">
        <w:rPr>
          <w:rFonts w:eastAsiaTheme="minorEastAsia"/>
        </w:rPr>
        <w:t xml:space="preserve"> at the</w:t>
      </w:r>
      <w:r w:rsidRPr="00A33FD4">
        <w:rPr>
          <w:rFonts w:eastAsiaTheme="minorEastAsia"/>
        </w:rPr>
        <w:t xml:space="preserve"> Selected</w:t>
      </w:r>
      <w:r w:rsidR="00FB3BFB">
        <w:rPr>
          <w:rFonts w:eastAsiaTheme="minorEastAsia"/>
        </w:rPr>
        <w:t xml:space="preserve"> Biorefinery</w:t>
      </w:r>
      <w:r w:rsidRPr="00A33FD4">
        <w:rPr>
          <w:rFonts w:eastAsiaTheme="minorEastAsia"/>
        </w:rPr>
        <w:t xml:space="preserve"> Candidates in Baseline</w:t>
      </w:r>
      <w:bookmarkEnd w:id="109"/>
      <w:bookmarkEnd w:id="110"/>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15"/>
        <w:gridCol w:w="2158"/>
        <w:gridCol w:w="1888"/>
        <w:gridCol w:w="1802"/>
        <w:gridCol w:w="13"/>
      </w:tblGrid>
      <w:tr w:rsidR="0076164C" w:rsidRPr="0040252F" w14:paraId="52A9B32D" w14:textId="77777777" w:rsidTr="0076164C">
        <w:trPr>
          <w:gridAfter w:val="1"/>
          <w:wAfter w:w="8" w:type="pct"/>
          <w:trHeight w:val="300"/>
        </w:trPr>
        <w:tc>
          <w:tcPr>
            <w:tcW w:w="1939" w:type="pct"/>
            <w:tcBorders>
              <w:top w:val="single" w:sz="12" w:space="0" w:color="auto"/>
              <w:bottom w:val="single" w:sz="6" w:space="0" w:color="auto"/>
            </w:tcBorders>
            <w:noWrap/>
          </w:tcPr>
          <w:p w14:paraId="6313A4E2" w14:textId="70F63B0D" w:rsidR="00AD6D89" w:rsidRPr="0040252F" w:rsidRDefault="00AD6D89" w:rsidP="00EA0BC3">
            <w:pPr>
              <w:ind w:right="-305"/>
              <w:rPr>
                <w:rFonts w:ascii="Times New Roman" w:eastAsia="Times New Roman" w:hAnsi="Times New Roman" w:cs="Times New Roman"/>
                <w:b/>
                <w:bCs/>
                <w:sz w:val="24"/>
                <w:szCs w:val="24"/>
              </w:rPr>
            </w:pPr>
          </w:p>
        </w:tc>
        <w:tc>
          <w:tcPr>
            <w:tcW w:w="1127" w:type="pct"/>
            <w:tcBorders>
              <w:top w:val="single" w:sz="12" w:space="0" w:color="auto"/>
              <w:bottom w:val="single" w:sz="6" w:space="0" w:color="auto"/>
            </w:tcBorders>
            <w:noWrap/>
          </w:tcPr>
          <w:p w14:paraId="03A9534A" w14:textId="77777777" w:rsidR="00AD6D89" w:rsidRPr="0040252F" w:rsidRDefault="00AD6D89" w:rsidP="00862C23">
            <w:pPr>
              <w:ind w:left="-1" w:right="73" w:hanging="59"/>
              <w:jc w:val="right"/>
              <w:rPr>
                <w:rFonts w:ascii="Times New Roman" w:eastAsia="Times New Roman" w:hAnsi="Times New Roman" w:cs="Times New Roman"/>
                <w:b/>
                <w:bCs/>
                <w:sz w:val="24"/>
                <w:szCs w:val="24"/>
                <w:vertAlign w:val="superscript"/>
              </w:rPr>
            </w:pPr>
            <w:r w:rsidRPr="0040252F">
              <w:rPr>
                <w:rFonts w:ascii="Times New Roman" w:eastAsia="Times New Roman" w:hAnsi="Times New Roman" w:cs="Times New Roman"/>
                <w:b/>
                <w:bCs/>
                <w:sz w:val="24"/>
                <w:szCs w:val="24"/>
              </w:rPr>
              <w:t>A</w:t>
            </w:r>
            <w:r w:rsidRPr="0040252F">
              <w:rPr>
                <w:rFonts w:ascii="Times New Roman" w:eastAsia="Times New Roman" w:hAnsi="Times New Roman" w:cs="Times New Roman"/>
                <w:b/>
                <w:bCs/>
                <w:sz w:val="24"/>
                <w:szCs w:val="24"/>
                <w:vertAlign w:val="subscript"/>
              </w:rPr>
              <w:t>0</w:t>
            </w:r>
            <w:r w:rsidRPr="0040252F">
              <w:rPr>
                <w:rFonts w:ascii="Times New Roman" w:eastAsia="Times New Roman" w:hAnsi="Times New Roman" w:cs="Times New Roman"/>
                <w:b/>
                <w:bCs/>
                <w:sz w:val="24"/>
                <w:szCs w:val="24"/>
                <w:vertAlign w:val="superscript"/>
              </w:rPr>
              <w:t>C</w:t>
            </w:r>
          </w:p>
        </w:tc>
        <w:tc>
          <w:tcPr>
            <w:tcW w:w="986" w:type="pct"/>
            <w:tcBorders>
              <w:top w:val="single" w:sz="12" w:space="0" w:color="auto"/>
              <w:bottom w:val="single" w:sz="6" w:space="0" w:color="auto"/>
            </w:tcBorders>
          </w:tcPr>
          <w:p w14:paraId="11ECE18D" w14:textId="77777777" w:rsidR="00AD6D89" w:rsidRPr="0040252F" w:rsidRDefault="00AD6D89" w:rsidP="00EA0BC3">
            <w:pPr>
              <w:ind w:left="189" w:right="212"/>
              <w:jc w:val="right"/>
              <w:rPr>
                <w:rFonts w:ascii="Times New Roman" w:eastAsia="Times New Roman" w:hAnsi="Times New Roman" w:cs="Times New Roman"/>
                <w:b/>
                <w:bCs/>
                <w:sz w:val="24"/>
                <w:szCs w:val="24"/>
                <w:vertAlign w:val="superscript"/>
              </w:rPr>
            </w:pPr>
            <w:r w:rsidRPr="0040252F">
              <w:rPr>
                <w:rFonts w:ascii="Times New Roman" w:eastAsia="Times New Roman" w:hAnsi="Times New Roman" w:cs="Times New Roman"/>
                <w:b/>
                <w:bCs/>
                <w:sz w:val="24"/>
                <w:szCs w:val="24"/>
              </w:rPr>
              <w:t>B</w:t>
            </w:r>
            <w:r w:rsidRPr="0040252F">
              <w:rPr>
                <w:rFonts w:ascii="Times New Roman" w:eastAsia="Times New Roman" w:hAnsi="Times New Roman" w:cs="Times New Roman"/>
                <w:b/>
                <w:bCs/>
                <w:sz w:val="24"/>
                <w:szCs w:val="24"/>
                <w:vertAlign w:val="subscript"/>
              </w:rPr>
              <w:t>0</w:t>
            </w:r>
            <w:r w:rsidRPr="0040252F">
              <w:rPr>
                <w:rFonts w:ascii="Times New Roman" w:eastAsia="Times New Roman" w:hAnsi="Times New Roman" w:cs="Times New Roman"/>
                <w:b/>
                <w:bCs/>
                <w:sz w:val="24"/>
                <w:szCs w:val="24"/>
                <w:vertAlign w:val="superscript"/>
              </w:rPr>
              <w:t>E</w:t>
            </w:r>
          </w:p>
        </w:tc>
        <w:tc>
          <w:tcPr>
            <w:tcW w:w="941" w:type="pct"/>
            <w:tcBorders>
              <w:top w:val="single" w:sz="12" w:space="0" w:color="auto"/>
              <w:bottom w:val="single" w:sz="6" w:space="0" w:color="auto"/>
            </w:tcBorders>
          </w:tcPr>
          <w:p w14:paraId="4795A362" w14:textId="77777777" w:rsidR="00AD6D89" w:rsidRPr="0040252F" w:rsidRDefault="00AD6D89" w:rsidP="00862C23">
            <w:pPr>
              <w:ind w:left="292" w:right="67"/>
              <w:jc w:val="right"/>
              <w:rPr>
                <w:rFonts w:ascii="Times New Roman" w:eastAsia="Times New Roman" w:hAnsi="Times New Roman" w:cs="Times New Roman"/>
                <w:b/>
                <w:bCs/>
                <w:sz w:val="24"/>
                <w:szCs w:val="24"/>
                <w:vertAlign w:val="superscript"/>
              </w:rPr>
            </w:pPr>
            <w:r w:rsidRPr="0040252F">
              <w:rPr>
                <w:rFonts w:ascii="Times New Roman" w:eastAsia="Times New Roman" w:hAnsi="Times New Roman" w:cs="Times New Roman"/>
                <w:b/>
                <w:bCs/>
                <w:sz w:val="24"/>
                <w:szCs w:val="24"/>
              </w:rPr>
              <w:t>O</w:t>
            </w:r>
            <w:r w:rsidRPr="0040252F">
              <w:rPr>
                <w:rFonts w:ascii="Times New Roman" w:eastAsia="Times New Roman" w:hAnsi="Times New Roman" w:cs="Times New Roman"/>
                <w:b/>
                <w:bCs/>
                <w:sz w:val="24"/>
                <w:szCs w:val="24"/>
                <w:vertAlign w:val="subscript"/>
              </w:rPr>
              <w:t>0</w:t>
            </w:r>
            <w:r w:rsidRPr="0040252F">
              <w:rPr>
                <w:rFonts w:ascii="Times New Roman" w:eastAsia="Times New Roman" w:hAnsi="Times New Roman" w:cs="Times New Roman"/>
                <w:b/>
                <w:bCs/>
                <w:sz w:val="24"/>
                <w:szCs w:val="24"/>
                <w:vertAlign w:val="superscript"/>
              </w:rPr>
              <w:t>I</w:t>
            </w:r>
          </w:p>
        </w:tc>
      </w:tr>
      <w:tr w:rsidR="0076164C" w:rsidRPr="0040252F" w14:paraId="7CEFD72D" w14:textId="77777777" w:rsidTr="00E05551">
        <w:trPr>
          <w:gridAfter w:val="1"/>
          <w:wAfter w:w="8" w:type="pct"/>
          <w:trHeight w:val="300"/>
        </w:trPr>
        <w:tc>
          <w:tcPr>
            <w:tcW w:w="1939" w:type="pct"/>
            <w:tcBorders>
              <w:top w:val="single" w:sz="6" w:space="0" w:color="auto"/>
              <w:bottom w:val="dotted" w:sz="4" w:space="0" w:color="auto"/>
            </w:tcBorders>
            <w:noWrap/>
            <w:hideMark/>
          </w:tcPr>
          <w:p w14:paraId="534BB79D" w14:textId="77777777" w:rsidR="00AD6D89" w:rsidRPr="0040252F" w:rsidRDefault="00AD6D89" w:rsidP="00EA0BC3">
            <w:pPr>
              <w:ind w:right="-305"/>
              <w:rPr>
                <w:rFonts w:ascii="Times New Roman" w:eastAsia="Times New Roman" w:hAnsi="Times New Roman" w:cs="Times New Roman"/>
                <w:b/>
                <w:bCs/>
                <w:sz w:val="24"/>
                <w:szCs w:val="24"/>
              </w:rPr>
            </w:pPr>
            <w:r w:rsidRPr="0040252F">
              <w:rPr>
                <w:rFonts w:ascii="Times New Roman" w:eastAsia="Times New Roman" w:hAnsi="Times New Roman" w:cs="Times New Roman"/>
                <w:b/>
                <w:bCs/>
                <w:sz w:val="24"/>
                <w:szCs w:val="24"/>
              </w:rPr>
              <w:t>Total Cost ($)</w:t>
            </w:r>
          </w:p>
        </w:tc>
        <w:tc>
          <w:tcPr>
            <w:tcW w:w="1127" w:type="pct"/>
            <w:tcBorders>
              <w:top w:val="single" w:sz="6" w:space="0" w:color="auto"/>
              <w:bottom w:val="dotted" w:sz="4" w:space="0" w:color="auto"/>
            </w:tcBorders>
            <w:noWrap/>
            <w:vAlign w:val="center"/>
            <w:hideMark/>
          </w:tcPr>
          <w:p w14:paraId="1ACFDBF4" w14:textId="77777777" w:rsidR="00AD6D89" w:rsidRPr="00D914A9" w:rsidRDefault="00AD6D89" w:rsidP="00E05551">
            <w:pPr>
              <w:ind w:right="73"/>
              <w:jc w:val="right"/>
              <w:rPr>
                <w:rFonts w:ascii="Times New Roman" w:eastAsia="Times New Roman" w:hAnsi="Times New Roman" w:cs="Times New Roman"/>
                <w:b/>
                <w:bCs/>
                <w:sz w:val="24"/>
                <w:szCs w:val="24"/>
              </w:rPr>
            </w:pPr>
            <w:r w:rsidRPr="00D914A9">
              <w:rPr>
                <w:rFonts w:ascii="Times New Roman" w:eastAsia="Times New Roman" w:hAnsi="Times New Roman" w:cs="Times New Roman"/>
                <w:b/>
                <w:bCs/>
                <w:sz w:val="24"/>
                <w:szCs w:val="24"/>
              </w:rPr>
              <w:t>45,968,780</w:t>
            </w:r>
          </w:p>
        </w:tc>
        <w:tc>
          <w:tcPr>
            <w:tcW w:w="986" w:type="pct"/>
            <w:tcBorders>
              <w:top w:val="single" w:sz="6" w:space="0" w:color="auto"/>
              <w:bottom w:val="dotted" w:sz="4" w:space="0" w:color="auto"/>
            </w:tcBorders>
            <w:vAlign w:val="center"/>
          </w:tcPr>
          <w:p w14:paraId="3335D1EB" w14:textId="77777777" w:rsidR="00AD6D89" w:rsidRPr="00D914A9" w:rsidRDefault="00AD6D89" w:rsidP="00E05551">
            <w:pPr>
              <w:ind w:right="212"/>
              <w:jc w:val="right"/>
              <w:rPr>
                <w:rFonts w:ascii="Times New Roman" w:eastAsia="Times New Roman" w:hAnsi="Times New Roman" w:cs="Times New Roman"/>
                <w:b/>
                <w:bCs/>
                <w:sz w:val="24"/>
                <w:szCs w:val="24"/>
              </w:rPr>
            </w:pPr>
            <w:r w:rsidRPr="00D914A9">
              <w:rPr>
                <w:rFonts w:ascii="Times New Roman" w:eastAsia="Times New Roman" w:hAnsi="Times New Roman" w:cs="Times New Roman"/>
                <w:b/>
                <w:bCs/>
                <w:sz w:val="24"/>
                <w:szCs w:val="24"/>
              </w:rPr>
              <w:t>85,330,422</w:t>
            </w:r>
          </w:p>
        </w:tc>
        <w:tc>
          <w:tcPr>
            <w:tcW w:w="941" w:type="pct"/>
            <w:tcBorders>
              <w:top w:val="single" w:sz="6" w:space="0" w:color="auto"/>
              <w:bottom w:val="dotted" w:sz="4" w:space="0" w:color="auto"/>
            </w:tcBorders>
            <w:vAlign w:val="center"/>
          </w:tcPr>
          <w:p w14:paraId="32C2F9A4" w14:textId="77777777" w:rsidR="00AD6D89" w:rsidRPr="00D914A9" w:rsidRDefault="00AD6D89" w:rsidP="00E05551">
            <w:pPr>
              <w:ind w:right="67"/>
              <w:jc w:val="right"/>
              <w:rPr>
                <w:rFonts w:ascii="Times New Roman" w:eastAsia="Times New Roman" w:hAnsi="Times New Roman" w:cs="Times New Roman"/>
                <w:b/>
                <w:bCs/>
                <w:sz w:val="24"/>
                <w:szCs w:val="24"/>
              </w:rPr>
            </w:pPr>
            <w:r w:rsidRPr="00D914A9">
              <w:rPr>
                <w:rFonts w:ascii="Times New Roman" w:eastAsia="Times New Roman" w:hAnsi="Times New Roman" w:cs="Times New Roman"/>
                <w:b/>
                <w:bCs/>
                <w:sz w:val="24"/>
                <w:szCs w:val="24"/>
              </w:rPr>
              <w:t>50,565,658</w:t>
            </w:r>
          </w:p>
        </w:tc>
      </w:tr>
      <w:tr w:rsidR="0076164C" w:rsidRPr="0040252F" w14:paraId="5585F219" w14:textId="77777777" w:rsidTr="00E05551">
        <w:trPr>
          <w:gridAfter w:val="1"/>
          <w:wAfter w:w="8" w:type="pct"/>
          <w:trHeight w:val="300"/>
        </w:trPr>
        <w:tc>
          <w:tcPr>
            <w:tcW w:w="1939" w:type="pct"/>
            <w:tcBorders>
              <w:top w:val="dotted" w:sz="4" w:space="0" w:color="auto"/>
              <w:bottom w:val="dotted" w:sz="4" w:space="0" w:color="auto"/>
            </w:tcBorders>
            <w:noWrap/>
            <w:hideMark/>
          </w:tcPr>
          <w:p w14:paraId="181EC7F2" w14:textId="77777777" w:rsidR="00AD6D89" w:rsidRPr="0040252F" w:rsidRDefault="00AD6D89" w:rsidP="00E05551">
            <w:pPr>
              <w:ind w:right="-305" w:firstLineChars="75" w:firstLine="180"/>
              <w:rPr>
                <w:rFonts w:ascii="Times New Roman" w:eastAsia="Times New Roman" w:hAnsi="Times New Roman" w:cs="Times New Roman"/>
                <w:color w:val="000000"/>
                <w:sz w:val="24"/>
                <w:szCs w:val="24"/>
              </w:rPr>
            </w:pPr>
            <w:r w:rsidRPr="0040252F">
              <w:rPr>
                <w:rFonts w:ascii="Times New Roman" w:eastAsia="Times New Roman" w:hAnsi="Times New Roman" w:cs="Times New Roman"/>
                <w:color w:val="000000"/>
                <w:sz w:val="24"/>
                <w:szCs w:val="24"/>
              </w:rPr>
              <w:t>Opportunity</w:t>
            </w:r>
          </w:p>
        </w:tc>
        <w:tc>
          <w:tcPr>
            <w:tcW w:w="1127" w:type="pct"/>
            <w:tcBorders>
              <w:top w:val="dotted" w:sz="4" w:space="0" w:color="auto"/>
              <w:bottom w:val="dotted" w:sz="4" w:space="0" w:color="auto"/>
            </w:tcBorders>
            <w:noWrap/>
            <w:vAlign w:val="center"/>
            <w:hideMark/>
          </w:tcPr>
          <w:p w14:paraId="6FE94649" w14:textId="77777777" w:rsidR="00AD6D89" w:rsidRPr="0040252F" w:rsidRDefault="00AD6D89" w:rsidP="00E05551">
            <w:pPr>
              <w:ind w:right="73"/>
              <w:jc w:val="right"/>
              <w:rPr>
                <w:rFonts w:ascii="Times New Roman" w:eastAsia="Times New Roman" w:hAnsi="Times New Roman" w:cs="Times New Roman"/>
                <w:color w:val="000000"/>
                <w:sz w:val="24"/>
                <w:szCs w:val="24"/>
              </w:rPr>
            </w:pPr>
            <w:r w:rsidRPr="0040252F">
              <w:rPr>
                <w:rFonts w:ascii="Times New Roman" w:eastAsia="Times New Roman" w:hAnsi="Times New Roman" w:cs="Times New Roman"/>
                <w:color w:val="000000"/>
                <w:sz w:val="24"/>
                <w:szCs w:val="24"/>
              </w:rPr>
              <w:t>1,610,770</w:t>
            </w:r>
          </w:p>
        </w:tc>
        <w:tc>
          <w:tcPr>
            <w:tcW w:w="986" w:type="pct"/>
            <w:tcBorders>
              <w:top w:val="dotted" w:sz="4" w:space="0" w:color="auto"/>
              <w:bottom w:val="dotted" w:sz="4" w:space="0" w:color="auto"/>
            </w:tcBorders>
            <w:vAlign w:val="center"/>
          </w:tcPr>
          <w:p w14:paraId="633A4146" w14:textId="77777777" w:rsidR="00AD6D89" w:rsidRPr="0040252F" w:rsidRDefault="00AD6D89" w:rsidP="00E05551">
            <w:pPr>
              <w:ind w:right="212"/>
              <w:jc w:val="right"/>
              <w:rPr>
                <w:rFonts w:ascii="Times New Roman" w:eastAsia="Times New Roman" w:hAnsi="Times New Roman" w:cs="Times New Roman"/>
                <w:color w:val="000000"/>
                <w:sz w:val="24"/>
                <w:szCs w:val="24"/>
              </w:rPr>
            </w:pPr>
            <w:r w:rsidRPr="0040252F">
              <w:rPr>
                <w:rFonts w:ascii="Times New Roman" w:eastAsia="Times New Roman" w:hAnsi="Times New Roman" w:cs="Times New Roman"/>
                <w:color w:val="000000"/>
                <w:sz w:val="24"/>
                <w:szCs w:val="24"/>
              </w:rPr>
              <w:t>42,410,177</w:t>
            </w:r>
          </w:p>
        </w:tc>
        <w:tc>
          <w:tcPr>
            <w:tcW w:w="941" w:type="pct"/>
            <w:tcBorders>
              <w:top w:val="dotted" w:sz="4" w:space="0" w:color="auto"/>
              <w:bottom w:val="dotted" w:sz="4" w:space="0" w:color="auto"/>
            </w:tcBorders>
            <w:vAlign w:val="center"/>
          </w:tcPr>
          <w:p w14:paraId="4CE703B4" w14:textId="77777777" w:rsidR="00AD6D89" w:rsidRPr="0040252F" w:rsidRDefault="00AD6D89" w:rsidP="00E05551">
            <w:pPr>
              <w:ind w:right="67"/>
              <w:jc w:val="right"/>
              <w:rPr>
                <w:rFonts w:ascii="Times New Roman" w:eastAsia="Times New Roman" w:hAnsi="Times New Roman" w:cs="Times New Roman"/>
                <w:color w:val="000000"/>
                <w:sz w:val="24"/>
                <w:szCs w:val="24"/>
              </w:rPr>
            </w:pPr>
            <w:r w:rsidRPr="0040252F">
              <w:rPr>
                <w:rFonts w:ascii="Times New Roman" w:eastAsia="Times New Roman" w:hAnsi="Times New Roman" w:cs="Times New Roman"/>
                <w:color w:val="000000"/>
                <w:sz w:val="24"/>
                <w:szCs w:val="24"/>
              </w:rPr>
              <w:t>7,253,640</w:t>
            </w:r>
          </w:p>
        </w:tc>
      </w:tr>
      <w:tr w:rsidR="0076164C" w:rsidRPr="0040252F" w14:paraId="436772AC" w14:textId="77777777" w:rsidTr="00E05551">
        <w:trPr>
          <w:gridAfter w:val="1"/>
          <w:wAfter w:w="8" w:type="pct"/>
          <w:trHeight w:val="300"/>
        </w:trPr>
        <w:tc>
          <w:tcPr>
            <w:tcW w:w="1939" w:type="pct"/>
            <w:tcBorders>
              <w:top w:val="dotted" w:sz="4" w:space="0" w:color="auto"/>
              <w:bottom w:val="dotted" w:sz="4" w:space="0" w:color="auto"/>
            </w:tcBorders>
            <w:noWrap/>
            <w:hideMark/>
          </w:tcPr>
          <w:p w14:paraId="0EA57D88" w14:textId="77777777" w:rsidR="00AD6D89" w:rsidRPr="0040252F" w:rsidRDefault="00AD6D89" w:rsidP="00E05551">
            <w:pPr>
              <w:ind w:right="-305" w:firstLineChars="75" w:firstLine="180"/>
              <w:rPr>
                <w:rFonts w:ascii="Times New Roman" w:eastAsia="Times New Roman" w:hAnsi="Times New Roman" w:cs="Times New Roman"/>
                <w:color w:val="000000"/>
                <w:sz w:val="24"/>
                <w:szCs w:val="24"/>
              </w:rPr>
            </w:pPr>
            <w:r w:rsidRPr="0040252F">
              <w:rPr>
                <w:rFonts w:ascii="Times New Roman" w:eastAsia="Times New Roman" w:hAnsi="Times New Roman" w:cs="Times New Roman"/>
                <w:color w:val="000000"/>
                <w:sz w:val="24"/>
                <w:szCs w:val="24"/>
              </w:rPr>
              <w:t>Production</w:t>
            </w:r>
          </w:p>
        </w:tc>
        <w:tc>
          <w:tcPr>
            <w:tcW w:w="1127" w:type="pct"/>
            <w:tcBorders>
              <w:top w:val="dotted" w:sz="4" w:space="0" w:color="auto"/>
              <w:bottom w:val="dotted" w:sz="4" w:space="0" w:color="auto"/>
            </w:tcBorders>
            <w:noWrap/>
            <w:vAlign w:val="center"/>
            <w:hideMark/>
          </w:tcPr>
          <w:p w14:paraId="7DCD72B7" w14:textId="77777777" w:rsidR="00AD6D89" w:rsidRPr="0040252F" w:rsidRDefault="00AD6D89" w:rsidP="00E05551">
            <w:pPr>
              <w:ind w:right="73"/>
              <w:jc w:val="right"/>
              <w:rPr>
                <w:rFonts w:ascii="Times New Roman" w:eastAsia="Times New Roman" w:hAnsi="Times New Roman" w:cs="Times New Roman"/>
                <w:color w:val="000000"/>
                <w:sz w:val="24"/>
                <w:szCs w:val="24"/>
              </w:rPr>
            </w:pPr>
            <w:r w:rsidRPr="0040252F">
              <w:rPr>
                <w:rFonts w:ascii="Times New Roman" w:eastAsia="Times New Roman" w:hAnsi="Times New Roman" w:cs="Times New Roman"/>
                <w:color w:val="000000"/>
                <w:sz w:val="24"/>
                <w:szCs w:val="24"/>
              </w:rPr>
              <w:t>8,610,561</w:t>
            </w:r>
          </w:p>
        </w:tc>
        <w:tc>
          <w:tcPr>
            <w:tcW w:w="986" w:type="pct"/>
            <w:tcBorders>
              <w:top w:val="dotted" w:sz="4" w:space="0" w:color="auto"/>
              <w:bottom w:val="dotted" w:sz="4" w:space="0" w:color="auto"/>
            </w:tcBorders>
            <w:vAlign w:val="center"/>
          </w:tcPr>
          <w:p w14:paraId="4DB6CC0B" w14:textId="77777777" w:rsidR="00AD6D89" w:rsidRPr="0040252F" w:rsidRDefault="00AD6D89" w:rsidP="00E05551">
            <w:pPr>
              <w:ind w:right="212"/>
              <w:jc w:val="right"/>
              <w:rPr>
                <w:rFonts w:ascii="Times New Roman" w:eastAsia="Times New Roman" w:hAnsi="Times New Roman" w:cs="Times New Roman"/>
                <w:color w:val="000000"/>
                <w:sz w:val="24"/>
                <w:szCs w:val="24"/>
              </w:rPr>
            </w:pPr>
            <w:r w:rsidRPr="0040252F">
              <w:rPr>
                <w:rFonts w:ascii="Times New Roman" w:eastAsia="Times New Roman" w:hAnsi="Times New Roman" w:cs="Times New Roman"/>
                <w:color w:val="000000"/>
                <w:sz w:val="24"/>
                <w:szCs w:val="24"/>
              </w:rPr>
              <w:t>8,718,782</w:t>
            </w:r>
          </w:p>
        </w:tc>
        <w:tc>
          <w:tcPr>
            <w:tcW w:w="941" w:type="pct"/>
            <w:tcBorders>
              <w:top w:val="dotted" w:sz="4" w:space="0" w:color="auto"/>
              <w:bottom w:val="dotted" w:sz="4" w:space="0" w:color="auto"/>
            </w:tcBorders>
            <w:vAlign w:val="center"/>
          </w:tcPr>
          <w:p w14:paraId="78BE9BAF" w14:textId="77777777" w:rsidR="00AD6D89" w:rsidRPr="0040252F" w:rsidRDefault="00AD6D89" w:rsidP="00E05551">
            <w:pPr>
              <w:ind w:right="67"/>
              <w:jc w:val="right"/>
              <w:rPr>
                <w:rFonts w:ascii="Times New Roman" w:eastAsia="Times New Roman" w:hAnsi="Times New Roman" w:cs="Times New Roman"/>
                <w:color w:val="000000"/>
                <w:sz w:val="24"/>
                <w:szCs w:val="24"/>
              </w:rPr>
            </w:pPr>
            <w:r w:rsidRPr="0040252F">
              <w:rPr>
                <w:rFonts w:ascii="Times New Roman" w:eastAsia="Times New Roman" w:hAnsi="Times New Roman" w:cs="Times New Roman"/>
                <w:color w:val="000000"/>
                <w:sz w:val="24"/>
                <w:szCs w:val="24"/>
              </w:rPr>
              <w:t>8,933,278</w:t>
            </w:r>
          </w:p>
        </w:tc>
      </w:tr>
      <w:tr w:rsidR="0076164C" w:rsidRPr="0040252F" w14:paraId="5D129FD5" w14:textId="77777777" w:rsidTr="00E05551">
        <w:trPr>
          <w:gridAfter w:val="1"/>
          <w:wAfter w:w="8" w:type="pct"/>
          <w:trHeight w:val="300"/>
        </w:trPr>
        <w:tc>
          <w:tcPr>
            <w:tcW w:w="1939" w:type="pct"/>
            <w:tcBorders>
              <w:top w:val="dotted" w:sz="4" w:space="0" w:color="auto"/>
              <w:bottom w:val="dotted" w:sz="4" w:space="0" w:color="auto"/>
            </w:tcBorders>
            <w:noWrap/>
            <w:hideMark/>
          </w:tcPr>
          <w:p w14:paraId="72A7121D" w14:textId="77777777" w:rsidR="00AD6D89" w:rsidRPr="0040252F" w:rsidRDefault="00AD6D89" w:rsidP="00E05551">
            <w:pPr>
              <w:ind w:right="-305" w:firstLineChars="75" w:firstLine="180"/>
              <w:rPr>
                <w:rFonts w:ascii="Times New Roman" w:eastAsia="Times New Roman" w:hAnsi="Times New Roman" w:cs="Times New Roman"/>
                <w:color w:val="000000"/>
                <w:sz w:val="24"/>
                <w:szCs w:val="24"/>
              </w:rPr>
            </w:pPr>
            <w:r w:rsidRPr="0040252F">
              <w:rPr>
                <w:rFonts w:ascii="Times New Roman" w:eastAsia="Times New Roman" w:hAnsi="Times New Roman" w:cs="Times New Roman"/>
                <w:color w:val="000000"/>
                <w:sz w:val="24"/>
                <w:szCs w:val="24"/>
              </w:rPr>
              <w:t>Harvest</w:t>
            </w:r>
          </w:p>
        </w:tc>
        <w:tc>
          <w:tcPr>
            <w:tcW w:w="1127" w:type="pct"/>
            <w:tcBorders>
              <w:top w:val="dotted" w:sz="4" w:space="0" w:color="auto"/>
              <w:bottom w:val="dotted" w:sz="4" w:space="0" w:color="auto"/>
            </w:tcBorders>
            <w:noWrap/>
            <w:vAlign w:val="center"/>
            <w:hideMark/>
          </w:tcPr>
          <w:p w14:paraId="0E6ED661" w14:textId="77777777" w:rsidR="00AD6D89" w:rsidRPr="0040252F" w:rsidRDefault="00AD6D89" w:rsidP="00E05551">
            <w:pPr>
              <w:ind w:right="73"/>
              <w:jc w:val="right"/>
              <w:rPr>
                <w:rFonts w:ascii="Times New Roman" w:eastAsia="Times New Roman" w:hAnsi="Times New Roman" w:cs="Times New Roman"/>
                <w:color w:val="000000"/>
                <w:sz w:val="24"/>
                <w:szCs w:val="24"/>
              </w:rPr>
            </w:pPr>
            <w:r w:rsidRPr="0040252F">
              <w:rPr>
                <w:rFonts w:ascii="Times New Roman" w:eastAsia="Times New Roman" w:hAnsi="Times New Roman" w:cs="Times New Roman"/>
                <w:color w:val="000000"/>
                <w:sz w:val="24"/>
                <w:szCs w:val="24"/>
              </w:rPr>
              <w:t>22,401,401</w:t>
            </w:r>
          </w:p>
        </w:tc>
        <w:tc>
          <w:tcPr>
            <w:tcW w:w="986" w:type="pct"/>
            <w:tcBorders>
              <w:top w:val="dotted" w:sz="4" w:space="0" w:color="auto"/>
              <w:bottom w:val="dotted" w:sz="4" w:space="0" w:color="auto"/>
            </w:tcBorders>
            <w:vAlign w:val="center"/>
          </w:tcPr>
          <w:p w14:paraId="4D22F3AC" w14:textId="77777777" w:rsidR="00AD6D89" w:rsidRPr="0040252F" w:rsidRDefault="00AD6D89" w:rsidP="00E05551">
            <w:pPr>
              <w:ind w:right="212"/>
              <w:jc w:val="right"/>
              <w:rPr>
                <w:rFonts w:ascii="Times New Roman" w:eastAsia="Times New Roman" w:hAnsi="Times New Roman" w:cs="Times New Roman"/>
                <w:color w:val="000000"/>
                <w:sz w:val="24"/>
                <w:szCs w:val="24"/>
              </w:rPr>
            </w:pPr>
            <w:r w:rsidRPr="0040252F">
              <w:rPr>
                <w:rFonts w:ascii="Times New Roman" w:eastAsia="Times New Roman" w:hAnsi="Times New Roman" w:cs="Times New Roman"/>
                <w:color w:val="000000"/>
                <w:sz w:val="24"/>
                <w:szCs w:val="24"/>
              </w:rPr>
              <w:t>22,542,314</w:t>
            </w:r>
          </w:p>
        </w:tc>
        <w:tc>
          <w:tcPr>
            <w:tcW w:w="941" w:type="pct"/>
            <w:tcBorders>
              <w:top w:val="dotted" w:sz="4" w:space="0" w:color="auto"/>
              <w:bottom w:val="dotted" w:sz="4" w:space="0" w:color="auto"/>
            </w:tcBorders>
            <w:vAlign w:val="center"/>
          </w:tcPr>
          <w:p w14:paraId="50EADC4F" w14:textId="77777777" w:rsidR="00AD6D89" w:rsidRPr="0040252F" w:rsidRDefault="00AD6D89" w:rsidP="00E05551">
            <w:pPr>
              <w:ind w:right="67"/>
              <w:jc w:val="right"/>
              <w:rPr>
                <w:rFonts w:ascii="Times New Roman" w:eastAsia="Times New Roman" w:hAnsi="Times New Roman" w:cs="Times New Roman"/>
                <w:color w:val="000000"/>
                <w:sz w:val="24"/>
                <w:szCs w:val="24"/>
              </w:rPr>
            </w:pPr>
            <w:r w:rsidRPr="0040252F">
              <w:rPr>
                <w:rFonts w:ascii="Times New Roman" w:eastAsia="Times New Roman" w:hAnsi="Times New Roman" w:cs="Times New Roman"/>
                <w:color w:val="000000"/>
                <w:sz w:val="24"/>
                <w:szCs w:val="24"/>
              </w:rPr>
              <w:t>22,821,609</w:t>
            </w:r>
          </w:p>
        </w:tc>
      </w:tr>
      <w:tr w:rsidR="0076164C" w:rsidRPr="0040252F" w14:paraId="13EBB8A6" w14:textId="77777777" w:rsidTr="00E05551">
        <w:trPr>
          <w:gridAfter w:val="1"/>
          <w:wAfter w:w="8" w:type="pct"/>
          <w:trHeight w:val="300"/>
        </w:trPr>
        <w:tc>
          <w:tcPr>
            <w:tcW w:w="1939" w:type="pct"/>
            <w:tcBorders>
              <w:top w:val="dotted" w:sz="4" w:space="0" w:color="auto"/>
              <w:bottom w:val="dotted" w:sz="4" w:space="0" w:color="auto"/>
            </w:tcBorders>
            <w:noWrap/>
            <w:hideMark/>
          </w:tcPr>
          <w:p w14:paraId="2E8AA61E" w14:textId="77777777" w:rsidR="00AD6D89" w:rsidRPr="0040252F" w:rsidRDefault="00AD6D89" w:rsidP="00E05551">
            <w:pPr>
              <w:ind w:right="-305" w:firstLineChars="75" w:firstLine="180"/>
              <w:rPr>
                <w:rFonts w:ascii="Times New Roman" w:eastAsia="Times New Roman" w:hAnsi="Times New Roman" w:cs="Times New Roman"/>
                <w:color w:val="000000"/>
                <w:sz w:val="24"/>
                <w:szCs w:val="24"/>
              </w:rPr>
            </w:pPr>
            <w:r w:rsidRPr="0040252F">
              <w:rPr>
                <w:rFonts w:ascii="Times New Roman" w:eastAsia="Times New Roman" w:hAnsi="Times New Roman" w:cs="Times New Roman"/>
                <w:color w:val="000000"/>
                <w:sz w:val="24"/>
                <w:szCs w:val="24"/>
              </w:rPr>
              <w:t>Storage</w:t>
            </w:r>
          </w:p>
        </w:tc>
        <w:tc>
          <w:tcPr>
            <w:tcW w:w="1127" w:type="pct"/>
            <w:tcBorders>
              <w:top w:val="dotted" w:sz="4" w:space="0" w:color="auto"/>
              <w:bottom w:val="dotted" w:sz="4" w:space="0" w:color="auto"/>
            </w:tcBorders>
            <w:noWrap/>
            <w:vAlign w:val="center"/>
            <w:hideMark/>
          </w:tcPr>
          <w:p w14:paraId="18138A6B" w14:textId="77777777" w:rsidR="00AD6D89" w:rsidRPr="0040252F" w:rsidRDefault="00AD6D89" w:rsidP="00E05551">
            <w:pPr>
              <w:ind w:right="73"/>
              <w:jc w:val="right"/>
              <w:rPr>
                <w:rFonts w:ascii="Times New Roman" w:eastAsia="Times New Roman" w:hAnsi="Times New Roman" w:cs="Times New Roman"/>
                <w:color w:val="000000"/>
                <w:sz w:val="24"/>
                <w:szCs w:val="24"/>
              </w:rPr>
            </w:pPr>
            <w:r w:rsidRPr="0040252F">
              <w:rPr>
                <w:rFonts w:ascii="Times New Roman" w:eastAsia="Times New Roman" w:hAnsi="Times New Roman" w:cs="Times New Roman"/>
                <w:color w:val="000000"/>
                <w:sz w:val="24"/>
                <w:szCs w:val="24"/>
              </w:rPr>
              <w:t xml:space="preserve">2,774,791 </w:t>
            </w:r>
          </w:p>
        </w:tc>
        <w:tc>
          <w:tcPr>
            <w:tcW w:w="986" w:type="pct"/>
            <w:tcBorders>
              <w:top w:val="dotted" w:sz="4" w:space="0" w:color="auto"/>
              <w:bottom w:val="dotted" w:sz="4" w:space="0" w:color="auto"/>
            </w:tcBorders>
            <w:vAlign w:val="center"/>
          </w:tcPr>
          <w:p w14:paraId="40B1E338" w14:textId="77777777" w:rsidR="00AD6D89" w:rsidRPr="0040252F" w:rsidRDefault="00AD6D89" w:rsidP="00E05551">
            <w:pPr>
              <w:ind w:right="212"/>
              <w:jc w:val="right"/>
              <w:rPr>
                <w:rFonts w:ascii="Times New Roman" w:eastAsia="Times New Roman" w:hAnsi="Times New Roman" w:cs="Times New Roman"/>
                <w:color w:val="000000"/>
                <w:sz w:val="24"/>
                <w:szCs w:val="24"/>
              </w:rPr>
            </w:pPr>
            <w:r w:rsidRPr="0040252F">
              <w:rPr>
                <w:rFonts w:ascii="Times New Roman" w:eastAsia="Times New Roman" w:hAnsi="Times New Roman" w:cs="Times New Roman"/>
                <w:color w:val="000000"/>
                <w:sz w:val="24"/>
                <w:szCs w:val="24"/>
              </w:rPr>
              <w:t xml:space="preserve">3,083,039 </w:t>
            </w:r>
          </w:p>
        </w:tc>
        <w:tc>
          <w:tcPr>
            <w:tcW w:w="941" w:type="pct"/>
            <w:tcBorders>
              <w:top w:val="dotted" w:sz="4" w:space="0" w:color="auto"/>
              <w:bottom w:val="dotted" w:sz="4" w:space="0" w:color="auto"/>
            </w:tcBorders>
            <w:vAlign w:val="center"/>
          </w:tcPr>
          <w:p w14:paraId="0366A59A" w14:textId="77777777" w:rsidR="00AD6D89" w:rsidRPr="0040252F" w:rsidRDefault="00AD6D89" w:rsidP="00E05551">
            <w:pPr>
              <w:ind w:right="67"/>
              <w:jc w:val="right"/>
              <w:rPr>
                <w:rFonts w:ascii="Times New Roman" w:eastAsia="Times New Roman" w:hAnsi="Times New Roman" w:cs="Times New Roman"/>
                <w:color w:val="000000"/>
                <w:sz w:val="24"/>
                <w:szCs w:val="24"/>
              </w:rPr>
            </w:pPr>
            <w:r w:rsidRPr="0040252F">
              <w:rPr>
                <w:rFonts w:ascii="Times New Roman" w:eastAsia="Times New Roman" w:hAnsi="Times New Roman" w:cs="Times New Roman"/>
                <w:color w:val="000000"/>
                <w:sz w:val="24"/>
                <w:szCs w:val="24"/>
              </w:rPr>
              <w:t xml:space="preserve">2,774,791 </w:t>
            </w:r>
          </w:p>
        </w:tc>
      </w:tr>
      <w:tr w:rsidR="0076164C" w:rsidRPr="0040252F" w14:paraId="089FD540" w14:textId="77777777" w:rsidTr="00E05551">
        <w:trPr>
          <w:gridAfter w:val="1"/>
          <w:wAfter w:w="8" w:type="pct"/>
          <w:trHeight w:val="300"/>
        </w:trPr>
        <w:tc>
          <w:tcPr>
            <w:tcW w:w="1939" w:type="pct"/>
            <w:tcBorders>
              <w:top w:val="dotted" w:sz="4" w:space="0" w:color="auto"/>
            </w:tcBorders>
            <w:noWrap/>
            <w:hideMark/>
          </w:tcPr>
          <w:p w14:paraId="55177884" w14:textId="77777777" w:rsidR="00AD6D89" w:rsidRPr="0040252F" w:rsidRDefault="00AD6D89" w:rsidP="00E05551">
            <w:pPr>
              <w:ind w:right="-305" w:firstLineChars="75" w:firstLine="180"/>
              <w:rPr>
                <w:rFonts w:ascii="Times New Roman" w:eastAsia="Times New Roman" w:hAnsi="Times New Roman" w:cs="Times New Roman"/>
                <w:color w:val="000000"/>
                <w:sz w:val="24"/>
                <w:szCs w:val="24"/>
              </w:rPr>
            </w:pPr>
            <w:r w:rsidRPr="0040252F">
              <w:rPr>
                <w:rFonts w:ascii="Times New Roman" w:eastAsia="Times New Roman" w:hAnsi="Times New Roman" w:cs="Times New Roman"/>
                <w:color w:val="000000"/>
                <w:sz w:val="24"/>
                <w:szCs w:val="24"/>
              </w:rPr>
              <w:t>Transportation</w:t>
            </w:r>
          </w:p>
        </w:tc>
        <w:tc>
          <w:tcPr>
            <w:tcW w:w="1127" w:type="pct"/>
            <w:tcBorders>
              <w:top w:val="dotted" w:sz="4" w:space="0" w:color="auto"/>
            </w:tcBorders>
            <w:noWrap/>
            <w:vAlign w:val="center"/>
            <w:hideMark/>
          </w:tcPr>
          <w:p w14:paraId="00775359" w14:textId="77777777" w:rsidR="00AD6D89" w:rsidRPr="0040252F" w:rsidRDefault="00AD6D89" w:rsidP="00E05551">
            <w:pPr>
              <w:ind w:right="73"/>
              <w:jc w:val="right"/>
              <w:rPr>
                <w:rFonts w:ascii="Times New Roman" w:eastAsia="Times New Roman" w:hAnsi="Times New Roman" w:cs="Times New Roman"/>
                <w:color w:val="000000"/>
                <w:sz w:val="24"/>
                <w:szCs w:val="24"/>
              </w:rPr>
            </w:pPr>
            <w:r w:rsidRPr="0040252F">
              <w:rPr>
                <w:rFonts w:ascii="Times New Roman" w:eastAsia="Times New Roman" w:hAnsi="Times New Roman" w:cs="Times New Roman"/>
                <w:color w:val="000000"/>
                <w:sz w:val="24"/>
                <w:szCs w:val="24"/>
              </w:rPr>
              <w:t>10,571,257</w:t>
            </w:r>
          </w:p>
        </w:tc>
        <w:tc>
          <w:tcPr>
            <w:tcW w:w="986" w:type="pct"/>
            <w:tcBorders>
              <w:top w:val="dotted" w:sz="4" w:space="0" w:color="auto"/>
            </w:tcBorders>
            <w:vAlign w:val="center"/>
          </w:tcPr>
          <w:p w14:paraId="7CC52650" w14:textId="77777777" w:rsidR="00AD6D89" w:rsidRPr="0040252F" w:rsidRDefault="00AD6D89" w:rsidP="00E05551">
            <w:pPr>
              <w:ind w:right="212"/>
              <w:jc w:val="right"/>
              <w:rPr>
                <w:rFonts w:ascii="Times New Roman" w:eastAsia="Times New Roman" w:hAnsi="Times New Roman" w:cs="Times New Roman"/>
                <w:color w:val="000000"/>
                <w:sz w:val="24"/>
                <w:szCs w:val="24"/>
              </w:rPr>
            </w:pPr>
            <w:r w:rsidRPr="0040252F">
              <w:rPr>
                <w:rFonts w:ascii="Times New Roman" w:eastAsia="Times New Roman" w:hAnsi="Times New Roman" w:cs="Times New Roman"/>
                <w:color w:val="000000"/>
                <w:sz w:val="24"/>
                <w:szCs w:val="24"/>
              </w:rPr>
              <w:t>8,576,110</w:t>
            </w:r>
          </w:p>
        </w:tc>
        <w:tc>
          <w:tcPr>
            <w:tcW w:w="941" w:type="pct"/>
            <w:tcBorders>
              <w:top w:val="dotted" w:sz="4" w:space="0" w:color="auto"/>
            </w:tcBorders>
            <w:vAlign w:val="center"/>
          </w:tcPr>
          <w:p w14:paraId="325BD8FB" w14:textId="77777777" w:rsidR="00AD6D89" w:rsidRPr="0040252F" w:rsidRDefault="00AD6D89" w:rsidP="00E05551">
            <w:pPr>
              <w:ind w:right="67"/>
              <w:jc w:val="right"/>
              <w:rPr>
                <w:rFonts w:ascii="Times New Roman" w:eastAsia="Times New Roman" w:hAnsi="Times New Roman" w:cs="Times New Roman"/>
                <w:color w:val="000000"/>
                <w:sz w:val="24"/>
                <w:szCs w:val="24"/>
              </w:rPr>
            </w:pPr>
            <w:r w:rsidRPr="0040252F">
              <w:rPr>
                <w:rFonts w:ascii="Times New Roman" w:eastAsia="Times New Roman" w:hAnsi="Times New Roman" w:cs="Times New Roman"/>
                <w:color w:val="000000"/>
                <w:sz w:val="24"/>
                <w:szCs w:val="24"/>
              </w:rPr>
              <w:t>8,782,338</w:t>
            </w:r>
          </w:p>
        </w:tc>
      </w:tr>
      <w:tr w:rsidR="0076164C" w:rsidRPr="0040252F" w14:paraId="2FAEC411" w14:textId="77777777" w:rsidTr="00E05551">
        <w:trPr>
          <w:gridAfter w:val="1"/>
          <w:wAfter w:w="8" w:type="pct"/>
          <w:trHeight w:val="189"/>
        </w:trPr>
        <w:tc>
          <w:tcPr>
            <w:tcW w:w="1939" w:type="pct"/>
            <w:tcBorders>
              <w:bottom w:val="single" w:sz="6" w:space="0" w:color="auto"/>
            </w:tcBorders>
            <w:noWrap/>
          </w:tcPr>
          <w:p w14:paraId="563D2EEF" w14:textId="77777777" w:rsidR="004B6F14" w:rsidRPr="00E05551" w:rsidRDefault="004B6F14" w:rsidP="00E05551">
            <w:pPr>
              <w:ind w:right="-305" w:firstLineChars="107" w:firstLine="150"/>
              <w:rPr>
                <w:rFonts w:ascii="Times New Roman" w:eastAsia="Times New Roman" w:hAnsi="Times New Roman" w:cs="Times New Roman"/>
                <w:color w:val="000000"/>
                <w:sz w:val="14"/>
                <w:szCs w:val="24"/>
              </w:rPr>
            </w:pPr>
          </w:p>
        </w:tc>
        <w:tc>
          <w:tcPr>
            <w:tcW w:w="1127" w:type="pct"/>
            <w:tcBorders>
              <w:bottom w:val="single" w:sz="6" w:space="0" w:color="auto"/>
            </w:tcBorders>
            <w:noWrap/>
            <w:vAlign w:val="center"/>
          </w:tcPr>
          <w:p w14:paraId="043E7A38" w14:textId="77777777" w:rsidR="004B6F14" w:rsidRPr="0040252F" w:rsidRDefault="004B6F14" w:rsidP="00E05551">
            <w:pPr>
              <w:ind w:right="73"/>
              <w:jc w:val="right"/>
              <w:rPr>
                <w:rFonts w:ascii="Times New Roman" w:eastAsia="Times New Roman" w:hAnsi="Times New Roman" w:cs="Times New Roman"/>
                <w:color w:val="000000"/>
                <w:sz w:val="24"/>
                <w:szCs w:val="24"/>
              </w:rPr>
            </w:pPr>
          </w:p>
        </w:tc>
        <w:tc>
          <w:tcPr>
            <w:tcW w:w="986" w:type="pct"/>
            <w:tcBorders>
              <w:bottom w:val="single" w:sz="6" w:space="0" w:color="auto"/>
            </w:tcBorders>
            <w:vAlign w:val="center"/>
          </w:tcPr>
          <w:p w14:paraId="6BE35F54" w14:textId="77777777" w:rsidR="004B6F14" w:rsidRPr="0040252F" w:rsidRDefault="004B6F14" w:rsidP="00E05551">
            <w:pPr>
              <w:ind w:right="212"/>
              <w:jc w:val="right"/>
              <w:rPr>
                <w:rFonts w:ascii="Times New Roman" w:eastAsia="Times New Roman" w:hAnsi="Times New Roman" w:cs="Times New Roman"/>
                <w:color w:val="000000"/>
                <w:sz w:val="24"/>
                <w:szCs w:val="24"/>
              </w:rPr>
            </w:pPr>
          </w:p>
        </w:tc>
        <w:tc>
          <w:tcPr>
            <w:tcW w:w="941" w:type="pct"/>
            <w:tcBorders>
              <w:bottom w:val="single" w:sz="6" w:space="0" w:color="auto"/>
            </w:tcBorders>
            <w:vAlign w:val="center"/>
          </w:tcPr>
          <w:p w14:paraId="0CCD0112" w14:textId="77777777" w:rsidR="004B6F14" w:rsidRPr="0040252F" w:rsidRDefault="004B6F14" w:rsidP="00E05551">
            <w:pPr>
              <w:ind w:right="67"/>
              <w:jc w:val="right"/>
              <w:rPr>
                <w:rFonts w:ascii="Times New Roman" w:eastAsia="Times New Roman" w:hAnsi="Times New Roman" w:cs="Times New Roman"/>
                <w:color w:val="000000"/>
                <w:sz w:val="24"/>
                <w:szCs w:val="24"/>
              </w:rPr>
            </w:pPr>
          </w:p>
        </w:tc>
      </w:tr>
      <w:tr w:rsidR="0076164C" w:rsidRPr="0040252F" w14:paraId="582FE65E" w14:textId="77777777" w:rsidTr="00E05551">
        <w:trPr>
          <w:gridAfter w:val="1"/>
          <w:wAfter w:w="8" w:type="pct"/>
          <w:trHeight w:val="300"/>
        </w:trPr>
        <w:tc>
          <w:tcPr>
            <w:tcW w:w="1939" w:type="pct"/>
            <w:tcBorders>
              <w:top w:val="single" w:sz="6" w:space="0" w:color="auto"/>
              <w:bottom w:val="dotted" w:sz="4" w:space="0" w:color="auto"/>
            </w:tcBorders>
            <w:noWrap/>
            <w:hideMark/>
          </w:tcPr>
          <w:p w14:paraId="7974C4CA" w14:textId="77777777" w:rsidR="00AD6D89" w:rsidRPr="0040252F" w:rsidRDefault="00AD6D89" w:rsidP="00DE1948">
            <w:pPr>
              <w:ind w:right="-305"/>
              <w:rPr>
                <w:rFonts w:ascii="Times New Roman" w:eastAsia="Times New Roman" w:hAnsi="Times New Roman" w:cs="Times New Roman"/>
                <w:b/>
                <w:bCs/>
                <w:sz w:val="24"/>
                <w:szCs w:val="24"/>
              </w:rPr>
            </w:pPr>
            <w:r w:rsidRPr="0040252F">
              <w:rPr>
                <w:rFonts w:ascii="Times New Roman" w:eastAsia="Times New Roman" w:hAnsi="Times New Roman" w:cs="Times New Roman"/>
                <w:b/>
                <w:bCs/>
                <w:sz w:val="24"/>
                <w:szCs w:val="24"/>
              </w:rPr>
              <w:t>Total GHG Emission</w:t>
            </w:r>
          </w:p>
          <w:p w14:paraId="0FAE6D00" w14:textId="77777777" w:rsidR="00AD6D89" w:rsidRPr="0040252F" w:rsidRDefault="00AD6D89" w:rsidP="00DE1948">
            <w:pPr>
              <w:ind w:right="-305"/>
              <w:rPr>
                <w:rFonts w:ascii="Times New Roman" w:eastAsia="Times New Roman" w:hAnsi="Times New Roman" w:cs="Times New Roman"/>
                <w:b/>
                <w:bCs/>
                <w:sz w:val="24"/>
                <w:szCs w:val="24"/>
              </w:rPr>
            </w:pPr>
            <w:r w:rsidRPr="0040252F">
              <w:rPr>
                <w:rFonts w:ascii="Times New Roman" w:eastAsia="Times New Roman" w:hAnsi="Times New Roman" w:cs="Times New Roman"/>
                <w:b/>
                <w:bCs/>
                <w:sz w:val="24"/>
                <w:szCs w:val="24"/>
              </w:rPr>
              <w:t>(CO</w:t>
            </w:r>
            <w:r w:rsidRPr="0040252F">
              <w:rPr>
                <w:rFonts w:ascii="Times New Roman" w:eastAsia="Times New Roman" w:hAnsi="Times New Roman" w:cs="Times New Roman"/>
                <w:b/>
                <w:bCs/>
                <w:sz w:val="24"/>
                <w:szCs w:val="24"/>
                <w:vertAlign w:val="subscript"/>
              </w:rPr>
              <w:t>2</w:t>
            </w:r>
            <w:r w:rsidRPr="0040252F">
              <w:rPr>
                <w:rFonts w:ascii="Times New Roman" w:eastAsia="Times New Roman" w:hAnsi="Times New Roman" w:cs="Times New Roman"/>
                <w:b/>
                <w:bCs/>
                <w:sz w:val="24"/>
                <w:szCs w:val="24"/>
              </w:rPr>
              <w:t>e Mg)</w:t>
            </w:r>
          </w:p>
        </w:tc>
        <w:tc>
          <w:tcPr>
            <w:tcW w:w="1127" w:type="pct"/>
            <w:tcBorders>
              <w:top w:val="single" w:sz="6" w:space="0" w:color="auto"/>
              <w:bottom w:val="dotted" w:sz="4" w:space="0" w:color="auto"/>
            </w:tcBorders>
            <w:noWrap/>
            <w:vAlign w:val="bottom"/>
            <w:hideMark/>
          </w:tcPr>
          <w:p w14:paraId="319856F8" w14:textId="77777777" w:rsidR="00AD6D89" w:rsidRPr="0040252F" w:rsidRDefault="00AD6D89" w:rsidP="00E05551">
            <w:pPr>
              <w:ind w:left="-94" w:right="73" w:firstLine="94"/>
              <w:jc w:val="right"/>
              <w:rPr>
                <w:rFonts w:ascii="Times New Roman" w:eastAsia="Times New Roman" w:hAnsi="Times New Roman" w:cs="Times New Roman"/>
                <w:b/>
                <w:bCs/>
                <w:sz w:val="24"/>
                <w:szCs w:val="24"/>
              </w:rPr>
            </w:pPr>
            <w:r w:rsidRPr="0040252F">
              <w:rPr>
                <w:rFonts w:ascii="Times New Roman" w:eastAsia="Times New Roman" w:hAnsi="Times New Roman" w:cs="Times New Roman"/>
                <w:b/>
                <w:bCs/>
                <w:sz w:val="24"/>
                <w:szCs w:val="24"/>
              </w:rPr>
              <w:t>81,564</w:t>
            </w:r>
          </w:p>
        </w:tc>
        <w:tc>
          <w:tcPr>
            <w:tcW w:w="986" w:type="pct"/>
            <w:tcBorders>
              <w:top w:val="single" w:sz="6" w:space="0" w:color="auto"/>
              <w:bottom w:val="dotted" w:sz="4" w:space="0" w:color="auto"/>
            </w:tcBorders>
            <w:vAlign w:val="bottom"/>
          </w:tcPr>
          <w:p w14:paraId="3C4D23E3" w14:textId="77777777" w:rsidR="00AD6D89" w:rsidRPr="0040252F" w:rsidRDefault="00AD6D89" w:rsidP="00E05551">
            <w:pPr>
              <w:ind w:right="212"/>
              <w:jc w:val="right"/>
              <w:rPr>
                <w:rFonts w:ascii="Times New Roman" w:eastAsia="Times New Roman" w:hAnsi="Times New Roman" w:cs="Times New Roman"/>
                <w:b/>
                <w:bCs/>
                <w:sz w:val="24"/>
                <w:szCs w:val="24"/>
              </w:rPr>
            </w:pPr>
            <w:r w:rsidRPr="0040252F">
              <w:rPr>
                <w:rFonts w:ascii="Times New Roman" w:eastAsia="Times New Roman" w:hAnsi="Times New Roman" w:cs="Times New Roman"/>
                <w:b/>
                <w:bCs/>
                <w:sz w:val="24"/>
                <w:szCs w:val="24"/>
              </w:rPr>
              <w:t>29,321</w:t>
            </w:r>
          </w:p>
        </w:tc>
        <w:tc>
          <w:tcPr>
            <w:tcW w:w="941" w:type="pct"/>
            <w:tcBorders>
              <w:top w:val="single" w:sz="6" w:space="0" w:color="auto"/>
              <w:bottom w:val="dotted" w:sz="4" w:space="0" w:color="auto"/>
            </w:tcBorders>
            <w:vAlign w:val="bottom"/>
          </w:tcPr>
          <w:p w14:paraId="7666935A" w14:textId="77777777" w:rsidR="00AD6D89" w:rsidRPr="0040252F" w:rsidRDefault="00AD6D89" w:rsidP="00E05551">
            <w:pPr>
              <w:ind w:right="67"/>
              <w:jc w:val="right"/>
              <w:rPr>
                <w:rFonts w:ascii="Times New Roman" w:eastAsia="Times New Roman" w:hAnsi="Times New Roman" w:cs="Times New Roman"/>
                <w:b/>
                <w:bCs/>
                <w:sz w:val="24"/>
                <w:szCs w:val="24"/>
              </w:rPr>
            </w:pPr>
            <w:r w:rsidRPr="0040252F">
              <w:rPr>
                <w:rFonts w:ascii="Times New Roman" w:eastAsia="Times New Roman" w:hAnsi="Times New Roman" w:cs="Times New Roman"/>
                <w:b/>
                <w:bCs/>
                <w:sz w:val="24"/>
                <w:szCs w:val="24"/>
              </w:rPr>
              <w:t>35,007</w:t>
            </w:r>
          </w:p>
        </w:tc>
      </w:tr>
      <w:tr w:rsidR="0076164C" w:rsidRPr="0040252F" w14:paraId="3DD5EECE" w14:textId="77777777" w:rsidTr="00E05551">
        <w:trPr>
          <w:gridAfter w:val="1"/>
          <w:wAfter w:w="8" w:type="pct"/>
          <w:trHeight w:val="300"/>
        </w:trPr>
        <w:tc>
          <w:tcPr>
            <w:tcW w:w="1939" w:type="pct"/>
            <w:tcBorders>
              <w:top w:val="dotted" w:sz="4" w:space="0" w:color="auto"/>
            </w:tcBorders>
          </w:tcPr>
          <w:p w14:paraId="2F60DB58" w14:textId="35C88139" w:rsidR="004B6F14" w:rsidRPr="00862C23" w:rsidRDefault="004B6F14" w:rsidP="00E05551">
            <w:pPr>
              <w:spacing w:before="120"/>
              <w:ind w:left="-110" w:right="-305" w:firstLine="290"/>
              <w:rPr>
                <w:rFonts w:ascii="Times New Roman" w:eastAsia="Times New Roman" w:hAnsi="Times New Roman" w:cs="Times New Roman"/>
                <w:i/>
                <w:color w:val="000000"/>
                <w:sz w:val="24"/>
                <w:szCs w:val="24"/>
                <w:vertAlign w:val="subscript"/>
              </w:rPr>
            </w:pPr>
            <w:r>
              <w:rPr>
                <w:rFonts w:ascii="Times New Roman" w:eastAsia="Times New Roman" w:hAnsi="Times New Roman" w:cs="Times New Roman"/>
                <w:bCs/>
                <w:color w:val="000000"/>
                <w:sz w:val="24"/>
                <w:szCs w:val="24"/>
              </w:rPr>
              <w:t>Soil CO</w:t>
            </w:r>
            <w:r>
              <w:rPr>
                <w:rFonts w:ascii="Times New Roman" w:eastAsia="Times New Roman" w:hAnsi="Times New Roman" w:cs="Times New Roman"/>
                <w:bCs/>
                <w:color w:val="000000"/>
                <w:sz w:val="24"/>
                <w:szCs w:val="24"/>
                <w:vertAlign w:val="subscript"/>
              </w:rPr>
              <w:t>2</w:t>
            </w:r>
          </w:p>
        </w:tc>
        <w:tc>
          <w:tcPr>
            <w:tcW w:w="1127" w:type="pct"/>
            <w:tcBorders>
              <w:top w:val="dotted" w:sz="4" w:space="0" w:color="auto"/>
            </w:tcBorders>
            <w:noWrap/>
            <w:vAlign w:val="center"/>
          </w:tcPr>
          <w:p w14:paraId="0490B5CA" w14:textId="11C7828B" w:rsidR="004B6F14" w:rsidRPr="000A115D" w:rsidRDefault="004B6F14" w:rsidP="00E05551">
            <w:pPr>
              <w:spacing w:before="120"/>
              <w:ind w:right="73"/>
              <w:jc w:val="right"/>
              <w:rPr>
                <w:rFonts w:ascii="Times New Roman" w:eastAsia="Times New Roman" w:hAnsi="Times New Roman" w:cs="Times New Roman"/>
                <w:color w:val="000000"/>
                <w:sz w:val="24"/>
                <w:szCs w:val="24"/>
              </w:rPr>
            </w:pPr>
            <w:r w:rsidRPr="000A115D">
              <w:rPr>
                <w:rFonts w:ascii="Times New Roman" w:eastAsia="Times New Roman" w:hAnsi="Times New Roman" w:cs="Times New Roman"/>
                <w:color w:val="000000"/>
                <w:sz w:val="24"/>
                <w:szCs w:val="24"/>
              </w:rPr>
              <w:t>15,759</w:t>
            </w:r>
          </w:p>
        </w:tc>
        <w:tc>
          <w:tcPr>
            <w:tcW w:w="986" w:type="pct"/>
            <w:tcBorders>
              <w:top w:val="dotted" w:sz="4" w:space="0" w:color="auto"/>
            </w:tcBorders>
            <w:vAlign w:val="center"/>
          </w:tcPr>
          <w:p w14:paraId="3E9AAAA6" w14:textId="301D32B7" w:rsidR="004B6F14" w:rsidRPr="000A115D" w:rsidRDefault="004B6F14" w:rsidP="00E05551">
            <w:pPr>
              <w:spacing w:before="120"/>
              <w:ind w:right="212"/>
              <w:jc w:val="right"/>
              <w:rPr>
                <w:rFonts w:ascii="Times New Roman" w:eastAsia="Times New Roman" w:hAnsi="Times New Roman" w:cs="Times New Roman"/>
                <w:color w:val="000000"/>
                <w:sz w:val="24"/>
                <w:szCs w:val="24"/>
              </w:rPr>
            </w:pPr>
            <w:r w:rsidRPr="000A115D">
              <w:rPr>
                <w:rFonts w:ascii="Times New Roman" w:eastAsia="Times New Roman" w:hAnsi="Times New Roman" w:cs="Times New Roman"/>
                <w:color w:val="000000"/>
                <w:sz w:val="24"/>
                <w:szCs w:val="24"/>
              </w:rPr>
              <w:t>-31,182</w:t>
            </w:r>
          </w:p>
        </w:tc>
        <w:tc>
          <w:tcPr>
            <w:tcW w:w="941" w:type="pct"/>
            <w:tcBorders>
              <w:top w:val="dotted" w:sz="4" w:space="0" w:color="auto"/>
            </w:tcBorders>
            <w:vAlign w:val="center"/>
          </w:tcPr>
          <w:p w14:paraId="4E9178D9" w14:textId="1417A0EF" w:rsidR="004B6F14" w:rsidRPr="000A115D" w:rsidRDefault="004B6F14" w:rsidP="00E05551">
            <w:pPr>
              <w:spacing w:before="120"/>
              <w:ind w:right="67"/>
              <w:jc w:val="right"/>
              <w:rPr>
                <w:rFonts w:ascii="Times New Roman" w:eastAsia="Times New Roman" w:hAnsi="Times New Roman" w:cs="Times New Roman"/>
                <w:color w:val="000000"/>
                <w:sz w:val="24"/>
                <w:szCs w:val="24"/>
              </w:rPr>
            </w:pPr>
            <w:r w:rsidRPr="000A115D">
              <w:rPr>
                <w:rFonts w:ascii="Times New Roman" w:eastAsia="Times New Roman" w:hAnsi="Times New Roman" w:cs="Times New Roman"/>
                <w:color w:val="000000"/>
                <w:sz w:val="24"/>
                <w:szCs w:val="24"/>
              </w:rPr>
              <w:t>-27,510</w:t>
            </w:r>
          </w:p>
        </w:tc>
      </w:tr>
      <w:tr w:rsidR="0076164C" w:rsidRPr="0040252F" w14:paraId="48EB1A63" w14:textId="77777777" w:rsidTr="00E05551">
        <w:trPr>
          <w:gridAfter w:val="1"/>
          <w:wAfter w:w="8" w:type="pct"/>
          <w:trHeight w:val="300"/>
        </w:trPr>
        <w:tc>
          <w:tcPr>
            <w:tcW w:w="1939" w:type="pct"/>
          </w:tcPr>
          <w:p w14:paraId="1E08D6A7" w14:textId="279B2BBD" w:rsidR="004B6F14" w:rsidRPr="00237699" w:rsidRDefault="004B6F14" w:rsidP="00E05551">
            <w:pPr>
              <w:ind w:left="-110" w:right="-305" w:firstLine="560"/>
              <w:rPr>
                <w:rFonts w:ascii="Times New Roman" w:eastAsia="Times New Roman" w:hAnsi="Times New Roman" w:cs="Times New Roman"/>
                <w:i/>
                <w:color w:val="000000"/>
                <w:sz w:val="24"/>
                <w:szCs w:val="24"/>
              </w:rPr>
            </w:pPr>
            <w:r w:rsidRPr="00237699">
              <w:rPr>
                <w:rFonts w:ascii="Times New Roman" w:eastAsia="Times New Roman" w:hAnsi="Times New Roman" w:cs="Times New Roman"/>
                <w:i/>
                <w:color w:val="000000"/>
                <w:sz w:val="24"/>
                <w:szCs w:val="24"/>
              </w:rPr>
              <w:t>Corn</w:t>
            </w:r>
          </w:p>
        </w:tc>
        <w:tc>
          <w:tcPr>
            <w:tcW w:w="1127" w:type="pct"/>
            <w:noWrap/>
            <w:vAlign w:val="center"/>
          </w:tcPr>
          <w:p w14:paraId="541F94FD" w14:textId="06E9C73B" w:rsidR="004B6F14" w:rsidRPr="00237699" w:rsidRDefault="004B6F14" w:rsidP="00E05551">
            <w:pPr>
              <w:ind w:right="73"/>
              <w:jc w:val="right"/>
              <w:rPr>
                <w:rFonts w:ascii="Times New Roman" w:eastAsia="Times New Roman" w:hAnsi="Times New Roman" w:cs="Times New Roman"/>
                <w:i/>
                <w:color w:val="000000"/>
                <w:sz w:val="24"/>
                <w:szCs w:val="24"/>
              </w:rPr>
            </w:pPr>
            <w:r w:rsidRPr="00237699">
              <w:rPr>
                <w:rFonts w:ascii="Times New Roman" w:eastAsia="Times New Roman" w:hAnsi="Times New Roman" w:cs="Times New Roman"/>
                <w:i/>
                <w:color w:val="000000"/>
                <w:sz w:val="24"/>
                <w:szCs w:val="24"/>
              </w:rPr>
              <w:t>-</w:t>
            </w:r>
          </w:p>
        </w:tc>
        <w:tc>
          <w:tcPr>
            <w:tcW w:w="986" w:type="pct"/>
            <w:vAlign w:val="center"/>
          </w:tcPr>
          <w:p w14:paraId="5AA3A352" w14:textId="518CE68B" w:rsidR="004B6F14" w:rsidRPr="00237699" w:rsidRDefault="004B6F14" w:rsidP="00E05551">
            <w:pPr>
              <w:ind w:right="212"/>
              <w:jc w:val="right"/>
              <w:rPr>
                <w:rFonts w:ascii="Times New Roman" w:eastAsia="Times New Roman" w:hAnsi="Times New Roman" w:cs="Times New Roman"/>
                <w:i/>
                <w:color w:val="000000"/>
                <w:sz w:val="24"/>
                <w:szCs w:val="24"/>
              </w:rPr>
            </w:pPr>
            <w:r w:rsidRPr="00237699">
              <w:rPr>
                <w:rFonts w:ascii="Times New Roman" w:eastAsia="Times New Roman" w:hAnsi="Times New Roman" w:cs="Times New Roman"/>
                <w:i/>
                <w:color w:val="000000"/>
                <w:sz w:val="24"/>
                <w:szCs w:val="24"/>
              </w:rPr>
              <w:t>(31,075)</w:t>
            </w:r>
          </w:p>
        </w:tc>
        <w:tc>
          <w:tcPr>
            <w:tcW w:w="941" w:type="pct"/>
            <w:vAlign w:val="center"/>
          </w:tcPr>
          <w:p w14:paraId="52BD72D4" w14:textId="2575409C" w:rsidR="004B6F14" w:rsidRPr="00237699" w:rsidRDefault="004B6F14" w:rsidP="00E05551">
            <w:pPr>
              <w:ind w:right="67"/>
              <w:jc w:val="right"/>
              <w:rPr>
                <w:rFonts w:ascii="Times New Roman" w:eastAsia="Times New Roman" w:hAnsi="Times New Roman" w:cs="Times New Roman"/>
                <w:i/>
                <w:color w:val="000000"/>
                <w:sz w:val="24"/>
                <w:szCs w:val="24"/>
              </w:rPr>
            </w:pPr>
            <w:r w:rsidRPr="00237699">
              <w:rPr>
                <w:rFonts w:ascii="Times New Roman" w:eastAsia="Times New Roman" w:hAnsi="Times New Roman" w:cs="Times New Roman"/>
                <w:i/>
                <w:color w:val="000000"/>
                <w:sz w:val="24"/>
                <w:szCs w:val="24"/>
              </w:rPr>
              <w:t>-</w:t>
            </w:r>
          </w:p>
        </w:tc>
      </w:tr>
      <w:tr w:rsidR="0076164C" w:rsidRPr="0040252F" w14:paraId="49FD0ED3" w14:textId="77777777" w:rsidTr="00E05551">
        <w:trPr>
          <w:gridAfter w:val="1"/>
          <w:wAfter w:w="8" w:type="pct"/>
          <w:trHeight w:val="300"/>
        </w:trPr>
        <w:tc>
          <w:tcPr>
            <w:tcW w:w="1939" w:type="pct"/>
          </w:tcPr>
          <w:p w14:paraId="3F62C62A" w14:textId="135A1AC4" w:rsidR="004B6F14" w:rsidRPr="00237699" w:rsidRDefault="004B6F14" w:rsidP="00E05551">
            <w:pPr>
              <w:ind w:left="-110" w:right="-305" w:firstLine="560"/>
              <w:rPr>
                <w:rFonts w:ascii="Times New Roman" w:eastAsia="Times New Roman" w:hAnsi="Times New Roman" w:cs="Times New Roman"/>
                <w:i/>
                <w:color w:val="000000"/>
                <w:sz w:val="24"/>
                <w:szCs w:val="24"/>
              </w:rPr>
            </w:pPr>
            <w:r w:rsidRPr="00237699">
              <w:rPr>
                <w:rFonts w:ascii="Times New Roman" w:eastAsia="Times New Roman" w:hAnsi="Times New Roman" w:cs="Times New Roman"/>
                <w:i/>
                <w:color w:val="000000"/>
                <w:sz w:val="24"/>
                <w:szCs w:val="24"/>
              </w:rPr>
              <w:t>Cotton</w:t>
            </w:r>
          </w:p>
        </w:tc>
        <w:tc>
          <w:tcPr>
            <w:tcW w:w="1127" w:type="pct"/>
            <w:noWrap/>
            <w:vAlign w:val="center"/>
            <w:hideMark/>
          </w:tcPr>
          <w:p w14:paraId="398887AB" w14:textId="69997678" w:rsidR="004B6F14" w:rsidRPr="00237699" w:rsidRDefault="004B6F14" w:rsidP="00E05551">
            <w:pPr>
              <w:ind w:right="73"/>
              <w:jc w:val="right"/>
              <w:rPr>
                <w:rFonts w:ascii="Times New Roman" w:eastAsia="Times New Roman" w:hAnsi="Times New Roman" w:cs="Times New Roman"/>
                <w:i/>
                <w:color w:val="000000"/>
                <w:sz w:val="24"/>
                <w:szCs w:val="24"/>
              </w:rPr>
            </w:pPr>
            <w:r w:rsidRPr="00237699">
              <w:rPr>
                <w:rFonts w:ascii="Times New Roman" w:eastAsia="Times New Roman" w:hAnsi="Times New Roman" w:cs="Times New Roman"/>
                <w:i/>
                <w:color w:val="000000"/>
                <w:sz w:val="24"/>
                <w:szCs w:val="24"/>
              </w:rPr>
              <w:t>(663)</w:t>
            </w:r>
          </w:p>
        </w:tc>
        <w:tc>
          <w:tcPr>
            <w:tcW w:w="986" w:type="pct"/>
            <w:vAlign w:val="center"/>
          </w:tcPr>
          <w:p w14:paraId="45C98F60" w14:textId="77777777" w:rsidR="004B6F14" w:rsidRPr="00237699" w:rsidRDefault="004B6F14" w:rsidP="00E05551">
            <w:pPr>
              <w:ind w:right="212"/>
              <w:jc w:val="right"/>
              <w:rPr>
                <w:rFonts w:ascii="Times New Roman" w:eastAsia="Times New Roman" w:hAnsi="Times New Roman" w:cs="Times New Roman"/>
                <w:i/>
                <w:color w:val="000000"/>
                <w:sz w:val="24"/>
                <w:szCs w:val="24"/>
              </w:rPr>
            </w:pPr>
            <w:r w:rsidRPr="00237699">
              <w:rPr>
                <w:rFonts w:ascii="Times New Roman" w:eastAsia="Times New Roman" w:hAnsi="Times New Roman" w:cs="Times New Roman"/>
                <w:i/>
                <w:color w:val="000000"/>
                <w:sz w:val="24"/>
                <w:szCs w:val="24"/>
              </w:rPr>
              <w:t>(105)</w:t>
            </w:r>
          </w:p>
        </w:tc>
        <w:tc>
          <w:tcPr>
            <w:tcW w:w="941" w:type="pct"/>
            <w:vAlign w:val="center"/>
          </w:tcPr>
          <w:p w14:paraId="608E3110" w14:textId="77777777" w:rsidR="004B6F14" w:rsidRPr="00237699" w:rsidRDefault="004B6F14" w:rsidP="00E05551">
            <w:pPr>
              <w:ind w:right="67"/>
              <w:jc w:val="right"/>
              <w:rPr>
                <w:rFonts w:ascii="Times New Roman" w:hAnsi="Times New Roman" w:cs="Times New Roman"/>
                <w:i/>
                <w:color w:val="000000"/>
                <w:sz w:val="24"/>
                <w:szCs w:val="24"/>
              </w:rPr>
            </w:pPr>
            <w:r w:rsidRPr="00237699">
              <w:rPr>
                <w:rFonts w:ascii="Times New Roman" w:hAnsi="Times New Roman" w:cs="Times New Roman"/>
                <w:i/>
                <w:color w:val="000000"/>
                <w:sz w:val="24"/>
                <w:szCs w:val="24"/>
              </w:rPr>
              <w:t xml:space="preserve"> (28,020)</w:t>
            </w:r>
          </w:p>
        </w:tc>
      </w:tr>
      <w:tr w:rsidR="0076164C" w:rsidRPr="0040252F" w14:paraId="063422EE" w14:textId="77777777" w:rsidTr="00E05551">
        <w:trPr>
          <w:gridAfter w:val="1"/>
          <w:wAfter w:w="8" w:type="pct"/>
          <w:trHeight w:val="300"/>
        </w:trPr>
        <w:tc>
          <w:tcPr>
            <w:tcW w:w="1939" w:type="pct"/>
          </w:tcPr>
          <w:p w14:paraId="6D2F7315" w14:textId="18BC4911" w:rsidR="004B6F14" w:rsidRPr="00237699" w:rsidRDefault="004B6F14" w:rsidP="00E05551">
            <w:pPr>
              <w:ind w:left="-110" w:right="-305" w:firstLine="560"/>
              <w:rPr>
                <w:rFonts w:ascii="Times New Roman" w:eastAsia="Times New Roman" w:hAnsi="Times New Roman" w:cs="Times New Roman"/>
                <w:i/>
                <w:color w:val="000000"/>
                <w:sz w:val="24"/>
                <w:szCs w:val="24"/>
              </w:rPr>
            </w:pPr>
            <w:r w:rsidRPr="00237699">
              <w:rPr>
                <w:rFonts w:ascii="Times New Roman" w:eastAsia="Times New Roman" w:hAnsi="Times New Roman" w:cs="Times New Roman"/>
                <w:i/>
                <w:color w:val="000000"/>
                <w:sz w:val="24"/>
                <w:szCs w:val="24"/>
              </w:rPr>
              <w:t>Sorghum</w:t>
            </w:r>
          </w:p>
        </w:tc>
        <w:tc>
          <w:tcPr>
            <w:tcW w:w="1127" w:type="pct"/>
            <w:noWrap/>
            <w:vAlign w:val="center"/>
          </w:tcPr>
          <w:p w14:paraId="1B4B08BF" w14:textId="5FD0ED60" w:rsidR="004B6F14" w:rsidRPr="00237699" w:rsidRDefault="004B6F14" w:rsidP="00E05551">
            <w:pPr>
              <w:ind w:right="73"/>
              <w:jc w:val="right"/>
              <w:rPr>
                <w:rFonts w:ascii="Times New Roman" w:eastAsia="Times New Roman" w:hAnsi="Times New Roman" w:cs="Times New Roman"/>
                <w:i/>
                <w:color w:val="000000"/>
                <w:sz w:val="24"/>
                <w:szCs w:val="24"/>
              </w:rPr>
            </w:pPr>
            <w:r w:rsidRPr="00237699">
              <w:rPr>
                <w:rFonts w:ascii="Times New Roman" w:eastAsia="Times New Roman" w:hAnsi="Times New Roman" w:cs="Times New Roman"/>
                <w:i/>
                <w:color w:val="000000"/>
                <w:sz w:val="24"/>
                <w:szCs w:val="24"/>
              </w:rPr>
              <w:t>-</w:t>
            </w:r>
          </w:p>
        </w:tc>
        <w:tc>
          <w:tcPr>
            <w:tcW w:w="986" w:type="pct"/>
            <w:vAlign w:val="center"/>
          </w:tcPr>
          <w:p w14:paraId="289B39D1" w14:textId="77777777" w:rsidR="004B6F14" w:rsidRPr="00237699" w:rsidRDefault="004B6F14" w:rsidP="00E05551">
            <w:pPr>
              <w:ind w:right="212"/>
              <w:jc w:val="right"/>
              <w:rPr>
                <w:rFonts w:ascii="Times New Roman" w:eastAsia="Times New Roman" w:hAnsi="Times New Roman" w:cs="Times New Roman"/>
                <w:i/>
                <w:color w:val="000000"/>
                <w:sz w:val="24"/>
                <w:szCs w:val="24"/>
              </w:rPr>
            </w:pPr>
            <w:r w:rsidRPr="00237699">
              <w:rPr>
                <w:rFonts w:ascii="Times New Roman" w:eastAsia="Times New Roman" w:hAnsi="Times New Roman" w:cs="Times New Roman"/>
                <w:i/>
                <w:color w:val="000000"/>
                <w:sz w:val="24"/>
                <w:szCs w:val="24"/>
              </w:rPr>
              <w:t>-</w:t>
            </w:r>
          </w:p>
        </w:tc>
        <w:tc>
          <w:tcPr>
            <w:tcW w:w="941" w:type="pct"/>
            <w:vAlign w:val="center"/>
          </w:tcPr>
          <w:p w14:paraId="6605C3C4" w14:textId="77777777" w:rsidR="004B6F14" w:rsidRPr="00237699" w:rsidRDefault="004B6F14" w:rsidP="00E05551">
            <w:pPr>
              <w:ind w:right="67"/>
              <w:jc w:val="right"/>
              <w:rPr>
                <w:rFonts w:ascii="Times New Roman" w:hAnsi="Times New Roman" w:cs="Times New Roman"/>
                <w:i/>
                <w:color w:val="000000"/>
                <w:sz w:val="24"/>
                <w:szCs w:val="24"/>
              </w:rPr>
            </w:pPr>
            <w:r w:rsidRPr="00237699">
              <w:rPr>
                <w:rFonts w:ascii="Times New Roman" w:hAnsi="Times New Roman" w:cs="Times New Roman"/>
                <w:i/>
                <w:color w:val="000000"/>
                <w:sz w:val="24"/>
                <w:szCs w:val="24"/>
              </w:rPr>
              <w:t xml:space="preserve"> (777)</w:t>
            </w:r>
          </w:p>
        </w:tc>
      </w:tr>
      <w:tr w:rsidR="0076164C" w:rsidRPr="0040252F" w14:paraId="5615B03E" w14:textId="77777777" w:rsidTr="00E05551">
        <w:trPr>
          <w:gridAfter w:val="1"/>
          <w:wAfter w:w="8" w:type="pct"/>
          <w:trHeight w:val="300"/>
        </w:trPr>
        <w:tc>
          <w:tcPr>
            <w:tcW w:w="1939" w:type="pct"/>
          </w:tcPr>
          <w:p w14:paraId="1EF053AB" w14:textId="23AF1B0C" w:rsidR="004B6F14" w:rsidRPr="00237699" w:rsidRDefault="004B6F14" w:rsidP="00E05551">
            <w:pPr>
              <w:ind w:left="-110" w:right="-305" w:firstLine="560"/>
              <w:rPr>
                <w:rFonts w:ascii="Times New Roman" w:eastAsia="Times New Roman" w:hAnsi="Times New Roman" w:cs="Times New Roman"/>
                <w:i/>
                <w:color w:val="000000"/>
                <w:sz w:val="24"/>
                <w:szCs w:val="24"/>
              </w:rPr>
            </w:pPr>
            <w:r w:rsidRPr="00237699">
              <w:rPr>
                <w:rFonts w:ascii="Times New Roman" w:eastAsia="Times New Roman" w:hAnsi="Times New Roman" w:cs="Times New Roman"/>
                <w:i/>
                <w:color w:val="000000"/>
                <w:sz w:val="24"/>
                <w:szCs w:val="24"/>
              </w:rPr>
              <w:t>Hay</w:t>
            </w:r>
          </w:p>
        </w:tc>
        <w:tc>
          <w:tcPr>
            <w:tcW w:w="1127" w:type="pct"/>
            <w:noWrap/>
            <w:vAlign w:val="center"/>
            <w:hideMark/>
          </w:tcPr>
          <w:p w14:paraId="1DEA16EA" w14:textId="4B1926BF" w:rsidR="004B6F14" w:rsidRPr="00237699" w:rsidRDefault="004B6F14" w:rsidP="00E05551">
            <w:pPr>
              <w:ind w:right="73"/>
              <w:jc w:val="right"/>
              <w:rPr>
                <w:rFonts w:ascii="Times New Roman" w:eastAsia="Times New Roman" w:hAnsi="Times New Roman" w:cs="Times New Roman"/>
                <w:i/>
                <w:color w:val="000000"/>
                <w:sz w:val="24"/>
                <w:szCs w:val="24"/>
              </w:rPr>
            </w:pPr>
            <w:r w:rsidRPr="00237699">
              <w:rPr>
                <w:rFonts w:ascii="Times New Roman" w:eastAsia="Times New Roman" w:hAnsi="Times New Roman" w:cs="Times New Roman"/>
                <w:i/>
                <w:color w:val="000000"/>
                <w:sz w:val="24"/>
                <w:szCs w:val="24"/>
              </w:rPr>
              <w:t>16,424</w:t>
            </w:r>
          </w:p>
        </w:tc>
        <w:tc>
          <w:tcPr>
            <w:tcW w:w="986" w:type="pct"/>
            <w:vAlign w:val="center"/>
          </w:tcPr>
          <w:p w14:paraId="387DD5AA" w14:textId="77777777" w:rsidR="004B6F14" w:rsidRPr="00237699" w:rsidRDefault="004B6F14" w:rsidP="00E05551">
            <w:pPr>
              <w:ind w:right="212"/>
              <w:jc w:val="right"/>
              <w:rPr>
                <w:rFonts w:ascii="Times New Roman" w:eastAsia="Times New Roman" w:hAnsi="Times New Roman" w:cs="Times New Roman"/>
                <w:i/>
                <w:color w:val="000000"/>
                <w:sz w:val="24"/>
                <w:szCs w:val="24"/>
              </w:rPr>
            </w:pPr>
            <w:r w:rsidRPr="00237699">
              <w:rPr>
                <w:rFonts w:ascii="Times New Roman" w:eastAsia="Times New Roman" w:hAnsi="Times New Roman" w:cs="Times New Roman"/>
                <w:i/>
                <w:color w:val="000000"/>
                <w:sz w:val="24"/>
                <w:szCs w:val="24"/>
              </w:rPr>
              <w:t>-</w:t>
            </w:r>
          </w:p>
        </w:tc>
        <w:tc>
          <w:tcPr>
            <w:tcW w:w="941" w:type="pct"/>
            <w:vAlign w:val="center"/>
          </w:tcPr>
          <w:p w14:paraId="4E7ABF9C" w14:textId="77777777" w:rsidR="004B6F14" w:rsidRPr="00237699" w:rsidRDefault="004B6F14" w:rsidP="00E05551">
            <w:pPr>
              <w:ind w:right="67"/>
              <w:jc w:val="right"/>
              <w:rPr>
                <w:rFonts w:ascii="Times New Roman" w:hAnsi="Times New Roman" w:cs="Times New Roman"/>
                <w:i/>
                <w:color w:val="000000"/>
                <w:sz w:val="24"/>
                <w:szCs w:val="24"/>
              </w:rPr>
            </w:pPr>
            <w:r w:rsidRPr="00237699">
              <w:rPr>
                <w:rFonts w:ascii="Times New Roman" w:hAnsi="Times New Roman" w:cs="Times New Roman"/>
                <w:i/>
                <w:color w:val="000000"/>
                <w:sz w:val="24"/>
                <w:szCs w:val="24"/>
              </w:rPr>
              <w:t xml:space="preserve">1,293 </w:t>
            </w:r>
          </w:p>
        </w:tc>
      </w:tr>
      <w:tr w:rsidR="0076164C" w:rsidRPr="0040252F" w14:paraId="0F3C80A8" w14:textId="77777777" w:rsidTr="00E05551">
        <w:trPr>
          <w:gridAfter w:val="1"/>
          <w:wAfter w:w="8" w:type="pct"/>
          <w:trHeight w:val="300"/>
        </w:trPr>
        <w:tc>
          <w:tcPr>
            <w:tcW w:w="1939" w:type="pct"/>
          </w:tcPr>
          <w:p w14:paraId="73BFB68C" w14:textId="005F553A" w:rsidR="004B6F14" w:rsidRPr="00237699" w:rsidRDefault="004B6F14" w:rsidP="00E05551">
            <w:pPr>
              <w:ind w:left="-110" w:right="-305" w:firstLine="560"/>
              <w:rPr>
                <w:rFonts w:ascii="Times New Roman" w:eastAsia="Times New Roman" w:hAnsi="Times New Roman" w:cs="Times New Roman"/>
                <w:i/>
                <w:color w:val="000000"/>
                <w:sz w:val="24"/>
                <w:szCs w:val="24"/>
              </w:rPr>
            </w:pPr>
            <w:r w:rsidRPr="00237699">
              <w:rPr>
                <w:rFonts w:ascii="Times New Roman" w:eastAsia="Times New Roman" w:hAnsi="Times New Roman" w:cs="Times New Roman"/>
                <w:i/>
                <w:color w:val="000000"/>
                <w:sz w:val="24"/>
                <w:szCs w:val="24"/>
              </w:rPr>
              <w:t>Soybeans</w:t>
            </w:r>
          </w:p>
        </w:tc>
        <w:tc>
          <w:tcPr>
            <w:tcW w:w="1127" w:type="pct"/>
            <w:noWrap/>
            <w:vAlign w:val="center"/>
            <w:hideMark/>
          </w:tcPr>
          <w:p w14:paraId="1726F9DA" w14:textId="0BD7E02C" w:rsidR="004B6F14" w:rsidRPr="00237699" w:rsidRDefault="004B6F14" w:rsidP="00E05551">
            <w:pPr>
              <w:ind w:right="73"/>
              <w:jc w:val="right"/>
              <w:rPr>
                <w:rFonts w:ascii="Times New Roman" w:eastAsia="Times New Roman" w:hAnsi="Times New Roman" w:cs="Times New Roman"/>
                <w:i/>
                <w:color w:val="000000"/>
                <w:sz w:val="24"/>
                <w:szCs w:val="24"/>
              </w:rPr>
            </w:pPr>
            <w:r w:rsidRPr="00237699">
              <w:rPr>
                <w:rFonts w:ascii="Times New Roman" w:eastAsia="Times New Roman" w:hAnsi="Times New Roman" w:cs="Times New Roman"/>
                <w:i/>
                <w:color w:val="000000"/>
                <w:sz w:val="24"/>
                <w:szCs w:val="24"/>
              </w:rPr>
              <w:t>(2)</w:t>
            </w:r>
          </w:p>
        </w:tc>
        <w:tc>
          <w:tcPr>
            <w:tcW w:w="986" w:type="pct"/>
            <w:vAlign w:val="center"/>
          </w:tcPr>
          <w:p w14:paraId="4D4BEDE5" w14:textId="77777777" w:rsidR="004B6F14" w:rsidRPr="00237699" w:rsidRDefault="004B6F14" w:rsidP="00E05551">
            <w:pPr>
              <w:ind w:right="212"/>
              <w:jc w:val="right"/>
              <w:rPr>
                <w:rFonts w:ascii="Times New Roman" w:eastAsia="Times New Roman" w:hAnsi="Times New Roman" w:cs="Times New Roman"/>
                <w:i/>
                <w:color w:val="000000"/>
                <w:sz w:val="24"/>
                <w:szCs w:val="24"/>
              </w:rPr>
            </w:pPr>
            <w:r w:rsidRPr="00237699">
              <w:rPr>
                <w:rFonts w:ascii="Times New Roman" w:eastAsia="Times New Roman" w:hAnsi="Times New Roman" w:cs="Times New Roman"/>
                <w:i/>
                <w:color w:val="000000"/>
                <w:sz w:val="24"/>
                <w:szCs w:val="24"/>
              </w:rPr>
              <w:t>-</w:t>
            </w:r>
          </w:p>
        </w:tc>
        <w:tc>
          <w:tcPr>
            <w:tcW w:w="941" w:type="pct"/>
            <w:vAlign w:val="center"/>
          </w:tcPr>
          <w:p w14:paraId="74F251E4" w14:textId="77777777" w:rsidR="004B6F14" w:rsidRPr="00237699" w:rsidRDefault="004B6F14" w:rsidP="00E05551">
            <w:pPr>
              <w:ind w:right="67"/>
              <w:jc w:val="right"/>
              <w:rPr>
                <w:rFonts w:ascii="Times New Roman" w:hAnsi="Times New Roman" w:cs="Times New Roman"/>
                <w:i/>
                <w:color w:val="000000"/>
                <w:sz w:val="24"/>
                <w:szCs w:val="24"/>
              </w:rPr>
            </w:pPr>
            <w:r w:rsidRPr="00237699">
              <w:rPr>
                <w:rFonts w:ascii="Times New Roman" w:hAnsi="Times New Roman" w:cs="Times New Roman"/>
                <w:i/>
                <w:color w:val="000000"/>
                <w:sz w:val="24"/>
                <w:szCs w:val="24"/>
              </w:rPr>
              <w:t xml:space="preserve"> (6)</w:t>
            </w:r>
          </w:p>
        </w:tc>
      </w:tr>
      <w:tr w:rsidR="0076164C" w:rsidRPr="0040252F" w14:paraId="078873BF" w14:textId="77777777" w:rsidTr="00E05551">
        <w:trPr>
          <w:gridAfter w:val="1"/>
          <w:wAfter w:w="8" w:type="pct"/>
          <w:trHeight w:val="300"/>
        </w:trPr>
        <w:tc>
          <w:tcPr>
            <w:tcW w:w="1939" w:type="pct"/>
            <w:tcBorders>
              <w:bottom w:val="dotted" w:sz="4" w:space="0" w:color="auto"/>
            </w:tcBorders>
          </w:tcPr>
          <w:p w14:paraId="7927BDA0" w14:textId="7C704218" w:rsidR="004B6F14" w:rsidRPr="00237699" w:rsidRDefault="004B6F14" w:rsidP="00E05551">
            <w:pPr>
              <w:ind w:left="-110" w:right="-305" w:firstLine="560"/>
              <w:rPr>
                <w:rFonts w:ascii="Times New Roman" w:eastAsia="Times New Roman" w:hAnsi="Times New Roman" w:cs="Times New Roman"/>
                <w:i/>
                <w:color w:val="000000"/>
                <w:sz w:val="24"/>
                <w:szCs w:val="24"/>
              </w:rPr>
            </w:pPr>
            <w:r w:rsidRPr="00237699">
              <w:rPr>
                <w:rFonts w:ascii="Times New Roman" w:eastAsia="Times New Roman" w:hAnsi="Times New Roman" w:cs="Times New Roman"/>
                <w:i/>
                <w:color w:val="000000"/>
                <w:sz w:val="24"/>
                <w:szCs w:val="24"/>
              </w:rPr>
              <w:t>Wheat</w:t>
            </w:r>
          </w:p>
        </w:tc>
        <w:tc>
          <w:tcPr>
            <w:tcW w:w="1127" w:type="pct"/>
            <w:tcBorders>
              <w:bottom w:val="dotted" w:sz="4" w:space="0" w:color="auto"/>
            </w:tcBorders>
            <w:noWrap/>
            <w:vAlign w:val="center"/>
            <w:hideMark/>
          </w:tcPr>
          <w:p w14:paraId="10FF1E63" w14:textId="230B0767" w:rsidR="004B6F14" w:rsidRPr="00237699" w:rsidRDefault="004B6F14" w:rsidP="00E05551">
            <w:pPr>
              <w:ind w:right="73"/>
              <w:jc w:val="right"/>
              <w:rPr>
                <w:rFonts w:ascii="Times New Roman" w:eastAsia="Times New Roman" w:hAnsi="Times New Roman" w:cs="Times New Roman"/>
                <w:i/>
                <w:color w:val="000000"/>
                <w:sz w:val="24"/>
                <w:szCs w:val="24"/>
              </w:rPr>
            </w:pPr>
            <w:r w:rsidRPr="00237699">
              <w:rPr>
                <w:rFonts w:ascii="Times New Roman" w:eastAsia="Times New Roman" w:hAnsi="Times New Roman" w:cs="Times New Roman"/>
                <w:i/>
                <w:color w:val="000000"/>
                <w:sz w:val="24"/>
                <w:szCs w:val="24"/>
              </w:rPr>
              <w:t>(0)</w:t>
            </w:r>
          </w:p>
        </w:tc>
        <w:tc>
          <w:tcPr>
            <w:tcW w:w="986" w:type="pct"/>
            <w:tcBorders>
              <w:bottom w:val="dotted" w:sz="4" w:space="0" w:color="auto"/>
            </w:tcBorders>
            <w:vAlign w:val="center"/>
          </w:tcPr>
          <w:p w14:paraId="263D7A4F" w14:textId="77777777" w:rsidR="004B6F14" w:rsidRPr="00237699" w:rsidRDefault="004B6F14" w:rsidP="00E05551">
            <w:pPr>
              <w:ind w:right="212"/>
              <w:jc w:val="right"/>
              <w:rPr>
                <w:rFonts w:ascii="Times New Roman" w:eastAsia="Times New Roman" w:hAnsi="Times New Roman" w:cs="Times New Roman"/>
                <w:i/>
                <w:color w:val="000000"/>
                <w:sz w:val="24"/>
                <w:szCs w:val="24"/>
              </w:rPr>
            </w:pPr>
            <w:r w:rsidRPr="00237699">
              <w:rPr>
                <w:rFonts w:ascii="Times New Roman" w:eastAsia="Times New Roman" w:hAnsi="Times New Roman" w:cs="Times New Roman"/>
                <w:i/>
                <w:color w:val="000000"/>
                <w:sz w:val="24"/>
                <w:szCs w:val="24"/>
              </w:rPr>
              <w:t>(2)</w:t>
            </w:r>
          </w:p>
        </w:tc>
        <w:tc>
          <w:tcPr>
            <w:tcW w:w="941" w:type="pct"/>
            <w:tcBorders>
              <w:bottom w:val="dotted" w:sz="4" w:space="0" w:color="auto"/>
            </w:tcBorders>
            <w:vAlign w:val="center"/>
          </w:tcPr>
          <w:p w14:paraId="1F89E0F9" w14:textId="77777777" w:rsidR="004B6F14" w:rsidRPr="00237699" w:rsidRDefault="004B6F14" w:rsidP="00E05551">
            <w:pPr>
              <w:ind w:right="67"/>
              <w:jc w:val="right"/>
              <w:rPr>
                <w:rFonts w:ascii="Times New Roman" w:hAnsi="Times New Roman" w:cs="Times New Roman"/>
                <w:i/>
                <w:color w:val="000000"/>
                <w:sz w:val="24"/>
                <w:szCs w:val="24"/>
              </w:rPr>
            </w:pPr>
            <w:r w:rsidRPr="00237699">
              <w:rPr>
                <w:rFonts w:ascii="Times New Roman" w:hAnsi="Times New Roman" w:cs="Times New Roman"/>
                <w:i/>
                <w:color w:val="000000"/>
                <w:sz w:val="24"/>
                <w:szCs w:val="24"/>
              </w:rPr>
              <w:t xml:space="preserve"> (0)</w:t>
            </w:r>
          </w:p>
        </w:tc>
      </w:tr>
      <w:tr w:rsidR="0076164C" w:rsidRPr="0040252F" w14:paraId="0A9C5B41" w14:textId="77777777" w:rsidTr="00E05551">
        <w:trPr>
          <w:gridAfter w:val="1"/>
          <w:wAfter w:w="8" w:type="pct"/>
          <w:trHeight w:val="300"/>
        </w:trPr>
        <w:tc>
          <w:tcPr>
            <w:tcW w:w="1939" w:type="pct"/>
            <w:tcBorders>
              <w:top w:val="dotted" w:sz="4" w:space="0" w:color="auto"/>
            </w:tcBorders>
          </w:tcPr>
          <w:p w14:paraId="08FE93EB" w14:textId="68124584" w:rsidR="004B6F14" w:rsidRPr="000A115D" w:rsidRDefault="004B6F14" w:rsidP="00E05551">
            <w:pPr>
              <w:spacing w:before="120"/>
              <w:ind w:left="-110" w:right="-305" w:firstLine="290"/>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sz w:val="24"/>
                <w:szCs w:val="24"/>
              </w:rPr>
              <w:t>Soil N</w:t>
            </w:r>
            <w:r>
              <w:rPr>
                <w:rFonts w:ascii="Times New Roman" w:eastAsia="Times New Roman" w:hAnsi="Times New Roman" w:cs="Times New Roman"/>
                <w:bCs/>
                <w:color w:val="000000"/>
                <w:sz w:val="24"/>
                <w:szCs w:val="24"/>
                <w:vertAlign w:val="subscript"/>
              </w:rPr>
              <w:t>2</w:t>
            </w:r>
            <w:r>
              <w:rPr>
                <w:rFonts w:ascii="Times New Roman" w:eastAsia="Times New Roman" w:hAnsi="Times New Roman" w:cs="Times New Roman"/>
                <w:bCs/>
                <w:color w:val="000000"/>
                <w:sz w:val="24"/>
                <w:szCs w:val="24"/>
              </w:rPr>
              <w:t>O</w:t>
            </w:r>
          </w:p>
        </w:tc>
        <w:tc>
          <w:tcPr>
            <w:tcW w:w="1127" w:type="pct"/>
            <w:tcBorders>
              <w:top w:val="dotted" w:sz="4" w:space="0" w:color="auto"/>
            </w:tcBorders>
            <w:noWrap/>
            <w:vAlign w:val="center"/>
          </w:tcPr>
          <w:p w14:paraId="53CD020D" w14:textId="30B92DB3" w:rsidR="004B6F14" w:rsidRPr="000A115D" w:rsidRDefault="004B6F14" w:rsidP="00E05551">
            <w:pPr>
              <w:spacing w:before="120"/>
              <w:ind w:right="73"/>
              <w:jc w:val="right"/>
              <w:rPr>
                <w:rFonts w:ascii="Times New Roman" w:eastAsia="Times New Roman" w:hAnsi="Times New Roman" w:cs="Times New Roman"/>
                <w:color w:val="000000"/>
                <w:sz w:val="24"/>
                <w:szCs w:val="24"/>
              </w:rPr>
            </w:pPr>
            <w:r w:rsidRPr="000A115D">
              <w:rPr>
                <w:rFonts w:ascii="Times New Roman" w:eastAsia="Times New Roman" w:hAnsi="Times New Roman" w:cs="Times New Roman"/>
                <w:color w:val="000000"/>
                <w:sz w:val="24"/>
                <w:szCs w:val="24"/>
              </w:rPr>
              <w:t>9</w:t>
            </w:r>
            <w:r>
              <w:rPr>
                <w:rFonts w:ascii="Times New Roman" w:eastAsia="Times New Roman" w:hAnsi="Times New Roman" w:cs="Times New Roman"/>
                <w:color w:val="000000"/>
                <w:sz w:val="24"/>
                <w:szCs w:val="24"/>
              </w:rPr>
              <w:t>,</w:t>
            </w:r>
            <w:r w:rsidRPr="000A115D">
              <w:rPr>
                <w:rFonts w:ascii="Times New Roman" w:eastAsia="Times New Roman" w:hAnsi="Times New Roman" w:cs="Times New Roman"/>
                <w:color w:val="000000"/>
                <w:sz w:val="24"/>
                <w:szCs w:val="24"/>
              </w:rPr>
              <w:t>324</w:t>
            </w:r>
          </w:p>
        </w:tc>
        <w:tc>
          <w:tcPr>
            <w:tcW w:w="986" w:type="pct"/>
            <w:tcBorders>
              <w:top w:val="dotted" w:sz="4" w:space="0" w:color="auto"/>
            </w:tcBorders>
            <w:vAlign w:val="center"/>
          </w:tcPr>
          <w:p w14:paraId="7AD490AC" w14:textId="4B1AE75F" w:rsidR="004B6F14" w:rsidRPr="000A115D" w:rsidRDefault="004B6F14" w:rsidP="00E05551">
            <w:pPr>
              <w:spacing w:before="120"/>
              <w:ind w:right="212"/>
              <w:jc w:val="right"/>
              <w:rPr>
                <w:rFonts w:ascii="Times New Roman" w:eastAsia="Times New Roman" w:hAnsi="Times New Roman" w:cs="Times New Roman"/>
                <w:color w:val="000000"/>
                <w:sz w:val="24"/>
                <w:szCs w:val="24"/>
              </w:rPr>
            </w:pPr>
            <w:r w:rsidRPr="000A115D">
              <w:rPr>
                <w:rFonts w:ascii="Times New Roman" w:eastAsia="Times New Roman" w:hAnsi="Times New Roman" w:cs="Times New Roman"/>
                <w:color w:val="000000"/>
                <w:sz w:val="24"/>
                <w:szCs w:val="24"/>
              </w:rPr>
              <w:t>5</w:t>
            </w:r>
            <w:r>
              <w:rPr>
                <w:rFonts w:ascii="Times New Roman" w:eastAsia="Times New Roman" w:hAnsi="Times New Roman" w:cs="Times New Roman"/>
                <w:color w:val="000000"/>
                <w:sz w:val="24"/>
                <w:szCs w:val="24"/>
              </w:rPr>
              <w:t>,</w:t>
            </w:r>
            <w:r w:rsidRPr="000A115D">
              <w:rPr>
                <w:rFonts w:ascii="Times New Roman" w:eastAsia="Times New Roman" w:hAnsi="Times New Roman" w:cs="Times New Roman"/>
                <w:color w:val="000000"/>
                <w:sz w:val="24"/>
                <w:szCs w:val="24"/>
              </w:rPr>
              <w:t>592</w:t>
            </w:r>
          </w:p>
        </w:tc>
        <w:tc>
          <w:tcPr>
            <w:tcW w:w="941" w:type="pct"/>
            <w:tcBorders>
              <w:top w:val="dotted" w:sz="4" w:space="0" w:color="auto"/>
            </w:tcBorders>
            <w:vAlign w:val="center"/>
          </w:tcPr>
          <w:p w14:paraId="47BF2286" w14:textId="622AFBF4" w:rsidR="004B6F14" w:rsidRPr="000A115D" w:rsidRDefault="004B6F14" w:rsidP="00E05551">
            <w:pPr>
              <w:spacing w:before="120"/>
              <w:ind w:right="67"/>
              <w:jc w:val="right"/>
              <w:rPr>
                <w:rFonts w:ascii="Times New Roman" w:eastAsia="Times New Roman" w:hAnsi="Times New Roman" w:cs="Times New Roman"/>
                <w:color w:val="000000"/>
                <w:sz w:val="24"/>
                <w:szCs w:val="24"/>
              </w:rPr>
            </w:pPr>
            <w:r w:rsidRPr="000A115D">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t>,</w:t>
            </w:r>
            <w:r w:rsidRPr="000A115D">
              <w:rPr>
                <w:rFonts w:ascii="Times New Roman" w:eastAsia="Times New Roman" w:hAnsi="Times New Roman" w:cs="Times New Roman"/>
                <w:color w:val="000000"/>
                <w:sz w:val="24"/>
                <w:szCs w:val="24"/>
              </w:rPr>
              <w:t>184</w:t>
            </w:r>
          </w:p>
        </w:tc>
      </w:tr>
      <w:tr w:rsidR="0076164C" w:rsidRPr="0040252F" w14:paraId="0B5ED3DA" w14:textId="77777777" w:rsidTr="00E05551">
        <w:trPr>
          <w:gridAfter w:val="1"/>
          <w:wAfter w:w="8" w:type="pct"/>
          <w:trHeight w:val="300"/>
        </w:trPr>
        <w:tc>
          <w:tcPr>
            <w:tcW w:w="1939" w:type="pct"/>
          </w:tcPr>
          <w:p w14:paraId="34133950" w14:textId="39F70430" w:rsidR="004B6F14" w:rsidRPr="00237699" w:rsidRDefault="004B6F14" w:rsidP="00E05551">
            <w:pPr>
              <w:ind w:left="-110" w:right="-305" w:firstLine="560"/>
              <w:rPr>
                <w:rFonts w:ascii="Times New Roman" w:eastAsia="Times New Roman" w:hAnsi="Times New Roman" w:cs="Times New Roman"/>
                <w:i/>
                <w:color w:val="000000"/>
                <w:sz w:val="24"/>
                <w:szCs w:val="24"/>
              </w:rPr>
            </w:pPr>
            <w:r w:rsidRPr="00237699">
              <w:rPr>
                <w:rFonts w:ascii="Times New Roman" w:eastAsia="Times New Roman" w:hAnsi="Times New Roman" w:cs="Times New Roman"/>
                <w:i/>
                <w:color w:val="000000"/>
                <w:sz w:val="24"/>
                <w:szCs w:val="24"/>
              </w:rPr>
              <w:t>Corn</w:t>
            </w:r>
          </w:p>
        </w:tc>
        <w:tc>
          <w:tcPr>
            <w:tcW w:w="1127" w:type="pct"/>
            <w:noWrap/>
            <w:vAlign w:val="center"/>
          </w:tcPr>
          <w:p w14:paraId="5E07E0E3" w14:textId="5468777C" w:rsidR="004B6F14" w:rsidRPr="00237699" w:rsidRDefault="004B6F14" w:rsidP="00E05551">
            <w:pPr>
              <w:ind w:right="73"/>
              <w:jc w:val="right"/>
              <w:rPr>
                <w:rFonts w:ascii="Times New Roman" w:eastAsia="Times New Roman" w:hAnsi="Times New Roman" w:cs="Times New Roman"/>
                <w:i/>
                <w:color w:val="000000"/>
                <w:sz w:val="24"/>
                <w:szCs w:val="24"/>
              </w:rPr>
            </w:pPr>
            <w:r w:rsidRPr="00237699">
              <w:rPr>
                <w:rFonts w:ascii="Times New Roman" w:eastAsia="Times New Roman" w:hAnsi="Times New Roman" w:cs="Times New Roman"/>
                <w:i/>
                <w:color w:val="000000"/>
                <w:sz w:val="24"/>
                <w:szCs w:val="24"/>
              </w:rPr>
              <w:t>-</w:t>
            </w:r>
          </w:p>
        </w:tc>
        <w:tc>
          <w:tcPr>
            <w:tcW w:w="986" w:type="pct"/>
            <w:vAlign w:val="center"/>
          </w:tcPr>
          <w:p w14:paraId="6F4B5887" w14:textId="46BCA5EA" w:rsidR="004B6F14" w:rsidRPr="00237699" w:rsidRDefault="004B6F14" w:rsidP="00E05551">
            <w:pPr>
              <w:ind w:right="212"/>
              <w:jc w:val="right"/>
              <w:rPr>
                <w:rFonts w:ascii="Times New Roman" w:eastAsia="Times New Roman" w:hAnsi="Times New Roman" w:cs="Times New Roman"/>
                <w:i/>
                <w:color w:val="000000"/>
                <w:sz w:val="24"/>
                <w:szCs w:val="24"/>
              </w:rPr>
            </w:pPr>
            <w:r w:rsidRPr="00237699">
              <w:rPr>
                <w:rFonts w:ascii="Times New Roman" w:eastAsia="Times New Roman" w:hAnsi="Times New Roman" w:cs="Times New Roman"/>
                <w:i/>
                <w:color w:val="000000"/>
                <w:sz w:val="24"/>
                <w:szCs w:val="24"/>
              </w:rPr>
              <w:t>5,572</w:t>
            </w:r>
          </w:p>
        </w:tc>
        <w:tc>
          <w:tcPr>
            <w:tcW w:w="941" w:type="pct"/>
            <w:vAlign w:val="center"/>
          </w:tcPr>
          <w:p w14:paraId="38901ABF" w14:textId="4E35E1FE" w:rsidR="004B6F14" w:rsidRPr="00237699" w:rsidRDefault="004B6F14" w:rsidP="00E05551">
            <w:pPr>
              <w:ind w:right="67"/>
              <w:jc w:val="right"/>
              <w:rPr>
                <w:rFonts w:ascii="Times New Roman" w:eastAsia="Times New Roman" w:hAnsi="Times New Roman" w:cs="Times New Roman"/>
                <w:i/>
                <w:color w:val="000000"/>
                <w:sz w:val="24"/>
                <w:szCs w:val="24"/>
              </w:rPr>
            </w:pPr>
            <w:r w:rsidRPr="00237699">
              <w:rPr>
                <w:rFonts w:ascii="Times New Roman" w:eastAsia="Times New Roman" w:hAnsi="Times New Roman" w:cs="Times New Roman"/>
                <w:i/>
                <w:color w:val="000000"/>
                <w:sz w:val="24"/>
                <w:szCs w:val="24"/>
              </w:rPr>
              <w:t>-</w:t>
            </w:r>
          </w:p>
        </w:tc>
      </w:tr>
      <w:tr w:rsidR="0076164C" w:rsidRPr="0040252F" w14:paraId="530EF0B8" w14:textId="77777777" w:rsidTr="00E05551">
        <w:trPr>
          <w:gridAfter w:val="1"/>
          <w:wAfter w:w="8" w:type="pct"/>
          <w:trHeight w:val="300"/>
        </w:trPr>
        <w:tc>
          <w:tcPr>
            <w:tcW w:w="1939" w:type="pct"/>
          </w:tcPr>
          <w:p w14:paraId="0825EA5D" w14:textId="042B9AE7" w:rsidR="004B6F14" w:rsidRPr="00237699" w:rsidRDefault="004B6F14" w:rsidP="00E05551">
            <w:pPr>
              <w:ind w:left="-110" w:right="-305" w:firstLine="560"/>
              <w:rPr>
                <w:rFonts w:ascii="Times New Roman" w:eastAsia="Times New Roman" w:hAnsi="Times New Roman" w:cs="Times New Roman"/>
                <w:i/>
                <w:color w:val="000000"/>
                <w:sz w:val="24"/>
                <w:szCs w:val="24"/>
              </w:rPr>
            </w:pPr>
            <w:r w:rsidRPr="00237699">
              <w:rPr>
                <w:rFonts w:ascii="Times New Roman" w:eastAsia="Times New Roman" w:hAnsi="Times New Roman" w:cs="Times New Roman"/>
                <w:i/>
                <w:color w:val="000000"/>
                <w:sz w:val="24"/>
                <w:szCs w:val="24"/>
              </w:rPr>
              <w:t>Cotton</w:t>
            </w:r>
          </w:p>
        </w:tc>
        <w:tc>
          <w:tcPr>
            <w:tcW w:w="1127" w:type="pct"/>
            <w:noWrap/>
            <w:vAlign w:val="center"/>
          </w:tcPr>
          <w:p w14:paraId="4A996478" w14:textId="17E24A4A" w:rsidR="004B6F14" w:rsidRPr="00237699" w:rsidRDefault="004B6F14" w:rsidP="00E05551">
            <w:pPr>
              <w:ind w:right="73"/>
              <w:jc w:val="right"/>
              <w:rPr>
                <w:rFonts w:ascii="Times New Roman" w:eastAsia="Times New Roman" w:hAnsi="Times New Roman" w:cs="Times New Roman"/>
                <w:i/>
                <w:color w:val="000000"/>
                <w:sz w:val="24"/>
                <w:szCs w:val="24"/>
              </w:rPr>
            </w:pPr>
            <w:r w:rsidRPr="00237699">
              <w:rPr>
                <w:rFonts w:ascii="Times New Roman" w:eastAsia="Times New Roman" w:hAnsi="Times New Roman" w:cs="Times New Roman"/>
                <w:i/>
                <w:color w:val="000000"/>
                <w:sz w:val="24"/>
                <w:szCs w:val="24"/>
              </w:rPr>
              <w:t>125</w:t>
            </w:r>
          </w:p>
        </w:tc>
        <w:tc>
          <w:tcPr>
            <w:tcW w:w="986" w:type="pct"/>
            <w:vAlign w:val="center"/>
          </w:tcPr>
          <w:p w14:paraId="79B033EB" w14:textId="5F48BF77" w:rsidR="004B6F14" w:rsidRPr="00237699" w:rsidRDefault="004B6F14" w:rsidP="00E05551">
            <w:pPr>
              <w:ind w:right="212"/>
              <w:jc w:val="right"/>
              <w:rPr>
                <w:rFonts w:ascii="Times New Roman" w:eastAsia="Times New Roman" w:hAnsi="Times New Roman" w:cs="Times New Roman"/>
                <w:i/>
                <w:color w:val="000000"/>
                <w:sz w:val="24"/>
                <w:szCs w:val="24"/>
              </w:rPr>
            </w:pPr>
            <w:r w:rsidRPr="00237699">
              <w:rPr>
                <w:rFonts w:ascii="Times New Roman" w:eastAsia="Times New Roman" w:hAnsi="Times New Roman" w:cs="Times New Roman"/>
                <w:i/>
                <w:color w:val="000000"/>
                <w:sz w:val="24"/>
                <w:szCs w:val="24"/>
              </w:rPr>
              <w:t>20</w:t>
            </w:r>
          </w:p>
        </w:tc>
        <w:tc>
          <w:tcPr>
            <w:tcW w:w="941" w:type="pct"/>
            <w:vAlign w:val="center"/>
          </w:tcPr>
          <w:p w14:paraId="77C4C6E3" w14:textId="04E6161F" w:rsidR="004B6F14" w:rsidRPr="00237699" w:rsidRDefault="004B6F14" w:rsidP="00E05551">
            <w:pPr>
              <w:ind w:right="67"/>
              <w:jc w:val="right"/>
              <w:rPr>
                <w:rFonts w:ascii="Times New Roman" w:eastAsia="Times New Roman" w:hAnsi="Times New Roman" w:cs="Times New Roman"/>
                <w:i/>
                <w:color w:val="000000"/>
                <w:sz w:val="24"/>
                <w:szCs w:val="24"/>
              </w:rPr>
            </w:pPr>
            <w:r w:rsidRPr="00237699">
              <w:rPr>
                <w:rFonts w:ascii="Times New Roman" w:eastAsia="Times New Roman" w:hAnsi="Times New Roman" w:cs="Times New Roman"/>
                <w:i/>
                <w:color w:val="000000"/>
                <w:sz w:val="24"/>
                <w:szCs w:val="24"/>
              </w:rPr>
              <w:t xml:space="preserve"> 5,269 </w:t>
            </w:r>
          </w:p>
        </w:tc>
      </w:tr>
      <w:tr w:rsidR="0076164C" w:rsidRPr="0040252F" w14:paraId="0C9569EA" w14:textId="77777777" w:rsidTr="00E05551">
        <w:trPr>
          <w:gridAfter w:val="1"/>
          <w:wAfter w:w="8" w:type="pct"/>
          <w:trHeight w:val="300"/>
        </w:trPr>
        <w:tc>
          <w:tcPr>
            <w:tcW w:w="1939" w:type="pct"/>
          </w:tcPr>
          <w:p w14:paraId="219BB34F" w14:textId="09EB473B" w:rsidR="004B6F14" w:rsidRPr="00237699" w:rsidRDefault="004B6F14" w:rsidP="00E05551">
            <w:pPr>
              <w:ind w:left="-110" w:right="-305" w:firstLine="560"/>
              <w:rPr>
                <w:rFonts w:ascii="Times New Roman" w:eastAsia="Times New Roman" w:hAnsi="Times New Roman" w:cs="Times New Roman"/>
                <w:i/>
                <w:color w:val="000000"/>
                <w:sz w:val="24"/>
                <w:szCs w:val="24"/>
              </w:rPr>
            </w:pPr>
            <w:r w:rsidRPr="00237699">
              <w:rPr>
                <w:rFonts w:ascii="Times New Roman" w:eastAsia="Times New Roman" w:hAnsi="Times New Roman" w:cs="Times New Roman"/>
                <w:i/>
                <w:color w:val="000000"/>
                <w:sz w:val="24"/>
                <w:szCs w:val="24"/>
              </w:rPr>
              <w:t>Sorghum</w:t>
            </w:r>
          </w:p>
        </w:tc>
        <w:tc>
          <w:tcPr>
            <w:tcW w:w="1127" w:type="pct"/>
            <w:noWrap/>
            <w:vAlign w:val="center"/>
          </w:tcPr>
          <w:p w14:paraId="4284D58F" w14:textId="22185D1B" w:rsidR="004B6F14" w:rsidRPr="00237699" w:rsidRDefault="004B6F14" w:rsidP="00E05551">
            <w:pPr>
              <w:ind w:right="73"/>
              <w:jc w:val="right"/>
              <w:rPr>
                <w:rFonts w:ascii="Times New Roman" w:eastAsia="Times New Roman" w:hAnsi="Times New Roman" w:cs="Times New Roman"/>
                <w:i/>
                <w:color w:val="000000"/>
                <w:sz w:val="24"/>
                <w:szCs w:val="24"/>
              </w:rPr>
            </w:pPr>
            <w:r w:rsidRPr="00237699">
              <w:rPr>
                <w:rFonts w:ascii="Times New Roman" w:eastAsia="Times New Roman" w:hAnsi="Times New Roman" w:cs="Times New Roman"/>
                <w:i/>
                <w:color w:val="000000"/>
                <w:sz w:val="24"/>
                <w:szCs w:val="24"/>
              </w:rPr>
              <w:t>-</w:t>
            </w:r>
          </w:p>
        </w:tc>
        <w:tc>
          <w:tcPr>
            <w:tcW w:w="986" w:type="pct"/>
            <w:vAlign w:val="center"/>
          </w:tcPr>
          <w:p w14:paraId="7D01A9E9" w14:textId="1BB890E7" w:rsidR="004B6F14" w:rsidRPr="00237699" w:rsidRDefault="004B6F14" w:rsidP="00E05551">
            <w:pPr>
              <w:ind w:right="212"/>
              <w:jc w:val="right"/>
              <w:rPr>
                <w:rFonts w:ascii="Times New Roman" w:eastAsia="Times New Roman" w:hAnsi="Times New Roman" w:cs="Times New Roman"/>
                <w:i/>
                <w:color w:val="000000"/>
                <w:sz w:val="24"/>
                <w:szCs w:val="24"/>
              </w:rPr>
            </w:pPr>
            <w:r w:rsidRPr="00237699">
              <w:rPr>
                <w:rFonts w:ascii="Times New Roman" w:eastAsia="Times New Roman" w:hAnsi="Times New Roman" w:cs="Times New Roman"/>
                <w:i/>
                <w:color w:val="000000"/>
                <w:sz w:val="24"/>
                <w:szCs w:val="24"/>
              </w:rPr>
              <w:t>-</w:t>
            </w:r>
          </w:p>
        </w:tc>
        <w:tc>
          <w:tcPr>
            <w:tcW w:w="941" w:type="pct"/>
            <w:vAlign w:val="center"/>
          </w:tcPr>
          <w:p w14:paraId="43E03D1D" w14:textId="129BBB52" w:rsidR="004B6F14" w:rsidRPr="00237699" w:rsidRDefault="004B6F14" w:rsidP="00E05551">
            <w:pPr>
              <w:ind w:right="67"/>
              <w:jc w:val="right"/>
              <w:rPr>
                <w:rFonts w:ascii="Times New Roman" w:eastAsia="Times New Roman" w:hAnsi="Times New Roman" w:cs="Times New Roman"/>
                <w:i/>
                <w:color w:val="000000"/>
                <w:sz w:val="24"/>
                <w:szCs w:val="24"/>
              </w:rPr>
            </w:pPr>
            <w:r w:rsidRPr="00237699">
              <w:rPr>
                <w:rFonts w:ascii="Times New Roman" w:eastAsia="Times New Roman" w:hAnsi="Times New Roman" w:cs="Times New Roman"/>
                <w:i/>
                <w:color w:val="000000"/>
                <w:sz w:val="24"/>
                <w:szCs w:val="24"/>
              </w:rPr>
              <w:t xml:space="preserve">185 </w:t>
            </w:r>
          </w:p>
        </w:tc>
      </w:tr>
      <w:tr w:rsidR="0076164C" w:rsidRPr="0040252F" w14:paraId="7F409295" w14:textId="77777777" w:rsidTr="00E05551">
        <w:trPr>
          <w:gridAfter w:val="1"/>
          <w:wAfter w:w="8" w:type="pct"/>
          <w:trHeight w:val="300"/>
        </w:trPr>
        <w:tc>
          <w:tcPr>
            <w:tcW w:w="1939" w:type="pct"/>
          </w:tcPr>
          <w:p w14:paraId="5FA01C12" w14:textId="7B6E049D" w:rsidR="004B6F14" w:rsidRPr="00237699" w:rsidRDefault="004B6F14" w:rsidP="00E05551">
            <w:pPr>
              <w:ind w:left="-110" w:right="-305" w:firstLine="560"/>
              <w:rPr>
                <w:rFonts w:ascii="Times New Roman" w:eastAsia="Times New Roman" w:hAnsi="Times New Roman" w:cs="Times New Roman"/>
                <w:i/>
                <w:color w:val="000000"/>
                <w:sz w:val="24"/>
                <w:szCs w:val="24"/>
              </w:rPr>
            </w:pPr>
            <w:r w:rsidRPr="00237699">
              <w:rPr>
                <w:rFonts w:ascii="Times New Roman" w:eastAsia="Times New Roman" w:hAnsi="Times New Roman" w:cs="Times New Roman"/>
                <w:i/>
                <w:color w:val="000000"/>
                <w:sz w:val="24"/>
                <w:szCs w:val="24"/>
              </w:rPr>
              <w:t>Hay</w:t>
            </w:r>
          </w:p>
        </w:tc>
        <w:tc>
          <w:tcPr>
            <w:tcW w:w="1127" w:type="pct"/>
            <w:noWrap/>
            <w:vAlign w:val="center"/>
          </w:tcPr>
          <w:p w14:paraId="146FCBD1" w14:textId="46B3F458" w:rsidR="004B6F14" w:rsidRPr="00237699" w:rsidRDefault="004B6F14" w:rsidP="00E05551">
            <w:pPr>
              <w:ind w:right="73"/>
              <w:jc w:val="right"/>
              <w:rPr>
                <w:rFonts w:ascii="Times New Roman" w:eastAsia="Times New Roman" w:hAnsi="Times New Roman" w:cs="Times New Roman"/>
                <w:i/>
                <w:color w:val="000000"/>
                <w:sz w:val="24"/>
                <w:szCs w:val="24"/>
              </w:rPr>
            </w:pPr>
            <w:r w:rsidRPr="00237699">
              <w:rPr>
                <w:rFonts w:ascii="Times New Roman" w:eastAsia="Times New Roman" w:hAnsi="Times New Roman" w:cs="Times New Roman"/>
                <w:i/>
                <w:color w:val="000000"/>
                <w:sz w:val="24"/>
                <w:szCs w:val="24"/>
              </w:rPr>
              <w:t>9,197</w:t>
            </w:r>
          </w:p>
        </w:tc>
        <w:tc>
          <w:tcPr>
            <w:tcW w:w="986" w:type="pct"/>
            <w:vAlign w:val="center"/>
          </w:tcPr>
          <w:p w14:paraId="1FEABDA9" w14:textId="00B1B0CF" w:rsidR="004B6F14" w:rsidRPr="00237699" w:rsidRDefault="004B6F14" w:rsidP="00E05551">
            <w:pPr>
              <w:ind w:right="212"/>
              <w:jc w:val="right"/>
              <w:rPr>
                <w:rFonts w:ascii="Times New Roman" w:eastAsia="Times New Roman" w:hAnsi="Times New Roman" w:cs="Times New Roman"/>
                <w:i/>
                <w:color w:val="000000"/>
                <w:sz w:val="24"/>
                <w:szCs w:val="24"/>
              </w:rPr>
            </w:pPr>
            <w:r w:rsidRPr="00237699">
              <w:rPr>
                <w:rFonts w:ascii="Times New Roman" w:eastAsia="Times New Roman" w:hAnsi="Times New Roman" w:cs="Times New Roman"/>
                <w:i/>
                <w:color w:val="000000"/>
                <w:sz w:val="24"/>
                <w:szCs w:val="24"/>
              </w:rPr>
              <w:t>-</w:t>
            </w:r>
          </w:p>
        </w:tc>
        <w:tc>
          <w:tcPr>
            <w:tcW w:w="941" w:type="pct"/>
            <w:vAlign w:val="center"/>
          </w:tcPr>
          <w:p w14:paraId="0B7AC0BC" w14:textId="3BD8AAB3" w:rsidR="004B6F14" w:rsidRPr="00237699" w:rsidRDefault="004B6F14" w:rsidP="00E05551">
            <w:pPr>
              <w:ind w:right="67"/>
              <w:jc w:val="right"/>
              <w:rPr>
                <w:rFonts w:ascii="Times New Roman" w:eastAsia="Times New Roman" w:hAnsi="Times New Roman" w:cs="Times New Roman"/>
                <w:i/>
                <w:color w:val="000000"/>
                <w:sz w:val="24"/>
                <w:szCs w:val="24"/>
              </w:rPr>
            </w:pPr>
            <w:r w:rsidRPr="00237699">
              <w:rPr>
                <w:rFonts w:ascii="Times New Roman" w:eastAsia="Times New Roman" w:hAnsi="Times New Roman" w:cs="Times New Roman"/>
                <w:i/>
                <w:color w:val="000000"/>
                <w:sz w:val="24"/>
                <w:szCs w:val="24"/>
              </w:rPr>
              <w:t xml:space="preserve">724 </w:t>
            </w:r>
          </w:p>
        </w:tc>
      </w:tr>
      <w:tr w:rsidR="0076164C" w:rsidRPr="0040252F" w14:paraId="49D9CE9A" w14:textId="77777777" w:rsidTr="00E05551">
        <w:trPr>
          <w:gridAfter w:val="1"/>
          <w:wAfter w:w="8" w:type="pct"/>
          <w:trHeight w:val="300"/>
        </w:trPr>
        <w:tc>
          <w:tcPr>
            <w:tcW w:w="1939" w:type="pct"/>
          </w:tcPr>
          <w:p w14:paraId="0589C78B" w14:textId="02196308" w:rsidR="004B6F14" w:rsidRPr="00237699" w:rsidRDefault="004B6F14" w:rsidP="00E05551">
            <w:pPr>
              <w:ind w:left="-110" w:right="-305" w:firstLine="560"/>
              <w:rPr>
                <w:rFonts w:ascii="Times New Roman" w:eastAsia="Times New Roman" w:hAnsi="Times New Roman" w:cs="Times New Roman"/>
                <w:i/>
                <w:color w:val="000000"/>
                <w:sz w:val="24"/>
                <w:szCs w:val="24"/>
              </w:rPr>
            </w:pPr>
            <w:r w:rsidRPr="00237699">
              <w:rPr>
                <w:rFonts w:ascii="Times New Roman" w:eastAsia="Times New Roman" w:hAnsi="Times New Roman" w:cs="Times New Roman"/>
                <w:i/>
                <w:color w:val="000000"/>
                <w:sz w:val="24"/>
                <w:szCs w:val="24"/>
              </w:rPr>
              <w:t>Soybeans</w:t>
            </w:r>
          </w:p>
        </w:tc>
        <w:tc>
          <w:tcPr>
            <w:tcW w:w="1127" w:type="pct"/>
            <w:noWrap/>
            <w:vAlign w:val="center"/>
          </w:tcPr>
          <w:p w14:paraId="02FDE6DC" w14:textId="22F8EC38" w:rsidR="004B6F14" w:rsidRPr="00237699" w:rsidRDefault="004B6F14" w:rsidP="00E05551">
            <w:pPr>
              <w:ind w:right="73"/>
              <w:jc w:val="right"/>
              <w:rPr>
                <w:rFonts w:ascii="Times New Roman" w:eastAsia="Times New Roman" w:hAnsi="Times New Roman" w:cs="Times New Roman"/>
                <w:i/>
                <w:color w:val="000000"/>
                <w:sz w:val="24"/>
                <w:szCs w:val="24"/>
              </w:rPr>
            </w:pPr>
            <w:r w:rsidRPr="00237699">
              <w:rPr>
                <w:rFonts w:ascii="Times New Roman" w:eastAsia="Times New Roman" w:hAnsi="Times New Roman" w:cs="Times New Roman"/>
                <w:i/>
                <w:color w:val="000000"/>
                <w:sz w:val="24"/>
                <w:szCs w:val="24"/>
              </w:rPr>
              <w:t>2</w:t>
            </w:r>
          </w:p>
        </w:tc>
        <w:tc>
          <w:tcPr>
            <w:tcW w:w="986" w:type="pct"/>
            <w:vAlign w:val="center"/>
          </w:tcPr>
          <w:p w14:paraId="618E3846" w14:textId="428AF0AB" w:rsidR="004B6F14" w:rsidRPr="00237699" w:rsidRDefault="004B6F14" w:rsidP="00E05551">
            <w:pPr>
              <w:ind w:right="212"/>
              <w:jc w:val="right"/>
              <w:rPr>
                <w:rFonts w:ascii="Times New Roman" w:eastAsia="Times New Roman" w:hAnsi="Times New Roman" w:cs="Times New Roman"/>
                <w:i/>
                <w:color w:val="000000"/>
                <w:sz w:val="24"/>
                <w:szCs w:val="24"/>
              </w:rPr>
            </w:pPr>
            <w:r w:rsidRPr="00237699">
              <w:rPr>
                <w:rFonts w:ascii="Times New Roman" w:eastAsia="Times New Roman" w:hAnsi="Times New Roman" w:cs="Times New Roman"/>
                <w:i/>
                <w:color w:val="000000"/>
                <w:sz w:val="24"/>
                <w:szCs w:val="24"/>
              </w:rPr>
              <w:t>-</w:t>
            </w:r>
          </w:p>
        </w:tc>
        <w:tc>
          <w:tcPr>
            <w:tcW w:w="941" w:type="pct"/>
            <w:vAlign w:val="center"/>
          </w:tcPr>
          <w:p w14:paraId="2811B1AC" w14:textId="673FB62C" w:rsidR="004B6F14" w:rsidRPr="00237699" w:rsidRDefault="004B6F14" w:rsidP="00E05551">
            <w:pPr>
              <w:ind w:right="67"/>
              <w:jc w:val="right"/>
              <w:rPr>
                <w:rFonts w:ascii="Times New Roman" w:eastAsia="Times New Roman" w:hAnsi="Times New Roman" w:cs="Times New Roman"/>
                <w:i/>
                <w:color w:val="000000"/>
                <w:sz w:val="24"/>
                <w:szCs w:val="24"/>
              </w:rPr>
            </w:pPr>
            <w:r w:rsidRPr="00237699">
              <w:rPr>
                <w:rFonts w:ascii="Times New Roman" w:eastAsia="Times New Roman" w:hAnsi="Times New Roman" w:cs="Times New Roman"/>
                <w:i/>
                <w:color w:val="000000"/>
                <w:sz w:val="24"/>
                <w:szCs w:val="24"/>
              </w:rPr>
              <w:t xml:space="preserve">6 </w:t>
            </w:r>
          </w:p>
        </w:tc>
      </w:tr>
      <w:tr w:rsidR="0076164C" w:rsidRPr="0040252F" w14:paraId="36E8A5A9" w14:textId="77777777" w:rsidTr="00E05551">
        <w:trPr>
          <w:gridAfter w:val="1"/>
          <w:wAfter w:w="8" w:type="pct"/>
          <w:trHeight w:val="300"/>
        </w:trPr>
        <w:tc>
          <w:tcPr>
            <w:tcW w:w="1939" w:type="pct"/>
            <w:tcBorders>
              <w:bottom w:val="dotted" w:sz="4" w:space="0" w:color="auto"/>
            </w:tcBorders>
            <w:noWrap/>
          </w:tcPr>
          <w:p w14:paraId="0FA21A06" w14:textId="41FD304D" w:rsidR="004B6F14" w:rsidRPr="0040252F" w:rsidRDefault="004B6F14" w:rsidP="00E05551">
            <w:pPr>
              <w:ind w:right="-305" w:firstLine="450"/>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Wheat</w:t>
            </w:r>
          </w:p>
        </w:tc>
        <w:tc>
          <w:tcPr>
            <w:tcW w:w="1127" w:type="pct"/>
            <w:tcBorders>
              <w:bottom w:val="dotted" w:sz="4" w:space="0" w:color="auto"/>
            </w:tcBorders>
            <w:noWrap/>
            <w:vAlign w:val="center"/>
          </w:tcPr>
          <w:p w14:paraId="58CD05A9" w14:textId="3AAB0933" w:rsidR="004B6F14" w:rsidRPr="0040252F" w:rsidRDefault="004B6F14" w:rsidP="00E05551">
            <w:pPr>
              <w:ind w:right="73"/>
              <w:jc w:val="right"/>
              <w:rPr>
                <w:rFonts w:ascii="Times New Roman" w:eastAsia="Times New Roman" w:hAnsi="Times New Roman" w:cs="Times New Roman"/>
                <w:color w:val="000000"/>
                <w:sz w:val="24"/>
                <w:szCs w:val="24"/>
              </w:rPr>
            </w:pPr>
            <w:r w:rsidRPr="00237699">
              <w:rPr>
                <w:rFonts w:ascii="Times New Roman" w:eastAsia="Times New Roman" w:hAnsi="Times New Roman" w:cs="Times New Roman"/>
                <w:i/>
                <w:color w:val="000000"/>
                <w:sz w:val="24"/>
                <w:szCs w:val="24"/>
              </w:rPr>
              <w:t>0</w:t>
            </w:r>
          </w:p>
        </w:tc>
        <w:tc>
          <w:tcPr>
            <w:tcW w:w="986" w:type="pct"/>
            <w:tcBorders>
              <w:bottom w:val="dotted" w:sz="4" w:space="0" w:color="auto"/>
            </w:tcBorders>
            <w:vAlign w:val="center"/>
          </w:tcPr>
          <w:p w14:paraId="4C5F080C" w14:textId="4E8CCE75" w:rsidR="004B6F14" w:rsidRPr="0040252F" w:rsidRDefault="004B6F14" w:rsidP="00E05551">
            <w:pPr>
              <w:ind w:right="212"/>
              <w:jc w:val="right"/>
              <w:rPr>
                <w:rFonts w:ascii="Times New Roman" w:eastAsia="Times New Roman" w:hAnsi="Times New Roman" w:cs="Times New Roman"/>
                <w:color w:val="000000"/>
                <w:sz w:val="24"/>
                <w:szCs w:val="24"/>
              </w:rPr>
            </w:pPr>
            <w:r w:rsidRPr="00237699">
              <w:rPr>
                <w:rFonts w:ascii="Times New Roman" w:eastAsia="Times New Roman" w:hAnsi="Times New Roman" w:cs="Times New Roman"/>
                <w:i/>
                <w:color w:val="000000"/>
                <w:sz w:val="24"/>
                <w:szCs w:val="24"/>
              </w:rPr>
              <w:t>0</w:t>
            </w:r>
          </w:p>
        </w:tc>
        <w:tc>
          <w:tcPr>
            <w:tcW w:w="941" w:type="pct"/>
            <w:tcBorders>
              <w:bottom w:val="dotted" w:sz="4" w:space="0" w:color="auto"/>
            </w:tcBorders>
            <w:vAlign w:val="center"/>
          </w:tcPr>
          <w:p w14:paraId="74C4A486" w14:textId="0AD92BAF" w:rsidR="004B6F14" w:rsidRPr="0040252F" w:rsidRDefault="004B6F14" w:rsidP="00E05551">
            <w:pPr>
              <w:ind w:right="67"/>
              <w:jc w:val="right"/>
              <w:rPr>
                <w:rFonts w:ascii="Times New Roman" w:eastAsia="Times New Roman" w:hAnsi="Times New Roman" w:cs="Times New Roman"/>
                <w:color w:val="000000"/>
                <w:sz w:val="24"/>
                <w:szCs w:val="24"/>
              </w:rPr>
            </w:pPr>
            <w:r w:rsidRPr="00237699">
              <w:rPr>
                <w:rFonts w:ascii="Times New Roman" w:eastAsia="Times New Roman" w:hAnsi="Times New Roman" w:cs="Times New Roman"/>
                <w:i/>
                <w:color w:val="000000"/>
                <w:sz w:val="24"/>
                <w:szCs w:val="24"/>
              </w:rPr>
              <w:t xml:space="preserve">0 </w:t>
            </w:r>
          </w:p>
        </w:tc>
      </w:tr>
      <w:tr w:rsidR="0076164C" w:rsidRPr="0040252F" w14:paraId="43D1E606" w14:textId="77777777" w:rsidTr="00E05551">
        <w:trPr>
          <w:gridAfter w:val="1"/>
          <w:wAfter w:w="8" w:type="pct"/>
          <w:trHeight w:val="300"/>
        </w:trPr>
        <w:tc>
          <w:tcPr>
            <w:tcW w:w="1939" w:type="pct"/>
            <w:tcBorders>
              <w:top w:val="dotted" w:sz="4" w:space="0" w:color="auto"/>
            </w:tcBorders>
            <w:noWrap/>
          </w:tcPr>
          <w:p w14:paraId="494D92DF" w14:textId="2001C2AE" w:rsidR="004B6F14" w:rsidRPr="00123BB4" w:rsidRDefault="004B6F14" w:rsidP="00E05551">
            <w:pPr>
              <w:spacing w:before="120"/>
              <w:ind w:left="-96" w:right="-305" w:firstLine="276"/>
              <w:rPr>
                <w:rFonts w:ascii="Times New Roman" w:eastAsia="Times New Roman" w:hAnsi="Times New Roman" w:cs="Times New Roman"/>
                <w:i/>
                <w:color w:val="000000"/>
                <w:sz w:val="24"/>
                <w:szCs w:val="24"/>
              </w:rPr>
            </w:pPr>
            <w:r w:rsidRPr="00FC294E">
              <w:rPr>
                <w:rFonts w:ascii="Times New Roman" w:eastAsia="Times New Roman" w:hAnsi="Times New Roman" w:cs="Times New Roman"/>
                <w:bCs/>
                <w:color w:val="000000"/>
                <w:sz w:val="24"/>
                <w:szCs w:val="24"/>
              </w:rPr>
              <w:t>Energy</w:t>
            </w:r>
          </w:p>
        </w:tc>
        <w:tc>
          <w:tcPr>
            <w:tcW w:w="1127" w:type="pct"/>
            <w:tcBorders>
              <w:top w:val="dotted" w:sz="4" w:space="0" w:color="auto"/>
            </w:tcBorders>
            <w:noWrap/>
            <w:vAlign w:val="center"/>
          </w:tcPr>
          <w:p w14:paraId="40084316" w14:textId="19097E5D" w:rsidR="004B6F14" w:rsidRPr="000A115D" w:rsidRDefault="004B6F14" w:rsidP="00E05551">
            <w:pPr>
              <w:spacing w:before="120"/>
              <w:ind w:right="73"/>
              <w:jc w:val="right"/>
              <w:rPr>
                <w:rFonts w:ascii="Times New Roman" w:eastAsia="Times New Roman" w:hAnsi="Times New Roman" w:cs="Times New Roman"/>
                <w:color w:val="000000"/>
                <w:sz w:val="24"/>
                <w:szCs w:val="24"/>
              </w:rPr>
            </w:pPr>
            <w:r w:rsidRPr="000A115D">
              <w:rPr>
                <w:rFonts w:ascii="Times New Roman" w:eastAsia="Times New Roman" w:hAnsi="Times New Roman" w:cs="Times New Roman"/>
                <w:color w:val="000000"/>
                <w:sz w:val="24"/>
                <w:szCs w:val="24"/>
              </w:rPr>
              <w:t>36,675</w:t>
            </w:r>
          </w:p>
        </w:tc>
        <w:tc>
          <w:tcPr>
            <w:tcW w:w="986" w:type="pct"/>
            <w:tcBorders>
              <w:top w:val="dotted" w:sz="4" w:space="0" w:color="auto"/>
            </w:tcBorders>
            <w:vAlign w:val="center"/>
          </w:tcPr>
          <w:p w14:paraId="1802872D" w14:textId="1C416D16" w:rsidR="004B6F14" w:rsidRPr="000A115D" w:rsidRDefault="004B6F14" w:rsidP="00E05551">
            <w:pPr>
              <w:spacing w:before="120"/>
              <w:ind w:right="212"/>
              <w:jc w:val="right"/>
              <w:rPr>
                <w:rFonts w:ascii="Times New Roman" w:eastAsia="Times New Roman" w:hAnsi="Times New Roman" w:cs="Times New Roman"/>
                <w:color w:val="000000"/>
                <w:sz w:val="24"/>
                <w:szCs w:val="24"/>
              </w:rPr>
            </w:pPr>
            <w:r w:rsidRPr="000A115D">
              <w:rPr>
                <w:rFonts w:ascii="Times New Roman" w:eastAsia="Times New Roman" w:hAnsi="Times New Roman" w:cs="Times New Roman"/>
                <w:color w:val="000000"/>
                <w:sz w:val="24"/>
                <w:szCs w:val="24"/>
              </w:rPr>
              <w:t>37,115</w:t>
            </w:r>
          </w:p>
        </w:tc>
        <w:tc>
          <w:tcPr>
            <w:tcW w:w="941" w:type="pct"/>
            <w:tcBorders>
              <w:top w:val="dotted" w:sz="4" w:space="0" w:color="auto"/>
            </w:tcBorders>
            <w:vAlign w:val="center"/>
          </w:tcPr>
          <w:p w14:paraId="34087734" w14:textId="15029A6B" w:rsidR="004B6F14" w:rsidRPr="000A115D" w:rsidRDefault="004B6F14" w:rsidP="00E05551">
            <w:pPr>
              <w:spacing w:before="120"/>
              <w:ind w:right="67"/>
              <w:jc w:val="right"/>
              <w:rPr>
                <w:rFonts w:ascii="Times New Roman" w:eastAsia="Times New Roman" w:hAnsi="Times New Roman" w:cs="Times New Roman"/>
                <w:color w:val="000000"/>
                <w:sz w:val="24"/>
                <w:szCs w:val="24"/>
              </w:rPr>
            </w:pPr>
            <w:r w:rsidRPr="000A115D">
              <w:rPr>
                <w:rFonts w:ascii="Times New Roman" w:eastAsia="Times New Roman" w:hAnsi="Times New Roman" w:cs="Times New Roman"/>
                <w:color w:val="000000"/>
                <w:sz w:val="24"/>
                <w:szCs w:val="24"/>
              </w:rPr>
              <w:t>37,986</w:t>
            </w:r>
          </w:p>
        </w:tc>
      </w:tr>
      <w:tr w:rsidR="0076164C" w:rsidRPr="0040252F" w14:paraId="7E52DB0B" w14:textId="77777777" w:rsidTr="00E05551">
        <w:trPr>
          <w:gridAfter w:val="1"/>
          <w:wAfter w:w="8" w:type="pct"/>
          <w:trHeight w:val="300"/>
        </w:trPr>
        <w:tc>
          <w:tcPr>
            <w:tcW w:w="1939" w:type="pct"/>
            <w:noWrap/>
          </w:tcPr>
          <w:p w14:paraId="2A70E79A" w14:textId="2168DA25" w:rsidR="004B6F14" w:rsidRPr="00123BB4" w:rsidRDefault="004B6F14" w:rsidP="00E05551">
            <w:pPr>
              <w:ind w:right="-305" w:firstLine="450"/>
              <w:rPr>
                <w:rFonts w:ascii="Times New Roman" w:eastAsia="Times New Roman" w:hAnsi="Times New Roman" w:cs="Times New Roman"/>
                <w:i/>
                <w:color w:val="000000"/>
                <w:sz w:val="24"/>
                <w:szCs w:val="24"/>
              </w:rPr>
            </w:pPr>
            <w:proofErr w:type="spellStart"/>
            <w:r w:rsidRPr="00123BB4">
              <w:rPr>
                <w:rFonts w:ascii="Times New Roman" w:eastAsia="Times New Roman" w:hAnsi="Times New Roman" w:cs="Times New Roman"/>
                <w:i/>
                <w:color w:val="000000"/>
                <w:sz w:val="24"/>
                <w:szCs w:val="24"/>
              </w:rPr>
              <w:t>Est</w:t>
            </w:r>
            <w:proofErr w:type="spellEnd"/>
            <w:r w:rsidRPr="00123BB4">
              <w:rPr>
                <w:rFonts w:ascii="Times New Roman" w:eastAsia="Times New Roman" w:hAnsi="Times New Roman" w:cs="Times New Roman"/>
                <w:i/>
                <w:color w:val="000000"/>
                <w:sz w:val="24"/>
                <w:szCs w:val="24"/>
              </w:rPr>
              <w:t>, AM</w:t>
            </w:r>
          </w:p>
        </w:tc>
        <w:tc>
          <w:tcPr>
            <w:tcW w:w="1127" w:type="pct"/>
            <w:noWrap/>
            <w:vAlign w:val="center"/>
          </w:tcPr>
          <w:p w14:paraId="4871D137" w14:textId="4E85896B" w:rsidR="004B6F14" w:rsidRPr="00123BB4" w:rsidRDefault="004B6F14" w:rsidP="00E05551">
            <w:pPr>
              <w:ind w:right="73"/>
              <w:jc w:val="right"/>
              <w:rPr>
                <w:rFonts w:ascii="Times New Roman" w:eastAsia="Times New Roman" w:hAnsi="Times New Roman" w:cs="Times New Roman"/>
                <w:i/>
                <w:color w:val="000000"/>
                <w:sz w:val="24"/>
                <w:szCs w:val="24"/>
              </w:rPr>
            </w:pPr>
            <w:r w:rsidRPr="00123BB4">
              <w:rPr>
                <w:rFonts w:ascii="Times New Roman" w:eastAsia="Times New Roman" w:hAnsi="Times New Roman" w:cs="Times New Roman"/>
                <w:i/>
                <w:color w:val="000000"/>
                <w:sz w:val="24"/>
                <w:szCs w:val="24"/>
              </w:rPr>
              <w:t>2,649</w:t>
            </w:r>
          </w:p>
        </w:tc>
        <w:tc>
          <w:tcPr>
            <w:tcW w:w="986" w:type="pct"/>
            <w:vAlign w:val="center"/>
          </w:tcPr>
          <w:p w14:paraId="517415C1" w14:textId="73F5AEC0" w:rsidR="004B6F14" w:rsidRPr="00123BB4" w:rsidRDefault="004B6F14" w:rsidP="00E05551">
            <w:pPr>
              <w:ind w:right="212"/>
              <w:jc w:val="right"/>
              <w:rPr>
                <w:rFonts w:ascii="Times New Roman" w:eastAsia="Times New Roman" w:hAnsi="Times New Roman" w:cs="Times New Roman"/>
                <w:i/>
                <w:color w:val="000000"/>
                <w:sz w:val="24"/>
                <w:szCs w:val="24"/>
              </w:rPr>
            </w:pPr>
            <w:r w:rsidRPr="00123BB4">
              <w:rPr>
                <w:rFonts w:ascii="Times New Roman" w:eastAsia="Times New Roman" w:hAnsi="Times New Roman" w:cs="Times New Roman"/>
                <w:i/>
                <w:color w:val="000000"/>
                <w:sz w:val="24"/>
                <w:szCs w:val="24"/>
              </w:rPr>
              <w:t>2,682</w:t>
            </w:r>
          </w:p>
        </w:tc>
        <w:tc>
          <w:tcPr>
            <w:tcW w:w="941" w:type="pct"/>
            <w:vAlign w:val="center"/>
          </w:tcPr>
          <w:p w14:paraId="6D7360BB" w14:textId="333DF6A2" w:rsidR="004B6F14" w:rsidRPr="00123BB4" w:rsidRDefault="004B6F14" w:rsidP="00E05551">
            <w:pPr>
              <w:ind w:right="67"/>
              <w:jc w:val="right"/>
              <w:rPr>
                <w:rFonts w:ascii="Times New Roman" w:eastAsia="Times New Roman" w:hAnsi="Times New Roman" w:cs="Times New Roman"/>
                <w:i/>
                <w:color w:val="000000"/>
                <w:sz w:val="24"/>
                <w:szCs w:val="24"/>
              </w:rPr>
            </w:pPr>
            <w:r w:rsidRPr="00123BB4">
              <w:rPr>
                <w:rFonts w:ascii="Times New Roman" w:eastAsia="Times New Roman" w:hAnsi="Times New Roman" w:cs="Times New Roman"/>
                <w:i/>
                <w:color w:val="000000"/>
                <w:sz w:val="24"/>
                <w:szCs w:val="24"/>
              </w:rPr>
              <w:t xml:space="preserve">2,748 </w:t>
            </w:r>
          </w:p>
        </w:tc>
      </w:tr>
      <w:tr w:rsidR="0076164C" w:rsidRPr="0040252F" w14:paraId="740FDE7B" w14:textId="77777777" w:rsidTr="00E05551">
        <w:trPr>
          <w:gridAfter w:val="1"/>
          <w:wAfter w:w="8" w:type="pct"/>
          <w:trHeight w:val="300"/>
        </w:trPr>
        <w:tc>
          <w:tcPr>
            <w:tcW w:w="1939" w:type="pct"/>
            <w:noWrap/>
            <w:hideMark/>
          </w:tcPr>
          <w:p w14:paraId="4A6A0483" w14:textId="77777777" w:rsidR="004B6F14" w:rsidRPr="00123BB4" w:rsidRDefault="004B6F14" w:rsidP="00E05551">
            <w:pPr>
              <w:ind w:right="-305" w:firstLine="450"/>
              <w:rPr>
                <w:rFonts w:ascii="Times New Roman" w:eastAsia="Times New Roman" w:hAnsi="Times New Roman" w:cs="Times New Roman"/>
                <w:i/>
                <w:color w:val="000000"/>
                <w:sz w:val="24"/>
                <w:szCs w:val="24"/>
              </w:rPr>
            </w:pPr>
            <w:r w:rsidRPr="00123BB4">
              <w:rPr>
                <w:rFonts w:ascii="Times New Roman" w:eastAsia="Times New Roman" w:hAnsi="Times New Roman" w:cs="Times New Roman"/>
                <w:i/>
                <w:color w:val="000000"/>
                <w:sz w:val="24"/>
                <w:szCs w:val="24"/>
              </w:rPr>
              <w:t>Harvest</w:t>
            </w:r>
          </w:p>
        </w:tc>
        <w:tc>
          <w:tcPr>
            <w:tcW w:w="1127" w:type="pct"/>
            <w:noWrap/>
            <w:vAlign w:val="center"/>
            <w:hideMark/>
          </w:tcPr>
          <w:p w14:paraId="603C0349" w14:textId="77777777" w:rsidR="004B6F14" w:rsidRPr="00123BB4" w:rsidRDefault="004B6F14" w:rsidP="00E05551">
            <w:pPr>
              <w:ind w:right="73"/>
              <w:jc w:val="right"/>
              <w:rPr>
                <w:rFonts w:ascii="Times New Roman" w:eastAsia="Times New Roman" w:hAnsi="Times New Roman" w:cs="Times New Roman"/>
                <w:i/>
                <w:color w:val="000000"/>
                <w:sz w:val="24"/>
                <w:szCs w:val="24"/>
              </w:rPr>
            </w:pPr>
            <w:r w:rsidRPr="00123BB4">
              <w:rPr>
                <w:rFonts w:ascii="Times New Roman" w:eastAsia="Times New Roman" w:hAnsi="Times New Roman" w:cs="Times New Roman"/>
                <w:i/>
                <w:color w:val="000000"/>
                <w:sz w:val="24"/>
                <w:szCs w:val="24"/>
              </w:rPr>
              <w:t>32,339</w:t>
            </w:r>
          </w:p>
        </w:tc>
        <w:tc>
          <w:tcPr>
            <w:tcW w:w="986" w:type="pct"/>
            <w:vAlign w:val="center"/>
          </w:tcPr>
          <w:p w14:paraId="7956DE5C" w14:textId="77777777" w:rsidR="004B6F14" w:rsidRPr="00123BB4" w:rsidRDefault="004B6F14" w:rsidP="00E05551">
            <w:pPr>
              <w:ind w:right="212"/>
              <w:jc w:val="right"/>
              <w:rPr>
                <w:rFonts w:ascii="Times New Roman" w:eastAsia="Times New Roman" w:hAnsi="Times New Roman" w:cs="Times New Roman"/>
                <w:i/>
                <w:color w:val="000000"/>
                <w:sz w:val="24"/>
                <w:szCs w:val="24"/>
              </w:rPr>
            </w:pPr>
            <w:r w:rsidRPr="00123BB4">
              <w:rPr>
                <w:rFonts w:ascii="Times New Roman" w:eastAsia="Times New Roman" w:hAnsi="Times New Roman" w:cs="Times New Roman"/>
                <w:i/>
                <w:color w:val="000000"/>
                <w:sz w:val="24"/>
                <w:szCs w:val="24"/>
              </w:rPr>
              <w:t>32,746</w:t>
            </w:r>
          </w:p>
        </w:tc>
        <w:tc>
          <w:tcPr>
            <w:tcW w:w="941" w:type="pct"/>
            <w:vAlign w:val="center"/>
          </w:tcPr>
          <w:p w14:paraId="149D5D45" w14:textId="77777777" w:rsidR="004B6F14" w:rsidRPr="00123BB4" w:rsidRDefault="004B6F14" w:rsidP="00E05551">
            <w:pPr>
              <w:ind w:right="67"/>
              <w:jc w:val="right"/>
              <w:rPr>
                <w:rFonts w:ascii="Times New Roman" w:eastAsia="Times New Roman" w:hAnsi="Times New Roman" w:cs="Times New Roman"/>
                <w:i/>
                <w:color w:val="000000"/>
                <w:sz w:val="24"/>
                <w:szCs w:val="24"/>
              </w:rPr>
            </w:pPr>
            <w:r w:rsidRPr="00123BB4">
              <w:rPr>
                <w:rFonts w:ascii="Times New Roman" w:eastAsia="Times New Roman" w:hAnsi="Times New Roman" w:cs="Times New Roman"/>
                <w:i/>
                <w:color w:val="000000"/>
                <w:sz w:val="24"/>
                <w:szCs w:val="24"/>
              </w:rPr>
              <w:t xml:space="preserve">33,551 </w:t>
            </w:r>
          </w:p>
        </w:tc>
      </w:tr>
      <w:tr w:rsidR="0076164C" w:rsidRPr="0040252F" w14:paraId="3A4C375F" w14:textId="77777777" w:rsidTr="00E05551">
        <w:trPr>
          <w:gridAfter w:val="1"/>
          <w:wAfter w:w="8" w:type="pct"/>
          <w:trHeight w:val="300"/>
        </w:trPr>
        <w:tc>
          <w:tcPr>
            <w:tcW w:w="1939" w:type="pct"/>
            <w:tcBorders>
              <w:bottom w:val="dotted" w:sz="4" w:space="0" w:color="auto"/>
            </w:tcBorders>
            <w:noWrap/>
            <w:hideMark/>
          </w:tcPr>
          <w:p w14:paraId="154CA80D" w14:textId="77777777" w:rsidR="004B6F14" w:rsidRPr="00123BB4" w:rsidRDefault="004B6F14" w:rsidP="00E05551">
            <w:pPr>
              <w:ind w:right="-305" w:firstLine="450"/>
              <w:rPr>
                <w:rFonts w:ascii="Times New Roman" w:eastAsia="Times New Roman" w:hAnsi="Times New Roman" w:cs="Times New Roman"/>
                <w:i/>
                <w:color w:val="000000"/>
                <w:sz w:val="24"/>
                <w:szCs w:val="24"/>
              </w:rPr>
            </w:pPr>
            <w:r w:rsidRPr="00123BB4">
              <w:rPr>
                <w:rFonts w:ascii="Times New Roman" w:eastAsia="Times New Roman" w:hAnsi="Times New Roman" w:cs="Times New Roman"/>
                <w:i/>
                <w:color w:val="000000"/>
                <w:sz w:val="24"/>
                <w:szCs w:val="24"/>
              </w:rPr>
              <w:t>Storage</w:t>
            </w:r>
          </w:p>
        </w:tc>
        <w:tc>
          <w:tcPr>
            <w:tcW w:w="1127" w:type="pct"/>
            <w:tcBorders>
              <w:bottom w:val="dotted" w:sz="4" w:space="0" w:color="auto"/>
            </w:tcBorders>
            <w:noWrap/>
            <w:vAlign w:val="center"/>
            <w:hideMark/>
          </w:tcPr>
          <w:p w14:paraId="38D7B2EB" w14:textId="77777777" w:rsidR="004B6F14" w:rsidRPr="00123BB4" w:rsidRDefault="004B6F14" w:rsidP="00E05551">
            <w:pPr>
              <w:ind w:right="73"/>
              <w:jc w:val="right"/>
              <w:rPr>
                <w:rFonts w:ascii="Times New Roman" w:eastAsia="Times New Roman" w:hAnsi="Times New Roman" w:cs="Times New Roman"/>
                <w:i/>
                <w:color w:val="000000"/>
                <w:sz w:val="24"/>
                <w:szCs w:val="24"/>
              </w:rPr>
            </w:pPr>
            <w:r w:rsidRPr="00123BB4">
              <w:rPr>
                <w:rFonts w:ascii="Times New Roman" w:eastAsia="Times New Roman" w:hAnsi="Times New Roman" w:cs="Times New Roman"/>
                <w:i/>
                <w:color w:val="000000"/>
                <w:sz w:val="24"/>
                <w:szCs w:val="24"/>
              </w:rPr>
              <w:t>1,687</w:t>
            </w:r>
          </w:p>
        </w:tc>
        <w:tc>
          <w:tcPr>
            <w:tcW w:w="986" w:type="pct"/>
            <w:tcBorders>
              <w:bottom w:val="dotted" w:sz="4" w:space="0" w:color="auto"/>
            </w:tcBorders>
            <w:vAlign w:val="center"/>
          </w:tcPr>
          <w:p w14:paraId="45F7C40D" w14:textId="77777777" w:rsidR="004B6F14" w:rsidRPr="00123BB4" w:rsidRDefault="004B6F14" w:rsidP="00E05551">
            <w:pPr>
              <w:ind w:right="212"/>
              <w:jc w:val="right"/>
              <w:rPr>
                <w:rFonts w:ascii="Times New Roman" w:eastAsia="Times New Roman" w:hAnsi="Times New Roman" w:cs="Times New Roman"/>
                <w:i/>
                <w:color w:val="000000"/>
                <w:sz w:val="24"/>
                <w:szCs w:val="24"/>
              </w:rPr>
            </w:pPr>
            <w:r w:rsidRPr="00123BB4">
              <w:rPr>
                <w:rFonts w:ascii="Times New Roman" w:eastAsia="Times New Roman" w:hAnsi="Times New Roman" w:cs="Times New Roman"/>
                <w:i/>
                <w:color w:val="000000"/>
                <w:sz w:val="24"/>
                <w:szCs w:val="24"/>
              </w:rPr>
              <w:t>1,687</w:t>
            </w:r>
          </w:p>
        </w:tc>
        <w:tc>
          <w:tcPr>
            <w:tcW w:w="941" w:type="pct"/>
            <w:tcBorders>
              <w:bottom w:val="dotted" w:sz="4" w:space="0" w:color="auto"/>
            </w:tcBorders>
            <w:vAlign w:val="center"/>
          </w:tcPr>
          <w:p w14:paraId="4D290907" w14:textId="77777777" w:rsidR="004B6F14" w:rsidRPr="00123BB4" w:rsidRDefault="004B6F14" w:rsidP="00E05551">
            <w:pPr>
              <w:ind w:right="67"/>
              <w:jc w:val="right"/>
              <w:rPr>
                <w:rFonts w:ascii="Times New Roman" w:eastAsia="Times New Roman" w:hAnsi="Times New Roman" w:cs="Times New Roman"/>
                <w:i/>
                <w:color w:val="000000"/>
                <w:sz w:val="24"/>
                <w:szCs w:val="24"/>
              </w:rPr>
            </w:pPr>
            <w:r w:rsidRPr="00123BB4">
              <w:rPr>
                <w:rFonts w:ascii="Times New Roman" w:eastAsia="Times New Roman" w:hAnsi="Times New Roman" w:cs="Times New Roman"/>
                <w:i/>
                <w:color w:val="000000"/>
                <w:sz w:val="24"/>
                <w:szCs w:val="24"/>
              </w:rPr>
              <w:t xml:space="preserve">1,687 </w:t>
            </w:r>
          </w:p>
        </w:tc>
      </w:tr>
      <w:tr w:rsidR="0076164C" w:rsidRPr="0040252F" w14:paraId="2CF70BD9" w14:textId="77777777" w:rsidTr="00E05551">
        <w:trPr>
          <w:gridAfter w:val="1"/>
          <w:wAfter w:w="8" w:type="pct"/>
          <w:trHeight w:val="300"/>
        </w:trPr>
        <w:tc>
          <w:tcPr>
            <w:tcW w:w="1939" w:type="pct"/>
            <w:tcBorders>
              <w:top w:val="dotted" w:sz="4" w:space="0" w:color="auto"/>
              <w:bottom w:val="dotted" w:sz="4" w:space="0" w:color="auto"/>
            </w:tcBorders>
            <w:noWrap/>
          </w:tcPr>
          <w:p w14:paraId="309EABED" w14:textId="7E964BFF" w:rsidR="004B6F14" w:rsidRDefault="004B6F14" w:rsidP="00E05551">
            <w:pPr>
              <w:spacing w:before="120"/>
              <w:ind w:right="-305" w:firstLine="180"/>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sz w:val="24"/>
                <w:szCs w:val="24"/>
              </w:rPr>
              <w:t>Transportation</w:t>
            </w:r>
          </w:p>
        </w:tc>
        <w:tc>
          <w:tcPr>
            <w:tcW w:w="1127" w:type="pct"/>
            <w:tcBorders>
              <w:top w:val="dotted" w:sz="4" w:space="0" w:color="auto"/>
              <w:bottom w:val="dotted" w:sz="4" w:space="0" w:color="auto"/>
            </w:tcBorders>
            <w:noWrap/>
            <w:vAlign w:val="center"/>
          </w:tcPr>
          <w:p w14:paraId="523670F3" w14:textId="3EB68942" w:rsidR="004B6F14" w:rsidRPr="0040252F" w:rsidRDefault="004B6F14" w:rsidP="00E05551">
            <w:pPr>
              <w:spacing w:before="120"/>
              <w:ind w:right="73"/>
              <w:jc w:val="right"/>
              <w:rPr>
                <w:rFonts w:ascii="Times New Roman" w:eastAsia="Times New Roman" w:hAnsi="Times New Roman" w:cs="Times New Roman"/>
                <w:color w:val="000000"/>
                <w:sz w:val="24"/>
                <w:szCs w:val="24"/>
              </w:rPr>
            </w:pPr>
            <w:r w:rsidRPr="000A115D">
              <w:rPr>
                <w:rFonts w:ascii="Times New Roman" w:eastAsia="Times New Roman" w:hAnsi="Times New Roman" w:cs="Times New Roman"/>
                <w:color w:val="000000"/>
                <w:sz w:val="24"/>
                <w:szCs w:val="24"/>
              </w:rPr>
              <w:t>3,930</w:t>
            </w:r>
          </w:p>
        </w:tc>
        <w:tc>
          <w:tcPr>
            <w:tcW w:w="986" w:type="pct"/>
            <w:tcBorders>
              <w:top w:val="dotted" w:sz="4" w:space="0" w:color="auto"/>
              <w:bottom w:val="dotted" w:sz="4" w:space="0" w:color="auto"/>
            </w:tcBorders>
            <w:vAlign w:val="center"/>
          </w:tcPr>
          <w:p w14:paraId="0D97E98E" w14:textId="399103C2" w:rsidR="004B6F14" w:rsidRPr="0040252F" w:rsidRDefault="004B6F14" w:rsidP="00E05551">
            <w:pPr>
              <w:spacing w:before="120"/>
              <w:ind w:right="212"/>
              <w:jc w:val="right"/>
              <w:rPr>
                <w:rFonts w:ascii="Times New Roman" w:eastAsia="Times New Roman" w:hAnsi="Times New Roman" w:cs="Times New Roman"/>
                <w:color w:val="000000"/>
                <w:sz w:val="24"/>
                <w:szCs w:val="24"/>
              </w:rPr>
            </w:pPr>
            <w:r w:rsidRPr="000A115D">
              <w:rPr>
                <w:rFonts w:ascii="Times New Roman" w:eastAsia="Times New Roman" w:hAnsi="Times New Roman" w:cs="Times New Roman"/>
                <w:color w:val="000000"/>
                <w:sz w:val="24"/>
                <w:szCs w:val="24"/>
              </w:rPr>
              <w:t>1,757</w:t>
            </w:r>
          </w:p>
        </w:tc>
        <w:tc>
          <w:tcPr>
            <w:tcW w:w="941" w:type="pct"/>
            <w:tcBorders>
              <w:top w:val="dotted" w:sz="4" w:space="0" w:color="auto"/>
              <w:bottom w:val="dotted" w:sz="4" w:space="0" w:color="auto"/>
            </w:tcBorders>
            <w:vAlign w:val="center"/>
          </w:tcPr>
          <w:p w14:paraId="17E7A6CF" w14:textId="443B4362" w:rsidR="004B6F14" w:rsidRPr="0040252F" w:rsidRDefault="004B6F14" w:rsidP="00E05551">
            <w:pPr>
              <w:spacing w:before="120"/>
              <w:ind w:right="67"/>
              <w:jc w:val="right"/>
              <w:rPr>
                <w:rFonts w:ascii="Times New Roman" w:eastAsia="Times New Roman" w:hAnsi="Times New Roman" w:cs="Times New Roman"/>
                <w:color w:val="000000"/>
                <w:sz w:val="24"/>
                <w:szCs w:val="24"/>
              </w:rPr>
            </w:pPr>
            <w:r w:rsidRPr="000A115D">
              <w:rPr>
                <w:rFonts w:ascii="Times New Roman" w:eastAsia="Times New Roman" w:hAnsi="Times New Roman" w:cs="Times New Roman"/>
                <w:color w:val="000000"/>
                <w:sz w:val="24"/>
                <w:szCs w:val="24"/>
              </w:rPr>
              <w:t>1,989</w:t>
            </w:r>
          </w:p>
        </w:tc>
      </w:tr>
      <w:tr w:rsidR="0076164C" w:rsidRPr="0040252F" w14:paraId="7FE47B2A" w14:textId="77777777" w:rsidTr="00E05551">
        <w:trPr>
          <w:gridAfter w:val="1"/>
          <w:wAfter w:w="8" w:type="pct"/>
          <w:trHeight w:val="300"/>
        </w:trPr>
        <w:tc>
          <w:tcPr>
            <w:tcW w:w="1939" w:type="pct"/>
            <w:tcBorders>
              <w:top w:val="dotted" w:sz="4" w:space="0" w:color="auto"/>
            </w:tcBorders>
            <w:noWrap/>
          </w:tcPr>
          <w:p w14:paraId="705F0E24" w14:textId="66EE7E14" w:rsidR="004B6F14" w:rsidRPr="00123BB4" w:rsidRDefault="004B6F14" w:rsidP="00E05551">
            <w:pPr>
              <w:spacing w:before="120"/>
              <w:ind w:right="-305" w:firstLine="180"/>
              <w:rPr>
                <w:rFonts w:ascii="Times New Roman" w:eastAsia="Times New Roman" w:hAnsi="Times New Roman" w:cs="Times New Roman"/>
                <w:i/>
                <w:color w:val="000000"/>
                <w:sz w:val="24"/>
                <w:szCs w:val="24"/>
              </w:rPr>
            </w:pPr>
            <w:r>
              <w:rPr>
                <w:rFonts w:ascii="Times New Roman" w:eastAsia="Times New Roman" w:hAnsi="Times New Roman" w:cs="Times New Roman"/>
                <w:bCs/>
                <w:color w:val="000000"/>
                <w:sz w:val="24"/>
                <w:szCs w:val="24"/>
              </w:rPr>
              <w:t>Indirect</w:t>
            </w:r>
          </w:p>
        </w:tc>
        <w:tc>
          <w:tcPr>
            <w:tcW w:w="1127" w:type="pct"/>
            <w:tcBorders>
              <w:top w:val="dotted" w:sz="4" w:space="0" w:color="auto"/>
            </w:tcBorders>
            <w:noWrap/>
            <w:vAlign w:val="center"/>
          </w:tcPr>
          <w:p w14:paraId="09AE5CB7" w14:textId="0F0FC9C7" w:rsidR="004B6F14" w:rsidRPr="000A115D" w:rsidRDefault="004B6F14" w:rsidP="00E05551">
            <w:pPr>
              <w:spacing w:before="120"/>
              <w:ind w:right="73"/>
              <w:jc w:val="right"/>
              <w:rPr>
                <w:rFonts w:ascii="Times New Roman" w:eastAsia="Times New Roman" w:hAnsi="Times New Roman" w:cs="Times New Roman"/>
                <w:color w:val="000000"/>
                <w:sz w:val="24"/>
                <w:szCs w:val="24"/>
              </w:rPr>
            </w:pPr>
            <w:r w:rsidRPr="000A115D">
              <w:rPr>
                <w:rFonts w:ascii="Times New Roman" w:eastAsia="Times New Roman" w:hAnsi="Times New Roman" w:cs="Times New Roman"/>
                <w:color w:val="000000"/>
                <w:sz w:val="24"/>
                <w:szCs w:val="24"/>
              </w:rPr>
              <w:t>15,876</w:t>
            </w:r>
          </w:p>
        </w:tc>
        <w:tc>
          <w:tcPr>
            <w:tcW w:w="986" w:type="pct"/>
            <w:tcBorders>
              <w:top w:val="dotted" w:sz="4" w:space="0" w:color="auto"/>
            </w:tcBorders>
            <w:vAlign w:val="center"/>
          </w:tcPr>
          <w:p w14:paraId="01277FAC" w14:textId="6BBC830C" w:rsidR="004B6F14" w:rsidRPr="000A115D" w:rsidRDefault="004B6F14" w:rsidP="00E05551">
            <w:pPr>
              <w:spacing w:before="120"/>
              <w:ind w:right="212"/>
              <w:jc w:val="right"/>
              <w:rPr>
                <w:rFonts w:ascii="Times New Roman" w:eastAsia="Times New Roman" w:hAnsi="Times New Roman" w:cs="Times New Roman"/>
                <w:color w:val="000000"/>
                <w:sz w:val="24"/>
                <w:szCs w:val="24"/>
              </w:rPr>
            </w:pPr>
            <w:r w:rsidRPr="000A115D">
              <w:rPr>
                <w:rFonts w:ascii="Times New Roman" w:eastAsia="Times New Roman" w:hAnsi="Times New Roman" w:cs="Times New Roman"/>
                <w:color w:val="000000"/>
                <w:sz w:val="24"/>
                <w:szCs w:val="24"/>
              </w:rPr>
              <w:t>16,037</w:t>
            </w:r>
          </w:p>
        </w:tc>
        <w:tc>
          <w:tcPr>
            <w:tcW w:w="941" w:type="pct"/>
            <w:tcBorders>
              <w:top w:val="dotted" w:sz="4" w:space="0" w:color="auto"/>
            </w:tcBorders>
            <w:vAlign w:val="center"/>
          </w:tcPr>
          <w:p w14:paraId="63599CE2" w14:textId="39FC668F" w:rsidR="004B6F14" w:rsidRPr="000A115D" w:rsidRDefault="004B6F14" w:rsidP="00E05551">
            <w:pPr>
              <w:spacing w:before="120"/>
              <w:ind w:right="67"/>
              <w:jc w:val="right"/>
              <w:rPr>
                <w:rFonts w:ascii="Times New Roman" w:eastAsia="Times New Roman" w:hAnsi="Times New Roman" w:cs="Times New Roman"/>
                <w:color w:val="000000"/>
                <w:sz w:val="24"/>
                <w:szCs w:val="24"/>
              </w:rPr>
            </w:pPr>
            <w:r w:rsidRPr="000A115D">
              <w:rPr>
                <w:rFonts w:ascii="Times New Roman" w:eastAsia="Times New Roman" w:hAnsi="Times New Roman" w:cs="Times New Roman"/>
                <w:color w:val="000000"/>
                <w:sz w:val="24"/>
                <w:szCs w:val="24"/>
              </w:rPr>
              <w:t>16,356</w:t>
            </w:r>
          </w:p>
        </w:tc>
      </w:tr>
      <w:tr w:rsidR="0076164C" w:rsidRPr="0040252F" w14:paraId="0DB6F9B2" w14:textId="77777777" w:rsidTr="00E05551">
        <w:trPr>
          <w:gridAfter w:val="1"/>
          <w:wAfter w:w="8" w:type="pct"/>
          <w:trHeight w:val="300"/>
        </w:trPr>
        <w:tc>
          <w:tcPr>
            <w:tcW w:w="1939" w:type="pct"/>
            <w:noWrap/>
          </w:tcPr>
          <w:p w14:paraId="590DCFC2" w14:textId="54786D0C" w:rsidR="004B6F14" w:rsidRPr="000A115D" w:rsidRDefault="004B6F14" w:rsidP="00E05551">
            <w:pPr>
              <w:ind w:right="-305" w:firstLine="450"/>
              <w:rPr>
                <w:rFonts w:ascii="Times New Roman" w:eastAsia="Times New Roman" w:hAnsi="Times New Roman" w:cs="Times New Roman"/>
                <w:b/>
                <w:i/>
                <w:color w:val="000000"/>
                <w:sz w:val="24"/>
                <w:szCs w:val="24"/>
              </w:rPr>
            </w:pPr>
            <w:r w:rsidRPr="00123BB4">
              <w:rPr>
                <w:rFonts w:ascii="Times New Roman" w:eastAsia="Times New Roman" w:hAnsi="Times New Roman" w:cs="Times New Roman"/>
                <w:i/>
                <w:color w:val="000000"/>
                <w:sz w:val="24"/>
                <w:szCs w:val="24"/>
              </w:rPr>
              <w:t>Machinery</w:t>
            </w:r>
          </w:p>
        </w:tc>
        <w:tc>
          <w:tcPr>
            <w:tcW w:w="1127" w:type="pct"/>
            <w:noWrap/>
            <w:vAlign w:val="center"/>
          </w:tcPr>
          <w:p w14:paraId="01E837E5" w14:textId="2AFC433F" w:rsidR="004B6F14" w:rsidRPr="00123BB4" w:rsidRDefault="004B6F14" w:rsidP="00E05551">
            <w:pPr>
              <w:ind w:right="73"/>
              <w:jc w:val="right"/>
              <w:rPr>
                <w:rFonts w:ascii="Times New Roman" w:eastAsia="Times New Roman" w:hAnsi="Times New Roman" w:cs="Times New Roman"/>
                <w:i/>
                <w:color w:val="000000"/>
                <w:sz w:val="24"/>
                <w:szCs w:val="24"/>
              </w:rPr>
            </w:pPr>
            <w:r w:rsidRPr="00123BB4">
              <w:rPr>
                <w:rFonts w:ascii="Times New Roman" w:eastAsia="Times New Roman" w:hAnsi="Times New Roman" w:cs="Times New Roman"/>
                <w:i/>
                <w:color w:val="000000"/>
                <w:sz w:val="24"/>
                <w:szCs w:val="24"/>
              </w:rPr>
              <w:t>5,820</w:t>
            </w:r>
          </w:p>
        </w:tc>
        <w:tc>
          <w:tcPr>
            <w:tcW w:w="986" w:type="pct"/>
            <w:vAlign w:val="center"/>
          </w:tcPr>
          <w:p w14:paraId="44B50DAE" w14:textId="2AAC9238" w:rsidR="004B6F14" w:rsidRPr="00123BB4" w:rsidRDefault="004B6F14" w:rsidP="00E05551">
            <w:pPr>
              <w:ind w:right="212"/>
              <w:jc w:val="right"/>
              <w:rPr>
                <w:rFonts w:ascii="Times New Roman" w:eastAsia="Times New Roman" w:hAnsi="Times New Roman" w:cs="Times New Roman"/>
                <w:i/>
                <w:color w:val="000000"/>
                <w:sz w:val="24"/>
                <w:szCs w:val="24"/>
              </w:rPr>
            </w:pPr>
            <w:r w:rsidRPr="00123BB4">
              <w:rPr>
                <w:rFonts w:ascii="Times New Roman" w:eastAsia="Times New Roman" w:hAnsi="Times New Roman" w:cs="Times New Roman"/>
                <w:i/>
                <w:color w:val="000000"/>
                <w:sz w:val="24"/>
                <w:szCs w:val="24"/>
              </w:rPr>
              <w:t>5,855</w:t>
            </w:r>
          </w:p>
        </w:tc>
        <w:tc>
          <w:tcPr>
            <w:tcW w:w="941" w:type="pct"/>
            <w:vAlign w:val="center"/>
          </w:tcPr>
          <w:p w14:paraId="70DA9C9C" w14:textId="39722903" w:rsidR="004B6F14" w:rsidRPr="00123BB4" w:rsidRDefault="004B6F14" w:rsidP="00E05551">
            <w:pPr>
              <w:ind w:right="67"/>
              <w:jc w:val="right"/>
              <w:rPr>
                <w:rFonts w:ascii="Times New Roman" w:eastAsia="Times New Roman" w:hAnsi="Times New Roman" w:cs="Times New Roman"/>
                <w:i/>
                <w:color w:val="000000"/>
                <w:sz w:val="24"/>
                <w:szCs w:val="24"/>
              </w:rPr>
            </w:pPr>
            <w:r w:rsidRPr="00123BB4">
              <w:rPr>
                <w:rFonts w:ascii="Times New Roman" w:eastAsia="Times New Roman" w:hAnsi="Times New Roman" w:cs="Times New Roman"/>
                <w:i/>
                <w:color w:val="000000"/>
                <w:sz w:val="24"/>
                <w:szCs w:val="24"/>
              </w:rPr>
              <w:t xml:space="preserve">5,923 </w:t>
            </w:r>
          </w:p>
        </w:tc>
      </w:tr>
      <w:tr w:rsidR="0076164C" w:rsidRPr="0040252F" w14:paraId="0CB56EEC" w14:textId="77777777" w:rsidTr="00E05551">
        <w:trPr>
          <w:gridAfter w:val="1"/>
          <w:wAfter w:w="8" w:type="pct"/>
          <w:trHeight w:val="300"/>
        </w:trPr>
        <w:tc>
          <w:tcPr>
            <w:tcW w:w="1939" w:type="pct"/>
            <w:noWrap/>
            <w:hideMark/>
          </w:tcPr>
          <w:p w14:paraId="2EBAF87E" w14:textId="77777777" w:rsidR="004B6F14" w:rsidRPr="00123BB4" w:rsidRDefault="004B6F14" w:rsidP="00E05551">
            <w:pPr>
              <w:ind w:right="-305" w:firstLine="450"/>
              <w:rPr>
                <w:rFonts w:ascii="Times New Roman" w:eastAsia="Times New Roman" w:hAnsi="Times New Roman" w:cs="Times New Roman"/>
                <w:i/>
                <w:color w:val="000000"/>
                <w:sz w:val="24"/>
                <w:szCs w:val="24"/>
              </w:rPr>
            </w:pPr>
            <w:r w:rsidRPr="00123BB4">
              <w:rPr>
                <w:rFonts w:ascii="Times New Roman" w:eastAsia="Times New Roman" w:hAnsi="Times New Roman" w:cs="Times New Roman"/>
                <w:i/>
                <w:color w:val="000000"/>
                <w:sz w:val="24"/>
                <w:szCs w:val="24"/>
              </w:rPr>
              <w:t>Fertilizer</w:t>
            </w:r>
          </w:p>
        </w:tc>
        <w:tc>
          <w:tcPr>
            <w:tcW w:w="1127" w:type="pct"/>
            <w:noWrap/>
            <w:vAlign w:val="center"/>
            <w:hideMark/>
          </w:tcPr>
          <w:p w14:paraId="55DBBF61" w14:textId="77777777" w:rsidR="004B6F14" w:rsidRPr="00123BB4" w:rsidRDefault="004B6F14" w:rsidP="00E05551">
            <w:pPr>
              <w:ind w:right="73"/>
              <w:jc w:val="right"/>
              <w:rPr>
                <w:rFonts w:ascii="Times New Roman" w:eastAsia="Times New Roman" w:hAnsi="Times New Roman" w:cs="Times New Roman"/>
                <w:i/>
                <w:color w:val="000000"/>
                <w:sz w:val="24"/>
                <w:szCs w:val="24"/>
              </w:rPr>
            </w:pPr>
            <w:r w:rsidRPr="00123BB4">
              <w:rPr>
                <w:rFonts w:ascii="Times New Roman" w:eastAsia="Times New Roman" w:hAnsi="Times New Roman" w:cs="Times New Roman"/>
                <w:i/>
                <w:color w:val="000000"/>
                <w:sz w:val="24"/>
                <w:szCs w:val="24"/>
              </w:rPr>
              <w:t>8,500</w:t>
            </w:r>
          </w:p>
        </w:tc>
        <w:tc>
          <w:tcPr>
            <w:tcW w:w="986" w:type="pct"/>
            <w:vAlign w:val="center"/>
          </w:tcPr>
          <w:p w14:paraId="6A49E29F" w14:textId="77777777" w:rsidR="004B6F14" w:rsidRPr="00123BB4" w:rsidRDefault="004B6F14" w:rsidP="00E05551">
            <w:pPr>
              <w:ind w:right="212"/>
              <w:jc w:val="right"/>
              <w:rPr>
                <w:rFonts w:ascii="Times New Roman" w:eastAsia="Times New Roman" w:hAnsi="Times New Roman" w:cs="Times New Roman"/>
                <w:i/>
                <w:color w:val="000000"/>
                <w:sz w:val="24"/>
                <w:szCs w:val="24"/>
              </w:rPr>
            </w:pPr>
            <w:r w:rsidRPr="00123BB4">
              <w:rPr>
                <w:rFonts w:ascii="Times New Roman" w:eastAsia="Times New Roman" w:hAnsi="Times New Roman" w:cs="Times New Roman"/>
                <w:i/>
                <w:color w:val="000000"/>
                <w:sz w:val="24"/>
                <w:szCs w:val="24"/>
              </w:rPr>
              <w:t>8,606</w:t>
            </w:r>
          </w:p>
        </w:tc>
        <w:tc>
          <w:tcPr>
            <w:tcW w:w="941" w:type="pct"/>
            <w:vAlign w:val="center"/>
          </w:tcPr>
          <w:p w14:paraId="2F87EDAA" w14:textId="77777777" w:rsidR="004B6F14" w:rsidRPr="00123BB4" w:rsidRDefault="004B6F14" w:rsidP="00E05551">
            <w:pPr>
              <w:ind w:right="67"/>
              <w:jc w:val="right"/>
              <w:rPr>
                <w:rFonts w:ascii="Times New Roman" w:eastAsia="Times New Roman" w:hAnsi="Times New Roman" w:cs="Times New Roman"/>
                <w:i/>
                <w:color w:val="000000"/>
                <w:sz w:val="24"/>
                <w:szCs w:val="24"/>
              </w:rPr>
            </w:pPr>
            <w:r w:rsidRPr="00123BB4">
              <w:rPr>
                <w:rFonts w:ascii="Times New Roman" w:eastAsia="Times New Roman" w:hAnsi="Times New Roman" w:cs="Times New Roman"/>
                <w:i/>
                <w:color w:val="000000"/>
                <w:sz w:val="24"/>
                <w:szCs w:val="24"/>
              </w:rPr>
              <w:t xml:space="preserve">8,818 </w:t>
            </w:r>
          </w:p>
        </w:tc>
      </w:tr>
      <w:tr w:rsidR="0076164C" w:rsidRPr="0040252F" w14:paraId="10C737FA" w14:textId="77777777" w:rsidTr="00E05551">
        <w:trPr>
          <w:gridAfter w:val="1"/>
          <w:wAfter w:w="8" w:type="pct"/>
          <w:trHeight w:val="300"/>
        </w:trPr>
        <w:tc>
          <w:tcPr>
            <w:tcW w:w="1939" w:type="pct"/>
            <w:noWrap/>
            <w:hideMark/>
          </w:tcPr>
          <w:p w14:paraId="1F21989E" w14:textId="77777777" w:rsidR="004B6F14" w:rsidRPr="00123BB4" w:rsidRDefault="004B6F14" w:rsidP="00E05551">
            <w:pPr>
              <w:ind w:right="-305" w:firstLine="450"/>
              <w:rPr>
                <w:rFonts w:ascii="Times New Roman" w:eastAsia="Times New Roman" w:hAnsi="Times New Roman" w:cs="Times New Roman"/>
                <w:i/>
                <w:color w:val="000000"/>
                <w:sz w:val="24"/>
                <w:szCs w:val="24"/>
              </w:rPr>
            </w:pPr>
            <w:r w:rsidRPr="00123BB4">
              <w:rPr>
                <w:rFonts w:ascii="Times New Roman" w:eastAsia="Times New Roman" w:hAnsi="Times New Roman" w:cs="Times New Roman"/>
                <w:i/>
                <w:color w:val="000000"/>
                <w:sz w:val="24"/>
                <w:szCs w:val="24"/>
              </w:rPr>
              <w:t>Herbicide</w:t>
            </w:r>
          </w:p>
        </w:tc>
        <w:tc>
          <w:tcPr>
            <w:tcW w:w="1127" w:type="pct"/>
            <w:noWrap/>
            <w:vAlign w:val="center"/>
            <w:hideMark/>
          </w:tcPr>
          <w:p w14:paraId="66E898DF" w14:textId="77777777" w:rsidR="004B6F14" w:rsidRPr="00123BB4" w:rsidRDefault="004B6F14" w:rsidP="00E05551">
            <w:pPr>
              <w:ind w:right="73"/>
              <w:jc w:val="right"/>
              <w:rPr>
                <w:rFonts w:ascii="Times New Roman" w:eastAsia="Times New Roman" w:hAnsi="Times New Roman" w:cs="Times New Roman"/>
                <w:i/>
                <w:color w:val="000000"/>
                <w:sz w:val="24"/>
                <w:szCs w:val="24"/>
              </w:rPr>
            </w:pPr>
            <w:r w:rsidRPr="00123BB4">
              <w:rPr>
                <w:rFonts w:ascii="Times New Roman" w:eastAsia="Times New Roman" w:hAnsi="Times New Roman" w:cs="Times New Roman"/>
                <w:i/>
                <w:color w:val="000000"/>
                <w:sz w:val="24"/>
                <w:szCs w:val="24"/>
              </w:rPr>
              <w:t>107</w:t>
            </w:r>
          </w:p>
        </w:tc>
        <w:tc>
          <w:tcPr>
            <w:tcW w:w="986" w:type="pct"/>
            <w:vAlign w:val="center"/>
          </w:tcPr>
          <w:p w14:paraId="043D9B0D" w14:textId="77777777" w:rsidR="004B6F14" w:rsidRPr="00123BB4" w:rsidRDefault="004B6F14" w:rsidP="00E05551">
            <w:pPr>
              <w:ind w:right="212"/>
              <w:jc w:val="right"/>
              <w:rPr>
                <w:rFonts w:ascii="Times New Roman" w:eastAsia="Times New Roman" w:hAnsi="Times New Roman" w:cs="Times New Roman"/>
                <w:i/>
                <w:color w:val="000000"/>
                <w:sz w:val="24"/>
                <w:szCs w:val="24"/>
              </w:rPr>
            </w:pPr>
            <w:r w:rsidRPr="00123BB4">
              <w:rPr>
                <w:rFonts w:ascii="Times New Roman" w:eastAsia="Times New Roman" w:hAnsi="Times New Roman" w:cs="Times New Roman"/>
                <w:i/>
                <w:color w:val="000000"/>
                <w:sz w:val="24"/>
                <w:szCs w:val="24"/>
              </w:rPr>
              <w:t>108</w:t>
            </w:r>
          </w:p>
        </w:tc>
        <w:tc>
          <w:tcPr>
            <w:tcW w:w="941" w:type="pct"/>
            <w:vAlign w:val="center"/>
          </w:tcPr>
          <w:p w14:paraId="4A71F4C0" w14:textId="77777777" w:rsidR="004B6F14" w:rsidRPr="00123BB4" w:rsidRDefault="004B6F14" w:rsidP="00E05551">
            <w:pPr>
              <w:ind w:right="67"/>
              <w:jc w:val="right"/>
              <w:rPr>
                <w:rFonts w:ascii="Times New Roman" w:eastAsia="Times New Roman" w:hAnsi="Times New Roman" w:cs="Times New Roman"/>
                <w:i/>
                <w:color w:val="000000"/>
                <w:sz w:val="24"/>
                <w:szCs w:val="24"/>
              </w:rPr>
            </w:pPr>
            <w:r w:rsidRPr="00123BB4">
              <w:rPr>
                <w:rFonts w:ascii="Times New Roman" w:eastAsia="Times New Roman" w:hAnsi="Times New Roman" w:cs="Times New Roman"/>
                <w:i/>
                <w:color w:val="000000"/>
                <w:sz w:val="24"/>
                <w:szCs w:val="24"/>
              </w:rPr>
              <w:t xml:space="preserve">111 </w:t>
            </w:r>
          </w:p>
        </w:tc>
      </w:tr>
      <w:tr w:rsidR="0076164C" w:rsidRPr="0040252F" w14:paraId="2215FA0E" w14:textId="77777777" w:rsidTr="00E05551">
        <w:trPr>
          <w:gridAfter w:val="1"/>
          <w:wAfter w:w="8" w:type="pct"/>
          <w:trHeight w:val="300"/>
        </w:trPr>
        <w:tc>
          <w:tcPr>
            <w:tcW w:w="1939" w:type="pct"/>
            <w:tcBorders>
              <w:bottom w:val="single" w:sz="6" w:space="0" w:color="auto"/>
            </w:tcBorders>
            <w:noWrap/>
            <w:hideMark/>
          </w:tcPr>
          <w:p w14:paraId="3B35FC61" w14:textId="77777777" w:rsidR="004B6F14" w:rsidRPr="00123BB4" w:rsidRDefault="004B6F14" w:rsidP="00E05551">
            <w:pPr>
              <w:ind w:right="-305" w:firstLine="450"/>
              <w:rPr>
                <w:rFonts w:ascii="Times New Roman" w:eastAsia="Times New Roman" w:hAnsi="Times New Roman" w:cs="Times New Roman"/>
                <w:i/>
                <w:color w:val="000000"/>
                <w:sz w:val="24"/>
                <w:szCs w:val="24"/>
              </w:rPr>
            </w:pPr>
            <w:r w:rsidRPr="00123BB4">
              <w:rPr>
                <w:rFonts w:ascii="Times New Roman" w:eastAsia="Times New Roman" w:hAnsi="Times New Roman" w:cs="Times New Roman"/>
                <w:i/>
                <w:color w:val="000000"/>
                <w:sz w:val="24"/>
                <w:szCs w:val="24"/>
              </w:rPr>
              <w:t>Seed</w:t>
            </w:r>
          </w:p>
        </w:tc>
        <w:tc>
          <w:tcPr>
            <w:tcW w:w="1127" w:type="pct"/>
            <w:tcBorders>
              <w:bottom w:val="single" w:sz="6" w:space="0" w:color="auto"/>
            </w:tcBorders>
            <w:noWrap/>
            <w:vAlign w:val="center"/>
            <w:hideMark/>
          </w:tcPr>
          <w:p w14:paraId="211FF61F" w14:textId="77777777" w:rsidR="004B6F14" w:rsidRPr="00123BB4" w:rsidRDefault="004B6F14" w:rsidP="00E05551">
            <w:pPr>
              <w:ind w:right="73"/>
              <w:jc w:val="right"/>
              <w:rPr>
                <w:rFonts w:ascii="Times New Roman" w:eastAsia="Times New Roman" w:hAnsi="Times New Roman" w:cs="Times New Roman"/>
                <w:i/>
                <w:color w:val="000000"/>
                <w:sz w:val="24"/>
                <w:szCs w:val="24"/>
              </w:rPr>
            </w:pPr>
            <w:r w:rsidRPr="00123BB4">
              <w:rPr>
                <w:rFonts w:ascii="Times New Roman" w:eastAsia="Times New Roman" w:hAnsi="Times New Roman" w:cs="Times New Roman"/>
                <w:i/>
                <w:color w:val="000000"/>
                <w:sz w:val="24"/>
                <w:szCs w:val="24"/>
              </w:rPr>
              <w:t>1,449</w:t>
            </w:r>
          </w:p>
        </w:tc>
        <w:tc>
          <w:tcPr>
            <w:tcW w:w="986" w:type="pct"/>
            <w:tcBorders>
              <w:bottom w:val="single" w:sz="6" w:space="0" w:color="auto"/>
            </w:tcBorders>
            <w:vAlign w:val="center"/>
          </w:tcPr>
          <w:p w14:paraId="6231D7C7" w14:textId="77777777" w:rsidR="004B6F14" w:rsidRPr="00123BB4" w:rsidRDefault="004B6F14" w:rsidP="00E05551">
            <w:pPr>
              <w:ind w:right="212"/>
              <w:jc w:val="right"/>
              <w:rPr>
                <w:rFonts w:ascii="Times New Roman" w:eastAsia="Times New Roman" w:hAnsi="Times New Roman" w:cs="Times New Roman"/>
                <w:i/>
                <w:color w:val="000000"/>
                <w:sz w:val="24"/>
                <w:szCs w:val="24"/>
              </w:rPr>
            </w:pPr>
            <w:r w:rsidRPr="00123BB4">
              <w:rPr>
                <w:rFonts w:ascii="Times New Roman" w:eastAsia="Times New Roman" w:hAnsi="Times New Roman" w:cs="Times New Roman"/>
                <w:i/>
                <w:color w:val="000000"/>
                <w:sz w:val="24"/>
                <w:szCs w:val="24"/>
              </w:rPr>
              <w:t>1,468</w:t>
            </w:r>
          </w:p>
        </w:tc>
        <w:tc>
          <w:tcPr>
            <w:tcW w:w="941" w:type="pct"/>
            <w:tcBorders>
              <w:bottom w:val="single" w:sz="6" w:space="0" w:color="auto"/>
            </w:tcBorders>
            <w:vAlign w:val="center"/>
          </w:tcPr>
          <w:p w14:paraId="2D2FE94D" w14:textId="77777777" w:rsidR="004B6F14" w:rsidRPr="00123BB4" w:rsidRDefault="004B6F14" w:rsidP="00E05551">
            <w:pPr>
              <w:ind w:right="67"/>
              <w:jc w:val="right"/>
              <w:rPr>
                <w:rFonts w:ascii="Times New Roman" w:eastAsia="Times New Roman" w:hAnsi="Times New Roman" w:cs="Times New Roman"/>
                <w:i/>
                <w:color w:val="000000"/>
                <w:sz w:val="24"/>
                <w:szCs w:val="24"/>
              </w:rPr>
            </w:pPr>
            <w:r w:rsidRPr="00123BB4">
              <w:rPr>
                <w:rFonts w:ascii="Times New Roman" w:eastAsia="Times New Roman" w:hAnsi="Times New Roman" w:cs="Times New Roman"/>
                <w:i/>
                <w:color w:val="000000"/>
                <w:sz w:val="24"/>
                <w:szCs w:val="24"/>
              </w:rPr>
              <w:t xml:space="preserve">1,504 </w:t>
            </w:r>
          </w:p>
        </w:tc>
      </w:tr>
      <w:tr w:rsidR="0076164C" w:rsidRPr="0040252F" w14:paraId="30E96100" w14:textId="77777777" w:rsidTr="00E05551">
        <w:trPr>
          <w:trHeight w:val="300"/>
        </w:trPr>
        <w:tc>
          <w:tcPr>
            <w:tcW w:w="1939" w:type="pct"/>
            <w:tcBorders>
              <w:top w:val="single" w:sz="6" w:space="0" w:color="auto"/>
            </w:tcBorders>
            <w:noWrap/>
          </w:tcPr>
          <w:p w14:paraId="40269EB6" w14:textId="7EB8BA92" w:rsidR="000A115D" w:rsidRPr="0040252F" w:rsidRDefault="000A115D" w:rsidP="00260AFE">
            <w:pPr>
              <w:ind w:right="-305"/>
              <w:rPr>
                <w:rFonts w:ascii="Times New Roman" w:eastAsia="Times New Roman" w:hAnsi="Times New Roman" w:cs="Times New Roman"/>
                <w:b/>
                <w:bCs/>
                <w:sz w:val="24"/>
                <w:szCs w:val="24"/>
              </w:rPr>
            </w:pPr>
            <w:r w:rsidRPr="0040252F">
              <w:rPr>
                <w:rFonts w:ascii="Times New Roman" w:eastAsia="Times New Roman" w:hAnsi="Times New Roman" w:cs="Times New Roman"/>
                <w:b/>
                <w:bCs/>
                <w:sz w:val="24"/>
                <w:szCs w:val="24"/>
              </w:rPr>
              <w:t xml:space="preserve">Total Harvested </w:t>
            </w:r>
            <w:r>
              <w:rPr>
                <w:rFonts w:ascii="Times New Roman" w:eastAsia="Times New Roman" w:hAnsi="Times New Roman" w:cs="Times New Roman"/>
                <w:b/>
                <w:bCs/>
                <w:sz w:val="24"/>
                <w:szCs w:val="24"/>
              </w:rPr>
              <w:t xml:space="preserve">Feedstock </w:t>
            </w:r>
            <w:r w:rsidRPr="0040252F">
              <w:rPr>
                <w:rFonts w:ascii="Times New Roman" w:eastAsia="Times New Roman" w:hAnsi="Times New Roman" w:cs="Times New Roman"/>
                <w:b/>
                <w:bCs/>
                <w:sz w:val="24"/>
                <w:szCs w:val="24"/>
              </w:rPr>
              <w:t>(Ton)</w:t>
            </w:r>
          </w:p>
        </w:tc>
        <w:tc>
          <w:tcPr>
            <w:tcW w:w="1127" w:type="pct"/>
            <w:tcBorders>
              <w:top w:val="single" w:sz="6" w:space="0" w:color="auto"/>
            </w:tcBorders>
            <w:noWrap/>
            <w:vAlign w:val="center"/>
          </w:tcPr>
          <w:p w14:paraId="24A38BBA" w14:textId="77777777" w:rsidR="000A115D" w:rsidRPr="0040252F" w:rsidRDefault="000A115D" w:rsidP="00E05551">
            <w:pPr>
              <w:ind w:right="73"/>
              <w:jc w:val="right"/>
              <w:rPr>
                <w:rFonts w:ascii="Times New Roman" w:eastAsia="Times New Roman" w:hAnsi="Times New Roman" w:cs="Times New Roman"/>
                <w:b/>
                <w:bCs/>
                <w:sz w:val="24"/>
                <w:szCs w:val="24"/>
              </w:rPr>
            </w:pPr>
            <w:r w:rsidRPr="0040252F">
              <w:rPr>
                <w:rFonts w:ascii="Times New Roman" w:eastAsia="Times New Roman" w:hAnsi="Times New Roman" w:cs="Times New Roman"/>
                <w:b/>
                <w:bCs/>
                <w:sz w:val="24"/>
                <w:szCs w:val="24"/>
              </w:rPr>
              <w:t>727,366</w:t>
            </w:r>
          </w:p>
        </w:tc>
        <w:tc>
          <w:tcPr>
            <w:tcW w:w="985" w:type="pct"/>
            <w:tcBorders>
              <w:top w:val="single" w:sz="6" w:space="0" w:color="auto"/>
            </w:tcBorders>
            <w:vAlign w:val="center"/>
          </w:tcPr>
          <w:p w14:paraId="31342FB8" w14:textId="77777777" w:rsidR="000A115D" w:rsidRPr="0040252F" w:rsidRDefault="000A115D" w:rsidP="00E05551">
            <w:pPr>
              <w:ind w:right="212"/>
              <w:jc w:val="right"/>
              <w:rPr>
                <w:rFonts w:ascii="Times New Roman" w:eastAsia="Times New Roman" w:hAnsi="Times New Roman" w:cs="Times New Roman"/>
                <w:b/>
                <w:bCs/>
                <w:sz w:val="24"/>
                <w:szCs w:val="24"/>
              </w:rPr>
            </w:pPr>
            <w:r w:rsidRPr="0040252F">
              <w:rPr>
                <w:rFonts w:ascii="Times New Roman" w:eastAsia="Times New Roman" w:hAnsi="Times New Roman" w:cs="Times New Roman"/>
                <w:b/>
                <w:bCs/>
                <w:sz w:val="24"/>
                <w:szCs w:val="24"/>
              </w:rPr>
              <w:t>727,366</w:t>
            </w:r>
          </w:p>
        </w:tc>
        <w:tc>
          <w:tcPr>
            <w:tcW w:w="949" w:type="pct"/>
            <w:gridSpan w:val="2"/>
            <w:vAlign w:val="center"/>
          </w:tcPr>
          <w:p w14:paraId="3A1774D2" w14:textId="77777777" w:rsidR="000A115D" w:rsidRPr="0040252F" w:rsidRDefault="000A115D" w:rsidP="00E05551">
            <w:pPr>
              <w:ind w:right="67"/>
              <w:jc w:val="right"/>
              <w:rPr>
                <w:rFonts w:ascii="Times New Roman" w:eastAsia="Times New Roman" w:hAnsi="Times New Roman" w:cs="Times New Roman"/>
                <w:b/>
                <w:bCs/>
                <w:sz w:val="24"/>
                <w:szCs w:val="24"/>
              </w:rPr>
            </w:pPr>
            <w:r w:rsidRPr="0040252F">
              <w:rPr>
                <w:rFonts w:ascii="Times New Roman" w:eastAsia="Times New Roman" w:hAnsi="Times New Roman" w:cs="Times New Roman"/>
                <w:b/>
                <w:bCs/>
                <w:sz w:val="24"/>
                <w:szCs w:val="24"/>
              </w:rPr>
              <w:t>727,366</w:t>
            </w:r>
          </w:p>
        </w:tc>
      </w:tr>
      <w:tr w:rsidR="0076164C" w:rsidRPr="0040252F" w14:paraId="0306DA05" w14:textId="77777777" w:rsidTr="00E05551">
        <w:trPr>
          <w:trHeight w:val="300"/>
        </w:trPr>
        <w:tc>
          <w:tcPr>
            <w:tcW w:w="1939" w:type="pct"/>
            <w:noWrap/>
          </w:tcPr>
          <w:p w14:paraId="043B0622" w14:textId="77777777" w:rsidR="000A115D" w:rsidRPr="0040252F" w:rsidRDefault="000A115D" w:rsidP="00EA0BC3">
            <w:pPr>
              <w:ind w:right="-305"/>
              <w:rPr>
                <w:rFonts w:ascii="Times New Roman" w:eastAsia="Times New Roman" w:hAnsi="Times New Roman" w:cs="Times New Roman"/>
                <w:b/>
                <w:bCs/>
                <w:sz w:val="24"/>
                <w:szCs w:val="24"/>
              </w:rPr>
            </w:pPr>
            <w:r w:rsidRPr="0040252F">
              <w:rPr>
                <w:rFonts w:ascii="Times New Roman" w:eastAsia="Times New Roman" w:hAnsi="Times New Roman" w:cs="Times New Roman"/>
                <w:b/>
                <w:bCs/>
                <w:sz w:val="24"/>
                <w:szCs w:val="24"/>
              </w:rPr>
              <w:t>Total Land Converted (Acre)</w:t>
            </w:r>
          </w:p>
        </w:tc>
        <w:tc>
          <w:tcPr>
            <w:tcW w:w="1127" w:type="pct"/>
            <w:noWrap/>
            <w:vAlign w:val="center"/>
          </w:tcPr>
          <w:p w14:paraId="6767049D" w14:textId="77777777" w:rsidR="000A115D" w:rsidRPr="0040252F" w:rsidRDefault="000A115D" w:rsidP="00E05551">
            <w:pPr>
              <w:ind w:right="73"/>
              <w:jc w:val="right"/>
              <w:rPr>
                <w:rFonts w:ascii="Times New Roman" w:eastAsia="Times New Roman" w:hAnsi="Times New Roman" w:cs="Times New Roman"/>
                <w:b/>
                <w:bCs/>
                <w:sz w:val="24"/>
                <w:szCs w:val="24"/>
              </w:rPr>
            </w:pPr>
            <w:r w:rsidRPr="0040252F">
              <w:rPr>
                <w:rFonts w:ascii="Times New Roman" w:eastAsia="Times New Roman" w:hAnsi="Times New Roman" w:cs="Times New Roman"/>
                <w:b/>
                <w:bCs/>
                <w:sz w:val="24"/>
                <w:szCs w:val="24"/>
              </w:rPr>
              <w:t>79,816</w:t>
            </w:r>
          </w:p>
        </w:tc>
        <w:tc>
          <w:tcPr>
            <w:tcW w:w="985" w:type="pct"/>
            <w:vAlign w:val="center"/>
          </w:tcPr>
          <w:p w14:paraId="7628F910" w14:textId="77777777" w:rsidR="000A115D" w:rsidRPr="0040252F" w:rsidRDefault="000A115D" w:rsidP="00E05551">
            <w:pPr>
              <w:ind w:right="212"/>
              <w:jc w:val="right"/>
              <w:rPr>
                <w:rFonts w:ascii="Times New Roman" w:eastAsia="Times New Roman" w:hAnsi="Times New Roman" w:cs="Times New Roman"/>
                <w:b/>
                <w:bCs/>
                <w:sz w:val="24"/>
                <w:szCs w:val="24"/>
              </w:rPr>
            </w:pPr>
            <w:r w:rsidRPr="0040252F">
              <w:rPr>
                <w:rFonts w:ascii="Times New Roman" w:eastAsia="Times New Roman" w:hAnsi="Times New Roman" w:cs="Times New Roman"/>
                <w:b/>
                <w:bCs/>
                <w:sz w:val="24"/>
                <w:szCs w:val="24"/>
              </w:rPr>
              <w:t>80,819</w:t>
            </w:r>
          </w:p>
        </w:tc>
        <w:tc>
          <w:tcPr>
            <w:tcW w:w="949" w:type="pct"/>
            <w:gridSpan w:val="2"/>
            <w:vAlign w:val="center"/>
          </w:tcPr>
          <w:p w14:paraId="1CE7C896" w14:textId="77777777" w:rsidR="000A115D" w:rsidRPr="0040252F" w:rsidRDefault="000A115D" w:rsidP="00E05551">
            <w:pPr>
              <w:ind w:right="67"/>
              <w:jc w:val="right"/>
              <w:rPr>
                <w:rFonts w:ascii="Times New Roman" w:eastAsia="Times New Roman" w:hAnsi="Times New Roman" w:cs="Times New Roman"/>
                <w:b/>
                <w:bCs/>
                <w:sz w:val="24"/>
                <w:szCs w:val="24"/>
              </w:rPr>
            </w:pPr>
            <w:r w:rsidRPr="0040252F">
              <w:rPr>
                <w:rFonts w:ascii="Times New Roman" w:eastAsia="Times New Roman" w:hAnsi="Times New Roman" w:cs="Times New Roman"/>
                <w:b/>
                <w:bCs/>
                <w:sz w:val="24"/>
                <w:szCs w:val="24"/>
              </w:rPr>
              <w:t>82,808</w:t>
            </w:r>
          </w:p>
        </w:tc>
      </w:tr>
      <w:tr w:rsidR="0076164C" w:rsidRPr="0040252F" w14:paraId="1A655072" w14:textId="77777777" w:rsidTr="00E05551">
        <w:trPr>
          <w:trHeight w:val="300"/>
        </w:trPr>
        <w:tc>
          <w:tcPr>
            <w:tcW w:w="1939" w:type="pct"/>
            <w:noWrap/>
          </w:tcPr>
          <w:p w14:paraId="38E695C8" w14:textId="65F9EDFC" w:rsidR="000A115D" w:rsidRPr="0040252F" w:rsidRDefault="000A115D" w:rsidP="00EA0BC3">
            <w:pPr>
              <w:ind w:right="-305"/>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Hay &amp; Pasture Land</w:t>
            </w:r>
            <w:r w:rsidRPr="0040252F">
              <w:rPr>
                <w:rFonts w:ascii="Times New Roman" w:eastAsia="Times New Roman" w:hAnsi="Times New Roman" w:cs="Times New Roman"/>
                <w:b/>
                <w:bCs/>
                <w:sz w:val="24"/>
                <w:szCs w:val="24"/>
              </w:rPr>
              <w:t xml:space="preserve"> Ratio (%)</w:t>
            </w:r>
          </w:p>
        </w:tc>
        <w:tc>
          <w:tcPr>
            <w:tcW w:w="1127" w:type="pct"/>
            <w:noWrap/>
            <w:vAlign w:val="center"/>
          </w:tcPr>
          <w:p w14:paraId="010CFAB2" w14:textId="77777777" w:rsidR="000A115D" w:rsidRPr="0040252F" w:rsidRDefault="000A115D" w:rsidP="00E05551">
            <w:pPr>
              <w:ind w:right="73"/>
              <w:jc w:val="right"/>
              <w:rPr>
                <w:rFonts w:ascii="Times New Roman" w:eastAsia="Times New Roman" w:hAnsi="Times New Roman" w:cs="Times New Roman"/>
                <w:b/>
                <w:bCs/>
                <w:sz w:val="24"/>
                <w:szCs w:val="24"/>
              </w:rPr>
            </w:pPr>
            <w:r w:rsidRPr="0040252F">
              <w:rPr>
                <w:rFonts w:ascii="Times New Roman" w:eastAsia="Times New Roman" w:hAnsi="Times New Roman" w:cs="Times New Roman"/>
                <w:b/>
                <w:bCs/>
                <w:sz w:val="24"/>
                <w:szCs w:val="24"/>
              </w:rPr>
              <w:t>97.8</w:t>
            </w:r>
          </w:p>
        </w:tc>
        <w:tc>
          <w:tcPr>
            <w:tcW w:w="985" w:type="pct"/>
            <w:vAlign w:val="center"/>
          </w:tcPr>
          <w:p w14:paraId="69FA2B65" w14:textId="77777777" w:rsidR="000A115D" w:rsidRPr="0040252F" w:rsidRDefault="000A115D" w:rsidP="00E05551">
            <w:pPr>
              <w:ind w:right="212"/>
              <w:jc w:val="right"/>
              <w:rPr>
                <w:rFonts w:ascii="Times New Roman" w:eastAsia="Times New Roman" w:hAnsi="Times New Roman" w:cs="Times New Roman"/>
                <w:b/>
                <w:bCs/>
                <w:sz w:val="24"/>
                <w:szCs w:val="24"/>
              </w:rPr>
            </w:pPr>
            <w:r w:rsidRPr="0040252F">
              <w:rPr>
                <w:rFonts w:ascii="Times New Roman" w:eastAsia="Times New Roman" w:hAnsi="Times New Roman" w:cs="Times New Roman"/>
                <w:b/>
                <w:bCs/>
                <w:sz w:val="24"/>
                <w:szCs w:val="24"/>
              </w:rPr>
              <w:t>0</w:t>
            </w:r>
          </w:p>
        </w:tc>
        <w:tc>
          <w:tcPr>
            <w:tcW w:w="949" w:type="pct"/>
            <w:gridSpan w:val="2"/>
            <w:vAlign w:val="center"/>
          </w:tcPr>
          <w:p w14:paraId="3D5FAC64" w14:textId="77777777" w:rsidR="000A115D" w:rsidRPr="0040252F" w:rsidRDefault="000A115D" w:rsidP="00E05551">
            <w:pPr>
              <w:ind w:right="67"/>
              <w:jc w:val="right"/>
              <w:rPr>
                <w:rFonts w:ascii="Times New Roman" w:eastAsia="Times New Roman" w:hAnsi="Times New Roman" w:cs="Times New Roman"/>
                <w:b/>
                <w:bCs/>
                <w:sz w:val="24"/>
                <w:szCs w:val="24"/>
              </w:rPr>
            </w:pPr>
            <w:r w:rsidRPr="0040252F">
              <w:rPr>
                <w:rFonts w:ascii="Times New Roman" w:eastAsia="Times New Roman" w:hAnsi="Times New Roman" w:cs="Times New Roman"/>
                <w:b/>
                <w:bCs/>
                <w:sz w:val="24"/>
                <w:szCs w:val="24"/>
              </w:rPr>
              <w:t>7.4</w:t>
            </w:r>
          </w:p>
        </w:tc>
      </w:tr>
      <w:tr w:rsidR="0076164C" w:rsidRPr="0040252F" w14:paraId="788A97F6" w14:textId="77777777" w:rsidTr="00E05551">
        <w:trPr>
          <w:trHeight w:val="300"/>
        </w:trPr>
        <w:tc>
          <w:tcPr>
            <w:tcW w:w="1939" w:type="pct"/>
            <w:tcBorders>
              <w:bottom w:val="single" w:sz="12" w:space="0" w:color="auto"/>
            </w:tcBorders>
            <w:noWrap/>
          </w:tcPr>
          <w:p w14:paraId="3BCBF045" w14:textId="77777777" w:rsidR="000A115D" w:rsidRPr="0040252F" w:rsidRDefault="000A115D" w:rsidP="00EA0BC3">
            <w:pPr>
              <w:ind w:right="-305"/>
              <w:rPr>
                <w:rFonts w:ascii="Times New Roman" w:eastAsia="Times New Roman" w:hAnsi="Times New Roman" w:cs="Times New Roman"/>
                <w:b/>
                <w:bCs/>
                <w:sz w:val="24"/>
                <w:szCs w:val="24"/>
              </w:rPr>
            </w:pPr>
            <w:r w:rsidRPr="0040252F">
              <w:rPr>
                <w:rFonts w:ascii="Times New Roman" w:eastAsia="Times New Roman" w:hAnsi="Times New Roman" w:cs="Times New Roman"/>
                <w:b/>
                <w:bCs/>
                <w:sz w:val="24"/>
                <w:szCs w:val="24"/>
              </w:rPr>
              <w:t xml:space="preserve">No. of Crop Zone </w:t>
            </w:r>
          </w:p>
        </w:tc>
        <w:tc>
          <w:tcPr>
            <w:tcW w:w="1127" w:type="pct"/>
            <w:tcBorders>
              <w:bottom w:val="single" w:sz="12" w:space="0" w:color="auto"/>
            </w:tcBorders>
            <w:noWrap/>
            <w:vAlign w:val="center"/>
          </w:tcPr>
          <w:p w14:paraId="19CD4C27" w14:textId="77777777" w:rsidR="000A115D" w:rsidRPr="0040252F" w:rsidRDefault="000A115D" w:rsidP="00E05551">
            <w:pPr>
              <w:ind w:right="73"/>
              <w:jc w:val="right"/>
              <w:rPr>
                <w:rFonts w:ascii="Times New Roman" w:eastAsia="Times New Roman" w:hAnsi="Times New Roman" w:cs="Times New Roman"/>
                <w:b/>
                <w:bCs/>
                <w:sz w:val="24"/>
                <w:szCs w:val="24"/>
              </w:rPr>
            </w:pPr>
            <w:r w:rsidRPr="0040252F">
              <w:rPr>
                <w:rFonts w:ascii="Times New Roman" w:eastAsia="Times New Roman" w:hAnsi="Times New Roman" w:cs="Times New Roman"/>
                <w:b/>
                <w:bCs/>
                <w:sz w:val="24"/>
                <w:szCs w:val="24"/>
              </w:rPr>
              <w:t>406</w:t>
            </w:r>
          </w:p>
        </w:tc>
        <w:tc>
          <w:tcPr>
            <w:tcW w:w="985" w:type="pct"/>
            <w:tcBorders>
              <w:bottom w:val="single" w:sz="12" w:space="0" w:color="auto"/>
            </w:tcBorders>
            <w:vAlign w:val="center"/>
          </w:tcPr>
          <w:p w14:paraId="73EF39C6" w14:textId="77777777" w:rsidR="000A115D" w:rsidRPr="0040252F" w:rsidRDefault="000A115D" w:rsidP="00E05551">
            <w:pPr>
              <w:ind w:right="212"/>
              <w:jc w:val="right"/>
              <w:rPr>
                <w:rFonts w:ascii="Times New Roman" w:eastAsia="Times New Roman" w:hAnsi="Times New Roman" w:cs="Times New Roman"/>
                <w:b/>
                <w:bCs/>
                <w:sz w:val="24"/>
                <w:szCs w:val="24"/>
              </w:rPr>
            </w:pPr>
            <w:r w:rsidRPr="0040252F">
              <w:rPr>
                <w:rFonts w:ascii="Times New Roman" w:eastAsia="Times New Roman" w:hAnsi="Times New Roman" w:cs="Times New Roman"/>
                <w:b/>
                <w:bCs/>
                <w:sz w:val="24"/>
                <w:szCs w:val="24"/>
              </w:rPr>
              <w:t>133</w:t>
            </w:r>
          </w:p>
        </w:tc>
        <w:tc>
          <w:tcPr>
            <w:tcW w:w="949" w:type="pct"/>
            <w:gridSpan w:val="2"/>
            <w:tcBorders>
              <w:bottom w:val="single" w:sz="12" w:space="0" w:color="auto"/>
            </w:tcBorders>
            <w:vAlign w:val="center"/>
          </w:tcPr>
          <w:p w14:paraId="3B885751" w14:textId="77777777" w:rsidR="000A115D" w:rsidRPr="0040252F" w:rsidRDefault="000A115D" w:rsidP="00E05551">
            <w:pPr>
              <w:ind w:right="67"/>
              <w:jc w:val="right"/>
              <w:rPr>
                <w:rFonts w:ascii="Times New Roman" w:eastAsia="Times New Roman" w:hAnsi="Times New Roman" w:cs="Times New Roman"/>
                <w:b/>
                <w:bCs/>
                <w:sz w:val="24"/>
                <w:szCs w:val="24"/>
              </w:rPr>
            </w:pPr>
            <w:r w:rsidRPr="0040252F">
              <w:rPr>
                <w:rFonts w:ascii="Times New Roman" w:eastAsia="Times New Roman" w:hAnsi="Times New Roman" w:cs="Times New Roman"/>
                <w:b/>
                <w:bCs/>
                <w:sz w:val="24"/>
                <w:szCs w:val="24"/>
              </w:rPr>
              <w:t>176</w:t>
            </w:r>
          </w:p>
        </w:tc>
      </w:tr>
    </w:tbl>
    <w:p w14:paraId="02B2A6B5" w14:textId="44005B01" w:rsidR="00AD6D89" w:rsidRPr="00A33FD4" w:rsidRDefault="00AD6D89" w:rsidP="0076164C">
      <w:pPr>
        <w:pStyle w:val="Tables"/>
        <w:spacing w:before="0" w:line="240" w:lineRule="auto"/>
        <w:rPr>
          <w:rFonts w:eastAsiaTheme="minorEastAsia"/>
        </w:rPr>
      </w:pPr>
      <w:bookmarkStart w:id="111" w:name="_Toc362225946"/>
      <w:bookmarkStart w:id="112" w:name="_Toc363043179"/>
      <w:proofErr w:type="gramStart"/>
      <w:r w:rsidRPr="00A33FD4">
        <w:rPr>
          <w:rFonts w:eastAsiaTheme="minorEastAsia"/>
        </w:rPr>
        <w:lastRenderedPageBreak/>
        <w:t>Table 6.</w:t>
      </w:r>
      <w:proofErr w:type="gramEnd"/>
      <w:r w:rsidRPr="00A33FD4">
        <w:rPr>
          <w:rFonts w:eastAsiaTheme="minorEastAsia"/>
        </w:rPr>
        <w:t xml:space="preserve"> Cost and GHG Emissions Summary for</w:t>
      </w:r>
      <w:r w:rsidR="000F4A1D">
        <w:rPr>
          <w:rFonts w:eastAsiaTheme="minorEastAsia"/>
        </w:rPr>
        <w:t xml:space="preserve"> Solution Points at</w:t>
      </w:r>
      <w:r w:rsidRPr="00A33FD4">
        <w:rPr>
          <w:rFonts w:eastAsiaTheme="minorEastAsia"/>
        </w:rPr>
        <w:t xml:space="preserve"> the Selected</w:t>
      </w:r>
      <w:r w:rsidR="00FB3BFB">
        <w:rPr>
          <w:rFonts w:eastAsiaTheme="minorEastAsia"/>
        </w:rPr>
        <w:t xml:space="preserve"> Biorefinery</w:t>
      </w:r>
      <w:r w:rsidRPr="00A33FD4">
        <w:rPr>
          <w:rFonts w:eastAsiaTheme="minorEastAsia"/>
        </w:rPr>
        <w:t xml:space="preserve"> Candidates in Scenario 1-a with Square Bale System</w:t>
      </w:r>
      <w:bookmarkEnd w:id="111"/>
      <w:bookmarkEnd w:id="112"/>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16"/>
        <w:gridCol w:w="2159"/>
        <w:gridCol w:w="1888"/>
        <w:gridCol w:w="1802"/>
        <w:gridCol w:w="11"/>
      </w:tblGrid>
      <w:tr w:rsidR="00E05551" w:rsidRPr="0040252F" w14:paraId="49C04913" w14:textId="77777777" w:rsidTr="00E05551">
        <w:trPr>
          <w:gridAfter w:val="1"/>
          <w:wAfter w:w="6" w:type="pct"/>
          <w:trHeight w:val="300"/>
        </w:trPr>
        <w:tc>
          <w:tcPr>
            <w:tcW w:w="1940" w:type="pct"/>
            <w:tcBorders>
              <w:top w:val="single" w:sz="12" w:space="0" w:color="auto"/>
              <w:bottom w:val="single" w:sz="6" w:space="0" w:color="auto"/>
            </w:tcBorders>
            <w:noWrap/>
          </w:tcPr>
          <w:p w14:paraId="2B689817" w14:textId="77777777" w:rsidR="00E05551" w:rsidRPr="0040252F" w:rsidRDefault="00E05551" w:rsidP="00F46F1B">
            <w:pPr>
              <w:ind w:right="-305"/>
              <w:rPr>
                <w:rFonts w:ascii="Times New Roman" w:eastAsia="Times New Roman" w:hAnsi="Times New Roman" w:cs="Times New Roman"/>
                <w:b/>
                <w:bCs/>
                <w:sz w:val="24"/>
                <w:szCs w:val="24"/>
              </w:rPr>
            </w:pPr>
          </w:p>
        </w:tc>
        <w:tc>
          <w:tcPr>
            <w:tcW w:w="1127" w:type="pct"/>
            <w:tcBorders>
              <w:top w:val="single" w:sz="12" w:space="0" w:color="auto"/>
              <w:bottom w:val="single" w:sz="6" w:space="0" w:color="auto"/>
            </w:tcBorders>
            <w:noWrap/>
          </w:tcPr>
          <w:p w14:paraId="669F816C" w14:textId="3D05F922" w:rsidR="00E05551" w:rsidRPr="0040252F" w:rsidRDefault="00E05551" w:rsidP="00E05551">
            <w:pPr>
              <w:ind w:left="-1" w:right="73" w:hanging="59"/>
              <w:jc w:val="right"/>
              <w:rPr>
                <w:rFonts w:ascii="Times New Roman" w:eastAsia="Times New Roman" w:hAnsi="Times New Roman" w:cs="Times New Roman"/>
                <w:b/>
                <w:bCs/>
                <w:sz w:val="24"/>
                <w:szCs w:val="24"/>
                <w:vertAlign w:val="superscript"/>
              </w:rPr>
            </w:pPr>
            <w:r w:rsidRPr="0040252F">
              <w:rPr>
                <w:rFonts w:ascii="Times New Roman" w:eastAsia="Times New Roman" w:hAnsi="Times New Roman" w:cs="Times New Roman"/>
                <w:b/>
                <w:bCs/>
                <w:sz w:val="24"/>
                <w:szCs w:val="24"/>
              </w:rPr>
              <w:t>A</w:t>
            </w:r>
            <w:r>
              <w:rPr>
                <w:rFonts w:ascii="Times New Roman" w:eastAsia="Times New Roman" w:hAnsi="Times New Roman" w:cs="Times New Roman"/>
                <w:b/>
                <w:bCs/>
                <w:sz w:val="24"/>
                <w:szCs w:val="24"/>
                <w:vertAlign w:val="subscript"/>
              </w:rPr>
              <w:t>1</w:t>
            </w:r>
            <w:r w:rsidRPr="0040252F">
              <w:rPr>
                <w:rFonts w:ascii="Times New Roman" w:eastAsia="Times New Roman" w:hAnsi="Times New Roman" w:cs="Times New Roman"/>
                <w:b/>
                <w:bCs/>
                <w:sz w:val="24"/>
                <w:szCs w:val="24"/>
                <w:vertAlign w:val="superscript"/>
              </w:rPr>
              <w:t>C</w:t>
            </w:r>
          </w:p>
        </w:tc>
        <w:tc>
          <w:tcPr>
            <w:tcW w:w="986" w:type="pct"/>
            <w:tcBorders>
              <w:top w:val="single" w:sz="12" w:space="0" w:color="auto"/>
              <w:bottom w:val="single" w:sz="6" w:space="0" w:color="auto"/>
            </w:tcBorders>
          </w:tcPr>
          <w:p w14:paraId="1034E8A0" w14:textId="308F7C91" w:rsidR="00E05551" w:rsidRPr="0040252F" w:rsidRDefault="00E05551" w:rsidP="00E05551">
            <w:pPr>
              <w:ind w:left="189" w:right="212"/>
              <w:jc w:val="right"/>
              <w:rPr>
                <w:rFonts w:ascii="Times New Roman" w:eastAsia="Times New Roman" w:hAnsi="Times New Roman" w:cs="Times New Roman"/>
                <w:b/>
                <w:bCs/>
                <w:sz w:val="24"/>
                <w:szCs w:val="24"/>
                <w:vertAlign w:val="superscript"/>
              </w:rPr>
            </w:pPr>
            <w:r w:rsidRPr="0040252F">
              <w:rPr>
                <w:rFonts w:ascii="Times New Roman" w:eastAsia="Times New Roman" w:hAnsi="Times New Roman" w:cs="Times New Roman"/>
                <w:b/>
                <w:bCs/>
                <w:sz w:val="24"/>
                <w:szCs w:val="24"/>
              </w:rPr>
              <w:t>B</w:t>
            </w:r>
            <w:r>
              <w:rPr>
                <w:rFonts w:ascii="Times New Roman" w:eastAsia="Times New Roman" w:hAnsi="Times New Roman" w:cs="Times New Roman"/>
                <w:b/>
                <w:bCs/>
                <w:sz w:val="24"/>
                <w:szCs w:val="24"/>
                <w:vertAlign w:val="subscript"/>
              </w:rPr>
              <w:t>1</w:t>
            </w:r>
            <w:r w:rsidRPr="0040252F">
              <w:rPr>
                <w:rFonts w:ascii="Times New Roman" w:eastAsia="Times New Roman" w:hAnsi="Times New Roman" w:cs="Times New Roman"/>
                <w:b/>
                <w:bCs/>
                <w:sz w:val="24"/>
                <w:szCs w:val="24"/>
                <w:vertAlign w:val="superscript"/>
              </w:rPr>
              <w:t>E</w:t>
            </w:r>
          </w:p>
        </w:tc>
        <w:tc>
          <w:tcPr>
            <w:tcW w:w="941" w:type="pct"/>
            <w:tcBorders>
              <w:top w:val="single" w:sz="12" w:space="0" w:color="auto"/>
              <w:bottom w:val="single" w:sz="6" w:space="0" w:color="auto"/>
            </w:tcBorders>
          </w:tcPr>
          <w:p w14:paraId="58CCF42D" w14:textId="27C668B4" w:rsidR="00E05551" w:rsidRPr="0040252F" w:rsidRDefault="00E05551" w:rsidP="00E05551">
            <w:pPr>
              <w:ind w:left="292" w:right="67"/>
              <w:jc w:val="right"/>
              <w:rPr>
                <w:rFonts w:ascii="Times New Roman" w:eastAsia="Times New Roman" w:hAnsi="Times New Roman" w:cs="Times New Roman"/>
                <w:b/>
                <w:bCs/>
                <w:sz w:val="24"/>
                <w:szCs w:val="24"/>
                <w:vertAlign w:val="superscript"/>
              </w:rPr>
            </w:pPr>
            <w:r w:rsidRPr="0040252F">
              <w:rPr>
                <w:rFonts w:ascii="Times New Roman" w:eastAsia="Times New Roman" w:hAnsi="Times New Roman" w:cs="Times New Roman"/>
                <w:b/>
                <w:bCs/>
                <w:sz w:val="24"/>
                <w:szCs w:val="24"/>
              </w:rPr>
              <w:t>O</w:t>
            </w:r>
            <w:r>
              <w:rPr>
                <w:rFonts w:ascii="Times New Roman" w:eastAsia="Times New Roman" w:hAnsi="Times New Roman" w:cs="Times New Roman"/>
                <w:b/>
                <w:bCs/>
                <w:sz w:val="24"/>
                <w:szCs w:val="24"/>
                <w:vertAlign w:val="subscript"/>
              </w:rPr>
              <w:t>1</w:t>
            </w:r>
            <w:r w:rsidRPr="0040252F">
              <w:rPr>
                <w:rFonts w:ascii="Times New Roman" w:eastAsia="Times New Roman" w:hAnsi="Times New Roman" w:cs="Times New Roman"/>
                <w:b/>
                <w:bCs/>
                <w:sz w:val="24"/>
                <w:szCs w:val="24"/>
                <w:vertAlign w:val="superscript"/>
              </w:rPr>
              <w:t>I</w:t>
            </w:r>
          </w:p>
        </w:tc>
      </w:tr>
      <w:tr w:rsidR="00E05551" w:rsidRPr="0040252F" w14:paraId="7C224B3D" w14:textId="77777777" w:rsidTr="00E05551">
        <w:trPr>
          <w:gridAfter w:val="1"/>
          <w:wAfter w:w="6" w:type="pct"/>
          <w:trHeight w:val="300"/>
        </w:trPr>
        <w:tc>
          <w:tcPr>
            <w:tcW w:w="1940" w:type="pct"/>
            <w:tcBorders>
              <w:top w:val="single" w:sz="6" w:space="0" w:color="auto"/>
              <w:bottom w:val="dotted" w:sz="4" w:space="0" w:color="auto"/>
            </w:tcBorders>
            <w:noWrap/>
            <w:hideMark/>
          </w:tcPr>
          <w:p w14:paraId="70C038DD" w14:textId="77777777" w:rsidR="00E05551" w:rsidRPr="0040252F" w:rsidRDefault="00E05551" w:rsidP="00F46F1B">
            <w:pPr>
              <w:ind w:right="-305"/>
              <w:rPr>
                <w:rFonts w:ascii="Times New Roman" w:eastAsia="Times New Roman" w:hAnsi="Times New Roman" w:cs="Times New Roman"/>
                <w:b/>
                <w:bCs/>
                <w:sz w:val="24"/>
                <w:szCs w:val="24"/>
              </w:rPr>
            </w:pPr>
            <w:r w:rsidRPr="0040252F">
              <w:rPr>
                <w:rFonts w:ascii="Times New Roman" w:eastAsia="Times New Roman" w:hAnsi="Times New Roman" w:cs="Times New Roman"/>
                <w:b/>
                <w:bCs/>
                <w:sz w:val="24"/>
                <w:szCs w:val="24"/>
              </w:rPr>
              <w:t>Total Cost ($)</w:t>
            </w:r>
          </w:p>
        </w:tc>
        <w:tc>
          <w:tcPr>
            <w:tcW w:w="1127" w:type="pct"/>
            <w:tcBorders>
              <w:top w:val="single" w:sz="6" w:space="0" w:color="auto"/>
              <w:bottom w:val="dotted" w:sz="4" w:space="0" w:color="auto"/>
            </w:tcBorders>
            <w:noWrap/>
            <w:vAlign w:val="center"/>
            <w:hideMark/>
          </w:tcPr>
          <w:p w14:paraId="195263C2" w14:textId="77777777" w:rsidR="00E05551" w:rsidRPr="00D914A9" w:rsidRDefault="00E05551" w:rsidP="00F46F1B">
            <w:pPr>
              <w:ind w:right="73"/>
              <w:jc w:val="right"/>
              <w:rPr>
                <w:rFonts w:ascii="Times New Roman" w:eastAsia="Times New Roman" w:hAnsi="Times New Roman" w:cs="Times New Roman"/>
                <w:b/>
                <w:bCs/>
                <w:sz w:val="24"/>
                <w:szCs w:val="24"/>
              </w:rPr>
            </w:pPr>
            <w:r w:rsidRPr="00D914A9">
              <w:rPr>
                <w:rFonts w:ascii="Times New Roman" w:eastAsia="Times New Roman" w:hAnsi="Times New Roman" w:cs="Times New Roman"/>
                <w:b/>
                <w:bCs/>
                <w:sz w:val="24"/>
                <w:szCs w:val="24"/>
              </w:rPr>
              <w:t>45,968,780</w:t>
            </w:r>
          </w:p>
        </w:tc>
        <w:tc>
          <w:tcPr>
            <w:tcW w:w="986" w:type="pct"/>
            <w:tcBorders>
              <w:top w:val="single" w:sz="6" w:space="0" w:color="auto"/>
              <w:bottom w:val="dotted" w:sz="4" w:space="0" w:color="auto"/>
            </w:tcBorders>
            <w:vAlign w:val="center"/>
          </w:tcPr>
          <w:p w14:paraId="08C9CB7E" w14:textId="77777777" w:rsidR="00E05551" w:rsidRPr="00D914A9" w:rsidRDefault="00E05551" w:rsidP="00F46F1B">
            <w:pPr>
              <w:ind w:right="212"/>
              <w:jc w:val="right"/>
              <w:rPr>
                <w:rFonts w:ascii="Times New Roman" w:eastAsia="Times New Roman" w:hAnsi="Times New Roman" w:cs="Times New Roman"/>
                <w:b/>
                <w:bCs/>
                <w:sz w:val="24"/>
                <w:szCs w:val="24"/>
              </w:rPr>
            </w:pPr>
            <w:r w:rsidRPr="00D914A9">
              <w:rPr>
                <w:rFonts w:ascii="Times New Roman" w:eastAsia="Times New Roman" w:hAnsi="Times New Roman" w:cs="Times New Roman"/>
                <w:b/>
                <w:bCs/>
                <w:sz w:val="24"/>
                <w:szCs w:val="24"/>
              </w:rPr>
              <w:t>85,330,422</w:t>
            </w:r>
          </w:p>
        </w:tc>
        <w:tc>
          <w:tcPr>
            <w:tcW w:w="941" w:type="pct"/>
            <w:tcBorders>
              <w:top w:val="single" w:sz="6" w:space="0" w:color="auto"/>
              <w:bottom w:val="dotted" w:sz="4" w:space="0" w:color="auto"/>
            </w:tcBorders>
            <w:vAlign w:val="center"/>
          </w:tcPr>
          <w:p w14:paraId="40905539" w14:textId="77777777" w:rsidR="00E05551" w:rsidRPr="00D914A9" w:rsidRDefault="00E05551" w:rsidP="00F46F1B">
            <w:pPr>
              <w:ind w:right="67"/>
              <w:jc w:val="right"/>
              <w:rPr>
                <w:rFonts w:ascii="Times New Roman" w:eastAsia="Times New Roman" w:hAnsi="Times New Roman" w:cs="Times New Roman"/>
                <w:b/>
                <w:bCs/>
                <w:sz w:val="24"/>
                <w:szCs w:val="24"/>
              </w:rPr>
            </w:pPr>
            <w:r w:rsidRPr="00D914A9">
              <w:rPr>
                <w:rFonts w:ascii="Times New Roman" w:eastAsia="Times New Roman" w:hAnsi="Times New Roman" w:cs="Times New Roman"/>
                <w:b/>
                <w:bCs/>
                <w:sz w:val="24"/>
                <w:szCs w:val="24"/>
              </w:rPr>
              <w:t>50,565,658</w:t>
            </w:r>
          </w:p>
        </w:tc>
      </w:tr>
      <w:tr w:rsidR="00E05551" w:rsidRPr="0040252F" w14:paraId="43AD0481" w14:textId="77777777" w:rsidTr="00E05551">
        <w:trPr>
          <w:gridAfter w:val="1"/>
          <w:wAfter w:w="6" w:type="pct"/>
          <w:trHeight w:val="300"/>
        </w:trPr>
        <w:tc>
          <w:tcPr>
            <w:tcW w:w="1940" w:type="pct"/>
            <w:tcBorders>
              <w:top w:val="dotted" w:sz="4" w:space="0" w:color="auto"/>
              <w:bottom w:val="dotted" w:sz="4" w:space="0" w:color="auto"/>
            </w:tcBorders>
            <w:noWrap/>
            <w:hideMark/>
          </w:tcPr>
          <w:p w14:paraId="4AAD53B4" w14:textId="77777777" w:rsidR="00E05551" w:rsidRPr="0040252F" w:rsidRDefault="00E05551" w:rsidP="00F46F1B">
            <w:pPr>
              <w:ind w:right="-305" w:firstLineChars="75" w:firstLine="180"/>
              <w:rPr>
                <w:rFonts w:ascii="Times New Roman" w:eastAsia="Times New Roman" w:hAnsi="Times New Roman" w:cs="Times New Roman"/>
                <w:color w:val="000000"/>
                <w:sz w:val="24"/>
                <w:szCs w:val="24"/>
              </w:rPr>
            </w:pPr>
            <w:r w:rsidRPr="0040252F">
              <w:rPr>
                <w:rFonts w:ascii="Times New Roman" w:eastAsia="Times New Roman" w:hAnsi="Times New Roman" w:cs="Times New Roman"/>
                <w:color w:val="000000"/>
                <w:sz w:val="24"/>
                <w:szCs w:val="24"/>
              </w:rPr>
              <w:t>Opportunity</w:t>
            </w:r>
          </w:p>
        </w:tc>
        <w:tc>
          <w:tcPr>
            <w:tcW w:w="1127" w:type="pct"/>
            <w:tcBorders>
              <w:top w:val="dotted" w:sz="4" w:space="0" w:color="auto"/>
              <w:bottom w:val="dotted" w:sz="4" w:space="0" w:color="auto"/>
            </w:tcBorders>
            <w:noWrap/>
            <w:vAlign w:val="center"/>
            <w:hideMark/>
          </w:tcPr>
          <w:p w14:paraId="7670F37C" w14:textId="77777777" w:rsidR="00E05551" w:rsidRPr="0040252F" w:rsidRDefault="00E05551" w:rsidP="00F46F1B">
            <w:pPr>
              <w:ind w:right="73"/>
              <w:jc w:val="right"/>
              <w:rPr>
                <w:rFonts w:ascii="Times New Roman" w:eastAsia="Times New Roman" w:hAnsi="Times New Roman" w:cs="Times New Roman"/>
                <w:color w:val="000000"/>
                <w:sz w:val="24"/>
                <w:szCs w:val="24"/>
              </w:rPr>
            </w:pPr>
            <w:r w:rsidRPr="0040252F">
              <w:rPr>
                <w:rFonts w:ascii="Times New Roman" w:eastAsia="Times New Roman" w:hAnsi="Times New Roman" w:cs="Times New Roman"/>
                <w:color w:val="000000"/>
                <w:sz w:val="24"/>
                <w:szCs w:val="24"/>
              </w:rPr>
              <w:t>1,610,770</w:t>
            </w:r>
          </w:p>
        </w:tc>
        <w:tc>
          <w:tcPr>
            <w:tcW w:w="986" w:type="pct"/>
            <w:tcBorders>
              <w:top w:val="dotted" w:sz="4" w:space="0" w:color="auto"/>
              <w:bottom w:val="dotted" w:sz="4" w:space="0" w:color="auto"/>
            </w:tcBorders>
            <w:vAlign w:val="center"/>
          </w:tcPr>
          <w:p w14:paraId="6639C6BE" w14:textId="77777777" w:rsidR="00E05551" w:rsidRPr="0040252F" w:rsidRDefault="00E05551" w:rsidP="00F46F1B">
            <w:pPr>
              <w:ind w:right="212"/>
              <w:jc w:val="right"/>
              <w:rPr>
                <w:rFonts w:ascii="Times New Roman" w:eastAsia="Times New Roman" w:hAnsi="Times New Roman" w:cs="Times New Roman"/>
                <w:color w:val="000000"/>
                <w:sz w:val="24"/>
                <w:szCs w:val="24"/>
              </w:rPr>
            </w:pPr>
            <w:r w:rsidRPr="0040252F">
              <w:rPr>
                <w:rFonts w:ascii="Times New Roman" w:eastAsia="Times New Roman" w:hAnsi="Times New Roman" w:cs="Times New Roman"/>
                <w:color w:val="000000"/>
                <w:sz w:val="24"/>
                <w:szCs w:val="24"/>
              </w:rPr>
              <w:t>42,410,177</w:t>
            </w:r>
          </w:p>
        </w:tc>
        <w:tc>
          <w:tcPr>
            <w:tcW w:w="941" w:type="pct"/>
            <w:tcBorders>
              <w:top w:val="dotted" w:sz="4" w:space="0" w:color="auto"/>
              <w:bottom w:val="dotted" w:sz="4" w:space="0" w:color="auto"/>
            </w:tcBorders>
            <w:vAlign w:val="center"/>
          </w:tcPr>
          <w:p w14:paraId="518A5A0A" w14:textId="77777777" w:rsidR="00E05551" w:rsidRPr="0040252F" w:rsidRDefault="00E05551" w:rsidP="00F46F1B">
            <w:pPr>
              <w:ind w:right="67"/>
              <w:jc w:val="right"/>
              <w:rPr>
                <w:rFonts w:ascii="Times New Roman" w:eastAsia="Times New Roman" w:hAnsi="Times New Roman" w:cs="Times New Roman"/>
                <w:color w:val="000000"/>
                <w:sz w:val="24"/>
                <w:szCs w:val="24"/>
              </w:rPr>
            </w:pPr>
            <w:r w:rsidRPr="0040252F">
              <w:rPr>
                <w:rFonts w:ascii="Times New Roman" w:eastAsia="Times New Roman" w:hAnsi="Times New Roman" w:cs="Times New Roman"/>
                <w:color w:val="000000"/>
                <w:sz w:val="24"/>
                <w:szCs w:val="24"/>
              </w:rPr>
              <w:t>7,253,640</w:t>
            </w:r>
          </w:p>
        </w:tc>
      </w:tr>
      <w:tr w:rsidR="00E05551" w:rsidRPr="0040252F" w14:paraId="511421B9" w14:textId="77777777" w:rsidTr="00E05551">
        <w:trPr>
          <w:gridAfter w:val="1"/>
          <w:wAfter w:w="6" w:type="pct"/>
          <w:trHeight w:val="300"/>
        </w:trPr>
        <w:tc>
          <w:tcPr>
            <w:tcW w:w="1940" w:type="pct"/>
            <w:tcBorders>
              <w:top w:val="dotted" w:sz="4" w:space="0" w:color="auto"/>
              <w:bottom w:val="dotted" w:sz="4" w:space="0" w:color="auto"/>
            </w:tcBorders>
            <w:noWrap/>
            <w:hideMark/>
          </w:tcPr>
          <w:p w14:paraId="5F929EA8" w14:textId="77777777" w:rsidR="00E05551" w:rsidRPr="0040252F" w:rsidRDefault="00E05551" w:rsidP="00F46F1B">
            <w:pPr>
              <w:ind w:right="-305" w:firstLineChars="75" w:firstLine="180"/>
              <w:rPr>
                <w:rFonts w:ascii="Times New Roman" w:eastAsia="Times New Roman" w:hAnsi="Times New Roman" w:cs="Times New Roman"/>
                <w:color w:val="000000"/>
                <w:sz w:val="24"/>
                <w:szCs w:val="24"/>
              </w:rPr>
            </w:pPr>
            <w:r w:rsidRPr="0040252F">
              <w:rPr>
                <w:rFonts w:ascii="Times New Roman" w:eastAsia="Times New Roman" w:hAnsi="Times New Roman" w:cs="Times New Roman"/>
                <w:color w:val="000000"/>
                <w:sz w:val="24"/>
                <w:szCs w:val="24"/>
              </w:rPr>
              <w:t>Production</w:t>
            </w:r>
          </w:p>
        </w:tc>
        <w:tc>
          <w:tcPr>
            <w:tcW w:w="1127" w:type="pct"/>
            <w:tcBorders>
              <w:top w:val="dotted" w:sz="4" w:space="0" w:color="auto"/>
              <w:bottom w:val="dotted" w:sz="4" w:space="0" w:color="auto"/>
            </w:tcBorders>
            <w:noWrap/>
            <w:vAlign w:val="center"/>
            <w:hideMark/>
          </w:tcPr>
          <w:p w14:paraId="16DD6C0D" w14:textId="77777777" w:rsidR="00E05551" w:rsidRPr="0040252F" w:rsidRDefault="00E05551" w:rsidP="00F46F1B">
            <w:pPr>
              <w:ind w:right="73"/>
              <w:jc w:val="right"/>
              <w:rPr>
                <w:rFonts w:ascii="Times New Roman" w:eastAsia="Times New Roman" w:hAnsi="Times New Roman" w:cs="Times New Roman"/>
                <w:color w:val="000000"/>
                <w:sz w:val="24"/>
                <w:szCs w:val="24"/>
              </w:rPr>
            </w:pPr>
            <w:r w:rsidRPr="0040252F">
              <w:rPr>
                <w:rFonts w:ascii="Times New Roman" w:eastAsia="Times New Roman" w:hAnsi="Times New Roman" w:cs="Times New Roman"/>
                <w:color w:val="000000"/>
                <w:sz w:val="24"/>
                <w:szCs w:val="24"/>
              </w:rPr>
              <w:t>8,610,561</w:t>
            </w:r>
          </w:p>
        </w:tc>
        <w:tc>
          <w:tcPr>
            <w:tcW w:w="986" w:type="pct"/>
            <w:tcBorders>
              <w:top w:val="dotted" w:sz="4" w:space="0" w:color="auto"/>
              <w:bottom w:val="dotted" w:sz="4" w:space="0" w:color="auto"/>
            </w:tcBorders>
            <w:vAlign w:val="center"/>
          </w:tcPr>
          <w:p w14:paraId="4786DA1B" w14:textId="77777777" w:rsidR="00E05551" w:rsidRPr="0040252F" w:rsidRDefault="00E05551" w:rsidP="00F46F1B">
            <w:pPr>
              <w:ind w:right="212"/>
              <w:jc w:val="right"/>
              <w:rPr>
                <w:rFonts w:ascii="Times New Roman" w:eastAsia="Times New Roman" w:hAnsi="Times New Roman" w:cs="Times New Roman"/>
                <w:color w:val="000000"/>
                <w:sz w:val="24"/>
                <w:szCs w:val="24"/>
              </w:rPr>
            </w:pPr>
            <w:r w:rsidRPr="0040252F">
              <w:rPr>
                <w:rFonts w:ascii="Times New Roman" w:eastAsia="Times New Roman" w:hAnsi="Times New Roman" w:cs="Times New Roman"/>
                <w:color w:val="000000"/>
                <w:sz w:val="24"/>
                <w:szCs w:val="24"/>
              </w:rPr>
              <w:t>8,718,782</w:t>
            </w:r>
          </w:p>
        </w:tc>
        <w:tc>
          <w:tcPr>
            <w:tcW w:w="941" w:type="pct"/>
            <w:tcBorders>
              <w:top w:val="dotted" w:sz="4" w:space="0" w:color="auto"/>
              <w:bottom w:val="dotted" w:sz="4" w:space="0" w:color="auto"/>
            </w:tcBorders>
            <w:vAlign w:val="center"/>
          </w:tcPr>
          <w:p w14:paraId="1B6A1E2B" w14:textId="77777777" w:rsidR="00E05551" w:rsidRPr="0040252F" w:rsidRDefault="00E05551" w:rsidP="00F46F1B">
            <w:pPr>
              <w:ind w:right="67"/>
              <w:jc w:val="right"/>
              <w:rPr>
                <w:rFonts w:ascii="Times New Roman" w:eastAsia="Times New Roman" w:hAnsi="Times New Roman" w:cs="Times New Roman"/>
                <w:color w:val="000000"/>
                <w:sz w:val="24"/>
                <w:szCs w:val="24"/>
              </w:rPr>
            </w:pPr>
            <w:r w:rsidRPr="0040252F">
              <w:rPr>
                <w:rFonts w:ascii="Times New Roman" w:eastAsia="Times New Roman" w:hAnsi="Times New Roman" w:cs="Times New Roman"/>
                <w:color w:val="000000"/>
                <w:sz w:val="24"/>
                <w:szCs w:val="24"/>
              </w:rPr>
              <w:t>8,933,278</w:t>
            </w:r>
          </w:p>
        </w:tc>
      </w:tr>
      <w:tr w:rsidR="00E05551" w:rsidRPr="0040252F" w14:paraId="71B184E4" w14:textId="77777777" w:rsidTr="00E05551">
        <w:trPr>
          <w:gridAfter w:val="1"/>
          <w:wAfter w:w="6" w:type="pct"/>
          <w:trHeight w:val="300"/>
        </w:trPr>
        <w:tc>
          <w:tcPr>
            <w:tcW w:w="1940" w:type="pct"/>
            <w:tcBorders>
              <w:top w:val="dotted" w:sz="4" w:space="0" w:color="auto"/>
              <w:bottom w:val="dotted" w:sz="4" w:space="0" w:color="auto"/>
            </w:tcBorders>
            <w:noWrap/>
            <w:hideMark/>
          </w:tcPr>
          <w:p w14:paraId="0C5EA8B3" w14:textId="77777777" w:rsidR="00E05551" w:rsidRPr="0040252F" w:rsidRDefault="00E05551" w:rsidP="00F46F1B">
            <w:pPr>
              <w:ind w:right="-305" w:firstLineChars="75" w:firstLine="180"/>
              <w:rPr>
                <w:rFonts w:ascii="Times New Roman" w:eastAsia="Times New Roman" w:hAnsi="Times New Roman" w:cs="Times New Roman"/>
                <w:color w:val="000000"/>
                <w:sz w:val="24"/>
                <w:szCs w:val="24"/>
              </w:rPr>
            </w:pPr>
            <w:r w:rsidRPr="0040252F">
              <w:rPr>
                <w:rFonts w:ascii="Times New Roman" w:eastAsia="Times New Roman" w:hAnsi="Times New Roman" w:cs="Times New Roman"/>
                <w:color w:val="000000"/>
                <w:sz w:val="24"/>
                <w:szCs w:val="24"/>
              </w:rPr>
              <w:t>Harvest</w:t>
            </w:r>
          </w:p>
        </w:tc>
        <w:tc>
          <w:tcPr>
            <w:tcW w:w="1127" w:type="pct"/>
            <w:tcBorders>
              <w:top w:val="dotted" w:sz="4" w:space="0" w:color="auto"/>
              <w:bottom w:val="dotted" w:sz="4" w:space="0" w:color="auto"/>
            </w:tcBorders>
            <w:noWrap/>
            <w:vAlign w:val="center"/>
            <w:hideMark/>
          </w:tcPr>
          <w:p w14:paraId="267AA37C" w14:textId="77777777" w:rsidR="00E05551" w:rsidRPr="0040252F" w:rsidRDefault="00E05551" w:rsidP="00F46F1B">
            <w:pPr>
              <w:ind w:right="73"/>
              <w:jc w:val="right"/>
              <w:rPr>
                <w:rFonts w:ascii="Times New Roman" w:eastAsia="Times New Roman" w:hAnsi="Times New Roman" w:cs="Times New Roman"/>
                <w:color w:val="000000"/>
                <w:sz w:val="24"/>
                <w:szCs w:val="24"/>
              </w:rPr>
            </w:pPr>
            <w:r w:rsidRPr="0040252F">
              <w:rPr>
                <w:rFonts w:ascii="Times New Roman" w:eastAsia="Times New Roman" w:hAnsi="Times New Roman" w:cs="Times New Roman"/>
                <w:color w:val="000000"/>
                <w:sz w:val="24"/>
                <w:szCs w:val="24"/>
              </w:rPr>
              <w:t>22,401,401</w:t>
            </w:r>
          </w:p>
        </w:tc>
        <w:tc>
          <w:tcPr>
            <w:tcW w:w="986" w:type="pct"/>
            <w:tcBorders>
              <w:top w:val="dotted" w:sz="4" w:space="0" w:color="auto"/>
              <w:bottom w:val="dotted" w:sz="4" w:space="0" w:color="auto"/>
            </w:tcBorders>
            <w:vAlign w:val="center"/>
          </w:tcPr>
          <w:p w14:paraId="49DE9853" w14:textId="77777777" w:rsidR="00E05551" w:rsidRPr="0040252F" w:rsidRDefault="00E05551" w:rsidP="00F46F1B">
            <w:pPr>
              <w:ind w:right="212"/>
              <w:jc w:val="right"/>
              <w:rPr>
                <w:rFonts w:ascii="Times New Roman" w:eastAsia="Times New Roman" w:hAnsi="Times New Roman" w:cs="Times New Roman"/>
                <w:color w:val="000000"/>
                <w:sz w:val="24"/>
                <w:szCs w:val="24"/>
              </w:rPr>
            </w:pPr>
            <w:r w:rsidRPr="0040252F">
              <w:rPr>
                <w:rFonts w:ascii="Times New Roman" w:eastAsia="Times New Roman" w:hAnsi="Times New Roman" w:cs="Times New Roman"/>
                <w:color w:val="000000"/>
                <w:sz w:val="24"/>
                <w:szCs w:val="24"/>
              </w:rPr>
              <w:t>22,542,314</w:t>
            </w:r>
          </w:p>
        </w:tc>
        <w:tc>
          <w:tcPr>
            <w:tcW w:w="941" w:type="pct"/>
            <w:tcBorders>
              <w:top w:val="dotted" w:sz="4" w:space="0" w:color="auto"/>
              <w:bottom w:val="dotted" w:sz="4" w:space="0" w:color="auto"/>
            </w:tcBorders>
            <w:vAlign w:val="center"/>
          </w:tcPr>
          <w:p w14:paraId="7B867E8B" w14:textId="77777777" w:rsidR="00E05551" w:rsidRPr="0040252F" w:rsidRDefault="00E05551" w:rsidP="00F46F1B">
            <w:pPr>
              <w:ind w:right="67"/>
              <w:jc w:val="right"/>
              <w:rPr>
                <w:rFonts w:ascii="Times New Roman" w:eastAsia="Times New Roman" w:hAnsi="Times New Roman" w:cs="Times New Roman"/>
                <w:color w:val="000000"/>
                <w:sz w:val="24"/>
                <w:szCs w:val="24"/>
              </w:rPr>
            </w:pPr>
            <w:r w:rsidRPr="0040252F">
              <w:rPr>
                <w:rFonts w:ascii="Times New Roman" w:eastAsia="Times New Roman" w:hAnsi="Times New Roman" w:cs="Times New Roman"/>
                <w:color w:val="000000"/>
                <w:sz w:val="24"/>
                <w:szCs w:val="24"/>
              </w:rPr>
              <w:t>22,821,609</w:t>
            </w:r>
          </w:p>
        </w:tc>
      </w:tr>
      <w:tr w:rsidR="00E05551" w:rsidRPr="0040252F" w14:paraId="5C1BE339" w14:textId="77777777" w:rsidTr="00E05551">
        <w:trPr>
          <w:gridAfter w:val="1"/>
          <w:wAfter w:w="6" w:type="pct"/>
          <w:trHeight w:val="300"/>
        </w:trPr>
        <w:tc>
          <w:tcPr>
            <w:tcW w:w="1940" w:type="pct"/>
            <w:tcBorders>
              <w:top w:val="dotted" w:sz="4" w:space="0" w:color="auto"/>
              <w:bottom w:val="dotted" w:sz="4" w:space="0" w:color="auto"/>
            </w:tcBorders>
            <w:noWrap/>
            <w:hideMark/>
          </w:tcPr>
          <w:p w14:paraId="42441C55" w14:textId="77777777" w:rsidR="00E05551" w:rsidRPr="0040252F" w:rsidRDefault="00E05551" w:rsidP="00F46F1B">
            <w:pPr>
              <w:ind w:right="-305" w:firstLineChars="75" w:firstLine="180"/>
              <w:rPr>
                <w:rFonts w:ascii="Times New Roman" w:eastAsia="Times New Roman" w:hAnsi="Times New Roman" w:cs="Times New Roman"/>
                <w:color w:val="000000"/>
                <w:sz w:val="24"/>
                <w:szCs w:val="24"/>
              </w:rPr>
            </w:pPr>
            <w:r w:rsidRPr="0040252F">
              <w:rPr>
                <w:rFonts w:ascii="Times New Roman" w:eastAsia="Times New Roman" w:hAnsi="Times New Roman" w:cs="Times New Roman"/>
                <w:color w:val="000000"/>
                <w:sz w:val="24"/>
                <w:szCs w:val="24"/>
              </w:rPr>
              <w:t>Storage</w:t>
            </w:r>
          </w:p>
        </w:tc>
        <w:tc>
          <w:tcPr>
            <w:tcW w:w="1127" w:type="pct"/>
            <w:tcBorders>
              <w:top w:val="dotted" w:sz="4" w:space="0" w:color="auto"/>
              <w:bottom w:val="dotted" w:sz="4" w:space="0" w:color="auto"/>
            </w:tcBorders>
            <w:noWrap/>
            <w:vAlign w:val="center"/>
            <w:hideMark/>
          </w:tcPr>
          <w:p w14:paraId="49FFCC4F" w14:textId="77777777" w:rsidR="00E05551" w:rsidRPr="0040252F" w:rsidRDefault="00E05551" w:rsidP="00F46F1B">
            <w:pPr>
              <w:ind w:right="73"/>
              <w:jc w:val="right"/>
              <w:rPr>
                <w:rFonts w:ascii="Times New Roman" w:eastAsia="Times New Roman" w:hAnsi="Times New Roman" w:cs="Times New Roman"/>
                <w:color w:val="000000"/>
                <w:sz w:val="24"/>
                <w:szCs w:val="24"/>
              </w:rPr>
            </w:pPr>
            <w:r w:rsidRPr="0040252F">
              <w:rPr>
                <w:rFonts w:ascii="Times New Roman" w:eastAsia="Times New Roman" w:hAnsi="Times New Roman" w:cs="Times New Roman"/>
                <w:color w:val="000000"/>
                <w:sz w:val="24"/>
                <w:szCs w:val="24"/>
              </w:rPr>
              <w:t xml:space="preserve">2,774,791 </w:t>
            </w:r>
          </w:p>
        </w:tc>
        <w:tc>
          <w:tcPr>
            <w:tcW w:w="986" w:type="pct"/>
            <w:tcBorders>
              <w:top w:val="dotted" w:sz="4" w:space="0" w:color="auto"/>
              <w:bottom w:val="dotted" w:sz="4" w:space="0" w:color="auto"/>
            </w:tcBorders>
            <w:vAlign w:val="center"/>
          </w:tcPr>
          <w:p w14:paraId="754DCDF5" w14:textId="77777777" w:rsidR="00E05551" w:rsidRPr="0040252F" w:rsidRDefault="00E05551" w:rsidP="00F46F1B">
            <w:pPr>
              <w:ind w:right="212"/>
              <w:jc w:val="right"/>
              <w:rPr>
                <w:rFonts w:ascii="Times New Roman" w:eastAsia="Times New Roman" w:hAnsi="Times New Roman" w:cs="Times New Roman"/>
                <w:color w:val="000000"/>
                <w:sz w:val="24"/>
                <w:szCs w:val="24"/>
              </w:rPr>
            </w:pPr>
            <w:r w:rsidRPr="0040252F">
              <w:rPr>
                <w:rFonts w:ascii="Times New Roman" w:eastAsia="Times New Roman" w:hAnsi="Times New Roman" w:cs="Times New Roman"/>
                <w:color w:val="000000"/>
                <w:sz w:val="24"/>
                <w:szCs w:val="24"/>
              </w:rPr>
              <w:t xml:space="preserve">3,083,039 </w:t>
            </w:r>
          </w:p>
        </w:tc>
        <w:tc>
          <w:tcPr>
            <w:tcW w:w="941" w:type="pct"/>
            <w:tcBorders>
              <w:top w:val="dotted" w:sz="4" w:space="0" w:color="auto"/>
              <w:bottom w:val="dotted" w:sz="4" w:space="0" w:color="auto"/>
            </w:tcBorders>
            <w:vAlign w:val="center"/>
          </w:tcPr>
          <w:p w14:paraId="44E33959" w14:textId="77777777" w:rsidR="00E05551" w:rsidRPr="0040252F" w:rsidRDefault="00E05551" w:rsidP="00F46F1B">
            <w:pPr>
              <w:ind w:right="67"/>
              <w:jc w:val="right"/>
              <w:rPr>
                <w:rFonts w:ascii="Times New Roman" w:eastAsia="Times New Roman" w:hAnsi="Times New Roman" w:cs="Times New Roman"/>
                <w:color w:val="000000"/>
                <w:sz w:val="24"/>
                <w:szCs w:val="24"/>
              </w:rPr>
            </w:pPr>
            <w:r w:rsidRPr="0040252F">
              <w:rPr>
                <w:rFonts w:ascii="Times New Roman" w:eastAsia="Times New Roman" w:hAnsi="Times New Roman" w:cs="Times New Roman"/>
                <w:color w:val="000000"/>
                <w:sz w:val="24"/>
                <w:szCs w:val="24"/>
              </w:rPr>
              <w:t xml:space="preserve">2,774,791 </w:t>
            </w:r>
          </w:p>
        </w:tc>
      </w:tr>
      <w:tr w:rsidR="00E05551" w:rsidRPr="0040252F" w14:paraId="3500A32C" w14:textId="77777777" w:rsidTr="00E05551">
        <w:trPr>
          <w:gridAfter w:val="1"/>
          <w:wAfter w:w="6" w:type="pct"/>
          <w:trHeight w:val="300"/>
        </w:trPr>
        <w:tc>
          <w:tcPr>
            <w:tcW w:w="1940" w:type="pct"/>
            <w:tcBorders>
              <w:top w:val="dotted" w:sz="4" w:space="0" w:color="auto"/>
            </w:tcBorders>
            <w:noWrap/>
            <w:hideMark/>
          </w:tcPr>
          <w:p w14:paraId="34E8DE05" w14:textId="77777777" w:rsidR="00E05551" w:rsidRPr="0040252F" w:rsidRDefault="00E05551" w:rsidP="00F46F1B">
            <w:pPr>
              <w:ind w:right="-305" w:firstLineChars="75" w:firstLine="180"/>
              <w:rPr>
                <w:rFonts w:ascii="Times New Roman" w:eastAsia="Times New Roman" w:hAnsi="Times New Roman" w:cs="Times New Roman"/>
                <w:color w:val="000000"/>
                <w:sz w:val="24"/>
                <w:szCs w:val="24"/>
              </w:rPr>
            </w:pPr>
            <w:r w:rsidRPr="0040252F">
              <w:rPr>
                <w:rFonts w:ascii="Times New Roman" w:eastAsia="Times New Roman" w:hAnsi="Times New Roman" w:cs="Times New Roman"/>
                <w:color w:val="000000"/>
                <w:sz w:val="24"/>
                <w:szCs w:val="24"/>
              </w:rPr>
              <w:t>Transportation</w:t>
            </w:r>
          </w:p>
        </w:tc>
        <w:tc>
          <w:tcPr>
            <w:tcW w:w="1127" w:type="pct"/>
            <w:tcBorders>
              <w:top w:val="dotted" w:sz="4" w:space="0" w:color="auto"/>
            </w:tcBorders>
            <w:noWrap/>
            <w:vAlign w:val="center"/>
            <w:hideMark/>
          </w:tcPr>
          <w:p w14:paraId="649A3743" w14:textId="77777777" w:rsidR="00E05551" w:rsidRPr="0040252F" w:rsidRDefault="00E05551" w:rsidP="00F46F1B">
            <w:pPr>
              <w:ind w:right="73"/>
              <w:jc w:val="right"/>
              <w:rPr>
                <w:rFonts w:ascii="Times New Roman" w:eastAsia="Times New Roman" w:hAnsi="Times New Roman" w:cs="Times New Roman"/>
                <w:color w:val="000000"/>
                <w:sz w:val="24"/>
                <w:szCs w:val="24"/>
              </w:rPr>
            </w:pPr>
            <w:r w:rsidRPr="0040252F">
              <w:rPr>
                <w:rFonts w:ascii="Times New Roman" w:eastAsia="Times New Roman" w:hAnsi="Times New Roman" w:cs="Times New Roman"/>
                <w:color w:val="000000"/>
                <w:sz w:val="24"/>
                <w:szCs w:val="24"/>
              </w:rPr>
              <w:t>10,571,257</w:t>
            </w:r>
          </w:p>
        </w:tc>
        <w:tc>
          <w:tcPr>
            <w:tcW w:w="986" w:type="pct"/>
            <w:tcBorders>
              <w:top w:val="dotted" w:sz="4" w:space="0" w:color="auto"/>
            </w:tcBorders>
            <w:vAlign w:val="center"/>
          </w:tcPr>
          <w:p w14:paraId="0B46F031" w14:textId="77777777" w:rsidR="00E05551" w:rsidRPr="0040252F" w:rsidRDefault="00E05551" w:rsidP="00F46F1B">
            <w:pPr>
              <w:ind w:right="212"/>
              <w:jc w:val="right"/>
              <w:rPr>
                <w:rFonts w:ascii="Times New Roman" w:eastAsia="Times New Roman" w:hAnsi="Times New Roman" w:cs="Times New Roman"/>
                <w:color w:val="000000"/>
                <w:sz w:val="24"/>
                <w:szCs w:val="24"/>
              </w:rPr>
            </w:pPr>
            <w:r w:rsidRPr="0040252F">
              <w:rPr>
                <w:rFonts w:ascii="Times New Roman" w:eastAsia="Times New Roman" w:hAnsi="Times New Roman" w:cs="Times New Roman"/>
                <w:color w:val="000000"/>
                <w:sz w:val="24"/>
                <w:szCs w:val="24"/>
              </w:rPr>
              <w:t>8,576,110</w:t>
            </w:r>
          </w:p>
        </w:tc>
        <w:tc>
          <w:tcPr>
            <w:tcW w:w="941" w:type="pct"/>
            <w:tcBorders>
              <w:top w:val="dotted" w:sz="4" w:space="0" w:color="auto"/>
            </w:tcBorders>
            <w:vAlign w:val="center"/>
          </w:tcPr>
          <w:p w14:paraId="3B793C07" w14:textId="77777777" w:rsidR="00E05551" w:rsidRPr="0040252F" w:rsidRDefault="00E05551" w:rsidP="00F46F1B">
            <w:pPr>
              <w:ind w:right="67"/>
              <w:jc w:val="right"/>
              <w:rPr>
                <w:rFonts w:ascii="Times New Roman" w:eastAsia="Times New Roman" w:hAnsi="Times New Roman" w:cs="Times New Roman"/>
                <w:color w:val="000000"/>
                <w:sz w:val="24"/>
                <w:szCs w:val="24"/>
              </w:rPr>
            </w:pPr>
            <w:r w:rsidRPr="0040252F">
              <w:rPr>
                <w:rFonts w:ascii="Times New Roman" w:eastAsia="Times New Roman" w:hAnsi="Times New Roman" w:cs="Times New Roman"/>
                <w:color w:val="000000"/>
                <w:sz w:val="24"/>
                <w:szCs w:val="24"/>
              </w:rPr>
              <w:t>8,782,338</w:t>
            </w:r>
          </w:p>
        </w:tc>
      </w:tr>
      <w:tr w:rsidR="00E05551" w:rsidRPr="00D6498A" w14:paraId="298603BA" w14:textId="77777777" w:rsidTr="00D6498A">
        <w:trPr>
          <w:gridAfter w:val="1"/>
          <w:wAfter w:w="6" w:type="pct"/>
          <w:trHeight w:val="20"/>
        </w:trPr>
        <w:tc>
          <w:tcPr>
            <w:tcW w:w="1940" w:type="pct"/>
            <w:tcBorders>
              <w:bottom w:val="single" w:sz="6" w:space="0" w:color="auto"/>
            </w:tcBorders>
            <w:noWrap/>
          </w:tcPr>
          <w:p w14:paraId="7480A586" w14:textId="77777777" w:rsidR="00E05551" w:rsidRPr="00D6498A" w:rsidRDefault="00E05551" w:rsidP="00D6498A">
            <w:pPr>
              <w:ind w:right="-305" w:firstLineChars="107" w:firstLine="107"/>
              <w:rPr>
                <w:rFonts w:ascii="Times New Roman" w:eastAsia="Times New Roman" w:hAnsi="Times New Roman" w:cs="Times New Roman"/>
                <w:color w:val="000000"/>
                <w:sz w:val="10"/>
                <w:szCs w:val="10"/>
              </w:rPr>
            </w:pPr>
          </w:p>
        </w:tc>
        <w:tc>
          <w:tcPr>
            <w:tcW w:w="1127" w:type="pct"/>
            <w:tcBorders>
              <w:bottom w:val="single" w:sz="6" w:space="0" w:color="auto"/>
            </w:tcBorders>
            <w:noWrap/>
            <w:vAlign w:val="center"/>
          </w:tcPr>
          <w:p w14:paraId="065AFE05" w14:textId="77777777" w:rsidR="00E05551" w:rsidRPr="00D6498A" w:rsidRDefault="00E05551" w:rsidP="00F46F1B">
            <w:pPr>
              <w:ind w:right="73"/>
              <w:jc w:val="right"/>
              <w:rPr>
                <w:rFonts w:ascii="Times New Roman" w:eastAsia="Times New Roman" w:hAnsi="Times New Roman" w:cs="Times New Roman"/>
                <w:color w:val="000000"/>
                <w:sz w:val="10"/>
                <w:szCs w:val="10"/>
              </w:rPr>
            </w:pPr>
          </w:p>
        </w:tc>
        <w:tc>
          <w:tcPr>
            <w:tcW w:w="986" w:type="pct"/>
            <w:tcBorders>
              <w:bottom w:val="single" w:sz="6" w:space="0" w:color="auto"/>
            </w:tcBorders>
            <w:vAlign w:val="center"/>
          </w:tcPr>
          <w:p w14:paraId="6BCFAE5A" w14:textId="77777777" w:rsidR="00E05551" w:rsidRPr="00D6498A" w:rsidRDefault="00E05551" w:rsidP="00F46F1B">
            <w:pPr>
              <w:ind w:right="212"/>
              <w:jc w:val="right"/>
              <w:rPr>
                <w:rFonts w:ascii="Times New Roman" w:eastAsia="Times New Roman" w:hAnsi="Times New Roman" w:cs="Times New Roman"/>
                <w:color w:val="000000"/>
                <w:sz w:val="10"/>
                <w:szCs w:val="10"/>
              </w:rPr>
            </w:pPr>
          </w:p>
        </w:tc>
        <w:tc>
          <w:tcPr>
            <w:tcW w:w="941" w:type="pct"/>
            <w:tcBorders>
              <w:bottom w:val="single" w:sz="6" w:space="0" w:color="auto"/>
            </w:tcBorders>
            <w:vAlign w:val="center"/>
          </w:tcPr>
          <w:p w14:paraId="196096CD" w14:textId="77777777" w:rsidR="00E05551" w:rsidRPr="00D6498A" w:rsidRDefault="00E05551" w:rsidP="00F46F1B">
            <w:pPr>
              <w:ind w:right="67"/>
              <w:jc w:val="right"/>
              <w:rPr>
                <w:rFonts w:ascii="Times New Roman" w:eastAsia="Times New Roman" w:hAnsi="Times New Roman" w:cs="Times New Roman"/>
                <w:color w:val="000000"/>
                <w:sz w:val="10"/>
                <w:szCs w:val="10"/>
              </w:rPr>
            </w:pPr>
          </w:p>
        </w:tc>
      </w:tr>
      <w:tr w:rsidR="00E05551" w:rsidRPr="0040252F" w14:paraId="1B1D861D" w14:textId="77777777" w:rsidTr="00E05551">
        <w:trPr>
          <w:gridAfter w:val="1"/>
          <w:wAfter w:w="6" w:type="pct"/>
          <w:trHeight w:val="300"/>
        </w:trPr>
        <w:tc>
          <w:tcPr>
            <w:tcW w:w="1940" w:type="pct"/>
            <w:tcBorders>
              <w:top w:val="single" w:sz="6" w:space="0" w:color="auto"/>
              <w:bottom w:val="dotted" w:sz="4" w:space="0" w:color="auto"/>
            </w:tcBorders>
            <w:noWrap/>
            <w:hideMark/>
          </w:tcPr>
          <w:p w14:paraId="1549B477" w14:textId="77777777" w:rsidR="00E05551" w:rsidRPr="0040252F" w:rsidRDefault="00E05551" w:rsidP="00F46F1B">
            <w:pPr>
              <w:ind w:right="-305"/>
              <w:rPr>
                <w:rFonts w:ascii="Times New Roman" w:eastAsia="Times New Roman" w:hAnsi="Times New Roman" w:cs="Times New Roman"/>
                <w:b/>
                <w:bCs/>
                <w:sz w:val="24"/>
                <w:szCs w:val="24"/>
              </w:rPr>
            </w:pPr>
            <w:r w:rsidRPr="0040252F">
              <w:rPr>
                <w:rFonts w:ascii="Times New Roman" w:eastAsia="Times New Roman" w:hAnsi="Times New Roman" w:cs="Times New Roman"/>
                <w:b/>
                <w:bCs/>
                <w:sz w:val="24"/>
                <w:szCs w:val="24"/>
              </w:rPr>
              <w:t>Total GHG Emission</w:t>
            </w:r>
          </w:p>
          <w:p w14:paraId="479CEE0E" w14:textId="77777777" w:rsidR="00E05551" w:rsidRPr="0040252F" w:rsidRDefault="00E05551" w:rsidP="00F46F1B">
            <w:pPr>
              <w:ind w:right="-305"/>
              <w:rPr>
                <w:rFonts w:ascii="Times New Roman" w:eastAsia="Times New Roman" w:hAnsi="Times New Roman" w:cs="Times New Roman"/>
                <w:b/>
                <w:bCs/>
                <w:sz w:val="24"/>
                <w:szCs w:val="24"/>
              </w:rPr>
            </w:pPr>
            <w:r w:rsidRPr="0040252F">
              <w:rPr>
                <w:rFonts w:ascii="Times New Roman" w:eastAsia="Times New Roman" w:hAnsi="Times New Roman" w:cs="Times New Roman"/>
                <w:b/>
                <w:bCs/>
                <w:sz w:val="24"/>
                <w:szCs w:val="24"/>
              </w:rPr>
              <w:t>(CO</w:t>
            </w:r>
            <w:r w:rsidRPr="0040252F">
              <w:rPr>
                <w:rFonts w:ascii="Times New Roman" w:eastAsia="Times New Roman" w:hAnsi="Times New Roman" w:cs="Times New Roman"/>
                <w:b/>
                <w:bCs/>
                <w:sz w:val="24"/>
                <w:szCs w:val="24"/>
                <w:vertAlign w:val="subscript"/>
              </w:rPr>
              <w:t>2</w:t>
            </w:r>
            <w:r w:rsidRPr="0040252F">
              <w:rPr>
                <w:rFonts w:ascii="Times New Roman" w:eastAsia="Times New Roman" w:hAnsi="Times New Roman" w:cs="Times New Roman"/>
                <w:b/>
                <w:bCs/>
                <w:sz w:val="24"/>
                <w:szCs w:val="24"/>
              </w:rPr>
              <w:t>e Mg)</w:t>
            </w:r>
          </w:p>
        </w:tc>
        <w:tc>
          <w:tcPr>
            <w:tcW w:w="1127" w:type="pct"/>
            <w:tcBorders>
              <w:top w:val="single" w:sz="6" w:space="0" w:color="auto"/>
              <w:bottom w:val="dotted" w:sz="4" w:space="0" w:color="auto"/>
            </w:tcBorders>
            <w:noWrap/>
            <w:vAlign w:val="bottom"/>
          </w:tcPr>
          <w:p w14:paraId="6A656B18" w14:textId="5EE47D32" w:rsidR="00E05551" w:rsidRPr="0040252F" w:rsidRDefault="00E05551" w:rsidP="00F46F1B">
            <w:pPr>
              <w:ind w:left="-94" w:right="73" w:firstLine="94"/>
              <w:jc w:val="right"/>
              <w:rPr>
                <w:rFonts w:ascii="Times New Roman" w:eastAsia="Times New Roman" w:hAnsi="Times New Roman" w:cs="Times New Roman"/>
                <w:b/>
                <w:bCs/>
                <w:sz w:val="24"/>
                <w:szCs w:val="24"/>
              </w:rPr>
            </w:pPr>
            <w:r w:rsidRPr="0040252F">
              <w:rPr>
                <w:rFonts w:ascii="Times New Roman" w:eastAsia="Times New Roman" w:hAnsi="Times New Roman" w:cs="Times New Roman"/>
                <w:b/>
                <w:color w:val="000000"/>
                <w:sz w:val="24"/>
                <w:szCs w:val="24"/>
              </w:rPr>
              <w:t xml:space="preserve">277,256 </w:t>
            </w:r>
          </w:p>
        </w:tc>
        <w:tc>
          <w:tcPr>
            <w:tcW w:w="986" w:type="pct"/>
            <w:tcBorders>
              <w:top w:val="single" w:sz="6" w:space="0" w:color="auto"/>
              <w:bottom w:val="dotted" w:sz="4" w:space="0" w:color="auto"/>
            </w:tcBorders>
            <w:vAlign w:val="bottom"/>
          </w:tcPr>
          <w:p w14:paraId="4FCA7A05" w14:textId="7EA3BE74" w:rsidR="00E05551" w:rsidRPr="0040252F" w:rsidRDefault="00E05551" w:rsidP="00F46F1B">
            <w:pPr>
              <w:ind w:right="212"/>
              <w:jc w:val="right"/>
              <w:rPr>
                <w:rFonts w:ascii="Times New Roman" w:eastAsia="Times New Roman" w:hAnsi="Times New Roman" w:cs="Times New Roman"/>
                <w:b/>
                <w:bCs/>
                <w:sz w:val="24"/>
                <w:szCs w:val="24"/>
              </w:rPr>
            </w:pPr>
            <w:r w:rsidRPr="0040252F">
              <w:rPr>
                <w:rFonts w:ascii="Times New Roman" w:eastAsia="Times New Roman" w:hAnsi="Times New Roman" w:cs="Times New Roman"/>
                <w:b/>
                <w:color w:val="000000"/>
                <w:sz w:val="24"/>
                <w:szCs w:val="24"/>
              </w:rPr>
              <w:t xml:space="preserve">225,013 </w:t>
            </w:r>
          </w:p>
        </w:tc>
        <w:tc>
          <w:tcPr>
            <w:tcW w:w="941" w:type="pct"/>
            <w:tcBorders>
              <w:top w:val="single" w:sz="6" w:space="0" w:color="auto"/>
              <w:bottom w:val="dotted" w:sz="4" w:space="0" w:color="auto"/>
            </w:tcBorders>
            <w:vAlign w:val="bottom"/>
          </w:tcPr>
          <w:p w14:paraId="25B7E6C9" w14:textId="6ACE596E" w:rsidR="00E05551" w:rsidRPr="0040252F" w:rsidRDefault="00E05551" w:rsidP="00F46F1B">
            <w:pPr>
              <w:ind w:right="67"/>
              <w:jc w:val="right"/>
              <w:rPr>
                <w:rFonts w:ascii="Times New Roman" w:eastAsia="Times New Roman" w:hAnsi="Times New Roman" w:cs="Times New Roman"/>
                <w:b/>
                <w:bCs/>
                <w:sz w:val="24"/>
                <w:szCs w:val="24"/>
              </w:rPr>
            </w:pPr>
            <w:r w:rsidRPr="0040252F">
              <w:rPr>
                <w:rFonts w:ascii="Times New Roman" w:eastAsia="Times New Roman" w:hAnsi="Times New Roman" w:cs="Times New Roman"/>
                <w:b/>
                <w:color w:val="000000"/>
                <w:sz w:val="24"/>
                <w:szCs w:val="24"/>
              </w:rPr>
              <w:t xml:space="preserve">230,698 </w:t>
            </w:r>
          </w:p>
        </w:tc>
      </w:tr>
      <w:tr w:rsidR="00E05551" w:rsidRPr="0040252F" w14:paraId="5844C19C" w14:textId="77777777" w:rsidTr="00E05551">
        <w:trPr>
          <w:gridAfter w:val="1"/>
          <w:wAfter w:w="6" w:type="pct"/>
          <w:trHeight w:val="300"/>
        </w:trPr>
        <w:tc>
          <w:tcPr>
            <w:tcW w:w="1940" w:type="pct"/>
            <w:tcBorders>
              <w:top w:val="dotted" w:sz="4" w:space="0" w:color="auto"/>
            </w:tcBorders>
          </w:tcPr>
          <w:p w14:paraId="56AEB8E3" w14:textId="77777777" w:rsidR="00E05551" w:rsidRPr="00862C23" w:rsidRDefault="00E05551" w:rsidP="00F46F1B">
            <w:pPr>
              <w:spacing w:before="120"/>
              <w:ind w:left="-110" w:right="-305" w:firstLine="290"/>
              <w:rPr>
                <w:rFonts w:ascii="Times New Roman" w:eastAsia="Times New Roman" w:hAnsi="Times New Roman" w:cs="Times New Roman"/>
                <w:i/>
                <w:color w:val="000000"/>
                <w:sz w:val="24"/>
                <w:szCs w:val="24"/>
                <w:vertAlign w:val="subscript"/>
              </w:rPr>
            </w:pPr>
            <w:r>
              <w:rPr>
                <w:rFonts w:ascii="Times New Roman" w:eastAsia="Times New Roman" w:hAnsi="Times New Roman" w:cs="Times New Roman"/>
                <w:bCs/>
                <w:color w:val="000000"/>
                <w:sz w:val="24"/>
                <w:szCs w:val="24"/>
              </w:rPr>
              <w:t>Soil CO</w:t>
            </w:r>
            <w:r>
              <w:rPr>
                <w:rFonts w:ascii="Times New Roman" w:eastAsia="Times New Roman" w:hAnsi="Times New Roman" w:cs="Times New Roman"/>
                <w:bCs/>
                <w:color w:val="000000"/>
                <w:sz w:val="24"/>
                <w:szCs w:val="24"/>
                <w:vertAlign w:val="subscript"/>
              </w:rPr>
              <w:t>2</w:t>
            </w:r>
          </w:p>
        </w:tc>
        <w:tc>
          <w:tcPr>
            <w:tcW w:w="1127" w:type="pct"/>
            <w:tcBorders>
              <w:top w:val="dotted" w:sz="4" w:space="0" w:color="auto"/>
            </w:tcBorders>
            <w:noWrap/>
            <w:vAlign w:val="center"/>
          </w:tcPr>
          <w:p w14:paraId="07F7B8B5" w14:textId="140A6B83" w:rsidR="00E05551" w:rsidRPr="000A115D" w:rsidRDefault="00E05551" w:rsidP="00F46F1B">
            <w:pPr>
              <w:spacing w:before="120"/>
              <w:ind w:right="73"/>
              <w:jc w:val="right"/>
              <w:rPr>
                <w:rFonts w:ascii="Times New Roman" w:eastAsia="Times New Roman" w:hAnsi="Times New Roman" w:cs="Times New Roman"/>
                <w:color w:val="000000"/>
                <w:sz w:val="24"/>
                <w:szCs w:val="24"/>
              </w:rPr>
            </w:pPr>
            <w:r w:rsidRPr="000A115D">
              <w:rPr>
                <w:rFonts w:ascii="Times New Roman" w:eastAsia="Times New Roman" w:hAnsi="Times New Roman" w:cs="Times New Roman"/>
                <w:color w:val="000000"/>
                <w:sz w:val="24"/>
                <w:szCs w:val="24"/>
              </w:rPr>
              <w:t>15,759</w:t>
            </w:r>
          </w:p>
        </w:tc>
        <w:tc>
          <w:tcPr>
            <w:tcW w:w="986" w:type="pct"/>
            <w:tcBorders>
              <w:top w:val="dotted" w:sz="4" w:space="0" w:color="auto"/>
            </w:tcBorders>
            <w:vAlign w:val="center"/>
          </w:tcPr>
          <w:p w14:paraId="45759BDF" w14:textId="6ECB3EB4" w:rsidR="00E05551" w:rsidRPr="000A115D" w:rsidRDefault="00E05551" w:rsidP="00F46F1B">
            <w:pPr>
              <w:spacing w:before="120"/>
              <w:ind w:right="212"/>
              <w:jc w:val="right"/>
              <w:rPr>
                <w:rFonts w:ascii="Times New Roman" w:eastAsia="Times New Roman" w:hAnsi="Times New Roman" w:cs="Times New Roman"/>
                <w:color w:val="000000"/>
                <w:sz w:val="24"/>
                <w:szCs w:val="24"/>
              </w:rPr>
            </w:pPr>
            <w:r w:rsidRPr="000A115D">
              <w:rPr>
                <w:rFonts w:ascii="Times New Roman" w:eastAsia="Times New Roman" w:hAnsi="Times New Roman" w:cs="Times New Roman"/>
                <w:color w:val="000000"/>
                <w:sz w:val="24"/>
                <w:szCs w:val="24"/>
              </w:rPr>
              <w:t>-31,182</w:t>
            </w:r>
          </w:p>
        </w:tc>
        <w:tc>
          <w:tcPr>
            <w:tcW w:w="941" w:type="pct"/>
            <w:tcBorders>
              <w:top w:val="dotted" w:sz="4" w:space="0" w:color="auto"/>
            </w:tcBorders>
            <w:vAlign w:val="center"/>
          </w:tcPr>
          <w:p w14:paraId="4BE9829E" w14:textId="06316F7D" w:rsidR="00E05551" w:rsidRPr="000A115D" w:rsidRDefault="00E05551" w:rsidP="00F46F1B">
            <w:pPr>
              <w:spacing w:before="120"/>
              <w:ind w:right="67"/>
              <w:jc w:val="right"/>
              <w:rPr>
                <w:rFonts w:ascii="Times New Roman" w:eastAsia="Times New Roman" w:hAnsi="Times New Roman" w:cs="Times New Roman"/>
                <w:color w:val="000000"/>
                <w:sz w:val="24"/>
                <w:szCs w:val="24"/>
              </w:rPr>
            </w:pPr>
            <w:r w:rsidRPr="000A115D">
              <w:rPr>
                <w:rFonts w:ascii="Times New Roman" w:eastAsia="Times New Roman" w:hAnsi="Times New Roman" w:cs="Times New Roman"/>
                <w:color w:val="000000"/>
                <w:sz w:val="24"/>
                <w:szCs w:val="24"/>
              </w:rPr>
              <w:t>-27,510</w:t>
            </w:r>
          </w:p>
        </w:tc>
      </w:tr>
      <w:tr w:rsidR="00E05551" w:rsidRPr="0040252F" w14:paraId="5163D4F4" w14:textId="77777777" w:rsidTr="00F46F1B">
        <w:trPr>
          <w:gridAfter w:val="1"/>
          <w:wAfter w:w="6" w:type="pct"/>
          <w:trHeight w:val="300"/>
        </w:trPr>
        <w:tc>
          <w:tcPr>
            <w:tcW w:w="1940" w:type="pct"/>
          </w:tcPr>
          <w:p w14:paraId="60C4722F" w14:textId="77777777" w:rsidR="00E05551" w:rsidRPr="00237699" w:rsidRDefault="00E05551" w:rsidP="00F46F1B">
            <w:pPr>
              <w:ind w:left="-110" w:right="-305" w:firstLine="560"/>
              <w:rPr>
                <w:rFonts w:ascii="Times New Roman" w:eastAsia="Times New Roman" w:hAnsi="Times New Roman" w:cs="Times New Roman"/>
                <w:i/>
                <w:color w:val="000000"/>
                <w:sz w:val="24"/>
                <w:szCs w:val="24"/>
              </w:rPr>
            </w:pPr>
            <w:r w:rsidRPr="00237699">
              <w:rPr>
                <w:rFonts w:ascii="Times New Roman" w:eastAsia="Times New Roman" w:hAnsi="Times New Roman" w:cs="Times New Roman"/>
                <w:i/>
                <w:color w:val="000000"/>
                <w:sz w:val="24"/>
                <w:szCs w:val="24"/>
              </w:rPr>
              <w:t>Corn</w:t>
            </w:r>
          </w:p>
        </w:tc>
        <w:tc>
          <w:tcPr>
            <w:tcW w:w="1127" w:type="pct"/>
            <w:noWrap/>
          </w:tcPr>
          <w:p w14:paraId="6B5D6038" w14:textId="4567FE68" w:rsidR="00E05551" w:rsidRPr="00237699" w:rsidRDefault="00E05551" w:rsidP="00F46F1B">
            <w:pPr>
              <w:ind w:right="73"/>
              <w:jc w:val="right"/>
              <w:rPr>
                <w:rFonts w:ascii="Times New Roman" w:eastAsia="Times New Roman" w:hAnsi="Times New Roman" w:cs="Times New Roman"/>
                <w:i/>
                <w:color w:val="000000"/>
                <w:sz w:val="24"/>
                <w:szCs w:val="24"/>
              </w:rPr>
            </w:pPr>
            <w:r w:rsidRPr="00237699">
              <w:rPr>
                <w:rFonts w:ascii="Times New Roman" w:eastAsia="Times New Roman" w:hAnsi="Times New Roman" w:cs="Times New Roman"/>
                <w:i/>
                <w:color w:val="000000"/>
                <w:sz w:val="24"/>
                <w:szCs w:val="24"/>
              </w:rPr>
              <w:t>-</w:t>
            </w:r>
          </w:p>
        </w:tc>
        <w:tc>
          <w:tcPr>
            <w:tcW w:w="986" w:type="pct"/>
          </w:tcPr>
          <w:p w14:paraId="78413ACD" w14:textId="4197A656" w:rsidR="00E05551" w:rsidRPr="00237699" w:rsidRDefault="00E05551" w:rsidP="00F46F1B">
            <w:pPr>
              <w:ind w:right="212"/>
              <w:jc w:val="right"/>
              <w:rPr>
                <w:rFonts w:ascii="Times New Roman" w:eastAsia="Times New Roman" w:hAnsi="Times New Roman" w:cs="Times New Roman"/>
                <w:i/>
                <w:color w:val="000000"/>
                <w:sz w:val="24"/>
                <w:szCs w:val="24"/>
              </w:rPr>
            </w:pPr>
            <w:r w:rsidRPr="00237699">
              <w:rPr>
                <w:rFonts w:ascii="Times New Roman" w:eastAsia="Times New Roman" w:hAnsi="Times New Roman" w:cs="Times New Roman"/>
                <w:i/>
                <w:color w:val="000000"/>
                <w:sz w:val="24"/>
                <w:szCs w:val="24"/>
              </w:rPr>
              <w:t>(31,075)</w:t>
            </w:r>
          </w:p>
        </w:tc>
        <w:tc>
          <w:tcPr>
            <w:tcW w:w="941" w:type="pct"/>
          </w:tcPr>
          <w:p w14:paraId="7979D16A" w14:textId="71D500D0" w:rsidR="00E05551" w:rsidRPr="00237699" w:rsidRDefault="00E05551" w:rsidP="00F46F1B">
            <w:pPr>
              <w:ind w:right="67"/>
              <w:jc w:val="right"/>
              <w:rPr>
                <w:rFonts w:ascii="Times New Roman" w:eastAsia="Times New Roman" w:hAnsi="Times New Roman" w:cs="Times New Roman"/>
                <w:i/>
                <w:color w:val="000000"/>
                <w:sz w:val="24"/>
                <w:szCs w:val="24"/>
              </w:rPr>
            </w:pPr>
            <w:r w:rsidRPr="00237699">
              <w:rPr>
                <w:rFonts w:ascii="Times New Roman" w:eastAsia="Times New Roman" w:hAnsi="Times New Roman" w:cs="Times New Roman"/>
                <w:i/>
                <w:color w:val="000000"/>
                <w:sz w:val="24"/>
                <w:szCs w:val="24"/>
              </w:rPr>
              <w:t>-</w:t>
            </w:r>
          </w:p>
        </w:tc>
      </w:tr>
      <w:tr w:rsidR="00E05551" w:rsidRPr="0040252F" w14:paraId="39980B51" w14:textId="77777777" w:rsidTr="00F46F1B">
        <w:trPr>
          <w:gridAfter w:val="1"/>
          <w:wAfter w:w="6" w:type="pct"/>
          <w:trHeight w:val="300"/>
        </w:trPr>
        <w:tc>
          <w:tcPr>
            <w:tcW w:w="1940" w:type="pct"/>
          </w:tcPr>
          <w:p w14:paraId="7DED81CF" w14:textId="77777777" w:rsidR="00E05551" w:rsidRPr="00237699" w:rsidRDefault="00E05551" w:rsidP="00F46F1B">
            <w:pPr>
              <w:ind w:left="-110" w:right="-305" w:firstLine="560"/>
              <w:rPr>
                <w:rFonts w:ascii="Times New Roman" w:eastAsia="Times New Roman" w:hAnsi="Times New Roman" w:cs="Times New Roman"/>
                <w:i/>
                <w:color w:val="000000"/>
                <w:sz w:val="24"/>
                <w:szCs w:val="24"/>
              </w:rPr>
            </w:pPr>
            <w:r w:rsidRPr="00237699">
              <w:rPr>
                <w:rFonts w:ascii="Times New Roman" w:eastAsia="Times New Roman" w:hAnsi="Times New Roman" w:cs="Times New Roman"/>
                <w:i/>
                <w:color w:val="000000"/>
                <w:sz w:val="24"/>
                <w:szCs w:val="24"/>
              </w:rPr>
              <w:t>Cotton</w:t>
            </w:r>
          </w:p>
        </w:tc>
        <w:tc>
          <w:tcPr>
            <w:tcW w:w="1127" w:type="pct"/>
            <w:noWrap/>
          </w:tcPr>
          <w:p w14:paraId="1B99D4FE" w14:textId="138D2805" w:rsidR="00E05551" w:rsidRPr="00237699" w:rsidRDefault="00E05551" w:rsidP="00F46F1B">
            <w:pPr>
              <w:ind w:right="73"/>
              <w:jc w:val="right"/>
              <w:rPr>
                <w:rFonts w:ascii="Times New Roman" w:eastAsia="Times New Roman" w:hAnsi="Times New Roman" w:cs="Times New Roman"/>
                <w:i/>
                <w:color w:val="000000"/>
                <w:sz w:val="24"/>
                <w:szCs w:val="24"/>
              </w:rPr>
            </w:pPr>
            <w:r w:rsidRPr="00237699">
              <w:rPr>
                <w:rFonts w:ascii="Times New Roman" w:eastAsia="Times New Roman" w:hAnsi="Times New Roman" w:cs="Times New Roman"/>
                <w:i/>
                <w:color w:val="000000"/>
                <w:sz w:val="24"/>
                <w:szCs w:val="24"/>
              </w:rPr>
              <w:t>(663)</w:t>
            </w:r>
          </w:p>
        </w:tc>
        <w:tc>
          <w:tcPr>
            <w:tcW w:w="986" w:type="pct"/>
          </w:tcPr>
          <w:p w14:paraId="778CD23C" w14:textId="2945166B" w:rsidR="00E05551" w:rsidRPr="00237699" w:rsidRDefault="00E05551" w:rsidP="00F46F1B">
            <w:pPr>
              <w:ind w:right="212"/>
              <w:jc w:val="right"/>
              <w:rPr>
                <w:rFonts w:ascii="Times New Roman" w:eastAsia="Times New Roman" w:hAnsi="Times New Roman" w:cs="Times New Roman"/>
                <w:i/>
                <w:color w:val="000000"/>
                <w:sz w:val="24"/>
                <w:szCs w:val="24"/>
              </w:rPr>
            </w:pPr>
            <w:r w:rsidRPr="00237699">
              <w:rPr>
                <w:rFonts w:ascii="Times New Roman" w:eastAsia="Times New Roman" w:hAnsi="Times New Roman" w:cs="Times New Roman"/>
                <w:i/>
                <w:color w:val="000000"/>
                <w:sz w:val="24"/>
                <w:szCs w:val="24"/>
              </w:rPr>
              <w:t>(105)</w:t>
            </w:r>
          </w:p>
        </w:tc>
        <w:tc>
          <w:tcPr>
            <w:tcW w:w="941" w:type="pct"/>
          </w:tcPr>
          <w:p w14:paraId="706A5050" w14:textId="5A79CF1A" w:rsidR="00E05551" w:rsidRPr="00237699" w:rsidRDefault="00E05551" w:rsidP="00F46F1B">
            <w:pPr>
              <w:ind w:right="67"/>
              <w:jc w:val="right"/>
              <w:rPr>
                <w:rFonts w:ascii="Times New Roman" w:hAnsi="Times New Roman" w:cs="Times New Roman"/>
                <w:i/>
                <w:color w:val="000000"/>
                <w:sz w:val="24"/>
                <w:szCs w:val="24"/>
              </w:rPr>
            </w:pPr>
            <w:r w:rsidRPr="00237699">
              <w:rPr>
                <w:rFonts w:ascii="Times New Roman" w:hAnsi="Times New Roman" w:cs="Times New Roman"/>
                <w:i/>
                <w:color w:val="000000"/>
                <w:sz w:val="24"/>
                <w:szCs w:val="24"/>
              </w:rPr>
              <w:t xml:space="preserve"> (28,020)</w:t>
            </w:r>
          </w:p>
        </w:tc>
      </w:tr>
      <w:tr w:rsidR="00E05551" w:rsidRPr="0040252F" w14:paraId="4D5438C2" w14:textId="77777777" w:rsidTr="00F46F1B">
        <w:trPr>
          <w:gridAfter w:val="1"/>
          <w:wAfter w:w="6" w:type="pct"/>
          <w:trHeight w:val="300"/>
        </w:trPr>
        <w:tc>
          <w:tcPr>
            <w:tcW w:w="1940" w:type="pct"/>
          </w:tcPr>
          <w:p w14:paraId="18F6FED1" w14:textId="77777777" w:rsidR="00E05551" w:rsidRPr="00237699" w:rsidRDefault="00E05551" w:rsidP="00F46F1B">
            <w:pPr>
              <w:ind w:left="-110" w:right="-305" w:firstLine="560"/>
              <w:rPr>
                <w:rFonts w:ascii="Times New Roman" w:eastAsia="Times New Roman" w:hAnsi="Times New Roman" w:cs="Times New Roman"/>
                <w:i/>
                <w:color w:val="000000"/>
                <w:sz w:val="24"/>
                <w:szCs w:val="24"/>
              </w:rPr>
            </w:pPr>
            <w:r w:rsidRPr="00237699">
              <w:rPr>
                <w:rFonts w:ascii="Times New Roman" w:eastAsia="Times New Roman" w:hAnsi="Times New Roman" w:cs="Times New Roman"/>
                <w:i/>
                <w:color w:val="000000"/>
                <w:sz w:val="24"/>
                <w:szCs w:val="24"/>
              </w:rPr>
              <w:t>Sorghum</w:t>
            </w:r>
          </w:p>
        </w:tc>
        <w:tc>
          <w:tcPr>
            <w:tcW w:w="1127" w:type="pct"/>
            <w:noWrap/>
          </w:tcPr>
          <w:p w14:paraId="569A49FA" w14:textId="0E0AF62F" w:rsidR="00E05551" w:rsidRPr="00237699" w:rsidRDefault="00E05551" w:rsidP="00F46F1B">
            <w:pPr>
              <w:ind w:right="73"/>
              <w:jc w:val="right"/>
              <w:rPr>
                <w:rFonts w:ascii="Times New Roman" w:eastAsia="Times New Roman" w:hAnsi="Times New Roman" w:cs="Times New Roman"/>
                <w:i/>
                <w:color w:val="000000"/>
                <w:sz w:val="24"/>
                <w:szCs w:val="24"/>
              </w:rPr>
            </w:pPr>
            <w:r w:rsidRPr="00237699">
              <w:rPr>
                <w:rFonts w:ascii="Times New Roman" w:eastAsia="Times New Roman" w:hAnsi="Times New Roman" w:cs="Times New Roman"/>
                <w:i/>
                <w:color w:val="000000"/>
                <w:sz w:val="24"/>
                <w:szCs w:val="24"/>
              </w:rPr>
              <w:t>-</w:t>
            </w:r>
          </w:p>
        </w:tc>
        <w:tc>
          <w:tcPr>
            <w:tcW w:w="986" w:type="pct"/>
          </w:tcPr>
          <w:p w14:paraId="7814E28B" w14:textId="55932577" w:rsidR="00E05551" w:rsidRPr="00237699" w:rsidRDefault="00E05551" w:rsidP="00F46F1B">
            <w:pPr>
              <w:ind w:right="212"/>
              <w:jc w:val="right"/>
              <w:rPr>
                <w:rFonts w:ascii="Times New Roman" w:eastAsia="Times New Roman" w:hAnsi="Times New Roman" w:cs="Times New Roman"/>
                <w:i/>
                <w:color w:val="000000"/>
                <w:sz w:val="24"/>
                <w:szCs w:val="24"/>
              </w:rPr>
            </w:pPr>
            <w:r w:rsidRPr="00237699">
              <w:rPr>
                <w:rFonts w:ascii="Times New Roman" w:eastAsia="Times New Roman" w:hAnsi="Times New Roman" w:cs="Times New Roman"/>
                <w:i/>
                <w:color w:val="000000"/>
                <w:sz w:val="24"/>
                <w:szCs w:val="24"/>
              </w:rPr>
              <w:t>-</w:t>
            </w:r>
          </w:p>
        </w:tc>
        <w:tc>
          <w:tcPr>
            <w:tcW w:w="941" w:type="pct"/>
          </w:tcPr>
          <w:p w14:paraId="5443EFD2" w14:textId="09112F82" w:rsidR="00E05551" w:rsidRPr="00237699" w:rsidRDefault="00E05551" w:rsidP="00F46F1B">
            <w:pPr>
              <w:ind w:right="67"/>
              <w:jc w:val="right"/>
              <w:rPr>
                <w:rFonts w:ascii="Times New Roman" w:hAnsi="Times New Roman" w:cs="Times New Roman"/>
                <w:i/>
                <w:color w:val="000000"/>
                <w:sz w:val="24"/>
                <w:szCs w:val="24"/>
              </w:rPr>
            </w:pPr>
            <w:r w:rsidRPr="00237699">
              <w:rPr>
                <w:rFonts w:ascii="Times New Roman" w:hAnsi="Times New Roman" w:cs="Times New Roman"/>
                <w:i/>
                <w:color w:val="000000"/>
                <w:sz w:val="24"/>
                <w:szCs w:val="24"/>
              </w:rPr>
              <w:t xml:space="preserve"> (777)</w:t>
            </w:r>
          </w:p>
        </w:tc>
      </w:tr>
      <w:tr w:rsidR="00E05551" w:rsidRPr="0040252F" w14:paraId="759D0A0A" w14:textId="77777777" w:rsidTr="00F46F1B">
        <w:trPr>
          <w:gridAfter w:val="1"/>
          <w:wAfter w:w="6" w:type="pct"/>
          <w:trHeight w:val="300"/>
        </w:trPr>
        <w:tc>
          <w:tcPr>
            <w:tcW w:w="1940" w:type="pct"/>
          </w:tcPr>
          <w:p w14:paraId="331252C7" w14:textId="77777777" w:rsidR="00E05551" w:rsidRPr="00237699" w:rsidRDefault="00E05551" w:rsidP="00F46F1B">
            <w:pPr>
              <w:ind w:left="-110" w:right="-305" w:firstLine="560"/>
              <w:rPr>
                <w:rFonts w:ascii="Times New Roman" w:eastAsia="Times New Roman" w:hAnsi="Times New Roman" w:cs="Times New Roman"/>
                <w:i/>
                <w:color w:val="000000"/>
                <w:sz w:val="24"/>
                <w:szCs w:val="24"/>
              </w:rPr>
            </w:pPr>
            <w:r w:rsidRPr="00237699">
              <w:rPr>
                <w:rFonts w:ascii="Times New Roman" w:eastAsia="Times New Roman" w:hAnsi="Times New Roman" w:cs="Times New Roman"/>
                <w:i/>
                <w:color w:val="000000"/>
                <w:sz w:val="24"/>
                <w:szCs w:val="24"/>
              </w:rPr>
              <w:t>Hay</w:t>
            </w:r>
          </w:p>
        </w:tc>
        <w:tc>
          <w:tcPr>
            <w:tcW w:w="1127" w:type="pct"/>
            <w:noWrap/>
          </w:tcPr>
          <w:p w14:paraId="60FE7023" w14:textId="73584991" w:rsidR="00E05551" w:rsidRPr="00237699" w:rsidRDefault="00E05551" w:rsidP="00F46F1B">
            <w:pPr>
              <w:ind w:right="73"/>
              <w:jc w:val="right"/>
              <w:rPr>
                <w:rFonts w:ascii="Times New Roman" w:eastAsia="Times New Roman" w:hAnsi="Times New Roman" w:cs="Times New Roman"/>
                <w:i/>
                <w:color w:val="000000"/>
                <w:sz w:val="24"/>
                <w:szCs w:val="24"/>
              </w:rPr>
            </w:pPr>
            <w:r w:rsidRPr="00237699">
              <w:rPr>
                <w:rFonts w:ascii="Times New Roman" w:eastAsia="Times New Roman" w:hAnsi="Times New Roman" w:cs="Times New Roman"/>
                <w:i/>
                <w:color w:val="000000"/>
                <w:sz w:val="24"/>
                <w:szCs w:val="24"/>
              </w:rPr>
              <w:t>16,424</w:t>
            </w:r>
          </w:p>
        </w:tc>
        <w:tc>
          <w:tcPr>
            <w:tcW w:w="986" w:type="pct"/>
          </w:tcPr>
          <w:p w14:paraId="1C20D25F" w14:textId="1D0B3A7C" w:rsidR="00E05551" w:rsidRPr="00237699" w:rsidRDefault="00E05551" w:rsidP="00F46F1B">
            <w:pPr>
              <w:ind w:right="212"/>
              <w:jc w:val="right"/>
              <w:rPr>
                <w:rFonts w:ascii="Times New Roman" w:eastAsia="Times New Roman" w:hAnsi="Times New Roman" w:cs="Times New Roman"/>
                <w:i/>
                <w:color w:val="000000"/>
                <w:sz w:val="24"/>
                <w:szCs w:val="24"/>
              </w:rPr>
            </w:pPr>
            <w:r w:rsidRPr="00237699">
              <w:rPr>
                <w:rFonts w:ascii="Times New Roman" w:eastAsia="Times New Roman" w:hAnsi="Times New Roman" w:cs="Times New Roman"/>
                <w:i/>
                <w:color w:val="000000"/>
                <w:sz w:val="24"/>
                <w:szCs w:val="24"/>
              </w:rPr>
              <w:t>-</w:t>
            </w:r>
          </w:p>
        </w:tc>
        <w:tc>
          <w:tcPr>
            <w:tcW w:w="941" w:type="pct"/>
          </w:tcPr>
          <w:p w14:paraId="32335051" w14:textId="52CF75CC" w:rsidR="00E05551" w:rsidRPr="00237699" w:rsidRDefault="00E05551" w:rsidP="00F46F1B">
            <w:pPr>
              <w:ind w:right="67"/>
              <w:jc w:val="right"/>
              <w:rPr>
                <w:rFonts w:ascii="Times New Roman" w:hAnsi="Times New Roman" w:cs="Times New Roman"/>
                <w:i/>
                <w:color w:val="000000"/>
                <w:sz w:val="24"/>
                <w:szCs w:val="24"/>
              </w:rPr>
            </w:pPr>
            <w:r w:rsidRPr="00237699">
              <w:rPr>
                <w:rFonts w:ascii="Times New Roman" w:hAnsi="Times New Roman" w:cs="Times New Roman"/>
                <w:i/>
                <w:color w:val="000000"/>
                <w:sz w:val="24"/>
                <w:szCs w:val="24"/>
              </w:rPr>
              <w:t xml:space="preserve">1,293 </w:t>
            </w:r>
          </w:p>
        </w:tc>
      </w:tr>
      <w:tr w:rsidR="00E05551" w:rsidRPr="0040252F" w14:paraId="37D6402F" w14:textId="77777777" w:rsidTr="00F46F1B">
        <w:trPr>
          <w:gridAfter w:val="1"/>
          <w:wAfter w:w="6" w:type="pct"/>
          <w:trHeight w:val="300"/>
        </w:trPr>
        <w:tc>
          <w:tcPr>
            <w:tcW w:w="1940" w:type="pct"/>
          </w:tcPr>
          <w:p w14:paraId="249720F0" w14:textId="77777777" w:rsidR="00E05551" w:rsidRPr="00237699" w:rsidRDefault="00E05551" w:rsidP="00F46F1B">
            <w:pPr>
              <w:ind w:left="-110" w:right="-305" w:firstLine="560"/>
              <w:rPr>
                <w:rFonts w:ascii="Times New Roman" w:eastAsia="Times New Roman" w:hAnsi="Times New Roman" w:cs="Times New Roman"/>
                <w:i/>
                <w:color w:val="000000"/>
                <w:sz w:val="24"/>
                <w:szCs w:val="24"/>
              </w:rPr>
            </w:pPr>
            <w:r w:rsidRPr="00237699">
              <w:rPr>
                <w:rFonts w:ascii="Times New Roman" w:eastAsia="Times New Roman" w:hAnsi="Times New Roman" w:cs="Times New Roman"/>
                <w:i/>
                <w:color w:val="000000"/>
                <w:sz w:val="24"/>
                <w:szCs w:val="24"/>
              </w:rPr>
              <w:t>Soybeans</w:t>
            </w:r>
          </w:p>
        </w:tc>
        <w:tc>
          <w:tcPr>
            <w:tcW w:w="1127" w:type="pct"/>
            <w:noWrap/>
          </w:tcPr>
          <w:p w14:paraId="54D7620A" w14:textId="7BE6E946" w:rsidR="00E05551" w:rsidRPr="00237699" w:rsidRDefault="00E05551" w:rsidP="00F46F1B">
            <w:pPr>
              <w:ind w:right="73"/>
              <w:jc w:val="right"/>
              <w:rPr>
                <w:rFonts w:ascii="Times New Roman" w:eastAsia="Times New Roman" w:hAnsi="Times New Roman" w:cs="Times New Roman"/>
                <w:i/>
                <w:color w:val="000000"/>
                <w:sz w:val="24"/>
                <w:szCs w:val="24"/>
              </w:rPr>
            </w:pPr>
            <w:r w:rsidRPr="00237699">
              <w:rPr>
                <w:rFonts w:ascii="Times New Roman" w:eastAsia="Times New Roman" w:hAnsi="Times New Roman" w:cs="Times New Roman"/>
                <w:i/>
                <w:color w:val="000000"/>
                <w:sz w:val="24"/>
                <w:szCs w:val="24"/>
              </w:rPr>
              <w:t>(2)</w:t>
            </w:r>
          </w:p>
        </w:tc>
        <w:tc>
          <w:tcPr>
            <w:tcW w:w="986" w:type="pct"/>
          </w:tcPr>
          <w:p w14:paraId="65D90514" w14:textId="64901E49" w:rsidR="00E05551" w:rsidRPr="00237699" w:rsidRDefault="00E05551" w:rsidP="00F46F1B">
            <w:pPr>
              <w:ind w:right="212"/>
              <w:jc w:val="right"/>
              <w:rPr>
                <w:rFonts w:ascii="Times New Roman" w:eastAsia="Times New Roman" w:hAnsi="Times New Roman" w:cs="Times New Roman"/>
                <w:i/>
                <w:color w:val="000000"/>
                <w:sz w:val="24"/>
                <w:szCs w:val="24"/>
              </w:rPr>
            </w:pPr>
            <w:r w:rsidRPr="00237699">
              <w:rPr>
                <w:rFonts w:ascii="Times New Roman" w:eastAsia="Times New Roman" w:hAnsi="Times New Roman" w:cs="Times New Roman"/>
                <w:i/>
                <w:color w:val="000000"/>
                <w:sz w:val="24"/>
                <w:szCs w:val="24"/>
              </w:rPr>
              <w:t>-</w:t>
            </w:r>
          </w:p>
        </w:tc>
        <w:tc>
          <w:tcPr>
            <w:tcW w:w="941" w:type="pct"/>
          </w:tcPr>
          <w:p w14:paraId="51A4BC3D" w14:textId="07E6BA1A" w:rsidR="00E05551" w:rsidRPr="00237699" w:rsidRDefault="00E05551" w:rsidP="00F46F1B">
            <w:pPr>
              <w:ind w:right="67"/>
              <w:jc w:val="right"/>
              <w:rPr>
                <w:rFonts w:ascii="Times New Roman" w:hAnsi="Times New Roman" w:cs="Times New Roman"/>
                <w:i/>
                <w:color w:val="000000"/>
                <w:sz w:val="24"/>
                <w:szCs w:val="24"/>
              </w:rPr>
            </w:pPr>
            <w:r w:rsidRPr="00237699">
              <w:rPr>
                <w:rFonts w:ascii="Times New Roman" w:hAnsi="Times New Roman" w:cs="Times New Roman"/>
                <w:i/>
                <w:color w:val="000000"/>
                <w:sz w:val="24"/>
                <w:szCs w:val="24"/>
              </w:rPr>
              <w:t xml:space="preserve"> (6)</w:t>
            </w:r>
          </w:p>
        </w:tc>
      </w:tr>
      <w:tr w:rsidR="00E05551" w:rsidRPr="0040252F" w14:paraId="2CC23A43" w14:textId="77777777" w:rsidTr="00F46F1B">
        <w:trPr>
          <w:gridAfter w:val="1"/>
          <w:wAfter w:w="6" w:type="pct"/>
          <w:trHeight w:val="300"/>
        </w:trPr>
        <w:tc>
          <w:tcPr>
            <w:tcW w:w="1940" w:type="pct"/>
            <w:tcBorders>
              <w:bottom w:val="dotted" w:sz="4" w:space="0" w:color="auto"/>
            </w:tcBorders>
          </w:tcPr>
          <w:p w14:paraId="3169249D" w14:textId="77777777" w:rsidR="00E05551" w:rsidRPr="00237699" w:rsidRDefault="00E05551" w:rsidP="00F46F1B">
            <w:pPr>
              <w:ind w:left="-110" w:right="-305" w:firstLine="560"/>
              <w:rPr>
                <w:rFonts w:ascii="Times New Roman" w:eastAsia="Times New Roman" w:hAnsi="Times New Roman" w:cs="Times New Roman"/>
                <w:i/>
                <w:color w:val="000000"/>
                <w:sz w:val="24"/>
                <w:szCs w:val="24"/>
              </w:rPr>
            </w:pPr>
            <w:r w:rsidRPr="00237699">
              <w:rPr>
                <w:rFonts w:ascii="Times New Roman" w:eastAsia="Times New Roman" w:hAnsi="Times New Roman" w:cs="Times New Roman"/>
                <w:i/>
                <w:color w:val="000000"/>
                <w:sz w:val="24"/>
                <w:szCs w:val="24"/>
              </w:rPr>
              <w:t>Wheat</w:t>
            </w:r>
          </w:p>
        </w:tc>
        <w:tc>
          <w:tcPr>
            <w:tcW w:w="1127" w:type="pct"/>
            <w:tcBorders>
              <w:bottom w:val="dotted" w:sz="4" w:space="0" w:color="auto"/>
            </w:tcBorders>
            <w:noWrap/>
          </w:tcPr>
          <w:p w14:paraId="29AE7733" w14:textId="397E3A48" w:rsidR="00E05551" w:rsidRPr="00237699" w:rsidRDefault="00E05551" w:rsidP="00F46F1B">
            <w:pPr>
              <w:ind w:right="73"/>
              <w:jc w:val="right"/>
              <w:rPr>
                <w:rFonts w:ascii="Times New Roman" w:eastAsia="Times New Roman" w:hAnsi="Times New Roman" w:cs="Times New Roman"/>
                <w:i/>
                <w:color w:val="000000"/>
                <w:sz w:val="24"/>
                <w:szCs w:val="24"/>
              </w:rPr>
            </w:pPr>
            <w:r w:rsidRPr="00237699">
              <w:rPr>
                <w:rFonts w:ascii="Times New Roman" w:eastAsia="Times New Roman" w:hAnsi="Times New Roman" w:cs="Times New Roman"/>
                <w:i/>
                <w:color w:val="000000"/>
                <w:sz w:val="24"/>
                <w:szCs w:val="24"/>
              </w:rPr>
              <w:t>(0)</w:t>
            </w:r>
          </w:p>
        </w:tc>
        <w:tc>
          <w:tcPr>
            <w:tcW w:w="986" w:type="pct"/>
            <w:tcBorders>
              <w:bottom w:val="dotted" w:sz="4" w:space="0" w:color="auto"/>
            </w:tcBorders>
          </w:tcPr>
          <w:p w14:paraId="251FA30A" w14:textId="3A8EB6E5" w:rsidR="00E05551" w:rsidRPr="00237699" w:rsidRDefault="00E05551" w:rsidP="00F46F1B">
            <w:pPr>
              <w:ind w:right="212"/>
              <w:jc w:val="right"/>
              <w:rPr>
                <w:rFonts w:ascii="Times New Roman" w:eastAsia="Times New Roman" w:hAnsi="Times New Roman" w:cs="Times New Roman"/>
                <w:i/>
                <w:color w:val="000000"/>
                <w:sz w:val="24"/>
                <w:szCs w:val="24"/>
              </w:rPr>
            </w:pPr>
            <w:r w:rsidRPr="00237699">
              <w:rPr>
                <w:rFonts w:ascii="Times New Roman" w:eastAsia="Times New Roman" w:hAnsi="Times New Roman" w:cs="Times New Roman"/>
                <w:i/>
                <w:color w:val="000000"/>
                <w:sz w:val="24"/>
                <w:szCs w:val="24"/>
              </w:rPr>
              <w:t>(2)</w:t>
            </w:r>
          </w:p>
        </w:tc>
        <w:tc>
          <w:tcPr>
            <w:tcW w:w="941" w:type="pct"/>
            <w:tcBorders>
              <w:bottom w:val="dotted" w:sz="4" w:space="0" w:color="auto"/>
            </w:tcBorders>
          </w:tcPr>
          <w:p w14:paraId="49BE835C" w14:textId="100B47C3" w:rsidR="00E05551" w:rsidRPr="00237699" w:rsidRDefault="00E05551" w:rsidP="00F46F1B">
            <w:pPr>
              <w:ind w:right="67"/>
              <w:jc w:val="right"/>
              <w:rPr>
                <w:rFonts w:ascii="Times New Roman" w:hAnsi="Times New Roman" w:cs="Times New Roman"/>
                <w:i/>
                <w:color w:val="000000"/>
                <w:sz w:val="24"/>
                <w:szCs w:val="24"/>
              </w:rPr>
            </w:pPr>
            <w:r w:rsidRPr="00237699">
              <w:rPr>
                <w:rFonts w:ascii="Times New Roman" w:hAnsi="Times New Roman" w:cs="Times New Roman"/>
                <w:i/>
                <w:color w:val="000000"/>
                <w:sz w:val="24"/>
                <w:szCs w:val="24"/>
              </w:rPr>
              <w:t xml:space="preserve"> (0)</w:t>
            </w:r>
          </w:p>
        </w:tc>
      </w:tr>
      <w:tr w:rsidR="00E05551" w:rsidRPr="0040252F" w14:paraId="0C7F1909" w14:textId="77777777" w:rsidTr="00E05551">
        <w:trPr>
          <w:gridAfter w:val="1"/>
          <w:wAfter w:w="6" w:type="pct"/>
          <w:trHeight w:val="300"/>
        </w:trPr>
        <w:tc>
          <w:tcPr>
            <w:tcW w:w="1940" w:type="pct"/>
            <w:tcBorders>
              <w:top w:val="dotted" w:sz="4" w:space="0" w:color="auto"/>
            </w:tcBorders>
          </w:tcPr>
          <w:p w14:paraId="3241EE03" w14:textId="77777777" w:rsidR="00E05551" w:rsidRPr="000A115D" w:rsidRDefault="00E05551" w:rsidP="00AD62B1">
            <w:pPr>
              <w:spacing w:before="60"/>
              <w:ind w:left="-110" w:right="-305" w:firstLine="290"/>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sz w:val="24"/>
                <w:szCs w:val="24"/>
              </w:rPr>
              <w:t>Soil N</w:t>
            </w:r>
            <w:r>
              <w:rPr>
                <w:rFonts w:ascii="Times New Roman" w:eastAsia="Times New Roman" w:hAnsi="Times New Roman" w:cs="Times New Roman"/>
                <w:bCs/>
                <w:color w:val="000000"/>
                <w:sz w:val="24"/>
                <w:szCs w:val="24"/>
                <w:vertAlign w:val="subscript"/>
              </w:rPr>
              <w:t>2</w:t>
            </w:r>
            <w:r>
              <w:rPr>
                <w:rFonts w:ascii="Times New Roman" w:eastAsia="Times New Roman" w:hAnsi="Times New Roman" w:cs="Times New Roman"/>
                <w:bCs/>
                <w:color w:val="000000"/>
                <w:sz w:val="24"/>
                <w:szCs w:val="24"/>
              </w:rPr>
              <w:t>O</w:t>
            </w:r>
          </w:p>
        </w:tc>
        <w:tc>
          <w:tcPr>
            <w:tcW w:w="1127" w:type="pct"/>
            <w:tcBorders>
              <w:top w:val="dotted" w:sz="4" w:space="0" w:color="auto"/>
            </w:tcBorders>
            <w:noWrap/>
            <w:vAlign w:val="center"/>
          </w:tcPr>
          <w:p w14:paraId="2654C27B" w14:textId="21EDEE04" w:rsidR="00E05551" w:rsidRPr="000A115D" w:rsidRDefault="00E05551" w:rsidP="00F46F1B">
            <w:pPr>
              <w:spacing w:before="120"/>
              <w:ind w:right="73"/>
              <w:jc w:val="right"/>
              <w:rPr>
                <w:rFonts w:ascii="Times New Roman" w:eastAsia="Times New Roman" w:hAnsi="Times New Roman" w:cs="Times New Roman"/>
                <w:color w:val="000000"/>
                <w:sz w:val="24"/>
                <w:szCs w:val="24"/>
              </w:rPr>
            </w:pPr>
            <w:r w:rsidRPr="000A115D">
              <w:rPr>
                <w:rFonts w:ascii="Times New Roman" w:eastAsia="Times New Roman" w:hAnsi="Times New Roman" w:cs="Times New Roman"/>
                <w:color w:val="000000"/>
                <w:sz w:val="24"/>
                <w:szCs w:val="24"/>
              </w:rPr>
              <w:t>9</w:t>
            </w:r>
            <w:r>
              <w:rPr>
                <w:rFonts w:ascii="Times New Roman" w:eastAsia="Times New Roman" w:hAnsi="Times New Roman" w:cs="Times New Roman"/>
                <w:color w:val="000000"/>
                <w:sz w:val="24"/>
                <w:szCs w:val="24"/>
              </w:rPr>
              <w:t>,</w:t>
            </w:r>
            <w:r w:rsidRPr="000A115D">
              <w:rPr>
                <w:rFonts w:ascii="Times New Roman" w:eastAsia="Times New Roman" w:hAnsi="Times New Roman" w:cs="Times New Roman"/>
                <w:color w:val="000000"/>
                <w:sz w:val="24"/>
                <w:szCs w:val="24"/>
              </w:rPr>
              <w:t>324</w:t>
            </w:r>
          </w:p>
        </w:tc>
        <w:tc>
          <w:tcPr>
            <w:tcW w:w="986" w:type="pct"/>
            <w:tcBorders>
              <w:top w:val="dotted" w:sz="4" w:space="0" w:color="auto"/>
            </w:tcBorders>
            <w:vAlign w:val="center"/>
          </w:tcPr>
          <w:p w14:paraId="1CB5B6E9" w14:textId="3FD0D31D" w:rsidR="00E05551" w:rsidRPr="000A115D" w:rsidRDefault="00E05551" w:rsidP="00F46F1B">
            <w:pPr>
              <w:spacing w:before="120"/>
              <w:ind w:right="212"/>
              <w:jc w:val="right"/>
              <w:rPr>
                <w:rFonts w:ascii="Times New Roman" w:eastAsia="Times New Roman" w:hAnsi="Times New Roman" w:cs="Times New Roman"/>
                <w:color w:val="000000"/>
                <w:sz w:val="24"/>
                <w:szCs w:val="24"/>
              </w:rPr>
            </w:pPr>
            <w:r w:rsidRPr="000A115D">
              <w:rPr>
                <w:rFonts w:ascii="Times New Roman" w:eastAsia="Times New Roman" w:hAnsi="Times New Roman" w:cs="Times New Roman"/>
                <w:color w:val="000000"/>
                <w:sz w:val="24"/>
                <w:szCs w:val="24"/>
              </w:rPr>
              <w:t>5</w:t>
            </w:r>
            <w:r>
              <w:rPr>
                <w:rFonts w:ascii="Times New Roman" w:eastAsia="Times New Roman" w:hAnsi="Times New Roman" w:cs="Times New Roman"/>
                <w:color w:val="000000"/>
                <w:sz w:val="24"/>
                <w:szCs w:val="24"/>
              </w:rPr>
              <w:t>,</w:t>
            </w:r>
            <w:r w:rsidRPr="000A115D">
              <w:rPr>
                <w:rFonts w:ascii="Times New Roman" w:eastAsia="Times New Roman" w:hAnsi="Times New Roman" w:cs="Times New Roman"/>
                <w:color w:val="000000"/>
                <w:sz w:val="24"/>
                <w:szCs w:val="24"/>
              </w:rPr>
              <w:t>592</w:t>
            </w:r>
          </w:p>
        </w:tc>
        <w:tc>
          <w:tcPr>
            <w:tcW w:w="941" w:type="pct"/>
            <w:tcBorders>
              <w:top w:val="dotted" w:sz="4" w:space="0" w:color="auto"/>
            </w:tcBorders>
            <w:vAlign w:val="center"/>
          </w:tcPr>
          <w:p w14:paraId="0236D467" w14:textId="493FDA33" w:rsidR="00E05551" w:rsidRPr="000A115D" w:rsidRDefault="00E05551" w:rsidP="00F46F1B">
            <w:pPr>
              <w:spacing w:before="120"/>
              <w:ind w:right="67"/>
              <w:jc w:val="right"/>
              <w:rPr>
                <w:rFonts w:ascii="Times New Roman" w:eastAsia="Times New Roman" w:hAnsi="Times New Roman" w:cs="Times New Roman"/>
                <w:color w:val="000000"/>
                <w:sz w:val="24"/>
                <w:szCs w:val="24"/>
              </w:rPr>
            </w:pPr>
            <w:r w:rsidRPr="000A115D">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t>,</w:t>
            </w:r>
            <w:r w:rsidRPr="000A115D">
              <w:rPr>
                <w:rFonts w:ascii="Times New Roman" w:eastAsia="Times New Roman" w:hAnsi="Times New Roman" w:cs="Times New Roman"/>
                <w:color w:val="000000"/>
                <w:sz w:val="24"/>
                <w:szCs w:val="24"/>
              </w:rPr>
              <w:t>184</w:t>
            </w:r>
          </w:p>
        </w:tc>
      </w:tr>
      <w:tr w:rsidR="00E05551" w:rsidRPr="0040252F" w14:paraId="39F041D3" w14:textId="77777777" w:rsidTr="00F46F1B">
        <w:trPr>
          <w:gridAfter w:val="1"/>
          <w:wAfter w:w="6" w:type="pct"/>
          <w:trHeight w:val="300"/>
        </w:trPr>
        <w:tc>
          <w:tcPr>
            <w:tcW w:w="1940" w:type="pct"/>
          </w:tcPr>
          <w:p w14:paraId="02F028CC" w14:textId="77777777" w:rsidR="00E05551" w:rsidRPr="00237699" w:rsidRDefault="00E05551" w:rsidP="00F46F1B">
            <w:pPr>
              <w:ind w:left="-110" w:right="-305" w:firstLine="560"/>
              <w:rPr>
                <w:rFonts w:ascii="Times New Roman" w:eastAsia="Times New Roman" w:hAnsi="Times New Roman" w:cs="Times New Roman"/>
                <w:i/>
                <w:color w:val="000000"/>
                <w:sz w:val="24"/>
                <w:szCs w:val="24"/>
              </w:rPr>
            </w:pPr>
            <w:r w:rsidRPr="00237699">
              <w:rPr>
                <w:rFonts w:ascii="Times New Roman" w:eastAsia="Times New Roman" w:hAnsi="Times New Roman" w:cs="Times New Roman"/>
                <w:i/>
                <w:color w:val="000000"/>
                <w:sz w:val="24"/>
                <w:szCs w:val="24"/>
              </w:rPr>
              <w:t>Corn</w:t>
            </w:r>
          </w:p>
        </w:tc>
        <w:tc>
          <w:tcPr>
            <w:tcW w:w="1127" w:type="pct"/>
            <w:noWrap/>
          </w:tcPr>
          <w:p w14:paraId="5259B8E5" w14:textId="2783FE11" w:rsidR="00E05551" w:rsidRPr="00237699" w:rsidRDefault="00E05551" w:rsidP="00F46F1B">
            <w:pPr>
              <w:ind w:right="73"/>
              <w:jc w:val="right"/>
              <w:rPr>
                <w:rFonts w:ascii="Times New Roman" w:eastAsia="Times New Roman" w:hAnsi="Times New Roman" w:cs="Times New Roman"/>
                <w:i/>
                <w:color w:val="000000"/>
                <w:sz w:val="24"/>
                <w:szCs w:val="24"/>
              </w:rPr>
            </w:pPr>
            <w:r w:rsidRPr="00237699">
              <w:rPr>
                <w:rFonts w:ascii="Times New Roman" w:eastAsia="Times New Roman" w:hAnsi="Times New Roman" w:cs="Times New Roman"/>
                <w:i/>
                <w:color w:val="000000"/>
                <w:sz w:val="24"/>
                <w:szCs w:val="24"/>
              </w:rPr>
              <w:t>-</w:t>
            </w:r>
          </w:p>
        </w:tc>
        <w:tc>
          <w:tcPr>
            <w:tcW w:w="986" w:type="pct"/>
          </w:tcPr>
          <w:p w14:paraId="57170CE0" w14:textId="0DB6916B" w:rsidR="00E05551" w:rsidRPr="00237699" w:rsidRDefault="00E05551" w:rsidP="00F46F1B">
            <w:pPr>
              <w:ind w:right="212"/>
              <w:jc w:val="right"/>
              <w:rPr>
                <w:rFonts w:ascii="Times New Roman" w:eastAsia="Times New Roman" w:hAnsi="Times New Roman" w:cs="Times New Roman"/>
                <w:i/>
                <w:color w:val="000000"/>
                <w:sz w:val="24"/>
                <w:szCs w:val="24"/>
              </w:rPr>
            </w:pPr>
            <w:r w:rsidRPr="00237699">
              <w:rPr>
                <w:rFonts w:ascii="Times New Roman" w:eastAsia="Times New Roman" w:hAnsi="Times New Roman" w:cs="Times New Roman"/>
                <w:i/>
                <w:color w:val="000000"/>
                <w:sz w:val="24"/>
                <w:szCs w:val="24"/>
              </w:rPr>
              <w:t>5,572</w:t>
            </w:r>
          </w:p>
        </w:tc>
        <w:tc>
          <w:tcPr>
            <w:tcW w:w="941" w:type="pct"/>
          </w:tcPr>
          <w:p w14:paraId="2A55D59A" w14:textId="2FF57509" w:rsidR="00E05551" w:rsidRPr="00237699" w:rsidRDefault="00E05551" w:rsidP="00F46F1B">
            <w:pPr>
              <w:ind w:right="67"/>
              <w:jc w:val="right"/>
              <w:rPr>
                <w:rFonts w:ascii="Times New Roman" w:eastAsia="Times New Roman" w:hAnsi="Times New Roman" w:cs="Times New Roman"/>
                <w:i/>
                <w:color w:val="000000"/>
                <w:sz w:val="24"/>
                <w:szCs w:val="24"/>
              </w:rPr>
            </w:pPr>
            <w:r w:rsidRPr="00237699">
              <w:rPr>
                <w:rFonts w:ascii="Times New Roman" w:eastAsia="Times New Roman" w:hAnsi="Times New Roman" w:cs="Times New Roman"/>
                <w:i/>
                <w:color w:val="000000"/>
                <w:sz w:val="24"/>
                <w:szCs w:val="24"/>
              </w:rPr>
              <w:t>-</w:t>
            </w:r>
          </w:p>
        </w:tc>
      </w:tr>
      <w:tr w:rsidR="00E05551" w:rsidRPr="0040252F" w14:paraId="23362A25" w14:textId="77777777" w:rsidTr="00F46F1B">
        <w:trPr>
          <w:gridAfter w:val="1"/>
          <w:wAfter w:w="6" w:type="pct"/>
          <w:trHeight w:val="300"/>
        </w:trPr>
        <w:tc>
          <w:tcPr>
            <w:tcW w:w="1940" w:type="pct"/>
          </w:tcPr>
          <w:p w14:paraId="5119FD10" w14:textId="77777777" w:rsidR="00E05551" w:rsidRPr="00237699" w:rsidRDefault="00E05551" w:rsidP="00F46F1B">
            <w:pPr>
              <w:ind w:left="-110" w:right="-305" w:firstLine="560"/>
              <w:rPr>
                <w:rFonts w:ascii="Times New Roman" w:eastAsia="Times New Roman" w:hAnsi="Times New Roman" w:cs="Times New Roman"/>
                <w:i/>
                <w:color w:val="000000"/>
                <w:sz w:val="24"/>
                <w:szCs w:val="24"/>
              </w:rPr>
            </w:pPr>
            <w:r w:rsidRPr="00237699">
              <w:rPr>
                <w:rFonts w:ascii="Times New Roman" w:eastAsia="Times New Roman" w:hAnsi="Times New Roman" w:cs="Times New Roman"/>
                <w:i/>
                <w:color w:val="000000"/>
                <w:sz w:val="24"/>
                <w:szCs w:val="24"/>
              </w:rPr>
              <w:t>Cotton</w:t>
            </w:r>
          </w:p>
        </w:tc>
        <w:tc>
          <w:tcPr>
            <w:tcW w:w="1127" w:type="pct"/>
            <w:noWrap/>
          </w:tcPr>
          <w:p w14:paraId="6D0E3E9A" w14:textId="7697B8D3" w:rsidR="00E05551" w:rsidRPr="00237699" w:rsidRDefault="00E05551" w:rsidP="00F46F1B">
            <w:pPr>
              <w:ind w:right="73"/>
              <w:jc w:val="right"/>
              <w:rPr>
                <w:rFonts w:ascii="Times New Roman" w:eastAsia="Times New Roman" w:hAnsi="Times New Roman" w:cs="Times New Roman"/>
                <w:i/>
                <w:color w:val="000000"/>
                <w:sz w:val="24"/>
                <w:szCs w:val="24"/>
              </w:rPr>
            </w:pPr>
            <w:r w:rsidRPr="00237699">
              <w:rPr>
                <w:rFonts w:ascii="Times New Roman" w:eastAsia="Times New Roman" w:hAnsi="Times New Roman" w:cs="Times New Roman"/>
                <w:i/>
                <w:color w:val="000000"/>
                <w:sz w:val="24"/>
                <w:szCs w:val="24"/>
              </w:rPr>
              <w:t>125</w:t>
            </w:r>
          </w:p>
        </w:tc>
        <w:tc>
          <w:tcPr>
            <w:tcW w:w="986" w:type="pct"/>
          </w:tcPr>
          <w:p w14:paraId="56849A72" w14:textId="359A7FB2" w:rsidR="00E05551" w:rsidRPr="00237699" w:rsidRDefault="00E05551" w:rsidP="00F46F1B">
            <w:pPr>
              <w:ind w:right="212"/>
              <w:jc w:val="right"/>
              <w:rPr>
                <w:rFonts w:ascii="Times New Roman" w:eastAsia="Times New Roman" w:hAnsi="Times New Roman" w:cs="Times New Roman"/>
                <w:i/>
                <w:color w:val="000000"/>
                <w:sz w:val="24"/>
                <w:szCs w:val="24"/>
              </w:rPr>
            </w:pPr>
            <w:r w:rsidRPr="00237699">
              <w:rPr>
                <w:rFonts w:ascii="Times New Roman" w:eastAsia="Times New Roman" w:hAnsi="Times New Roman" w:cs="Times New Roman"/>
                <w:i/>
                <w:color w:val="000000"/>
                <w:sz w:val="24"/>
                <w:szCs w:val="24"/>
              </w:rPr>
              <w:t>20</w:t>
            </w:r>
          </w:p>
        </w:tc>
        <w:tc>
          <w:tcPr>
            <w:tcW w:w="941" w:type="pct"/>
          </w:tcPr>
          <w:p w14:paraId="3825F509" w14:textId="0321B20D" w:rsidR="00E05551" w:rsidRPr="00237699" w:rsidRDefault="00E05551" w:rsidP="00F46F1B">
            <w:pPr>
              <w:ind w:right="67"/>
              <w:jc w:val="right"/>
              <w:rPr>
                <w:rFonts w:ascii="Times New Roman" w:eastAsia="Times New Roman" w:hAnsi="Times New Roman" w:cs="Times New Roman"/>
                <w:i/>
                <w:color w:val="000000"/>
                <w:sz w:val="24"/>
                <w:szCs w:val="24"/>
              </w:rPr>
            </w:pPr>
            <w:r w:rsidRPr="00237699">
              <w:rPr>
                <w:rFonts w:ascii="Times New Roman" w:eastAsia="Times New Roman" w:hAnsi="Times New Roman" w:cs="Times New Roman"/>
                <w:i/>
                <w:color w:val="000000"/>
                <w:sz w:val="24"/>
                <w:szCs w:val="24"/>
              </w:rPr>
              <w:t xml:space="preserve"> 5,269 </w:t>
            </w:r>
          </w:p>
        </w:tc>
      </w:tr>
      <w:tr w:rsidR="00E05551" w:rsidRPr="0040252F" w14:paraId="2EB6005F" w14:textId="77777777" w:rsidTr="00F46F1B">
        <w:trPr>
          <w:gridAfter w:val="1"/>
          <w:wAfter w:w="6" w:type="pct"/>
          <w:trHeight w:val="300"/>
        </w:trPr>
        <w:tc>
          <w:tcPr>
            <w:tcW w:w="1940" w:type="pct"/>
          </w:tcPr>
          <w:p w14:paraId="6FFB990B" w14:textId="77777777" w:rsidR="00E05551" w:rsidRPr="00237699" w:rsidRDefault="00E05551" w:rsidP="00F46F1B">
            <w:pPr>
              <w:ind w:left="-110" w:right="-305" w:firstLine="560"/>
              <w:rPr>
                <w:rFonts w:ascii="Times New Roman" w:eastAsia="Times New Roman" w:hAnsi="Times New Roman" w:cs="Times New Roman"/>
                <w:i/>
                <w:color w:val="000000"/>
                <w:sz w:val="24"/>
                <w:szCs w:val="24"/>
              </w:rPr>
            </w:pPr>
            <w:r w:rsidRPr="00237699">
              <w:rPr>
                <w:rFonts w:ascii="Times New Roman" w:eastAsia="Times New Roman" w:hAnsi="Times New Roman" w:cs="Times New Roman"/>
                <w:i/>
                <w:color w:val="000000"/>
                <w:sz w:val="24"/>
                <w:szCs w:val="24"/>
              </w:rPr>
              <w:t>Sorghum</w:t>
            </w:r>
          </w:p>
        </w:tc>
        <w:tc>
          <w:tcPr>
            <w:tcW w:w="1127" w:type="pct"/>
            <w:noWrap/>
          </w:tcPr>
          <w:p w14:paraId="222B1F67" w14:textId="3EB83CCB" w:rsidR="00E05551" w:rsidRPr="00237699" w:rsidRDefault="00E05551" w:rsidP="00F46F1B">
            <w:pPr>
              <w:ind w:right="73"/>
              <w:jc w:val="right"/>
              <w:rPr>
                <w:rFonts w:ascii="Times New Roman" w:eastAsia="Times New Roman" w:hAnsi="Times New Roman" w:cs="Times New Roman"/>
                <w:i/>
                <w:color w:val="000000"/>
                <w:sz w:val="24"/>
                <w:szCs w:val="24"/>
              </w:rPr>
            </w:pPr>
            <w:r w:rsidRPr="00237699">
              <w:rPr>
                <w:rFonts w:ascii="Times New Roman" w:eastAsia="Times New Roman" w:hAnsi="Times New Roman" w:cs="Times New Roman"/>
                <w:i/>
                <w:color w:val="000000"/>
                <w:sz w:val="24"/>
                <w:szCs w:val="24"/>
              </w:rPr>
              <w:t>-</w:t>
            </w:r>
          </w:p>
        </w:tc>
        <w:tc>
          <w:tcPr>
            <w:tcW w:w="986" w:type="pct"/>
          </w:tcPr>
          <w:p w14:paraId="6B60752D" w14:textId="3D0107B3" w:rsidR="00E05551" w:rsidRPr="00237699" w:rsidRDefault="00E05551" w:rsidP="00F46F1B">
            <w:pPr>
              <w:ind w:right="212"/>
              <w:jc w:val="right"/>
              <w:rPr>
                <w:rFonts w:ascii="Times New Roman" w:eastAsia="Times New Roman" w:hAnsi="Times New Roman" w:cs="Times New Roman"/>
                <w:i/>
                <w:color w:val="000000"/>
                <w:sz w:val="24"/>
                <w:szCs w:val="24"/>
              </w:rPr>
            </w:pPr>
            <w:r w:rsidRPr="00237699">
              <w:rPr>
                <w:rFonts w:ascii="Times New Roman" w:eastAsia="Times New Roman" w:hAnsi="Times New Roman" w:cs="Times New Roman"/>
                <w:i/>
                <w:color w:val="000000"/>
                <w:sz w:val="24"/>
                <w:szCs w:val="24"/>
              </w:rPr>
              <w:t>-</w:t>
            </w:r>
          </w:p>
        </w:tc>
        <w:tc>
          <w:tcPr>
            <w:tcW w:w="941" w:type="pct"/>
          </w:tcPr>
          <w:p w14:paraId="6E7C397A" w14:textId="6B91213C" w:rsidR="00E05551" w:rsidRPr="00237699" w:rsidRDefault="00E05551" w:rsidP="00F46F1B">
            <w:pPr>
              <w:ind w:right="67"/>
              <w:jc w:val="right"/>
              <w:rPr>
                <w:rFonts w:ascii="Times New Roman" w:eastAsia="Times New Roman" w:hAnsi="Times New Roman" w:cs="Times New Roman"/>
                <w:i/>
                <w:color w:val="000000"/>
                <w:sz w:val="24"/>
                <w:szCs w:val="24"/>
              </w:rPr>
            </w:pPr>
            <w:r w:rsidRPr="00237699">
              <w:rPr>
                <w:rFonts w:ascii="Times New Roman" w:eastAsia="Times New Roman" w:hAnsi="Times New Roman" w:cs="Times New Roman"/>
                <w:i/>
                <w:color w:val="000000"/>
                <w:sz w:val="24"/>
                <w:szCs w:val="24"/>
              </w:rPr>
              <w:t xml:space="preserve">185 </w:t>
            </w:r>
          </w:p>
        </w:tc>
      </w:tr>
      <w:tr w:rsidR="00E05551" w:rsidRPr="0040252F" w14:paraId="5EE8EEE0" w14:textId="77777777" w:rsidTr="00F46F1B">
        <w:trPr>
          <w:gridAfter w:val="1"/>
          <w:wAfter w:w="6" w:type="pct"/>
          <w:trHeight w:val="300"/>
        </w:trPr>
        <w:tc>
          <w:tcPr>
            <w:tcW w:w="1940" w:type="pct"/>
          </w:tcPr>
          <w:p w14:paraId="17390A84" w14:textId="77777777" w:rsidR="00E05551" w:rsidRPr="00237699" w:rsidRDefault="00E05551" w:rsidP="00F46F1B">
            <w:pPr>
              <w:ind w:left="-110" w:right="-305" w:firstLine="560"/>
              <w:rPr>
                <w:rFonts w:ascii="Times New Roman" w:eastAsia="Times New Roman" w:hAnsi="Times New Roman" w:cs="Times New Roman"/>
                <w:i/>
                <w:color w:val="000000"/>
                <w:sz w:val="24"/>
                <w:szCs w:val="24"/>
              </w:rPr>
            </w:pPr>
            <w:r w:rsidRPr="00237699">
              <w:rPr>
                <w:rFonts w:ascii="Times New Roman" w:eastAsia="Times New Roman" w:hAnsi="Times New Roman" w:cs="Times New Roman"/>
                <w:i/>
                <w:color w:val="000000"/>
                <w:sz w:val="24"/>
                <w:szCs w:val="24"/>
              </w:rPr>
              <w:t>Hay</w:t>
            </w:r>
          </w:p>
        </w:tc>
        <w:tc>
          <w:tcPr>
            <w:tcW w:w="1127" w:type="pct"/>
            <w:noWrap/>
          </w:tcPr>
          <w:p w14:paraId="025520CE" w14:textId="39B4F861" w:rsidR="00E05551" w:rsidRPr="00237699" w:rsidRDefault="00E05551" w:rsidP="00F46F1B">
            <w:pPr>
              <w:ind w:right="73"/>
              <w:jc w:val="right"/>
              <w:rPr>
                <w:rFonts w:ascii="Times New Roman" w:eastAsia="Times New Roman" w:hAnsi="Times New Roman" w:cs="Times New Roman"/>
                <w:i/>
                <w:color w:val="000000"/>
                <w:sz w:val="24"/>
                <w:szCs w:val="24"/>
              </w:rPr>
            </w:pPr>
            <w:r w:rsidRPr="00237699">
              <w:rPr>
                <w:rFonts w:ascii="Times New Roman" w:eastAsia="Times New Roman" w:hAnsi="Times New Roman" w:cs="Times New Roman"/>
                <w:i/>
                <w:color w:val="000000"/>
                <w:sz w:val="24"/>
                <w:szCs w:val="24"/>
              </w:rPr>
              <w:t>9,197</w:t>
            </w:r>
          </w:p>
        </w:tc>
        <w:tc>
          <w:tcPr>
            <w:tcW w:w="986" w:type="pct"/>
          </w:tcPr>
          <w:p w14:paraId="16D830D1" w14:textId="6EA96532" w:rsidR="00E05551" w:rsidRPr="00237699" w:rsidRDefault="00E05551" w:rsidP="00F46F1B">
            <w:pPr>
              <w:ind w:right="212"/>
              <w:jc w:val="right"/>
              <w:rPr>
                <w:rFonts w:ascii="Times New Roman" w:eastAsia="Times New Roman" w:hAnsi="Times New Roman" w:cs="Times New Roman"/>
                <w:i/>
                <w:color w:val="000000"/>
                <w:sz w:val="24"/>
                <w:szCs w:val="24"/>
              </w:rPr>
            </w:pPr>
            <w:r w:rsidRPr="00237699">
              <w:rPr>
                <w:rFonts w:ascii="Times New Roman" w:eastAsia="Times New Roman" w:hAnsi="Times New Roman" w:cs="Times New Roman"/>
                <w:i/>
                <w:color w:val="000000"/>
                <w:sz w:val="24"/>
                <w:szCs w:val="24"/>
              </w:rPr>
              <w:t>-</w:t>
            </w:r>
          </w:p>
        </w:tc>
        <w:tc>
          <w:tcPr>
            <w:tcW w:w="941" w:type="pct"/>
          </w:tcPr>
          <w:p w14:paraId="7ED57B52" w14:textId="739C25B3" w:rsidR="00E05551" w:rsidRPr="00237699" w:rsidRDefault="00E05551" w:rsidP="00F46F1B">
            <w:pPr>
              <w:ind w:right="67"/>
              <w:jc w:val="right"/>
              <w:rPr>
                <w:rFonts w:ascii="Times New Roman" w:eastAsia="Times New Roman" w:hAnsi="Times New Roman" w:cs="Times New Roman"/>
                <w:i/>
                <w:color w:val="000000"/>
                <w:sz w:val="24"/>
                <w:szCs w:val="24"/>
              </w:rPr>
            </w:pPr>
            <w:r w:rsidRPr="00237699">
              <w:rPr>
                <w:rFonts w:ascii="Times New Roman" w:eastAsia="Times New Roman" w:hAnsi="Times New Roman" w:cs="Times New Roman"/>
                <w:i/>
                <w:color w:val="000000"/>
                <w:sz w:val="24"/>
                <w:szCs w:val="24"/>
              </w:rPr>
              <w:t xml:space="preserve">724 </w:t>
            </w:r>
          </w:p>
        </w:tc>
      </w:tr>
      <w:tr w:rsidR="00E05551" w:rsidRPr="0040252F" w14:paraId="5E9E97A7" w14:textId="77777777" w:rsidTr="00F46F1B">
        <w:trPr>
          <w:gridAfter w:val="1"/>
          <w:wAfter w:w="6" w:type="pct"/>
          <w:trHeight w:val="300"/>
        </w:trPr>
        <w:tc>
          <w:tcPr>
            <w:tcW w:w="1940" w:type="pct"/>
          </w:tcPr>
          <w:p w14:paraId="2920EB68" w14:textId="77777777" w:rsidR="00E05551" w:rsidRPr="00237699" w:rsidRDefault="00E05551" w:rsidP="00F46F1B">
            <w:pPr>
              <w:ind w:left="-110" w:right="-305" w:firstLine="560"/>
              <w:rPr>
                <w:rFonts w:ascii="Times New Roman" w:eastAsia="Times New Roman" w:hAnsi="Times New Roman" w:cs="Times New Roman"/>
                <w:i/>
                <w:color w:val="000000"/>
                <w:sz w:val="24"/>
                <w:szCs w:val="24"/>
              </w:rPr>
            </w:pPr>
            <w:r w:rsidRPr="00237699">
              <w:rPr>
                <w:rFonts w:ascii="Times New Roman" w:eastAsia="Times New Roman" w:hAnsi="Times New Roman" w:cs="Times New Roman"/>
                <w:i/>
                <w:color w:val="000000"/>
                <w:sz w:val="24"/>
                <w:szCs w:val="24"/>
              </w:rPr>
              <w:t>Soybeans</w:t>
            </w:r>
          </w:p>
        </w:tc>
        <w:tc>
          <w:tcPr>
            <w:tcW w:w="1127" w:type="pct"/>
            <w:noWrap/>
          </w:tcPr>
          <w:p w14:paraId="6EF3BB10" w14:textId="485F2B81" w:rsidR="00E05551" w:rsidRPr="00237699" w:rsidRDefault="00E05551" w:rsidP="00F46F1B">
            <w:pPr>
              <w:ind w:right="73"/>
              <w:jc w:val="right"/>
              <w:rPr>
                <w:rFonts w:ascii="Times New Roman" w:eastAsia="Times New Roman" w:hAnsi="Times New Roman" w:cs="Times New Roman"/>
                <w:i/>
                <w:color w:val="000000"/>
                <w:sz w:val="24"/>
                <w:szCs w:val="24"/>
              </w:rPr>
            </w:pPr>
            <w:r w:rsidRPr="00237699">
              <w:rPr>
                <w:rFonts w:ascii="Times New Roman" w:eastAsia="Times New Roman" w:hAnsi="Times New Roman" w:cs="Times New Roman"/>
                <w:i/>
                <w:color w:val="000000"/>
                <w:sz w:val="24"/>
                <w:szCs w:val="24"/>
              </w:rPr>
              <w:t>2</w:t>
            </w:r>
          </w:p>
        </w:tc>
        <w:tc>
          <w:tcPr>
            <w:tcW w:w="986" w:type="pct"/>
          </w:tcPr>
          <w:p w14:paraId="175C3D31" w14:textId="0614C7DD" w:rsidR="00E05551" w:rsidRPr="00237699" w:rsidRDefault="00E05551" w:rsidP="00F46F1B">
            <w:pPr>
              <w:ind w:right="212"/>
              <w:jc w:val="right"/>
              <w:rPr>
                <w:rFonts w:ascii="Times New Roman" w:eastAsia="Times New Roman" w:hAnsi="Times New Roman" w:cs="Times New Roman"/>
                <w:i/>
                <w:color w:val="000000"/>
                <w:sz w:val="24"/>
                <w:szCs w:val="24"/>
              </w:rPr>
            </w:pPr>
            <w:r w:rsidRPr="00237699">
              <w:rPr>
                <w:rFonts w:ascii="Times New Roman" w:eastAsia="Times New Roman" w:hAnsi="Times New Roman" w:cs="Times New Roman"/>
                <w:i/>
                <w:color w:val="000000"/>
                <w:sz w:val="24"/>
                <w:szCs w:val="24"/>
              </w:rPr>
              <w:t>-</w:t>
            </w:r>
          </w:p>
        </w:tc>
        <w:tc>
          <w:tcPr>
            <w:tcW w:w="941" w:type="pct"/>
          </w:tcPr>
          <w:p w14:paraId="48A43553" w14:textId="66440E26" w:rsidR="00E05551" w:rsidRPr="00237699" w:rsidRDefault="00E05551" w:rsidP="00F46F1B">
            <w:pPr>
              <w:ind w:right="67"/>
              <w:jc w:val="right"/>
              <w:rPr>
                <w:rFonts w:ascii="Times New Roman" w:eastAsia="Times New Roman" w:hAnsi="Times New Roman" w:cs="Times New Roman"/>
                <w:i/>
                <w:color w:val="000000"/>
                <w:sz w:val="24"/>
                <w:szCs w:val="24"/>
              </w:rPr>
            </w:pPr>
            <w:r w:rsidRPr="00237699">
              <w:rPr>
                <w:rFonts w:ascii="Times New Roman" w:eastAsia="Times New Roman" w:hAnsi="Times New Roman" w:cs="Times New Roman"/>
                <w:i/>
                <w:color w:val="000000"/>
                <w:sz w:val="24"/>
                <w:szCs w:val="24"/>
              </w:rPr>
              <w:t xml:space="preserve">6 </w:t>
            </w:r>
          </w:p>
        </w:tc>
      </w:tr>
      <w:tr w:rsidR="00E05551" w:rsidRPr="0040252F" w14:paraId="265B5558" w14:textId="77777777" w:rsidTr="00F46F1B">
        <w:trPr>
          <w:gridAfter w:val="1"/>
          <w:wAfter w:w="6" w:type="pct"/>
          <w:trHeight w:val="300"/>
        </w:trPr>
        <w:tc>
          <w:tcPr>
            <w:tcW w:w="1940" w:type="pct"/>
            <w:tcBorders>
              <w:bottom w:val="dotted" w:sz="4" w:space="0" w:color="auto"/>
            </w:tcBorders>
            <w:noWrap/>
          </w:tcPr>
          <w:p w14:paraId="052CCE18" w14:textId="77777777" w:rsidR="00E05551" w:rsidRPr="0040252F" w:rsidRDefault="00E05551" w:rsidP="00F46F1B">
            <w:pPr>
              <w:ind w:right="-305" w:firstLine="450"/>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Wheat</w:t>
            </w:r>
          </w:p>
        </w:tc>
        <w:tc>
          <w:tcPr>
            <w:tcW w:w="1127" w:type="pct"/>
            <w:tcBorders>
              <w:bottom w:val="dotted" w:sz="4" w:space="0" w:color="auto"/>
            </w:tcBorders>
            <w:noWrap/>
          </w:tcPr>
          <w:p w14:paraId="22EB1BD4" w14:textId="5BDFAFBB" w:rsidR="00E05551" w:rsidRPr="0040252F" w:rsidRDefault="00E05551" w:rsidP="00F46F1B">
            <w:pPr>
              <w:ind w:right="73"/>
              <w:jc w:val="right"/>
              <w:rPr>
                <w:rFonts w:ascii="Times New Roman" w:eastAsia="Times New Roman" w:hAnsi="Times New Roman" w:cs="Times New Roman"/>
                <w:color w:val="000000"/>
                <w:sz w:val="24"/>
                <w:szCs w:val="24"/>
              </w:rPr>
            </w:pPr>
            <w:r w:rsidRPr="00237699">
              <w:rPr>
                <w:rFonts w:ascii="Times New Roman" w:eastAsia="Times New Roman" w:hAnsi="Times New Roman" w:cs="Times New Roman"/>
                <w:i/>
                <w:color w:val="000000"/>
                <w:sz w:val="24"/>
                <w:szCs w:val="24"/>
              </w:rPr>
              <w:t>0</w:t>
            </w:r>
          </w:p>
        </w:tc>
        <w:tc>
          <w:tcPr>
            <w:tcW w:w="986" w:type="pct"/>
            <w:tcBorders>
              <w:bottom w:val="dotted" w:sz="4" w:space="0" w:color="auto"/>
            </w:tcBorders>
          </w:tcPr>
          <w:p w14:paraId="309754D4" w14:textId="2F65704D" w:rsidR="00E05551" w:rsidRPr="0040252F" w:rsidRDefault="00E05551" w:rsidP="00F46F1B">
            <w:pPr>
              <w:ind w:right="212"/>
              <w:jc w:val="right"/>
              <w:rPr>
                <w:rFonts w:ascii="Times New Roman" w:eastAsia="Times New Roman" w:hAnsi="Times New Roman" w:cs="Times New Roman"/>
                <w:color w:val="000000"/>
                <w:sz w:val="24"/>
                <w:szCs w:val="24"/>
              </w:rPr>
            </w:pPr>
            <w:r w:rsidRPr="00237699">
              <w:rPr>
                <w:rFonts w:ascii="Times New Roman" w:eastAsia="Times New Roman" w:hAnsi="Times New Roman" w:cs="Times New Roman"/>
                <w:i/>
                <w:color w:val="000000"/>
                <w:sz w:val="24"/>
                <w:szCs w:val="24"/>
              </w:rPr>
              <w:t>0</w:t>
            </w:r>
          </w:p>
        </w:tc>
        <w:tc>
          <w:tcPr>
            <w:tcW w:w="941" w:type="pct"/>
            <w:tcBorders>
              <w:bottom w:val="dotted" w:sz="4" w:space="0" w:color="auto"/>
            </w:tcBorders>
          </w:tcPr>
          <w:p w14:paraId="389E276D" w14:textId="61920BDE" w:rsidR="00E05551" w:rsidRPr="0040252F" w:rsidRDefault="00E05551" w:rsidP="00F46F1B">
            <w:pPr>
              <w:ind w:right="67"/>
              <w:jc w:val="right"/>
              <w:rPr>
                <w:rFonts w:ascii="Times New Roman" w:eastAsia="Times New Roman" w:hAnsi="Times New Roman" w:cs="Times New Roman"/>
                <w:color w:val="000000"/>
                <w:sz w:val="24"/>
                <w:szCs w:val="24"/>
              </w:rPr>
            </w:pPr>
            <w:r w:rsidRPr="00237699">
              <w:rPr>
                <w:rFonts w:ascii="Times New Roman" w:eastAsia="Times New Roman" w:hAnsi="Times New Roman" w:cs="Times New Roman"/>
                <w:i/>
                <w:color w:val="000000"/>
                <w:sz w:val="24"/>
                <w:szCs w:val="24"/>
              </w:rPr>
              <w:t xml:space="preserve">0 </w:t>
            </w:r>
          </w:p>
        </w:tc>
      </w:tr>
      <w:tr w:rsidR="00E05551" w:rsidRPr="0040252F" w14:paraId="234F290E" w14:textId="77777777" w:rsidTr="00F46F1B">
        <w:trPr>
          <w:gridAfter w:val="1"/>
          <w:wAfter w:w="6" w:type="pct"/>
          <w:trHeight w:val="300"/>
        </w:trPr>
        <w:tc>
          <w:tcPr>
            <w:tcW w:w="1940" w:type="pct"/>
            <w:tcBorders>
              <w:top w:val="dotted" w:sz="4" w:space="0" w:color="auto"/>
            </w:tcBorders>
            <w:noWrap/>
          </w:tcPr>
          <w:p w14:paraId="18E5D528" w14:textId="77777777" w:rsidR="00E05551" w:rsidRPr="00123BB4" w:rsidRDefault="00E05551" w:rsidP="00F46F1B">
            <w:pPr>
              <w:spacing w:before="120"/>
              <w:ind w:left="-96" w:right="-305" w:firstLine="276"/>
              <w:rPr>
                <w:rFonts w:ascii="Times New Roman" w:eastAsia="Times New Roman" w:hAnsi="Times New Roman" w:cs="Times New Roman"/>
                <w:i/>
                <w:color w:val="000000"/>
                <w:sz w:val="24"/>
                <w:szCs w:val="24"/>
              </w:rPr>
            </w:pPr>
            <w:r w:rsidRPr="00FC294E">
              <w:rPr>
                <w:rFonts w:ascii="Times New Roman" w:eastAsia="Times New Roman" w:hAnsi="Times New Roman" w:cs="Times New Roman"/>
                <w:bCs/>
                <w:color w:val="000000"/>
                <w:sz w:val="24"/>
                <w:szCs w:val="24"/>
              </w:rPr>
              <w:t>Energy</w:t>
            </w:r>
          </w:p>
        </w:tc>
        <w:tc>
          <w:tcPr>
            <w:tcW w:w="1127" w:type="pct"/>
            <w:tcBorders>
              <w:top w:val="dotted" w:sz="4" w:space="0" w:color="auto"/>
            </w:tcBorders>
            <w:noWrap/>
          </w:tcPr>
          <w:p w14:paraId="442F1E3F" w14:textId="42990080" w:rsidR="00E05551" w:rsidRPr="000A115D" w:rsidRDefault="00E05551" w:rsidP="00F46F1B">
            <w:pPr>
              <w:spacing w:before="120"/>
              <w:ind w:right="73"/>
              <w:jc w:val="right"/>
              <w:rPr>
                <w:rFonts w:ascii="Times New Roman" w:eastAsia="Times New Roman" w:hAnsi="Times New Roman" w:cs="Times New Roman"/>
                <w:color w:val="000000"/>
                <w:sz w:val="24"/>
                <w:szCs w:val="24"/>
              </w:rPr>
            </w:pPr>
            <w:r w:rsidRPr="000A115D">
              <w:rPr>
                <w:rFonts w:ascii="Times New Roman" w:eastAsia="Times New Roman" w:hAnsi="Times New Roman" w:cs="Times New Roman"/>
                <w:color w:val="000000"/>
                <w:sz w:val="24"/>
                <w:szCs w:val="24"/>
              </w:rPr>
              <w:t>36,675</w:t>
            </w:r>
          </w:p>
        </w:tc>
        <w:tc>
          <w:tcPr>
            <w:tcW w:w="986" w:type="pct"/>
            <w:tcBorders>
              <w:top w:val="dotted" w:sz="4" w:space="0" w:color="auto"/>
            </w:tcBorders>
          </w:tcPr>
          <w:p w14:paraId="5EA831FF" w14:textId="02B4F4C9" w:rsidR="00E05551" w:rsidRPr="000A115D" w:rsidRDefault="00E05551" w:rsidP="00F46F1B">
            <w:pPr>
              <w:spacing w:before="120"/>
              <w:ind w:right="212"/>
              <w:jc w:val="right"/>
              <w:rPr>
                <w:rFonts w:ascii="Times New Roman" w:eastAsia="Times New Roman" w:hAnsi="Times New Roman" w:cs="Times New Roman"/>
                <w:color w:val="000000"/>
                <w:sz w:val="24"/>
                <w:szCs w:val="24"/>
              </w:rPr>
            </w:pPr>
            <w:r w:rsidRPr="000A115D">
              <w:rPr>
                <w:rFonts w:ascii="Times New Roman" w:eastAsia="Times New Roman" w:hAnsi="Times New Roman" w:cs="Times New Roman"/>
                <w:color w:val="000000"/>
                <w:sz w:val="24"/>
                <w:szCs w:val="24"/>
              </w:rPr>
              <w:t>37,115</w:t>
            </w:r>
          </w:p>
        </w:tc>
        <w:tc>
          <w:tcPr>
            <w:tcW w:w="941" w:type="pct"/>
            <w:tcBorders>
              <w:top w:val="dotted" w:sz="4" w:space="0" w:color="auto"/>
            </w:tcBorders>
          </w:tcPr>
          <w:p w14:paraId="7592FF0A" w14:textId="731F8507" w:rsidR="00E05551" w:rsidRPr="000A115D" w:rsidRDefault="00E05551" w:rsidP="00F46F1B">
            <w:pPr>
              <w:spacing w:before="120"/>
              <w:ind w:right="67"/>
              <w:jc w:val="right"/>
              <w:rPr>
                <w:rFonts w:ascii="Times New Roman" w:eastAsia="Times New Roman" w:hAnsi="Times New Roman" w:cs="Times New Roman"/>
                <w:color w:val="000000"/>
                <w:sz w:val="24"/>
                <w:szCs w:val="24"/>
              </w:rPr>
            </w:pPr>
            <w:r w:rsidRPr="000A115D">
              <w:rPr>
                <w:rFonts w:ascii="Times New Roman" w:eastAsia="Times New Roman" w:hAnsi="Times New Roman" w:cs="Times New Roman"/>
                <w:color w:val="000000"/>
                <w:sz w:val="24"/>
                <w:szCs w:val="24"/>
              </w:rPr>
              <w:t>37,986</w:t>
            </w:r>
          </w:p>
        </w:tc>
      </w:tr>
      <w:tr w:rsidR="00E05551" w:rsidRPr="0040252F" w14:paraId="27D00E5C" w14:textId="77777777" w:rsidTr="00F46F1B">
        <w:trPr>
          <w:gridAfter w:val="1"/>
          <w:wAfter w:w="6" w:type="pct"/>
          <w:trHeight w:val="300"/>
        </w:trPr>
        <w:tc>
          <w:tcPr>
            <w:tcW w:w="1940" w:type="pct"/>
            <w:noWrap/>
          </w:tcPr>
          <w:p w14:paraId="2EE6D2AE" w14:textId="77777777" w:rsidR="00E05551" w:rsidRPr="00123BB4" w:rsidRDefault="00E05551" w:rsidP="00F46F1B">
            <w:pPr>
              <w:ind w:right="-305" w:firstLine="450"/>
              <w:rPr>
                <w:rFonts w:ascii="Times New Roman" w:eastAsia="Times New Roman" w:hAnsi="Times New Roman" w:cs="Times New Roman"/>
                <w:i/>
                <w:color w:val="000000"/>
                <w:sz w:val="24"/>
                <w:szCs w:val="24"/>
              </w:rPr>
            </w:pPr>
            <w:proofErr w:type="spellStart"/>
            <w:r w:rsidRPr="00123BB4">
              <w:rPr>
                <w:rFonts w:ascii="Times New Roman" w:eastAsia="Times New Roman" w:hAnsi="Times New Roman" w:cs="Times New Roman"/>
                <w:i/>
                <w:color w:val="000000"/>
                <w:sz w:val="24"/>
                <w:szCs w:val="24"/>
              </w:rPr>
              <w:t>Est</w:t>
            </w:r>
            <w:proofErr w:type="spellEnd"/>
            <w:r w:rsidRPr="00123BB4">
              <w:rPr>
                <w:rFonts w:ascii="Times New Roman" w:eastAsia="Times New Roman" w:hAnsi="Times New Roman" w:cs="Times New Roman"/>
                <w:i/>
                <w:color w:val="000000"/>
                <w:sz w:val="24"/>
                <w:szCs w:val="24"/>
              </w:rPr>
              <w:t>, AM</w:t>
            </w:r>
          </w:p>
        </w:tc>
        <w:tc>
          <w:tcPr>
            <w:tcW w:w="1127" w:type="pct"/>
            <w:noWrap/>
          </w:tcPr>
          <w:p w14:paraId="682D39D2" w14:textId="7486215D" w:rsidR="00E05551" w:rsidRPr="00123BB4" w:rsidRDefault="00E05551" w:rsidP="00F46F1B">
            <w:pPr>
              <w:ind w:right="73"/>
              <w:jc w:val="right"/>
              <w:rPr>
                <w:rFonts w:ascii="Times New Roman" w:eastAsia="Times New Roman" w:hAnsi="Times New Roman" w:cs="Times New Roman"/>
                <w:i/>
                <w:color w:val="000000"/>
                <w:sz w:val="24"/>
                <w:szCs w:val="24"/>
              </w:rPr>
            </w:pPr>
            <w:r w:rsidRPr="00123BB4">
              <w:rPr>
                <w:rFonts w:ascii="Times New Roman" w:eastAsia="Times New Roman" w:hAnsi="Times New Roman" w:cs="Times New Roman"/>
                <w:i/>
                <w:color w:val="000000"/>
                <w:sz w:val="24"/>
                <w:szCs w:val="24"/>
              </w:rPr>
              <w:t>2,649</w:t>
            </w:r>
          </w:p>
        </w:tc>
        <w:tc>
          <w:tcPr>
            <w:tcW w:w="986" w:type="pct"/>
          </w:tcPr>
          <w:p w14:paraId="2A101A9C" w14:textId="58BADD07" w:rsidR="00E05551" w:rsidRPr="00123BB4" w:rsidRDefault="00E05551" w:rsidP="00F46F1B">
            <w:pPr>
              <w:ind w:right="212"/>
              <w:jc w:val="right"/>
              <w:rPr>
                <w:rFonts w:ascii="Times New Roman" w:eastAsia="Times New Roman" w:hAnsi="Times New Roman" w:cs="Times New Roman"/>
                <w:i/>
                <w:color w:val="000000"/>
                <w:sz w:val="24"/>
                <w:szCs w:val="24"/>
              </w:rPr>
            </w:pPr>
            <w:r w:rsidRPr="00123BB4">
              <w:rPr>
                <w:rFonts w:ascii="Times New Roman" w:eastAsia="Times New Roman" w:hAnsi="Times New Roman" w:cs="Times New Roman"/>
                <w:i/>
                <w:color w:val="000000"/>
                <w:sz w:val="24"/>
                <w:szCs w:val="24"/>
              </w:rPr>
              <w:t>2,682</w:t>
            </w:r>
          </w:p>
        </w:tc>
        <w:tc>
          <w:tcPr>
            <w:tcW w:w="941" w:type="pct"/>
          </w:tcPr>
          <w:p w14:paraId="46D9AD09" w14:textId="13BE3322" w:rsidR="00E05551" w:rsidRPr="00123BB4" w:rsidRDefault="00E05551" w:rsidP="00F46F1B">
            <w:pPr>
              <w:ind w:right="67"/>
              <w:jc w:val="right"/>
              <w:rPr>
                <w:rFonts w:ascii="Times New Roman" w:eastAsia="Times New Roman" w:hAnsi="Times New Roman" w:cs="Times New Roman"/>
                <w:i/>
                <w:color w:val="000000"/>
                <w:sz w:val="24"/>
                <w:szCs w:val="24"/>
              </w:rPr>
            </w:pPr>
            <w:r w:rsidRPr="00123BB4">
              <w:rPr>
                <w:rFonts w:ascii="Times New Roman" w:eastAsia="Times New Roman" w:hAnsi="Times New Roman" w:cs="Times New Roman"/>
                <w:i/>
                <w:color w:val="000000"/>
                <w:sz w:val="24"/>
                <w:szCs w:val="24"/>
              </w:rPr>
              <w:t xml:space="preserve">2,748 </w:t>
            </w:r>
          </w:p>
        </w:tc>
      </w:tr>
      <w:tr w:rsidR="00E05551" w:rsidRPr="0040252F" w14:paraId="4325FC03" w14:textId="77777777" w:rsidTr="00F46F1B">
        <w:trPr>
          <w:gridAfter w:val="1"/>
          <w:wAfter w:w="6" w:type="pct"/>
          <w:trHeight w:val="300"/>
        </w:trPr>
        <w:tc>
          <w:tcPr>
            <w:tcW w:w="1940" w:type="pct"/>
            <w:noWrap/>
            <w:hideMark/>
          </w:tcPr>
          <w:p w14:paraId="73C39BF6" w14:textId="77777777" w:rsidR="00E05551" w:rsidRPr="00123BB4" w:rsidRDefault="00E05551" w:rsidP="00F46F1B">
            <w:pPr>
              <w:ind w:right="-305" w:firstLine="450"/>
              <w:rPr>
                <w:rFonts w:ascii="Times New Roman" w:eastAsia="Times New Roman" w:hAnsi="Times New Roman" w:cs="Times New Roman"/>
                <w:i/>
                <w:color w:val="000000"/>
                <w:sz w:val="24"/>
                <w:szCs w:val="24"/>
              </w:rPr>
            </w:pPr>
            <w:r w:rsidRPr="00123BB4">
              <w:rPr>
                <w:rFonts w:ascii="Times New Roman" w:eastAsia="Times New Roman" w:hAnsi="Times New Roman" w:cs="Times New Roman"/>
                <w:i/>
                <w:color w:val="000000"/>
                <w:sz w:val="24"/>
                <w:szCs w:val="24"/>
              </w:rPr>
              <w:t>Harvest</w:t>
            </w:r>
          </w:p>
        </w:tc>
        <w:tc>
          <w:tcPr>
            <w:tcW w:w="1127" w:type="pct"/>
            <w:noWrap/>
          </w:tcPr>
          <w:p w14:paraId="32432394" w14:textId="02BC4DD0" w:rsidR="00E05551" w:rsidRPr="00123BB4" w:rsidRDefault="00E05551" w:rsidP="00F46F1B">
            <w:pPr>
              <w:ind w:right="73"/>
              <w:jc w:val="right"/>
              <w:rPr>
                <w:rFonts w:ascii="Times New Roman" w:eastAsia="Times New Roman" w:hAnsi="Times New Roman" w:cs="Times New Roman"/>
                <w:i/>
                <w:color w:val="000000"/>
                <w:sz w:val="24"/>
                <w:szCs w:val="24"/>
              </w:rPr>
            </w:pPr>
            <w:r w:rsidRPr="00123BB4">
              <w:rPr>
                <w:rFonts w:ascii="Times New Roman" w:eastAsia="Times New Roman" w:hAnsi="Times New Roman" w:cs="Times New Roman"/>
                <w:i/>
                <w:color w:val="000000"/>
                <w:sz w:val="24"/>
                <w:szCs w:val="24"/>
              </w:rPr>
              <w:t>32,339</w:t>
            </w:r>
          </w:p>
        </w:tc>
        <w:tc>
          <w:tcPr>
            <w:tcW w:w="986" w:type="pct"/>
          </w:tcPr>
          <w:p w14:paraId="54B8BE4E" w14:textId="0D01C95B" w:rsidR="00E05551" w:rsidRPr="00123BB4" w:rsidRDefault="00E05551" w:rsidP="00F46F1B">
            <w:pPr>
              <w:ind w:right="212"/>
              <w:jc w:val="right"/>
              <w:rPr>
                <w:rFonts w:ascii="Times New Roman" w:eastAsia="Times New Roman" w:hAnsi="Times New Roman" w:cs="Times New Roman"/>
                <w:i/>
                <w:color w:val="000000"/>
                <w:sz w:val="24"/>
                <w:szCs w:val="24"/>
              </w:rPr>
            </w:pPr>
            <w:r w:rsidRPr="00123BB4">
              <w:rPr>
                <w:rFonts w:ascii="Times New Roman" w:eastAsia="Times New Roman" w:hAnsi="Times New Roman" w:cs="Times New Roman"/>
                <w:i/>
                <w:color w:val="000000"/>
                <w:sz w:val="24"/>
                <w:szCs w:val="24"/>
              </w:rPr>
              <w:t>32,746</w:t>
            </w:r>
          </w:p>
        </w:tc>
        <w:tc>
          <w:tcPr>
            <w:tcW w:w="941" w:type="pct"/>
          </w:tcPr>
          <w:p w14:paraId="4E69927F" w14:textId="189662A8" w:rsidR="00E05551" w:rsidRPr="00123BB4" w:rsidRDefault="00E05551" w:rsidP="00F46F1B">
            <w:pPr>
              <w:ind w:right="67"/>
              <w:jc w:val="right"/>
              <w:rPr>
                <w:rFonts w:ascii="Times New Roman" w:eastAsia="Times New Roman" w:hAnsi="Times New Roman" w:cs="Times New Roman"/>
                <w:i/>
                <w:color w:val="000000"/>
                <w:sz w:val="24"/>
                <w:szCs w:val="24"/>
              </w:rPr>
            </w:pPr>
            <w:r w:rsidRPr="00123BB4">
              <w:rPr>
                <w:rFonts w:ascii="Times New Roman" w:eastAsia="Times New Roman" w:hAnsi="Times New Roman" w:cs="Times New Roman"/>
                <w:i/>
                <w:color w:val="000000"/>
                <w:sz w:val="24"/>
                <w:szCs w:val="24"/>
              </w:rPr>
              <w:t xml:space="preserve">33,551 </w:t>
            </w:r>
          </w:p>
        </w:tc>
      </w:tr>
      <w:tr w:rsidR="00E05551" w:rsidRPr="0040252F" w14:paraId="442AF16E" w14:textId="77777777" w:rsidTr="00F46F1B">
        <w:trPr>
          <w:gridAfter w:val="1"/>
          <w:wAfter w:w="6" w:type="pct"/>
          <w:trHeight w:val="300"/>
        </w:trPr>
        <w:tc>
          <w:tcPr>
            <w:tcW w:w="1940" w:type="pct"/>
            <w:tcBorders>
              <w:bottom w:val="dotted" w:sz="4" w:space="0" w:color="auto"/>
            </w:tcBorders>
            <w:noWrap/>
            <w:hideMark/>
          </w:tcPr>
          <w:p w14:paraId="2341CBD2" w14:textId="77777777" w:rsidR="00E05551" w:rsidRPr="00123BB4" w:rsidRDefault="00E05551" w:rsidP="00F46F1B">
            <w:pPr>
              <w:ind w:right="-305" w:firstLine="450"/>
              <w:rPr>
                <w:rFonts w:ascii="Times New Roman" w:eastAsia="Times New Roman" w:hAnsi="Times New Roman" w:cs="Times New Roman"/>
                <w:i/>
                <w:color w:val="000000"/>
                <w:sz w:val="24"/>
                <w:szCs w:val="24"/>
              </w:rPr>
            </w:pPr>
            <w:r w:rsidRPr="00123BB4">
              <w:rPr>
                <w:rFonts w:ascii="Times New Roman" w:eastAsia="Times New Roman" w:hAnsi="Times New Roman" w:cs="Times New Roman"/>
                <w:i/>
                <w:color w:val="000000"/>
                <w:sz w:val="24"/>
                <w:szCs w:val="24"/>
              </w:rPr>
              <w:t>Storage</w:t>
            </w:r>
          </w:p>
        </w:tc>
        <w:tc>
          <w:tcPr>
            <w:tcW w:w="1127" w:type="pct"/>
            <w:tcBorders>
              <w:bottom w:val="dotted" w:sz="4" w:space="0" w:color="auto"/>
            </w:tcBorders>
            <w:noWrap/>
          </w:tcPr>
          <w:p w14:paraId="2E34EAC4" w14:textId="5C539326" w:rsidR="00E05551" w:rsidRPr="00123BB4" w:rsidRDefault="00E05551" w:rsidP="00F46F1B">
            <w:pPr>
              <w:ind w:right="73"/>
              <w:jc w:val="right"/>
              <w:rPr>
                <w:rFonts w:ascii="Times New Roman" w:eastAsia="Times New Roman" w:hAnsi="Times New Roman" w:cs="Times New Roman"/>
                <w:i/>
                <w:color w:val="000000"/>
                <w:sz w:val="24"/>
                <w:szCs w:val="24"/>
              </w:rPr>
            </w:pPr>
            <w:r w:rsidRPr="00123BB4">
              <w:rPr>
                <w:rFonts w:ascii="Times New Roman" w:eastAsia="Times New Roman" w:hAnsi="Times New Roman" w:cs="Times New Roman"/>
                <w:i/>
                <w:color w:val="000000"/>
                <w:sz w:val="24"/>
                <w:szCs w:val="24"/>
              </w:rPr>
              <w:t>1,687</w:t>
            </w:r>
          </w:p>
        </w:tc>
        <w:tc>
          <w:tcPr>
            <w:tcW w:w="986" w:type="pct"/>
            <w:tcBorders>
              <w:bottom w:val="dotted" w:sz="4" w:space="0" w:color="auto"/>
            </w:tcBorders>
          </w:tcPr>
          <w:p w14:paraId="3F1F32E0" w14:textId="0D40F861" w:rsidR="00E05551" w:rsidRPr="00123BB4" w:rsidRDefault="00E05551" w:rsidP="00F46F1B">
            <w:pPr>
              <w:ind w:right="212"/>
              <w:jc w:val="right"/>
              <w:rPr>
                <w:rFonts w:ascii="Times New Roman" w:eastAsia="Times New Roman" w:hAnsi="Times New Roman" w:cs="Times New Roman"/>
                <w:i/>
                <w:color w:val="000000"/>
                <w:sz w:val="24"/>
                <w:szCs w:val="24"/>
              </w:rPr>
            </w:pPr>
            <w:r w:rsidRPr="00123BB4">
              <w:rPr>
                <w:rFonts w:ascii="Times New Roman" w:eastAsia="Times New Roman" w:hAnsi="Times New Roman" w:cs="Times New Roman"/>
                <w:i/>
                <w:color w:val="000000"/>
                <w:sz w:val="24"/>
                <w:szCs w:val="24"/>
              </w:rPr>
              <w:t>1,687</w:t>
            </w:r>
          </w:p>
        </w:tc>
        <w:tc>
          <w:tcPr>
            <w:tcW w:w="941" w:type="pct"/>
            <w:tcBorders>
              <w:bottom w:val="dotted" w:sz="4" w:space="0" w:color="auto"/>
            </w:tcBorders>
          </w:tcPr>
          <w:p w14:paraId="2AEF94C4" w14:textId="10855BC3" w:rsidR="00E05551" w:rsidRPr="00123BB4" w:rsidRDefault="00E05551" w:rsidP="00F46F1B">
            <w:pPr>
              <w:ind w:right="67"/>
              <w:jc w:val="right"/>
              <w:rPr>
                <w:rFonts w:ascii="Times New Roman" w:eastAsia="Times New Roman" w:hAnsi="Times New Roman" w:cs="Times New Roman"/>
                <w:i/>
                <w:color w:val="000000"/>
                <w:sz w:val="24"/>
                <w:szCs w:val="24"/>
              </w:rPr>
            </w:pPr>
            <w:r w:rsidRPr="00123BB4">
              <w:rPr>
                <w:rFonts w:ascii="Times New Roman" w:eastAsia="Times New Roman" w:hAnsi="Times New Roman" w:cs="Times New Roman"/>
                <w:i/>
                <w:color w:val="000000"/>
                <w:sz w:val="24"/>
                <w:szCs w:val="24"/>
              </w:rPr>
              <w:t xml:space="preserve">1,687 </w:t>
            </w:r>
          </w:p>
        </w:tc>
      </w:tr>
      <w:tr w:rsidR="00E05551" w:rsidRPr="0040252F" w14:paraId="7D8BC9B0" w14:textId="77777777" w:rsidTr="00F46F1B">
        <w:trPr>
          <w:gridAfter w:val="1"/>
          <w:wAfter w:w="6" w:type="pct"/>
          <w:trHeight w:val="300"/>
        </w:trPr>
        <w:tc>
          <w:tcPr>
            <w:tcW w:w="1940" w:type="pct"/>
            <w:tcBorders>
              <w:top w:val="dotted" w:sz="4" w:space="0" w:color="auto"/>
              <w:bottom w:val="dotted" w:sz="4" w:space="0" w:color="auto"/>
            </w:tcBorders>
            <w:noWrap/>
          </w:tcPr>
          <w:p w14:paraId="3E7CD4B7" w14:textId="77777777" w:rsidR="00E05551" w:rsidRDefault="00E05551" w:rsidP="00F46F1B">
            <w:pPr>
              <w:spacing w:before="120"/>
              <w:ind w:right="-305" w:firstLine="180"/>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sz w:val="24"/>
                <w:szCs w:val="24"/>
              </w:rPr>
              <w:t>Transportation</w:t>
            </w:r>
          </w:p>
        </w:tc>
        <w:tc>
          <w:tcPr>
            <w:tcW w:w="1127" w:type="pct"/>
            <w:tcBorders>
              <w:top w:val="dotted" w:sz="4" w:space="0" w:color="auto"/>
              <w:bottom w:val="dotted" w:sz="4" w:space="0" w:color="auto"/>
            </w:tcBorders>
            <w:noWrap/>
          </w:tcPr>
          <w:p w14:paraId="55F93C75" w14:textId="7DA5C761" w:rsidR="00E05551" w:rsidRPr="0040252F" w:rsidRDefault="00E05551" w:rsidP="00F46F1B">
            <w:pPr>
              <w:spacing w:before="120"/>
              <w:ind w:right="73"/>
              <w:jc w:val="right"/>
              <w:rPr>
                <w:rFonts w:ascii="Times New Roman" w:eastAsia="Times New Roman" w:hAnsi="Times New Roman" w:cs="Times New Roman"/>
                <w:color w:val="000000"/>
                <w:sz w:val="24"/>
                <w:szCs w:val="24"/>
              </w:rPr>
            </w:pPr>
            <w:r w:rsidRPr="000A115D">
              <w:rPr>
                <w:rFonts w:ascii="Times New Roman" w:eastAsia="Times New Roman" w:hAnsi="Times New Roman" w:cs="Times New Roman"/>
                <w:color w:val="000000"/>
                <w:sz w:val="24"/>
                <w:szCs w:val="24"/>
              </w:rPr>
              <w:t>3,930</w:t>
            </w:r>
          </w:p>
        </w:tc>
        <w:tc>
          <w:tcPr>
            <w:tcW w:w="986" w:type="pct"/>
            <w:tcBorders>
              <w:top w:val="dotted" w:sz="4" w:space="0" w:color="auto"/>
              <w:bottom w:val="dotted" w:sz="4" w:space="0" w:color="auto"/>
            </w:tcBorders>
          </w:tcPr>
          <w:p w14:paraId="55913563" w14:textId="5BDECB13" w:rsidR="00E05551" w:rsidRPr="0040252F" w:rsidRDefault="00E05551" w:rsidP="00F46F1B">
            <w:pPr>
              <w:spacing w:before="120"/>
              <w:ind w:right="212"/>
              <w:jc w:val="right"/>
              <w:rPr>
                <w:rFonts w:ascii="Times New Roman" w:eastAsia="Times New Roman" w:hAnsi="Times New Roman" w:cs="Times New Roman"/>
                <w:color w:val="000000"/>
                <w:sz w:val="24"/>
                <w:szCs w:val="24"/>
              </w:rPr>
            </w:pPr>
            <w:r w:rsidRPr="000A115D">
              <w:rPr>
                <w:rFonts w:ascii="Times New Roman" w:eastAsia="Times New Roman" w:hAnsi="Times New Roman" w:cs="Times New Roman"/>
                <w:color w:val="000000"/>
                <w:sz w:val="24"/>
                <w:szCs w:val="24"/>
              </w:rPr>
              <w:t>1,757</w:t>
            </w:r>
          </w:p>
        </w:tc>
        <w:tc>
          <w:tcPr>
            <w:tcW w:w="941" w:type="pct"/>
            <w:tcBorders>
              <w:top w:val="dotted" w:sz="4" w:space="0" w:color="auto"/>
              <w:bottom w:val="dotted" w:sz="4" w:space="0" w:color="auto"/>
            </w:tcBorders>
          </w:tcPr>
          <w:p w14:paraId="3EB9EB7C" w14:textId="0D2174E4" w:rsidR="00E05551" w:rsidRPr="0040252F" w:rsidRDefault="00E05551" w:rsidP="00F46F1B">
            <w:pPr>
              <w:spacing w:before="120"/>
              <w:ind w:right="67"/>
              <w:jc w:val="right"/>
              <w:rPr>
                <w:rFonts w:ascii="Times New Roman" w:eastAsia="Times New Roman" w:hAnsi="Times New Roman" w:cs="Times New Roman"/>
                <w:color w:val="000000"/>
                <w:sz w:val="24"/>
                <w:szCs w:val="24"/>
              </w:rPr>
            </w:pPr>
            <w:r w:rsidRPr="000A115D">
              <w:rPr>
                <w:rFonts w:ascii="Times New Roman" w:eastAsia="Times New Roman" w:hAnsi="Times New Roman" w:cs="Times New Roman"/>
                <w:color w:val="000000"/>
                <w:sz w:val="24"/>
                <w:szCs w:val="24"/>
              </w:rPr>
              <w:t>1,989</w:t>
            </w:r>
          </w:p>
        </w:tc>
      </w:tr>
      <w:tr w:rsidR="00E05551" w:rsidRPr="0040252F" w14:paraId="6E2E0B49" w14:textId="77777777" w:rsidTr="00F46F1B">
        <w:trPr>
          <w:gridAfter w:val="1"/>
          <w:wAfter w:w="6" w:type="pct"/>
          <w:trHeight w:val="300"/>
        </w:trPr>
        <w:tc>
          <w:tcPr>
            <w:tcW w:w="1940" w:type="pct"/>
            <w:tcBorders>
              <w:top w:val="dotted" w:sz="4" w:space="0" w:color="auto"/>
            </w:tcBorders>
            <w:noWrap/>
          </w:tcPr>
          <w:p w14:paraId="76C55660" w14:textId="77777777" w:rsidR="00E05551" w:rsidRPr="00123BB4" w:rsidRDefault="00E05551" w:rsidP="00F46F1B">
            <w:pPr>
              <w:spacing w:before="120"/>
              <w:ind w:right="-305" w:firstLine="180"/>
              <w:rPr>
                <w:rFonts w:ascii="Times New Roman" w:eastAsia="Times New Roman" w:hAnsi="Times New Roman" w:cs="Times New Roman"/>
                <w:i/>
                <w:color w:val="000000"/>
                <w:sz w:val="24"/>
                <w:szCs w:val="24"/>
              </w:rPr>
            </w:pPr>
            <w:r>
              <w:rPr>
                <w:rFonts w:ascii="Times New Roman" w:eastAsia="Times New Roman" w:hAnsi="Times New Roman" w:cs="Times New Roman"/>
                <w:bCs/>
                <w:color w:val="000000"/>
                <w:sz w:val="24"/>
                <w:szCs w:val="24"/>
              </w:rPr>
              <w:t>Indirect</w:t>
            </w:r>
          </w:p>
        </w:tc>
        <w:tc>
          <w:tcPr>
            <w:tcW w:w="1127" w:type="pct"/>
            <w:tcBorders>
              <w:top w:val="dotted" w:sz="4" w:space="0" w:color="auto"/>
            </w:tcBorders>
            <w:noWrap/>
          </w:tcPr>
          <w:p w14:paraId="0B8FA13B" w14:textId="470A7942" w:rsidR="00E05551" w:rsidRPr="000A115D" w:rsidRDefault="00E05551" w:rsidP="00F46F1B">
            <w:pPr>
              <w:spacing w:before="120"/>
              <w:ind w:right="73"/>
              <w:jc w:val="right"/>
              <w:rPr>
                <w:rFonts w:ascii="Times New Roman" w:eastAsia="Times New Roman" w:hAnsi="Times New Roman" w:cs="Times New Roman"/>
                <w:color w:val="000000"/>
                <w:sz w:val="24"/>
                <w:szCs w:val="24"/>
              </w:rPr>
            </w:pPr>
            <w:r w:rsidRPr="000A115D">
              <w:rPr>
                <w:rFonts w:ascii="Times New Roman" w:eastAsia="Times New Roman" w:hAnsi="Times New Roman" w:cs="Times New Roman"/>
                <w:color w:val="000000"/>
                <w:sz w:val="24"/>
                <w:szCs w:val="24"/>
              </w:rPr>
              <w:t>15,876</w:t>
            </w:r>
          </w:p>
        </w:tc>
        <w:tc>
          <w:tcPr>
            <w:tcW w:w="986" w:type="pct"/>
            <w:tcBorders>
              <w:top w:val="dotted" w:sz="4" w:space="0" w:color="auto"/>
            </w:tcBorders>
          </w:tcPr>
          <w:p w14:paraId="20290DC2" w14:textId="77DAB356" w:rsidR="00E05551" w:rsidRPr="000A115D" w:rsidRDefault="00E05551" w:rsidP="00F46F1B">
            <w:pPr>
              <w:spacing w:before="120"/>
              <w:ind w:right="212"/>
              <w:jc w:val="right"/>
              <w:rPr>
                <w:rFonts w:ascii="Times New Roman" w:eastAsia="Times New Roman" w:hAnsi="Times New Roman" w:cs="Times New Roman"/>
                <w:color w:val="000000"/>
                <w:sz w:val="24"/>
                <w:szCs w:val="24"/>
              </w:rPr>
            </w:pPr>
            <w:r w:rsidRPr="000A115D">
              <w:rPr>
                <w:rFonts w:ascii="Times New Roman" w:eastAsia="Times New Roman" w:hAnsi="Times New Roman" w:cs="Times New Roman"/>
                <w:color w:val="000000"/>
                <w:sz w:val="24"/>
                <w:szCs w:val="24"/>
              </w:rPr>
              <w:t>16,037</w:t>
            </w:r>
          </w:p>
        </w:tc>
        <w:tc>
          <w:tcPr>
            <w:tcW w:w="941" w:type="pct"/>
            <w:tcBorders>
              <w:top w:val="dotted" w:sz="4" w:space="0" w:color="auto"/>
            </w:tcBorders>
          </w:tcPr>
          <w:p w14:paraId="62017D3A" w14:textId="1C1EECB2" w:rsidR="00E05551" w:rsidRPr="000A115D" w:rsidRDefault="00E05551" w:rsidP="00F46F1B">
            <w:pPr>
              <w:spacing w:before="120"/>
              <w:ind w:right="67"/>
              <w:jc w:val="right"/>
              <w:rPr>
                <w:rFonts w:ascii="Times New Roman" w:eastAsia="Times New Roman" w:hAnsi="Times New Roman" w:cs="Times New Roman"/>
                <w:color w:val="000000"/>
                <w:sz w:val="24"/>
                <w:szCs w:val="24"/>
              </w:rPr>
            </w:pPr>
            <w:r w:rsidRPr="000A115D">
              <w:rPr>
                <w:rFonts w:ascii="Times New Roman" w:eastAsia="Times New Roman" w:hAnsi="Times New Roman" w:cs="Times New Roman"/>
                <w:color w:val="000000"/>
                <w:sz w:val="24"/>
                <w:szCs w:val="24"/>
              </w:rPr>
              <w:t>16,356</w:t>
            </w:r>
          </w:p>
        </w:tc>
      </w:tr>
      <w:tr w:rsidR="00E05551" w:rsidRPr="0040252F" w14:paraId="394BD46A" w14:textId="77777777" w:rsidTr="00F46F1B">
        <w:trPr>
          <w:gridAfter w:val="1"/>
          <w:wAfter w:w="6" w:type="pct"/>
          <w:trHeight w:val="300"/>
        </w:trPr>
        <w:tc>
          <w:tcPr>
            <w:tcW w:w="1940" w:type="pct"/>
            <w:noWrap/>
          </w:tcPr>
          <w:p w14:paraId="7773DAF7" w14:textId="77777777" w:rsidR="00E05551" w:rsidRPr="000A115D" w:rsidRDefault="00E05551" w:rsidP="00F46F1B">
            <w:pPr>
              <w:ind w:right="-305" w:firstLine="450"/>
              <w:rPr>
                <w:rFonts w:ascii="Times New Roman" w:eastAsia="Times New Roman" w:hAnsi="Times New Roman" w:cs="Times New Roman"/>
                <w:b/>
                <w:i/>
                <w:color w:val="000000"/>
                <w:sz w:val="24"/>
                <w:szCs w:val="24"/>
              </w:rPr>
            </w:pPr>
            <w:r w:rsidRPr="00123BB4">
              <w:rPr>
                <w:rFonts w:ascii="Times New Roman" w:eastAsia="Times New Roman" w:hAnsi="Times New Roman" w:cs="Times New Roman"/>
                <w:i/>
                <w:color w:val="000000"/>
                <w:sz w:val="24"/>
                <w:szCs w:val="24"/>
              </w:rPr>
              <w:t>Machinery</w:t>
            </w:r>
          </w:p>
        </w:tc>
        <w:tc>
          <w:tcPr>
            <w:tcW w:w="1127" w:type="pct"/>
            <w:noWrap/>
          </w:tcPr>
          <w:p w14:paraId="32A421B4" w14:textId="696B2547" w:rsidR="00E05551" w:rsidRPr="00123BB4" w:rsidRDefault="00E05551" w:rsidP="00F46F1B">
            <w:pPr>
              <w:ind w:right="73"/>
              <w:jc w:val="right"/>
              <w:rPr>
                <w:rFonts w:ascii="Times New Roman" w:eastAsia="Times New Roman" w:hAnsi="Times New Roman" w:cs="Times New Roman"/>
                <w:i/>
                <w:color w:val="000000"/>
                <w:sz w:val="24"/>
                <w:szCs w:val="24"/>
              </w:rPr>
            </w:pPr>
            <w:r w:rsidRPr="00123BB4">
              <w:rPr>
                <w:rFonts w:ascii="Times New Roman" w:eastAsia="Times New Roman" w:hAnsi="Times New Roman" w:cs="Times New Roman"/>
                <w:i/>
                <w:color w:val="000000"/>
                <w:sz w:val="24"/>
                <w:szCs w:val="24"/>
              </w:rPr>
              <w:t>5,820</w:t>
            </w:r>
          </w:p>
        </w:tc>
        <w:tc>
          <w:tcPr>
            <w:tcW w:w="986" w:type="pct"/>
          </w:tcPr>
          <w:p w14:paraId="5DADC67D" w14:textId="4E8212F9" w:rsidR="00E05551" w:rsidRPr="00123BB4" w:rsidRDefault="00E05551" w:rsidP="00F46F1B">
            <w:pPr>
              <w:ind w:right="212"/>
              <w:jc w:val="right"/>
              <w:rPr>
                <w:rFonts w:ascii="Times New Roman" w:eastAsia="Times New Roman" w:hAnsi="Times New Roman" w:cs="Times New Roman"/>
                <w:i/>
                <w:color w:val="000000"/>
                <w:sz w:val="24"/>
                <w:szCs w:val="24"/>
              </w:rPr>
            </w:pPr>
            <w:r w:rsidRPr="00123BB4">
              <w:rPr>
                <w:rFonts w:ascii="Times New Roman" w:eastAsia="Times New Roman" w:hAnsi="Times New Roman" w:cs="Times New Roman"/>
                <w:i/>
                <w:color w:val="000000"/>
                <w:sz w:val="24"/>
                <w:szCs w:val="24"/>
              </w:rPr>
              <w:t>5,855</w:t>
            </w:r>
          </w:p>
        </w:tc>
        <w:tc>
          <w:tcPr>
            <w:tcW w:w="941" w:type="pct"/>
          </w:tcPr>
          <w:p w14:paraId="6EA489EA" w14:textId="6F1EAFCC" w:rsidR="00E05551" w:rsidRPr="00123BB4" w:rsidRDefault="00E05551" w:rsidP="00F46F1B">
            <w:pPr>
              <w:ind w:right="67"/>
              <w:jc w:val="right"/>
              <w:rPr>
                <w:rFonts w:ascii="Times New Roman" w:eastAsia="Times New Roman" w:hAnsi="Times New Roman" w:cs="Times New Roman"/>
                <w:i/>
                <w:color w:val="000000"/>
                <w:sz w:val="24"/>
                <w:szCs w:val="24"/>
              </w:rPr>
            </w:pPr>
            <w:r w:rsidRPr="00123BB4">
              <w:rPr>
                <w:rFonts w:ascii="Times New Roman" w:eastAsia="Times New Roman" w:hAnsi="Times New Roman" w:cs="Times New Roman"/>
                <w:i/>
                <w:color w:val="000000"/>
                <w:sz w:val="24"/>
                <w:szCs w:val="24"/>
              </w:rPr>
              <w:t xml:space="preserve">5,923 </w:t>
            </w:r>
          </w:p>
        </w:tc>
      </w:tr>
      <w:tr w:rsidR="00E05551" w:rsidRPr="0040252F" w14:paraId="259F7E9D" w14:textId="77777777" w:rsidTr="00F46F1B">
        <w:trPr>
          <w:gridAfter w:val="1"/>
          <w:wAfter w:w="6" w:type="pct"/>
          <w:trHeight w:val="300"/>
        </w:trPr>
        <w:tc>
          <w:tcPr>
            <w:tcW w:w="1940" w:type="pct"/>
            <w:noWrap/>
            <w:hideMark/>
          </w:tcPr>
          <w:p w14:paraId="2D20AA78" w14:textId="77777777" w:rsidR="00E05551" w:rsidRPr="00123BB4" w:rsidRDefault="00E05551" w:rsidP="00F46F1B">
            <w:pPr>
              <w:ind w:right="-305" w:firstLine="450"/>
              <w:rPr>
                <w:rFonts w:ascii="Times New Roman" w:eastAsia="Times New Roman" w:hAnsi="Times New Roman" w:cs="Times New Roman"/>
                <w:i/>
                <w:color w:val="000000"/>
                <w:sz w:val="24"/>
                <w:szCs w:val="24"/>
              </w:rPr>
            </w:pPr>
            <w:r w:rsidRPr="00123BB4">
              <w:rPr>
                <w:rFonts w:ascii="Times New Roman" w:eastAsia="Times New Roman" w:hAnsi="Times New Roman" w:cs="Times New Roman"/>
                <w:i/>
                <w:color w:val="000000"/>
                <w:sz w:val="24"/>
                <w:szCs w:val="24"/>
              </w:rPr>
              <w:t>Fertilizer</w:t>
            </w:r>
          </w:p>
        </w:tc>
        <w:tc>
          <w:tcPr>
            <w:tcW w:w="1127" w:type="pct"/>
            <w:noWrap/>
          </w:tcPr>
          <w:p w14:paraId="59388DC4" w14:textId="074B210B" w:rsidR="00E05551" w:rsidRPr="00123BB4" w:rsidRDefault="00E05551" w:rsidP="00F46F1B">
            <w:pPr>
              <w:ind w:right="73"/>
              <w:jc w:val="right"/>
              <w:rPr>
                <w:rFonts w:ascii="Times New Roman" w:eastAsia="Times New Roman" w:hAnsi="Times New Roman" w:cs="Times New Roman"/>
                <w:i/>
                <w:color w:val="000000"/>
                <w:sz w:val="24"/>
                <w:szCs w:val="24"/>
              </w:rPr>
            </w:pPr>
            <w:r w:rsidRPr="00123BB4">
              <w:rPr>
                <w:rFonts w:ascii="Times New Roman" w:eastAsia="Times New Roman" w:hAnsi="Times New Roman" w:cs="Times New Roman"/>
                <w:i/>
                <w:color w:val="000000"/>
                <w:sz w:val="24"/>
                <w:szCs w:val="24"/>
              </w:rPr>
              <w:t>8,500</w:t>
            </w:r>
          </w:p>
        </w:tc>
        <w:tc>
          <w:tcPr>
            <w:tcW w:w="986" w:type="pct"/>
          </w:tcPr>
          <w:p w14:paraId="69A37FAD" w14:textId="683F671B" w:rsidR="00E05551" w:rsidRPr="00123BB4" w:rsidRDefault="00E05551" w:rsidP="00F46F1B">
            <w:pPr>
              <w:ind w:right="212"/>
              <w:jc w:val="right"/>
              <w:rPr>
                <w:rFonts w:ascii="Times New Roman" w:eastAsia="Times New Roman" w:hAnsi="Times New Roman" w:cs="Times New Roman"/>
                <w:i/>
                <w:color w:val="000000"/>
                <w:sz w:val="24"/>
                <w:szCs w:val="24"/>
              </w:rPr>
            </w:pPr>
            <w:r w:rsidRPr="00123BB4">
              <w:rPr>
                <w:rFonts w:ascii="Times New Roman" w:eastAsia="Times New Roman" w:hAnsi="Times New Roman" w:cs="Times New Roman"/>
                <w:i/>
                <w:color w:val="000000"/>
                <w:sz w:val="24"/>
                <w:szCs w:val="24"/>
              </w:rPr>
              <w:t>8,606</w:t>
            </w:r>
          </w:p>
        </w:tc>
        <w:tc>
          <w:tcPr>
            <w:tcW w:w="941" w:type="pct"/>
          </w:tcPr>
          <w:p w14:paraId="40660A22" w14:textId="636354EB" w:rsidR="00E05551" w:rsidRPr="00123BB4" w:rsidRDefault="00E05551" w:rsidP="00F46F1B">
            <w:pPr>
              <w:ind w:right="67"/>
              <w:jc w:val="right"/>
              <w:rPr>
                <w:rFonts w:ascii="Times New Roman" w:eastAsia="Times New Roman" w:hAnsi="Times New Roman" w:cs="Times New Roman"/>
                <w:i/>
                <w:color w:val="000000"/>
                <w:sz w:val="24"/>
                <w:szCs w:val="24"/>
              </w:rPr>
            </w:pPr>
            <w:r w:rsidRPr="00123BB4">
              <w:rPr>
                <w:rFonts w:ascii="Times New Roman" w:eastAsia="Times New Roman" w:hAnsi="Times New Roman" w:cs="Times New Roman"/>
                <w:i/>
                <w:color w:val="000000"/>
                <w:sz w:val="24"/>
                <w:szCs w:val="24"/>
              </w:rPr>
              <w:t xml:space="preserve">8,818 </w:t>
            </w:r>
          </w:p>
        </w:tc>
      </w:tr>
      <w:tr w:rsidR="00E05551" w:rsidRPr="0040252F" w14:paraId="08754735" w14:textId="77777777" w:rsidTr="00F46F1B">
        <w:trPr>
          <w:gridAfter w:val="1"/>
          <w:wAfter w:w="6" w:type="pct"/>
          <w:trHeight w:val="300"/>
        </w:trPr>
        <w:tc>
          <w:tcPr>
            <w:tcW w:w="1940" w:type="pct"/>
            <w:noWrap/>
            <w:hideMark/>
          </w:tcPr>
          <w:p w14:paraId="72C912B7" w14:textId="77777777" w:rsidR="00E05551" w:rsidRPr="00123BB4" w:rsidRDefault="00E05551" w:rsidP="00F46F1B">
            <w:pPr>
              <w:ind w:right="-305" w:firstLine="450"/>
              <w:rPr>
                <w:rFonts w:ascii="Times New Roman" w:eastAsia="Times New Roman" w:hAnsi="Times New Roman" w:cs="Times New Roman"/>
                <w:i/>
                <w:color w:val="000000"/>
                <w:sz w:val="24"/>
                <w:szCs w:val="24"/>
              </w:rPr>
            </w:pPr>
            <w:r w:rsidRPr="00123BB4">
              <w:rPr>
                <w:rFonts w:ascii="Times New Roman" w:eastAsia="Times New Roman" w:hAnsi="Times New Roman" w:cs="Times New Roman"/>
                <w:i/>
                <w:color w:val="000000"/>
                <w:sz w:val="24"/>
                <w:szCs w:val="24"/>
              </w:rPr>
              <w:t>Herbicide</w:t>
            </w:r>
          </w:p>
        </w:tc>
        <w:tc>
          <w:tcPr>
            <w:tcW w:w="1127" w:type="pct"/>
            <w:noWrap/>
          </w:tcPr>
          <w:p w14:paraId="26DFF3D6" w14:textId="74BD9A9A" w:rsidR="00E05551" w:rsidRPr="00123BB4" w:rsidRDefault="00E05551" w:rsidP="00F46F1B">
            <w:pPr>
              <w:ind w:right="73"/>
              <w:jc w:val="right"/>
              <w:rPr>
                <w:rFonts w:ascii="Times New Roman" w:eastAsia="Times New Roman" w:hAnsi="Times New Roman" w:cs="Times New Roman"/>
                <w:i/>
                <w:color w:val="000000"/>
                <w:sz w:val="24"/>
                <w:szCs w:val="24"/>
              </w:rPr>
            </w:pPr>
            <w:r w:rsidRPr="00123BB4">
              <w:rPr>
                <w:rFonts w:ascii="Times New Roman" w:eastAsia="Times New Roman" w:hAnsi="Times New Roman" w:cs="Times New Roman"/>
                <w:i/>
                <w:color w:val="000000"/>
                <w:sz w:val="24"/>
                <w:szCs w:val="24"/>
              </w:rPr>
              <w:t>107</w:t>
            </w:r>
          </w:p>
        </w:tc>
        <w:tc>
          <w:tcPr>
            <w:tcW w:w="986" w:type="pct"/>
          </w:tcPr>
          <w:p w14:paraId="789A2E3B" w14:textId="28E100FB" w:rsidR="00E05551" w:rsidRPr="00123BB4" w:rsidRDefault="00E05551" w:rsidP="00F46F1B">
            <w:pPr>
              <w:ind w:right="212"/>
              <w:jc w:val="right"/>
              <w:rPr>
                <w:rFonts w:ascii="Times New Roman" w:eastAsia="Times New Roman" w:hAnsi="Times New Roman" w:cs="Times New Roman"/>
                <w:i/>
                <w:color w:val="000000"/>
                <w:sz w:val="24"/>
                <w:szCs w:val="24"/>
              </w:rPr>
            </w:pPr>
            <w:r w:rsidRPr="00123BB4">
              <w:rPr>
                <w:rFonts w:ascii="Times New Roman" w:eastAsia="Times New Roman" w:hAnsi="Times New Roman" w:cs="Times New Roman"/>
                <w:i/>
                <w:color w:val="000000"/>
                <w:sz w:val="24"/>
                <w:szCs w:val="24"/>
              </w:rPr>
              <w:t>108</w:t>
            </w:r>
          </w:p>
        </w:tc>
        <w:tc>
          <w:tcPr>
            <w:tcW w:w="941" w:type="pct"/>
          </w:tcPr>
          <w:p w14:paraId="4DEC974D" w14:textId="5AEF5A66" w:rsidR="00E05551" w:rsidRPr="00123BB4" w:rsidRDefault="00E05551" w:rsidP="00F46F1B">
            <w:pPr>
              <w:ind w:right="67"/>
              <w:jc w:val="right"/>
              <w:rPr>
                <w:rFonts w:ascii="Times New Roman" w:eastAsia="Times New Roman" w:hAnsi="Times New Roman" w:cs="Times New Roman"/>
                <w:i/>
                <w:color w:val="000000"/>
                <w:sz w:val="24"/>
                <w:szCs w:val="24"/>
              </w:rPr>
            </w:pPr>
            <w:r w:rsidRPr="00123BB4">
              <w:rPr>
                <w:rFonts w:ascii="Times New Roman" w:eastAsia="Times New Roman" w:hAnsi="Times New Roman" w:cs="Times New Roman"/>
                <w:i/>
                <w:color w:val="000000"/>
                <w:sz w:val="24"/>
                <w:szCs w:val="24"/>
              </w:rPr>
              <w:t xml:space="preserve">111 </w:t>
            </w:r>
          </w:p>
        </w:tc>
      </w:tr>
      <w:tr w:rsidR="00E05551" w:rsidRPr="0040252F" w14:paraId="7A252116" w14:textId="77777777" w:rsidTr="00E05551">
        <w:trPr>
          <w:gridAfter w:val="1"/>
          <w:wAfter w:w="6" w:type="pct"/>
          <w:trHeight w:val="300"/>
        </w:trPr>
        <w:tc>
          <w:tcPr>
            <w:tcW w:w="1940" w:type="pct"/>
            <w:tcBorders>
              <w:bottom w:val="dotted" w:sz="4" w:space="0" w:color="auto"/>
            </w:tcBorders>
            <w:noWrap/>
            <w:hideMark/>
          </w:tcPr>
          <w:p w14:paraId="163974C1" w14:textId="77777777" w:rsidR="00E05551" w:rsidRPr="00123BB4" w:rsidRDefault="00E05551" w:rsidP="00F46F1B">
            <w:pPr>
              <w:ind w:right="-305" w:firstLine="450"/>
              <w:rPr>
                <w:rFonts w:ascii="Times New Roman" w:eastAsia="Times New Roman" w:hAnsi="Times New Roman" w:cs="Times New Roman"/>
                <w:i/>
                <w:color w:val="000000"/>
                <w:sz w:val="24"/>
                <w:szCs w:val="24"/>
              </w:rPr>
            </w:pPr>
            <w:r w:rsidRPr="00123BB4">
              <w:rPr>
                <w:rFonts w:ascii="Times New Roman" w:eastAsia="Times New Roman" w:hAnsi="Times New Roman" w:cs="Times New Roman"/>
                <w:i/>
                <w:color w:val="000000"/>
                <w:sz w:val="24"/>
                <w:szCs w:val="24"/>
              </w:rPr>
              <w:t>Seed</w:t>
            </w:r>
          </w:p>
        </w:tc>
        <w:tc>
          <w:tcPr>
            <w:tcW w:w="1127" w:type="pct"/>
            <w:tcBorders>
              <w:bottom w:val="dotted" w:sz="4" w:space="0" w:color="auto"/>
            </w:tcBorders>
            <w:noWrap/>
          </w:tcPr>
          <w:p w14:paraId="3540C1F1" w14:textId="2B6BE441" w:rsidR="00E05551" w:rsidRPr="00123BB4" w:rsidRDefault="00E05551" w:rsidP="00F46F1B">
            <w:pPr>
              <w:ind w:right="73"/>
              <w:jc w:val="right"/>
              <w:rPr>
                <w:rFonts w:ascii="Times New Roman" w:eastAsia="Times New Roman" w:hAnsi="Times New Roman" w:cs="Times New Roman"/>
                <w:i/>
                <w:color w:val="000000"/>
                <w:sz w:val="24"/>
                <w:szCs w:val="24"/>
              </w:rPr>
            </w:pPr>
            <w:r w:rsidRPr="00123BB4">
              <w:rPr>
                <w:rFonts w:ascii="Times New Roman" w:eastAsia="Times New Roman" w:hAnsi="Times New Roman" w:cs="Times New Roman"/>
                <w:i/>
                <w:color w:val="000000"/>
                <w:sz w:val="24"/>
                <w:szCs w:val="24"/>
              </w:rPr>
              <w:t>1,449</w:t>
            </w:r>
          </w:p>
        </w:tc>
        <w:tc>
          <w:tcPr>
            <w:tcW w:w="986" w:type="pct"/>
            <w:tcBorders>
              <w:bottom w:val="dotted" w:sz="4" w:space="0" w:color="auto"/>
            </w:tcBorders>
          </w:tcPr>
          <w:p w14:paraId="105D0C60" w14:textId="65206C59" w:rsidR="00E05551" w:rsidRPr="00123BB4" w:rsidRDefault="00E05551" w:rsidP="00F46F1B">
            <w:pPr>
              <w:ind w:right="212"/>
              <w:jc w:val="right"/>
              <w:rPr>
                <w:rFonts w:ascii="Times New Roman" w:eastAsia="Times New Roman" w:hAnsi="Times New Roman" w:cs="Times New Roman"/>
                <w:i/>
                <w:color w:val="000000"/>
                <w:sz w:val="24"/>
                <w:szCs w:val="24"/>
              </w:rPr>
            </w:pPr>
            <w:r w:rsidRPr="00123BB4">
              <w:rPr>
                <w:rFonts w:ascii="Times New Roman" w:eastAsia="Times New Roman" w:hAnsi="Times New Roman" w:cs="Times New Roman"/>
                <w:i/>
                <w:color w:val="000000"/>
                <w:sz w:val="24"/>
                <w:szCs w:val="24"/>
              </w:rPr>
              <w:t>1,468</w:t>
            </w:r>
          </w:p>
        </w:tc>
        <w:tc>
          <w:tcPr>
            <w:tcW w:w="941" w:type="pct"/>
            <w:tcBorders>
              <w:bottom w:val="dotted" w:sz="4" w:space="0" w:color="auto"/>
            </w:tcBorders>
          </w:tcPr>
          <w:p w14:paraId="5CB07FD6" w14:textId="27E99143" w:rsidR="00E05551" w:rsidRPr="00123BB4" w:rsidRDefault="00E05551" w:rsidP="00F46F1B">
            <w:pPr>
              <w:ind w:right="67"/>
              <w:jc w:val="right"/>
              <w:rPr>
                <w:rFonts w:ascii="Times New Roman" w:eastAsia="Times New Roman" w:hAnsi="Times New Roman" w:cs="Times New Roman"/>
                <w:i/>
                <w:color w:val="000000"/>
                <w:sz w:val="24"/>
                <w:szCs w:val="24"/>
              </w:rPr>
            </w:pPr>
            <w:r w:rsidRPr="00123BB4">
              <w:rPr>
                <w:rFonts w:ascii="Times New Roman" w:eastAsia="Times New Roman" w:hAnsi="Times New Roman" w:cs="Times New Roman"/>
                <w:i/>
                <w:color w:val="000000"/>
                <w:sz w:val="24"/>
                <w:szCs w:val="24"/>
              </w:rPr>
              <w:t xml:space="preserve">1,504 </w:t>
            </w:r>
          </w:p>
        </w:tc>
      </w:tr>
      <w:tr w:rsidR="00E05551" w:rsidRPr="0040252F" w14:paraId="2C39856F" w14:textId="77777777" w:rsidTr="00E05551">
        <w:trPr>
          <w:gridAfter w:val="1"/>
          <w:wAfter w:w="6" w:type="pct"/>
          <w:trHeight w:val="300"/>
        </w:trPr>
        <w:tc>
          <w:tcPr>
            <w:tcW w:w="1940" w:type="pct"/>
            <w:tcBorders>
              <w:top w:val="dotted" w:sz="4" w:space="0" w:color="auto"/>
              <w:bottom w:val="single" w:sz="6" w:space="0" w:color="auto"/>
            </w:tcBorders>
            <w:noWrap/>
          </w:tcPr>
          <w:p w14:paraId="6B88C86D" w14:textId="35C0D0B0" w:rsidR="00E05551" w:rsidRPr="00E05551" w:rsidRDefault="00E05551" w:rsidP="00E05551">
            <w:pPr>
              <w:ind w:right="-305" w:firstLine="180"/>
              <w:rPr>
                <w:rFonts w:ascii="Times New Roman" w:eastAsia="Times New Roman" w:hAnsi="Times New Roman" w:cs="Times New Roman"/>
                <w:color w:val="000000"/>
                <w:sz w:val="24"/>
                <w:szCs w:val="24"/>
              </w:rPr>
            </w:pPr>
            <w:r w:rsidRPr="00E05551">
              <w:rPr>
                <w:rFonts w:ascii="Times New Roman" w:eastAsia="Times New Roman" w:hAnsi="Times New Roman" w:cs="Times New Roman"/>
                <w:color w:val="000000"/>
                <w:sz w:val="24"/>
                <w:szCs w:val="24"/>
              </w:rPr>
              <w:t>DML</w:t>
            </w:r>
          </w:p>
        </w:tc>
        <w:tc>
          <w:tcPr>
            <w:tcW w:w="1127" w:type="pct"/>
            <w:tcBorders>
              <w:top w:val="dotted" w:sz="4" w:space="0" w:color="auto"/>
              <w:bottom w:val="single" w:sz="6" w:space="0" w:color="auto"/>
            </w:tcBorders>
            <w:noWrap/>
          </w:tcPr>
          <w:p w14:paraId="797DE4FF" w14:textId="7B747DB8" w:rsidR="00E05551" w:rsidRPr="00123BB4" w:rsidRDefault="00E05551" w:rsidP="00F46F1B">
            <w:pPr>
              <w:ind w:right="73"/>
              <w:jc w:val="right"/>
              <w:rPr>
                <w:rFonts w:ascii="Times New Roman" w:eastAsia="Times New Roman" w:hAnsi="Times New Roman" w:cs="Times New Roman"/>
                <w:i/>
                <w:color w:val="000000"/>
                <w:sz w:val="24"/>
                <w:szCs w:val="24"/>
              </w:rPr>
            </w:pPr>
            <w:r>
              <w:rPr>
                <w:rFonts w:ascii="Times New Roman" w:eastAsia="Times New Roman" w:hAnsi="Times New Roman" w:cs="Times New Roman"/>
                <w:color w:val="000000"/>
                <w:sz w:val="24"/>
                <w:szCs w:val="24"/>
              </w:rPr>
              <w:t>195,692</w:t>
            </w:r>
          </w:p>
        </w:tc>
        <w:tc>
          <w:tcPr>
            <w:tcW w:w="986" w:type="pct"/>
            <w:tcBorders>
              <w:top w:val="dotted" w:sz="4" w:space="0" w:color="auto"/>
              <w:bottom w:val="single" w:sz="6" w:space="0" w:color="auto"/>
            </w:tcBorders>
          </w:tcPr>
          <w:p w14:paraId="6DC6FDF3" w14:textId="3F07E93D" w:rsidR="00E05551" w:rsidRPr="00123BB4" w:rsidRDefault="00E05551" w:rsidP="00F46F1B">
            <w:pPr>
              <w:ind w:right="212"/>
              <w:jc w:val="right"/>
              <w:rPr>
                <w:rFonts w:ascii="Times New Roman" w:eastAsia="Times New Roman" w:hAnsi="Times New Roman" w:cs="Times New Roman"/>
                <w:i/>
                <w:color w:val="000000"/>
                <w:sz w:val="24"/>
                <w:szCs w:val="24"/>
              </w:rPr>
            </w:pPr>
            <w:r>
              <w:rPr>
                <w:rFonts w:ascii="Times New Roman" w:eastAsia="Times New Roman" w:hAnsi="Times New Roman" w:cs="Times New Roman"/>
                <w:color w:val="000000"/>
                <w:sz w:val="24"/>
                <w:szCs w:val="24"/>
              </w:rPr>
              <w:t>195,692</w:t>
            </w:r>
          </w:p>
        </w:tc>
        <w:tc>
          <w:tcPr>
            <w:tcW w:w="941" w:type="pct"/>
            <w:tcBorders>
              <w:top w:val="dotted" w:sz="4" w:space="0" w:color="auto"/>
              <w:bottom w:val="single" w:sz="6" w:space="0" w:color="auto"/>
            </w:tcBorders>
          </w:tcPr>
          <w:p w14:paraId="0609421A" w14:textId="2D8BAA7E" w:rsidR="00E05551" w:rsidRPr="00123BB4" w:rsidRDefault="00E05551" w:rsidP="00F46F1B">
            <w:pPr>
              <w:ind w:right="67"/>
              <w:jc w:val="right"/>
              <w:rPr>
                <w:rFonts w:ascii="Times New Roman" w:eastAsia="Times New Roman" w:hAnsi="Times New Roman" w:cs="Times New Roman"/>
                <w:i/>
                <w:color w:val="000000"/>
                <w:sz w:val="24"/>
                <w:szCs w:val="24"/>
              </w:rPr>
            </w:pPr>
            <w:r>
              <w:rPr>
                <w:rFonts w:ascii="Times New Roman" w:eastAsia="Times New Roman" w:hAnsi="Times New Roman" w:cs="Times New Roman"/>
                <w:color w:val="000000"/>
                <w:sz w:val="24"/>
                <w:szCs w:val="24"/>
              </w:rPr>
              <w:t>195,692</w:t>
            </w:r>
          </w:p>
        </w:tc>
      </w:tr>
      <w:tr w:rsidR="00E05551" w:rsidRPr="0040252F" w14:paraId="32E328EE" w14:textId="77777777" w:rsidTr="00F46F1B">
        <w:trPr>
          <w:trHeight w:val="300"/>
        </w:trPr>
        <w:tc>
          <w:tcPr>
            <w:tcW w:w="1940" w:type="pct"/>
            <w:tcBorders>
              <w:top w:val="single" w:sz="6" w:space="0" w:color="auto"/>
            </w:tcBorders>
            <w:noWrap/>
          </w:tcPr>
          <w:p w14:paraId="7D733BDB" w14:textId="77777777" w:rsidR="00E05551" w:rsidRPr="0040252F" w:rsidRDefault="00E05551" w:rsidP="00F46F1B">
            <w:pPr>
              <w:ind w:right="-305"/>
              <w:rPr>
                <w:rFonts w:ascii="Times New Roman" w:eastAsia="Times New Roman" w:hAnsi="Times New Roman" w:cs="Times New Roman"/>
                <w:b/>
                <w:bCs/>
                <w:sz w:val="24"/>
                <w:szCs w:val="24"/>
              </w:rPr>
            </w:pPr>
            <w:r w:rsidRPr="0040252F">
              <w:rPr>
                <w:rFonts w:ascii="Times New Roman" w:eastAsia="Times New Roman" w:hAnsi="Times New Roman" w:cs="Times New Roman"/>
                <w:b/>
                <w:bCs/>
                <w:sz w:val="24"/>
                <w:szCs w:val="24"/>
              </w:rPr>
              <w:t xml:space="preserve">Total Harvested </w:t>
            </w:r>
            <w:r>
              <w:rPr>
                <w:rFonts w:ascii="Times New Roman" w:eastAsia="Times New Roman" w:hAnsi="Times New Roman" w:cs="Times New Roman"/>
                <w:b/>
                <w:bCs/>
                <w:sz w:val="24"/>
                <w:szCs w:val="24"/>
              </w:rPr>
              <w:t xml:space="preserve">Feedstock </w:t>
            </w:r>
            <w:r w:rsidRPr="0040252F">
              <w:rPr>
                <w:rFonts w:ascii="Times New Roman" w:eastAsia="Times New Roman" w:hAnsi="Times New Roman" w:cs="Times New Roman"/>
                <w:b/>
                <w:bCs/>
                <w:sz w:val="24"/>
                <w:szCs w:val="24"/>
              </w:rPr>
              <w:t>(Ton)</w:t>
            </w:r>
          </w:p>
        </w:tc>
        <w:tc>
          <w:tcPr>
            <w:tcW w:w="1127" w:type="pct"/>
            <w:tcBorders>
              <w:top w:val="single" w:sz="6" w:space="0" w:color="auto"/>
            </w:tcBorders>
            <w:noWrap/>
          </w:tcPr>
          <w:p w14:paraId="48CC2BEE" w14:textId="72FC69E3" w:rsidR="00E05551" w:rsidRPr="0040252F" w:rsidRDefault="00E05551" w:rsidP="00F46F1B">
            <w:pPr>
              <w:ind w:right="73"/>
              <w:jc w:val="right"/>
              <w:rPr>
                <w:rFonts w:ascii="Times New Roman" w:eastAsia="Times New Roman" w:hAnsi="Times New Roman" w:cs="Times New Roman"/>
                <w:b/>
                <w:bCs/>
                <w:sz w:val="24"/>
                <w:szCs w:val="24"/>
              </w:rPr>
            </w:pPr>
            <w:r w:rsidRPr="0040252F">
              <w:rPr>
                <w:rFonts w:ascii="Times New Roman" w:eastAsia="Times New Roman" w:hAnsi="Times New Roman" w:cs="Times New Roman"/>
                <w:b/>
                <w:bCs/>
                <w:sz w:val="24"/>
                <w:szCs w:val="24"/>
              </w:rPr>
              <w:t>727,366</w:t>
            </w:r>
          </w:p>
        </w:tc>
        <w:tc>
          <w:tcPr>
            <w:tcW w:w="986" w:type="pct"/>
            <w:tcBorders>
              <w:top w:val="single" w:sz="6" w:space="0" w:color="auto"/>
            </w:tcBorders>
          </w:tcPr>
          <w:p w14:paraId="5BBE2E8A" w14:textId="5877119D" w:rsidR="00E05551" w:rsidRPr="0040252F" w:rsidRDefault="00E05551" w:rsidP="00F46F1B">
            <w:pPr>
              <w:ind w:right="212"/>
              <w:jc w:val="right"/>
              <w:rPr>
                <w:rFonts w:ascii="Times New Roman" w:eastAsia="Times New Roman" w:hAnsi="Times New Roman" w:cs="Times New Roman"/>
                <w:b/>
                <w:bCs/>
                <w:sz w:val="24"/>
                <w:szCs w:val="24"/>
              </w:rPr>
            </w:pPr>
            <w:r w:rsidRPr="0040252F">
              <w:rPr>
                <w:rFonts w:ascii="Times New Roman" w:eastAsia="Times New Roman" w:hAnsi="Times New Roman" w:cs="Times New Roman"/>
                <w:b/>
                <w:bCs/>
                <w:sz w:val="24"/>
                <w:szCs w:val="24"/>
              </w:rPr>
              <w:t>727,366</w:t>
            </w:r>
          </w:p>
        </w:tc>
        <w:tc>
          <w:tcPr>
            <w:tcW w:w="947" w:type="pct"/>
            <w:gridSpan w:val="2"/>
          </w:tcPr>
          <w:p w14:paraId="2A0C3F3F" w14:textId="6AEBA04E" w:rsidR="00E05551" w:rsidRPr="0040252F" w:rsidRDefault="00E05551" w:rsidP="00F46F1B">
            <w:pPr>
              <w:ind w:right="67"/>
              <w:jc w:val="right"/>
              <w:rPr>
                <w:rFonts w:ascii="Times New Roman" w:eastAsia="Times New Roman" w:hAnsi="Times New Roman" w:cs="Times New Roman"/>
                <w:b/>
                <w:bCs/>
                <w:sz w:val="24"/>
                <w:szCs w:val="24"/>
              </w:rPr>
            </w:pPr>
            <w:r w:rsidRPr="0040252F">
              <w:rPr>
                <w:rFonts w:ascii="Times New Roman" w:eastAsia="Times New Roman" w:hAnsi="Times New Roman" w:cs="Times New Roman"/>
                <w:b/>
                <w:bCs/>
                <w:sz w:val="24"/>
                <w:szCs w:val="24"/>
              </w:rPr>
              <w:t>727,366</w:t>
            </w:r>
          </w:p>
        </w:tc>
      </w:tr>
      <w:tr w:rsidR="00E05551" w:rsidRPr="0040252F" w14:paraId="041D2831" w14:textId="77777777" w:rsidTr="00F46F1B">
        <w:trPr>
          <w:trHeight w:val="300"/>
        </w:trPr>
        <w:tc>
          <w:tcPr>
            <w:tcW w:w="1940" w:type="pct"/>
            <w:noWrap/>
          </w:tcPr>
          <w:p w14:paraId="4FA61285" w14:textId="77777777" w:rsidR="00E05551" w:rsidRPr="0040252F" w:rsidRDefault="00E05551" w:rsidP="00F46F1B">
            <w:pPr>
              <w:ind w:right="-305"/>
              <w:rPr>
                <w:rFonts w:ascii="Times New Roman" w:eastAsia="Times New Roman" w:hAnsi="Times New Roman" w:cs="Times New Roman"/>
                <w:b/>
                <w:bCs/>
                <w:sz w:val="24"/>
                <w:szCs w:val="24"/>
              </w:rPr>
            </w:pPr>
            <w:r w:rsidRPr="0040252F">
              <w:rPr>
                <w:rFonts w:ascii="Times New Roman" w:eastAsia="Times New Roman" w:hAnsi="Times New Roman" w:cs="Times New Roman"/>
                <w:b/>
                <w:bCs/>
                <w:sz w:val="24"/>
                <w:szCs w:val="24"/>
              </w:rPr>
              <w:t>Total Land Converted (Acre)</w:t>
            </w:r>
          </w:p>
        </w:tc>
        <w:tc>
          <w:tcPr>
            <w:tcW w:w="1127" w:type="pct"/>
            <w:noWrap/>
          </w:tcPr>
          <w:p w14:paraId="31214CE9" w14:textId="6C71BC3B" w:rsidR="00E05551" w:rsidRPr="0040252F" w:rsidRDefault="00E05551" w:rsidP="00F46F1B">
            <w:pPr>
              <w:ind w:right="73"/>
              <w:jc w:val="right"/>
              <w:rPr>
                <w:rFonts w:ascii="Times New Roman" w:eastAsia="Times New Roman" w:hAnsi="Times New Roman" w:cs="Times New Roman"/>
                <w:b/>
                <w:bCs/>
                <w:sz w:val="24"/>
                <w:szCs w:val="24"/>
              </w:rPr>
            </w:pPr>
            <w:r w:rsidRPr="0040252F">
              <w:rPr>
                <w:rFonts w:ascii="Times New Roman" w:eastAsia="Times New Roman" w:hAnsi="Times New Roman" w:cs="Times New Roman"/>
                <w:b/>
                <w:bCs/>
                <w:sz w:val="24"/>
                <w:szCs w:val="24"/>
              </w:rPr>
              <w:t>79,816</w:t>
            </w:r>
          </w:p>
        </w:tc>
        <w:tc>
          <w:tcPr>
            <w:tcW w:w="986" w:type="pct"/>
          </w:tcPr>
          <w:p w14:paraId="65906341" w14:textId="624F12DA" w:rsidR="00E05551" w:rsidRPr="0040252F" w:rsidRDefault="00E05551" w:rsidP="00F46F1B">
            <w:pPr>
              <w:ind w:right="212"/>
              <w:jc w:val="right"/>
              <w:rPr>
                <w:rFonts w:ascii="Times New Roman" w:eastAsia="Times New Roman" w:hAnsi="Times New Roman" w:cs="Times New Roman"/>
                <w:b/>
                <w:bCs/>
                <w:sz w:val="24"/>
                <w:szCs w:val="24"/>
              </w:rPr>
            </w:pPr>
            <w:r w:rsidRPr="0040252F">
              <w:rPr>
                <w:rFonts w:ascii="Times New Roman" w:eastAsia="Times New Roman" w:hAnsi="Times New Roman" w:cs="Times New Roman"/>
                <w:b/>
                <w:bCs/>
                <w:sz w:val="24"/>
                <w:szCs w:val="24"/>
              </w:rPr>
              <w:t>80,819</w:t>
            </w:r>
          </w:p>
        </w:tc>
        <w:tc>
          <w:tcPr>
            <w:tcW w:w="947" w:type="pct"/>
            <w:gridSpan w:val="2"/>
          </w:tcPr>
          <w:p w14:paraId="6F3CA1EE" w14:textId="0E9312EF" w:rsidR="00E05551" w:rsidRPr="0040252F" w:rsidRDefault="00E05551" w:rsidP="00F46F1B">
            <w:pPr>
              <w:ind w:right="67"/>
              <w:jc w:val="right"/>
              <w:rPr>
                <w:rFonts w:ascii="Times New Roman" w:eastAsia="Times New Roman" w:hAnsi="Times New Roman" w:cs="Times New Roman"/>
                <w:b/>
                <w:bCs/>
                <w:sz w:val="24"/>
                <w:szCs w:val="24"/>
              </w:rPr>
            </w:pPr>
            <w:r w:rsidRPr="0040252F">
              <w:rPr>
                <w:rFonts w:ascii="Times New Roman" w:eastAsia="Times New Roman" w:hAnsi="Times New Roman" w:cs="Times New Roman"/>
                <w:b/>
                <w:bCs/>
                <w:sz w:val="24"/>
                <w:szCs w:val="24"/>
              </w:rPr>
              <w:t>82,808</w:t>
            </w:r>
          </w:p>
        </w:tc>
      </w:tr>
      <w:tr w:rsidR="00E05551" w:rsidRPr="0040252F" w14:paraId="2FD259BC" w14:textId="77777777" w:rsidTr="00F46F1B">
        <w:trPr>
          <w:trHeight w:val="300"/>
        </w:trPr>
        <w:tc>
          <w:tcPr>
            <w:tcW w:w="1940" w:type="pct"/>
            <w:noWrap/>
          </w:tcPr>
          <w:p w14:paraId="6D9B9586" w14:textId="77777777" w:rsidR="00E05551" w:rsidRPr="0040252F" w:rsidRDefault="00E05551" w:rsidP="00F46F1B">
            <w:pPr>
              <w:ind w:right="-305"/>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Hay &amp; Pasture Land</w:t>
            </w:r>
            <w:r w:rsidRPr="0040252F">
              <w:rPr>
                <w:rFonts w:ascii="Times New Roman" w:eastAsia="Times New Roman" w:hAnsi="Times New Roman" w:cs="Times New Roman"/>
                <w:b/>
                <w:bCs/>
                <w:sz w:val="24"/>
                <w:szCs w:val="24"/>
              </w:rPr>
              <w:t xml:space="preserve"> Ratio (%)</w:t>
            </w:r>
          </w:p>
        </w:tc>
        <w:tc>
          <w:tcPr>
            <w:tcW w:w="1127" w:type="pct"/>
            <w:noWrap/>
          </w:tcPr>
          <w:p w14:paraId="04C41897" w14:textId="3B4A1738" w:rsidR="00E05551" w:rsidRPr="0040252F" w:rsidRDefault="00E05551" w:rsidP="00F46F1B">
            <w:pPr>
              <w:ind w:right="73"/>
              <w:jc w:val="right"/>
              <w:rPr>
                <w:rFonts w:ascii="Times New Roman" w:eastAsia="Times New Roman" w:hAnsi="Times New Roman" w:cs="Times New Roman"/>
                <w:b/>
                <w:bCs/>
                <w:sz w:val="24"/>
                <w:szCs w:val="24"/>
              </w:rPr>
            </w:pPr>
            <w:r w:rsidRPr="0040252F">
              <w:rPr>
                <w:rFonts w:ascii="Times New Roman" w:eastAsia="Times New Roman" w:hAnsi="Times New Roman" w:cs="Times New Roman"/>
                <w:b/>
                <w:bCs/>
                <w:sz w:val="24"/>
                <w:szCs w:val="24"/>
              </w:rPr>
              <w:t>97.8</w:t>
            </w:r>
          </w:p>
        </w:tc>
        <w:tc>
          <w:tcPr>
            <w:tcW w:w="986" w:type="pct"/>
          </w:tcPr>
          <w:p w14:paraId="71F00356" w14:textId="24698242" w:rsidR="00E05551" w:rsidRPr="0040252F" w:rsidRDefault="00E05551" w:rsidP="00F46F1B">
            <w:pPr>
              <w:ind w:right="212"/>
              <w:jc w:val="right"/>
              <w:rPr>
                <w:rFonts w:ascii="Times New Roman" w:eastAsia="Times New Roman" w:hAnsi="Times New Roman" w:cs="Times New Roman"/>
                <w:b/>
                <w:bCs/>
                <w:sz w:val="24"/>
                <w:szCs w:val="24"/>
              </w:rPr>
            </w:pPr>
            <w:r w:rsidRPr="0040252F">
              <w:rPr>
                <w:rFonts w:ascii="Times New Roman" w:eastAsia="Times New Roman" w:hAnsi="Times New Roman" w:cs="Times New Roman"/>
                <w:b/>
                <w:bCs/>
                <w:sz w:val="24"/>
                <w:szCs w:val="24"/>
              </w:rPr>
              <w:t>0</w:t>
            </w:r>
          </w:p>
        </w:tc>
        <w:tc>
          <w:tcPr>
            <w:tcW w:w="947" w:type="pct"/>
            <w:gridSpan w:val="2"/>
          </w:tcPr>
          <w:p w14:paraId="1FBCFA12" w14:textId="7EB6D951" w:rsidR="00E05551" w:rsidRPr="0040252F" w:rsidRDefault="00E05551" w:rsidP="00F46F1B">
            <w:pPr>
              <w:ind w:right="67"/>
              <w:jc w:val="right"/>
              <w:rPr>
                <w:rFonts w:ascii="Times New Roman" w:eastAsia="Times New Roman" w:hAnsi="Times New Roman" w:cs="Times New Roman"/>
                <w:b/>
                <w:bCs/>
                <w:sz w:val="24"/>
                <w:szCs w:val="24"/>
              </w:rPr>
            </w:pPr>
            <w:r w:rsidRPr="0040252F">
              <w:rPr>
                <w:rFonts w:ascii="Times New Roman" w:eastAsia="Times New Roman" w:hAnsi="Times New Roman" w:cs="Times New Roman"/>
                <w:b/>
                <w:bCs/>
                <w:sz w:val="24"/>
                <w:szCs w:val="24"/>
              </w:rPr>
              <w:t>7.4</w:t>
            </w:r>
          </w:p>
        </w:tc>
      </w:tr>
      <w:tr w:rsidR="00E05551" w:rsidRPr="0040252F" w14:paraId="5E965C9B" w14:textId="77777777" w:rsidTr="00F46F1B">
        <w:trPr>
          <w:trHeight w:val="300"/>
        </w:trPr>
        <w:tc>
          <w:tcPr>
            <w:tcW w:w="1940" w:type="pct"/>
            <w:tcBorders>
              <w:bottom w:val="single" w:sz="12" w:space="0" w:color="auto"/>
            </w:tcBorders>
            <w:noWrap/>
          </w:tcPr>
          <w:p w14:paraId="33C948EE" w14:textId="77777777" w:rsidR="00E05551" w:rsidRPr="0040252F" w:rsidRDefault="00E05551" w:rsidP="00F46F1B">
            <w:pPr>
              <w:ind w:right="-305"/>
              <w:rPr>
                <w:rFonts w:ascii="Times New Roman" w:eastAsia="Times New Roman" w:hAnsi="Times New Roman" w:cs="Times New Roman"/>
                <w:b/>
                <w:bCs/>
                <w:sz w:val="24"/>
                <w:szCs w:val="24"/>
              </w:rPr>
            </w:pPr>
            <w:r w:rsidRPr="0040252F">
              <w:rPr>
                <w:rFonts w:ascii="Times New Roman" w:eastAsia="Times New Roman" w:hAnsi="Times New Roman" w:cs="Times New Roman"/>
                <w:b/>
                <w:bCs/>
                <w:sz w:val="24"/>
                <w:szCs w:val="24"/>
              </w:rPr>
              <w:t xml:space="preserve">No. of Crop Zone </w:t>
            </w:r>
          </w:p>
        </w:tc>
        <w:tc>
          <w:tcPr>
            <w:tcW w:w="1127" w:type="pct"/>
            <w:tcBorders>
              <w:bottom w:val="single" w:sz="12" w:space="0" w:color="auto"/>
            </w:tcBorders>
            <w:noWrap/>
          </w:tcPr>
          <w:p w14:paraId="4BFF9ED0" w14:textId="47BBF33C" w:rsidR="00E05551" w:rsidRPr="0040252F" w:rsidRDefault="00E05551" w:rsidP="00F46F1B">
            <w:pPr>
              <w:ind w:right="73"/>
              <w:jc w:val="right"/>
              <w:rPr>
                <w:rFonts w:ascii="Times New Roman" w:eastAsia="Times New Roman" w:hAnsi="Times New Roman" w:cs="Times New Roman"/>
                <w:b/>
                <w:bCs/>
                <w:sz w:val="24"/>
                <w:szCs w:val="24"/>
              </w:rPr>
            </w:pPr>
            <w:r w:rsidRPr="0040252F">
              <w:rPr>
                <w:rFonts w:ascii="Times New Roman" w:eastAsia="Times New Roman" w:hAnsi="Times New Roman" w:cs="Times New Roman"/>
                <w:b/>
                <w:bCs/>
                <w:sz w:val="24"/>
                <w:szCs w:val="24"/>
              </w:rPr>
              <w:t>406</w:t>
            </w:r>
          </w:p>
        </w:tc>
        <w:tc>
          <w:tcPr>
            <w:tcW w:w="986" w:type="pct"/>
            <w:tcBorders>
              <w:bottom w:val="single" w:sz="12" w:space="0" w:color="auto"/>
            </w:tcBorders>
          </w:tcPr>
          <w:p w14:paraId="287C6EED" w14:textId="106F138D" w:rsidR="00E05551" w:rsidRPr="0040252F" w:rsidRDefault="00E05551" w:rsidP="00F46F1B">
            <w:pPr>
              <w:ind w:right="212"/>
              <w:jc w:val="right"/>
              <w:rPr>
                <w:rFonts w:ascii="Times New Roman" w:eastAsia="Times New Roman" w:hAnsi="Times New Roman" w:cs="Times New Roman"/>
                <w:b/>
                <w:bCs/>
                <w:sz w:val="24"/>
                <w:szCs w:val="24"/>
              </w:rPr>
            </w:pPr>
            <w:r w:rsidRPr="0040252F">
              <w:rPr>
                <w:rFonts w:ascii="Times New Roman" w:eastAsia="Times New Roman" w:hAnsi="Times New Roman" w:cs="Times New Roman"/>
                <w:b/>
                <w:bCs/>
                <w:sz w:val="24"/>
                <w:szCs w:val="24"/>
              </w:rPr>
              <w:t>133</w:t>
            </w:r>
          </w:p>
        </w:tc>
        <w:tc>
          <w:tcPr>
            <w:tcW w:w="947" w:type="pct"/>
            <w:gridSpan w:val="2"/>
            <w:tcBorders>
              <w:bottom w:val="single" w:sz="12" w:space="0" w:color="auto"/>
            </w:tcBorders>
          </w:tcPr>
          <w:p w14:paraId="48B83A03" w14:textId="104DB808" w:rsidR="00E05551" w:rsidRPr="0040252F" w:rsidRDefault="00E05551" w:rsidP="00F46F1B">
            <w:pPr>
              <w:ind w:right="67"/>
              <w:jc w:val="right"/>
              <w:rPr>
                <w:rFonts w:ascii="Times New Roman" w:eastAsia="Times New Roman" w:hAnsi="Times New Roman" w:cs="Times New Roman"/>
                <w:b/>
                <w:bCs/>
                <w:sz w:val="24"/>
                <w:szCs w:val="24"/>
              </w:rPr>
            </w:pPr>
            <w:r w:rsidRPr="0040252F">
              <w:rPr>
                <w:rFonts w:ascii="Times New Roman" w:eastAsia="Times New Roman" w:hAnsi="Times New Roman" w:cs="Times New Roman"/>
                <w:b/>
                <w:bCs/>
                <w:sz w:val="24"/>
                <w:szCs w:val="24"/>
              </w:rPr>
              <w:t>176</w:t>
            </w:r>
          </w:p>
        </w:tc>
      </w:tr>
    </w:tbl>
    <w:p w14:paraId="098A3208" w14:textId="096657D5" w:rsidR="00AD6D89" w:rsidRPr="00A33FD4" w:rsidRDefault="00AD6D89" w:rsidP="00E05551">
      <w:pPr>
        <w:pStyle w:val="Tables"/>
        <w:spacing w:before="0" w:line="240" w:lineRule="auto"/>
        <w:rPr>
          <w:rFonts w:eastAsiaTheme="minorEastAsia"/>
        </w:rPr>
      </w:pPr>
      <w:bookmarkStart w:id="113" w:name="_Toc362225947"/>
      <w:bookmarkStart w:id="114" w:name="_Toc363043180"/>
      <w:proofErr w:type="gramStart"/>
      <w:r w:rsidRPr="00A33FD4">
        <w:rPr>
          <w:rFonts w:eastAsiaTheme="minorEastAsia"/>
        </w:rPr>
        <w:lastRenderedPageBreak/>
        <w:t>Table 7.</w:t>
      </w:r>
      <w:proofErr w:type="gramEnd"/>
      <w:r w:rsidRPr="00A33FD4">
        <w:rPr>
          <w:rFonts w:eastAsiaTheme="minorEastAsia"/>
        </w:rPr>
        <w:t xml:space="preserve"> Cost and GHG Emissions Summary for </w:t>
      </w:r>
      <w:r w:rsidR="00DF293D">
        <w:rPr>
          <w:rFonts w:eastAsiaTheme="minorEastAsia"/>
        </w:rPr>
        <w:t>Solutions Points at the</w:t>
      </w:r>
      <w:r w:rsidRPr="00A33FD4">
        <w:rPr>
          <w:rFonts w:eastAsiaTheme="minorEastAsia"/>
        </w:rPr>
        <w:t xml:space="preserve"> Selected</w:t>
      </w:r>
      <w:r w:rsidR="00FB3BFB">
        <w:rPr>
          <w:rFonts w:eastAsiaTheme="minorEastAsia"/>
        </w:rPr>
        <w:t xml:space="preserve"> Biorefinery</w:t>
      </w:r>
      <w:r w:rsidRPr="00A33FD4">
        <w:rPr>
          <w:rFonts w:eastAsiaTheme="minorEastAsia"/>
        </w:rPr>
        <w:t xml:space="preserve"> Candidates in Scenario 1-b with Round Bale System</w:t>
      </w:r>
      <w:bookmarkEnd w:id="113"/>
      <w:bookmarkEnd w:id="114"/>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16"/>
        <w:gridCol w:w="2159"/>
        <w:gridCol w:w="1888"/>
        <w:gridCol w:w="1802"/>
        <w:gridCol w:w="11"/>
      </w:tblGrid>
      <w:tr w:rsidR="00D6498A" w:rsidRPr="0040252F" w14:paraId="5AE15C29" w14:textId="77777777" w:rsidTr="00F46F1B">
        <w:trPr>
          <w:gridAfter w:val="1"/>
          <w:wAfter w:w="6" w:type="pct"/>
          <w:trHeight w:val="300"/>
        </w:trPr>
        <w:tc>
          <w:tcPr>
            <w:tcW w:w="1940" w:type="pct"/>
            <w:tcBorders>
              <w:top w:val="single" w:sz="12" w:space="0" w:color="auto"/>
              <w:bottom w:val="single" w:sz="6" w:space="0" w:color="auto"/>
            </w:tcBorders>
            <w:noWrap/>
          </w:tcPr>
          <w:p w14:paraId="1EDEA9FB" w14:textId="77777777" w:rsidR="00D6498A" w:rsidRPr="0040252F" w:rsidRDefault="00D6498A" w:rsidP="00F46F1B">
            <w:pPr>
              <w:ind w:right="-305"/>
              <w:rPr>
                <w:rFonts w:ascii="Times New Roman" w:eastAsia="Times New Roman" w:hAnsi="Times New Roman" w:cs="Times New Roman"/>
                <w:b/>
                <w:bCs/>
                <w:sz w:val="24"/>
                <w:szCs w:val="24"/>
              </w:rPr>
            </w:pPr>
          </w:p>
        </w:tc>
        <w:tc>
          <w:tcPr>
            <w:tcW w:w="1127" w:type="pct"/>
            <w:tcBorders>
              <w:top w:val="single" w:sz="12" w:space="0" w:color="auto"/>
              <w:bottom w:val="single" w:sz="6" w:space="0" w:color="auto"/>
            </w:tcBorders>
            <w:noWrap/>
          </w:tcPr>
          <w:p w14:paraId="5F2BD7C0" w14:textId="313BCCB7" w:rsidR="00D6498A" w:rsidRPr="0040252F" w:rsidRDefault="00D6498A" w:rsidP="00D6498A">
            <w:pPr>
              <w:ind w:left="-1" w:right="73" w:hanging="59"/>
              <w:jc w:val="right"/>
              <w:rPr>
                <w:rFonts w:ascii="Times New Roman" w:eastAsia="Times New Roman" w:hAnsi="Times New Roman" w:cs="Times New Roman"/>
                <w:b/>
                <w:bCs/>
                <w:sz w:val="24"/>
                <w:szCs w:val="24"/>
                <w:vertAlign w:val="superscript"/>
              </w:rPr>
            </w:pPr>
            <w:r w:rsidRPr="0040252F">
              <w:rPr>
                <w:rFonts w:ascii="Times New Roman" w:eastAsia="Times New Roman" w:hAnsi="Times New Roman" w:cs="Times New Roman"/>
                <w:b/>
                <w:bCs/>
                <w:sz w:val="24"/>
                <w:szCs w:val="24"/>
              </w:rPr>
              <w:t>A</w:t>
            </w:r>
            <w:r>
              <w:rPr>
                <w:rFonts w:ascii="Times New Roman" w:eastAsia="Times New Roman" w:hAnsi="Times New Roman" w:cs="Times New Roman"/>
                <w:b/>
                <w:bCs/>
                <w:sz w:val="24"/>
                <w:szCs w:val="24"/>
                <w:vertAlign w:val="subscript"/>
              </w:rPr>
              <w:t>2</w:t>
            </w:r>
            <w:r w:rsidRPr="0040252F">
              <w:rPr>
                <w:rFonts w:ascii="Times New Roman" w:eastAsia="Times New Roman" w:hAnsi="Times New Roman" w:cs="Times New Roman"/>
                <w:b/>
                <w:bCs/>
                <w:sz w:val="24"/>
                <w:szCs w:val="24"/>
                <w:vertAlign w:val="superscript"/>
              </w:rPr>
              <w:t>C</w:t>
            </w:r>
          </w:p>
        </w:tc>
        <w:tc>
          <w:tcPr>
            <w:tcW w:w="986" w:type="pct"/>
            <w:tcBorders>
              <w:top w:val="single" w:sz="12" w:space="0" w:color="auto"/>
              <w:bottom w:val="single" w:sz="6" w:space="0" w:color="auto"/>
            </w:tcBorders>
          </w:tcPr>
          <w:p w14:paraId="3000CB39" w14:textId="70A00425" w:rsidR="00D6498A" w:rsidRPr="0040252F" w:rsidRDefault="00D6498A" w:rsidP="00D6498A">
            <w:pPr>
              <w:ind w:left="189" w:right="212"/>
              <w:jc w:val="right"/>
              <w:rPr>
                <w:rFonts w:ascii="Times New Roman" w:eastAsia="Times New Roman" w:hAnsi="Times New Roman" w:cs="Times New Roman"/>
                <w:b/>
                <w:bCs/>
                <w:sz w:val="24"/>
                <w:szCs w:val="24"/>
                <w:vertAlign w:val="superscript"/>
              </w:rPr>
            </w:pPr>
            <w:r w:rsidRPr="0040252F">
              <w:rPr>
                <w:rFonts w:ascii="Times New Roman" w:eastAsia="Times New Roman" w:hAnsi="Times New Roman" w:cs="Times New Roman"/>
                <w:b/>
                <w:bCs/>
                <w:sz w:val="24"/>
                <w:szCs w:val="24"/>
              </w:rPr>
              <w:t>B</w:t>
            </w:r>
            <w:r>
              <w:rPr>
                <w:rFonts w:ascii="Times New Roman" w:eastAsia="Times New Roman" w:hAnsi="Times New Roman" w:cs="Times New Roman"/>
                <w:b/>
                <w:bCs/>
                <w:sz w:val="24"/>
                <w:szCs w:val="24"/>
                <w:vertAlign w:val="subscript"/>
              </w:rPr>
              <w:t>2</w:t>
            </w:r>
            <w:r w:rsidRPr="0040252F">
              <w:rPr>
                <w:rFonts w:ascii="Times New Roman" w:eastAsia="Times New Roman" w:hAnsi="Times New Roman" w:cs="Times New Roman"/>
                <w:b/>
                <w:bCs/>
                <w:sz w:val="24"/>
                <w:szCs w:val="24"/>
                <w:vertAlign w:val="superscript"/>
              </w:rPr>
              <w:t>E</w:t>
            </w:r>
          </w:p>
        </w:tc>
        <w:tc>
          <w:tcPr>
            <w:tcW w:w="941" w:type="pct"/>
            <w:tcBorders>
              <w:top w:val="single" w:sz="12" w:space="0" w:color="auto"/>
              <w:bottom w:val="single" w:sz="6" w:space="0" w:color="auto"/>
            </w:tcBorders>
          </w:tcPr>
          <w:p w14:paraId="298127D2" w14:textId="3CC51E01" w:rsidR="00D6498A" w:rsidRPr="0040252F" w:rsidRDefault="00D6498A" w:rsidP="00D6498A">
            <w:pPr>
              <w:ind w:left="292" w:right="67"/>
              <w:jc w:val="right"/>
              <w:rPr>
                <w:rFonts w:ascii="Times New Roman" w:eastAsia="Times New Roman" w:hAnsi="Times New Roman" w:cs="Times New Roman"/>
                <w:b/>
                <w:bCs/>
                <w:sz w:val="24"/>
                <w:szCs w:val="24"/>
                <w:vertAlign w:val="superscript"/>
              </w:rPr>
            </w:pPr>
            <w:r w:rsidRPr="0040252F">
              <w:rPr>
                <w:rFonts w:ascii="Times New Roman" w:eastAsia="Times New Roman" w:hAnsi="Times New Roman" w:cs="Times New Roman"/>
                <w:b/>
                <w:bCs/>
                <w:sz w:val="24"/>
                <w:szCs w:val="24"/>
              </w:rPr>
              <w:t>O</w:t>
            </w:r>
            <w:r>
              <w:rPr>
                <w:rFonts w:ascii="Times New Roman" w:eastAsia="Times New Roman" w:hAnsi="Times New Roman" w:cs="Times New Roman"/>
                <w:b/>
                <w:bCs/>
                <w:sz w:val="24"/>
                <w:szCs w:val="24"/>
                <w:vertAlign w:val="subscript"/>
              </w:rPr>
              <w:t>2</w:t>
            </w:r>
            <w:r w:rsidRPr="0040252F">
              <w:rPr>
                <w:rFonts w:ascii="Times New Roman" w:eastAsia="Times New Roman" w:hAnsi="Times New Roman" w:cs="Times New Roman"/>
                <w:b/>
                <w:bCs/>
                <w:sz w:val="24"/>
                <w:szCs w:val="24"/>
                <w:vertAlign w:val="superscript"/>
              </w:rPr>
              <w:t>I</w:t>
            </w:r>
          </w:p>
        </w:tc>
      </w:tr>
      <w:tr w:rsidR="00D6498A" w:rsidRPr="0040252F" w14:paraId="15AC09B9" w14:textId="77777777" w:rsidTr="00F46F1B">
        <w:trPr>
          <w:gridAfter w:val="1"/>
          <w:wAfter w:w="6" w:type="pct"/>
          <w:trHeight w:val="300"/>
        </w:trPr>
        <w:tc>
          <w:tcPr>
            <w:tcW w:w="1940" w:type="pct"/>
            <w:tcBorders>
              <w:top w:val="single" w:sz="6" w:space="0" w:color="auto"/>
              <w:bottom w:val="dotted" w:sz="4" w:space="0" w:color="auto"/>
            </w:tcBorders>
            <w:noWrap/>
            <w:hideMark/>
          </w:tcPr>
          <w:p w14:paraId="12996591" w14:textId="77777777" w:rsidR="00D6498A" w:rsidRPr="0040252F" w:rsidRDefault="00D6498A" w:rsidP="00F46F1B">
            <w:pPr>
              <w:ind w:right="-305"/>
              <w:rPr>
                <w:rFonts w:ascii="Times New Roman" w:eastAsia="Times New Roman" w:hAnsi="Times New Roman" w:cs="Times New Roman"/>
                <w:b/>
                <w:bCs/>
                <w:sz w:val="24"/>
                <w:szCs w:val="24"/>
              </w:rPr>
            </w:pPr>
            <w:r w:rsidRPr="0040252F">
              <w:rPr>
                <w:rFonts w:ascii="Times New Roman" w:eastAsia="Times New Roman" w:hAnsi="Times New Roman" w:cs="Times New Roman"/>
                <w:b/>
                <w:bCs/>
                <w:sz w:val="24"/>
                <w:szCs w:val="24"/>
              </w:rPr>
              <w:t>Total Cost ($)</w:t>
            </w:r>
          </w:p>
        </w:tc>
        <w:tc>
          <w:tcPr>
            <w:tcW w:w="1127" w:type="pct"/>
            <w:tcBorders>
              <w:top w:val="single" w:sz="6" w:space="0" w:color="auto"/>
              <w:bottom w:val="dotted" w:sz="4" w:space="0" w:color="auto"/>
            </w:tcBorders>
            <w:noWrap/>
          </w:tcPr>
          <w:p w14:paraId="21DA28E5" w14:textId="5D916BCC" w:rsidR="00D6498A" w:rsidRPr="00D914A9" w:rsidRDefault="00D6498A" w:rsidP="00F46F1B">
            <w:pPr>
              <w:ind w:right="73"/>
              <w:jc w:val="right"/>
              <w:rPr>
                <w:rFonts w:ascii="Times New Roman" w:eastAsia="Times New Roman" w:hAnsi="Times New Roman" w:cs="Times New Roman"/>
                <w:b/>
                <w:bCs/>
                <w:sz w:val="24"/>
                <w:szCs w:val="24"/>
              </w:rPr>
            </w:pPr>
            <w:r w:rsidRPr="0040252F">
              <w:rPr>
                <w:rFonts w:ascii="Times New Roman" w:eastAsia="Times New Roman" w:hAnsi="Times New Roman" w:cs="Times New Roman"/>
                <w:b/>
                <w:bCs/>
                <w:sz w:val="24"/>
                <w:szCs w:val="24"/>
              </w:rPr>
              <w:t>48,246,067</w:t>
            </w:r>
          </w:p>
        </w:tc>
        <w:tc>
          <w:tcPr>
            <w:tcW w:w="986" w:type="pct"/>
            <w:tcBorders>
              <w:top w:val="single" w:sz="6" w:space="0" w:color="auto"/>
              <w:bottom w:val="dotted" w:sz="4" w:space="0" w:color="auto"/>
            </w:tcBorders>
          </w:tcPr>
          <w:p w14:paraId="495F9C07" w14:textId="2EE15092" w:rsidR="00D6498A" w:rsidRPr="00D914A9" w:rsidRDefault="00D6498A" w:rsidP="00F46F1B">
            <w:pPr>
              <w:ind w:right="212"/>
              <w:jc w:val="right"/>
              <w:rPr>
                <w:rFonts w:ascii="Times New Roman" w:eastAsia="Times New Roman" w:hAnsi="Times New Roman" w:cs="Times New Roman"/>
                <w:b/>
                <w:bCs/>
                <w:sz w:val="24"/>
                <w:szCs w:val="24"/>
              </w:rPr>
            </w:pPr>
            <w:r w:rsidRPr="0040252F">
              <w:rPr>
                <w:rFonts w:ascii="Times New Roman" w:eastAsia="Times New Roman" w:hAnsi="Times New Roman" w:cs="Times New Roman"/>
                <w:b/>
                <w:bCs/>
                <w:sz w:val="24"/>
                <w:szCs w:val="24"/>
              </w:rPr>
              <w:t>85,843,722</w:t>
            </w:r>
          </w:p>
        </w:tc>
        <w:tc>
          <w:tcPr>
            <w:tcW w:w="941" w:type="pct"/>
            <w:tcBorders>
              <w:top w:val="single" w:sz="6" w:space="0" w:color="auto"/>
              <w:bottom w:val="dotted" w:sz="4" w:space="0" w:color="auto"/>
            </w:tcBorders>
          </w:tcPr>
          <w:p w14:paraId="73F19347" w14:textId="14DCB441" w:rsidR="00D6498A" w:rsidRPr="00D914A9" w:rsidRDefault="00D6498A" w:rsidP="00F46F1B">
            <w:pPr>
              <w:ind w:right="67"/>
              <w:jc w:val="right"/>
              <w:rPr>
                <w:rFonts w:ascii="Times New Roman" w:eastAsia="Times New Roman" w:hAnsi="Times New Roman" w:cs="Times New Roman"/>
                <w:b/>
                <w:bCs/>
                <w:sz w:val="24"/>
                <w:szCs w:val="24"/>
              </w:rPr>
            </w:pPr>
            <w:r w:rsidRPr="0040252F">
              <w:rPr>
                <w:rFonts w:ascii="Times New Roman" w:eastAsia="Times New Roman" w:hAnsi="Times New Roman" w:cs="Times New Roman"/>
                <w:b/>
                <w:bCs/>
                <w:sz w:val="24"/>
                <w:szCs w:val="24"/>
              </w:rPr>
              <w:t>53,070,674</w:t>
            </w:r>
          </w:p>
        </w:tc>
      </w:tr>
      <w:tr w:rsidR="00D6498A" w:rsidRPr="0040252F" w14:paraId="2F3CF5AC" w14:textId="77777777" w:rsidTr="00F46F1B">
        <w:trPr>
          <w:gridAfter w:val="1"/>
          <w:wAfter w:w="6" w:type="pct"/>
          <w:trHeight w:val="300"/>
        </w:trPr>
        <w:tc>
          <w:tcPr>
            <w:tcW w:w="1940" w:type="pct"/>
            <w:tcBorders>
              <w:top w:val="dotted" w:sz="4" w:space="0" w:color="auto"/>
              <w:bottom w:val="dotted" w:sz="4" w:space="0" w:color="auto"/>
            </w:tcBorders>
            <w:noWrap/>
            <w:hideMark/>
          </w:tcPr>
          <w:p w14:paraId="03FDCC83" w14:textId="77777777" w:rsidR="00D6498A" w:rsidRPr="0040252F" w:rsidRDefault="00D6498A" w:rsidP="00F46F1B">
            <w:pPr>
              <w:ind w:right="-305" w:firstLineChars="75" w:firstLine="180"/>
              <w:rPr>
                <w:rFonts w:ascii="Times New Roman" w:eastAsia="Times New Roman" w:hAnsi="Times New Roman" w:cs="Times New Roman"/>
                <w:color w:val="000000"/>
                <w:sz w:val="24"/>
                <w:szCs w:val="24"/>
              </w:rPr>
            </w:pPr>
            <w:r w:rsidRPr="0040252F">
              <w:rPr>
                <w:rFonts w:ascii="Times New Roman" w:eastAsia="Times New Roman" w:hAnsi="Times New Roman" w:cs="Times New Roman"/>
                <w:color w:val="000000"/>
                <w:sz w:val="24"/>
                <w:szCs w:val="24"/>
              </w:rPr>
              <w:t>Opportunity</w:t>
            </w:r>
          </w:p>
        </w:tc>
        <w:tc>
          <w:tcPr>
            <w:tcW w:w="1127" w:type="pct"/>
            <w:tcBorders>
              <w:top w:val="dotted" w:sz="4" w:space="0" w:color="auto"/>
              <w:bottom w:val="dotted" w:sz="4" w:space="0" w:color="auto"/>
            </w:tcBorders>
            <w:noWrap/>
          </w:tcPr>
          <w:p w14:paraId="3A9B69F3" w14:textId="71FBD277" w:rsidR="00D6498A" w:rsidRPr="0040252F" w:rsidRDefault="00D6498A" w:rsidP="00F46F1B">
            <w:pPr>
              <w:ind w:right="73"/>
              <w:jc w:val="right"/>
              <w:rPr>
                <w:rFonts w:ascii="Times New Roman" w:eastAsia="Times New Roman" w:hAnsi="Times New Roman" w:cs="Times New Roman"/>
                <w:color w:val="000000"/>
                <w:sz w:val="24"/>
                <w:szCs w:val="24"/>
              </w:rPr>
            </w:pPr>
            <w:r w:rsidRPr="0040252F">
              <w:rPr>
                <w:rFonts w:ascii="Times New Roman" w:eastAsia="Times New Roman" w:hAnsi="Times New Roman" w:cs="Times New Roman"/>
                <w:color w:val="000000"/>
                <w:sz w:val="24"/>
                <w:szCs w:val="24"/>
              </w:rPr>
              <w:t>1,628,030</w:t>
            </w:r>
          </w:p>
        </w:tc>
        <w:tc>
          <w:tcPr>
            <w:tcW w:w="986" w:type="pct"/>
            <w:tcBorders>
              <w:top w:val="dotted" w:sz="4" w:space="0" w:color="auto"/>
              <w:bottom w:val="dotted" w:sz="4" w:space="0" w:color="auto"/>
            </w:tcBorders>
            <w:vAlign w:val="bottom"/>
          </w:tcPr>
          <w:p w14:paraId="773C5721" w14:textId="6B476EC3" w:rsidR="00D6498A" w:rsidRPr="0040252F" w:rsidRDefault="00D6498A" w:rsidP="00D6498A">
            <w:pPr>
              <w:ind w:right="212"/>
              <w:jc w:val="right"/>
              <w:rPr>
                <w:rFonts w:ascii="Times New Roman" w:eastAsia="Times New Roman" w:hAnsi="Times New Roman" w:cs="Times New Roman"/>
                <w:color w:val="000000"/>
                <w:sz w:val="24"/>
                <w:szCs w:val="24"/>
              </w:rPr>
            </w:pPr>
            <w:r w:rsidRPr="0040252F">
              <w:rPr>
                <w:rFonts w:ascii="Times New Roman" w:eastAsia="Times New Roman" w:hAnsi="Times New Roman" w:cs="Times New Roman"/>
                <w:color w:val="000000"/>
                <w:sz w:val="24"/>
                <w:szCs w:val="24"/>
              </w:rPr>
              <w:t>41,342,249</w:t>
            </w:r>
          </w:p>
        </w:tc>
        <w:tc>
          <w:tcPr>
            <w:tcW w:w="941" w:type="pct"/>
            <w:tcBorders>
              <w:top w:val="dotted" w:sz="4" w:space="0" w:color="auto"/>
              <w:bottom w:val="dotted" w:sz="4" w:space="0" w:color="auto"/>
            </w:tcBorders>
            <w:vAlign w:val="bottom"/>
          </w:tcPr>
          <w:p w14:paraId="60E7949B" w14:textId="1C695CD6" w:rsidR="00D6498A" w:rsidRPr="0040252F" w:rsidRDefault="00D6498A" w:rsidP="00F46F1B">
            <w:pPr>
              <w:ind w:right="67"/>
              <w:jc w:val="right"/>
              <w:rPr>
                <w:rFonts w:ascii="Times New Roman" w:eastAsia="Times New Roman" w:hAnsi="Times New Roman" w:cs="Times New Roman"/>
                <w:color w:val="000000"/>
                <w:sz w:val="24"/>
                <w:szCs w:val="24"/>
              </w:rPr>
            </w:pPr>
            <w:r w:rsidRPr="0040252F">
              <w:rPr>
                <w:rFonts w:ascii="Times New Roman" w:eastAsia="Times New Roman" w:hAnsi="Times New Roman" w:cs="Times New Roman"/>
                <w:color w:val="000000"/>
                <w:sz w:val="24"/>
                <w:szCs w:val="24"/>
              </w:rPr>
              <w:t>7,804,646</w:t>
            </w:r>
          </w:p>
        </w:tc>
      </w:tr>
      <w:tr w:rsidR="00D6498A" w:rsidRPr="0040252F" w14:paraId="44A2F152" w14:textId="77777777" w:rsidTr="00F46F1B">
        <w:trPr>
          <w:gridAfter w:val="1"/>
          <w:wAfter w:w="6" w:type="pct"/>
          <w:trHeight w:val="300"/>
        </w:trPr>
        <w:tc>
          <w:tcPr>
            <w:tcW w:w="1940" w:type="pct"/>
            <w:tcBorders>
              <w:top w:val="dotted" w:sz="4" w:space="0" w:color="auto"/>
              <w:bottom w:val="dotted" w:sz="4" w:space="0" w:color="auto"/>
            </w:tcBorders>
            <w:noWrap/>
            <w:hideMark/>
          </w:tcPr>
          <w:p w14:paraId="50A98885" w14:textId="77777777" w:rsidR="00D6498A" w:rsidRPr="0040252F" w:rsidRDefault="00D6498A" w:rsidP="00F46F1B">
            <w:pPr>
              <w:ind w:right="-305" w:firstLineChars="75" w:firstLine="180"/>
              <w:rPr>
                <w:rFonts w:ascii="Times New Roman" w:eastAsia="Times New Roman" w:hAnsi="Times New Roman" w:cs="Times New Roman"/>
                <w:color w:val="000000"/>
                <w:sz w:val="24"/>
                <w:szCs w:val="24"/>
              </w:rPr>
            </w:pPr>
            <w:r w:rsidRPr="0040252F">
              <w:rPr>
                <w:rFonts w:ascii="Times New Roman" w:eastAsia="Times New Roman" w:hAnsi="Times New Roman" w:cs="Times New Roman"/>
                <w:color w:val="000000"/>
                <w:sz w:val="24"/>
                <w:szCs w:val="24"/>
              </w:rPr>
              <w:t>Production</w:t>
            </w:r>
          </w:p>
        </w:tc>
        <w:tc>
          <w:tcPr>
            <w:tcW w:w="1127" w:type="pct"/>
            <w:tcBorders>
              <w:top w:val="dotted" w:sz="4" w:space="0" w:color="auto"/>
              <w:bottom w:val="dotted" w:sz="4" w:space="0" w:color="auto"/>
            </w:tcBorders>
            <w:noWrap/>
            <w:vAlign w:val="bottom"/>
          </w:tcPr>
          <w:p w14:paraId="12E749A2" w14:textId="2E71235B" w:rsidR="00D6498A" w:rsidRPr="0040252F" w:rsidRDefault="00D6498A" w:rsidP="00D6498A">
            <w:pPr>
              <w:ind w:right="73"/>
              <w:jc w:val="right"/>
              <w:rPr>
                <w:rFonts w:ascii="Times New Roman" w:eastAsia="Times New Roman" w:hAnsi="Times New Roman" w:cs="Times New Roman"/>
                <w:color w:val="000000"/>
                <w:sz w:val="24"/>
                <w:szCs w:val="24"/>
              </w:rPr>
            </w:pPr>
            <w:r w:rsidRPr="0040252F">
              <w:rPr>
                <w:rFonts w:ascii="Times New Roman" w:eastAsia="Times New Roman" w:hAnsi="Times New Roman" w:cs="Times New Roman"/>
                <w:color w:val="000000"/>
                <w:sz w:val="24"/>
                <w:szCs w:val="24"/>
              </w:rPr>
              <w:t>8,395,753</w:t>
            </w:r>
          </w:p>
        </w:tc>
        <w:tc>
          <w:tcPr>
            <w:tcW w:w="986" w:type="pct"/>
            <w:tcBorders>
              <w:top w:val="dotted" w:sz="4" w:space="0" w:color="auto"/>
              <w:bottom w:val="dotted" w:sz="4" w:space="0" w:color="auto"/>
            </w:tcBorders>
            <w:vAlign w:val="bottom"/>
          </w:tcPr>
          <w:p w14:paraId="4E00943B" w14:textId="5E527F73" w:rsidR="00D6498A" w:rsidRPr="0040252F" w:rsidRDefault="00D6498A" w:rsidP="00F46F1B">
            <w:pPr>
              <w:ind w:right="212"/>
              <w:jc w:val="right"/>
              <w:rPr>
                <w:rFonts w:ascii="Times New Roman" w:eastAsia="Times New Roman" w:hAnsi="Times New Roman" w:cs="Times New Roman"/>
                <w:color w:val="000000"/>
                <w:sz w:val="24"/>
                <w:szCs w:val="24"/>
              </w:rPr>
            </w:pPr>
            <w:r w:rsidRPr="0040252F">
              <w:rPr>
                <w:rFonts w:ascii="Times New Roman" w:eastAsia="Times New Roman" w:hAnsi="Times New Roman" w:cs="Times New Roman"/>
                <w:color w:val="000000"/>
                <w:sz w:val="24"/>
                <w:szCs w:val="24"/>
              </w:rPr>
              <w:t xml:space="preserve">8,500,764 </w:t>
            </w:r>
          </w:p>
        </w:tc>
        <w:tc>
          <w:tcPr>
            <w:tcW w:w="941" w:type="pct"/>
            <w:tcBorders>
              <w:top w:val="dotted" w:sz="4" w:space="0" w:color="auto"/>
              <w:bottom w:val="dotted" w:sz="4" w:space="0" w:color="auto"/>
            </w:tcBorders>
            <w:vAlign w:val="bottom"/>
          </w:tcPr>
          <w:p w14:paraId="0743871C" w14:textId="1DF049C7" w:rsidR="00D6498A" w:rsidRPr="0040252F" w:rsidRDefault="00D6498A" w:rsidP="00F46F1B">
            <w:pPr>
              <w:ind w:right="67"/>
              <w:jc w:val="right"/>
              <w:rPr>
                <w:rFonts w:ascii="Times New Roman" w:eastAsia="Times New Roman" w:hAnsi="Times New Roman" w:cs="Times New Roman"/>
                <w:color w:val="000000"/>
                <w:sz w:val="24"/>
                <w:szCs w:val="24"/>
              </w:rPr>
            </w:pPr>
            <w:r w:rsidRPr="0040252F">
              <w:rPr>
                <w:rFonts w:ascii="Times New Roman" w:hAnsi="Times New Roman" w:cs="Times New Roman"/>
                <w:color w:val="000000"/>
                <w:sz w:val="24"/>
                <w:szCs w:val="24"/>
              </w:rPr>
              <w:t xml:space="preserve">8,767,142 </w:t>
            </w:r>
          </w:p>
        </w:tc>
      </w:tr>
      <w:tr w:rsidR="00D6498A" w:rsidRPr="0040252F" w14:paraId="535B00D7" w14:textId="77777777" w:rsidTr="00F46F1B">
        <w:trPr>
          <w:gridAfter w:val="1"/>
          <w:wAfter w:w="6" w:type="pct"/>
          <w:trHeight w:val="300"/>
        </w:trPr>
        <w:tc>
          <w:tcPr>
            <w:tcW w:w="1940" w:type="pct"/>
            <w:tcBorders>
              <w:top w:val="dotted" w:sz="4" w:space="0" w:color="auto"/>
              <w:bottom w:val="dotted" w:sz="4" w:space="0" w:color="auto"/>
            </w:tcBorders>
            <w:noWrap/>
            <w:hideMark/>
          </w:tcPr>
          <w:p w14:paraId="3A10C0D0" w14:textId="77777777" w:rsidR="00D6498A" w:rsidRPr="0040252F" w:rsidRDefault="00D6498A" w:rsidP="00F46F1B">
            <w:pPr>
              <w:ind w:right="-305" w:firstLineChars="75" w:firstLine="180"/>
              <w:rPr>
                <w:rFonts w:ascii="Times New Roman" w:eastAsia="Times New Roman" w:hAnsi="Times New Roman" w:cs="Times New Roman"/>
                <w:color w:val="000000"/>
                <w:sz w:val="24"/>
                <w:szCs w:val="24"/>
              </w:rPr>
            </w:pPr>
            <w:r w:rsidRPr="0040252F">
              <w:rPr>
                <w:rFonts w:ascii="Times New Roman" w:eastAsia="Times New Roman" w:hAnsi="Times New Roman" w:cs="Times New Roman"/>
                <w:color w:val="000000"/>
                <w:sz w:val="24"/>
                <w:szCs w:val="24"/>
              </w:rPr>
              <w:t>Harvest</w:t>
            </w:r>
          </w:p>
        </w:tc>
        <w:tc>
          <w:tcPr>
            <w:tcW w:w="1127" w:type="pct"/>
            <w:tcBorders>
              <w:top w:val="dotted" w:sz="4" w:space="0" w:color="auto"/>
              <w:bottom w:val="dotted" w:sz="4" w:space="0" w:color="auto"/>
            </w:tcBorders>
            <w:noWrap/>
            <w:vAlign w:val="bottom"/>
          </w:tcPr>
          <w:p w14:paraId="2FC1C63A" w14:textId="264B1975" w:rsidR="00D6498A" w:rsidRPr="0040252F" w:rsidRDefault="00D6498A" w:rsidP="00D6498A">
            <w:pPr>
              <w:ind w:right="73"/>
              <w:jc w:val="right"/>
              <w:rPr>
                <w:rFonts w:ascii="Times New Roman" w:eastAsia="Times New Roman" w:hAnsi="Times New Roman" w:cs="Times New Roman"/>
                <w:color w:val="000000"/>
                <w:sz w:val="24"/>
                <w:szCs w:val="24"/>
              </w:rPr>
            </w:pPr>
            <w:r w:rsidRPr="0040252F">
              <w:rPr>
                <w:rFonts w:ascii="Times New Roman" w:eastAsia="Times New Roman" w:hAnsi="Times New Roman" w:cs="Times New Roman"/>
                <w:color w:val="000000"/>
                <w:sz w:val="24"/>
                <w:szCs w:val="24"/>
              </w:rPr>
              <w:t xml:space="preserve">24,708,521 </w:t>
            </w:r>
          </w:p>
        </w:tc>
        <w:tc>
          <w:tcPr>
            <w:tcW w:w="986" w:type="pct"/>
            <w:tcBorders>
              <w:top w:val="dotted" w:sz="4" w:space="0" w:color="auto"/>
              <w:bottom w:val="dotted" w:sz="4" w:space="0" w:color="auto"/>
            </w:tcBorders>
            <w:vAlign w:val="bottom"/>
          </w:tcPr>
          <w:p w14:paraId="37DE70AB" w14:textId="2A1C5FE4" w:rsidR="00D6498A" w:rsidRPr="0040252F" w:rsidRDefault="00D6498A" w:rsidP="00F46F1B">
            <w:pPr>
              <w:ind w:right="212"/>
              <w:jc w:val="right"/>
              <w:rPr>
                <w:rFonts w:ascii="Times New Roman" w:eastAsia="Times New Roman" w:hAnsi="Times New Roman" w:cs="Times New Roman"/>
                <w:color w:val="000000"/>
                <w:sz w:val="24"/>
                <w:szCs w:val="24"/>
              </w:rPr>
            </w:pPr>
            <w:r w:rsidRPr="0040252F">
              <w:rPr>
                <w:rFonts w:ascii="Times New Roman" w:eastAsia="Times New Roman" w:hAnsi="Times New Roman" w:cs="Times New Roman"/>
                <w:color w:val="000000"/>
                <w:sz w:val="24"/>
                <w:szCs w:val="24"/>
              </w:rPr>
              <w:t xml:space="preserve">24,836,534 </w:t>
            </w:r>
          </w:p>
        </w:tc>
        <w:tc>
          <w:tcPr>
            <w:tcW w:w="941" w:type="pct"/>
            <w:tcBorders>
              <w:top w:val="dotted" w:sz="4" w:space="0" w:color="auto"/>
              <w:bottom w:val="dotted" w:sz="4" w:space="0" w:color="auto"/>
            </w:tcBorders>
            <w:vAlign w:val="bottom"/>
          </w:tcPr>
          <w:p w14:paraId="6B95228A" w14:textId="1D97851F" w:rsidR="00D6498A" w:rsidRPr="0040252F" w:rsidRDefault="00D6498A" w:rsidP="00F46F1B">
            <w:pPr>
              <w:ind w:right="67"/>
              <w:jc w:val="right"/>
              <w:rPr>
                <w:rFonts w:ascii="Times New Roman" w:eastAsia="Times New Roman" w:hAnsi="Times New Roman" w:cs="Times New Roman"/>
                <w:color w:val="000000"/>
                <w:sz w:val="24"/>
                <w:szCs w:val="24"/>
              </w:rPr>
            </w:pPr>
            <w:r w:rsidRPr="0040252F">
              <w:rPr>
                <w:rFonts w:ascii="Times New Roman" w:hAnsi="Times New Roman" w:cs="Times New Roman"/>
                <w:color w:val="000000"/>
                <w:sz w:val="24"/>
                <w:szCs w:val="24"/>
              </w:rPr>
              <w:t xml:space="preserve">25,161,254 </w:t>
            </w:r>
          </w:p>
        </w:tc>
      </w:tr>
      <w:tr w:rsidR="00D6498A" w:rsidRPr="0040252F" w14:paraId="21E48959" w14:textId="77777777" w:rsidTr="00F46F1B">
        <w:trPr>
          <w:gridAfter w:val="1"/>
          <w:wAfter w:w="6" w:type="pct"/>
          <w:trHeight w:val="300"/>
        </w:trPr>
        <w:tc>
          <w:tcPr>
            <w:tcW w:w="1940" w:type="pct"/>
            <w:tcBorders>
              <w:top w:val="dotted" w:sz="4" w:space="0" w:color="auto"/>
              <w:bottom w:val="dotted" w:sz="4" w:space="0" w:color="auto"/>
            </w:tcBorders>
            <w:noWrap/>
            <w:hideMark/>
          </w:tcPr>
          <w:p w14:paraId="653C29EB" w14:textId="77777777" w:rsidR="00D6498A" w:rsidRPr="0040252F" w:rsidRDefault="00D6498A" w:rsidP="00F46F1B">
            <w:pPr>
              <w:ind w:right="-305" w:firstLineChars="75" w:firstLine="180"/>
              <w:rPr>
                <w:rFonts w:ascii="Times New Roman" w:eastAsia="Times New Roman" w:hAnsi="Times New Roman" w:cs="Times New Roman"/>
                <w:color w:val="000000"/>
                <w:sz w:val="24"/>
                <w:szCs w:val="24"/>
              </w:rPr>
            </w:pPr>
            <w:r w:rsidRPr="0040252F">
              <w:rPr>
                <w:rFonts w:ascii="Times New Roman" w:eastAsia="Times New Roman" w:hAnsi="Times New Roman" w:cs="Times New Roman"/>
                <w:color w:val="000000"/>
                <w:sz w:val="24"/>
                <w:szCs w:val="24"/>
              </w:rPr>
              <w:t>Storage</w:t>
            </w:r>
          </w:p>
        </w:tc>
        <w:tc>
          <w:tcPr>
            <w:tcW w:w="1127" w:type="pct"/>
            <w:tcBorders>
              <w:top w:val="dotted" w:sz="4" w:space="0" w:color="auto"/>
              <w:bottom w:val="dotted" w:sz="4" w:space="0" w:color="auto"/>
            </w:tcBorders>
            <w:noWrap/>
          </w:tcPr>
          <w:p w14:paraId="50211933" w14:textId="58DAC130" w:rsidR="00D6498A" w:rsidRPr="0040252F" w:rsidRDefault="00D6498A" w:rsidP="00F46F1B">
            <w:pPr>
              <w:ind w:right="73"/>
              <w:jc w:val="right"/>
              <w:rPr>
                <w:rFonts w:ascii="Times New Roman" w:eastAsia="Times New Roman" w:hAnsi="Times New Roman" w:cs="Times New Roman"/>
                <w:color w:val="000000"/>
                <w:sz w:val="24"/>
                <w:szCs w:val="24"/>
              </w:rPr>
            </w:pPr>
            <w:r w:rsidRPr="0040252F">
              <w:rPr>
                <w:rFonts w:ascii="Times New Roman" w:eastAsia="Times New Roman" w:hAnsi="Times New Roman" w:cs="Times New Roman"/>
                <w:color w:val="000000"/>
                <w:sz w:val="24"/>
                <w:szCs w:val="24"/>
              </w:rPr>
              <w:t>-</w:t>
            </w:r>
          </w:p>
        </w:tc>
        <w:tc>
          <w:tcPr>
            <w:tcW w:w="986" w:type="pct"/>
            <w:tcBorders>
              <w:top w:val="dotted" w:sz="4" w:space="0" w:color="auto"/>
              <w:bottom w:val="dotted" w:sz="4" w:space="0" w:color="auto"/>
            </w:tcBorders>
            <w:vAlign w:val="bottom"/>
          </w:tcPr>
          <w:p w14:paraId="20D0AAE5" w14:textId="7E10F301" w:rsidR="00D6498A" w:rsidRPr="0040252F" w:rsidRDefault="00D6498A" w:rsidP="00D6498A">
            <w:pPr>
              <w:ind w:right="212"/>
              <w:jc w:val="right"/>
              <w:rPr>
                <w:rFonts w:ascii="Times New Roman" w:eastAsia="Times New Roman" w:hAnsi="Times New Roman" w:cs="Times New Roman"/>
                <w:color w:val="000000"/>
                <w:sz w:val="24"/>
                <w:szCs w:val="24"/>
              </w:rPr>
            </w:pPr>
            <w:r w:rsidRPr="0040252F">
              <w:rPr>
                <w:rFonts w:ascii="Times New Roman" w:eastAsia="Times New Roman" w:hAnsi="Times New Roman" w:cs="Times New Roman"/>
                <w:color w:val="000000"/>
                <w:sz w:val="24"/>
                <w:szCs w:val="24"/>
              </w:rPr>
              <w:t>-</w:t>
            </w:r>
          </w:p>
        </w:tc>
        <w:tc>
          <w:tcPr>
            <w:tcW w:w="941" w:type="pct"/>
            <w:tcBorders>
              <w:top w:val="dotted" w:sz="4" w:space="0" w:color="auto"/>
              <w:bottom w:val="dotted" w:sz="4" w:space="0" w:color="auto"/>
            </w:tcBorders>
            <w:vAlign w:val="bottom"/>
          </w:tcPr>
          <w:p w14:paraId="0038E637" w14:textId="31EED30C" w:rsidR="00D6498A" w:rsidRPr="0040252F" w:rsidRDefault="00D6498A" w:rsidP="00F46F1B">
            <w:pPr>
              <w:ind w:right="67"/>
              <w:jc w:val="right"/>
              <w:rPr>
                <w:rFonts w:ascii="Times New Roman" w:eastAsia="Times New Roman" w:hAnsi="Times New Roman" w:cs="Times New Roman"/>
                <w:color w:val="000000"/>
                <w:sz w:val="24"/>
                <w:szCs w:val="24"/>
              </w:rPr>
            </w:pPr>
            <w:r w:rsidRPr="0040252F">
              <w:rPr>
                <w:rFonts w:ascii="Times New Roman" w:hAnsi="Times New Roman" w:cs="Times New Roman"/>
                <w:color w:val="000000"/>
                <w:sz w:val="24"/>
                <w:szCs w:val="24"/>
              </w:rPr>
              <w:t>-</w:t>
            </w:r>
          </w:p>
        </w:tc>
      </w:tr>
      <w:tr w:rsidR="00D6498A" w:rsidRPr="0040252F" w14:paraId="2FFC86E7" w14:textId="77777777" w:rsidTr="00F46F1B">
        <w:trPr>
          <w:gridAfter w:val="1"/>
          <w:wAfter w:w="6" w:type="pct"/>
          <w:trHeight w:val="300"/>
        </w:trPr>
        <w:tc>
          <w:tcPr>
            <w:tcW w:w="1940" w:type="pct"/>
            <w:tcBorders>
              <w:top w:val="dotted" w:sz="4" w:space="0" w:color="auto"/>
            </w:tcBorders>
            <w:noWrap/>
            <w:hideMark/>
          </w:tcPr>
          <w:p w14:paraId="5775EC1B" w14:textId="77777777" w:rsidR="00D6498A" w:rsidRPr="0040252F" w:rsidRDefault="00D6498A" w:rsidP="00F46F1B">
            <w:pPr>
              <w:ind w:right="-305" w:firstLineChars="75" w:firstLine="180"/>
              <w:rPr>
                <w:rFonts w:ascii="Times New Roman" w:eastAsia="Times New Roman" w:hAnsi="Times New Roman" w:cs="Times New Roman"/>
                <w:color w:val="000000"/>
                <w:sz w:val="24"/>
                <w:szCs w:val="24"/>
              </w:rPr>
            </w:pPr>
            <w:r w:rsidRPr="0040252F">
              <w:rPr>
                <w:rFonts w:ascii="Times New Roman" w:eastAsia="Times New Roman" w:hAnsi="Times New Roman" w:cs="Times New Roman"/>
                <w:color w:val="000000"/>
                <w:sz w:val="24"/>
                <w:szCs w:val="24"/>
              </w:rPr>
              <w:t>Transportation</w:t>
            </w:r>
          </w:p>
        </w:tc>
        <w:tc>
          <w:tcPr>
            <w:tcW w:w="1127" w:type="pct"/>
            <w:tcBorders>
              <w:top w:val="dotted" w:sz="4" w:space="0" w:color="auto"/>
            </w:tcBorders>
            <w:noWrap/>
          </w:tcPr>
          <w:p w14:paraId="61EFA8B0" w14:textId="322343C2" w:rsidR="00D6498A" w:rsidRPr="0040252F" w:rsidRDefault="00D6498A" w:rsidP="00F46F1B">
            <w:pPr>
              <w:ind w:right="73"/>
              <w:jc w:val="right"/>
              <w:rPr>
                <w:rFonts w:ascii="Times New Roman" w:eastAsia="Times New Roman" w:hAnsi="Times New Roman" w:cs="Times New Roman"/>
                <w:color w:val="000000"/>
                <w:sz w:val="24"/>
                <w:szCs w:val="24"/>
              </w:rPr>
            </w:pPr>
            <w:r w:rsidRPr="0040252F">
              <w:rPr>
                <w:rFonts w:ascii="Times New Roman" w:eastAsia="Times New Roman" w:hAnsi="Times New Roman" w:cs="Times New Roman"/>
                <w:color w:val="000000"/>
                <w:sz w:val="24"/>
                <w:szCs w:val="24"/>
              </w:rPr>
              <w:t>13,513,764</w:t>
            </w:r>
          </w:p>
        </w:tc>
        <w:tc>
          <w:tcPr>
            <w:tcW w:w="986" w:type="pct"/>
            <w:tcBorders>
              <w:top w:val="dotted" w:sz="4" w:space="0" w:color="auto"/>
            </w:tcBorders>
            <w:vAlign w:val="bottom"/>
          </w:tcPr>
          <w:p w14:paraId="422762D2" w14:textId="0DEB3F7F" w:rsidR="00D6498A" w:rsidRPr="0040252F" w:rsidRDefault="00D6498A" w:rsidP="00F46F1B">
            <w:pPr>
              <w:ind w:right="212"/>
              <w:jc w:val="right"/>
              <w:rPr>
                <w:rFonts w:ascii="Times New Roman" w:eastAsia="Times New Roman" w:hAnsi="Times New Roman" w:cs="Times New Roman"/>
                <w:color w:val="000000"/>
                <w:sz w:val="24"/>
                <w:szCs w:val="24"/>
              </w:rPr>
            </w:pPr>
            <w:r w:rsidRPr="0040252F">
              <w:rPr>
                <w:rFonts w:ascii="Times New Roman" w:eastAsia="Times New Roman" w:hAnsi="Times New Roman" w:cs="Times New Roman"/>
                <w:color w:val="000000"/>
                <w:sz w:val="24"/>
                <w:szCs w:val="24"/>
              </w:rPr>
              <w:t xml:space="preserve">11,164,174 </w:t>
            </w:r>
          </w:p>
        </w:tc>
        <w:tc>
          <w:tcPr>
            <w:tcW w:w="941" w:type="pct"/>
            <w:tcBorders>
              <w:top w:val="dotted" w:sz="4" w:space="0" w:color="auto"/>
            </w:tcBorders>
            <w:vAlign w:val="bottom"/>
          </w:tcPr>
          <w:p w14:paraId="7C06E7EE" w14:textId="14EFB2B2" w:rsidR="00D6498A" w:rsidRPr="0040252F" w:rsidRDefault="00D6498A" w:rsidP="00F46F1B">
            <w:pPr>
              <w:ind w:right="67"/>
              <w:jc w:val="right"/>
              <w:rPr>
                <w:rFonts w:ascii="Times New Roman" w:eastAsia="Times New Roman" w:hAnsi="Times New Roman" w:cs="Times New Roman"/>
                <w:color w:val="000000"/>
                <w:sz w:val="24"/>
                <w:szCs w:val="24"/>
              </w:rPr>
            </w:pPr>
            <w:r w:rsidRPr="0040252F">
              <w:rPr>
                <w:rFonts w:ascii="Times New Roman" w:hAnsi="Times New Roman" w:cs="Times New Roman"/>
                <w:color w:val="000000"/>
                <w:sz w:val="24"/>
                <w:szCs w:val="24"/>
              </w:rPr>
              <w:t xml:space="preserve">11,337,632 </w:t>
            </w:r>
          </w:p>
        </w:tc>
      </w:tr>
      <w:tr w:rsidR="00D6498A" w:rsidRPr="00D6498A" w14:paraId="74F5DED1" w14:textId="77777777" w:rsidTr="00F46F1B">
        <w:trPr>
          <w:gridAfter w:val="1"/>
          <w:wAfter w:w="6" w:type="pct"/>
          <w:trHeight w:val="20"/>
        </w:trPr>
        <w:tc>
          <w:tcPr>
            <w:tcW w:w="1940" w:type="pct"/>
            <w:tcBorders>
              <w:bottom w:val="single" w:sz="6" w:space="0" w:color="auto"/>
            </w:tcBorders>
            <w:noWrap/>
          </w:tcPr>
          <w:p w14:paraId="05D025E9" w14:textId="77777777" w:rsidR="00D6498A" w:rsidRPr="00D6498A" w:rsidRDefault="00D6498A" w:rsidP="00F46F1B">
            <w:pPr>
              <w:ind w:right="-305" w:firstLineChars="107" w:firstLine="107"/>
              <w:rPr>
                <w:rFonts w:ascii="Times New Roman" w:eastAsia="Times New Roman" w:hAnsi="Times New Roman" w:cs="Times New Roman"/>
                <w:color w:val="000000"/>
                <w:sz w:val="10"/>
                <w:szCs w:val="10"/>
              </w:rPr>
            </w:pPr>
          </w:p>
        </w:tc>
        <w:tc>
          <w:tcPr>
            <w:tcW w:w="1127" w:type="pct"/>
            <w:tcBorders>
              <w:bottom w:val="single" w:sz="6" w:space="0" w:color="auto"/>
            </w:tcBorders>
            <w:noWrap/>
            <w:vAlign w:val="center"/>
          </w:tcPr>
          <w:p w14:paraId="1D4B14E4" w14:textId="77777777" w:rsidR="00D6498A" w:rsidRPr="00D6498A" w:rsidRDefault="00D6498A" w:rsidP="00F46F1B">
            <w:pPr>
              <w:ind w:right="73"/>
              <w:jc w:val="right"/>
              <w:rPr>
                <w:rFonts w:ascii="Times New Roman" w:eastAsia="Times New Roman" w:hAnsi="Times New Roman" w:cs="Times New Roman"/>
                <w:color w:val="000000"/>
                <w:sz w:val="10"/>
                <w:szCs w:val="10"/>
              </w:rPr>
            </w:pPr>
          </w:p>
        </w:tc>
        <w:tc>
          <w:tcPr>
            <w:tcW w:w="986" w:type="pct"/>
            <w:tcBorders>
              <w:bottom w:val="single" w:sz="6" w:space="0" w:color="auto"/>
            </w:tcBorders>
            <w:vAlign w:val="center"/>
          </w:tcPr>
          <w:p w14:paraId="646D3FF9" w14:textId="77777777" w:rsidR="00D6498A" w:rsidRPr="00D6498A" w:rsidRDefault="00D6498A" w:rsidP="00F46F1B">
            <w:pPr>
              <w:ind w:right="212"/>
              <w:jc w:val="right"/>
              <w:rPr>
                <w:rFonts w:ascii="Times New Roman" w:eastAsia="Times New Roman" w:hAnsi="Times New Roman" w:cs="Times New Roman"/>
                <w:color w:val="000000"/>
                <w:sz w:val="10"/>
                <w:szCs w:val="10"/>
              </w:rPr>
            </w:pPr>
          </w:p>
        </w:tc>
        <w:tc>
          <w:tcPr>
            <w:tcW w:w="941" w:type="pct"/>
            <w:tcBorders>
              <w:bottom w:val="single" w:sz="6" w:space="0" w:color="auto"/>
            </w:tcBorders>
            <w:vAlign w:val="center"/>
          </w:tcPr>
          <w:p w14:paraId="4E3C28CB" w14:textId="77777777" w:rsidR="00D6498A" w:rsidRPr="00D6498A" w:rsidRDefault="00D6498A" w:rsidP="00F46F1B">
            <w:pPr>
              <w:ind w:right="67"/>
              <w:jc w:val="right"/>
              <w:rPr>
                <w:rFonts w:ascii="Times New Roman" w:eastAsia="Times New Roman" w:hAnsi="Times New Roman" w:cs="Times New Roman"/>
                <w:color w:val="000000"/>
                <w:sz w:val="10"/>
                <w:szCs w:val="10"/>
              </w:rPr>
            </w:pPr>
          </w:p>
        </w:tc>
      </w:tr>
      <w:tr w:rsidR="00D6498A" w:rsidRPr="0040252F" w14:paraId="3A709F6B" w14:textId="77777777" w:rsidTr="00F46F1B">
        <w:trPr>
          <w:gridAfter w:val="1"/>
          <w:wAfter w:w="6" w:type="pct"/>
          <w:trHeight w:val="300"/>
        </w:trPr>
        <w:tc>
          <w:tcPr>
            <w:tcW w:w="1940" w:type="pct"/>
            <w:tcBorders>
              <w:top w:val="single" w:sz="6" w:space="0" w:color="auto"/>
              <w:bottom w:val="dotted" w:sz="4" w:space="0" w:color="auto"/>
            </w:tcBorders>
            <w:noWrap/>
            <w:hideMark/>
          </w:tcPr>
          <w:p w14:paraId="1771E76C" w14:textId="77777777" w:rsidR="00D6498A" w:rsidRPr="0040252F" w:rsidRDefault="00D6498A" w:rsidP="00F46F1B">
            <w:pPr>
              <w:ind w:right="-305"/>
              <w:rPr>
                <w:rFonts w:ascii="Times New Roman" w:eastAsia="Times New Roman" w:hAnsi="Times New Roman" w:cs="Times New Roman"/>
                <w:b/>
                <w:bCs/>
                <w:sz w:val="24"/>
                <w:szCs w:val="24"/>
              </w:rPr>
            </w:pPr>
            <w:r w:rsidRPr="0040252F">
              <w:rPr>
                <w:rFonts w:ascii="Times New Roman" w:eastAsia="Times New Roman" w:hAnsi="Times New Roman" w:cs="Times New Roman"/>
                <w:b/>
                <w:bCs/>
                <w:sz w:val="24"/>
                <w:szCs w:val="24"/>
              </w:rPr>
              <w:t>Total GHG Emission</w:t>
            </w:r>
          </w:p>
          <w:p w14:paraId="07C7D881" w14:textId="77777777" w:rsidR="00D6498A" w:rsidRPr="0040252F" w:rsidRDefault="00D6498A" w:rsidP="00F46F1B">
            <w:pPr>
              <w:ind w:right="-305"/>
              <w:rPr>
                <w:rFonts w:ascii="Times New Roman" w:eastAsia="Times New Roman" w:hAnsi="Times New Roman" w:cs="Times New Roman"/>
                <w:b/>
                <w:bCs/>
                <w:sz w:val="24"/>
                <w:szCs w:val="24"/>
              </w:rPr>
            </w:pPr>
            <w:r w:rsidRPr="0040252F">
              <w:rPr>
                <w:rFonts w:ascii="Times New Roman" w:eastAsia="Times New Roman" w:hAnsi="Times New Roman" w:cs="Times New Roman"/>
                <w:b/>
                <w:bCs/>
                <w:sz w:val="24"/>
                <w:szCs w:val="24"/>
              </w:rPr>
              <w:t>(CO</w:t>
            </w:r>
            <w:r w:rsidRPr="0040252F">
              <w:rPr>
                <w:rFonts w:ascii="Times New Roman" w:eastAsia="Times New Roman" w:hAnsi="Times New Roman" w:cs="Times New Roman"/>
                <w:b/>
                <w:bCs/>
                <w:sz w:val="24"/>
                <w:szCs w:val="24"/>
                <w:vertAlign w:val="subscript"/>
              </w:rPr>
              <w:t>2</w:t>
            </w:r>
            <w:r w:rsidRPr="0040252F">
              <w:rPr>
                <w:rFonts w:ascii="Times New Roman" w:eastAsia="Times New Roman" w:hAnsi="Times New Roman" w:cs="Times New Roman"/>
                <w:b/>
                <w:bCs/>
                <w:sz w:val="24"/>
                <w:szCs w:val="24"/>
              </w:rPr>
              <w:t>e Mg)</w:t>
            </w:r>
          </w:p>
        </w:tc>
        <w:tc>
          <w:tcPr>
            <w:tcW w:w="1127" w:type="pct"/>
            <w:tcBorders>
              <w:top w:val="single" w:sz="6" w:space="0" w:color="auto"/>
              <w:bottom w:val="dotted" w:sz="4" w:space="0" w:color="auto"/>
            </w:tcBorders>
            <w:noWrap/>
            <w:vAlign w:val="bottom"/>
          </w:tcPr>
          <w:p w14:paraId="18C97E2B" w14:textId="5FE55705" w:rsidR="00D6498A" w:rsidRPr="0040252F" w:rsidRDefault="00D6498A" w:rsidP="00F46F1B">
            <w:pPr>
              <w:ind w:left="-94" w:right="73" w:firstLine="94"/>
              <w:jc w:val="right"/>
              <w:rPr>
                <w:rFonts w:ascii="Times New Roman" w:eastAsia="Times New Roman" w:hAnsi="Times New Roman" w:cs="Times New Roman"/>
                <w:b/>
                <w:bCs/>
                <w:sz w:val="24"/>
                <w:szCs w:val="24"/>
              </w:rPr>
            </w:pPr>
            <w:r w:rsidRPr="0040252F">
              <w:rPr>
                <w:rFonts w:ascii="Times New Roman" w:eastAsia="Times New Roman" w:hAnsi="Times New Roman" w:cs="Times New Roman"/>
                <w:b/>
                <w:bCs/>
                <w:sz w:val="24"/>
                <w:szCs w:val="24"/>
              </w:rPr>
              <w:t>234,334</w:t>
            </w:r>
          </w:p>
        </w:tc>
        <w:tc>
          <w:tcPr>
            <w:tcW w:w="986" w:type="pct"/>
            <w:tcBorders>
              <w:top w:val="single" w:sz="6" w:space="0" w:color="auto"/>
              <w:bottom w:val="dotted" w:sz="4" w:space="0" w:color="auto"/>
            </w:tcBorders>
            <w:vAlign w:val="bottom"/>
          </w:tcPr>
          <w:p w14:paraId="04F9FF08" w14:textId="7C48395F" w:rsidR="00D6498A" w:rsidRPr="0040252F" w:rsidRDefault="00D6498A" w:rsidP="00F46F1B">
            <w:pPr>
              <w:ind w:right="212"/>
              <w:jc w:val="right"/>
              <w:rPr>
                <w:rFonts w:ascii="Times New Roman" w:eastAsia="Times New Roman" w:hAnsi="Times New Roman" w:cs="Times New Roman"/>
                <w:b/>
                <w:bCs/>
                <w:sz w:val="24"/>
                <w:szCs w:val="24"/>
              </w:rPr>
            </w:pPr>
            <w:r w:rsidRPr="0040252F">
              <w:rPr>
                <w:rFonts w:ascii="Times New Roman" w:eastAsia="Times New Roman" w:hAnsi="Times New Roman" w:cs="Times New Roman"/>
                <w:b/>
                <w:bCs/>
                <w:sz w:val="24"/>
                <w:szCs w:val="24"/>
              </w:rPr>
              <w:t>183,618</w:t>
            </w:r>
          </w:p>
        </w:tc>
        <w:tc>
          <w:tcPr>
            <w:tcW w:w="941" w:type="pct"/>
            <w:tcBorders>
              <w:top w:val="single" w:sz="6" w:space="0" w:color="auto"/>
              <w:bottom w:val="dotted" w:sz="4" w:space="0" w:color="auto"/>
            </w:tcBorders>
            <w:vAlign w:val="bottom"/>
          </w:tcPr>
          <w:p w14:paraId="05B98D5B" w14:textId="79CDFA8D" w:rsidR="00D6498A" w:rsidRPr="0040252F" w:rsidRDefault="00D6498A" w:rsidP="00F46F1B">
            <w:pPr>
              <w:ind w:right="67"/>
              <w:jc w:val="right"/>
              <w:rPr>
                <w:rFonts w:ascii="Times New Roman" w:eastAsia="Times New Roman" w:hAnsi="Times New Roman" w:cs="Times New Roman"/>
                <w:b/>
                <w:bCs/>
                <w:sz w:val="24"/>
                <w:szCs w:val="24"/>
              </w:rPr>
            </w:pPr>
            <w:r w:rsidRPr="0040252F">
              <w:rPr>
                <w:rFonts w:ascii="Times New Roman" w:eastAsia="Times New Roman" w:hAnsi="Times New Roman" w:cs="Times New Roman"/>
                <w:b/>
                <w:bCs/>
                <w:sz w:val="24"/>
                <w:szCs w:val="24"/>
              </w:rPr>
              <w:t>188,471</w:t>
            </w:r>
          </w:p>
        </w:tc>
      </w:tr>
      <w:tr w:rsidR="00D6498A" w:rsidRPr="0040252F" w14:paraId="6DC6DB00" w14:textId="77777777" w:rsidTr="00F46F1B">
        <w:trPr>
          <w:gridAfter w:val="1"/>
          <w:wAfter w:w="6" w:type="pct"/>
          <w:trHeight w:val="300"/>
        </w:trPr>
        <w:tc>
          <w:tcPr>
            <w:tcW w:w="1940" w:type="pct"/>
            <w:tcBorders>
              <w:top w:val="dotted" w:sz="4" w:space="0" w:color="auto"/>
            </w:tcBorders>
          </w:tcPr>
          <w:p w14:paraId="0DA0B107" w14:textId="77777777" w:rsidR="00D6498A" w:rsidRPr="00862C23" w:rsidRDefault="00D6498A" w:rsidP="00F46F1B">
            <w:pPr>
              <w:spacing w:before="120"/>
              <w:ind w:left="-110" w:right="-305" w:firstLine="290"/>
              <w:rPr>
                <w:rFonts w:ascii="Times New Roman" w:eastAsia="Times New Roman" w:hAnsi="Times New Roman" w:cs="Times New Roman"/>
                <w:i/>
                <w:color w:val="000000"/>
                <w:sz w:val="24"/>
                <w:szCs w:val="24"/>
                <w:vertAlign w:val="subscript"/>
              </w:rPr>
            </w:pPr>
            <w:r>
              <w:rPr>
                <w:rFonts w:ascii="Times New Roman" w:eastAsia="Times New Roman" w:hAnsi="Times New Roman" w:cs="Times New Roman"/>
                <w:bCs/>
                <w:color w:val="000000"/>
                <w:sz w:val="24"/>
                <w:szCs w:val="24"/>
              </w:rPr>
              <w:t>Soil CO</w:t>
            </w:r>
            <w:r>
              <w:rPr>
                <w:rFonts w:ascii="Times New Roman" w:eastAsia="Times New Roman" w:hAnsi="Times New Roman" w:cs="Times New Roman"/>
                <w:bCs/>
                <w:color w:val="000000"/>
                <w:sz w:val="24"/>
                <w:szCs w:val="24"/>
                <w:vertAlign w:val="subscript"/>
              </w:rPr>
              <w:t>2</w:t>
            </w:r>
          </w:p>
        </w:tc>
        <w:tc>
          <w:tcPr>
            <w:tcW w:w="1127" w:type="pct"/>
            <w:tcBorders>
              <w:top w:val="dotted" w:sz="4" w:space="0" w:color="auto"/>
            </w:tcBorders>
            <w:noWrap/>
            <w:vAlign w:val="center"/>
          </w:tcPr>
          <w:p w14:paraId="68B41542" w14:textId="6AAEAC99" w:rsidR="00D6498A" w:rsidRPr="000A115D" w:rsidRDefault="00D6498A" w:rsidP="00F46F1B">
            <w:pPr>
              <w:spacing w:before="120"/>
              <w:ind w:right="73"/>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14,846</w:t>
            </w:r>
          </w:p>
        </w:tc>
        <w:tc>
          <w:tcPr>
            <w:tcW w:w="986" w:type="pct"/>
            <w:tcBorders>
              <w:top w:val="dotted" w:sz="4" w:space="0" w:color="auto"/>
            </w:tcBorders>
            <w:vAlign w:val="center"/>
          </w:tcPr>
          <w:p w14:paraId="5FA07C43" w14:textId="4A20619E" w:rsidR="00D6498A" w:rsidRPr="000A115D" w:rsidRDefault="00D6498A" w:rsidP="00F46F1B">
            <w:pPr>
              <w:spacing w:before="120"/>
              <w:ind w:right="212"/>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(30,400)</w:t>
            </w:r>
          </w:p>
        </w:tc>
        <w:tc>
          <w:tcPr>
            <w:tcW w:w="941" w:type="pct"/>
            <w:tcBorders>
              <w:top w:val="dotted" w:sz="4" w:space="0" w:color="auto"/>
            </w:tcBorders>
            <w:vAlign w:val="center"/>
          </w:tcPr>
          <w:p w14:paraId="2ACBF6C6" w14:textId="574DC3C9" w:rsidR="00D6498A" w:rsidRPr="000A115D" w:rsidRDefault="00D6498A" w:rsidP="00F46F1B">
            <w:pPr>
              <w:spacing w:before="120"/>
              <w:ind w:right="67"/>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(28,082)</w:t>
            </w:r>
          </w:p>
        </w:tc>
      </w:tr>
      <w:tr w:rsidR="00D6498A" w:rsidRPr="0040252F" w14:paraId="50EF06BF" w14:textId="77777777" w:rsidTr="00F46F1B">
        <w:trPr>
          <w:gridAfter w:val="1"/>
          <w:wAfter w:w="6" w:type="pct"/>
          <w:trHeight w:val="300"/>
        </w:trPr>
        <w:tc>
          <w:tcPr>
            <w:tcW w:w="1940" w:type="pct"/>
          </w:tcPr>
          <w:p w14:paraId="00CC7D60" w14:textId="77777777" w:rsidR="00D6498A" w:rsidRPr="00237699" w:rsidRDefault="00D6498A" w:rsidP="00F46F1B">
            <w:pPr>
              <w:ind w:left="-110" w:right="-305" w:firstLine="560"/>
              <w:rPr>
                <w:rFonts w:ascii="Times New Roman" w:eastAsia="Times New Roman" w:hAnsi="Times New Roman" w:cs="Times New Roman"/>
                <w:i/>
                <w:color w:val="000000"/>
                <w:sz w:val="24"/>
                <w:szCs w:val="24"/>
              </w:rPr>
            </w:pPr>
            <w:r w:rsidRPr="00237699">
              <w:rPr>
                <w:rFonts w:ascii="Times New Roman" w:eastAsia="Times New Roman" w:hAnsi="Times New Roman" w:cs="Times New Roman"/>
                <w:i/>
                <w:color w:val="000000"/>
                <w:sz w:val="24"/>
                <w:szCs w:val="24"/>
              </w:rPr>
              <w:t>Corn</w:t>
            </w:r>
          </w:p>
        </w:tc>
        <w:tc>
          <w:tcPr>
            <w:tcW w:w="1127" w:type="pct"/>
            <w:noWrap/>
            <w:vAlign w:val="bottom"/>
          </w:tcPr>
          <w:p w14:paraId="3FF26E6B" w14:textId="5D5CEA9B" w:rsidR="00D6498A" w:rsidRPr="00237699" w:rsidRDefault="00D6498A" w:rsidP="00F46F1B">
            <w:pPr>
              <w:ind w:right="73"/>
              <w:jc w:val="right"/>
              <w:rPr>
                <w:rFonts w:ascii="Times New Roman" w:eastAsia="Times New Roman" w:hAnsi="Times New Roman" w:cs="Times New Roman"/>
                <w:i/>
                <w:color w:val="000000"/>
                <w:sz w:val="24"/>
                <w:szCs w:val="24"/>
              </w:rPr>
            </w:pPr>
            <w:r w:rsidRPr="00DA3EAC">
              <w:rPr>
                <w:rFonts w:ascii="Times New Roman" w:eastAsia="Times New Roman" w:hAnsi="Times New Roman" w:cs="Times New Roman"/>
                <w:i/>
                <w:color w:val="000000"/>
                <w:sz w:val="24"/>
                <w:szCs w:val="24"/>
              </w:rPr>
              <w:t xml:space="preserve"> (1)</w:t>
            </w:r>
          </w:p>
        </w:tc>
        <w:tc>
          <w:tcPr>
            <w:tcW w:w="986" w:type="pct"/>
            <w:vAlign w:val="bottom"/>
          </w:tcPr>
          <w:p w14:paraId="5282CE98" w14:textId="50A12E6C" w:rsidR="00D6498A" w:rsidRPr="00237699" w:rsidRDefault="00D6498A" w:rsidP="00F46F1B">
            <w:pPr>
              <w:ind w:right="212"/>
              <w:jc w:val="right"/>
              <w:rPr>
                <w:rFonts w:ascii="Times New Roman" w:eastAsia="Times New Roman" w:hAnsi="Times New Roman" w:cs="Times New Roman"/>
                <w:i/>
                <w:color w:val="000000"/>
                <w:sz w:val="24"/>
                <w:szCs w:val="24"/>
              </w:rPr>
            </w:pPr>
            <w:r w:rsidRPr="00DA3EAC">
              <w:rPr>
                <w:rFonts w:ascii="Times New Roman" w:eastAsia="Times New Roman" w:hAnsi="Times New Roman" w:cs="Times New Roman"/>
                <w:i/>
                <w:color w:val="000000"/>
                <w:sz w:val="24"/>
                <w:szCs w:val="24"/>
              </w:rPr>
              <w:t xml:space="preserve"> (30,275)</w:t>
            </w:r>
          </w:p>
        </w:tc>
        <w:tc>
          <w:tcPr>
            <w:tcW w:w="941" w:type="pct"/>
            <w:vAlign w:val="bottom"/>
          </w:tcPr>
          <w:p w14:paraId="7F3C8CB5" w14:textId="527ED793" w:rsidR="00D6498A" w:rsidRPr="00237699" w:rsidRDefault="00D6498A" w:rsidP="00F46F1B">
            <w:pPr>
              <w:ind w:right="67"/>
              <w:jc w:val="right"/>
              <w:rPr>
                <w:rFonts w:ascii="Times New Roman" w:eastAsia="Times New Roman" w:hAnsi="Times New Roman" w:cs="Times New Roman"/>
                <w:i/>
                <w:color w:val="000000"/>
                <w:sz w:val="24"/>
                <w:szCs w:val="24"/>
              </w:rPr>
            </w:pPr>
            <w:r w:rsidRPr="00DA3EAC">
              <w:rPr>
                <w:rFonts w:ascii="Times New Roman" w:eastAsia="Times New Roman" w:hAnsi="Times New Roman" w:cs="Times New Roman"/>
                <w:i/>
                <w:color w:val="000000"/>
                <w:sz w:val="24"/>
                <w:szCs w:val="24"/>
              </w:rPr>
              <w:t>-</w:t>
            </w:r>
          </w:p>
        </w:tc>
      </w:tr>
      <w:tr w:rsidR="00D6498A" w:rsidRPr="0040252F" w14:paraId="014F9CB9" w14:textId="77777777" w:rsidTr="00F46F1B">
        <w:trPr>
          <w:gridAfter w:val="1"/>
          <w:wAfter w:w="6" w:type="pct"/>
          <w:trHeight w:val="300"/>
        </w:trPr>
        <w:tc>
          <w:tcPr>
            <w:tcW w:w="1940" w:type="pct"/>
          </w:tcPr>
          <w:p w14:paraId="7CE2A520" w14:textId="77777777" w:rsidR="00D6498A" w:rsidRPr="00237699" w:rsidRDefault="00D6498A" w:rsidP="00F46F1B">
            <w:pPr>
              <w:ind w:left="-110" w:right="-305" w:firstLine="560"/>
              <w:rPr>
                <w:rFonts w:ascii="Times New Roman" w:eastAsia="Times New Roman" w:hAnsi="Times New Roman" w:cs="Times New Roman"/>
                <w:i/>
                <w:color w:val="000000"/>
                <w:sz w:val="24"/>
                <w:szCs w:val="24"/>
              </w:rPr>
            </w:pPr>
            <w:r w:rsidRPr="00237699">
              <w:rPr>
                <w:rFonts w:ascii="Times New Roman" w:eastAsia="Times New Roman" w:hAnsi="Times New Roman" w:cs="Times New Roman"/>
                <w:i/>
                <w:color w:val="000000"/>
                <w:sz w:val="24"/>
                <w:szCs w:val="24"/>
              </w:rPr>
              <w:t>Cotton</w:t>
            </w:r>
          </w:p>
        </w:tc>
        <w:tc>
          <w:tcPr>
            <w:tcW w:w="1127" w:type="pct"/>
            <w:noWrap/>
            <w:vAlign w:val="bottom"/>
          </w:tcPr>
          <w:p w14:paraId="1DE5B15E" w14:textId="67210348" w:rsidR="00D6498A" w:rsidRPr="00237699" w:rsidRDefault="00D6498A" w:rsidP="00F46F1B">
            <w:pPr>
              <w:ind w:right="73"/>
              <w:jc w:val="right"/>
              <w:rPr>
                <w:rFonts w:ascii="Times New Roman" w:eastAsia="Times New Roman" w:hAnsi="Times New Roman" w:cs="Times New Roman"/>
                <w:i/>
                <w:color w:val="000000"/>
                <w:sz w:val="24"/>
                <w:szCs w:val="24"/>
              </w:rPr>
            </w:pPr>
            <w:r w:rsidRPr="00DA3EAC">
              <w:rPr>
                <w:rFonts w:ascii="Times New Roman" w:eastAsia="Times New Roman" w:hAnsi="Times New Roman" w:cs="Times New Roman"/>
                <w:i/>
                <w:color w:val="000000"/>
                <w:sz w:val="24"/>
                <w:szCs w:val="24"/>
              </w:rPr>
              <w:t xml:space="preserve"> (978)</w:t>
            </w:r>
          </w:p>
        </w:tc>
        <w:tc>
          <w:tcPr>
            <w:tcW w:w="986" w:type="pct"/>
            <w:vAlign w:val="bottom"/>
          </w:tcPr>
          <w:p w14:paraId="0FD2167A" w14:textId="7887DC09" w:rsidR="00D6498A" w:rsidRPr="00237699" w:rsidRDefault="00D6498A" w:rsidP="00F46F1B">
            <w:pPr>
              <w:ind w:right="212"/>
              <w:jc w:val="right"/>
              <w:rPr>
                <w:rFonts w:ascii="Times New Roman" w:eastAsia="Times New Roman" w:hAnsi="Times New Roman" w:cs="Times New Roman"/>
                <w:i/>
                <w:color w:val="000000"/>
                <w:sz w:val="24"/>
                <w:szCs w:val="24"/>
              </w:rPr>
            </w:pPr>
            <w:r w:rsidRPr="00DA3EAC">
              <w:rPr>
                <w:rFonts w:ascii="Times New Roman" w:eastAsia="Times New Roman" w:hAnsi="Times New Roman" w:cs="Times New Roman"/>
                <w:i/>
                <w:color w:val="000000"/>
                <w:sz w:val="24"/>
                <w:szCs w:val="24"/>
              </w:rPr>
              <w:t xml:space="preserve"> (124)</w:t>
            </w:r>
          </w:p>
        </w:tc>
        <w:tc>
          <w:tcPr>
            <w:tcW w:w="941" w:type="pct"/>
            <w:vAlign w:val="bottom"/>
          </w:tcPr>
          <w:p w14:paraId="09B50A0F" w14:textId="0F114147" w:rsidR="00D6498A" w:rsidRPr="00237699" w:rsidRDefault="00D6498A" w:rsidP="00F46F1B">
            <w:pPr>
              <w:ind w:right="67"/>
              <w:jc w:val="right"/>
              <w:rPr>
                <w:rFonts w:ascii="Times New Roman" w:hAnsi="Times New Roman" w:cs="Times New Roman"/>
                <w:i/>
                <w:color w:val="000000"/>
                <w:sz w:val="24"/>
                <w:szCs w:val="24"/>
              </w:rPr>
            </w:pPr>
            <w:r w:rsidRPr="00DA3EAC">
              <w:rPr>
                <w:rFonts w:ascii="Times New Roman" w:eastAsia="Times New Roman" w:hAnsi="Times New Roman" w:cs="Times New Roman"/>
                <w:i/>
                <w:color w:val="000000"/>
                <w:sz w:val="24"/>
                <w:szCs w:val="24"/>
              </w:rPr>
              <w:t xml:space="preserve"> (28,945)</w:t>
            </w:r>
          </w:p>
        </w:tc>
      </w:tr>
      <w:tr w:rsidR="00D6498A" w:rsidRPr="0040252F" w14:paraId="3D1D57F5" w14:textId="77777777" w:rsidTr="00F46F1B">
        <w:trPr>
          <w:gridAfter w:val="1"/>
          <w:wAfter w:w="6" w:type="pct"/>
          <w:trHeight w:val="300"/>
        </w:trPr>
        <w:tc>
          <w:tcPr>
            <w:tcW w:w="1940" w:type="pct"/>
          </w:tcPr>
          <w:p w14:paraId="663C0C51" w14:textId="77777777" w:rsidR="00D6498A" w:rsidRPr="00237699" w:rsidRDefault="00D6498A" w:rsidP="00F46F1B">
            <w:pPr>
              <w:ind w:left="-110" w:right="-305" w:firstLine="560"/>
              <w:rPr>
                <w:rFonts w:ascii="Times New Roman" w:eastAsia="Times New Roman" w:hAnsi="Times New Roman" w:cs="Times New Roman"/>
                <w:i/>
                <w:color w:val="000000"/>
                <w:sz w:val="24"/>
                <w:szCs w:val="24"/>
              </w:rPr>
            </w:pPr>
            <w:r w:rsidRPr="00237699">
              <w:rPr>
                <w:rFonts w:ascii="Times New Roman" w:eastAsia="Times New Roman" w:hAnsi="Times New Roman" w:cs="Times New Roman"/>
                <w:i/>
                <w:color w:val="000000"/>
                <w:sz w:val="24"/>
                <w:szCs w:val="24"/>
              </w:rPr>
              <w:t>Sorghum</w:t>
            </w:r>
          </w:p>
        </w:tc>
        <w:tc>
          <w:tcPr>
            <w:tcW w:w="1127" w:type="pct"/>
            <w:noWrap/>
            <w:vAlign w:val="bottom"/>
          </w:tcPr>
          <w:p w14:paraId="28B17896" w14:textId="24020BF3" w:rsidR="00D6498A" w:rsidRPr="00237699" w:rsidRDefault="00D6498A" w:rsidP="00F46F1B">
            <w:pPr>
              <w:ind w:right="73"/>
              <w:jc w:val="right"/>
              <w:rPr>
                <w:rFonts w:ascii="Times New Roman" w:eastAsia="Times New Roman" w:hAnsi="Times New Roman" w:cs="Times New Roman"/>
                <w:i/>
                <w:color w:val="000000"/>
                <w:sz w:val="24"/>
                <w:szCs w:val="24"/>
              </w:rPr>
            </w:pPr>
            <w:r w:rsidRPr="00DA3EAC">
              <w:rPr>
                <w:rFonts w:ascii="Times New Roman" w:eastAsia="Times New Roman" w:hAnsi="Times New Roman" w:cs="Times New Roman"/>
                <w:i/>
                <w:color w:val="000000"/>
                <w:sz w:val="24"/>
                <w:szCs w:val="24"/>
              </w:rPr>
              <w:t>-</w:t>
            </w:r>
          </w:p>
        </w:tc>
        <w:tc>
          <w:tcPr>
            <w:tcW w:w="986" w:type="pct"/>
            <w:vAlign w:val="bottom"/>
          </w:tcPr>
          <w:p w14:paraId="3B6BECC8" w14:textId="7D9123DE" w:rsidR="00D6498A" w:rsidRPr="00237699" w:rsidRDefault="00D6498A" w:rsidP="00F46F1B">
            <w:pPr>
              <w:ind w:right="212"/>
              <w:jc w:val="right"/>
              <w:rPr>
                <w:rFonts w:ascii="Times New Roman" w:eastAsia="Times New Roman" w:hAnsi="Times New Roman" w:cs="Times New Roman"/>
                <w:i/>
                <w:color w:val="000000"/>
                <w:sz w:val="24"/>
                <w:szCs w:val="24"/>
              </w:rPr>
            </w:pPr>
            <w:r w:rsidRPr="00DA3EAC">
              <w:rPr>
                <w:rFonts w:ascii="Times New Roman" w:eastAsia="Times New Roman" w:hAnsi="Times New Roman" w:cs="Times New Roman"/>
                <w:i/>
                <w:color w:val="000000"/>
                <w:sz w:val="24"/>
                <w:szCs w:val="24"/>
              </w:rPr>
              <w:t>-</w:t>
            </w:r>
          </w:p>
        </w:tc>
        <w:tc>
          <w:tcPr>
            <w:tcW w:w="941" w:type="pct"/>
            <w:vAlign w:val="bottom"/>
          </w:tcPr>
          <w:p w14:paraId="366789C7" w14:textId="4419FD80" w:rsidR="00D6498A" w:rsidRPr="00237699" w:rsidRDefault="00D6498A" w:rsidP="00F46F1B">
            <w:pPr>
              <w:ind w:right="67"/>
              <w:jc w:val="right"/>
              <w:rPr>
                <w:rFonts w:ascii="Times New Roman" w:hAnsi="Times New Roman" w:cs="Times New Roman"/>
                <w:i/>
                <w:color w:val="000000"/>
                <w:sz w:val="24"/>
                <w:szCs w:val="24"/>
              </w:rPr>
            </w:pPr>
            <w:r w:rsidRPr="00DA3EAC">
              <w:rPr>
                <w:rFonts w:ascii="Times New Roman" w:eastAsia="Times New Roman" w:hAnsi="Times New Roman" w:cs="Times New Roman"/>
                <w:i/>
                <w:color w:val="000000"/>
                <w:sz w:val="24"/>
                <w:szCs w:val="24"/>
              </w:rPr>
              <w:t xml:space="preserve"> (66)</w:t>
            </w:r>
          </w:p>
        </w:tc>
      </w:tr>
      <w:tr w:rsidR="00D6498A" w:rsidRPr="0040252F" w14:paraId="1196D8EC" w14:textId="77777777" w:rsidTr="00F46F1B">
        <w:trPr>
          <w:gridAfter w:val="1"/>
          <w:wAfter w:w="6" w:type="pct"/>
          <w:trHeight w:val="300"/>
        </w:trPr>
        <w:tc>
          <w:tcPr>
            <w:tcW w:w="1940" w:type="pct"/>
          </w:tcPr>
          <w:p w14:paraId="29C4227B" w14:textId="77777777" w:rsidR="00D6498A" w:rsidRPr="00237699" w:rsidRDefault="00D6498A" w:rsidP="00F46F1B">
            <w:pPr>
              <w:ind w:left="-110" w:right="-305" w:firstLine="560"/>
              <w:rPr>
                <w:rFonts w:ascii="Times New Roman" w:eastAsia="Times New Roman" w:hAnsi="Times New Roman" w:cs="Times New Roman"/>
                <w:i/>
                <w:color w:val="000000"/>
                <w:sz w:val="24"/>
                <w:szCs w:val="24"/>
              </w:rPr>
            </w:pPr>
            <w:r w:rsidRPr="00237699">
              <w:rPr>
                <w:rFonts w:ascii="Times New Roman" w:eastAsia="Times New Roman" w:hAnsi="Times New Roman" w:cs="Times New Roman"/>
                <w:i/>
                <w:color w:val="000000"/>
                <w:sz w:val="24"/>
                <w:szCs w:val="24"/>
              </w:rPr>
              <w:t>Hay</w:t>
            </w:r>
          </w:p>
        </w:tc>
        <w:tc>
          <w:tcPr>
            <w:tcW w:w="1127" w:type="pct"/>
            <w:noWrap/>
            <w:vAlign w:val="bottom"/>
          </w:tcPr>
          <w:p w14:paraId="646B7F4E" w14:textId="341EE919" w:rsidR="00D6498A" w:rsidRPr="00237699" w:rsidRDefault="00D6498A" w:rsidP="00F46F1B">
            <w:pPr>
              <w:ind w:right="73"/>
              <w:jc w:val="right"/>
              <w:rPr>
                <w:rFonts w:ascii="Times New Roman" w:eastAsia="Times New Roman" w:hAnsi="Times New Roman" w:cs="Times New Roman"/>
                <w:i/>
                <w:color w:val="000000"/>
                <w:sz w:val="24"/>
                <w:szCs w:val="24"/>
              </w:rPr>
            </w:pPr>
            <w:r w:rsidRPr="00DA3EAC">
              <w:rPr>
                <w:rFonts w:ascii="Times New Roman" w:eastAsia="Times New Roman" w:hAnsi="Times New Roman" w:cs="Times New Roman"/>
                <w:i/>
                <w:color w:val="000000"/>
                <w:sz w:val="24"/>
                <w:szCs w:val="24"/>
              </w:rPr>
              <w:t xml:space="preserve">15,827 </w:t>
            </w:r>
          </w:p>
        </w:tc>
        <w:tc>
          <w:tcPr>
            <w:tcW w:w="986" w:type="pct"/>
            <w:vAlign w:val="bottom"/>
          </w:tcPr>
          <w:p w14:paraId="0AFFBD23" w14:textId="20E13681" w:rsidR="00D6498A" w:rsidRPr="00237699" w:rsidRDefault="00D6498A" w:rsidP="00F46F1B">
            <w:pPr>
              <w:ind w:right="212"/>
              <w:jc w:val="right"/>
              <w:rPr>
                <w:rFonts w:ascii="Times New Roman" w:eastAsia="Times New Roman" w:hAnsi="Times New Roman" w:cs="Times New Roman"/>
                <w:i/>
                <w:color w:val="000000"/>
                <w:sz w:val="24"/>
                <w:szCs w:val="24"/>
              </w:rPr>
            </w:pPr>
            <w:r w:rsidRPr="00DA3EAC">
              <w:rPr>
                <w:rFonts w:ascii="Times New Roman" w:eastAsia="Times New Roman" w:hAnsi="Times New Roman" w:cs="Times New Roman"/>
                <w:i/>
                <w:color w:val="000000"/>
                <w:sz w:val="24"/>
                <w:szCs w:val="24"/>
              </w:rPr>
              <w:t>-</w:t>
            </w:r>
          </w:p>
        </w:tc>
        <w:tc>
          <w:tcPr>
            <w:tcW w:w="941" w:type="pct"/>
            <w:vAlign w:val="bottom"/>
          </w:tcPr>
          <w:p w14:paraId="1007AD7A" w14:textId="7AF4C535" w:rsidR="00D6498A" w:rsidRPr="00237699" w:rsidRDefault="00D6498A" w:rsidP="00F46F1B">
            <w:pPr>
              <w:ind w:right="67"/>
              <w:jc w:val="right"/>
              <w:rPr>
                <w:rFonts w:ascii="Times New Roman" w:hAnsi="Times New Roman" w:cs="Times New Roman"/>
                <w:i/>
                <w:color w:val="000000"/>
                <w:sz w:val="24"/>
                <w:szCs w:val="24"/>
              </w:rPr>
            </w:pPr>
            <w:r w:rsidRPr="00DA3EAC">
              <w:rPr>
                <w:rFonts w:ascii="Times New Roman" w:eastAsia="Times New Roman" w:hAnsi="Times New Roman" w:cs="Times New Roman"/>
                <w:i/>
                <w:color w:val="000000"/>
                <w:sz w:val="24"/>
                <w:szCs w:val="24"/>
              </w:rPr>
              <w:t xml:space="preserve">932 </w:t>
            </w:r>
          </w:p>
        </w:tc>
      </w:tr>
      <w:tr w:rsidR="00D6498A" w:rsidRPr="0040252F" w14:paraId="66E80596" w14:textId="77777777" w:rsidTr="00F46F1B">
        <w:trPr>
          <w:gridAfter w:val="1"/>
          <w:wAfter w:w="6" w:type="pct"/>
          <w:trHeight w:val="300"/>
        </w:trPr>
        <w:tc>
          <w:tcPr>
            <w:tcW w:w="1940" w:type="pct"/>
          </w:tcPr>
          <w:p w14:paraId="630C80AB" w14:textId="77777777" w:rsidR="00D6498A" w:rsidRPr="00237699" w:rsidRDefault="00D6498A" w:rsidP="00F46F1B">
            <w:pPr>
              <w:ind w:left="-110" w:right="-305" w:firstLine="560"/>
              <w:rPr>
                <w:rFonts w:ascii="Times New Roman" w:eastAsia="Times New Roman" w:hAnsi="Times New Roman" w:cs="Times New Roman"/>
                <w:i/>
                <w:color w:val="000000"/>
                <w:sz w:val="24"/>
                <w:szCs w:val="24"/>
              </w:rPr>
            </w:pPr>
            <w:r w:rsidRPr="00237699">
              <w:rPr>
                <w:rFonts w:ascii="Times New Roman" w:eastAsia="Times New Roman" w:hAnsi="Times New Roman" w:cs="Times New Roman"/>
                <w:i/>
                <w:color w:val="000000"/>
                <w:sz w:val="24"/>
                <w:szCs w:val="24"/>
              </w:rPr>
              <w:t>Soybeans</w:t>
            </w:r>
          </w:p>
        </w:tc>
        <w:tc>
          <w:tcPr>
            <w:tcW w:w="1127" w:type="pct"/>
            <w:noWrap/>
            <w:vAlign w:val="bottom"/>
          </w:tcPr>
          <w:p w14:paraId="71B0FD08" w14:textId="1B3E73FF" w:rsidR="00D6498A" w:rsidRPr="00237699" w:rsidRDefault="00D6498A" w:rsidP="00F46F1B">
            <w:pPr>
              <w:ind w:right="73"/>
              <w:jc w:val="right"/>
              <w:rPr>
                <w:rFonts w:ascii="Times New Roman" w:eastAsia="Times New Roman" w:hAnsi="Times New Roman" w:cs="Times New Roman"/>
                <w:i/>
                <w:color w:val="000000"/>
                <w:sz w:val="24"/>
                <w:szCs w:val="24"/>
              </w:rPr>
            </w:pPr>
            <w:r w:rsidRPr="00DA3EAC">
              <w:rPr>
                <w:rFonts w:ascii="Times New Roman" w:eastAsia="Times New Roman" w:hAnsi="Times New Roman" w:cs="Times New Roman"/>
                <w:i/>
                <w:color w:val="000000"/>
                <w:sz w:val="24"/>
                <w:szCs w:val="24"/>
              </w:rPr>
              <w:t xml:space="preserve"> (3)</w:t>
            </w:r>
          </w:p>
        </w:tc>
        <w:tc>
          <w:tcPr>
            <w:tcW w:w="986" w:type="pct"/>
            <w:vAlign w:val="bottom"/>
          </w:tcPr>
          <w:p w14:paraId="2DE7FEBD" w14:textId="45F4CD23" w:rsidR="00D6498A" w:rsidRPr="00237699" w:rsidRDefault="00D6498A" w:rsidP="00F46F1B">
            <w:pPr>
              <w:ind w:right="212"/>
              <w:jc w:val="right"/>
              <w:rPr>
                <w:rFonts w:ascii="Times New Roman" w:eastAsia="Times New Roman" w:hAnsi="Times New Roman" w:cs="Times New Roman"/>
                <w:i/>
                <w:color w:val="000000"/>
                <w:sz w:val="24"/>
                <w:szCs w:val="24"/>
              </w:rPr>
            </w:pPr>
            <w:r w:rsidRPr="00DA3EAC">
              <w:rPr>
                <w:rFonts w:ascii="Times New Roman" w:eastAsia="Times New Roman" w:hAnsi="Times New Roman" w:cs="Times New Roman"/>
                <w:i/>
                <w:color w:val="000000"/>
                <w:sz w:val="24"/>
                <w:szCs w:val="24"/>
              </w:rPr>
              <w:t>-</w:t>
            </w:r>
          </w:p>
        </w:tc>
        <w:tc>
          <w:tcPr>
            <w:tcW w:w="941" w:type="pct"/>
            <w:vAlign w:val="bottom"/>
          </w:tcPr>
          <w:p w14:paraId="3824629D" w14:textId="5B6E86D6" w:rsidR="00D6498A" w:rsidRPr="00237699" w:rsidRDefault="00D6498A" w:rsidP="00F46F1B">
            <w:pPr>
              <w:ind w:right="67"/>
              <w:jc w:val="right"/>
              <w:rPr>
                <w:rFonts w:ascii="Times New Roman" w:hAnsi="Times New Roman" w:cs="Times New Roman"/>
                <w:i/>
                <w:color w:val="000000"/>
                <w:sz w:val="24"/>
                <w:szCs w:val="24"/>
              </w:rPr>
            </w:pPr>
            <w:r w:rsidRPr="00DA3EAC">
              <w:rPr>
                <w:rFonts w:ascii="Times New Roman" w:eastAsia="Times New Roman" w:hAnsi="Times New Roman" w:cs="Times New Roman"/>
                <w:i/>
                <w:color w:val="000000"/>
                <w:sz w:val="24"/>
                <w:szCs w:val="24"/>
              </w:rPr>
              <w:t xml:space="preserve"> (3)</w:t>
            </w:r>
          </w:p>
        </w:tc>
      </w:tr>
      <w:tr w:rsidR="00D6498A" w:rsidRPr="0040252F" w14:paraId="53BB1600" w14:textId="77777777" w:rsidTr="00F46F1B">
        <w:trPr>
          <w:gridAfter w:val="1"/>
          <w:wAfter w:w="6" w:type="pct"/>
          <w:trHeight w:val="300"/>
        </w:trPr>
        <w:tc>
          <w:tcPr>
            <w:tcW w:w="1940" w:type="pct"/>
            <w:tcBorders>
              <w:bottom w:val="dotted" w:sz="4" w:space="0" w:color="auto"/>
            </w:tcBorders>
          </w:tcPr>
          <w:p w14:paraId="6E2B428D" w14:textId="77777777" w:rsidR="00D6498A" w:rsidRPr="00237699" w:rsidRDefault="00D6498A" w:rsidP="00F46F1B">
            <w:pPr>
              <w:ind w:left="-110" w:right="-305" w:firstLine="560"/>
              <w:rPr>
                <w:rFonts w:ascii="Times New Roman" w:eastAsia="Times New Roman" w:hAnsi="Times New Roman" w:cs="Times New Roman"/>
                <w:i/>
                <w:color w:val="000000"/>
                <w:sz w:val="24"/>
                <w:szCs w:val="24"/>
              </w:rPr>
            </w:pPr>
            <w:r w:rsidRPr="00237699">
              <w:rPr>
                <w:rFonts w:ascii="Times New Roman" w:eastAsia="Times New Roman" w:hAnsi="Times New Roman" w:cs="Times New Roman"/>
                <w:i/>
                <w:color w:val="000000"/>
                <w:sz w:val="24"/>
                <w:szCs w:val="24"/>
              </w:rPr>
              <w:t>Wheat</w:t>
            </w:r>
          </w:p>
        </w:tc>
        <w:tc>
          <w:tcPr>
            <w:tcW w:w="1127" w:type="pct"/>
            <w:tcBorders>
              <w:bottom w:val="dotted" w:sz="4" w:space="0" w:color="auto"/>
            </w:tcBorders>
            <w:noWrap/>
            <w:vAlign w:val="bottom"/>
          </w:tcPr>
          <w:p w14:paraId="0CA50D1E" w14:textId="3A37B8C1" w:rsidR="00D6498A" w:rsidRPr="00237699" w:rsidRDefault="00D6498A" w:rsidP="00F46F1B">
            <w:pPr>
              <w:ind w:right="73"/>
              <w:jc w:val="right"/>
              <w:rPr>
                <w:rFonts w:ascii="Times New Roman" w:eastAsia="Times New Roman" w:hAnsi="Times New Roman" w:cs="Times New Roman"/>
                <w:i/>
                <w:color w:val="000000"/>
                <w:sz w:val="24"/>
                <w:szCs w:val="24"/>
              </w:rPr>
            </w:pPr>
            <w:r w:rsidRPr="00DA3EAC">
              <w:rPr>
                <w:rFonts w:ascii="Times New Roman" w:eastAsia="Times New Roman" w:hAnsi="Times New Roman" w:cs="Times New Roman"/>
                <w:i/>
                <w:color w:val="000000"/>
                <w:sz w:val="24"/>
                <w:szCs w:val="24"/>
              </w:rPr>
              <w:t xml:space="preserve"> (0)</w:t>
            </w:r>
          </w:p>
        </w:tc>
        <w:tc>
          <w:tcPr>
            <w:tcW w:w="986" w:type="pct"/>
            <w:tcBorders>
              <w:bottom w:val="dotted" w:sz="4" w:space="0" w:color="auto"/>
            </w:tcBorders>
            <w:vAlign w:val="bottom"/>
          </w:tcPr>
          <w:p w14:paraId="32F4EEF9" w14:textId="06B78501" w:rsidR="00D6498A" w:rsidRPr="00237699" w:rsidRDefault="00D6498A" w:rsidP="00F46F1B">
            <w:pPr>
              <w:ind w:right="212"/>
              <w:jc w:val="right"/>
              <w:rPr>
                <w:rFonts w:ascii="Times New Roman" w:eastAsia="Times New Roman" w:hAnsi="Times New Roman" w:cs="Times New Roman"/>
                <w:i/>
                <w:color w:val="000000"/>
                <w:sz w:val="24"/>
                <w:szCs w:val="24"/>
              </w:rPr>
            </w:pPr>
            <w:r w:rsidRPr="00DA3EAC">
              <w:rPr>
                <w:rFonts w:ascii="Times New Roman" w:eastAsia="Times New Roman" w:hAnsi="Times New Roman" w:cs="Times New Roman"/>
                <w:i/>
                <w:color w:val="000000"/>
                <w:sz w:val="24"/>
                <w:szCs w:val="24"/>
              </w:rPr>
              <w:t xml:space="preserve"> (1)</w:t>
            </w:r>
          </w:p>
        </w:tc>
        <w:tc>
          <w:tcPr>
            <w:tcW w:w="941" w:type="pct"/>
            <w:tcBorders>
              <w:bottom w:val="dotted" w:sz="4" w:space="0" w:color="auto"/>
            </w:tcBorders>
            <w:vAlign w:val="bottom"/>
          </w:tcPr>
          <w:p w14:paraId="79808D56" w14:textId="49763661" w:rsidR="00D6498A" w:rsidRPr="00237699" w:rsidRDefault="00D6498A" w:rsidP="00F46F1B">
            <w:pPr>
              <w:ind w:right="67"/>
              <w:jc w:val="right"/>
              <w:rPr>
                <w:rFonts w:ascii="Times New Roman" w:hAnsi="Times New Roman" w:cs="Times New Roman"/>
                <w:i/>
                <w:color w:val="000000"/>
                <w:sz w:val="24"/>
                <w:szCs w:val="24"/>
              </w:rPr>
            </w:pPr>
            <w:r w:rsidRPr="00DA3EAC">
              <w:rPr>
                <w:rFonts w:ascii="Times New Roman" w:eastAsia="Times New Roman" w:hAnsi="Times New Roman" w:cs="Times New Roman"/>
                <w:i/>
                <w:color w:val="000000"/>
                <w:sz w:val="24"/>
                <w:szCs w:val="24"/>
              </w:rPr>
              <w:t xml:space="preserve"> (0)</w:t>
            </w:r>
          </w:p>
        </w:tc>
      </w:tr>
      <w:tr w:rsidR="00D6498A" w:rsidRPr="0040252F" w14:paraId="463B5FF5" w14:textId="77777777" w:rsidTr="00F46F1B">
        <w:trPr>
          <w:gridAfter w:val="1"/>
          <w:wAfter w:w="6" w:type="pct"/>
          <w:trHeight w:val="300"/>
        </w:trPr>
        <w:tc>
          <w:tcPr>
            <w:tcW w:w="1940" w:type="pct"/>
            <w:tcBorders>
              <w:top w:val="dotted" w:sz="4" w:space="0" w:color="auto"/>
            </w:tcBorders>
          </w:tcPr>
          <w:p w14:paraId="4B47DE48" w14:textId="77777777" w:rsidR="00D6498A" w:rsidRPr="000A115D" w:rsidRDefault="00D6498A" w:rsidP="00F46F1B">
            <w:pPr>
              <w:spacing w:before="120"/>
              <w:ind w:left="-110" w:right="-305" w:firstLine="290"/>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sz w:val="24"/>
                <w:szCs w:val="24"/>
              </w:rPr>
              <w:t>Soil N</w:t>
            </w:r>
            <w:r>
              <w:rPr>
                <w:rFonts w:ascii="Times New Roman" w:eastAsia="Times New Roman" w:hAnsi="Times New Roman" w:cs="Times New Roman"/>
                <w:bCs/>
                <w:color w:val="000000"/>
                <w:sz w:val="24"/>
                <w:szCs w:val="24"/>
                <w:vertAlign w:val="subscript"/>
              </w:rPr>
              <w:t>2</w:t>
            </w:r>
            <w:r>
              <w:rPr>
                <w:rFonts w:ascii="Times New Roman" w:eastAsia="Times New Roman" w:hAnsi="Times New Roman" w:cs="Times New Roman"/>
                <w:bCs/>
                <w:color w:val="000000"/>
                <w:sz w:val="24"/>
                <w:szCs w:val="24"/>
              </w:rPr>
              <w:t>O</w:t>
            </w:r>
          </w:p>
        </w:tc>
        <w:tc>
          <w:tcPr>
            <w:tcW w:w="1127" w:type="pct"/>
            <w:tcBorders>
              <w:top w:val="dotted" w:sz="4" w:space="0" w:color="auto"/>
            </w:tcBorders>
            <w:noWrap/>
            <w:vAlign w:val="center"/>
          </w:tcPr>
          <w:p w14:paraId="1F2759A8" w14:textId="5893A7BA" w:rsidR="00D6498A" w:rsidRPr="000A115D" w:rsidRDefault="00D6498A" w:rsidP="00F46F1B">
            <w:pPr>
              <w:spacing w:before="120"/>
              <w:ind w:right="73"/>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9,050</w:t>
            </w:r>
          </w:p>
        </w:tc>
        <w:tc>
          <w:tcPr>
            <w:tcW w:w="986" w:type="pct"/>
            <w:tcBorders>
              <w:top w:val="dotted" w:sz="4" w:space="0" w:color="auto"/>
            </w:tcBorders>
            <w:vAlign w:val="center"/>
          </w:tcPr>
          <w:p w14:paraId="43A75248" w14:textId="339670B3" w:rsidR="00D6498A" w:rsidRPr="000A115D" w:rsidRDefault="00D6498A" w:rsidP="00F46F1B">
            <w:pPr>
              <w:spacing w:before="120"/>
              <w:ind w:right="212"/>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5,452</w:t>
            </w:r>
          </w:p>
        </w:tc>
        <w:tc>
          <w:tcPr>
            <w:tcW w:w="941" w:type="pct"/>
            <w:tcBorders>
              <w:top w:val="dotted" w:sz="4" w:space="0" w:color="auto"/>
            </w:tcBorders>
            <w:vAlign w:val="center"/>
          </w:tcPr>
          <w:p w14:paraId="050C5C3E" w14:textId="2D6E4C9C" w:rsidR="00D6498A" w:rsidRPr="000A115D" w:rsidRDefault="00D6498A" w:rsidP="00F46F1B">
            <w:pPr>
              <w:spacing w:before="120"/>
              <w:ind w:right="67"/>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5,984</w:t>
            </w:r>
          </w:p>
        </w:tc>
      </w:tr>
      <w:tr w:rsidR="00D6498A" w:rsidRPr="0040252F" w14:paraId="18F47B6F" w14:textId="77777777" w:rsidTr="00F46F1B">
        <w:trPr>
          <w:gridAfter w:val="1"/>
          <w:wAfter w:w="6" w:type="pct"/>
          <w:trHeight w:val="300"/>
        </w:trPr>
        <w:tc>
          <w:tcPr>
            <w:tcW w:w="1940" w:type="pct"/>
          </w:tcPr>
          <w:p w14:paraId="6EDD2500" w14:textId="77777777" w:rsidR="00D6498A" w:rsidRPr="00237699" w:rsidRDefault="00D6498A" w:rsidP="00F46F1B">
            <w:pPr>
              <w:ind w:left="-110" w:right="-305" w:firstLine="560"/>
              <w:rPr>
                <w:rFonts w:ascii="Times New Roman" w:eastAsia="Times New Roman" w:hAnsi="Times New Roman" w:cs="Times New Roman"/>
                <w:i/>
                <w:color w:val="000000"/>
                <w:sz w:val="24"/>
                <w:szCs w:val="24"/>
              </w:rPr>
            </w:pPr>
            <w:r w:rsidRPr="00237699">
              <w:rPr>
                <w:rFonts w:ascii="Times New Roman" w:eastAsia="Times New Roman" w:hAnsi="Times New Roman" w:cs="Times New Roman"/>
                <w:i/>
                <w:color w:val="000000"/>
                <w:sz w:val="24"/>
                <w:szCs w:val="24"/>
              </w:rPr>
              <w:t>Corn</w:t>
            </w:r>
          </w:p>
        </w:tc>
        <w:tc>
          <w:tcPr>
            <w:tcW w:w="1127" w:type="pct"/>
            <w:noWrap/>
            <w:vAlign w:val="bottom"/>
          </w:tcPr>
          <w:p w14:paraId="34E15987" w14:textId="7B7DBE61" w:rsidR="00D6498A" w:rsidRPr="00237699" w:rsidRDefault="00D6498A" w:rsidP="00F46F1B">
            <w:pPr>
              <w:ind w:right="73"/>
              <w:jc w:val="right"/>
              <w:rPr>
                <w:rFonts w:ascii="Times New Roman" w:eastAsia="Times New Roman" w:hAnsi="Times New Roman" w:cs="Times New Roman"/>
                <w:i/>
                <w:color w:val="000000"/>
                <w:sz w:val="24"/>
                <w:szCs w:val="24"/>
              </w:rPr>
            </w:pPr>
            <w:r w:rsidRPr="00DA3EAC">
              <w:rPr>
                <w:rFonts w:ascii="Times New Roman" w:eastAsia="Times New Roman" w:hAnsi="Times New Roman" w:cs="Times New Roman"/>
                <w:i/>
                <w:color w:val="000000"/>
                <w:sz w:val="24"/>
                <w:szCs w:val="24"/>
              </w:rPr>
              <w:t xml:space="preserve">0 </w:t>
            </w:r>
          </w:p>
        </w:tc>
        <w:tc>
          <w:tcPr>
            <w:tcW w:w="986" w:type="pct"/>
            <w:vAlign w:val="bottom"/>
          </w:tcPr>
          <w:p w14:paraId="44345281" w14:textId="21FD9AE8" w:rsidR="00D6498A" w:rsidRPr="00237699" w:rsidRDefault="00D6498A" w:rsidP="00F46F1B">
            <w:pPr>
              <w:ind w:right="212"/>
              <w:jc w:val="right"/>
              <w:rPr>
                <w:rFonts w:ascii="Times New Roman" w:eastAsia="Times New Roman" w:hAnsi="Times New Roman" w:cs="Times New Roman"/>
                <w:i/>
                <w:color w:val="000000"/>
                <w:sz w:val="24"/>
                <w:szCs w:val="24"/>
              </w:rPr>
            </w:pPr>
            <w:r w:rsidRPr="00DA3EAC">
              <w:rPr>
                <w:rFonts w:ascii="Times New Roman" w:eastAsia="Times New Roman" w:hAnsi="Times New Roman" w:cs="Times New Roman"/>
                <w:i/>
                <w:color w:val="000000"/>
                <w:sz w:val="24"/>
                <w:szCs w:val="24"/>
              </w:rPr>
              <w:t xml:space="preserve">5,429 </w:t>
            </w:r>
          </w:p>
        </w:tc>
        <w:tc>
          <w:tcPr>
            <w:tcW w:w="941" w:type="pct"/>
            <w:vAlign w:val="bottom"/>
          </w:tcPr>
          <w:p w14:paraId="264DFD20" w14:textId="6A4911BD" w:rsidR="00D6498A" w:rsidRPr="00237699" w:rsidRDefault="00D6498A" w:rsidP="00F46F1B">
            <w:pPr>
              <w:ind w:right="67"/>
              <w:jc w:val="right"/>
              <w:rPr>
                <w:rFonts w:ascii="Times New Roman" w:eastAsia="Times New Roman" w:hAnsi="Times New Roman" w:cs="Times New Roman"/>
                <w:i/>
                <w:color w:val="000000"/>
                <w:sz w:val="24"/>
                <w:szCs w:val="24"/>
              </w:rPr>
            </w:pPr>
          </w:p>
        </w:tc>
      </w:tr>
      <w:tr w:rsidR="00D6498A" w:rsidRPr="0040252F" w14:paraId="351544D4" w14:textId="77777777" w:rsidTr="00F46F1B">
        <w:trPr>
          <w:gridAfter w:val="1"/>
          <w:wAfter w:w="6" w:type="pct"/>
          <w:trHeight w:val="300"/>
        </w:trPr>
        <w:tc>
          <w:tcPr>
            <w:tcW w:w="1940" w:type="pct"/>
          </w:tcPr>
          <w:p w14:paraId="76301DC0" w14:textId="77777777" w:rsidR="00D6498A" w:rsidRPr="00237699" w:rsidRDefault="00D6498A" w:rsidP="00F46F1B">
            <w:pPr>
              <w:ind w:left="-110" w:right="-305" w:firstLine="560"/>
              <w:rPr>
                <w:rFonts w:ascii="Times New Roman" w:eastAsia="Times New Roman" w:hAnsi="Times New Roman" w:cs="Times New Roman"/>
                <w:i/>
                <w:color w:val="000000"/>
                <w:sz w:val="24"/>
                <w:szCs w:val="24"/>
              </w:rPr>
            </w:pPr>
            <w:r w:rsidRPr="00237699">
              <w:rPr>
                <w:rFonts w:ascii="Times New Roman" w:eastAsia="Times New Roman" w:hAnsi="Times New Roman" w:cs="Times New Roman"/>
                <w:i/>
                <w:color w:val="000000"/>
                <w:sz w:val="24"/>
                <w:szCs w:val="24"/>
              </w:rPr>
              <w:t>Cotton</w:t>
            </w:r>
          </w:p>
        </w:tc>
        <w:tc>
          <w:tcPr>
            <w:tcW w:w="1127" w:type="pct"/>
            <w:noWrap/>
            <w:vAlign w:val="bottom"/>
          </w:tcPr>
          <w:p w14:paraId="2EF23315" w14:textId="192C7FF0" w:rsidR="00D6498A" w:rsidRPr="00237699" w:rsidRDefault="00D6498A" w:rsidP="00F46F1B">
            <w:pPr>
              <w:ind w:right="73"/>
              <w:jc w:val="right"/>
              <w:rPr>
                <w:rFonts w:ascii="Times New Roman" w:eastAsia="Times New Roman" w:hAnsi="Times New Roman" w:cs="Times New Roman"/>
                <w:i/>
                <w:color w:val="000000"/>
                <w:sz w:val="24"/>
                <w:szCs w:val="24"/>
              </w:rPr>
            </w:pPr>
            <w:r w:rsidRPr="00DA3EAC">
              <w:rPr>
                <w:rFonts w:ascii="Times New Roman" w:eastAsia="Times New Roman" w:hAnsi="Times New Roman" w:cs="Times New Roman"/>
                <w:i/>
                <w:color w:val="000000"/>
                <w:sz w:val="24"/>
                <w:szCs w:val="24"/>
              </w:rPr>
              <w:t xml:space="preserve">184 </w:t>
            </w:r>
          </w:p>
        </w:tc>
        <w:tc>
          <w:tcPr>
            <w:tcW w:w="986" w:type="pct"/>
            <w:vAlign w:val="bottom"/>
          </w:tcPr>
          <w:p w14:paraId="1C9E6880" w14:textId="5B34E2DE" w:rsidR="00D6498A" w:rsidRPr="00237699" w:rsidRDefault="00D6498A" w:rsidP="00F46F1B">
            <w:pPr>
              <w:ind w:right="212"/>
              <w:jc w:val="right"/>
              <w:rPr>
                <w:rFonts w:ascii="Times New Roman" w:eastAsia="Times New Roman" w:hAnsi="Times New Roman" w:cs="Times New Roman"/>
                <w:i/>
                <w:color w:val="000000"/>
                <w:sz w:val="24"/>
                <w:szCs w:val="24"/>
              </w:rPr>
            </w:pPr>
            <w:r w:rsidRPr="00DA3EAC">
              <w:rPr>
                <w:rFonts w:ascii="Times New Roman" w:eastAsia="Times New Roman" w:hAnsi="Times New Roman" w:cs="Times New Roman"/>
                <w:i/>
                <w:color w:val="000000"/>
                <w:sz w:val="24"/>
                <w:szCs w:val="24"/>
              </w:rPr>
              <w:t xml:space="preserve">23 </w:t>
            </w:r>
          </w:p>
        </w:tc>
        <w:tc>
          <w:tcPr>
            <w:tcW w:w="941" w:type="pct"/>
            <w:vAlign w:val="bottom"/>
          </w:tcPr>
          <w:p w14:paraId="041BAF00" w14:textId="16F03FD5" w:rsidR="00D6498A" w:rsidRPr="00237699" w:rsidRDefault="00D6498A" w:rsidP="00F46F1B">
            <w:pPr>
              <w:ind w:right="67"/>
              <w:jc w:val="right"/>
              <w:rPr>
                <w:rFonts w:ascii="Times New Roman" w:eastAsia="Times New Roman" w:hAnsi="Times New Roman" w:cs="Times New Roman"/>
                <w:i/>
                <w:color w:val="000000"/>
                <w:sz w:val="24"/>
                <w:szCs w:val="24"/>
              </w:rPr>
            </w:pPr>
            <w:r w:rsidRPr="00DA3EAC">
              <w:rPr>
                <w:rFonts w:ascii="Times New Roman" w:eastAsia="Times New Roman" w:hAnsi="Times New Roman" w:cs="Times New Roman"/>
                <w:i/>
                <w:color w:val="000000"/>
                <w:sz w:val="24"/>
                <w:szCs w:val="24"/>
              </w:rPr>
              <w:t xml:space="preserve">5,443 </w:t>
            </w:r>
          </w:p>
        </w:tc>
      </w:tr>
      <w:tr w:rsidR="00D6498A" w:rsidRPr="0040252F" w14:paraId="49F20C02" w14:textId="77777777" w:rsidTr="00F46F1B">
        <w:trPr>
          <w:gridAfter w:val="1"/>
          <w:wAfter w:w="6" w:type="pct"/>
          <w:trHeight w:val="300"/>
        </w:trPr>
        <w:tc>
          <w:tcPr>
            <w:tcW w:w="1940" w:type="pct"/>
          </w:tcPr>
          <w:p w14:paraId="0BFE4AD7" w14:textId="77777777" w:rsidR="00D6498A" w:rsidRPr="00237699" w:rsidRDefault="00D6498A" w:rsidP="00F46F1B">
            <w:pPr>
              <w:ind w:left="-110" w:right="-305" w:firstLine="560"/>
              <w:rPr>
                <w:rFonts w:ascii="Times New Roman" w:eastAsia="Times New Roman" w:hAnsi="Times New Roman" w:cs="Times New Roman"/>
                <w:i/>
                <w:color w:val="000000"/>
                <w:sz w:val="24"/>
                <w:szCs w:val="24"/>
              </w:rPr>
            </w:pPr>
            <w:r w:rsidRPr="00237699">
              <w:rPr>
                <w:rFonts w:ascii="Times New Roman" w:eastAsia="Times New Roman" w:hAnsi="Times New Roman" w:cs="Times New Roman"/>
                <w:i/>
                <w:color w:val="000000"/>
                <w:sz w:val="24"/>
                <w:szCs w:val="24"/>
              </w:rPr>
              <w:t>Sorghum</w:t>
            </w:r>
          </w:p>
        </w:tc>
        <w:tc>
          <w:tcPr>
            <w:tcW w:w="1127" w:type="pct"/>
            <w:noWrap/>
            <w:vAlign w:val="bottom"/>
          </w:tcPr>
          <w:p w14:paraId="3589DB12" w14:textId="19CD9869" w:rsidR="00D6498A" w:rsidRPr="00237699" w:rsidRDefault="00D6498A" w:rsidP="00F46F1B">
            <w:pPr>
              <w:ind w:right="73"/>
              <w:jc w:val="right"/>
              <w:rPr>
                <w:rFonts w:ascii="Times New Roman" w:eastAsia="Times New Roman" w:hAnsi="Times New Roman" w:cs="Times New Roman"/>
                <w:i/>
                <w:color w:val="000000"/>
                <w:sz w:val="24"/>
                <w:szCs w:val="24"/>
              </w:rPr>
            </w:pPr>
            <w:r w:rsidRPr="00DA3EAC">
              <w:rPr>
                <w:rFonts w:ascii="Times New Roman" w:eastAsia="Times New Roman" w:hAnsi="Times New Roman" w:cs="Times New Roman"/>
                <w:i/>
                <w:color w:val="000000"/>
                <w:sz w:val="24"/>
                <w:szCs w:val="24"/>
              </w:rPr>
              <w:t>-</w:t>
            </w:r>
          </w:p>
        </w:tc>
        <w:tc>
          <w:tcPr>
            <w:tcW w:w="986" w:type="pct"/>
            <w:vAlign w:val="bottom"/>
          </w:tcPr>
          <w:p w14:paraId="04A60787" w14:textId="7F5CB94D" w:rsidR="00D6498A" w:rsidRPr="00237699" w:rsidRDefault="00D6498A" w:rsidP="00F46F1B">
            <w:pPr>
              <w:ind w:right="212"/>
              <w:jc w:val="right"/>
              <w:rPr>
                <w:rFonts w:ascii="Times New Roman" w:eastAsia="Times New Roman" w:hAnsi="Times New Roman" w:cs="Times New Roman"/>
                <w:i/>
                <w:color w:val="000000"/>
                <w:sz w:val="24"/>
                <w:szCs w:val="24"/>
              </w:rPr>
            </w:pPr>
            <w:r w:rsidRPr="00DA3EAC">
              <w:rPr>
                <w:rFonts w:ascii="Times New Roman" w:eastAsia="Times New Roman" w:hAnsi="Times New Roman" w:cs="Times New Roman"/>
                <w:i/>
                <w:color w:val="000000"/>
                <w:sz w:val="24"/>
                <w:szCs w:val="24"/>
              </w:rPr>
              <w:t>-</w:t>
            </w:r>
          </w:p>
        </w:tc>
        <w:tc>
          <w:tcPr>
            <w:tcW w:w="941" w:type="pct"/>
            <w:vAlign w:val="bottom"/>
          </w:tcPr>
          <w:p w14:paraId="707B6C2E" w14:textId="233DB1EA" w:rsidR="00D6498A" w:rsidRPr="00237699" w:rsidRDefault="00D6498A" w:rsidP="00F46F1B">
            <w:pPr>
              <w:ind w:right="67"/>
              <w:jc w:val="right"/>
              <w:rPr>
                <w:rFonts w:ascii="Times New Roman" w:eastAsia="Times New Roman" w:hAnsi="Times New Roman" w:cs="Times New Roman"/>
                <w:i/>
                <w:color w:val="000000"/>
                <w:sz w:val="24"/>
                <w:szCs w:val="24"/>
              </w:rPr>
            </w:pPr>
            <w:r w:rsidRPr="00DA3EAC">
              <w:rPr>
                <w:rFonts w:ascii="Times New Roman" w:eastAsia="Times New Roman" w:hAnsi="Times New Roman" w:cs="Times New Roman"/>
                <w:i/>
                <w:color w:val="000000"/>
                <w:sz w:val="24"/>
                <w:szCs w:val="24"/>
              </w:rPr>
              <w:t xml:space="preserve">16 </w:t>
            </w:r>
          </w:p>
        </w:tc>
      </w:tr>
      <w:tr w:rsidR="00D6498A" w:rsidRPr="0040252F" w14:paraId="04495ABF" w14:textId="77777777" w:rsidTr="00F46F1B">
        <w:trPr>
          <w:gridAfter w:val="1"/>
          <w:wAfter w:w="6" w:type="pct"/>
          <w:trHeight w:val="300"/>
        </w:trPr>
        <w:tc>
          <w:tcPr>
            <w:tcW w:w="1940" w:type="pct"/>
          </w:tcPr>
          <w:p w14:paraId="65C386C2" w14:textId="77777777" w:rsidR="00D6498A" w:rsidRPr="00237699" w:rsidRDefault="00D6498A" w:rsidP="00F46F1B">
            <w:pPr>
              <w:ind w:left="-110" w:right="-305" w:firstLine="560"/>
              <w:rPr>
                <w:rFonts w:ascii="Times New Roman" w:eastAsia="Times New Roman" w:hAnsi="Times New Roman" w:cs="Times New Roman"/>
                <w:i/>
                <w:color w:val="000000"/>
                <w:sz w:val="24"/>
                <w:szCs w:val="24"/>
              </w:rPr>
            </w:pPr>
            <w:r w:rsidRPr="00237699">
              <w:rPr>
                <w:rFonts w:ascii="Times New Roman" w:eastAsia="Times New Roman" w:hAnsi="Times New Roman" w:cs="Times New Roman"/>
                <w:i/>
                <w:color w:val="000000"/>
                <w:sz w:val="24"/>
                <w:szCs w:val="24"/>
              </w:rPr>
              <w:t>Hay</w:t>
            </w:r>
          </w:p>
        </w:tc>
        <w:tc>
          <w:tcPr>
            <w:tcW w:w="1127" w:type="pct"/>
            <w:noWrap/>
            <w:vAlign w:val="bottom"/>
          </w:tcPr>
          <w:p w14:paraId="1915BF1C" w14:textId="10DF29EA" w:rsidR="00D6498A" w:rsidRPr="00237699" w:rsidRDefault="00D6498A" w:rsidP="00F46F1B">
            <w:pPr>
              <w:ind w:right="73"/>
              <w:jc w:val="right"/>
              <w:rPr>
                <w:rFonts w:ascii="Times New Roman" w:eastAsia="Times New Roman" w:hAnsi="Times New Roman" w:cs="Times New Roman"/>
                <w:i/>
                <w:color w:val="000000"/>
                <w:sz w:val="24"/>
                <w:szCs w:val="24"/>
              </w:rPr>
            </w:pPr>
            <w:r w:rsidRPr="00DA3EAC">
              <w:rPr>
                <w:rFonts w:ascii="Times New Roman" w:eastAsia="Times New Roman" w:hAnsi="Times New Roman" w:cs="Times New Roman"/>
                <w:i/>
                <w:color w:val="000000"/>
                <w:sz w:val="24"/>
                <w:szCs w:val="24"/>
              </w:rPr>
              <w:t xml:space="preserve">8,863 </w:t>
            </w:r>
          </w:p>
        </w:tc>
        <w:tc>
          <w:tcPr>
            <w:tcW w:w="986" w:type="pct"/>
            <w:vAlign w:val="bottom"/>
          </w:tcPr>
          <w:p w14:paraId="72514799" w14:textId="5C57A98F" w:rsidR="00D6498A" w:rsidRPr="00237699" w:rsidRDefault="00D6498A" w:rsidP="00F46F1B">
            <w:pPr>
              <w:ind w:right="212"/>
              <w:jc w:val="right"/>
              <w:rPr>
                <w:rFonts w:ascii="Times New Roman" w:eastAsia="Times New Roman" w:hAnsi="Times New Roman" w:cs="Times New Roman"/>
                <w:i/>
                <w:color w:val="000000"/>
                <w:sz w:val="24"/>
                <w:szCs w:val="24"/>
              </w:rPr>
            </w:pPr>
            <w:r w:rsidRPr="00DA3EAC">
              <w:rPr>
                <w:rFonts w:ascii="Times New Roman" w:eastAsia="Times New Roman" w:hAnsi="Times New Roman" w:cs="Times New Roman"/>
                <w:i/>
                <w:color w:val="000000"/>
                <w:sz w:val="24"/>
                <w:szCs w:val="24"/>
              </w:rPr>
              <w:t>-</w:t>
            </w:r>
          </w:p>
        </w:tc>
        <w:tc>
          <w:tcPr>
            <w:tcW w:w="941" w:type="pct"/>
            <w:vAlign w:val="bottom"/>
          </w:tcPr>
          <w:p w14:paraId="33349BCA" w14:textId="2A10AB97" w:rsidR="00D6498A" w:rsidRPr="00237699" w:rsidRDefault="00D6498A" w:rsidP="00F46F1B">
            <w:pPr>
              <w:ind w:right="67"/>
              <w:jc w:val="right"/>
              <w:rPr>
                <w:rFonts w:ascii="Times New Roman" w:eastAsia="Times New Roman" w:hAnsi="Times New Roman" w:cs="Times New Roman"/>
                <w:i/>
                <w:color w:val="000000"/>
                <w:sz w:val="24"/>
                <w:szCs w:val="24"/>
              </w:rPr>
            </w:pPr>
            <w:r w:rsidRPr="00DA3EAC">
              <w:rPr>
                <w:rFonts w:ascii="Times New Roman" w:eastAsia="Times New Roman" w:hAnsi="Times New Roman" w:cs="Times New Roman"/>
                <w:i/>
                <w:color w:val="000000"/>
                <w:sz w:val="24"/>
                <w:szCs w:val="24"/>
              </w:rPr>
              <w:t xml:space="preserve">522 </w:t>
            </w:r>
          </w:p>
        </w:tc>
      </w:tr>
      <w:tr w:rsidR="00D6498A" w:rsidRPr="0040252F" w14:paraId="1E2AE82D" w14:textId="77777777" w:rsidTr="00F46F1B">
        <w:trPr>
          <w:gridAfter w:val="1"/>
          <w:wAfter w:w="6" w:type="pct"/>
          <w:trHeight w:val="300"/>
        </w:trPr>
        <w:tc>
          <w:tcPr>
            <w:tcW w:w="1940" w:type="pct"/>
          </w:tcPr>
          <w:p w14:paraId="0D2AF402" w14:textId="77777777" w:rsidR="00D6498A" w:rsidRPr="00237699" w:rsidRDefault="00D6498A" w:rsidP="00F46F1B">
            <w:pPr>
              <w:ind w:left="-110" w:right="-305" w:firstLine="560"/>
              <w:rPr>
                <w:rFonts w:ascii="Times New Roman" w:eastAsia="Times New Roman" w:hAnsi="Times New Roman" w:cs="Times New Roman"/>
                <w:i/>
                <w:color w:val="000000"/>
                <w:sz w:val="24"/>
                <w:szCs w:val="24"/>
              </w:rPr>
            </w:pPr>
            <w:r w:rsidRPr="00237699">
              <w:rPr>
                <w:rFonts w:ascii="Times New Roman" w:eastAsia="Times New Roman" w:hAnsi="Times New Roman" w:cs="Times New Roman"/>
                <w:i/>
                <w:color w:val="000000"/>
                <w:sz w:val="24"/>
                <w:szCs w:val="24"/>
              </w:rPr>
              <w:t>Soybeans</w:t>
            </w:r>
          </w:p>
        </w:tc>
        <w:tc>
          <w:tcPr>
            <w:tcW w:w="1127" w:type="pct"/>
            <w:noWrap/>
            <w:vAlign w:val="bottom"/>
          </w:tcPr>
          <w:p w14:paraId="43DFA10E" w14:textId="5C93951F" w:rsidR="00D6498A" w:rsidRPr="00237699" w:rsidRDefault="00D6498A" w:rsidP="00F46F1B">
            <w:pPr>
              <w:ind w:right="73"/>
              <w:jc w:val="right"/>
              <w:rPr>
                <w:rFonts w:ascii="Times New Roman" w:eastAsia="Times New Roman" w:hAnsi="Times New Roman" w:cs="Times New Roman"/>
                <w:i/>
                <w:color w:val="000000"/>
                <w:sz w:val="24"/>
                <w:szCs w:val="24"/>
              </w:rPr>
            </w:pPr>
            <w:r w:rsidRPr="00DA3EAC">
              <w:rPr>
                <w:rFonts w:ascii="Times New Roman" w:eastAsia="Times New Roman" w:hAnsi="Times New Roman" w:cs="Times New Roman"/>
                <w:i/>
                <w:color w:val="000000"/>
                <w:sz w:val="24"/>
                <w:szCs w:val="24"/>
              </w:rPr>
              <w:t xml:space="preserve">3 </w:t>
            </w:r>
          </w:p>
        </w:tc>
        <w:tc>
          <w:tcPr>
            <w:tcW w:w="986" w:type="pct"/>
            <w:vAlign w:val="bottom"/>
          </w:tcPr>
          <w:p w14:paraId="753275FE" w14:textId="24CCBB3A" w:rsidR="00D6498A" w:rsidRPr="00237699" w:rsidRDefault="00D6498A" w:rsidP="00F46F1B">
            <w:pPr>
              <w:ind w:right="212"/>
              <w:jc w:val="right"/>
              <w:rPr>
                <w:rFonts w:ascii="Times New Roman" w:eastAsia="Times New Roman" w:hAnsi="Times New Roman" w:cs="Times New Roman"/>
                <w:i/>
                <w:color w:val="000000"/>
                <w:sz w:val="24"/>
                <w:szCs w:val="24"/>
              </w:rPr>
            </w:pPr>
            <w:r w:rsidRPr="00DA3EAC">
              <w:rPr>
                <w:rFonts w:ascii="Times New Roman" w:eastAsia="Times New Roman" w:hAnsi="Times New Roman" w:cs="Times New Roman"/>
                <w:i/>
                <w:color w:val="000000"/>
                <w:sz w:val="24"/>
                <w:szCs w:val="24"/>
              </w:rPr>
              <w:t>-</w:t>
            </w:r>
          </w:p>
        </w:tc>
        <w:tc>
          <w:tcPr>
            <w:tcW w:w="941" w:type="pct"/>
            <w:vAlign w:val="bottom"/>
          </w:tcPr>
          <w:p w14:paraId="2BE57E4C" w14:textId="5D37684D" w:rsidR="00D6498A" w:rsidRPr="00237699" w:rsidRDefault="00D6498A" w:rsidP="00F46F1B">
            <w:pPr>
              <w:ind w:right="67"/>
              <w:jc w:val="right"/>
              <w:rPr>
                <w:rFonts w:ascii="Times New Roman" w:eastAsia="Times New Roman" w:hAnsi="Times New Roman" w:cs="Times New Roman"/>
                <w:i/>
                <w:color w:val="000000"/>
                <w:sz w:val="24"/>
                <w:szCs w:val="24"/>
              </w:rPr>
            </w:pPr>
            <w:r w:rsidRPr="00DA3EAC">
              <w:rPr>
                <w:rFonts w:ascii="Times New Roman" w:eastAsia="Times New Roman" w:hAnsi="Times New Roman" w:cs="Times New Roman"/>
                <w:i/>
                <w:color w:val="000000"/>
                <w:sz w:val="24"/>
                <w:szCs w:val="24"/>
              </w:rPr>
              <w:t xml:space="preserve">3 </w:t>
            </w:r>
          </w:p>
        </w:tc>
      </w:tr>
      <w:tr w:rsidR="00D6498A" w:rsidRPr="0040252F" w14:paraId="69BFE26A" w14:textId="77777777" w:rsidTr="00F46F1B">
        <w:trPr>
          <w:gridAfter w:val="1"/>
          <w:wAfter w:w="6" w:type="pct"/>
          <w:trHeight w:val="300"/>
        </w:trPr>
        <w:tc>
          <w:tcPr>
            <w:tcW w:w="1940" w:type="pct"/>
            <w:tcBorders>
              <w:bottom w:val="dotted" w:sz="4" w:space="0" w:color="auto"/>
            </w:tcBorders>
            <w:noWrap/>
          </w:tcPr>
          <w:p w14:paraId="6F19D385" w14:textId="77777777" w:rsidR="00D6498A" w:rsidRPr="0040252F" w:rsidRDefault="00D6498A" w:rsidP="00F46F1B">
            <w:pPr>
              <w:ind w:right="-305" w:firstLine="450"/>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Wheat</w:t>
            </w:r>
          </w:p>
        </w:tc>
        <w:tc>
          <w:tcPr>
            <w:tcW w:w="1127" w:type="pct"/>
            <w:tcBorders>
              <w:bottom w:val="dotted" w:sz="4" w:space="0" w:color="auto"/>
            </w:tcBorders>
            <w:noWrap/>
            <w:vAlign w:val="bottom"/>
          </w:tcPr>
          <w:p w14:paraId="4CD498F7" w14:textId="31A92FB6" w:rsidR="00D6498A" w:rsidRPr="0040252F" w:rsidRDefault="00D6498A" w:rsidP="00F46F1B">
            <w:pPr>
              <w:ind w:right="73"/>
              <w:jc w:val="right"/>
              <w:rPr>
                <w:rFonts w:ascii="Times New Roman" w:eastAsia="Times New Roman" w:hAnsi="Times New Roman" w:cs="Times New Roman"/>
                <w:color w:val="000000"/>
                <w:sz w:val="24"/>
                <w:szCs w:val="24"/>
              </w:rPr>
            </w:pPr>
            <w:r w:rsidRPr="00DA3EAC">
              <w:rPr>
                <w:rFonts w:ascii="Times New Roman" w:eastAsia="Times New Roman" w:hAnsi="Times New Roman" w:cs="Times New Roman"/>
                <w:i/>
                <w:color w:val="000000"/>
                <w:sz w:val="24"/>
                <w:szCs w:val="24"/>
              </w:rPr>
              <w:t xml:space="preserve">0 </w:t>
            </w:r>
          </w:p>
        </w:tc>
        <w:tc>
          <w:tcPr>
            <w:tcW w:w="986" w:type="pct"/>
            <w:tcBorders>
              <w:bottom w:val="dotted" w:sz="4" w:space="0" w:color="auto"/>
            </w:tcBorders>
            <w:vAlign w:val="bottom"/>
          </w:tcPr>
          <w:p w14:paraId="12FD1B1E" w14:textId="42981582" w:rsidR="00D6498A" w:rsidRPr="0040252F" w:rsidRDefault="00D6498A" w:rsidP="00F46F1B">
            <w:pPr>
              <w:ind w:right="212"/>
              <w:jc w:val="right"/>
              <w:rPr>
                <w:rFonts w:ascii="Times New Roman" w:eastAsia="Times New Roman" w:hAnsi="Times New Roman" w:cs="Times New Roman"/>
                <w:color w:val="000000"/>
                <w:sz w:val="24"/>
                <w:szCs w:val="24"/>
              </w:rPr>
            </w:pPr>
            <w:r w:rsidRPr="00DA3EAC">
              <w:rPr>
                <w:rFonts w:ascii="Times New Roman" w:eastAsia="Times New Roman" w:hAnsi="Times New Roman" w:cs="Times New Roman"/>
                <w:i/>
                <w:color w:val="000000"/>
                <w:sz w:val="24"/>
                <w:szCs w:val="24"/>
              </w:rPr>
              <w:t xml:space="preserve">0 </w:t>
            </w:r>
          </w:p>
        </w:tc>
        <w:tc>
          <w:tcPr>
            <w:tcW w:w="941" w:type="pct"/>
            <w:tcBorders>
              <w:bottom w:val="dotted" w:sz="4" w:space="0" w:color="auto"/>
            </w:tcBorders>
            <w:vAlign w:val="bottom"/>
          </w:tcPr>
          <w:p w14:paraId="13060A25" w14:textId="5F7E0580" w:rsidR="00D6498A" w:rsidRPr="0040252F" w:rsidRDefault="00D6498A" w:rsidP="00F46F1B">
            <w:pPr>
              <w:ind w:right="67"/>
              <w:jc w:val="right"/>
              <w:rPr>
                <w:rFonts w:ascii="Times New Roman" w:eastAsia="Times New Roman" w:hAnsi="Times New Roman" w:cs="Times New Roman"/>
                <w:color w:val="000000"/>
                <w:sz w:val="24"/>
                <w:szCs w:val="24"/>
              </w:rPr>
            </w:pPr>
            <w:r w:rsidRPr="00DA3EAC">
              <w:rPr>
                <w:rFonts w:ascii="Times New Roman" w:eastAsia="Times New Roman" w:hAnsi="Times New Roman" w:cs="Times New Roman"/>
                <w:i/>
                <w:color w:val="000000"/>
                <w:sz w:val="24"/>
                <w:szCs w:val="24"/>
              </w:rPr>
              <w:t xml:space="preserve">0 </w:t>
            </w:r>
          </w:p>
        </w:tc>
      </w:tr>
      <w:tr w:rsidR="00D6498A" w:rsidRPr="0040252F" w14:paraId="619C38CD" w14:textId="77777777" w:rsidTr="00F46F1B">
        <w:trPr>
          <w:gridAfter w:val="1"/>
          <w:wAfter w:w="6" w:type="pct"/>
          <w:trHeight w:val="300"/>
        </w:trPr>
        <w:tc>
          <w:tcPr>
            <w:tcW w:w="1940" w:type="pct"/>
            <w:tcBorders>
              <w:top w:val="dotted" w:sz="4" w:space="0" w:color="auto"/>
            </w:tcBorders>
            <w:noWrap/>
          </w:tcPr>
          <w:p w14:paraId="015DE676" w14:textId="77777777" w:rsidR="00D6498A" w:rsidRPr="00123BB4" w:rsidRDefault="00D6498A" w:rsidP="00F46F1B">
            <w:pPr>
              <w:spacing w:before="120"/>
              <w:ind w:left="-96" w:right="-305" w:firstLine="276"/>
              <w:rPr>
                <w:rFonts w:ascii="Times New Roman" w:eastAsia="Times New Roman" w:hAnsi="Times New Roman" w:cs="Times New Roman"/>
                <w:i/>
                <w:color w:val="000000"/>
                <w:sz w:val="24"/>
                <w:szCs w:val="24"/>
              </w:rPr>
            </w:pPr>
            <w:r w:rsidRPr="00FC294E">
              <w:rPr>
                <w:rFonts w:ascii="Times New Roman" w:eastAsia="Times New Roman" w:hAnsi="Times New Roman" w:cs="Times New Roman"/>
                <w:bCs/>
                <w:color w:val="000000"/>
                <w:sz w:val="24"/>
                <w:szCs w:val="24"/>
              </w:rPr>
              <w:t>Energy</w:t>
            </w:r>
          </w:p>
        </w:tc>
        <w:tc>
          <w:tcPr>
            <w:tcW w:w="1127" w:type="pct"/>
            <w:tcBorders>
              <w:top w:val="dotted" w:sz="4" w:space="0" w:color="auto"/>
            </w:tcBorders>
            <w:noWrap/>
            <w:vAlign w:val="bottom"/>
          </w:tcPr>
          <w:p w14:paraId="0A5EEA34" w14:textId="4D553C1F" w:rsidR="00D6498A" w:rsidRPr="000A115D" w:rsidRDefault="00D6498A" w:rsidP="00F46F1B">
            <w:pPr>
              <w:spacing w:before="120"/>
              <w:ind w:right="73"/>
              <w:jc w:val="right"/>
              <w:rPr>
                <w:rFonts w:ascii="Times New Roman" w:eastAsia="Times New Roman" w:hAnsi="Times New Roman" w:cs="Times New Roman"/>
                <w:color w:val="000000"/>
                <w:sz w:val="24"/>
                <w:szCs w:val="24"/>
              </w:rPr>
            </w:pPr>
            <w:r>
              <w:rPr>
                <w:rFonts w:ascii="Times New Roman" w:eastAsia="Times New Roman" w:hAnsi="Times New Roman" w:cs="Times New Roman"/>
                <w:bCs/>
                <w:sz w:val="24"/>
                <w:szCs w:val="24"/>
              </w:rPr>
              <w:t>44,634</w:t>
            </w:r>
          </w:p>
        </w:tc>
        <w:tc>
          <w:tcPr>
            <w:tcW w:w="986" w:type="pct"/>
            <w:tcBorders>
              <w:top w:val="dotted" w:sz="4" w:space="0" w:color="auto"/>
            </w:tcBorders>
            <w:vAlign w:val="bottom"/>
          </w:tcPr>
          <w:p w14:paraId="764B7C3E" w14:textId="59F056A3" w:rsidR="00D6498A" w:rsidRPr="000A115D" w:rsidRDefault="00D6498A" w:rsidP="00F46F1B">
            <w:pPr>
              <w:spacing w:before="120"/>
              <w:ind w:right="212"/>
              <w:jc w:val="right"/>
              <w:rPr>
                <w:rFonts w:ascii="Times New Roman" w:eastAsia="Times New Roman" w:hAnsi="Times New Roman" w:cs="Times New Roman"/>
                <w:color w:val="000000"/>
                <w:sz w:val="24"/>
                <w:szCs w:val="24"/>
              </w:rPr>
            </w:pPr>
            <w:r>
              <w:rPr>
                <w:rFonts w:ascii="Times New Roman" w:eastAsia="Times New Roman" w:hAnsi="Times New Roman" w:cs="Times New Roman"/>
                <w:bCs/>
                <w:sz w:val="24"/>
                <w:szCs w:val="24"/>
              </w:rPr>
              <w:t>45,171</w:t>
            </w:r>
          </w:p>
        </w:tc>
        <w:tc>
          <w:tcPr>
            <w:tcW w:w="941" w:type="pct"/>
            <w:tcBorders>
              <w:top w:val="dotted" w:sz="4" w:space="0" w:color="auto"/>
            </w:tcBorders>
            <w:vAlign w:val="bottom"/>
          </w:tcPr>
          <w:p w14:paraId="48EA5A6F" w14:textId="7438A233" w:rsidR="00D6498A" w:rsidRPr="000A115D" w:rsidRDefault="00D6498A" w:rsidP="00F46F1B">
            <w:pPr>
              <w:spacing w:before="120"/>
              <w:ind w:right="67"/>
              <w:jc w:val="right"/>
              <w:rPr>
                <w:rFonts w:ascii="Times New Roman" w:eastAsia="Times New Roman" w:hAnsi="Times New Roman" w:cs="Times New Roman"/>
                <w:color w:val="000000"/>
                <w:sz w:val="24"/>
                <w:szCs w:val="24"/>
              </w:rPr>
            </w:pPr>
            <w:r>
              <w:rPr>
                <w:rFonts w:ascii="Times New Roman" w:eastAsia="Times New Roman" w:hAnsi="Times New Roman" w:cs="Times New Roman"/>
                <w:bCs/>
                <w:sz w:val="24"/>
                <w:szCs w:val="24"/>
              </w:rPr>
              <w:t>46,535</w:t>
            </w:r>
          </w:p>
        </w:tc>
      </w:tr>
      <w:tr w:rsidR="00D6498A" w:rsidRPr="0040252F" w14:paraId="201EA69B" w14:textId="77777777" w:rsidTr="00F46F1B">
        <w:trPr>
          <w:gridAfter w:val="1"/>
          <w:wAfter w:w="6" w:type="pct"/>
          <w:trHeight w:val="300"/>
        </w:trPr>
        <w:tc>
          <w:tcPr>
            <w:tcW w:w="1940" w:type="pct"/>
            <w:noWrap/>
          </w:tcPr>
          <w:p w14:paraId="413C0091" w14:textId="77777777" w:rsidR="00D6498A" w:rsidRPr="00123BB4" w:rsidRDefault="00D6498A" w:rsidP="00F46F1B">
            <w:pPr>
              <w:ind w:right="-305" w:firstLine="450"/>
              <w:rPr>
                <w:rFonts w:ascii="Times New Roman" w:eastAsia="Times New Roman" w:hAnsi="Times New Roman" w:cs="Times New Roman"/>
                <w:i/>
                <w:color w:val="000000"/>
                <w:sz w:val="24"/>
                <w:szCs w:val="24"/>
              </w:rPr>
            </w:pPr>
            <w:proofErr w:type="spellStart"/>
            <w:r w:rsidRPr="00123BB4">
              <w:rPr>
                <w:rFonts w:ascii="Times New Roman" w:eastAsia="Times New Roman" w:hAnsi="Times New Roman" w:cs="Times New Roman"/>
                <w:i/>
                <w:color w:val="000000"/>
                <w:sz w:val="24"/>
                <w:szCs w:val="24"/>
              </w:rPr>
              <w:t>Est</w:t>
            </w:r>
            <w:proofErr w:type="spellEnd"/>
            <w:r w:rsidRPr="00123BB4">
              <w:rPr>
                <w:rFonts w:ascii="Times New Roman" w:eastAsia="Times New Roman" w:hAnsi="Times New Roman" w:cs="Times New Roman"/>
                <w:i/>
                <w:color w:val="000000"/>
                <w:sz w:val="24"/>
                <w:szCs w:val="24"/>
              </w:rPr>
              <w:t>, AM</w:t>
            </w:r>
          </w:p>
        </w:tc>
        <w:tc>
          <w:tcPr>
            <w:tcW w:w="1127" w:type="pct"/>
            <w:noWrap/>
            <w:vAlign w:val="bottom"/>
          </w:tcPr>
          <w:p w14:paraId="35EE8A53" w14:textId="3BB36973" w:rsidR="00D6498A" w:rsidRPr="00123BB4" w:rsidRDefault="00D6498A" w:rsidP="00F46F1B">
            <w:pPr>
              <w:ind w:right="73"/>
              <w:jc w:val="right"/>
              <w:rPr>
                <w:rFonts w:ascii="Times New Roman" w:eastAsia="Times New Roman" w:hAnsi="Times New Roman" w:cs="Times New Roman"/>
                <w:i/>
                <w:color w:val="000000"/>
                <w:sz w:val="24"/>
                <w:szCs w:val="24"/>
              </w:rPr>
            </w:pPr>
            <w:r w:rsidRPr="00D914A9">
              <w:rPr>
                <w:rFonts w:ascii="Times New Roman" w:eastAsia="Times New Roman" w:hAnsi="Times New Roman" w:cs="Times New Roman"/>
                <w:i/>
                <w:color w:val="000000"/>
                <w:sz w:val="24"/>
                <w:szCs w:val="24"/>
              </w:rPr>
              <w:t xml:space="preserve">2,649 </w:t>
            </w:r>
          </w:p>
        </w:tc>
        <w:tc>
          <w:tcPr>
            <w:tcW w:w="986" w:type="pct"/>
            <w:vAlign w:val="bottom"/>
          </w:tcPr>
          <w:p w14:paraId="1B3D6F37" w14:textId="6CE14268" w:rsidR="00D6498A" w:rsidRPr="00123BB4" w:rsidRDefault="00D6498A" w:rsidP="00F46F1B">
            <w:pPr>
              <w:ind w:right="212"/>
              <w:jc w:val="right"/>
              <w:rPr>
                <w:rFonts w:ascii="Times New Roman" w:eastAsia="Times New Roman" w:hAnsi="Times New Roman" w:cs="Times New Roman"/>
                <w:i/>
                <w:color w:val="000000"/>
                <w:sz w:val="24"/>
                <w:szCs w:val="24"/>
              </w:rPr>
            </w:pPr>
            <w:r w:rsidRPr="00D914A9">
              <w:rPr>
                <w:rFonts w:ascii="Times New Roman" w:eastAsia="Times New Roman" w:hAnsi="Times New Roman" w:cs="Times New Roman"/>
                <w:i/>
                <w:color w:val="000000"/>
                <w:sz w:val="24"/>
                <w:szCs w:val="24"/>
              </w:rPr>
              <w:t xml:space="preserve">2,682 </w:t>
            </w:r>
          </w:p>
        </w:tc>
        <w:tc>
          <w:tcPr>
            <w:tcW w:w="941" w:type="pct"/>
            <w:vAlign w:val="bottom"/>
          </w:tcPr>
          <w:p w14:paraId="1EE05B63" w14:textId="18BD83A0" w:rsidR="00D6498A" w:rsidRPr="00123BB4" w:rsidRDefault="00D6498A" w:rsidP="00F46F1B">
            <w:pPr>
              <w:ind w:right="67"/>
              <w:jc w:val="right"/>
              <w:rPr>
                <w:rFonts w:ascii="Times New Roman" w:eastAsia="Times New Roman" w:hAnsi="Times New Roman" w:cs="Times New Roman"/>
                <w:i/>
                <w:color w:val="000000"/>
                <w:sz w:val="24"/>
                <w:szCs w:val="24"/>
              </w:rPr>
            </w:pPr>
            <w:r w:rsidRPr="00D914A9">
              <w:rPr>
                <w:rFonts w:ascii="Times New Roman" w:eastAsia="Times New Roman" w:hAnsi="Times New Roman" w:cs="Times New Roman"/>
                <w:i/>
                <w:color w:val="000000"/>
                <w:sz w:val="24"/>
                <w:szCs w:val="24"/>
              </w:rPr>
              <w:t xml:space="preserve">2,748 </w:t>
            </w:r>
          </w:p>
        </w:tc>
      </w:tr>
      <w:tr w:rsidR="00D6498A" w:rsidRPr="0040252F" w14:paraId="52F256CE" w14:textId="77777777" w:rsidTr="00F46F1B">
        <w:trPr>
          <w:gridAfter w:val="1"/>
          <w:wAfter w:w="6" w:type="pct"/>
          <w:trHeight w:val="300"/>
        </w:trPr>
        <w:tc>
          <w:tcPr>
            <w:tcW w:w="1940" w:type="pct"/>
            <w:noWrap/>
            <w:hideMark/>
          </w:tcPr>
          <w:p w14:paraId="52EA4047" w14:textId="77777777" w:rsidR="00D6498A" w:rsidRPr="00123BB4" w:rsidRDefault="00D6498A" w:rsidP="00F46F1B">
            <w:pPr>
              <w:ind w:right="-305" w:firstLine="450"/>
              <w:rPr>
                <w:rFonts w:ascii="Times New Roman" w:eastAsia="Times New Roman" w:hAnsi="Times New Roman" w:cs="Times New Roman"/>
                <w:i/>
                <w:color w:val="000000"/>
                <w:sz w:val="24"/>
                <w:szCs w:val="24"/>
              </w:rPr>
            </w:pPr>
            <w:r w:rsidRPr="00123BB4">
              <w:rPr>
                <w:rFonts w:ascii="Times New Roman" w:eastAsia="Times New Roman" w:hAnsi="Times New Roman" w:cs="Times New Roman"/>
                <w:i/>
                <w:color w:val="000000"/>
                <w:sz w:val="24"/>
                <w:szCs w:val="24"/>
              </w:rPr>
              <w:t>Harvest</w:t>
            </w:r>
          </w:p>
        </w:tc>
        <w:tc>
          <w:tcPr>
            <w:tcW w:w="1127" w:type="pct"/>
            <w:noWrap/>
            <w:vAlign w:val="bottom"/>
          </w:tcPr>
          <w:p w14:paraId="7FB0D7EE" w14:textId="396F3D8F" w:rsidR="00D6498A" w:rsidRPr="00123BB4" w:rsidRDefault="00D6498A" w:rsidP="00F46F1B">
            <w:pPr>
              <w:ind w:right="73"/>
              <w:jc w:val="right"/>
              <w:rPr>
                <w:rFonts w:ascii="Times New Roman" w:eastAsia="Times New Roman" w:hAnsi="Times New Roman" w:cs="Times New Roman"/>
                <w:i/>
                <w:color w:val="000000"/>
                <w:sz w:val="24"/>
                <w:szCs w:val="24"/>
              </w:rPr>
            </w:pPr>
            <w:r w:rsidRPr="00D914A9">
              <w:rPr>
                <w:rFonts w:ascii="Times New Roman" w:eastAsia="Times New Roman" w:hAnsi="Times New Roman" w:cs="Times New Roman"/>
                <w:i/>
                <w:color w:val="000000"/>
                <w:sz w:val="24"/>
                <w:szCs w:val="24"/>
              </w:rPr>
              <w:t xml:space="preserve">32,339 </w:t>
            </w:r>
          </w:p>
        </w:tc>
        <w:tc>
          <w:tcPr>
            <w:tcW w:w="986" w:type="pct"/>
            <w:vAlign w:val="bottom"/>
          </w:tcPr>
          <w:p w14:paraId="3E58B421" w14:textId="7B9965C5" w:rsidR="00D6498A" w:rsidRPr="00123BB4" w:rsidRDefault="00D6498A" w:rsidP="00F46F1B">
            <w:pPr>
              <w:ind w:right="212"/>
              <w:jc w:val="right"/>
              <w:rPr>
                <w:rFonts w:ascii="Times New Roman" w:eastAsia="Times New Roman" w:hAnsi="Times New Roman" w:cs="Times New Roman"/>
                <w:i/>
                <w:color w:val="000000"/>
                <w:sz w:val="24"/>
                <w:szCs w:val="24"/>
              </w:rPr>
            </w:pPr>
            <w:r w:rsidRPr="00D914A9">
              <w:rPr>
                <w:rFonts w:ascii="Times New Roman" w:eastAsia="Times New Roman" w:hAnsi="Times New Roman" w:cs="Times New Roman"/>
                <w:i/>
                <w:color w:val="000000"/>
                <w:sz w:val="24"/>
                <w:szCs w:val="24"/>
              </w:rPr>
              <w:t xml:space="preserve">32,746 </w:t>
            </w:r>
          </w:p>
        </w:tc>
        <w:tc>
          <w:tcPr>
            <w:tcW w:w="941" w:type="pct"/>
            <w:vAlign w:val="bottom"/>
          </w:tcPr>
          <w:p w14:paraId="6C033AC4" w14:textId="46E23A11" w:rsidR="00D6498A" w:rsidRPr="00123BB4" w:rsidRDefault="00D6498A" w:rsidP="00F46F1B">
            <w:pPr>
              <w:ind w:right="67"/>
              <w:jc w:val="right"/>
              <w:rPr>
                <w:rFonts w:ascii="Times New Roman" w:eastAsia="Times New Roman" w:hAnsi="Times New Roman" w:cs="Times New Roman"/>
                <w:i/>
                <w:color w:val="000000"/>
                <w:sz w:val="24"/>
                <w:szCs w:val="24"/>
              </w:rPr>
            </w:pPr>
            <w:r w:rsidRPr="00D914A9">
              <w:rPr>
                <w:rFonts w:ascii="Times New Roman" w:eastAsia="Times New Roman" w:hAnsi="Times New Roman" w:cs="Times New Roman"/>
                <w:i/>
                <w:color w:val="000000"/>
                <w:sz w:val="24"/>
                <w:szCs w:val="24"/>
              </w:rPr>
              <w:t xml:space="preserve">33,551 </w:t>
            </w:r>
          </w:p>
        </w:tc>
      </w:tr>
      <w:tr w:rsidR="00D6498A" w:rsidRPr="0040252F" w14:paraId="49F88A80" w14:textId="77777777" w:rsidTr="00F46F1B">
        <w:trPr>
          <w:gridAfter w:val="1"/>
          <w:wAfter w:w="6" w:type="pct"/>
          <w:trHeight w:val="300"/>
        </w:trPr>
        <w:tc>
          <w:tcPr>
            <w:tcW w:w="1940" w:type="pct"/>
            <w:tcBorders>
              <w:bottom w:val="dotted" w:sz="4" w:space="0" w:color="auto"/>
            </w:tcBorders>
            <w:noWrap/>
            <w:hideMark/>
          </w:tcPr>
          <w:p w14:paraId="35F9025D" w14:textId="77777777" w:rsidR="00D6498A" w:rsidRPr="00123BB4" w:rsidRDefault="00D6498A" w:rsidP="00F46F1B">
            <w:pPr>
              <w:ind w:right="-305" w:firstLine="450"/>
              <w:rPr>
                <w:rFonts w:ascii="Times New Roman" w:eastAsia="Times New Roman" w:hAnsi="Times New Roman" w:cs="Times New Roman"/>
                <w:i/>
                <w:color w:val="000000"/>
                <w:sz w:val="24"/>
                <w:szCs w:val="24"/>
              </w:rPr>
            </w:pPr>
            <w:r w:rsidRPr="00123BB4">
              <w:rPr>
                <w:rFonts w:ascii="Times New Roman" w:eastAsia="Times New Roman" w:hAnsi="Times New Roman" w:cs="Times New Roman"/>
                <w:i/>
                <w:color w:val="000000"/>
                <w:sz w:val="24"/>
                <w:szCs w:val="24"/>
              </w:rPr>
              <w:t>Storage</w:t>
            </w:r>
          </w:p>
        </w:tc>
        <w:tc>
          <w:tcPr>
            <w:tcW w:w="1127" w:type="pct"/>
            <w:tcBorders>
              <w:bottom w:val="dotted" w:sz="4" w:space="0" w:color="auto"/>
            </w:tcBorders>
            <w:noWrap/>
            <w:vAlign w:val="bottom"/>
          </w:tcPr>
          <w:p w14:paraId="2CDC8859" w14:textId="6FDA6F9F" w:rsidR="00D6498A" w:rsidRPr="00123BB4" w:rsidRDefault="00D6498A" w:rsidP="00F46F1B">
            <w:pPr>
              <w:ind w:right="73"/>
              <w:jc w:val="right"/>
              <w:rPr>
                <w:rFonts w:ascii="Times New Roman" w:eastAsia="Times New Roman" w:hAnsi="Times New Roman" w:cs="Times New Roman"/>
                <w:i/>
                <w:color w:val="000000"/>
                <w:sz w:val="24"/>
                <w:szCs w:val="24"/>
              </w:rPr>
            </w:pPr>
            <w:r w:rsidRPr="00D914A9">
              <w:rPr>
                <w:rFonts w:ascii="Times New Roman" w:eastAsia="Times New Roman" w:hAnsi="Times New Roman" w:cs="Times New Roman"/>
                <w:i/>
                <w:color w:val="000000"/>
                <w:sz w:val="24"/>
                <w:szCs w:val="24"/>
              </w:rPr>
              <w:t xml:space="preserve">1,687 </w:t>
            </w:r>
          </w:p>
        </w:tc>
        <w:tc>
          <w:tcPr>
            <w:tcW w:w="986" w:type="pct"/>
            <w:tcBorders>
              <w:bottom w:val="dotted" w:sz="4" w:space="0" w:color="auto"/>
            </w:tcBorders>
            <w:vAlign w:val="bottom"/>
          </w:tcPr>
          <w:p w14:paraId="23677AA7" w14:textId="29F9119C" w:rsidR="00D6498A" w:rsidRPr="00123BB4" w:rsidRDefault="00D6498A" w:rsidP="00F46F1B">
            <w:pPr>
              <w:ind w:right="212"/>
              <w:jc w:val="right"/>
              <w:rPr>
                <w:rFonts w:ascii="Times New Roman" w:eastAsia="Times New Roman" w:hAnsi="Times New Roman" w:cs="Times New Roman"/>
                <w:i/>
                <w:color w:val="000000"/>
                <w:sz w:val="24"/>
                <w:szCs w:val="24"/>
              </w:rPr>
            </w:pPr>
            <w:r w:rsidRPr="00D914A9">
              <w:rPr>
                <w:rFonts w:ascii="Times New Roman" w:eastAsia="Times New Roman" w:hAnsi="Times New Roman" w:cs="Times New Roman"/>
                <w:i/>
                <w:color w:val="000000"/>
                <w:sz w:val="24"/>
                <w:szCs w:val="24"/>
              </w:rPr>
              <w:t xml:space="preserve">1,687 </w:t>
            </w:r>
          </w:p>
        </w:tc>
        <w:tc>
          <w:tcPr>
            <w:tcW w:w="941" w:type="pct"/>
            <w:tcBorders>
              <w:bottom w:val="dotted" w:sz="4" w:space="0" w:color="auto"/>
            </w:tcBorders>
            <w:vAlign w:val="bottom"/>
          </w:tcPr>
          <w:p w14:paraId="53D9149C" w14:textId="53256842" w:rsidR="00D6498A" w:rsidRPr="00123BB4" w:rsidRDefault="00D6498A" w:rsidP="00F46F1B">
            <w:pPr>
              <w:ind w:right="67"/>
              <w:jc w:val="right"/>
              <w:rPr>
                <w:rFonts w:ascii="Times New Roman" w:eastAsia="Times New Roman" w:hAnsi="Times New Roman" w:cs="Times New Roman"/>
                <w:i/>
                <w:color w:val="000000"/>
                <w:sz w:val="24"/>
                <w:szCs w:val="24"/>
              </w:rPr>
            </w:pPr>
            <w:r w:rsidRPr="00D914A9">
              <w:rPr>
                <w:rFonts w:ascii="Times New Roman" w:eastAsia="Times New Roman" w:hAnsi="Times New Roman" w:cs="Times New Roman"/>
                <w:i/>
                <w:color w:val="000000"/>
                <w:sz w:val="24"/>
                <w:szCs w:val="24"/>
              </w:rPr>
              <w:t xml:space="preserve">1,687 </w:t>
            </w:r>
          </w:p>
        </w:tc>
      </w:tr>
      <w:tr w:rsidR="00D6498A" w:rsidRPr="0040252F" w14:paraId="55451950" w14:textId="77777777" w:rsidTr="00F46F1B">
        <w:trPr>
          <w:gridAfter w:val="1"/>
          <w:wAfter w:w="6" w:type="pct"/>
          <w:trHeight w:val="300"/>
        </w:trPr>
        <w:tc>
          <w:tcPr>
            <w:tcW w:w="1940" w:type="pct"/>
            <w:tcBorders>
              <w:top w:val="dotted" w:sz="4" w:space="0" w:color="auto"/>
              <w:bottom w:val="dotted" w:sz="4" w:space="0" w:color="auto"/>
            </w:tcBorders>
            <w:noWrap/>
          </w:tcPr>
          <w:p w14:paraId="5EE62491" w14:textId="77777777" w:rsidR="00D6498A" w:rsidRDefault="00D6498A" w:rsidP="00F46F1B">
            <w:pPr>
              <w:spacing w:before="120"/>
              <w:ind w:right="-305" w:firstLine="180"/>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sz w:val="24"/>
                <w:szCs w:val="24"/>
              </w:rPr>
              <w:t>Transportation</w:t>
            </w:r>
          </w:p>
        </w:tc>
        <w:tc>
          <w:tcPr>
            <w:tcW w:w="1127" w:type="pct"/>
            <w:tcBorders>
              <w:top w:val="dotted" w:sz="4" w:space="0" w:color="auto"/>
              <w:bottom w:val="dotted" w:sz="4" w:space="0" w:color="auto"/>
            </w:tcBorders>
            <w:noWrap/>
            <w:vAlign w:val="bottom"/>
          </w:tcPr>
          <w:p w14:paraId="3E15C73C" w14:textId="1B0592A2" w:rsidR="00D6498A" w:rsidRPr="0040252F" w:rsidRDefault="00D6498A" w:rsidP="00F46F1B">
            <w:pPr>
              <w:spacing w:before="120"/>
              <w:ind w:right="73"/>
              <w:jc w:val="right"/>
              <w:rPr>
                <w:rFonts w:ascii="Times New Roman" w:eastAsia="Times New Roman" w:hAnsi="Times New Roman" w:cs="Times New Roman"/>
                <w:color w:val="000000"/>
                <w:sz w:val="24"/>
                <w:szCs w:val="24"/>
              </w:rPr>
            </w:pPr>
            <w:r>
              <w:rPr>
                <w:rFonts w:ascii="Times New Roman" w:eastAsia="Times New Roman" w:hAnsi="Times New Roman" w:cs="Times New Roman"/>
                <w:bCs/>
                <w:sz w:val="24"/>
                <w:szCs w:val="24"/>
              </w:rPr>
              <w:t>4,685</w:t>
            </w:r>
          </w:p>
        </w:tc>
        <w:tc>
          <w:tcPr>
            <w:tcW w:w="986" w:type="pct"/>
            <w:tcBorders>
              <w:top w:val="dotted" w:sz="4" w:space="0" w:color="auto"/>
              <w:bottom w:val="dotted" w:sz="4" w:space="0" w:color="auto"/>
            </w:tcBorders>
            <w:vAlign w:val="bottom"/>
          </w:tcPr>
          <w:p w14:paraId="64892C99" w14:textId="3FD6FF75" w:rsidR="00D6498A" w:rsidRPr="0040252F" w:rsidRDefault="00D6498A" w:rsidP="00F46F1B">
            <w:pPr>
              <w:spacing w:before="120"/>
              <w:ind w:right="212"/>
              <w:jc w:val="right"/>
              <w:rPr>
                <w:rFonts w:ascii="Times New Roman" w:eastAsia="Times New Roman" w:hAnsi="Times New Roman" w:cs="Times New Roman"/>
                <w:color w:val="000000"/>
                <w:sz w:val="24"/>
                <w:szCs w:val="24"/>
              </w:rPr>
            </w:pPr>
            <w:r>
              <w:rPr>
                <w:rFonts w:ascii="Times New Roman" w:eastAsia="Times New Roman" w:hAnsi="Times New Roman" w:cs="Times New Roman"/>
                <w:bCs/>
                <w:sz w:val="24"/>
                <w:szCs w:val="24"/>
              </w:rPr>
              <w:t>2,120</w:t>
            </w:r>
          </w:p>
        </w:tc>
        <w:tc>
          <w:tcPr>
            <w:tcW w:w="941" w:type="pct"/>
            <w:tcBorders>
              <w:top w:val="dotted" w:sz="4" w:space="0" w:color="auto"/>
              <w:bottom w:val="dotted" w:sz="4" w:space="0" w:color="auto"/>
            </w:tcBorders>
            <w:vAlign w:val="bottom"/>
          </w:tcPr>
          <w:p w14:paraId="7D80E7AF" w14:textId="36130498" w:rsidR="00D6498A" w:rsidRPr="0040252F" w:rsidRDefault="00D6498A" w:rsidP="00F46F1B">
            <w:pPr>
              <w:spacing w:before="120"/>
              <w:ind w:right="67"/>
              <w:jc w:val="right"/>
              <w:rPr>
                <w:rFonts w:ascii="Times New Roman" w:eastAsia="Times New Roman" w:hAnsi="Times New Roman" w:cs="Times New Roman"/>
                <w:color w:val="000000"/>
                <w:sz w:val="24"/>
                <w:szCs w:val="24"/>
              </w:rPr>
            </w:pPr>
            <w:r>
              <w:rPr>
                <w:rFonts w:ascii="Times New Roman" w:eastAsia="Times New Roman" w:hAnsi="Times New Roman" w:cs="Times New Roman"/>
                <w:bCs/>
                <w:sz w:val="24"/>
                <w:szCs w:val="24"/>
              </w:rPr>
              <w:t>2,367</w:t>
            </w:r>
          </w:p>
        </w:tc>
      </w:tr>
      <w:tr w:rsidR="00D6498A" w:rsidRPr="0040252F" w14:paraId="5685288C" w14:textId="77777777" w:rsidTr="00F46F1B">
        <w:trPr>
          <w:gridAfter w:val="1"/>
          <w:wAfter w:w="6" w:type="pct"/>
          <w:trHeight w:val="300"/>
        </w:trPr>
        <w:tc>
          <w:tcPr>
            <w:tcW w:w="1940" w:type="pct"/>
            <w:tcBorders>
              <w:top w:val="dotted" w:sz="4" w:space="0" w:color="auto"/>
            </w:tcBorders>
            <w:noWrap/>
          </w:tcPr>
          <w:p w14:paraId="56E8EBC0" w14:textId="77777777" w:rsidR="00D6498A" w:rsidRPr="00123BB4" w:rsidRDefault="00D6498A" w:rsidP="00F46F1B">
            <w:pPr>
              <w:spacing w:before="120"/>
              <w:ind w:right="-305" w:firstLine="180"/>
              <w:rPr>
                <w:rFonts w:ascii="Times New Roman" w:eastAsia="Times New Roman" w:hAnsi="Times New Roman" w:cs="Times New Roman"/>
                <w:i/>
                <w:color w:val="000000"/>
                <w:sz w:val="24"/>
                <w:szCs w:val="24"/>
              </w:rPr>
            </w:pPr>
            <w:r>
              <w:rPr>
                <w:rFonts w:ascii="Times New Roman" w:eastAsia="Times New Roman" w:hAnsi="Times New Roman" w:cs="Times New Roman"/>
                <w:bCs/>
                <w:color w:val="000000"/>
                <w:sz w:val="24"/>
                <w:szCs w:val="24"/>
              </w:rPr>
              <w:t>Indirect</w:t>
            </w:r>
          </w:p>
        </w:tc>
        <w:tc>
          <w:tcPr>
            <w:tcW w:w="1127" w:type="pct"/>
            <w:tcBorders>
              <w:top w:val="dotted" w:sz="4" w:space="0" w:color="auto"/>
            </w:tcBorders>
            <w:noWrap/>
            <w:vAlign w:val="bottom"/>
          </w:tcPr>
          <w:p w14:paraId="40A90ED9" w14:textId="40B922A2" w:rsidR="00D6498A" w:rsidRPr="000A115D" w:rsidRDefault="00D6498A" w:rsidP="00F46F1B">
            <w:pPr>
              <w:spacing w:before="120"/>
              <w:ind w:right="73"/>
              <w:jc w:val="right"/>
              <w:rPr>
                <w:rFonts w:ascii="Times New Roman" w:eastAsia="Times New Roman" w:hAnsi="Times New Roman" w:cs="Times New Roman"/>
                <w:color w:val="000000"/>
                <w:sz w:val="24"/>
                <w:szCs w:val="24"/>
              </w:rPr>
            </w:pPr>
            <w:r>
              <w:rPr>
                <w:rFonts w:ascii="Times New Roman" w:eastAsia="Times New Roman" w:hAnsi="Times New Roman" w:cs="Times New Roman"/>
                <w:bCs/>
                <w:sz w:val="24"/>
                <w:szCs w:val="24"/>
              </w:rPr>
              <w:t>16,582</w:t>
            </w:r>
          </w:p>
        </w:tc>
        <w:tc>
          <w:tcPr>
            <w:tcW w:w="986" w:type="pct"/>
            <w:tcBorders>
              <w:top w:val="dotted" w:sz="4" w:space="0" w:color="auto"/>
            </w:tcBorders>
            <w:vAlign w:val="bottom"/>
          </w:tcPr>
          <w:p w14:paraId="30AB7C77" w14:textId="19727958" w:rsidR="00D6498A" w:rsidRPr="000A115D" w:rsidRDefault="00D6498A" w:rsidP="00F46F1B">
            <w:pPr>
              <w:spacing w:before="120"/>
              <w:ind w:right="212"/>
              <w:jc w:val="right"/>
              <w:rPr>
                <w:rFonts w:ascii="Times New Roman" w:eastAsia="Times New Roman" w:hAnsi="Times New Roman" w:cs="Times New Roman"/>
                <w:color w:val="000000"/>
                <w:sz w:val="24"/>
                <w:szCs w:val="24"/>
              </w:rPr>
            </w:pPr>
            <w:r>
              <w:rPr>
                <w:rFonts w:ascii="Times New Roman" w:eastAsia="Times New Roman" w:hAnsi="Times New Roman" w:cs="Times New Roman"/>
                <w:bCs/>
                <w:sz w:val="24"/>
                <w:szCs w:val="24"/>
              </w:rPr>
              <w:t>16,737</w:t>
            </w:r>
          </w:p>
        </w:tc>
        <w:tc>
          <w:tcPr>
            <w:tcW w:w="941" w:type="pct"/>
            <w:tcBorders>
              <w:top w:val="dotted" w:sz="4" w:space="0" w:color="auto"/>
            </w:tcBorders>
            <w:vAlign w:val="bottom"/>
          </w:tcPr>
          <w:p w14:paraId="3DD2AEB5" w14:textId="57A5EC4D" w:rsidR="00D6498A" w:rsidRPr="000A115D" w:rsidRDefault="00D6498A" w:rsidP="00F46F1B">
            <w:pPr>
              <w:spacing w:before="120"/>
              <w:ind w:right="67"/>
              <w:jc w:val="right"/>
              <w:rPr>
                <w:rFonts w:ascii="Times New Roman" w:eastAsia="Times New Roman" w:hAnsi="Times New Roman" w:cs="Times New Roman"/>
                <w:color w:val="000000"/>
                <w:sz w:val="24"/>
                <w:szCs w:val="24"/>
              </w:rPr>
            </w:pPr>
            <w:r>
              <w:rPr>
                <w:rFonts w:ascii="Times New Roman" w:eastAsia="Times New Roman" w:hAnsi="Times New Roman" w:cs="Times New Roman"/>
                <w:bCs/>
                <w:sz w:val="24"/>
                <w:szCs w:val="24"/>
              </w:rPr>
              <w:t>17,129</w:t>
            </w:r>
          </w:p>
        </w:tc>
      </w:tr>
      <w:tr w:rsidR="00D6498A" w:rsidRPr="0040252F" w14:paraId="21601385" w14:textId="77777777" w:rsidTr="00F46F1B">
        <w:trPr>
          <w:gridAfter w:val="1"/>
          <w:wAfter w:w="6" w:type="pct"/>
          <w:trHeight w:val="300"/>
        </w:trPr>
        <w:tc>
          <w:tcPr>
            <w:tcW w:w="1940" w:type="pct"/>
            <w:noWrap/>
          </w:tcPr>
          <w:p w14:paraId="4D71780C" w14:textId="77777777" w:rsidR="00D6498A" w:rsidRPr="000A115D" w:rsidRDefault="00D6498A" w:rsidP="00F46F1B">
            <w:pPr>
              <w:ind w:right="-305" w:firstLine="450"/>
              <w:rPr>
                <w:rFonts w:ascii="Times New Roman" w:eastAsia="Times New Roman" w:hAnsi="Times New Roman" w:cs="Times New Roman"/>
                <w:b/>
                <w:i/>
                <w:color w:val="000000"/>
                <w:sz w:val="24"/>
                <w:szCs w:val="24"/>
              </w:rPr>
            </w:pPr>
            <w:r w:rsidRPr="00123BB4">
              <w:rPr>
                <w:rFonts w:ascii="Times New Roman" w:eastAsia="Times New Roman" w:hAnsi="Times New Roman" w:cs="Times New Roman"/>
                <w:i/>
                <w:color w:val="000000"/>
                <w:sz w:val="24"/>
                <w:szCs w:val="24"/>
              </w:rPr>
              <w:t>Machinery</w:t>
            </w:r>
          </w:p>
        </w:tc>
        <w:tc>
          <w:tcPr>
            <w:tcW w:w="1127" w:type="pct"/>
            <w:noWrap/>
            <w:vAlign w:val="bottom"/>
          </w:tcPr>
          <w:p w14:paraId="15174180" w14:textId="13671CD1" w:rsidR="00D6498A" w:rsidRPr="00123BB4" w:rsidRDefault="00D6498A" w:rsidP="00F46F1B">
            <w:pPr>
              <w:ind w:right="73"/>
              <w:jc w:val="right"/>
              <w:rPr>
                <w:rFonts w:ascii="Times New Roman" w:eastAsia="Times New Roman" w:hAnsi="Times New Roman" w:cs="Times New Roman"/>
                <w:i/>
                <w:color w:val="000000"/>
                <w:sz w:val="24"/>
                <w:szCs w:val="24"/>
              </w:rPr>
            </w:pPr>
            <w:r w:rsidRPr="00DA3EAC">
              <w:rPr>
                <w:rFonts w:ascii="Times New Roman" w:eastAsia="Times New Roman" w:hAnsi="Times New Roman" w:cs="Times New Roman"/>
                <w:i/>
                <w:color w:val="000000"/>
                <w:sz w:val="24"/>
                <w:szCs w:val="24"/>
              </w:rPr>
              <w:t xml:space="preserve">6,777 </w:t>
            </w:r>
          </w:p>
        </w:tc>
        <w:tc>
          <w:tcPr>
            <w:tcW w:w="986" w:type="pct"/>
            <w:vAlign w:val="bottom"/>
          </w:tcPr>
          <w:p w14:paraId="38387682" w14:textId="75C94568" w:rsidR="00D6498A" w:rsidRPr="00123BB4" w:rsidRDefault="00D6498A" w:rsidP="00F46F1B">
            <w:pPr>
              <w:ind w:right="212"/>
              <w:jc w:val="right"/>
              <w:rPr>
                <w:rFonts w:ascii="Times New Roman" w:eastAsia="Times New Roman" w:hAnsi="Times New Roman" w:cs="Times New Roman"/>
                <w:i/>
                <w:color w:val="000000"/>
                <w:sz w:val="24"/>
                <w:szCs w:val="24"/>
              </w:rPr>
            </w:pPr>
            <w:r w:rsidRPr="00DA3EAC">
              <w:rPr>
                <w:rFonts w:ascii="Times New Roman" w:eastAsia="Times New Roman" w:hAnsi="Times New Roman" w:cs="Times New Roman"/>
                <w:i/>
                <w:color w:val="000000"/>
                <w:sz w:val="24"/>
                <w:szCs w:val="24"/>
              </w:rPr>
              <w:t xml:space="preserve">6,809 </w:t>
            </w:r>
          </w:p>
        </w:tc>
        <w:tc>
          <w:tcPr>
            <w:tcW w:w="941" w:type="pct"/>
            <w:vAlign w:val="bottom"/>
          </w:tcPr>
          <w:p w14:paraId="69273D1B" w14:textId="45788B8F" w:rsidR="00D6498A" w:rsidRPr="00123BB4" w:rsidRDefault="00D6498A" w:rsidP="00F46F1B">
            <w:pPr>
              <w:ind w:right="67"/>
              <w:jc w:val="right"/>
              <w:rPr>
                <w:rFonts w:ascii="Times New Roman" w:eastAsia="Times New Roman" w:hAnsi="Times New Roman" w:cs="Times New Roman"/>
                <w:i/>
                <w:color w:val="000000"/>
                <w:sz w:val="24"/>
                <w:szCs w:val="24"/>
              </w:rPr>
            </w:pPr>
            <w:r w:rsidRPr="00DA3EAC">
              <w:rPr>
                <w:rFonts w:ascii="Times New Roman" w:eastAsia="Times New Roman" w:hAnsi="Times New Roman" w:cs="Times New Roman"/>
                <w:i/>
                <w:color w:val="000000"/>
                <w:sz w:val="24"/>
                <w:szCs w:val="24"/>
              </w:rPr>
              <w:t xml:space="preserve">6,890 </w:t>
            </w:r>
          </w:p>
        </w:tc>
      </w:tr>
      <w:tr w:rsidR="00D6498A" w:rsidRPr="0040252F" w14:paraId="4AD6699A" w14:textId="77777777" w:rsidTr="00F46F1B">
        <w:trPr>
          <w:gridAfter w:val="1"/>
          <w:wAfter w:w="6" w:type="pct"/>
          <w:trHeight w:val="300"/>
        </w:trPr>
        <w:tc>
          <w:tcPr>
            <w:tcW w:w="1940" w:type="pct"/>
            <w:noWrap/>
            <w:hideMark/>
          </w:tcPr>
          <w:p w14:paraId="7DD99F91" w14:textId="77777777" w:rsidR="00D6498A" w:rsidRPr="00123BB4" w:rsidRDefault="00D6498A" w:rsidP="00F46F1B">
            <w:pPr>
              <w:ind w:right="-305" w:firstLine="450"/>
              <w:rPr>
                <w:rFonts w:ascii="Times New Roman" w:eastAsia="Times New Roman" w:hAnsi="Times New Roman" w:cs="Times New Roman"/>
                <w:i/>
                <w:color w:val="000000"/>
                <w:sz w:val="24"/>
                <w:szCs w:val="24"/>
              </w:rPr>
            </w:pPr>
            <w:r w:rsidRPr="00123BB4">
              <w:rPr>
                <w:rFonts w:ascii="Times New Roman" w:eastAsia="Times New Roman" w:hAnsi="Times New Roman" w:cs="Times New Roman"/>
                <w:i/>
                <w:color w:val="000000"/>
                <w:sz w:val="24"/>
                <w:szCs w:val="24"/>
              </w:rPr>
              <w:t>Fertilizer</w:t>
            </w:r>
          </w:p>
        </w:tc>
        <w:tc>
          <w:tcPr>
            <w:tcW w:w="1127" w:type="pct"/>
            <w:noWrap/>
            <w:vAlign w:val="bottom"/>
          </w:tcPr>
          <w:p w14:paraId="20CB7E1B" w14:textId="3C8ED2A1" w:rsidR="00D6498A" w:rsidRPr="00123BB4" w:rsidRDefault="00D6498A" w:rsidP="00F46F1B">
            <w:pPr>
              <w:ind w:right="73"/>
              <w:jc w:val="right"/>
              <w:rPr>
                <w:rFonts w:ascii="Times New Roman" w:eastAsia="Times New Roman" w:hAnsi="Times New Roman" w:cs="Times New Roman"/>
                <w:i/>
                <w:color w:val="000000"/>
                <w:sz w:val="24"/>
                <w:szCs w:val="24"/>
              </w:rPr>
            </w:pPr>
            <w:r w:rsidRPr="00DA3EAC">
              <w:rPr>
                <w:rFonts w:ascii="Times New Roman" w:eastAsia="Times New Roman" w:hAnsi="Times New Roman" w:cs="Times New Roman"/>
                <w:i/>
                <w:color w:val="000000"/>
                <w:sz w:val="24"/>
                <w:szCs w:val="24"/>
              </w:rPr>
              <w:t xml:space="preserve">8,287 </w:t>
            </w:r>
          </w:p>
        </w:tc>
        <w:tc>
          <w:tcPr>
            <w:tcW w:w="986" w:type="pct"/>
            <w:vAlign w:val="bottom"/>
          </w:tcPr>
          <w:p w14:paraId="39B19206" w14:textId="4E33309F" w:rsidR="00D6498A" w:rsidRPr="00123BB4" w:rsidRDefault="00D6498A" w:rsidP="00F46F1B">
            <w:pPr>
              <w:ind w:right="212"/>
              <w:jc w:val="right"/>
              <w:rPr>
                <w:rFonts w:ascii="Times New Roman" w:eastAsia="Times New Roman" w:hAnsi="Times New Roman" w:cs="Times New Roman"/>
                <w:i/>
                <w:color w:val="000000"/>
                <w:sz w:val="24"/>
                <w:szCs w:val="24"/>
              </w:rPr>
            </w:pPr>
            <w:r w:rsidRPr="00DA3EAC">
              <w:rPr>
                <w:rFonts w:ascii="Times New Roman" w:eastAsia="Times New Roman" w:hAnsi="Times New Roman" w:cs="Times New Roman"/>
                <w:i/>
                <w:color w:val="000000"/>
                <w:sz w:val="24"/>
                <w:szCs w:val="24"/>
              </w:rPr>
              <w:t xml:space="preserve">8,391 </w:t>
            </w:r>
          </w:p>
        </w:tc>
        <w:tc>
          <w:tcPr>
            <w:tcW w:w="941" w:type="pct"/>
            <w:vAlign w:val="bottom"/>
          </w:tcPr>
          <w:p w14:paraId="6C3BBD34" w14:textId="1CDD1E34" w:rsidR="00D6498A" w:rsidRPr="00123BB4" w:rsidRDefault="00D6498A" w:rsidP="00F46F1B">
            <w:pPr>
              <w:ind w:right="67"/>
              <w:jc w:val="right"/>
              <w:rPr>
                <w:rFonts w:ascii="Times New Roman" w:eastAsia="Times New Roman" w:hAnsi="Times New Roman" w:cs="Times New Roman"/>
                <w:i/>
                <w:color w:val="000000"/>
                <w:sz w:val="24"/>
                <w:szCs w:val="24"/>
              </w:rPr>
            </w:pPr>
            <w:r w:rsidRPr="00DA3EAC">
              <w:rPr>
                <w:rFonts w:ascii="Times New Roman" w:eastAsia="Times New Roman" w:hAnsi="Times New Roman" w:cs="Times New Roman"/>
                <w:i/>
                <w:color w:val="000000"/>
                <w:sz w:val="24"/>
                <w:szCs w:val="24"/>
              </w:rPr>
              <w:t xml:space="preserve">8,654 </w:t>
            </w:r>
          </w:p>
        </w:tc>
      </w:tr>
      <w:tr w:rsidR="00D6498A" w:rsidRPr="0040252F" w14:paraId="122B4FB2" w14:textId="77777777" w:rsidTr="00F46F1B">
        <w:trPr>
          <w:gridAfter w:val="1"/>
          <w:wAfter w:w="6" w:type="pct"/>
          <w:trHeight w:val="300"/>
        </w:trPr>
        <w:tc>
          <w:tcPr>
            <w:tcW w:w="1940" w:type="pct"/>
            <w:noWrap/>
            <w:hideMark/>
          </w:tcPr>
          <w:p w14:paraId="1E9E2093" w14:textId="77777777" w:rsidR="00D6498A" w:rsidRPr="00123BB4" w:rsidRDefault="00D6498A" w:rsidP="00F46F1B">
            <w:pPr>
              <w:ind w:right="-305" w:firstLine="450"/>
              <w:rPr>
                <w:rFonts w:ascii="Times New Roman" w:eastAsia="Times New Roman" w:hAnsi="Times New Roman" w:cs="Times New Roman"/>
                <w:i/>
                <w:color w:val="000000"/>
                <w:sz w:val="24"/>
                <w:szCs w:val="24"/>
              </w:rPr>
            </w:pPr>
            <w:r w:rsidRPr="00123BB4">
              <w:rPr>
                <w:rFonts w:ascii="Times New Roman" w:eastAsia="Times New Roman" w:hAnsi="Times New Roman" w:cs="Times New Roman"/>
                <w:i/>
                <w:color w:val="000000"/>
                <w:sz w:val="24"/>
                <w:szCs w:val="24"/>
              </w:rPr>
              <w:t>Herbicide</w:t>
            </w:r>
          </w:p>
        </w:tc>
        <w:tc>
          <w:tcPr>
            <w:tcW w:w="1127" w:type="pct"/>
            <w:noWrap/>
            <w:vAlign w:val="bottom"/>
          </w:tcPr>
          <w:p w14:paraId="335462E6" w14:textId="69DC6D95" w:rsidR="00D6498A" w:rsidRPr="00123BB4" w:rsidRDefault="00D6498A" w:rsidP="00F46F1B">
            <w:pPr>
              <w:ind w:right="73"/>
              <w:jc w:val="right"/>
              <w:rPr>
                <w:rFonts w:ascii="Times New Roman" w:eastAsia="Times New Roman" w:hAnsi="Times New Roman" w:cs="Times New Roman"/>
                <w:i/>
                <w:color w:val="000000"/>
                <w:sz w:val="24"/>
                <w:szCs w:val="24"/>
              </w:rPr>
            </w:pPr>
            <w:r w:rsidRPr="00DA3EAC">
              <w:rPr>
                <w:rFonts w:ascii="Times New Roman" w:eastAsia="Times New Roman" w:hAnsi="Times New Roman" w:cs="Times New Roman"/>
                <w:i/>
                <w:color w:val="000000"/>
                <w:sz w:val="24"/>
                <w:szCs w:val="24"/>
              </w:rPr>
              <w:t xml:space="preserve">104 </w:t>
            </w:r>
          </w:p>
        </w:tc>
        <w:tc>
          <w:tcPr>
            <w:tcW w:w="986" w:type="pct"/>
            <w:vAlign w:val="bottom"/>
          </w:tcPr>
          <w:p w14:paraId="4762CD92" w14:textId="4864CBEA" w:rsidR="00D6498A" w:rsidRPr="00123BB4" w:rsidRDefault="00D6498A" w:rsidP="00F46F1B">
            <w:pPr>
              <w:ind w:right="212"/>
              <w:jc w:val="right"/>
              <w:rPr>
                <w:rFonts w:ascii="Times New Roman" w:eastAsia="Times New Roman" w:hAnsi="Times New Roman" w:cs="Times New Roman"/>
                <w:i/>
                <w:color w:val="000000"/>
                <w:sz w:val="24"/>
                <w:szCs w:val="24"/>
              </w:rPr>
            </w:pPr>
            <w:r w:rsidRPr="00DA3EAC">
              <w:rPr>
                <w:rFonts w:ascii="Times New Roman" w:eastAsia="Times New Roman" w:hAnsi="Times New Roman" w:cs="Times New Roman"/>
                <w:i/>
                <w:color w:val="000000"/>
                <w:sz w:val="24"/>
                <w:szCs w:val="24"/>
              </w:rPr>
              <w:t xml:space="preserve">106 </w:t>
            </w:r>
          </w:p>
        </w:tc>
        <w:tc>
          <w:tcPr>
            <w:tcW w:w="941" w:type="pct"/>
            <w:vAlign w:val="bottom"/>
          </w:tcPr>
          <w:p w14:paraId="347546D6" w14:textId="5DEFA13B" w:rsidR="00D6498A" w:rsidRPr="00123BB4" w:rsidRDefault="00D6498A" w:rsidP="00F46F1B">
            <w:pPr>
              <w:ind w:right="67"/>
              <w:jc w:val="right"/>
              <w:rPr>
                <w:rFonts w:ascii="Times New Roman" w:eastAsia="Times New Roman" w:hAnsi="Times New Roman" w:cs="Times New Roman"/>
                <w:i/>
                <w:color w:val="000000"/>
                <w:sz w:val="24"/>
                <w:szCs w:val="24"/>
              </w:rPr>
            </w:pPr>
            <w:r w:rsidRPr="00DA3EAC">
              <w:rPr>
                <w:rFonts w:ascii="Times New Roman" w:eastAsia="Times New Roman" w:hAnsi="Times New Roman" w:cs="Times New Roman"/>
                <w:i/>
                <w:color w:val="000000"/>
                <w:sz w:val="24"/>
                <w:szCs w:val="24"/>
              </w:rPr>
              <w:t xml:space="preserve">109 </w:t>
            </w:r>
          </w:p>
        </w:tc>
      </w:tr>
      <w:tr w:rsidR="00D6498A" w:rsidRPr="0040252F" w14:paraId="68D2D04B" w14:textId="77777777" w:rsidTr="00F46F1B">
        <w:trPr>
          <w:gridAfter w:val="1"/>
          <w:wAfter w:w="6" w:type="pct"/>
          <w:trHeight w:val="300"/>
        </w:trPr>
        <w:tc>
          <w:tcPr>
            <w:tcW w:w="1940" w:type="pct"/>
            <w:tcBorders>
              <w:bottom w:val="dotted" w:sz="4" w:space="0" w:color="auto"/>
            </w:tcBorders>
            <w:noWrap/>
            <w:hideMark/>
          </w:tcPr>
          <w:p w14:paraId="229D0BE0" w14:textId="77777777" w:rsidR="00D6498A" w:rsidRPr="00123BB4" w:rsidRDefault="00D6498A" w:rsidP="00F46F1B">
            <w:pPr>
              <w:ind w:right="-305" w:firstLine="450"/>
              <w:rPr>
                <w:rFonts w:ascii="Times New Roman" w:eastAsia="Times New Roman" w:hAnsi="Times New Roman" w:cs="Times New Roman"/>
                <w:i/>
                <w:color w:val="000000"/>
                <w:sz w:val="24"/>
                <w:szCs w:val="24"/>
              </w:rPr>
            </w:pPr>
            <w:r w:rsidRPr="00123BB4">
              <w:rPr>
                <w:rFonts w:ascii="Times New Roman" w:eastAsia="Times New Roman" w:hAnsi="Times New Roman" w:cs="Times New Roman"/>
                <w:i/>
                <w:color w:val="000000"/>
                <w:sz w:val="24"/>
                <w:szCs w:val="24"/>
              </w:rPr>
              <w:t>Seed</w:t>
            </w:r>
          </w:p>
        </w:tc>
        <w:tc>
          <w:tcPr>
            <w:tcW w:w="1127" w:type="pct"/>
            <w:tcBorders>
              <w:bottom w:val="dotted" w:sz="4" w:space="0" w:color="auto"/>
            </w:tcBorders>
            <w:noWrap/>
            <w:vAlign w:val="bottom"/>
          </w:tcPr>
          <w:p w14:paraId="7DDD4A4B" w14:textId="4D092A60" w:rsidR="00D6498A" w:rsidRPr="00123BB4" w:rsidRDefault="00D6498A" w:rsidP="00F46F1B">
            <w:pPr>
              <w:ind w:right="73"/>
              <w:jc w:val="right"/>
              <w:rPr>
                <w:rFonts w:ascii="Times New Roman" w:eastAsia="Times New Roman" w:hAnsi="Times New Roman" w:cs="Times New Roman"/>
                <w:i/>
                <w:color w:val="000000"/>
                <w:sz w:val="24"/>
                <w:szCs w:val="24"/>
              </w:rPr>
            </w:pPr>
            <w:r w:rsidRPr="00DA3EAC">
              <w:rPr>
                <w:rFonts w:ascii="Times New Roman" w:eastAsia="Times New Roman" w:hAnsi="Times New Roman" w:cs="Times New Roman"/>
                <w:i/>
                <w:color w:val="000000"/>
                <w:sz w:val="24"/>
                <w:szCs w:val="24"/>
              </w:rPr>
              <w:t xml:space="preserve">1,413 </w:t>
            </w:r>
          </w:p>
        </w:tc>
        <w:tc>
          <w:tcPr>
            <w:tcW w:w="986" w:type="pct"/>
            <w:tcBorders>
              <w:bottom w:val="dotted" w:sz="4" w:space="0" w:color="auto"/>
            </w:tcBorders>
            <w:vAlign w:val="bottom"/>
          </w:tcPr>
          <w:p w14:paraId="2D7808BF" w14:textId="73AB8BD3" w:rsidR="00D6498A" w:rsidRPr="00123BB4" w:rsidRDefault="00D6498A" w:rsidP="00F46F1B">
            <w:pPr>
              <w:ind w:right="212"/>
              <w:jc w:val="right"/>
              <w:rPr>
                <w:rFonts w:ascii="Times New Roman" w:eastAsia="Times New Roman" w:hAnsi="Times New Roman" w:cs="Times New Roman"/>
                <w:i/>
                <w:color w:val="000000"/>
                <w:sz w:val="24"/>
                <w:szCs w:val="24"/>
              </w:rPr>
            </w:pPr>
            <w:r w:rsidRPr="00DA3EAC">
              <w:rPr>
                <w:rFonts w:ascii="Times New Roman" w:eastAsia="Times New Roman" w:hAnsi="Times New Roman" w:cs="Times New Roman"/>
                <w:i/>
                <w:color w:val="000000"/>
                <w:sz w:val="24"/>
                <w:szCs w:val="24"/>
              </w:rPr>
              <w:t xml:space="preserve">1,431 </w:t>
            </w:r>
          </w:p>
        </w:tc>
        <w:tc>
          <w:tcPr>
            <w:tcW w:w="941" w:type="pct"/>
            <w:tcBorders>
              <w:bottom w:val="dotted" w:sz="4" w:space="0" w:color="auto"/>
            </w:tcBorders>
            <w:vAlign w:val="bottom"/>
          </w:tcPr>
          <w:p w14:paraId="70F457A2" w14:textId="17200D86" w:rsidR="00D6498A" w:rsidRPr="00123BB4" w:rsidRDefault="00D6498A" w:rsidP="00F46F1B">
            <w:pPr>
              <w:ind w:right="67"/>
              <w:jc w:val="right"/>
              <w:rPr>
                <w:rFonts w:ascii="Times New Roman" w:eastAsia="Times New Roman" w:hAnsi="Times New Roman" w:cs="Times New Roman"/>
                <w:i/>
                <w:color w:val="000000"/>
                <w:sz w:val="24"/>
                <w:szCs w:val="24"/>
              </w:rPr>
            </w:pPr>
            <w:r w:rsidRPr="00DA3EAC">
              <w:rPr>
                <w:rFonts w:ascii="Times New Roman" w:eastAsia="Times New Roman" w:hAnsi="Times New Roman" w:cs="Times New Roman"/>
                <w:i/>
                <w:color w:val="000000"/>
                <w:sz w:val="24"/>
                <w:szCs w:val="24"/>
              </w:rPr>
              <w:t xml:space="preserve">1,476 </w:t>
            </w:r>
          </w:p>
        </w:tc>
      </w:tr>
      <w:tr w:rsidR="00D6498A" w:rsidRPr="0040252F" w14:paraId="73719323" w14:textId="77777777" w:rsidTr="00F46F1B">
        <w:trPr>
          <w:gridAfter w:val="1"/>
          <w:wAfter w:w="6" w:type="pct"/>
          <w:trHeight w:val="300"/>
        </w:trPr>
        <w:tc>
          <w:tcPr>
            <w:tcW w:w="1940" w:type="pct"/>
            <w:tcBorders>
              <w:top w:val="dotted" w:sz="4" w:space="0" w:color="auto"/>
              <w:bottom w:val="single" w:sz="6" w:space="0" w:color="auto"/>
            </w:tcBorders>
            <w:noWrap/>
          </w:tcPr>
          <w:p w14:paraId="7A8DC368" w14:textId="77777777" w:rsidR="00D6498A" w:rsidRPr="00E05551" w:rsidRDefault="00D6498A" w:rsidP="00F46F1B">
            <w:pPr>
              <w:ind w:right="-305" w:firstLine="180"/>
              <w:rPr>
                <w:rFonts w:ascii="Times New Roman" w:eastAsia="Times New Roman" w:hAnsi="Times New Roman" w:cs="Times New Roman"/>
                <w:color w:val="000000"/>
                <w:sz w:val="24"/>
                <w:szCs w:val="24"/>
              </w:rPr>
            </w:pPr>
            <w:r w:rsidRPr="00E05551">
              <w:rPr>
                <w:rFonts w:ascii="Times New Roman" w:eastAsia="Times New Roman" w:hAnsi="Times New Roman" w:cs="Times New Roman"/>
                <w:color w:val="000000"/>
                <w:sz w:val="24"/>
                <w:szCs w:val="24"/>
              </w:rPr>
              <w:t>DML</w:t>
            </w:r>
          </w:p>
        </w:tc>
        <w:tc>
          <w:tcPr>
            <w:tcW w:w="1127" w:type="pct"/>
            <w:tcBorders>
              <w:top w:val="dotted" w:sz="4" w:space="0" w:color="auto"/>
              <w:bottom w:val="single" w:sz="6" w:space="0" w:color="auto"/>
            </w:tcBorders>
            <w:noWrap/>
            <w:vAlign w:val="bottom"/>
          </w:tcPr>
          <w:p w14:paraId="2B8E57C8" w14:textId="64F1432A" w:rsidR="00D6498A" w:rsidRPr="00123BB4" w:rsidRDefault="00D6498A" w:rsidP="00F46F1B">
            <w:pPr>
              <w:ind w:right="73"/>
              <w:jc w:val="right"/>
              <w:rPr>
                <w:rFonts w:ascii="Times New Roman" w:eastAsia="Times New Roman" w:hAnsi="Times New Roman" w:cs="Times New Roman"/>
                <w:i/>
                <w:color w:val="000000"/>
                <w:sz w:val="24"/>
                <w:szCs w:val="24"/>
              </w:rPr>
            </w:pPr>
            <w:r>
              <w:rPr>
                <w:rFonts w:ascii="Times New Roman" w:eastAsia="Times New Roman" w:hAnsi="Times New Roman" w:cs="Times New Roman"/>
                <w:bCs/>
                <w:sz w:val="24"/>
                <w:szCs w:val="24"/>
              </w:rPr>
              <w:t>144,538</w:t>
            </w:r>
          </w:p>
        </w:tc>
        <w:tc>
          <w:tcPr>
            <w:tcW w:w="986" w:type="pct"/>
            <w:tcBorders>
              <w:top w:val="dotted" w:sz="4" w:space="0" w:color="auto"/>
              <w:bottom w:val="single" w:sz="6" w:space="0" w:color="auto"/>
            </w:tcBorders>
            <w:vAlign w:val="bottom"/>
          </w:tcPr>
          <w:p w14:paraId="0ECA55D2" w14:textId="16AA91C1" w:rsidR="00D6498A" w:rsidRPr="00123BB4" w:rsidRDefault="00D6498A" w:rsidP="00F46F1B">
            <w:pPr>
              <w:ind w:right="212"/>
              <w:jc w:val="right"/>
              <w:rPr>
                <w:rFonts w:ascii="Times New Roman" w:eastAsia="Times New Roman" w:hAnsi="Times New Roman" w:cs="Times New Roman"/>
                <w:i/>
                <w:color w:val="000000"/>
                <w:sz w:val="24"/>
                <w:szCs w:val="24"/>
              </w:rPr>
            </w:pPr>
            <w:r>
              <w:rPr>
                <w:rFonts w:ascii="Times New Roman" w:eastAsia="Times New Roman" w:hAnsi="Times New Roman" w:cs="Times New Roman"/>
                <w:bCs/>
                <w:sz w:val="24"/>
                <w:szCs w:val="24"/>
              </w:rPr>
              <w:t>144,538</w:t>
            </w:r>
          </w:p>
        </w:tc>
        <w:tc>
          <w:tcPr>
            <w:tcW w:w="941" w:type="pct"/>
            <w:tcBorders>
              <w:top w:val="dotted" w:sz="4" w:space="0" w:color="auto"/>
              <w:bottom w:val="single" w:sz="6" w:space="0" w:color="auto"/>
            </w:tcBorders>
            <w:vAlign w:val="bottom"/>
          </w:tcPr>
          <w:p w14:paraId="034B1BAE" w14:textId="28A65761" w:rsidR="00D6498A" w:rsidRPr="00123BB4" w:rsidRDefault="00D6498A" w:rsidP="00F46F1B">
            <w:pPr>
              <w:ind w:right="67"/>
              <w:jc w:val="right"/>
              <w:rPr>
                <w:rFonts w:ascii="Times New Roman" w:eastAsia="Times New Roman" w:hAnsi="Times New Roman" w:cs="Times New Roman"/>
                <w:i/>
                <w:color w:val="000000"/>
                <w:sz w:val="24"/>
                <w:szCs w:val="24"/>
              </w:rPr>
            </w:pPr>
            <w:r>
              <w:rPr>
                <w:rFonts w:ascii="Times New Roman" w:eastAsia="Times New Roman" w:hAnsi="Times New Roman" w:cs="Times New Roman"/>
                <w:bCs/>
                <w:sz w:val="24"/>
                <w:szCs w:val="24"/>
              </w:rPr>
              <w:t>144,538</w:t>
            </w:r>
          </w:p>
        </w:tc>
      </w:tr>
      <w:tr w:rsidR="00D6498A" w:rsidRPr="0040252F" w14:paraId="68B3C42B" w14:textId="77777777" w:rsidTr="00F46F1B">
        <w:trPr>
          <w:trHeight w:val="300"/>
        </w:trPr>
        <w:tc>
          <w:tcPr>
            <w:tcW w:w="1940" w:type="pct"/>
            <w:tcBorders>
              <w:top w:val="single" w:sz="6" w:space="0" w:color="auto"/>
            </w:tcBorders>
            <w:noWrap/>
          </w:tcPr>
          <w:p w14:paraId="67269702" w14:textId="77777777" w:rsidR="00D6498A" w:rsidRPr="0040252F" w:rsidRDefault="00D6498A" w:rsidP="00F46F1B">
            <w:pPr>
              <w:ind w:right="-305"/>
              <w:rPr>
                <w:rFonts w:ascii="Times New Roman" w:eastAsia="Times New Roman" w:hAnsi="Times New Roman" w:cs="Times New Roman"/>
                <w:b/>
                <w:bCs/>
                <w:sz w:val="24"/>
                <w:szCs w:val="24"/>
              </w:rPr>
            </w:pPr>
            <w:r w:rsidRPr="0040252F">
              <w:rPr>
                <w:rFonts w:ascii="Times New Roman" w:eastAsia="Times New Roman" w:hAnsi="Times New Roman" w:cs="Times New Roman"/>
                <w:b/>
                <w:bCs/>
                <w:sz w:val="24"/>
                <w:szCs w:val="24"/>
              </w:rPr>
              <w:t xml:space="preserve">Total Harvested </w:t>
            </w:r>
            <w:r>
              <w:rPr>
                <w:rFonts w:ascii="Times New Roman" w:eastAsia="Times New Roman" w:hAnsi="Times New Roman" w:cs="Times New Roman"/>
                <w:b/>
                <w:bCs/>
                <w:sz w:val="24"/>
                <w:szCs w:val="24"/>
              </w:rPr>
              <w:t xml:space="preserve">Feedstock </w:t>
            </w:r>
            <w:r w:rsidRPr="0040252F">
              <w:rPr>
                <w:rFonts w:ascii="Times New Roman" w:eastAsia="Times New Roman" w:hAnsi="Times New Roman" w:cs="Times New Roman"/>
                <w:b/>
                <w:bCs/>
                <w:sz w:val="24"/>
                <w:szCs w:val="24"/>
              </w:rPr>
              <w:t>(Ton)</w:t>
            </w:r>
          </w:p>
        </w:tc>
        <w:tc>
          <w:tcPr>
            <w:tcW w:w="1127" w:type="pct"/>
            <w:tcBorders>
              <w:top w:val="single" w:sz="6" w:space="0" w:color="auto"/>
            </w:tcBorders>
            <w:noWrap/>
          </w:tcPr>
          <w:p w14:paraId="4E7C0AB5" w14:textId="3DD6BA85" w:rsidR="00D6498A" w:rsidRPr="0040252F" w:rsidRDefault="00D6498A" w:rsidP="00F46F1B">
            <w:pPr>
              <w:ind w:right="73"/>
              <w:jc w:val="right"/>
              <w:rPr>
                <w:rFonts w:ascii="Times New Roman" w:eastAsia="Times New Roman" w:hAnsi="Times New Roman" w:cs="Times New Roman"/>
                <w:b/>
                <w:bCs/>
                <w:sz w:val="24"/>
                <w:szCs w:val="24"/>
              </w:rPr>
            </w:pPr>
            <w:r w:rsidRPr="0040252F">
              <w:rPr>
                <w:rFonts w:ascii="Times New Roman" w:eastAsia="Times New Roman" w:hAnsi="Times New Roman" w:cs="Times New Roman"/>
                <w:b/>
                <w:bCs/>
                <w:sz w:val="24"/>
                <w:szCs w:val="24"/>
              </w:rPr>
              <w:t>709,206</w:t>
            </w:r>
          </w:p>
        </w:tc>
        <w:tc>
          <w:tcPr>
            <w:tcW w:w="986" w:type="pct"/>
            <w:tcBorders>
              <w:top w:val="single" w:sz="6" w:space="0" w:color="auto"/>
            </w:tcBorders>
            <w:vAlign w:val="center"/>
          </w:tcPr>
          <w:p w14:paraId="07B39993" w14:textId="71BE465F" w:rsidR="00D6498A" w:rsidRPr="0040252F" w:rsidRDefault="00D6498A" w:rsidP="00F46F1B">
            <w:pPr>
              <w:ind w:right="212"/>
              <w:jc w:val="right"/>
              <w:rPr>
                <w:rFonts w:ascii="Times New Roman" w:eastAsia="Times New Roman" w:hAnsi="Times New Roman" w:cs="Times New Roman"/>
                <w:b/>
                <w:bCs/>
                <w:sz w:val="24"/>
                <w:szCs w:val="24"/>
              </w:rPr>
            </w:pPr>
            <w:r w:rsidRPr="0040252F">
              <w:rPr>
                <w:rFonts w:ascii="Times New Roman" w:hAnsi="Times New Roman" w:cs="Times New Roman"/>
                <w:b/>
                <w:bCs/>
                <w:color w:val="000000"/>
                <w:sz w:val="24"/>
                <w:szCs w:val="24"/>
              </w:rPr>
              <w:t>709,206</w:t>
            </w:r>
          </w:p>
        </w:tc>
        <w:tc>
          <w:tcPr>
            <w:tcW w:w="947" w:type="pct"/>
            <w:gridSpan w:val="2"/>
          </w:tcPr>
          <w:p w14:paraId="10174B63" w14:textId="2B9EA459" w:rsidR="00D6498A" w:rsidRPr="0040252F" w:rsidRDefault="00D6498A" w:rsidP="00F46F1B">
            <w:pPr>
              <w:ind w:right="67"/>
              <w:jc w:val="right"/>
              <w:rPr>
                <w:rFonts w:ascii="Times New Roman" w:eastAsia="Times New Roman" w:hAnsi="Times New Roman" w:cs="Times New Roman"/>
                <w:b/>
                <w:bCs/>
                <w:sz w:val="24"/>
                <w:szCs w:val="24"/>
              </w:rPr>
            </w:pPr>
            <w:r w:rsidRPr="0040252F">
              <w:rPr>
                <w:rFonts w:ascii="Times New Roman" w:eastAsia="Times New Roman" w:hAnsi="Times New Roman" w:cs="Times New Roman"/>
                <w:b/>
                <w:bCs/>
                <w:sz w:val="24"/>
                <w:szCs w:val="24"/>
              </w:rPr>
              <w:t>709,206</w:t>
            </w:r>
          </w:p>
        </w:tc>
      </w:tr>
      <w:tr w:rsidR="00D6498A" w:rsidRPr="0040252F" w14:paraId="220B7BD3" w14:textId="77777777" w:rsidTr="00F46F1B">
        <w:trPr>
          <w:trHeight w:val="300"/>
        </w:trPr>
        <w:tc>
          <w:tcPr>
            <w:tcW w:w="1940" w:type="pct"/>
            <w:noWrap/>
          </w:tcPr>
          <w:p w14:paraId="53799018" w14:textId="77777777" w:rsidR="00D6498A" w:rsidRPr="0040252F" w:rsidRDefault="00D6498A" w:rsidP="00F46F1B">
            <w:pPr>
              <w:ind w:right="-305"/>
              <w:rPr>
                <w:rFonts w:ascii="Times New Roman" w:eastAsia="Times New Roman" w:hAnsi="Times New Roman" w:cs="Times New Roman"/>
                <w:b/>
                <w:bCs/>
                <w:sz w:val="24"/>
                <w:szCs w:val="24"/>
              </w:rPr>
            </w:pPr>
            <w:r w:rsidRPr="0040252F">
              <w:rPr>
                <w:rFonts w:ascii="Times New Roman" w:eastAsia="Times New Roman" w:hAnsi="Times New Roman" w:cs="Times New Roman"/>
                <w:b/>
                <w:bCs/>
                <w:sz w:val="24"/>
                <w:szCs w:val="24"/>
              </w:rPr>
              <w:t>Total Land Converted (Acre)</w:t>
            </w:r>
          </w:p>
        </w:tc>
        <w:tc>
          <w:tcPr>
            <w:tcW w:w="1127" w:type="pct"/>
            <w:noWrap/>
          </w:tcPr>
          <w:p w14:paraId="7999C6D3" w14:textId="0013AB26" w:rsidR="00D6498A" w:rsidRPr="0040252F" w:rsidRDefault="00D6498A" w:rsidP="00F46F1B">
            <w:pPr>
              <w:ind w:right="73"/>
              <w:jc w:val="right"/>
              <w:rPr>
                <w:rFonts w:ascii="Times New Roman" w:eastAsia="Times New Roman" w:hAnsi="Times New Roman" w:cs="Times New Roman"/>
                <w:b/>
                <w:bCs/>
                <w:sz w:val="24"/>
                <w:szCs w:val="24"/>
              </w:rPr>
            </w:pPr>
            <w:r w:rsidRPr="0040252F">
              <w:rPr>
                <w:rFonts w:ascii="Times New Roman" w:eastAsia="Times New Roman" w:hAnsi="Times New Roman" w:cs="Times New Roman"/>
                <w:b/>
                <w:bCs/>
                <w:sz w:val="24"/>
                <w:szCs w:val="24"/>
              </w:rPr>
              <w:t>77,825</w:t>
            </w:r>
          </w:p>
        </w:tc>
        <w:tc>
          <w:tcPr>
            <w:tcW w:w="986" w:type="pct"/>
            <w:vAlign w:val="center"/>
          </w:tcPr>
          <w:p w14:paraId="1B6D9241" w14:textId="0D9988DB" w:rsidR="00D6498A" w:rsidRPr="0040252F" w:rsidRDefault="00D6498A" w:rsidP="00F46F1B">
            <w:pPr>
              <w:ind w:right="212"/>
              <w:jc w:val="right"/>
              <w:rPr>
                <w:rFonts w:ascii="Times New Roman" w:eastAsia="Times New Roman" w:hAnsi="Times New Roman" w:cs="Times New Roman"/>
                <w:b/>
                <w:bCs/>
                <w:sz w:val="24"/>
                <w:szCs w:val="24"/>
              </w:rPr>
            </w:pPr>
            <w:r w:rsidRPr="0040252F">
              <w:rPr>
                <w:rFonts w:ascii="Times New Roman" w:hAnsi="Times New Roman" w:cs="Times New Roman"/>
                <w:b/>
                <w:bCs/>
                <w:color w:val="000000"/>
                <w:sz w:val="24"/>
                <w:szCs w:val="24"/>
              </w:rPr>
              <w:t>78,798</w:t>
            </w:r>
          </w:p>
        </w:tc>
        <w:tc>
          <w:tcPr>
            <w:tcW w:w="947" w:type="pct"/>
            <w:gridSpan w:val="2"/>
          </w:tcPr>
          <w:p w14:paraId="559075FE" w14:textId="5623E7F1" w:rsidR="00D6498A" w:rsidRPr="0040252F" w:rsidRDefault="00D6498A" w:rsidP="00F46F1B">
            <w:pPr>
              <w:ind w:right="67"/>
              <w:jc w:val="right"/>
              <w:rPr>
                <w:rFonts w:ascii="Times New Roman" w:eastAsia="Times New Roman" w:hAnsi="Times New Roman" w:cs="Times New Roman"/>
                <w:b/>
                <w:bCs/>
                <w:sz w:val="24"/>
                <w:szCs w:val="24"/>
              </w:rPr>
            </w:pPr>
            <w:r w:rsidRPr="0040252F">
              <w:rPr>
                <w:rFonts w:ascii="Times New Roman" w:eastAsia="Times New Roman" w:hAnsi="Times New Roman" w:cs="Times New Roman"/>
                <w:b/>
                <w:bCs/>
                <w:sz w:val="24"/>
                <w:szCs w:val="24"/>
              </w:rPr>
              <w:t>81,268</w:t>
            </w:r>
          </w:p>
        </w:tc>
      </w:tr>
      <w:tr w:rsidR="00D6498A" w:rsidRPr="0040252F" w14:paraId="0061B2FE" w14:textId="77777777" w:rsidTr="00F46F1B">
        <w:trPr>
          <w:trHeight w:val="300"/>
        </w:trPr>
        <w:tc>
          <w:tcPr>
            <w:tcW w:w="1940" w:type="pct"/>
            <w:noWrap/>
          </w:tcPr>
          <w:p w14:paraId="2D9A0C5E" w14:textId="77777777" w:rsidR="00D6498A" w:rsidRPr="0040252F" w:rsidRDefault="00D6498A" w:rsidP="00F46F1B">
            <w:pPr>
              <w:ind w:right="-305"/>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Hay &amp; Pasture Land</w:t>
            </w:r>
            <w:r w:rsidRPr="0040252F">
              <w:rPr>
                <w:rFonts w:ascii="Times New Roman" w:eastAsia="Times New Roman" w:hAnsi="Times New Roman" w:cs="Times New Roman"/>
                <w:b/>
                <w:bCs/>
                <w:sz w:val="24"/>
                <w:szCs w:val="24"/>
              </w:rPr>
              <w:t xml:space="preserve"> Ratio (%)</w:t>
            </w:r>
          </w:p>
        </w:tc>
        <w:tc>
          <w:tcPr>
            <w:tcW w:w="1127" w:type="pct"/>
            <w:noWrap/>
          </w:tcPr>
          <w:p w14:paraId="09D94D44" w14:textId="3A85DA64" w:rsidR="00D6498A" w:rsidRPr="0040252F" w:rsidRDefault="00D6498A" w:rsidP="00F46F1B">
            <w:pPr>
              <w:ind w:right="73"/>
              <w:jc w:val="right"/>
              <w:rPr>
                <w:rFonts w:ascii="Times New Roman" w:eastAsia="Times New Roman" w:hAnsi="Times New Roman" w:cs="Times New Roman"/>
                <w:b/>
                <w:bCs/>
                <w:sz w:val="24"/>
                <w:szCs w:val="24"/>
              </w:rPr>
            </w:pPr>
            <w:r w:rsidRPr="0040252F">
              <w:rPr>
                <w:rFonts w:ascii="Times New Roman" w:eastAsia="Times New Roman" w:hAnsi="Times New Roman" w:cs="Times New Roman"/>
                <w:b/>
                <w:bCs/>
                <w:sz w:val="24"/>
                <w:szCs w:val="24"/>
              </w:rPr>
              <w:t>96.6</w:t>
            </w:r>
          </w:p>
        </w:tc>
        <w:tc>
          <w:tcPr>
            <w:tcW w:w="986" w:type="pct"/>
            <w:vAlign w:val="center"/>
          </w:tcPr>
          <w:p w14:paraId="7075D861" w14:textId="3C180DCA" w:rsidR="00D6498A" w:rsidRPr="0040252F" w:rsidRDefault="00D6498A" w:rsidP="00F46F1B">
            <w:pPr>
              <w:ind w:right="212"/>
              <w:jc w:val="right"/>
              <w:rPr>
                <w:rFonts w:ascii="Times New Roman" w:eastAsia="Times New Roman" w:hAnsi="Times New Roman" w:cs="Times New Roman"/>
                <w:b/>
                <w:bCs/>
                <w:sz w:val="24"/>
                <w:szCs w:val="24"/>
              </w:rPr>
            </w:pPr>
            <w:r w:rsidRPr="0040252F">
              <w:rPr>
                <w:rFonts w:ascii="Times New Roman" w:hAnsi="Times New Roman" w:cs="Times New Roman"/>
                <w:b/>
                <w:bCs/>
                <w:color w:val="000000"/>
                <w:sz w:val="24"/>
                <w:szCs w:val="24"/>
              </w:rPr>
              <w:t>0</w:t>
            </w:r>
          </w:p>
        </w:tc>
        <w:tc>
          <w:tcPr>
            <w:tcW w:w="947" w:type="pct"/>
            <w:gridSpan w:val="2"/>
          </w:tcPr>
          <w:p w14:paraId="73FB07A8" w14:textId="01D5C199" w:rsidR="00D6498A" w:rsidRPr="0040252F" w:rsidRDefault="00D6498A" w:rsidP="00F46F1B">
            <w:pPr>
              <w:ind w:right="67"/>
              <w:jc w:val="right"/>
              <w:rPr>
                <w:rFonts w:ascii="Times New Roman" w:eastAsia="Times New Roman" w:hAnsi="Times New Roman" w:cs="Times New Roman"/>
                <w:b/>
                <w:bCs/>
                <w:sz w:val="24"/>
                <w:szCs w:val="24"/>
              </w:rPr>
            </w:pPr>
            <w:r w:rsidRPr="0040252F">
              <w:rPr>
                <w:rFonts w:ascii="Times New Roman" w:eastAsia="Times New Roman" w:hAnsi="Times New Roman" w:cs="Times New Roman"/>
                <w:b/>
                <w:bCs/>
                <w:sz w:val="24"/>
                <w:szCs w:val="24"/>
              </w:rPr>
              <w:t>5.5</w:t>
            </w:r>
          </w:p>
        </w:tc>
      </w:tr>
      <w:tr w:rsidR="00D6498A" w:rsidRPr="0040252F" w14:paraId="5F618B7A" w14:textId="77777777" w:rsidTr="00F46F1B">
        <w:trPr>
          <w:trHeight w:val="300"/>
        </w:trPr>
        <w:tc>
          <w:tcPr>
            <w:tcW w:w="1940" w:type="pct"/>
            <w:tcBorders>
              <w:bottom w:val="single" w:sz="12" w:space="0" w:color="auto"/>
            </w:tcBorders>
            <w:noWrap/>
          </w:tcPr>
          <w:p w14:paraId="3F1C7099" w14:textId="77777777" w:rsidR="00D6498A" w:rsidRPr="0040252F" w:rsidRDefault="00D6498A" w:rsidP="00F46F1B">
            <w:pPr>
              <w:ind w:right="-305"/>
              <w:rPr>
                <w:rFonts w:ascii="Times New Roman" w:eastAsia="Times New Roman" w:hAnsi="Times New Roman" w:cs="Times New Roman"/>
                <w:b/>
                <w:bCs/>
                <w:sz w:val="24"/>
                <w:szCs w:val="24"/>
              </w:rPr>
            </w:pPr>
            <w:r w:rsidRPr="0040252F">
              <w:rPr>
                <w:rFonts w:ascii="Times New Roman" w:eastAsia="Times New Roman" w:hAnsi="Times New Roman" w:cs="Times New Roman"/>
                <w:b/>
                <w:bCs/>
                <w:sz w:val="24"/>
                <w:szCs w:val="24"/>
              </w:rPr>
              <w:t xml:space="preserve">No. of Crop Zone </w:t>
            </w:r>
          </w:p>
        </w:tc>
        <w:tc>
          <w:tcPr>
            <w:tcW w:w="1127" w:type="pct"/>
            <w:tcBorders>
              <w:bottom w:val="single" w:sz="12" w:space="0" w:color="auto"/>
            </w:tcBorders>
            <w:noWrap/>
          </w:tcPr>
          <w:p w14:paraId="41186B82" w14:textId="0070BB71" w:rsidR="00D6498A" w:rsidRPr="0040252F" w:rsidRDefault="00D6498A" w:rsidP="00F46F1B">
            <w:pPr>
              <w:ind w:right="73"/>
              <w:jc w:val="right"/>
              <w:rPr>
                <w:rFonts w:ascii="Times New Roman" w:eastAsia="Times New Roman" w:hAnsi="Times New Roman" w:cs="Times New Roman"/>
                <w:b/>
                <w:bCs/>
                <w:sz w:val="24"/>
                <w:szCs w:val="24"/>
              </w:rPr>
            </w:pPr>
            <w:r w:rsidRPr="0040252F">
              <w:rPr>
                <w:rFonts w:ascii="Times New Roman" w:eastAsia="Times New Roman" w:hAnsi="Times New Roman" w:cs="Times New Roman"/>
                <w:b/>
                <w:bCs/>
                <w:sz w:val="24"/>
                <w:szCs w:val="24"/>
              </w:rPr>
              <w:t>396</w:t>
            </w:r>
          </w:p>
        </w:tc>
        <w:tc>
          <w:tcPr>
            <w:tcW w:w="986" w:type="pct"/>
            <w:tcBorders>
              <w:bottom w:val="single" w:sz="12" w:space="0" w:color="auto"/>
            </w:tcBorders>
            <w:vAlign w:val="center"/>
          </w:tcPr>
          <w:p w14:paraId="60E13EDB" w14:textId="7FD37BA5" w:rsidR="00D6498A" w:rsidRPr="0040252F" w:rsidRDefault="00D6498A" w:rsidP="00F46F1B">
            <w:pPr>
              <w:ind w:right="212"/>
              <w:jc w:val="right"/>
              <w:rPr>
                <w:rFonts w:ascii="Times New Roman" w:eastAsia="Times New Roman" w:hAnsi="Times New Roman" w:cs="Times New Roman"/>
                <w:b/>
                <w:bCs/>
                <w:sz w:val="24"/>
                <w:szCs w:val="24"/>
              </w:rPr>
            </w:pPr>
            <w:r w:rsidRPr="0040252F">
              <w:rPr>
                <w:rFonts w:ascii="Times New Roman" w:hAnsi="Times New Roman" w:cs="Times New Roman"/>
                <w:b/>
                <w:bCs/>
                <w:color w:val="000000"/>
                <w:sz w:val="24"/>
                <w:szCs w:val="24"/>
              </w:rPr>
              <w:t>122</w:t>
            </w:r>
          </w:p>
        </w:tc>
        <w:tc>
          <w:tcPr>
            <w:tcW w:w="947" w:type="pct"/>
            <w:gridSpan w:val="2"/>
            <w:tcBorders>
              <w:bottom w:val="single" w:sz="12" w:space="0" w:color="auto"/>
            </w:tcBorders>
          </w:tcPr>
          <w:p w14:paraId="3C352F3A" w14:textId="6F3B7679" w:rsidR="00D6498A" w:rsidRPr="0040252F" w:rsidRDefault="00D6498A" w:rsidP="00F46F1B">
            <w:pPr>
              <w:ind w:right="67"/>
              <w:jc w:val="right"/>
              <w:rPr>
                <w:rFonts w:ascii="Times New Roman" w:eastAsia="Times New Roman" w:hAnsi="Times New Roman" w:cs="Times New Roman"/>
                <w:b/>
                <w:bCs/>
                <w:sz w:val="24"/>
                <w:szCs w:val="24"/>
              </w:rPr>
            </w:pPr>
            <w:r w:rsidRPr="0040252F">
              <w:rPr>
                <w:rFonts w:ascii="Times New Roman" w:eastAsia="Times New Roman" w:hAnsi="Times New Roman" w:cs="Times New Roman"/>
                <w:b/>
                <w:bCs/>
                <w:sz w:val="24"/>
                <w:szCs w:val="24"/>
              </w:rPr>
              <w:t>116</w:t>
            </w:r>
          </w:p>
        </w:tc>
      </w:tr>
    </w:tbl>
    <w:p w14:paraId="5EE30A88" w14:textId="2EBAE6F5" w:rsidR="00AD6D89" w:rsidRPr="00D6498A" w:rsidRDefault="00AD6D89" w:rsidP="00D6498A">
      <w:pPr>
        <w:pStyle w:val="Tables"/>
        <w:spacing w:before="0" w:line="240" w:lineRule="auto"/>
        <w:rPr>
          <w:rFonts w:eastAsiaTheme="minorEastAsia"/>
        </w:rPr>
      </w:pPr>
      <w:bookmarkStart w:id="115" w:name="_Toc362225948"/>
      <w:bookmarkStart w:id="116" w:name="_Toc363043181"/>
      <w:proofErr w:type="gramStart"/>
      <w:r w:rsidRPr="00D6498A">
        <w:rPr>
          <w:rFonts w:eastAsiaTheme="minorEastAsia"/>
        </w:rPr>
        <w:lastRenderedPageBreak/>
        <w:t>Table 8.</w:t>
      </w:r>
      <w:proofErr w:type="gramEnd"/>
      <w:r w:rsidRPr="00D6498A">
        <w:rPr>
          <w:rFonts w:eastAsiaTheme="minorEastAsia"/>
        </w:rPr>
        <w:t xml:space="preserve"> Cost and GHG Emissions Summary for </w:t>
      </w:r>
      <w:r w:rsidR="00A55B82" w:rsidRPr="00D6498A">
        <w:rPr>
          <w:rFonts w:eastAsiaTheme="minorEastAsia"/>
        </w:rPr>
        <w:t>Solution Points at the</w:t>
      </w:r>
      <w:r w:rsidRPr="00D6498A">
        <w:rPr>
          <w:rFonts w:eastAsiaTheme="minorEastAsia"/>
        </w:rPr>
        <w:t xml:space="preserve"> Selected</w:t>
      </w:r>
      <w:r w:rsidR="00FB3BFB" w:rsidRPr="00D6498A">
        <w:rPr>
          <w:rFonts w:eastAsiaTheme="minorEastAsia"/>
        </w:rPr>
        <w:t xml:space="preserve"> </w:t>
      </w:r>
      <w:r w:rsidR="00A55B82" w:rsidRPr="00D6498A">
        <w:rPr>
          <w:rFonts w:eastAsiaTheme="minorEastAsia"/>
        </w:rPr>
        <w:t>Biorefinery</w:t>
      </w:r>
      <w:r w:rsidRPr="00D6498A">
        <w:rPr>
          <w:rFonts w:eastAsiaTheme="minorEastAsia"/>
        </w:rPr>
        <w:t xml:space="preserve"> Candidates in Scenario 1-c with Square Bale System and no </w:t>
      </w:r>
      <w:r w:rsidR="00A33FD4" w:rsidRPr="00D6498A">
        <w:rPr>
          <w:rFonts w:eastAsiaTheme="minorEastAsia"/>
        </w:rPr>
        <w:t>DML</w:t>
      </w:r>
      <w:r w:rsidRPr="00D6498A">
        <w:rPr>
          <w:rFonts w:eastAsiaTheme="minorEastAsia"/>
        </w:rPr>
        <w:t xml:space="preserve"> during Storage</w:t>
      </w:r>
      <w:bookmarkEnd w:id="115"/>
      <w:bookmarkEnd w:id="116"/>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16"/>
        <w:gridCol w:w="2159"/>
        <w:gridCol w:w="1888"/>
        <w:gridCol w:w="1802"/>
        <w:gridCol w:w="11"/>
      </w:tblGrid>
      <w:tr w:rsidR="00D6498A" w:rsidRPr="0040252F" w14:paraId="5EC4C909" w14:textId="77777777" w:rsidTr="00F46F1B">
        <w:trPr>
          <w:gridAfter w:val="1"/>
          <w:wAfter w:w="6" w:type="pct"/>
          <w:trHeight w:val="300"/>
        </w:trPr>
        <w:tc>
          <w:tcPr>
            <w:tcW w:w="1940" w:type="pct"/>
            <w:tcBorders>
              <w:top w:val="single" w:sz="12" w:space="0" w:color="auto"/>
              <w:bottom w:val="single" w:sz="6" w:space="0" w:color="auto"/>
            </w:tcBorders>
            <w:noWrap/>
          </w:tcPr>
          <w:p w14:paraId="74052A9F" w14:textId="77777777" w:rsidR="00D6498A" w:rsidRPr="0040252F" w:rsidRDefault="00D6498A" w:rsidP="00F46F1B">
            <w:pPr>
              <w:ind w:right="-305"/>
              <w:rPr>
                <w:rFonts w:ascii="Times New Roman" w:eastAsia="Times New Roman" w:hAnsi="Times New Roman" w:cs="Times New Roman"/>
                <w:b/>
                <w:bCs/>
                <w:sz w:val="24"/>
                <w:szCs w:val="24"/>
              </w:rPr>
            </w:pPr>
          </w:p>
        </w:tc>
        <w:tc>
          <w:tcPr>
            <w:tcW w:w="1127" w:type="pct"/>
            <w:tcBorders>
              <w:top w:val="single" w:sz="12" w:space="0" w:color="auto"/>
              <w:bottom w:val="single" w:sz="6" w:space="0" w:color="auto"/>
            </w:tcBorders>
            <w:noWrap/>
          </w:tcPr>
          <w:p w14:paraId="0540FB38" w14:textId="5045A24F" w:rsidR="00D6498A" w:rsidRPr="0040252F" w:rsidRDefault="00D6498A" w:rsidP="00D6498A">
            <w:pPr>
              <w:ind w:left="-1" w:right="73" w:hanging="59"/>
              <w:jc w:val="right"/>
              <w:rPr>
                <w:rFonts w:ascii="Times New Roman" w:eastAsia="Times New Roman" w:hAnsi="Times New Roman" w:cs="Times New Roman"/>
                <w:b/>
                <w:bCs/>
                <w:sz w:val="24"/>
                <w:szCs w:val="24"/>
                <w:vertAlign w:val="superscript"/>
              </w:rPr>
            </w:pPr>
            <w:r w:rsidRPr="0040252F">
              <w:rPr>
                <w:rFonts w:ascii="Times New Roman" w:eastAsia="Times New Roman" w:hAnsi="Times New Roman" w:cs="Times New Roman"/>
                <w:b/>
                <w:bCs/>
                <w:sz w:val="24"/>
                <w:szCs w:val="24"/>
              </w:rPr>
              <w:t>A</w:t>
            </w:r>
            <w:r>
              <w:rPr>
                <w:rFonts w:ascii="Times New Roman" w:eastAsia="Times New Roman" w:hAnsi="Times New Roman" w:cs="Times New Roman"/>
                <w:b/>
                <w:bCs/>
                <w:sz w:val="24"/>
                <w:szCs w:val="24"/>
                <w:vertAlign w:val="subscript"/>
              </w:rPr>
              <w:t>3</w:t>
            </w:r>
            <w:r w:rsidRPr="0040252F">
              <w:rPr>
                <w:rFonts w:ascii="Times New Roman" w:eastAsia="Times New Roman" w:hAnsi="Times New Roman" w:cs="Times New Roman"/>
                <w:b/>
                <w:bCs/>
                <w:sz w:val="24"/>
                <w:szCs w:val="24"/>
                <w:vertAlign w:val="superscript"/>
              </w:rPr>
              <w:t>C</w:t>
            </w:r>
          </w:p>
        </w:tc>
        <w:tc>
          <w:tcPr>
            <w:tcW w:w="986" w:type="pct"/>
            <w:tcBorders>
              <w:top w:val="single" w:sz="12" w:space="0" w:color="auto"/>
              <w:bottom w:val="single" w:sz="6" w:space="0" w:color="auto"/>
            </w:tcBorders>
          </w:tcPr>
          <w:p w14:paraId="28F24493" w14:textId="6A8281AC" w:rsidR="00D6498A" w:rsidRPr="0040252F" w:rsidRDefault="00D6498A" w:rsidP="00D6498A">
            <w:pPr>
              <w:ind w:left="189" w:right="212"/>
              <w:jc w:val="right"/>
              <w:rPr>
                <w:rFonts w:ascii="Times New Roman" w:eastAsia="Times New Roman" w:hAnsi="Times New Roman" w:cs="Times New Roman"/>
                <w:b/>
                <w:bCs/>
                <w:sz w:val="24"/>
                <w:szCs w:val="24"/>
                <w:vertAlign w:val="superscript"/>
              </w:rPr>
            </w:pPr>
            <w:r w:rsidRPr="0040252F">
              <w:rPr>
                <w:rFonts w:ascii="Times New Roman" w:eastAsia="Times New Roman" w:hAnsi="Times New Roman" w:cs="Times New Roman"/>
                <w:b/>
                <w:bCs/>
                <w:sz w:val="24"/>
                <w:szCs w:val="24"/>
              </w:rPr>
              <w:t>B</w:t>
            </w:r>
            <w:r>
              <w:rPr>
                <w:rFonts w:ascii="Times New Roman" w:eastAsia="Times New Roman" w:hAnsi="Times New Roman" w:cs="Times New Roman"/>
                <w:b/>
                <w:bCs/>
                <w:sz w:val="24"/>
                <w:szCs w:val="24"/>
                <w:vertAlign w:val="subscript"/>
              </w:rPr>
              <w:t>3</w:t>
            </w:r>
            <w:r w:rsidRPr="0040252F">
              <w:rPr>
                <w:rFonts w:ascii="Times New Roman" w:eastAsia="Times New Roman" w:hAnsi="Times New Roman" w:cs="Times New Roman"/>
                <w:b/>
                <w:bCs/>
                <w:sz w:val="24"/>
                <w:szCs w:val="24"/>
                <w:vertAlign w:val="superscript"/>
              </w:rPr>
              <w:t>E</w:t>
            </w:r>
          </w:p>
        </w:tc>
        <w:tc>
          <w:tcPr>
            <w:tcW w:w="941" w:type="pct"/>
            <w:tcBorders>
              <w:top w:val="single" w:sz="12" w:space="0" w:color="auto"/>
              <w:bottom w:val="single" w:sz="6" w:space="0" w:color="auto"/>
            </w:tcBorders>
          </w:tcPr>
          <w:p w14:paraId="713D7BD7" w14:textId="71A6107F" w:rsidR="00D6498A" w:rsidRPr="0040252F" w:rsidRDefault="00D6498A" w:rsidP="00D6498A">
            <w:pPr>
              <w:ind w:left="292" w:right="67"/>
              <w:jc w:val="right"/>
              <w:rPr>
                <w:rFonts w:ascii="Times New Roman" w:eastAsia="Times New Roman" w:hAnsi="Times New Roman" w:cs="Times New Roman"/>
                <w:b/>
                <w:bCs/>
                <w:sz w:val="24"/>
                <w:szCs w:val="24"/>
                <w:vertAlign w:val="superscript"/>
              </w:rPr>
            </w:pPr>
            <w:r w:rsidRPr="0040252F">
              <w:rPr>
                <w:rFonts w:ascii="Times New Roman" w:eastAsia="Times New Roman" w:hAnsi="Times New Roman" w:cs="Times New Roman"/>
                <w:b/>
                <w:bCs/>
                <w:sz w:val="24"/>
                <w:szCs w:val="24"/>
              </w:rPr>
              <w:t>O</w:t>
            </w:r>
            <w:r>
              <w:rPr>
                <w:rFonts w:ascii="Times New Roman" w:eastAsia="Times New Roman" w:hAnsi="Times New Roman" w:cs="Times New Roman"/>
                <w:b/>
                <w:bCs/>
                <w:sz w:val="24"/>
                <w:szCs w:val="24"/>
                <w:vertAlign w:val="subscript"/>
              </w:rPr>
              <w:t>3</w:t>
            </w:r>
            <w:r w:rsidRPr="0040252F">
              <w:rPr>
                <w:rFonts w:ascii="Times New Roman" w:eastAsia="Times New Roman" w:hAnsi="Times New Roman" w:cs="Times New Roman"/>
                <w:b/>
                <w:bCs/>
                <w:sz w:val="24"/>
                <w:szCs w:val="24"/>
                <w:vertAlign w:val="superscript"/>
              </w:rPr>
              <w:t>I</w:t>
            </w:r>
          </w:p>
        </w:tc>
      </w:tr>
      <w:tr w:rsidR="00D6498A" w:rsidRPr="0040252F" w14:paraId="3F755E4F" w14:textId="77777777" w:rsidTr="00F46F1B">
        <w:trPr>
          <w:gridAfter w:val="1"/>
          <w:wAfter w:w="6" w:type="pct"/>
          <w:trHeight w:val="300"/>
        </w:trPr>
        <w:tc>
          <w:tcPr>
            <w:tcW w:w="1940" w:type="pct"/>
            <w:tcBorders>
              <w:top w:val="single" w:sz="6" w:space="0" w:color="auto"/>
              <w:bottom w:val="dotted" w:sz="4" w:space="0" w:color="auto"/>
            </w:tcBorders>
            <w:noWrap/>
            <w:hideMark/>
          </w:tcPr>
          <w:p w14:paraId="3E6147B2" w14:textId="77777777" w:rsidR="00D6498A" w:rsidRPr="0040252F" w:rsidRDefault="00D6498A" w:rsidP="00F46F1B">
            <w:pPr>
              <w:ind w:right="-305"/>
              <w:rPr>
                <w:rFonts w:ascii="Times New Roman" w:eastAsia="Times New Roman" w:hAnsi="Times New Roman" w:cs="Times New Roman"/>
                <w:b/>
                <w:bCs/>
                <w:sz w:val="24"/>
                <w:szCs w:val="24"/>
              </w:rPr>
            </w:pPr>
            <w:r w:rsidRPr="0040252F">
              <w:rPr>
                <w:rFonts w:ascii="Times New Roman" w:eastAsia="Times New Roman" w:hAnsi="Times New Roman" w:cs="Times New Roman"/>
                <w:b/>
                <w:bCs/>
                <w:sz w:val="24"/>
                <w:szCs w:val="24"/>
              </w:rPr>
              <w:t>Total Cost ($)</w:t>
            </w:r>
          </w:p>
        </w:tc>
        <w:tc>
          <w:tcPr>
            <w:tcW w:w="1127" w:type="pct"/>
            <w:tcBorders>
              <w:top w:val="single" w:sz="6" w:space="0" w:color="auto"/>
              <w:bottom w:val="dotted" w:sz="4" w:space="0" w:color="auto"/>
            </w:tcBorders>
            <w:noWrap/>
          </w:tcPr>
          <w:p w14:paraId="350840F2" w14:textId="28072FF2" w:rsidR="00D6498A" w:rsidRPr="00D914A9" w:rsidRDefault="00D6498A" w:rsidP="00F46F1B">
            <w:pPr>
              <w:ind w:right="73"/>
              <w:jc w:val="right"/>
              <w:rPr>
                <w:rFonts w:ascii="Times New Roman" w:eastAsia="Times New Roman" w:hAnsi="Times New Roman" w:cs="Times New Roman"/>
                <w:b/>
                <w:bCs/>
                <w:sz w:val="24"/>
                <w:szCs w:val="24"/>
              </w:rPr>
            </w:pPr>
            <w:r w:rsidRPr="0040252F">
              <w:rPr>
                <w:rFonts w:ascii="Times New Roman" w:eastAsia="Times New Roman" w:hAnsi="Times New Roman" w:cs="Times New Roman"/>
                <w:b/>
                <w:bCs/>
                <w:sz w:val="24"/>
                <w:szCs w:val="24"/>
              </w:rPr>
              <w:t>43,093,145</w:t>
            </w:r>
          </w:p>
        </w:tc>
        <w:tc>
          <w:tcPr>
            <w:tcW w:w="986" w:type="pct"/>
            <w:tcBorders>
              <w:top w:val="single" w:sz="6" w:space="0" w:color="auto"/>
              <w:bottom w:val="dotted" w:sz="4" w:space="0" w:color="auto"/>
            </w:tcBorders>
          </w:tcPr>
          <w:p w14:paraId="18B0501E" w14:textId="0FCC0EA3" w:rsidR="00D6498A" w:rsidRPr="00D914A9" w:rsidRDefault="00D6498A" w:rsidP="00F46F1B">
            <w:pPr>
              <w:ind w:right="212"/>
              <w:jc w:val="right"/>
              <w:rPr>
                <w:rFonts w:ascii="Times New Roman" w:eastAsia="Times New Roman" w:hAnsi="Times New Roman" w:cs="Times New Roman"/>
                <w:b/>
                <w:bCs/>
                <w:sz w:val="24"/>
                <w:szCs w:val="24"/>
              </w:rPr>
            </w:pPr>
            <w:r w:rsidRPr="0040252F">
              <w:rPr>
                <w:rFonts w:ascii="Times New Roman" w:eastAsia="Times New Roman" w:hAnsi="Times New Roman" w:cs="Times New Roman"/>
                <w:b/>
                <w:bCs/>
                <w:sz w:val="24"/>
                <w:szCs w:val="24"/>
              </w:rPr>
              <w:t>79,552,385</w:t>
            </w:r>
          </w:p>
        </w:tc>
        <w:tc>
          <w:tcPr>
            <w:tcW w:w="941" w:type="pct"/>
            <w:tcBorders>
              <w:top w:val="single" w:sz="6" w:space="0" w:color="auto"/>
              <w:bottom w:val="dotted" w:sz="4" w:space="0" w:color="auto"/>
            </w:tcBorders>
          </w:tcPr>
          <w:p w14:paraId="3EFE5E53" w14:textId="7B8363DD" w:rsidR="00D6498A" w:rsidRPr="00D914A9" w:rsidRDefault="00D6498A" w:rsidP="00F46F1B">
            <w:pPr>
              <w:ind w:right="67"/>
              <w:jc w:val="right"/>
              <w:rPr>
                <w:rFonts w:ascii="Times New Roman" w:eastAsia="Times New Roman" w:hAnsi="Times New Roman" w:cs="Times New Roman"/>
                <w:b/>
                <w:bCs/>
                <w:sz w:val="24"/>
                <w:szCs w:val="24"/>
              </w:rPr>
            </w:pPr>
            <w:r w:rsidRPr="0040252F">
              <w:rPr>
                <w:rFonts w:ascii="Times New Roman" w:eastAsia="Times New Roman" w:hAnsi="Times New Roman" w:cs="Times New Roman"/>
                <w:b/>
                <w:bCs/>
                <w:sz w:val="24"/>
                <w:szCs w:val="24"/>
              </w:rPr>
              <w:t>47,402,460</w:t>
            </w:r>
          </w:p>
        </w:tc>
      </w:tr>
      <w:tr w:rsidR="00D6498A" w:rsidRPr="0040252F" w14:paraId="39B17D4F" w14:textId="77777777" w:rsidTr="00F46F1B">
        <w:trPr>
          <w:gridAfter w:val="1"/>
          <w:wAfter w:w="6" w:type="pct"/>
          <w:trHeight w:val="300"/>
        </w:trPr>
        <w:tc>
          <w:tcPr>
            <w:tcW w:w="1940" w:type="pct"/>
            <w:tcBorders>
              <w:top w:val="dotted" w:sz="4" w:space="0" w:color="auto"/>
              <w:bottom w:val="dotted" w:sz="4" w:space="0" w:color="auto"/>
            </w:tcBorders>
            <w:noWrap/>
            <w:hideMark/>
          </w:tcPr>
          <w:p w14:paraId="14AFD378" w14:textId="77777777" w:rsidR="00D6498A" w:rsidRPr="0040252F" w:rsidRDefault="00D6498A" w:rsidP="00F46F1B">
            <w:pPr>
              <w:ind w:right="-305" w:firstLineChars="75" w:firstLine="180"/>
              <w:rPr>
                <w:rFonts w:ascii="Times New Roman" w:eastAsia="Times New Roman" w:hAnsi="Times New Roman" w:cs="Times New Roman"/>
                <w:color w:val="000000"/>
                <w:sz w:val="24"/>
                <w:szCs w:val="24"/>
              </w:rPr>
            </w:pPr>
            <w:r w:rsidRPr="0040252F">
              <w:rPr>
                <w:rFonts w:ascii="Times New Roman" w:eastAsia="Times New Roman" w:hAnsi="Times New Roman" w:cs="Times New Roman"/>
                <w:color w:val="000000"/>
                <w:sz w:val="24"/>
                <w:szCs w:val="24"/>
              </w:rPr>
              <w:t>Opportunity</w:t>
            </w:r>
          </w:p>
        </w:tc>
        <w:tc>
          <w:tcPr>
            <w:tcW w:w="1127" w:type="pct"/>
            <w:tcBorders>
              <w:top w:val="dotted" w:sz="4" w:space="0" w:color="auto"/>
              <w:bottom w:val="dotted" w:sz="4" w:space="0" w:color="auto"/>
            </w:tcBorders>
            <w:noWrap/>
          </w:tcPr>
          <w:p w14:paraId="3850631C" w14:textId="2A497185" w:rsidR="00D6498A" w:rsidRPr="0040252F" w:rsidRDefault="00D6498A" w:rsidP="00F46F1B">
            <w:pPr>
              <w:ind w:right="73"/>
              <w:jc w:val="right"/>
              <w:rPr>
                <w:rFonts w:ascii="Times New Roman" w:eastAsia="Times New Roman" w:hAnsi="Times New Roman" w:cs="Times New Roman"/>
                <w:color w:val="000000"/>
                <w:sz w:val="24"/>
                <w:szCs w:val="24"/>
              </w:rPr>
            </w:pPr>
            <w:r w:rsidRPr="0040252F">
              <w:rPr>
                <w:rFonts w:ascii="Times New Roman" w:eastAsia="Times New Roman" w:hAnsi="Times New Roman" w:cs="Times New Roman"/>
                <w:color w:val="000000"/>
                <w:sz w:val="24"/>
                <w:szCs w:val="24"/>
              </w:rPr>
              <w:t>1,496,150</w:t>
            </w:r>
          </w:p>
        </w:tc>
        <w:tc>
          <w:tcPr>
            <w:tcW w:w="986" w:type="pct"/>
            <w:tcBorders>
              <w:top w:val="dotted" w:sz="4" w:space="0" w:color="auto"/>
              <w:bottom w:val="dotted" w:sz="4" w:space="0" w:color="auto"/>
            </w:tcBorders>
            <w:vAlign w:val="center"/>
          </w:tcPr>
          <w:p w14:paraId="7EF6EBB4" w14:textId="0E8E7389" w:rsidR="00D6498A" w:rsidRPr="0040252F" w:rsidRDefault="00D6498A" w:rsidP="00F46F1B">
            <w:pPr>
              <w:ind w:right="212"/>
              <w:jc w:val="right"/>
              <w:rPr>
                <w:rFonts w:ascii="Times New Roman" w:eastAsia="Times New Roman" w:hAnsi="Times New Roman" w:cs="Times New Roman"/>
                <w:color w:val="000000"/>
                <w:sz w:val="24"/>
                <w:szCs w:val="24"/>
              </w:rPr>
            </w:pPr>
            <w:r w:rsidRPr="0040252F">
              <w:rPr>
                <w:rFonts w:ascii="Times New Roman" w:hAnsi="Times New Roman" w:cs="Times New Roman"/>
                <w:color w:val="000000"/>
                <w:sz w:val="24"/>
                <w:szCs w:val="24"/>
              </w:rPr>
              <w:t xml:space="preserve">39,087,036 </w:t>
            </w:r>
          </w:p>
        </w:tc>
        <w:tc>
          <w:tcPr>
            <w:tcW w:w="941" w:type="pct"/>
            <w:tcBorders>
              <w:top w:val="dotted" w:sz="4" w:space="0" w:color="auto"/>
              <w:bottom w:val="dotted" w:sz="4" w:space="0" w:color="auto"/>
            </w:tcBorders>
            <w:vAlign w:val="center"/>
          </w:tcPr>
          <w:p w14:paraId="61BD63FB" w14:textId="4A3701BB" w:rsidR="00D6498A" w:rsidRPr="0040252F" w:rsidRDefault="00D6498A" w:rsidP="00F46F1B">
            <w:pPr>
              <w:ind w:right="67"/>
              <w:jc w:val="right"/>
              <w:rPr>
                <w:rFonts w:ascii="Times New Roman" w:eastAsia="Times New Roman" w:hAnsi="Times New Roman" w:cs="Times New Roman"/>
                <w:color w:val="000000"/>
                <w:sz w:val="24"/>
                <w:szCs w:val="24"/>
              </w:rPr>
            </w:pPr>
            <w:r w:rsidRPr="0040252F">
              <w:rPr>
                <w:rFonts w:ascii="Times New Roman" w:hAnsi="Times New Roman" w:cs="Times New Roman"/>
                <w:bCs/>
                <w:color w:val="000000"/>
                <w:sz w:val="24"/>
                <w:szCs w:val="24"/>
              </w:rPr>
              <w:t>6,891,721</w:t>
            </w:r>
          </w:p>
        </w:tc>
      </w:tr>
      <w:tr w:rsidR="00D6498A" w:rsidRPr="0040252F" w14:paraId="12FC897A" w14:textId="77777777" w:rsidTr="00F46F1B">
        <w:trPr>
          <w:gridAfter w:val="1"/>
          <w:wAfter w:w="6" w:type="pct"/>
          <w:trHeight w:val="300"/>
        </w:trPr>
        <w:tc>
          <w:tcPr>
            <w:tcW w:w="1940" w:type="pct"/>
            <w:tcBorders>
              <w:top w:val="dotted" w:sz="4" w:space="0" w:color="auto"/>
              <w:bottom w:val="dotted" w:sz="4" w:space="0" w:color="auto"/>
            </w:tcBorders>
            <w:noWrap/>
            <w:hideMark/>
          </w:tcPr>
          <w:p w14:paraId="69211378" w14:textId="77777777" w:rsidR="00D6498A" w:rsidRPr="0040252F" w:rsidRDefault="00D6498A" w:rsidP="00F46F1B">
            <w:pPr>
              <w:ind w:right="-305" w:firstLineChars="75" w:firstLine="180"/>
              <w:rPr>
                <w:rFonts w:ascii="Times New Roman" w:eastAsia="Times New Roman" w:hAnsi="Times New Roman" w:cs="Times New Roman"/>
                <w:color w:val="000000"/>
                <w:sz w:val="24"/>
                <w:szCs w:val="24"/>
              </w:rPr>
            </w:pPr>
            <w:r w:rsidRPr="0040252F">
              <w:rPr>
                <w:rFonts w:ascii="Times New Roman" w:eastAsia="Times New Roman" w:hAnsi="Times New Roman" w:cs="Times New Roman"/>
                <w:color w:val="000000"/>
                <w:sz w:val="24"/>
                <w:szCs w:val="24"/>
              </w:rPr>
              <w:t>Production</w:t>
            </w:r>
          </w:p>
        </w:tc>
        <w:tc>
          <w:tcPr>
            <w:tcW w:w="1127" w:type="pct"/>
            <w:tcBorders>
              <w:top w:val="dotted" w:sz="4" w:space="0" w:color="auto"/>
              <w:bottom w:val="dotted" w:sz="4" w:space="0" w:color="auto"/>
            </w:tcBorders>
            <w:noWrap/>
            <w:vAlign w:val="bottom"/>
          </w:tcPr>
          <w:p w14:paraId="34F4BF48" w14:textId="2BADF6B9" w:rsidR="00D6498A" w:rsidRPr="0040252F" w:rsidRDefault="00D6498A" w:rsidP="00F46F1B">
            <w:pPr>
              <w:ind w:right="73"/>
              <w:jc w:val="right"/>
              <w:rPr>
                <w:rFonts w:ascii="Times New Roman" w:eastAsia="Times New Roman" w:hAnsi="Times New Roman" w:cs="Times New Roman"/>
                <w:color w:val="000000"/>
                <w:sz w:val="24"/>
                <w:szCs w:val="24"/>
              </w:rPr>
            </w:pPr>
            <w:r w:rsidRPr="0040252F">
              <w:rPr>
                <w:rFonts w:ascii="Times New Roman" w:eastAsia="Times New Roman" w:hAnsi="Times New Roman" w:cs="Times New Roman"/>
                <w:color w:val="000000"/>
                <w:sz w:val="24"/>
                <w:szCs w:val="24"/>
              </w:rPr>
              <w:t xml:space="preserve">7,946,690 </w:t>
            </w:r>
          </w:p>
        </w:tc>
        <w:tc>
          <w:tcPr>
            <w:tcW w:w="986" w:type="pct"/>
            <w:tcBorders>
              <w:top w:val="dotted" w:sz="4" w:space="0" w:color="auto"/>
              <w:bottom w:val="dotted" w:sz="4" w:space="0" w:color="auto"/>
            </w:tcBorders>
            <w:vAlign w:val="center"/>
          </w:tcPr>
          <w:p w14:paraId="2C5AFB15" w14:textId="3ED2D912" w:rsidR="00D6498A" w:rsidRPr="0040252F" w:rsidRDefault="00D6498A" w:rsidP="00F46F1B">
            <w:pPr>
              <w:ind w:right="212"/>
              <w:jc w:val="right"/>
              <w:rPr>
                <w:rFonts w:ascii="Times New Roman" w:eastAsia="Times New Roman" w:hAnsi="Times New Roman" w:cs="Times New Roman"/>
                <w:color w:val="000000"/>
                <w:sz w:val="24"/>
                <w:szCs w:val="24"/>
              </w:rPr>
            </w:pPr>
            <w:r w:rsidRPr="0040252F">
              <w:rPr>
                <w:rFonts w:ascii="Times New Roman" w:hAnsi="Times New Roman" w:cs="Times New Roman"/>
                <w:color w:val="000000"/>
                <w:sz w:val="24"/>
                <w:szCs w:val="24"/>
              </w:rPr>
              <w:t xml:space="preserve">8,048,238 </w:t>
            </w:r>
          </w:p>
        </w:tc>
        <w:tc>
          <w:tcPr>
            <w:tcW w:w="941" w:type="pct"/>
            <w:tcBorders>
              <w:top w:val="dotted" w:sz="4" w:space="0" w:color="auto"/>
              <w:bottom w:val="dotted" w:sz="4" w:space="0" w:color="auto"/>
            </w:tcBorders>
            <w:vAlign w:val="center"/>
          </w:tcPr>
          <w:p w14:paraId="395F2ADF" w14:textId="249DC8A7" w:rsidR="00D6498A" w:rsidRPr="0040252F" w:rsidRDefault="00D6498A" w:rsidP="00F46F1B">
            <w:pPr>
              <w:ind w:right="67"/>
              <w:jc w:val="right"/>
              <w:rPr>
                <w:rFonts w:ascii="Times New Roman" w:eastAsia="Times New Roman" w:hAnsi="Times New Roman" w:cs="Times New Roman"/>
                <w:color w:val="000000"/>
                <w:sz w:val="24"/>
                <w:szCs w:val="24"/>
              </w:rPr>
            </w:pPr>
            <w:r w:rsidRPr="0040252F">
              <w:rPr>
                <w:rFonts w:ascii="Times New Roman" w:hAnsi="Times New Roman" w:cs="Times New Roman"/>
                <w:bCs/>
                <w:color w:val="000000"/>
                <w:sz w:val="24"/>
                <w:szCs w:val="24"/>
              </w:rPr>
              <w:t>8,243,698</w:t>
            </w:r>
          </w:p>
        </w:tc>
      </w:tr>
      <w:tr w:rsidR="00D6498A" w:rsidRPr="0040252F" w14:paraId="4C540A8D" w14:textId="77777777" w:rsidTr="00F46F1B">
        <w:trPr>
          <w:gridAfter w:val="1"/>
          <w:wAfter w:w="6" w:type="pct"/>
          <w:trHeight w:val="300"/>
        </w:trPr>
        <w:tc>
          <w:tcPr>
            <w:tcW w:w="1940" w:type="pct"/>
            <w:tcBorders>
              <w:top w:val="dotted" w:sz="4" w:space="0" w:color="auto"/>
              <w:bottom w:val="dotted" w:sz="4" w:space="0" w:color="auto"/>
            </w:tcBorders>
            <w:noWrap/>
            <w:hideMark/>
          </w:tcPr>
          <w:p w14:paraId="7D32C656" w14:textId="77777777" w:rsidR="00D6498A" w:rsidRPr="0040252F" w:rsidRDefault="00D6498A" w:rsidP="00F46F1B">
            <w:pPr>
              <w:ind w:right="-305" w:firstLineChars="75" w:firstLine="180"/>
              <w:rPr>
                <w:rFonts w:ascii="Times New Roman" w:eastAsia="Times New Roman" w:hAnsi="Times New Roman" w:cs="Times New Roman"/>
                <w:color w:val="000000"/>
                <w:sz w:val="24"/>
                <w:szCs w:val="24"/>
              </w:rPr>
            </w:pPr>
            <w:r w:rsidRPr="0040252F">
              <w:rPr>
                <w:rFonts w:ascii="Times New Roman" w:eastAsia="Times New Roman" w:hAnsi="Times New Roman" w:cs="Times New Roman"/>
                <w:color w:val="000000"/>
                <w:sz w:val="24"/>
                <w:szCs w:val="24"/>
              </w:rPr>
              <w:t>Harvest</w:t>
            </w:r>
          </w:p>
        </w:tc>
        <w:tc>
          <w:tcPr>
            <w:tcW w:w="1127" w:type="pct"/>
            <w:tcBorders>
              <w:top w:val="dotted" w:sz="4" w:space="0" w:color="auto"/>
              <w:bottom w:val="dotted" w:sz="4" w:space="0" w:color="auto"/>
            </w:tcBorders>
            <w:noWrap/>
            <w:vAlign w:val="bottom"/>
          </w:tcPr>
          <w:p w14:paraId="1FEFDA37" w14:textId="07B8E26D" w:rsidR="00D6498A" w:rsidRPr="0040252F" w:rsidRDefault="00D6498A" w:rsidP="00F46F1B">
            <w:pPr>
              <w:ind w:right="73"/>
              <w:jc w:val="right"/>
              <w:rPr>
                <w:rFonts w:ascii="Times New Roman" w:eastAsia="Times New Roman" w:hAnsi="Times New Roman" w:cs="Times New Roman"/>
                <w:color w:val="000000"/>
                <w:sz w:val="24"/>
                <w:szCs w:val="24"/>
              </w:rPr>
            </w:pPr>
            <w:r w:rsidRPr="0040252F">
              <w:rPr>
                <w:rFonts w:ascii="Times New Roman" w:eastAsia="Times New Roman" w:hAnsi="Times New Roman" w:cs="Times New Roman"/>
                <w:color w:val="000000"/>
                <w:sz w:val="24"/>
                <w:szCs w:val="24"/>
              </w:rPr>
              <w:t xml:space="preserve">20,674,804 </w:t>
            </w:r>
          </w:p>
        </w:tc>
        <w:tc>
          <w:tcPr>
            <w:tcW w:w="986" w:type="pct"/>
            <w:tcBorders>
              <w:top w:val="dotted" w:sz="4" w:space="0" w:color="auto"/>
              <w:bottom w:val="dotted" w:sz="4" w:space="0" w:color="auto"/>
            </w:tcBorders>
            <w:vAlign w:val="center"/>
          </w:tcPr>
          <w:p w14:paraId="4F9324F4" w14:textId="6FD02EC3" w:rsidR="00D6498A" w:rsidRPr="0040252F" w:rsidRDefault="00D6498A" w:rsidP="00F46F1B">
            <w:pPr>
              <w:ind w:right="212"/>
              <w:jc w:val="right"/>
              <w:rPr>
                <w:rFonts w:ascii="Times New Roman" w:eastAsia="Times New Roman" w:hAnsi="Times New Roman" w:cs="Times New Roman"/>
                <w:color w:val="000000"/>
                <w:sz w:val="24"/>
                <w:szCs w:val="24"/>
              </w:rPr>
            </w:pPr>
            <w:r w:rsidRPr="0040252F">
              <w:rPr>
                <w:rFonts w:ascii="Times New Roman" w:hAnsi="Times New Roman" w:cs="Times New Roman"/>
                <w:color w:val="000000"/>
                <w:sz w:val="24"/>
                <w:szCs w:val="24"/>
              </w:rPr>
              <w:t xml:space="preserve">20,807,028 </w:t>
            </w:r>
          </w:p>
        </w:tc>
        <w:tc>
          <w:tcPr>
            <w:tcW w:w="941" w:type="pct"/>
            <w:tcBorders>
              <w:top w:val="dotted" w:sz="4" w:space="0" w:color="auto"/>
              <w:bottom w:val="dotted" w:sz="4" w:space="0" w:color="auto"/>
            </w:tcBorders>
            <w:vAlign w:val="center"/>
          </w:tcPr>
          <w:p w14:paraId="5AFD8E97" w14:textId="0BF4CE5E" w:rsidR="00D6498A" w:rsidRPr="0040252F" w:rsidRDefault="00D6498A" w:rsidP="00F46F1B">
            <w:pPr>
              <w:ind w:right="67"/>
              <w:jc w:val="right"/>
              <w:rPr>
                <w:rFonts w:ascii="Times New Roman" w:eastAsia="Times New Roman" w:hAnsi="Times New Roman" w:cs="Times New Roman"/>
                <w:color w:val="000000"/>
                <w:sz w:val="24"/>
                <w:szCs w:val="24"/>
              </w:rPr>
            </w:pPr>
            <w:r w:rsidRPr="0040252F">
              <w:rPr>
                <w:rFonts w:ascii="Times New Roman" w:hAnsi="Times New Roman" w:cs="Times New Roman"/>
                <w:bCs/>
                <w:color w:val="000000"/>
                <w:sz w:val="24"/>
                <w:szCs w:val="24"/>
              </w:rPr>
              <w:t>21,061,534</w:t>
            </w:r>
          </w:p>
        </w:tc>
      </w:tr>
      <w:tr w:rsidR="00D6498A" w:rsidRPr="0040252F" w14:paraId="1DACB378" w14:textId="77777777" w:rsidTr="00F46F1B">
        <w:trPr>
          <w:gridAfter w:val="1"/>
          <w:wAfter w:w="6" w:type="pct"/>
          <w:trHeight w:val="300"/>
        </w:trPr>
        <w:tc>
          <w:tcPr>
            <w:tcW w:w="1940" w:type="pct"/>
            <w:tcBorders>
              <w:top w:val="dotted" w:sz="4" w:space="0" w:color="auto"/>
              <w:bottom w:val="dotted" w:sz="4" w:space="0" w:color="auto"/>
            </w:tcBorders>
            <w:noWrap/>
            <w:hideMark/>
          </w:tcPr>
          <w:p w14:paraId="4F2598F1" w14:textId="77777777" w:rsidR="00D6498A" w:rsidRPr="0040252F" w:rsidRDefault="00D6498A" w:rsidP="00F46F1B">
            <w:pPr>
              <w:ind w:right="-305" w:firstLineChars="75" w:firstLine="180"/>
              <w:rPr>
                <w:rFonts w:ascii="Times New Roman" w:eastAsia="Times New Roman" w:hAnsi="Times New Roman" w:cs="Times New Roman"/>
                <w:color w:val="000000"/>
                <w:sz w:val="24"/>
                <w:szCs w:val="24"/>
              </w:rPr>
            </w:pPr>
            <w:r w:rsidRPr="0040252F">
              <w:rPr>
                <w:rFonts w:ascii="Times New Roman" w:eastAsia="Times New Roman" w:hAnsi="Times New Roman" w:cs="Times New Roman"/>
                <w:color w:val="000000"/>
                <w:sz w:val="24"/>
                <w:szCs w:val="24"/>
              </w:rPr>
              <w:t>Storage</w:t>
            </w:r>
          </w:p>
        </w:tc>
        <w:tc>
          <w:tcPr>
            <w:tcW w:w="1127" w:type="pct"/>
            <w:tcBorders>
              <w:top w:val="dotted" w:sz="4" w:space="0" w:color="auto"/>
              <w:bottom w:val="dotted" w:sz="4" w:space="0" w:color="auto"/>
            </w:tcBorders>
            <w:noWrap/>
            <w:vAlign w:val="bottom"/>
          </w:tcPr>
          <w:p w14:paraId="70692798" w14:textId="40072307" w:rsidR="00D6498A" w:rsidRPr="0040252F" w:rsidRDefault="00D6498A" w:rsidP="00F46F1B">
            <w:pPr>
              <w:ind w:right="73"/>
              <w:jc w:val="right"/>
              <w:rPr>
                <w:rFonts w:ascii="Times New Roman" w:eastAsia="Times New Roman" w:hAnsi="Times New Roman" w:cs="Times New Roman"/>
                <w:color w:val="000000"/>
                <w:sz w:val="24"/>
                <w:szCs w:val="24"/>
              </w:rPr>
            </w:pPr>
            <w:r w:rsidRPr="0040252F">
              <w:rPr>
                <w:rFonts w:ascii="Times New Roman" w:eastAsia="Times New Roman" w:hAnsi="Times New Roman" w:cs="Times New Roman"/>
                <w:color w:val="000000"/>
                <w:sz w:val="24"/>
                <w:szCs w:val="24"/>
              </w:rPr>
              <w:t xml:space="preserve">2,465,986 </w:t>
            </w:r>
          </w:p>
        </w:tc>
        <w:tc>
          <w:tcPr>
            <w:tcW w:w="986" w:type="pct"/>
            <w:tcBorders>
              <w:top w:val="dotted" w:sz="4" w:space="0" w:color="auto"/>
              <w:bottom w:val="dotted" w:sz="4" w:space="0" w:color="auto"/>
            </w:tcBorders>
            <w:vAlign w:val="center"/>
          </w:tcPr>
          <w:p w14:paraId="0D20EE74" w14:textId="27F6DC2E" w:rsidR="00D6498A" w:rsidRPr="0040252F" w:rsidRDefault="00D6498A" w:rsidP="00F46F1B">
            <w:pPr>
              <w:ind w:right="212"/>
              <w:jc w:val="right"/>
              <w:rPr>
                <w:rFonts w:ascii="Times New Roman" w:eastAsia="Times New Roman" w:hAnsi="Times New Roman" w:cs="Times New Roman"/>
                <w:color w:val="000000"/>
                <w:sz w:val="24"/>
                <w:szCs w:val="24"/>
              </w:rPr>
            </w:pPr>
            <w:r w:rsidRPr="0040252F">
              <w:rPr>
                <w:rFonts w:ascii="Times New Roman" w:hAnsi="Times New Roman" w:cs="Times New Roman"/>
                <w:color w:val="000000"/>
                <w:sz w:val="24"/>
                <w:szCs w:val="24"/>
              </w:rPr>
              <w:t xml:space="preserve">3,098,605 </w:t>
            </w:r>
          </w:p>
        </w:tc>
        <w:tc>
          <w:tcPr>
            <w:tcW w:w="941" w:type="pct"/>
            <w:tcBorders>
              <w:top w:val="dotted" w:sz="4" w:space="0" w:color="auto"/>
              <w:bottom w:val="dotted" w:sz="4" w:space="0" w:color="auto"/>
            </w:tcBorders>
            <w:vAlign w:val="center"/>
          </w:tcPr>
          <w:p w14:paraId="436891C3" w14:textId="209EE47D" w:rsidR="00D6498A" w:rsidRPr="0040252F" w:rsidRDefault="00D6498A" w:rsidP="00F46F1B">
            <w:pPr>
              <w:ind w:right="67"/>
              <w:jc w:val="right"/>
              <w:rPr>
                <w:rFonts w:ascii="Times New Roman" w:eastAsia="Times New Roman" w:hAnsi="Times New Roman" w:cs="Times New Roman"/>
                <w:color w:val="000000"/>
                <w:sz w:val="24"/>
                <w:szCs w:val="24"/>
              </w:rPr>
            </w:pPr>
            <w:r w:rsidRPr="0040252F">
              <w:rPr>
                <w:rFonts w:ascii="Times New Roman" w:hAnsi="Times New Roman" w:cs="Times New Roman"/>
                <w:bCs/>
                <w:color w:val="000000"/>
                <w:sz w:val="24"/>
                <w:szCs w:val="24"/>
              </w:rPr>
              <w:t>2,465,986</w:t>
            </w:r>
          </w:p>
        </w:tc>
      </w:tr>
      <w:tr w:rsidR="00D6498A" w:rsidRPr="0040252F" w14:paraId="10349758" w14:textId="77777777" w:rsidTr="00F46F1B">
        <w:trPr>
          <w:gridAfter w:val="1"/>
          <w:wAfter w:w="6" w:type="pct"/>
          <w:trHeight w:val="300"/>
        </w:trPr>
        <w:tc>
          <w:tcPr>
            <w:tcW w:w="1940" w:type="pct"/>
            <w:tcBorders>
              <w:top w:val="dotted" w:sz="4" w:space="0" w:color="auto"/>
            </w:tcBorders>
            <w:noWrap/>
            <w:hideMark/>
          </w:tcPr>
          <w:p w14:paraId="056DBCF7" w14:textId="77777777" w:rsidR="00D6498A" w:rsidRPr="0040252F" w:rsidRDefault="00D6498A" w:rsidP="00F46F1B">
            <w:pPr>
              <w:ind w:right="-305" w:firstLineChars="75" w:firstLine="180"/>
              <w:rPr>
                <w:rFonts w:ascii="Times New Roman" w:eastAsia="Times New Roman" w:hAnsi="Times New Roman" w:cs="Times New Roman"/>
                <w:color w:val="000000"/>
                <w:sz w:val="24"/>
                <w:szCs w:val="24"/>
              </w:rPr>
            </w:pPr>
            <w:r w:rsidRPr="0040252F">
              <w:rPr>
                <w:rFonts w:ascii="Times New Roman" w:eastAsia="Times New Roman" w:hAnsi="Times New Roman" w:cs="Times New Roman"/>
                <w:color w:val="000000"/>
                <w:sz w:val="24"/>
                <w:szCs w:val="24"/>
              </w:rPr>
              <w:t>Transportation</w:t>
            </w:r>
          </w:p>
        </w:tc>
        <w:tc>
          <w:tcPr>
            <w:tcW w:w="1127" w:type="pct"/>
            <w:tcBorders>
              <w:top w:val="dotted" w:sz="4" w:space="0" w:color="auto"/>
            </w:tcBorders>
            <w:noWrap/>
            <w:vAlign w:val="bottom"/>
          </w:tcPr>
          <w:p w14:paraId="5DF71650" w14:textId="29FF6DBD" w:rsidR="00D6498A" w:rsidRPr="0040252F" w:rsidRDefault="00D6498A" w:rsidP="00F46F1B">
            <w:pPr>
              <w:ind w:right="73"/>
              <w:jc w:val="right"/>
              <w:rPr>
                <w:rFonts w:ascii="Times New Roman" w:eastAsia="Times New Roman" w:hAnsi="Times New Roman" w:cs="Times New Roman"/>
                <w:color w:val="000000"/>
                <w:sz w:val="24"/>
                <w:szCs w:val="24"/>
              </w:rPr>
            </w:pPr>
            <w:r w:rsidRPr="0040252F">
              <w:rPr>
                <w:rFonts w:ascii="Times New Roman" w:eastAsia="Times New Roman" w:hAnsi="Times New Roman" w:cs="Times New Roman"/>
                <w:color w:val="000000"/>
                <w:sz w:val="24"/>
                <w:szCs w:val="24"/>
              </w:rPr>
              <w:t xml:space="preserve">10,509,514 </w:t>
            </w:r>
          </w:p>
        </w:tc>
        <w:tc>
          <w:tcPr>
            <w:tcW w:w="986" w:type="pct"/>
            <w:tcBorders>
              <w:top w:val="dotted" w:sz="4" w:space="0" w:color="auto"/>
            </w:tcBorders>
            <w:vAlign w:val="center"/>
          </w:tcPr>
          <w:p w14:paraId="6B1FD8F2" w14:textId="724437F8" w:rsidR="00D6498A" w:rsidRPr="0040252F" w:rsidRDefault="00D6498A" w:rsidP="00F46F1B">
            <w:pPr>
              <w:ind w:right="212"/>
              <w:jc w:val="right"/>
              <w:rPr>
                <w:rFonts w:ascii="Times New Roman" w:eastAsia="Times New Roman" w:hAnsi="Times New Roman" w:cs="Times New Roman"/>
                <w:color w:val="000000"/>
                <w:sz w:val="24"/>
                <w:szCs w:val="24"/>
              </w:rPr>
            </w:pPr>
            <w:r w:rsidRPr="0040252F">
              <w:rPr>
                <w:rFonts w:ascii="Times New Roman" w:hAnsi="Times New Roman" w:cs="Times New Roman"/>
                <w:color w:val="000000"/>
                <w:sz w:val="24"/>
                <w:szCs w:val="24"/>
              </w:rPr>
              <w:t xml:space="preserve">8,511,478 </w:t>
            </w:r>
          </w:p>
        </w:tc>
        <w:tc>
          <w:tcPr>
            <w:tcW w:w="941" w:type="pct"/>
            <w:tcBorders>
              <w:top w:val="dotted" w:sz="4" w:space="0" w:color="auto"/>
            </w:tcBorders>
            <w:vAlign w:val="center"/>
          </w:tcPr>
          <w:p w14:paraId="3FD2AC9B" w14:textId="07341A59" w:rsidR="00D6498A" w:rsidRPr="0040252F" w:rsidRDefault="00D6498A" w:rsidP="00F46F1B">
            <w:pPr>
              <w:ind w:right="67"/>
              <w:jc w:val="right"/>
              <w:rPr>
                <w:rFonts w:ascii="Times New Roman" w:eastAsia="Times New Roman" w:hAnsi="Times New Roman" w:cs="Times New Roman"/>
                <w:color w:val="000000"/>
                <w:sz w:val="24"/>
                <w:szCs w:val="24"/>
              </w:rPr>
            </w:pPr>
            <w:r w:rsidRPr="0040252F">
              <w:rPr>
                <w:rFonts w:ascii="Times New Roman" w:hAnsi="Times New Roman" w:cs="Times New Roman"/>
                <w:bCs/>
                <w:color w:val="000000"/>
                <w:sz w:val="24"/>
                <w:szCs w:val="24"/>
              </w:rPr>
              <w:t>8,739,521</w:t>
            </w:r>
          </w:p>
        </w:tc>
      </w:tr>
      <w:tr w:rsidR="00D6498A" w:rsidRPr="00D6498A" w14:paraId="3E0E7E32" w14:textId="77777777" w:rsidTr="00F46F1B">
        <w:trPr>
          <w:gridAfter w:val="1"/>
          <w:wAfter w:w="6" w:type="pct"/>
          <w:trHeight w:val="20"/>
        </w:trPr>
        <w:tc>
          <w:tcPr>
            <w:tcW w:w="1940" w:type="pct"/>
            <w:tcBorders>
              <w:bottom w:val="single" w:sz="6" w:space="0" w:color="auto"/>
            </w:tcBorders>
            <w:noWrap/>
          </w:tcPr>
          <w:p w14:paraId="4C9EC710" w14:textId="77777777" w:rsidR="00D6498A" w:rsidRPr="00D6498A" w:rsidRDefault="00D6498A" w:rsidP="00F46F1B">
            <w:pPr>
              <w:ind w:right="-305" w:firstLineChars="107" w:firstLine="107"/>
              <w:rPr>
                <w:rFonts w:ascii="Times New Roman" w:eastAsia="Times New Roman" w:hAnsi="Times New Roman" w:cs="Times New Roman"/>
                <w:color w:val="000000"/>
                <w:sz w:val="10"/>
                <w:szCs w:val="10"/>
              </w:rPr>
            </w:pPr>
          </w:p>
        </w:tc>
        <w:tc>
          <w:tcPr>
            <w:tcW w:w="1127" w:type="pct"/>
            <w:tcBorders>
              <w:bottom w:val="single" w:sz="6" w:space="0" w:color="auto"/>
            </w:tcBorders>
            <w:noWrap/>
            <w:vAlign w:val="center"/>
          </w:tcPr>
          <w:p w14:paraId="02477E38" w14:textId="77777777" w:rsidR="00D6498A" w:rsidRPr="00D6498A" w:rsidRDefault="00D6498A" w:rsidP="00F46F1B">
            <w:pPr>
              <w:ind w:right="73"/>
              <w:jc w:val="right"/>
              <w:rPr>
                <w:rFonts w:ascii="Times New Roman" w:eastAsia="Times New Roman" w:hAnsi="Times New Roman" w:cs="Times New Roman"/>
                <w:color w:val="000000"/>
                <w:sz w:val="10"/>
                <w:szCs w:val="10"/>
              </w:rPr>
            </w:pPr>
          </w:p>
        </w:tc>
        <w:tc>
          <w:tcPr>
            <w:tcW w:w="986" w:type="pct"/>
            <w:tcBorders>
              <w:bottom w:val="single" w:sz="6" w:space="0" w:color="auto"/>
            </w:tcBorders>
            <w:vAlign w:val="center"/>
          </w:tcPr>
          <w:p w14:paraId="0BC1CFD0" w14:textId="77777777" w:rsidR="00D6498A" w:rsidRPr="00D6498A" w:rsidRDefault="00D6498A" w:rsidP="00F46F1B">
            <w:pPr>
              <w:ind w:right="212"/>
              <w:jc w:val="right"/>
              <w:rPr>
                <w:rFonts w:ascii="Times New Roman" w:eastAsia="Times New Roman" w:hAnsi="Times New Roman" w:cs="Times New Roman"/>
                <w:color w:val="000000"/>
                <w:sz w:val="10"/>
                <w:szCs w:val="10"/>
              </w:rPr>
            </w:pPr>
          </w:p>
        </w:tc>
        <w:tc>
          <w:tcPr>
            <w:tcW w:w="941" w:type="pct"/>
            <w:tcBorders>
              <w:bottom w:val="single" w:sz="6" w:space="0" w:color="auto"/>
            </w:tcBorders>
            <w:vAlign w:val="center"/>
          </w:tcPr>
          <w:p w14:paraId="254E0B26" w14:textId="77777777" w:rsidR="00D6498A" w:rsidRPr="00D6498A" w:rsidRDefault="00D6498A" w:rsidP="00F46F1B">
            <w:pPr>
              <w:ind w:right="67"/>
              <w:jc w:val="right"/>
              <w:rPr>
                <w:rFonts w:ascii="Times New Roman" w:eastAsia="Times New Roman" w:hAnsi="Times New Roman" w:cs="Times New Roman"/>
                <w:color w:val="000000"/>
                <w:sz w:val="10"/>
                <w:szCs w:val="10"/>
              </w:rPr>
            </w:pPr>
          </w:p>
        </w:tc>
      </w:tr>
      <w:tr w:rsidR="00D6498A" w:rsidRPr="0040252F" w14:paraId="1D23A4C0" w14:textId="77777777" w:rsidTr="00F46F1B">
        <w:trPr>
          <w:gridAfter w:val="1"/>
          <w:wAfter w:w="6" w:type="pct"/>
          <w:trHeight w:val="300"/>
        </w:trPr>
        <w:tc>
          <w:tcPr>
            <w:tcW w:w="1940" w:type="pct"/>
            <w:tcBorders>
              <w:top w:val="single" w:sz="6" w:space="0" w:color="auto"/>
              <w:bottom w:val="dotted" w:sz="4" w:space="0" w:color="auto"/>
            </w:tcBorders>
            <w:noWrap/>
            <w:hideMark/>
          </w:tcPr>
          <w:p w14:paraId="4D0C271B" w14:textId="77777777" w:rsidR="00D6498A" w:rsidRPr="0040252F" w:rsidRDefault="00D6498A" w:rsidP="00F46F1B">
            <w:pPr>
              <w:ind w:right="-305"/>
              <w:rPr>
                <w:rFonts w:ascii="Times New Roman" w:eastAsia="Times New Roman" w:hAnsi="Times New Roman" w:cs="Times New Roman"/>
                <w:b/>
                <w:bCs/>
                <w:sz w:val="24"/>
                <w:szCs w:val="24"/>
              </w:rPr>
            </w:pPr>
            <w:r w:rsidRPr="0040252F">
              <w:rPr>
                <w:rFonts w:ascii="Times New Roman" w:eastAsia="Times New Roman" w:hAnsi="Times New Roman" w:cs="Times New Roman"/>
                <w:b/>
                <w:bCs/>
                <w:sz w:val="24"/>
                <w:szCs w:val="24"/>
              </w:rPr>
              <w:t>Total GHG Emission</w:t>
            </w:r>
          </w:p>
          <w:p w14:paraId="66451E5C" w14:textId="77777777" w:rsidR="00D6498A" w:rsidRPr="0040252F" w:rsidRDefault="00D6498A" w:rsidP="00F46F1B">
            <w:pPr>
              <w:ind w:right="-305"/>
              <w:rPr>
                <w:rFonts w:ascii="Times New Roman" w:eastAsia="Times New Roman" w:hAnsi="Times New Roman" w:cs="Times New Roman"/>
                <w:b/>
                <w:bCs/>
                <w:sz w:val="24"/>
                <w:szCs w:val="24"/>
              </w:rPr>
            </w:pPr>
            <w:r w:rsidRPr="0040252F">
              <w:rPr>
                <w:rFonts w:ascii="Times New Roman" w:eastAsia="Times New Roman" w:hAnsi="Times New Roman" w:cs="Times New Roman"/>
                <w:b/>
                <w:bCs/>
                <w:sz w:val="24"/>
                <w:szCs w:val="24"/>
              </w:rPr>
              <w:t>(CO</w:t>
            </w:r>
            <w:r w:rsidRPr="0040252F">
              <w:rPr>
                <w:rFonts w:ascii="Times New Roman" w:eastAsia="Times New Roman" w:hAnsi="Times New Roman" w:cs="Times New Roman"/>
                <w:b/>
                <w:bCs/>
                <w:sz w:val="24"/>
                <w:szCs w:val="24"/>
                <w:vertAlign w:val="subscript"/>
              </w:rPr>
              <w:t>2</w:t>
            </w:r>
            <w:r w:rsidRPr="0040252F">
              <w:rPr>
                <w:rFonts w:ascii="Times New Roman" w:eastAsia="Times New Roman" w:hAnsi="Times New Roman" w:cs="Times New Roman"/>
                <w:b/>
                <w:bCs/>
                <w:sz w:val="24"/>
                <w:szCs w:val="24"/>
              </w:rPr>
              <w:t>e Mg)</w:t>
            </w:r>
          </w:p>
        </w:tc>
        <w:tc>
          <w:tcPr>
            <w:tcW w:w="1127" w:type="pct"/>
            <w:tcBorders>
              <w:top w:val="single" w:sz="6" w:space="0" w:color="auto"/>
              <w:bottom w:val="dotted" w:sz="4" w:space="0" w:color="auto"/>
            </w:tcBorders>
            <w:noWrap/>
            <w:vAlign w:val="bottom"/>
          </w:tcPr>
          <w:p w14:paraId="04AA8A50" w14:textId="695887B6" w:rsidR="00D6498A" w:rsidRPr="0040252F" w:rsidRDefault="00D6498A" w:rsidP="00F46F1B">
            <w:pPr>
              <w:ind w:left="-94" w:right="73" w:firstLine="94"/>
              <w:jc w:val="right"/>
              <w:rPr>
                <w:rFonts w:ascii="Times New Roman" w:eastAsia="Times New Roman" w:hAnsi="Times New Roman" w:cs="Times New Roman"/>
                <w:b/>
                <w:bCs/>
                <w:sz w:val="24"/>
                <w:szCs w:val="24"/>
              </w:rPr>
            </w:pPr>
            <w:r w:rsidRPr="0040252F">
              <w:rPr>
                <w:rFonts w:ascii="Times New Roman" w:eastAsia="Times New Roman" w:hAnsi="Times New Roman" w:cs="Times New Roman"/>
                <w:b/>
                <w:bCs/>
                <w:sz w:val="24"/>
                <w:szCs w:val="24"/>
              </w:rPr>
              <w:t>113,247</w:t>
            </w:r>
          </w:p>
        </w:tc>
        <w:tc>
          <w:tcPr>
            <w:tcW w:w="986" w:type="pct"/>
            <w:tcBorders>
              <w:top w:val="single" w:sz="6" w:space="0" w:color="auto"/>
              <w:bottom w:val="dotted" w:sz="4" w:space="0" w:color="auto"/>
            </w:tcBorders>
            <w:vAlign w:val="bottom"/>
          </w:tcPr>
          <w:p w14:paraId="1D88DF34" w14:textId="045B3E37" w:rsidR="00D6498A" w:rsidRPr="0040252F" w:rsidRDefault="00D6498A" w:rsidP="00F46F1B">
            <w:pPr>
              <w:ind w:right="212"/>
              <w:jc w:val="right"/>
              <w:rPr>
                <w:rFonts w:ascii="Times New Roman" w:eastAsia="Times New Roman" w:hAnsi="Times New Roman" w:cs="Times New Roman"/>
                <w:b/>
                <w:bCs/>
                <w:sz w:val="24"/>
                <w:szCs w:val="24"/>
              </w:rPr>
            </w:pPr>
            <w:r w:rsidRPr="0040252F">
              <w:rPr>
                <w:rFonts w:ascii="Times New Roman" w:eastAsia="Times New Roman" w:hAnsi="Times New Roman" w:cs="Times New Roman"/>
                <w:b/>
                <w:bCs/>
                <w:sz w:val="24"/>
                <w:szCs w:val="24"/>
              </w:rPr>
              <w:t>64,993</w:t>
            </w:r>
          </w:p>
        </w:tc>
        <w:tc>
          <w:tcPr>
            <w:tcW w:w="941" w:type="pct"/>
            <w:tcBorders>
              <w:top w:val="single" w:sz="6" w:space="0" w:color="auto"/>
              <w:bottom w:val="dotted" w:sz="4" w:space="0" w:color="auto"/>
            </w:tcBorders>
            <w:vAlign w:val="bottom"/>
          </w:tcPr>
          <w:p w14:paraId="26E793F3" w14:textId="3B6E8971" w:rsidR="00D6498A" w:rsidRPr="0040252F" w:rsidRDefault="00D6498A" w:rsidP="00F46F1B">
            <w:pPr>
              <w:ind w:right="67"/>
              <w:jc w:val="right"/>
              <w:rPr>
                <w:rFonts w:ascii="Times New Roman" w:eastAsia="Times New Roman" w:hAnsi="Times New Roman" w:cs="Times New Roman"/>
                <w:b/>
                <w:bCs/>
                <w:sz w:val="24"/>
                <w:szCs w:val="24"/>
              </w:rPr>
            </w:pPr>
            <w:r w:rsidRPr="0040252F">
              <w:rPr>
                <w:rFonts w:ascii="Times New Roman" w:eastAsia="Times New Roman" w:hAnsi="Times New Roman" w:cs="Times New Roman"/>
                <w:b/>
                <w:bCs/>
                <w:sz w:val="24"/>
                <w:szCs w:val="24"/>
              </w:rPr>
              <w:t>68,666</w:t>
            </w:r>
          </w:p>
        </w:tc>
      </w:tr>
      <w:tr w:rsidR="00D6498A" w:rsidRPr="0040252F" w14:paraId="6B7B30BA" w14:textId="77777777" w:rsidTr="00F46F1B">
        <w:trPr>
          <w:gridAfter w:val="1"/>
          <w:wAfter w:w="6" w:type="pct"/>
          <w:trHeight w:val="300"/>
        </w:trPr>
        <w:tc>
          <w:tcPr>
            <w:tcW w:w="1940" w:type="pct"/>
            <w:tcBorders>
              <w:top w:val="dotted" w:sz="4" w:space="0" w:color="auto"/>
            </w:tcBorders>
          </w:tcPr>
          <w:p w14:paraId="7B741A8F" w14:textId="77777777" w:rsidR="00D6498A" w:rsidRPr="00862C23" w:rsidRDefault="00D6498A" w:rsidP="00F46F1B">
            <w:pPr>
              <w:spacing w:before="120"/>
              <w:ind w:left="-110" w:right="-305" w:firstLine="290"/>
              <w:rPr>
                <w:rFonts w:ascii="Times New Roman" w:eastAsia="Times New Roman" w:hAnsi="Times New Roman" w:cs="Times New Roman"/>
                <w:i/>
                <w:color w:val="000000"/>
                <w:sz w:val="24"/>
                <w:szCs w:val="24"/>
                <w:vertAlign w:val="subscript"/>
              </w:rPr>
            </w:pPr>
            <w:r>
              <w:rPr>
                <w:rFonts w:ascii="Times New Roman" w:eastAsia="Times New Roman" w:hAnsi="Times New Roman" w:cs="Times New Roman"/>
                <w:bCs/>
                <w:color w:val="000000"/>
                <w:sz w:val="24"/>
                <w:szCs w:val="24"/>
              </w:rPr>
              <w:t>Soil CO</w:t>
            </w:r>
            <w:r>
              <w:rPr>
                <w:rFonts w:ascii="Times New Roman" w:eastAsia="Times New Roman" w:hAnsi="Times New Roman" w:cs="Times New Roman"/>
                <w:bCs/>
                <w:color w:val="000000"/>
                <w:sz w:val="24"/>
                <w:szCs w:val="24"/>
                <w:vertAlign w:val="subscript"/>
              </w:rPr>
              <w:t>2</w:t>
            </w:r>
          </w:p>
        </w:tc>
        <w:tc>
          <w:tcPr>
            <w:tcW w:w="1127" w:type="pct"/>
            <w:tcBorders>
              <w:top w:val="dotted" w:sz="4" w:space="0" w:color="auto"/>
            </w:tcBorders>
            <w:noWrap/>
            <w:vAlign w:val="center"/>
          </w:tcPr>
          <w:p w14:paraId="302BE4B9" w14:textId="1459A493" w:rsidR="00D6498A" w:rsidRPr="000A115D" w:rsidRDefault="00D6498A" w:rsidP="00F46F1B">
            <w:pPr>
              <w:spacing w:before="120"/>
              <w:ind w:right="73"/>
              <w:jc w:val="right"/>
              <w:rPr>
                <w:rFonts w:ascii="Times New Roman" w:eastAsia="Times New Roman" w:hAnsi="Times New Roman" w:cs="Times New Roman"/>
                <w:color w:val="000000"/>
                <w:sz w:val="24"/>
                <w:szCs w:val="24"/>
              </w:rPr>
            </w:pPr>
            <w:r w:rsidRPr="00DA3EAC">
              <w:rPr>
                <w:rFonts w:ascii="Times New Roman" w:eastAsia="Times New Roman" w:hAnsi="Times New Roman" w:cs="Times New Roman"/>
                <w:color w:val="000000"/>
                <w:sz w:val="24"/>
                <w:szCs w:val="24"/>
              </w:rPr>
              <w:t xml:space="preserve">       14,466 </w:t>
            </w:r>
          </w:p>
        </w:tc>
        <w:tc>
          <w:tcPr>
            <w:tcW w:w="986" w:type="pct"/>
            <w:tcBorders>
              <w:top w:val="dotted" w:sz="4" w:space="0" w:color="auto"/>
            </w:tcBorders>
            <w:vAlign w:val="center"/>
          </w:tcPr>
          <w:p w14:paraId="1EF261F4" w14:textId="4E0B44C3" w:rsidR="00D6498A" w:rsidRPr="000A115D" w:rsidRDefault="00D6498A" w:rsidP="00F46F1B">
            <w:pPr>
              <w:spacing w:before="120"/>
              <w:ind w:right="212"/>
              <w:jc w:val="right"/>
              <w:rPr>
                <w:rFonts w:ascii="Times New Roman" w:eastAsia="Times New Roman" w:hAnsi="Times New Roman" w:cs="Times New Roman"/>
                <w:color w:val="000000"/>
                <w:sz w:val="24"/>
                <w:szCs w:val="24"/>
              </w:rPr>
            </w:pPr>
            <w:r w:rsidRPr="00DA3EAC">
              <w:rPr>
                <w:rFonts w:ascii="Times New Roman" w:eastAsia="Times New Roman" w:hAnsi="Times New Roman" w:cs="Times New Roman"/>
                <w:color w:val="000000"/>
                <w:sz w:val="24"/>
                <w:szCs w:val="24"/>
              </w:rPr>
              <w:t xml:space="preserve">      (28,782)</w:t>
            </w:r>
          </w:p>
        </w:tc>
        <w:tc>
          <w:tcPr>
            <w:tcW w:w="941" w:type="pct"/>
            <w:tcBorders>
              <w:top w:val="dotted" w:sz="4" w:space="0" w:color="auto"/>
            </w:tcBorders>
            <w:vAlign w:val="center"/>
          </w:tcPr>
          <w:p w14:paraId="53A491D3" w14:textId="2159D0DF" w:rsidR="00D6498A" w:rsidRPr="000A115D" w:rsidRDefault="00D6498A" w:rsidP="00F46F1B">
            <w:pPr>
              <w:spacing w:before="120"/>
              <w:ind w:right="67"/>
              <w:jc w:val="right"/>
              <w:rPr>
                <w:rFonts w:ascii="Times New Roman" w:eastAsia="Times New Roman" w:hAnsi="Times New Roman" w:cs="Times New Roman"/>
                <w:color w:val="000000"/>
                <w:sz w:val="24"/>
                <w:szCs w:val="24"/>
              </w:rPr>
            </w:pPr>
            <w:r w:rsidRPr="00DA3EAC">
              <w:rPr>
                <w:rFonts w:ascii="Times New Roman" w:eastAsia="Times New Roman" w:hAnsi="Times New Roman" w:cs="Times New Roman"/>
                <w:color w:val="000000"/>
                <w:sz w:val="24"/>
                <w:szCs w:val="24"/>
              </w:rPr>
              <w:t xml:space="preserve">      (26,821)</w:t>
            </w:r>
          </w:p>
        </w:tc>
      </w:tr>
      <w:tr w:rsidR="00D6498A" w:rsidRPr="0040252F" w14:paraId="21BBD083" w14:textId="77777777" w:rsidTr="00F46F1B">
        <w:trPr>
          <w:gridAfter w:val="1"/>
          <w:wAfter w:w="6" w:type="pct"/>
          <w:trHeight w:val="300"/>
        </w:trPr>
        <w:tc>
          <w:tcPr>
            <w:tcW w:w="1940" w:type="pct"/>
          </w:tcPr>
          <w:p w14:paraId="7009510B" w14:textId="77777777" w:rsidR="00D6498A" w:rsidRPr="00237699" w:rsidRDefault="00D6498A" w:rsidP="00F46F1B">
            <w:pPr>
              <w:ind w:left="-110" w:right="-305" w:firstLine="560"/>
              <w:rPr>
                <w:rFonts w:ascii="Times New Roman" w:eastAsia="Times New Roman" w:hAnsi="Times New Roman" w:cs="Times New Roman"/>
                <w:i/>
                <w:color w:val="000000"/>
                <w:sz w:val="24"/>
                <w:szCs w:val="24"/>
              </w:rPr>
            </w:pPr>
            <w:r w:rsidRPr="00237699">
              <w:rPr>
                <w:rFonts w:ascii="Times New Roman" w:eastAsia="Times New Roman" w:hAnsi="Times New Roman" w:cs="Times New Roman"/>
                <w:i/>
                <w:color w:val="000000"/>
                <w:sz w:val="24"/>
                <w:szCs w:val="24"/>
              </w:rPr>
              <w:t>Corn</w:t>
            </w:r>
          </w:p>
        </w:tc>
        <w:tc>
          <w:tcPr>
            <w:tcW w:w="1127" w:type="pct"/>
            <w:noWrap/>
            <w:vAlign w:val="bottom"/>
          </w:tcPr>
          <w:p w14:paraId="30770E67" w14:textId="0DAEC14C" w:rsidR="00D6498A" w:rsidRPr="00237699" w:rsidRDefault="00D6498A" w:rsidP="00F46F1B">
            <w:pPr>
              <w:ind w:right="73"/>
              <w:jc w:val="right"/>
              <w:rPr>
                <w:rFonts w:ascii="Times New Roman" w:eastAsia="Times New Roman" w:hAnsi="Times New Roman" w:cs="Times New Roman"/>
                <w:i/>
                <w:color w:val="000000"/>
                <w:sz w:val="24"/>
                <w:szCs w:val="24"/>
              </w:rPr>
            </w:pPr>
            <w:r w:rsidRPr="00DA3EAC">
              <w:rPr>
                <w:rFonts w:ascii="Times New Roman" w:eastAsia="Times New Roman" w:hAnsi="Times New Roman" w:cs="Times New Roman"/>
                <w:i/>
                <w:color w:val="000000"/>
                <w:sz w:val="24"/>
                <w:szCs w:val="24"/>
              </w:rPr>
              <w:t>-</w:t>
            </w:r>
          </w:p>
        </w:tc>
        <w:tc>
          <w:tcPr>
            <w:tcW w:w="986" w:type="pct"/>
            <w:vAlign w:val="center"/>
          </w:tcPr>
          <w:p w14:paraId="6270658D" w14:textId="043A42A0" w:rsidR="00D6498A" w:rsidRPr="00237699" w:rsidRDefault="00D6498A" w:rsidP="00F46F1B">
            <w:pPr>
              <w:ind w:right="212"/>
              <w:jc w:val="right"/>
              <w:rPr>
                <w:rFonts w:ascii="Times New Roman" w:eastAsia="Times New Roman" w:hAnsi="Times New Roman" w:cs="Times New Roman"/>
                <w:i/>
                <w:color w:val="000000"/>
                <w:sz w:val="24"/>
                <w:szCs w:val="24"/>
              </w:rPr>
            </w:pPr>
            <w:r w:rsidRPr="00DA3EAC">
              <w:rPr>
                <w:rFonts w:ascii="Times New Roman" w:eastAsia="Times New Roman" w:hAnsi="Times New Roman" w:cs="Times New Roman"/>
                <w:i/>
                <w:color w:val="000000"/>
                <w:sz w:val="24"/>
                <w:szCs w:val="24"/>
              </w:rPr>
              <w:t>(28,676)</w:t>
            </w:r>
          </w:p>
        </w:tc>
        <w:tc>
          <w:tcPr>
            <w:tcW w:w="941" w:type="pct"/>
            <w:vAlign w:val="center"/>
          </w:tcPr>
          <w:p w14:paraId="0CF4ADCA" w14:textId="4A1AA893" w:rsidR="00D6498A" w:rsidRPr="00237699" w:rsidRDefault="00D6498A" w:rsidP="00F46F1B">
            <w:pPr>
              <w:ind w:right="67"/>
              <w:jc w:val="right"/>
              <w:rPr>
                <w:rFonts w:ascii="Times New Roman" w:eastAsia="Times New Roman" w:hAnsi="Times New Roman" w:cs="Times New Roman"/>
                <w:i/>
                <w:color w:val="000000"/>
                <w:sz w:val="24"/>
                <w:szCs w:val="24"/>
              </w:rPr>
            </w:pPr>
            <w:r w:rsidRPr="00DA3EAC">
              <w:rPr>
                <w:rFonts w:ascii="Times New Roman" w:eastAsia="Times New Roman" w:hAnsi="Times New Roman" w:cs="Times New Roman"/>
                <w:i/>
                <w:color w:val="000000"/>
                <w:sz w:val="24"/>
                <w:szCs w:val="24"/>
              </w:rPr>
              <w:t>-</w:t>
            </w:r>
          </w:p>
        </w:tc>
      </w:tr>
      <w:tr w:rsidR="00D6498A" w:rsidRPr="0040252F" w14:paraId="6EB2195C" w14:textId="77777777" w:rsidTr="00F46F1B">
        <w:trPr>
          <w:gridAfter w:val="1"/>
          <w:wAfter w:w="6" w:type="pct"/>
          <w:trHeight w:val="300"/>
        </w:trPr>
        <w:tc>
          <w:tcPr>
            <w:tcW w:w="1940" w:type="pct"/>
          </w:tcPr>
          <w:p w14:paraId="3D3AF8EC" w14:textId="77777777" w:rsidR="00D6498A" w:rsidRPr="00237699" w:rsidRDefault="00D6498A" w:rsidP="00F46F1B">
            <w:pPr>
              <w:ind w:left="-110" w:right="-305" w:firstLine="560"/>
              <w:rPr>
                <w:rFonts w:ascii="Times New Roman" w:eastAsia="Times New Roman" w:hAnsi="Times New Roman" w:cs="Times New Roman"/>
                <w:i/>
                <w:color w:val="000000"/>
                <w:sz w:val="24"/>
                <w:szCs w:val="24"/>
              </w:rPr>
            </w:pPr>
            <w:r w:rsidRPr="00237699">
              <w:rPr>
                <w:rFonts w:ascii="Times New Roman" w:eastAsia="Times New Roman" w:hAnsi="Times New Roman" w:cs="Times New Roman"/>
                <w:i/>
                <w:color w:val="000000"/>
                <w:sz w:val="24"/>
                <w:szCs w:val="24"/>
              </w:rPr>
              <w:t>Cotton</w:t>
            </w:r>
          </w:p>
        </w:tc>
        <w:tc>
          <w:tcPr>
            <w:tcW w:w="1127" w:type="pct"/>
            <w:noWrap/>
            <w:vAlign w:val="bottom"/>
          </w:tcPr>
          <w:p w14:paraId="1A6C4C94" w14:textId="7BC1EEEF" w:rsidR="00D6498A" w:rsidRPr="00237699" w:rsidRDefault="00D6498A" w:rsidP="00F46F1B">
            <w:pPr>
              <w:ind w:right="73"/>
              <w:jc w:val="right"/>
              <w:rPr>
                <w:rFonts w:ascii="Times New Roman" w:eastAsia="Times New Roman" w:hAnsi="Times New Roman" w:cs="Times New Roman"/>
                <w:i/>
                <w:color w:val="000000"/>
                <w:sz w:val="24"/>
                <w:szCs w:val="24"/>
              </w:rPr>
            </w:pPr>
            <w:r w:rsidRPr="00DA3EAC">
              <w:rPr>
                <w:rFonts w:ascii="Times New Roman" w:eastAsia="Times New Roman" w:hAnsi="Times New Roman" w:cs="Times New Roman"/>
                <w:i/>
                <w:color w:val="000000"/>
                <w:sz w:val="24"/>
                <w:szCs w:val="24"/>
              </w:rPr>
              <w:t>(662)</w:t>
            </w:r>
          </w:p>
        </w:tc>
        <w:tc>
          <w:tcPr>
            <w:tcW w:w="986" w:type="pct"/>
            <w:vAlign w:val="center"/>
          </w:tcPr>
          <w:p w14:paraId="47C2913F" w14:textId="59F8375E" w:rsidR="00D6498A" w:rsidRPr="00237699" w:rsidRDefault="00D6498A" w:rsidP="00F46F1B">
            <w:pPr>
              <w:ind w:right="212"/>
              <w:jc w:val="right"/>
              <w:rPr>
                <w:rFonts w:ascii="Times New Roman" w:eastAsia="Times New Roman" w:hAnsi="Times New Roman" w:cs="Times New Roman"/>
                <w:i/>
                <w:color w:val="000000"/>
                <w:sz w:val="24"/>
                <w:szCs w:val="24"/>
              </w:rPr>
            </w:pPr>
            <w:r w:rsidRPr="00DA3EAC">
              <w:rPr>
                <w:rFonts w:ascii="Times New Roman" w:eastAsia="Times New Roman" w:hAnsi="Times New Roman" w:cs="Times New Roman"/>
                <w:i/>
                <w:color w:val="000000"/>
                <w:sz w:val="24"/>
                <w:szCs w:val="24"/>
              </w:rPr>
              <w:t>(105)</w:t>
            </w:r>
          </w:p>
        </w:tc>
        <w:tc>
          <w:tcPr>
            <w:tcW w:w="941" w:type="pct"/>
            <w:vAlign w:val="center"/>
          </w:tcPr>
          <w:p w14:paraId="0E4B02AB" w14:textId="2270E43F" w:rsidR="00D6498A" w:rsidRPr="00237699" w:rsidRDefault="00D6498A" w:rsidP="00F46F1B">
            <w:pPr>
              <w:ind w:right="67"/>
              <w:jc w:val="right"/>
              <w:rPr>
                <w:rFonts w:ascii="Times New Roman" w:hAnsi="Times New Roman" w:cs="Times New Roman"/>
                <w:i/>
                <w:color w:val="000000"/>
                <w:sz w:val="24"/>
                <w:szCs w:val="24"/>
              </w:rPr>
            </w:pPr>
            <w:r w:rsidRPr="00DA3EAC">
              <w:rPr>
                <w:rFonts w:ascii="Times New Roman" w:eastAsia="Times New Roman" w:hAnsi="Times New Roman" w:cs="Times New Roman"/>
                <w:i/>
                <w:color w:val="000000"/>
                <w:sz w:val="24"/>
                <w:szCs w:val="24"/>
              </w:rPr>
              <w:t>(26,730)</w:t>
            </w:r>
          </w:p>
        </w:tc>
      </w:tr>
      <w:tr w:rsidR="00D6498A" w:rsidRPr="0040252F" w14:paraId="1B30402B" w14:textId="77777777" w:rsidTr="00F46F1B">
        <w:trPr>
          <w:gridAfter w:val="1"/>
          <w:wAfter w:w="6" w:type="pct"/>
          <w:trHeight w:val="300"/>
        </w:trPr>
        <w:tc>
          <w:tcPr>
            <w:tcW w:w="1940" w:type="pct"/>
          </w:tcPr>
          <w:p w14:paraId="4183C3F3" w14:textId="77777777" w:rsidR="00D6498A" w:rsidRPr="00237699" w:rsidRDefault="00D6498A" w:rsidP="00F46F1B">
            <w:pPr>
              <w:ind w:left="-110" w:right="-305" w:firstLine="560"/>
              <w:rPr>
                <w:rFonts w:ascii="Times New Roman" w:eastAsia="Times New Roman" w:hAnsi="Times New Roman" w:cs="Times New Roman"/>
                <w:i/>
                <w:color w:val="000000"/>
                <w:sz w:val="24"/>
                <w:szCs w:val="24"/>
              </w:rPr>
            </w:pPr>
            <w:r w:rsidRPr="00237699">
              <w:rPr>
                <w:rFonts w:ascii="Times New Roman" w:eastAsia="Times New Roman" w:hAnsi="Times New Roman" w:cs="Times New Roman"/>
                <w:i/>
                <w:color w:val="000000"/>
                <w:sz w:val="24"/>
                <w:szCs w:val="24"/>
              </w:rPr>
              <w:t>Sorghum</w:t>
            </w:r>
          </w:p>
        </w:tc>
        <w:tc>
          <w:tcPr>
            <w:tcW w:w="1127" w:type="pct"/>
            <w:noWrap/>
            <w:vAlign w:val="bottom"/>
          </w:tcPr>
          <w:p w14:paraId="77011FE9" w14:textId="5FF10938" w:rsidR="00D6498A" w:rsidRPr="00237699" w:rsidRDefault="00D6498A" w:rsidP="00F46F1B">
            <w:pPr>
              <w:ind w:right="73"/>
              <w:jc w:val="right"/>
              <w:rPr>
                <w:rFonts w:ascii="Times New Roman" w:eastAsia="Times New Roman" w:hAnsi="Times New Roman" w:cs="Times New Roman"/>
                <w:i/>
                <w:color w:val="000000"/>
                <w:sz w:val="24"/>
                <w:szCs w:val="24"/>
              </w:rPr>
            </w:pPr>
            <w:r w:rsidRPr="00DA3EAC">
              <w:rPr>
                <w:rFonts w:ascii="Times New Roman" w:eastAsia="Times New Roman" w:hAnsi="Times New Roman" w:cs="Times New Roman"/>
                <w:i/>
                <w:color w:val="000000"/>
                <w:sz w:val="24"/>
                <w:szCs w:val="24"/>
              </w:rPr>
              <w:t>-</w:t>
            </w:r>
          </w:p>
        </w:tc>
        <w:tc>
          <w:tcPr>
            <w:tcW w:w="986" w:type="pct"/>
            <w:vAlign w:val="center"/>
          </w:tcPr>
          <w:p w14:paraId="0132174C" w14:textId="3CFB9C5C" w:rsidR="00D6498A" w:rsidRPr="00237699" w:rsidRDefault="00D6498A" w:rsidP="00F46F1B">
            <w:pPr>
              <w:ind w:right="212"/>
              <w:jc w:val="right"/>
              <w:rPr>
                <w:rFonts w:ascii="Times New Roman" w:eastAsia="Times New Roman" w:hAnsi="Times New Roman" w:cs="Times New Roman"/>
                <w:i/>
                <w:color w:val="000000"/>
                <w:sz w:val="24"/>
                <w:szCs w:val="24"/>
              </w:rPr>
            </w:pPr>
            <w:r w:rsidRPr="00DA3EAC">
              <w:rPr>
                <w:rFonts w:ascii="Times New Roman" w:eastAsia="Times New Roman" w:hAnsi="Times New Roman" w:cs="Times New Roman"/>
                <w:i/>
                <w:color w:val="000000"/>
                <w:sz w:val="24"/>
                <w:szCs w:val="24"/>
              </w:rPr>
              <w:t>-</w:t>
            </w:r>
          </w:p>
        </w:tc>
        <w:tc>
          <w:tcPr>
            <w:tcW w:w="941" w:type="pct"/>
            <w:vAlign w:val="center"/>
          </w:tcPr>
          <w:p w14:paraId="79B4766E" w14:textId="1BAA484C" w:rsidR="00D6498A" w:rsidRPr="00237699" w:rsidRDefault="00D6498A" w:rsidP="00F46F1B">
            <w:pPr>
              <w:ind w:right="67"/>
              <w:jc w:val="right"/>
              <w:rPr>
                <w:rFonts w:ascii="Times New Roman" w:hAnsi="Times New Roman" w:cs="Times New Roman"/>
                <w:i/>
                <w:color w:val="000000"/>
                <w:sz w:val="24"/>
                <w:szCs w:val="24"/>
              </w:rPr>
            </w:pPr>
            <w:r w:rsidRPr="00DA3EAC">
              <w:rPr>
                <w:rFonts w:ascii="Times New Roman" w:eastAsia="Times New Roman" w:hAnsi="Times New Roman" w:cs="Times New Roman"/>
                <w:i/>
                <w:color w:val="000000"/>
                <w:sz w:val="24"/>
                <w:szCs w:val="24"/>
              </w:rPr>
              <w:t>(769)</w:t>
            </w:r>
          </w:p>
        </w:tc>
      </w:tr>
      <w:tr w:rsidR="00D6498A" w:rsidRPr="0040252F" w14:paraId="58072FA4" w14:textId="77777777" w:rsidTr="00F46F1B">
        <w:trPr>
          <w:gridAfter w:val="1"/>
          <w:wAfter w:w="6" w:type="pct"/>
          <w:trHeight w:val="300"/>
        </w:trPr>
        <w:tc>
          <w:tcPr>
            <w:tcW w:w="1940" w:type="pct"/>
          </w:tcPr>
          <w:p w14:paraId="251A6759" w14:textId="77777777" w:rsidR="00D6498A" w:rsidRPr="00237699" w:rsidRDefault="00D6498A" w:rsidP="00F46F1B">
            <w:pPr>
              <w:ind w:left="-110" w:right="-305" w:firstLine="560"/>
              <w:rPr>
                <w:rFonts w:ascii="Times New Roman" w:eastAsia="Times New Roman" w:hAnsi="Times New Roman" w:cs="Times New Roman"/>
                <w:i/>
                <w:color w:val="000000"/>
                <w:sz w:val="24"/>
                <w:szCs w:val="24"/>
              </w:rPr>
            </w:pPr>
            <w:r w:rsidRPr="00237699">
              <w:rPr>
                <w:rFonts w:ascii="Times New Roman" w:eastAsia="Times New Roman" w:hAnsi="Times New Roman" w:cs="Times New Roman"/>
                <w:i/>
                <w:color w:val="000000"/>
                <w:sz w:val="24"/>
                <w:szCs w:val="24"/>
              </w:rPr>
              <w:t>Hay</w:t>
            </w:r>
          </w:p>
        </w:tc>
        <w:tc>
          <w:tcPr>
            <w:tcW w:w="1127" w:type="pct"/>
            <w:noWrap/>
            <w:vAlign w:val="bottom"/>
          </w:tcPr>
          <w:p w14:paraId="00FB7DE1" w14:textId="6EA43B09" w:rsidR="00D6498A" w:rsidRPr="00237699" w:rsidRDefault="00D6498A" w:rsidP="00F46F1B">
            <w:pPr>
              <w:ind w:right="73"/>
              <w:jc w:val="right"/>
              <w:rPr>
                <w:rFonts w:ascii="Times New Roman" w:eastAsia="Times New Roman" w:hAnsi="Times New Roman" w:cs="Times New Roman"/>
                <w:i/>
                <w:color w:val="000000"/>
                <w:sz w:val="24"/>
                <w:szCs w:val="24"/>
              </w:rPr>
            </w:pPr>
            <w:r w:rsidRPr="00DA3EAC">
              <w:rPr>
                <w:rFonts w:ascii="Times New Roman" w:eastAsia="Times New Roman" w:hAnsi="Times New Roman" w:cs="Times New Roman"/>
                <w:i/>
                <w:color w:val="000000"/>
                <w:sz w:val="24"/>
                <w:szCs w:val="24"/>
              </w:rPr>
              <w:t xml:space="preserve">15,130 </w:t>
            </w:r>
          </w:p>
        </w:tc>
        <w:tc>
          <w:tcPr>
            <w:tcW w:w="986" w:type="pct"/>
            <w:vAlign w:val="center"/>
          </w:tcPr>
          <w:p w14:paraId="4B18CB39" w14:textId="2D79C7A6" w:rsidR="00D6498A" w:rsidRPr="00237699" w:rsidRDefault="00D6498A" w:rsidP="00F46F1B">
            <w:pPr>
              <w:ind w:right="212"/>
              <w:jc w:val="right"/>
              <w:rPr>
                <w:rFonts w:ascii="Times New Roman" w:eastAsia="Times New Roman" w:hAnsi="Times New Roman" w:cs="Times New Roman"/>
                <w:i/>
                <w:color w:val="000000"/>
                <w:sz w:val="24"/>
                <w:szCs w:val="24"/>
              </w:rPr>
            </w:pPr>
            <w:r w:rsidRPr="00DA3EAC">
              <w:rPr>
                <w:rFonts w:ascii="Times New Roman" w:eastAsia="Times New Roman" w:hAnsi="Times New Roman" w:cs="Times New Roman"/>
                <w:i/>
                <w:color w:val="000000"/>
                <w:sz w:val="24"/>
                <w:szCs w:val="24"/>
              </w:rPr>
              <w:t>-</w:t>
            </w:r>
          </w:p>
        </w:tc>
        <w:tc>
          <w:tcPr>
            <w:tcW w:w="941" w:type="pct"/>
            <w:vAlign w:val="center"/>
          </w:tcPr>
          <w:p w14:paraId="1139232D" w14:textId="33ECFD0D" w:rsidR="00D6498A" w:rsidRPr="00237699" w:rsidRDefault="00D6498A" w:rsidP="00F46F1B">
            <w:pPr>
              <w:ind w:right="67"/>
              <w:jc w:val="right"/>
              <w:rPr>
                <w:rFonts w:ascii="Times New Roman" w:hAnsi="Times New Roman" w:cs="Times New Roman"/>
                <w:i/>
                <w:color w:val="000000"/>
                <w:sz w:val="24"/>
                <w:szCs w:val="24"/>
              </w:rPr>
            </w:pPr>
            <w:r w:rsidRPr="00DA3EAC">
              <w:rPr>
                <w:rFonts w:ascii="Times New Roman" w:eastAsia="Times New Roman" w:hAnsi="Times New Roman" w:cs="Times New Roman"/>
                <w:i/>
                <w:color w:val="000000"/>
                <w:sz w:val="24"/>
                <w:szCs w:val="24"/>
              </w:rPr>
              <w:t>680</w:t>
            </w:r>
          </w:p>
        </w:tc>
      </w:tr>
      <w:tr w:rsidR="00D6498A" w:rsidRPr="0040252F" w14:paraId="2CBB7CD5" w14:textId="77777777" w:rsidTr="00F46F1B">
        <w:trPr>
          <w:gridAfter w:val="1"/>
          <w:wAfter w:w="6" w:type="pct"/>
          <w:trHeight w:val="300"/>
        </w:trPr>
        <w:tc>
          <w:tcPr>
            <w:tcW w:w="1940" w:type="pct"/>
          </w:tcPr>
          <w:p w14:paraId="26BB8C8F" w14:textId="77777777" w:rsidR="00D6498A" w:rsidRPr="00237699" w:rsidRDefault="00D6498A" w:rsidP="00F46F1B">
            <w:pPr>
              <w:ind w:left="-110" w:right="-305" w:firstLine="560"/>
              <w:rPr>
                <w:rFonts w:ascii="Times New Roman" w:eastAsia="Times New Roman" w:hAnsi="Times New Roman" w:cs="Times New Roman"/>
                <w:i/>
                <w:color w:val="000000"/>
                <w:sz w:val="24"/>
                <w:szCs w:val="24"/>
              </w:rPr>
            </w:pPr>
            <w:r w:rsidRPr="00237699">
              <w:rPr>
                <w:rFonts w:ascii="Times New Roman" w:eastAsia="Times New Roman" w:hAnsi="Times New Roman" w:cs="Times New Roman"/>
                <w:i/>
                <w:color w:val="000000"/>
                <w:sz w:val="24"/>
                <w:szCs w:val="24"/>
              </w:rPr>
              <w:t>Soybeans</w:t>
            </w:r>
          </w:p>
        </w:tc>
        <w:tc>
          <w:tcPr>
            <w:tcW w:w="1127" w:type="pct"/>
            <w:noWrap/>
            <w:vAlign w:val="bottom"/>
          </w:tcPr>
          <w:p w14:paraId="040C0599" w14:textId="25B4BC15" w:rsidR="00D6498A" w:rsidRPr="00237699" w:rsidRDefault="00D6498A" w:rsidP="00F46F1B">
            <w:pPr>
              <w:ind w:right="73"/>
              <w:jc w:val="right"/>
              <w:rPr>
                <w:rFonts w:ascii="Times New Roman" w:eastAsia="Times New Roman" w:hAnsi="Times New Roman" w:cs="Times New Roman"/>
                <w:i/>
                <w:color w:val="000000"/>
                <w:sz w:val="24"/>
                <w:szCs w:val="24"/>
              </w:rPr>
            </w:pPr>
            <w:r w:rsidRPr="00DA3EAC">
              <w:rPr>
                <w:rFonts w:ascii="Times New Roman" w:eastAsia="Times New Roman" w:hAnsi="Times New Roman" w:cs="Times New Roman"/>
                <w:i/>
                <w:color w:val="000000"/>
                <w:sz w:val="24"/>
                <w:szCs w:val="24"/>
              </w:rPr>
              <w:t>(2)</w:t>
            </w:r>
          </w:p>
        </w:tc>
        <w:tc>
          <w:tcPr>
            <w:tcW w:w="986" w:type="pct"/>
            <w:vAlign w:val="center"/>
          </w:tcPr>
          <w:p w14:paraId="5C3F622C" w14:textId="21A03BBC" w:rsidR="00D6498A" w:rsidRPr="00237699" w:rsidRDefault="00D6498A" w:rsidP="00F46F1B">
            <w:pPr>
              <w:ind w:right="212"/>
              <w:jc w:val="right"/>
              <w:rPr>
                <w:rFonts w:ascii="Times New Roman" w:eastAsia="Times New Roman" w:hAnsi="Times New Roman" w:cs="Times New Roman"/>
                <w:i/>
                <w:color w:val="000000"/>
                <w:sz w:val="24"/>
                <w:szCs w:val="24"/>
              </w:rPr>
            </w:pPr>
            <w:r w:rsidRPr="00DA3EAC">
              <w:rPr>
                <w:rFonts w:ascii="Times New Roman" w:eastAsia="Times New Roman" w:hAnsi="Times New Roman" w:cs="Times New Roman"/>
                <w:i/>
                <w:color w:val="000000"/>
                <w:sz w:val="24"/>
                <w:szCs w:val="24"/>
              </w:rPr>
              <w:t>-</w:t>
            </w:r>
          </w:p>
        </w:tc>
        <w:tc>
          <w:tcPr>
            <w:tcW w:w="941" w:type="pct"/>
            <w:vAlign w:val="center"/>
          </w:tcPr>
          <w:p w14:paraId="06A6168B" w14:textId="1B20676D" w:rsidR="00D6498A" w:rsidRPr="00237699" w:rsidRDefault="00D6498A" w:rsidP="00F46F1B">
            <w:pPr>
              <w:ind w:right="67"/>
              <w:jc w:val="right"/>
              <w:rPr>
                <w:rFonts w:ascii="Times New Roman" w:hAnsi="Times New Roman" w:cs="Times New Roman"/>
                <w:i/>
                <w:color w:val="000000"/>
                <w:sz w:val="24"/>
                <w:szCs w:val="24"/>
              </w:rPr>
            </w:pPr>
            <w:r w:rsidRPr="00DA3EAC">
              <w:rPr>
                <w:rFonts w:ascii="Times New Roman" w:eastAsia="Times New Roman" w:hAnsi="Times New Roman" w:cs="Times New Roman"/>
                <w:i/>
                <w:color w:val="000000"/>
                <w:sz w:val="24"/>
                <w:szCs w:val="24"/>
              </w:rPr>
              <w:t>(2)</w:t>
            </w:r>
          </w:p>
        </w:tc>
      </w:tr>
      <w:tr w:rsidR="00D6498A" w:rsidRPr="0040252F" w14:paraId="44DBF5F0" w14:textId="77777777" w:rsidTr="00F46F1B">
        <w:trPr>
          <w:gridAfter w:val="1"/>
          <w:wAfter w:w="6" w:type="pct"/>
          <w:trHeight w:val="300"/>
        </w:trPr>
        <w:tc>
          <w:tcPr>
            <w:tcW w:w="1940" w:type="pct"/>
            <w:tcBorders>
              <w:bottom w:val="dotted" w:sz="4" w:space="0" w:color="auto"/>
            </w:tcBorders>
          </w:tcPr>
          <w:p w14:paraId="2FB0C2E8" w14:textId="77777777" w:rsidR="00D6498A" w:rsidRPr="00237699" w:rsidRDefault="00D6498A" w:rsidP="00F46F1B">
            <w:pPr>
              <w:ind w:left="-110" w:right="-305" w:firstLine="560"/>
              <w:rPr>
                <w:rFonts w:ascii="Times New Roman" w:eastAsia="Times New Roman" w:hAnsi="Times New Roman" w:cs="Times New Roman"/>
                <w:i/>
                <w:color w:val="000000"/>
                <w:sz w:val="24"/>
                <w:szCs w:val="24"/>
              </w:rPr>
            </w:pPr>
            <w:r w:rsidRPr="00237699">
              <w:rPr>
                <w:rFonts w:ascii="Times New Roman" w:eastAsia="Times New Roman" w:hAnsi="Times New Roman" w:cs="Times New Roman"/>
                <w:i/>
                <w:color w:val="000000"/>
                <w:sz w:val="24"/>
                <w:szCs w:val="24"/>
              </w:rPr>
              <w:t>Wheat</w:t>
            </w:r>
          </w:p>
        </w:tc>
        <w:tc>
          <w:tcPr>
            <w:tcW w:w="1127" w:type="pct"/>
            <w:tcBorders>
              <w:bottom w:val="dotted" w:sz="4" w:space="0" w:color="auto"/>
            </w:tcBorders>
            <w:noWrap/>
            <w:vAlign w:val="bottom"/>
          </w:tcPr>
          <w:p w14:paraId="2B321BB8" w14:textId="452C890E" w:rsidR="00D6498A" w:rsidRPr="00237699" w:rsidRDefault="00D6498A" w:rsidP="00F46F1B">
            <w:pPr>
              <w:ind w:right="73"/>
              <w:jc w:val="right"/>
              <w:rPr>
                <w:rFonts w:ascii="Times New Roman" w:eastAsia="Times New Roman" w:hAnsi="Times New Roman" w:cs="Times New Roman"/>
                <w:i/>
                <w:color w:val="000000"/>
                <w:sz w:val="24"/>
                <w:szCs w:val="24"/>
              </w:rPr>
            </w:pPr>
            <w:r w:rsidRPr="00DA3EAC">
              <w:rPr>
                <w:rFonts w:ascii="Times New Roman" w:eastAsia="Times New Roman" w:hAnsi="Times New Roman" w:cs="Times New Roman"/>
                <w:i/>
                <w:color w:val="000000"/>
                <w:sz w:val="24"/>
                <w:szCs w:val="24"/>
              </w:rPr>
              <w:t>(0)</w:t>
            </w:r>
          </w:p>
        </w:tc>
        <w:tc>
          <w:tcPr>
            <w:tcW w:w="986" w:type="pct"/>
            <w:tcBorders>
              <w:bottom w:val="dotted" w:sz="4" w:space="0" w:color="auto"/>
            </w:tcBorders>
            <w:vAlign w:val="center"/>
          </w:tcPr>
          <w:p w14:paraId="3C5E28BA" w14:textId="5892AA5D" w:rsidR="00D6498A" w:rsidRPr="00237699" w:rsidRDefault="00D6498A" w:rsidP="00F46F1B">
            <w:pPr>
              <w:ind w:right="212"/>
              <w:jc w:val="right"/>
              <w:rPr>
                <w:rFonts w:ascii="Times New Roman" w:eastAsia="Times New Roman" w:hAnsi="Times New Roman" w:cs="Times New Roman"/>
                <w:i/>
                <w:color w:val="000000"/>
                <w:sz w:val="24"/>
                <w:szCs w:val="24"/>
              </w:rPr>
            </w:pPr>
            <w:r w:rsidRPr="00DA3EAC">
              <w:rPr>
                <w:rFonts w:ascii="Times New Roman" w:eastAsia="Times New Roman" w:hAnsi="Times New Roman" w:cs="Times New Roman"/>
                <w:i/>
                <w:color w:val="000000"/>
                <w:sz w:val="24"/>
                <w:szCs w:val="24"/>
              </w:rPr>
              <w:t>(1)</w:t>
            </w:r>
          </w:p>
        </w:tc>
        <w:tc>
          <w:tcPr>
            <w:tcW w:w="941" w:type="pct"/>
            <w:tcBorders>
              <w:bottom w:val="dotted" w:sz="4" w:space="0" w:color="auto"/>
            </w:tcBorders>
            <w:vAlign w:val="center"/>
          </w:tcPr>
          <w:p w14:paraId="034D3AF8" w14:textId="0D9E882E" w:rsidR="00D6498A" w:rsidRPr="00237699" w:rsidRDefault="00D6498A" w:rsidP="00F46F1B">
            <w:pPr>
              <w:ind w:right="67"/>
              <w:jc w:val="right"/>
              <w:rPr>
                <w:rFonts w:ascii="Times New Roman" w:hAnsi="Times New Roman" w:cs="Times New Roman"/>
                <w:i/>
                <w:color w:val="000000"/>
                <w:sz w:val="24"/>
                <w:szCs w:val="24"/>
              </w:rPr>
            </w:pPr>
            <w:r w:rsidRPr="00DA3EAC">
              <w:rPr>
                <w:rFonts w:ascii="Times New Roman" w:eastAsia="Times New Roman" w:hAnsi="Times New Roman" w:cs="Times New Roman"/>
                <w:i/>
                <w:color w:val="000000"/>
                <w:sz w:val="24"/>
                <w:szCs w:val="24"/>
              </w:rPr>
              <w:t>(0)</w:t>
            </w:r>
          </w:p>
        </w:tc>
      </w:tr>
      <w:tr w:rsidR="00D6498A" w:rsidRPr="0040252F" w14:paraId="069C5C78" w14:textId="77777777" w:rsidTr="00F46F1B">
        <w:trPr>
          <w:gridAfter w:val="1"/>
          <w:wAfter w:w="6" w:type="pct"/>
          <w:trHeight w:val="300"/>
        </w:trPr>
        <w:tc>
          <w:tcPr>
            <w:tcW w:w="1940" w:type="pct"/>
            <w:tcBorders>
              <w:top w:val="dotted" w:sz="4" w:space="0" w:color="auto"/>
            </w:tcBorders>
          </w:tcPr>
          <w:p w14:paraId="4576DAB8" w14:textId="77777777" w:rsidR="00D6498A" w:rsidRPr="000A115D" w:rsidRDefault="00D6498A" w:rsidP="00F46F1B">
            <w:pPr>
              <w:spacing w:before="120"/>
              <w:ind w:left="-110" w:right="-305" w:firstLine="290"/>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sz w:val="24"/>
                <w:szCs w:val="24"/>
              </w:rPr>
              <w:t>Soil N</w:t>
            </w:r>
            <w:r>
              <w:rPr>
                <w:rFonts w:ascii="Times New Roman" w:eastAsia="Times New Roman" w:hAnsi="Times New Roman" w:cs="Times New Roman"/>
                <w:bCs/>
                <w:color w:val="000000"/>
                <w:sz w:val="24"/>
                <w:szCs w:val="24"/>
                <w:vertAlign w:val="subscript"/>
              </w:rPr>
              <w:t>2</w:t>
            </w:r>
            <w:r>
              <w:rPr>
                <w:rFonts w:ascii="Times New Roman" w:eastAsia="Times New Roman" w:hAnsi="Times New Roman" w:cs="Times New Roman"/>
                <w:bCs/>
                <w:color w:val="000000"/>
                <w:sz w:val="24"/>
                <w:szCs w:val="24"/>
              </w:rPr>
              <w:t>O</w:t>
            </w:r>
          </w:p>
        </w:tc>
        <w:tc>
          <w:tcPr>
            <w:tcW w:w="1127" w:type="pct"/>
            <w:tcBorders>
              <w:top w:val="dotted" w:sz="4" w:space="0" w:color="auto"/>
            </w:tcBorders>
            <w:noWrap/>
            <w:vAlign w:val="center"/>
          </w:tcPr>
          <w:p w14:paraId="7BB1B036" w14:textId="0C50836E" w:rsidR="00D6498A" w:rsidRPr="000A115D" w:rsidRDefault="00D6498A" w:rsidP="00F46F1B">
            <w:pPr>
              <w:spacing w:before="120"/>
              <w:ind w:right="73"/>
              <w:jc w:val="right"/>
              <w:rPr>
                <w:rFonts w:ascii="Times New Roman" w:eastAsia="Times New Roman" w:hAnsi="Times New Roman" w:cs="Times New Roman"/>
                <w:color w:val="000000"/>
                <w:sz w:val="24"/>
                <w:szCs w:val="24"/>
              </w:rPr>
            </w:pPr>
            <w:r w:rsidRPr="00DA3EAC">
              <w:rPr>
                <w:rFonts w:ascii="Times New Roman" w:eastAsia="Times New Roman" w:hAnsi="Times New Roman" w:cs="Times New Roman"/>
                <w:color w:val="000000"/>
                <w:sz w:val="24"/>
                <w:szCs w:val="24"/>
              </w:rPr>
              <w:t xml:space="preserve">         8,599 </w:t>
            </w:r>
          </w:p>
        </w:tc>
        <w:tc>
          <w:tcPr>
            <w:tcW w:w="986" w:type="pct"/>
            <w:tcBorders>
              <w:top w:val="dotted" w:sz="4" w:space="0" w:color="auto"/>
            </w:tcBorders>
            <w:vAlign w:val="center"/>
          </w:tcPr>
          <w:p w14:paraId="6AC212FB" w14:textId="07CEBBA7" w:rsidR="00D6498A" w:rsidRPr="000A115D" w:rsidRDefault="00D6498A" w:rsidP="00F46F1B">
            <w:pPr>
              <w:spacing w:before="120"/>
              <w:ind w:right="212"/>
              <w:jc w:val="right"/>
              <w:rPr>
                <w:rFonts w:ascii="Times New Roman" w:eastAsia="Times New Roman" w:hAnsi="Times New Roman" w:cs="Times New Roman"/>
                <w:color w:val="000000"/>
                <w:sz w:val="24"/>
                <w:szCs w:val="24"/>
              </w:rPr>
            </w:pPr>
            <w:r w:rsidRPr="00DA3EAC">
              <w:rPr>
                <w:rFonts w:ascii="Times New Roman" w:eastAsia="Times New Roman" w:hAnsi="Times New Roman" w:cs="Times New Roman"/>
                <w:color w:val="000000"/>
                <w:sz w:val="24"/>
                <w:szCs w:val="24"/>
              </w:rPr>
              <w:t xml:space="preserve">          5,162 </w:t>
            </w:r>
          </w:p>
        </w:tc>
        <w:tc>
          <w:tcPr>
            <w:tcW w:w="941" w:type="pct"/>
            <w:tcBorders>
              <w:top w:val="dotted" w:sz="4" w:space="0" w:color="auto"/>
            </w:tcBorders>
            <w:vAlign w:val="center"/>
          </w:tcPr>
          <w:p w14:paraId="325F21B1" w14:textId="21019AFC" w:rsidR="00D6498A" w:rsidRPr="000A115D" w:rsidRDefault="00D6498A" w:rsidP="00F46F1B">
            <w:pPr>
              <w:spacing w:before="120"/>
              <w:ind w:right="67"/>
              <w:jc w:val="right"/>
              <w:rPr>
                <w:rFonts w:ascii="Times New Roman" w:eastAsia="Times New Roman" w:hAnsi="Times New Roman" w:cs="Times New Roman"/>
                <w:color w:val="000000"/>
                <w:sz w:val="24"/>
                <w:szCs w:val="24"/>
              </w:rPr>
            </w:pPr>
            <w:r w:rsidRPr="00DA3EAC">
              <w:rPr>
                <w:rFonts w:ascii="Times New Roman" w:eastAsia="Times New Roman" w:hAnsi="Times New Roman" w:cs="Times New Roman"/>
                <w:color w:val="000000"/>
                <w:sz w:val="24"/>
                <w:szCs w:val="24"/>
              </w:rPr>
              <w:t xml:space="preserve">          5,592 </w:t>
            </w:r>
          </w:p>
        </w:tc>
      </w:tr>
      <w:tr w:rsidR="00D6498A" w:rsidRPr="0040252F" w14:paraId="3764452D" w14:textId="77777777" w:rsidTr="00F46F1B">
        <w:trPr>
          <w:gridAfter w:val="1"/>
          <w:wAfter w:w="6" w:type="pct"/>
          <w:trHeight w:val="300"/>
        </w:trPr>
        <w:tc>
          <w:tcPr>
            <w:tcW w:w="1940" w:type="pct"/>
          </w:tcPr>
          <w:p w14:paraId="379420EA" w14:textId="77777777" w:rsidR="00D6498A" w:rsidRPr="00237699" w:rsidRDefault="00D6498A" w:rsidP="00F46F1B">
            <w:pPr>
              <w:ind w:left="-110" w:right="-305" w:firstLine="560"/>
              <w:rPr>
                <w:rFonts w:ascii="Times New Roman" w:eastAsia="Times New Roman" w:hAnsi="Times New Roman" w:cs="Times New Roman"/>
                <w:i/>
                <w:color w:val="000000"/>
                <w:sz w:val="24"/>
                <w:szCs w:val="24"/>
              </w:rPr>
            </w:pPr>
            <w:r w:rsidRPr="00237699">
              <w:rPr>
                <w:rFonts w:ascii="Times New Roman" w:eastAsia="Times New Roman" w:hAnsi="Times New Roman" w:cs="Times New Roman"/>
                <w:i/>
                <w:color w:val="000000"/>
                <w:sz w:val="24"/>
                <w:szCs w:val="24"/>
              </w:rPr>
              <w:t>Corn</w:t>
            </w:r>
          </w:p>
        </w:tc>
        <w:tc>
          <w:tcPr>
            <w:tcW w:w="1127" w:type="pct"/>
            <w:noWrap/>
            <w:vAlign w:val="bottom"/>
          </w:tcPr>
          <w:p w14:paraId="48BF8920" w14:textId="55A37A8E" w:rsidR="00D6498A" w:rsidRPr="00237699" w:rsidRDefault="00D6498A" w:rsidP="00F46F1B">
            <w:pPr>
              <w:ind w:right="73"/>
              <w:jc w:val="right"/>
              <w:rPr>
                <w:rFonts w:ascii="Times New Roman" w:eastAsia="Times New Roman" w:hAnsi="Times New Roman" w:cs="Times New Roman"/>
                <w:i/>
                <w:color w:val="000000"/>
                <w:sz w:val="24"/>
                <w:szCs w:val="24"/>
              </w:rPr>
            </w:pPr>
            <w:r w:rsidRPr="00DA3EAC">
              <w:rPr>
                <w:rFonts w:ascii="Times New Roman" w:eastAsia="Times New Roman" w:hAnsi="Times New Roman" w:cs="Times New Roman"/>
                <w:i/>
                <w:color w:val="000000"/>
                <w:sz w:val="24"/>
                <w:szCs w:val="24"/>
              </w:rPr>
              <w:t>-</w:t>
            </w:r>
          </w:p>
        </w:tc>
        <w:tc>
          <w:tcPr>
            <w:tcW w:w="986" w:type="pct"/>
            <w:vAlign w:val="center"/>
          </w:tcPr>
          <w:p w14:paraId="76FC5B7A" w14:textId="7BA17E96" w:rsidR="00D6498A" w:rsidRPr="00237699" w:rsidRDefault="00D6498A" w:rsidP="00F46F1B">
            <w:pPr>
              <w:ind w:right="212"/>
              <w:jc w:val="right"/>
              <w:rPr>
                <w:rFonts w:ascii="Times New Roman" w:eastAsia="Times New Roman" w:hAnsi="Times New Roman" w:cs="Times New Roman"/>
                <w:i/>
                <w:color w:val="000000"/>
                <w:sz w:val="24"/>
                <w:szCs w:val="24"/>
              </w:rPr>
            </w:pPr>
            <w:r w:rsidRPr="00DA3EAC">
              <w:rPr>
                <w:rFonts w:ascii="Times New Roman" w:eastAsia="Times New Roman" w:hAnsi="Times New Roman" w:cs="Times New Roman"/>
                <w:i/>
                <w:color w:val="000000"/>
                <w:sz w:val="24"/>
                <w:szCs w:val="24"/>
              </w:rPr>
              <w:t>5,142</w:t>
            </w:r>
          </w:p>
        </w:tc>
        <w:tc>
          <w:tcPr>
            <w:tcW w:w="941" w:type="pct"/>
            <w:vAlign w:val="center"/>
          </w:tcPr>
          <w:p w14:paraId="4A4E42C4" w14:textId="7D823AFF" w:rsidR="00D6498A" w:rsidRPr="00237699" w:rsidRDefault="00D6498A" w:rsidP="00F46F1B">
            <w:pPr>
              <w:ind w:right="67"/>
              <w:jc w:val="right"/>
              <w:rPr>
                <w:rFonts w:ascii="Times New Roman" w:eastAsia="Times New Roman" w:hAnsi="Times New Roman" w:cs="Times New Roman"/>
                <w:i/>
                <w:color w:val="000000"/>
                <w:sz w:val="24"/>
                <w:szCs w:val="24"/>
              </w:rPr>
            </w:pPr>
            <w:r w:rsidRPr="00DA3EAC">
              <w:rPr>
                <w:rFonts w:ascii="Times New Roman" w:eastAsia="Times New Roman" w:hAnsi="Times New Roman" w:cs="Times New Roman"/>
                <w:i/>
                <w:color w:val="000000"/>
                <w:sz w:val="24"/>
                <w:szCs w:val="24"/>
              </w:rPr>
              <w:t>-</w:t>
            </w:r>
          </w:p>
        </w:tc>
      </w:tr>
      <w:tr w:rsidR="00D6498A" w:rsidRPr="0040252F" w14:paraId="27C0898C" w14:textId="77777777" w:rsidTr="00F46F1B">
        <w:trPr>
          <w:gridAfter w:val="1"/>
          <w:wAfter w:w="6" w:type="pct"/>
          <w:trHeight w:val="300"/>
        </w:trPr>
        <w:tc>
          <w:tcPr>
            <w:tcW w:w="1940" w:type="pct"/>
          </w:tcPr>
          <w:p w14:paraId="1CBE9F60" w14:textId="77777777" w:rsidR="00D6498A" w:rsidRPr="00237699" w:rsidRDefault="00D6498A" w:rsidP="00F46F1B">
            <w:pPr>
              <w:ind w:left="-110" w:right="-305" w:firstLine="560"/>
              <w:rPr>
                <w:rFonts w:ascii="Times New Roman" w:eastAsia="Times New Roman" w:hAnsi="Times New Roman" w:cs="Times New Roman"/>
                <w:i/>
                <w:color w:val="000000"/>
                <w:sz w:val="24"/>
                <w:szCs w:val="24"/>
              </w:rPr>
            </w:pPr>
            <w:r w:rsidRPr="00237699">
              <w:rPr>
                <w:rFonts w:ascii="Times New Roman" w:eastAsia="Times New Roman" w:hAnsi="Times New Roman" w:cs="Times New Roman"/>
                <w:i/>
                <w:color w:val="000000"/>
                <w:sz w:val="24"/>
                <w:szCs w:val="24"/>
              </w:rPr>
              <w:t>Cotton</w:t>
            </w:r>
          </w:p>
        </w:tc>
        <w:tc>
          <w:tcPr>
            <w:tcW w:w="1127" w:type="pct"/>
            <w:noWrap/>
            <w:vAlign w:val="bottom"/>
          </w:tcPr>
          <w:p w14:paraId="57F4D90D" w14:textId="081E483E" w:rsidR="00D6498A" w:rsidRPr="00237699" w:rsidRDefault="00D6498A" w:rsidP="00F46F1B">
            <w:pPr>
              <w:ind w:right="73"/>
              <w:jc w:val="right"/>
              <w:rPr>
                <w:rFonts w:ascii="Times New Roman" w:eastAsia="Times New Roman" w:hAnsi="Times New Roman" w:cs="Times New Roman"/>
                <w:i/>
                <w:color w:val="000000"/>
                <w:sz w:val="24"/>
                <w:szCs w:val="24"/>
              </w:rPr>
            </w:pPr>
            <w:r w:rsidRPr="00DA3EAC">
              <w:rPr>
                <w:rFonts w:ascii="Times New Roman" w:eastAsia="Times New Roman" w:hAnsi="Times New Roman" w:cs="Times New Roman"/>
                <w:i/>
                <w:color w:val="000000"/>
                <w:sz w:val="24"/>
                <w:szCs w:val="24"/>
              </w:rPr>
              <w:t xml:space="preserve">124 </w:t>
            </w:r>
          </w:p>
        </w:tc>
        <w:tc>
          <w:tcPr>
            <w:tcW w:w="986" w:type="pct"/>
            <w:vAlign w:val="center"/>
          </w:tcPr>
          <w:p w14:paraId="6737A3E2" w14:textId="0CC632E4" w:rsidR="00D6498A" w:rsidRPr="00237699" w:rsidRDefault="00D6498A" w:rsidP="00F46F1B">
            <w:pPr>
              <w:ind w:right="212"/>
              <w:jc w:val="right"/>
              <w:rPr>
                <w:rFonts w:ascii="Times New Roman" w:eastAsia="Times New Roman" w:hAnsi="Times New Roman" w:cs="Times New Roman"/>
                <w:i/>
                <w:color w:val="000000"/>
                <w:sz w:val="24"/>
                <w:szCs w:val="24"/>
              </w:rPr>
            </w:pPr>
            <w:r w:rsidRPr="00DA3EAC">
              <w:rPr>
                <w:rFonts w:ascii="Times New Roman" w:eastAsia="Times New Roman" w:hAnsi="Times New Roman" w:cs="Times New Roman"/>
                <w:i/>
                <w:color w:val="000000"/>
                <w:sz w:val="24"/>
                <w:szCs w:val="24"/>
              </w:rPr>
              <w:t>20</w:t>
            </w:r>
          </w:p>
        </w:tc>
        <w:tc>
          <w:tcPr>
            <w:tcW w:w="941" w:type="pct"/>
            <w:vAlign w:val="center"/>
          </w:tcPr>
          <w:p w14:paraId="5C96FEF9" w14:textId="2A9B096E" w:rsidR="00D6498A" w:rsidRPr="00237699" w:rsidRDefault="00D6498A" w:rsidP="00F46F1B">
            <w:pPr>
              <w:ind w:right="67"/>
              <w:jc w:val="right"/>
              <w:rPr>
                <w:rFonts w:ascii="Times New Roman" w:eastAsia="Times New Roman" w:hAnsi="Times New Roman" w:cs="Times New Roman"/>
                <w:i/>
                <w:color w:val="000000"/>
                <w:sz w:val="24"/>
                <w:szCs w:val="24"/>
              </w:rPr>
            </w:pPr>
            <w:r w:rsidRPr="00DA3EAC">
              <w:rPr>
                <w:rFonts w:ascii="Times New Roman" w:eastAsia="Times New Roman" w:hAnsi="Times New Roman" w:cs="Times New Roman"/>
                <w:i/>
                <w:color w:val="000000"/>
                <w:sz w:val="24"/>
                <w:szCs w:val="24"/>
              </w:rPr>
              <w:t>5,026</w:t>
            </w:r>
          </w:p>
        </w:tc>
      </w:tr>
      <w:tr w:rsidR="00D6498A" w:rsidRPr="0040252F" w14:paraId="6B41CED5" w14:textId="77777777" w:rsidTr="00F46F1B">
        <w:trPr>
          <w:gridAfter w:val="1"/>
          <w:wAfter w:w="6" w:type="pct"/>
          <w:trHeight w:val="300"/>
        </w:trPr>
        <w:tc>
          <w:tcPr>
            <w:tcW w:w="1940" w:type="pct"/>
          </w:tcPr>
          <w:p w14:paraId="206999B3" w14:textId="77777777" w:rsidR="00D6498A" w:rsidRPr="00237699" w:rsidRDefault="00D6498A" w:rsidP="00F46F1B">
            <w:pPr>
              <w:ind w:left="-110" w:right="-305" w:firstLine="560"/>
              <w:rPr>
                <w:rFonts w:ascii="Times New Roman" w:eastAsia="Times New Roman" w:hAnsi="Times New Roman" w:cs="Times New Roman"/>
                <w:i/>
                <w:color w:val="000000"/>
                <w:sz w:val="24"/>
                <w:szCs w:val="24"/>
              </w:rPr>
            </w:pPr>
            <w:r w:rsidRPr="00237699">
              <w:rPr>
                <w:rFonts w:ascii="Times New Roman" w:eastAsia="Times New Roman" w:hAnsi="Times New Roman" w:cs="Times New Roman"/>
                <w:i/>
                <w:color w:val="000000"/>
                <w:sz w:val="24"/>
                <w:szCs w:val="24"/>
              </w:rPr>
              <w:t>Sorghum</w:t>
            </w:r>
          </w:p>
        </w:tc>
        <w:tc>
          <w:tcPr>
            <w:tcW w:w="1127" w:type="pct"/>
            <w:noWrap/>
            <w:vAlign w:val="bottom"/>
          </w:tcPr>
          <w:p w14:paraId="0E3A39B4" w14:textId="18C58812" w:rsidR="00D6498A" w:rsidRPr="00237699" w:rsidRDefault="00D6498A" w:rsidP="00F46F1B">
            <w:pPr>
              <w:ind w:right="73"/>
              <w:jc w:val="right"/>
              <w:rPr>
                <w:rFonts w:ascii="Times New Roman" w:eastAsia="Times New Roman" w:hAnsi="Times New Roman" w:cs="Times New Roman"/>
                <w:i/>
                <w:color w:val="000000"/>
                <w:sz w:val="24"/>
                <w:szCs w:val="24"/>
              </w:rPr>
            </w:pPr>
            <w:r w:rsidRPr="00DA3EAC">
              <w:rPr>
                <w:rFonts w:ascii="Times New Roman" w:eastAsia="Times New Roman" w:hAnsi="Times New Roman" w:cs="Times New Roman"/>
                <w:i/>
                <w:color w:val="000000"/>
                <w:sz w:val="24"/>
                <w:szCs w:val="24"/>
              </w:rPr>
              <w:t>-</w:t>
            </w:r>
          </w:p>
        </w:tc>
        <w:tc>
          <w:tcPr>
            <w:tcW w:w="986" w:type="pct"/>
            <w:vAlign w:val="center"/>
          </w:tcPr>
          <w:p w14:paraId="6AC4616A" w14:textId="6D01DC79" w:rsidR="00D6498A" w:rsidRPr="00237699" w:rsidRDefault="00D6498A" w:rsidP="00F46F1B">
            <w:pPr>
              <w:ind w:right="212"/>
              <w:jc w:val="right"/>
              <w:rPr>
                <w:rFonts w:ascii="Times New Roman" w:eastAsia="Times New Roman" w:hAnsi="Times New Roman" w:cs="Times New Roman"/>
                <w:i/>
                <w:color w:val="000000"/>
                <w:sz w:val="24"/>
                <w:szCs w:val="24"/>
              </w:rPr>
            </w:pPr>
            <w:r w:rsidRPr="00DA3EAC">
              <w:rPr>
                <w:rFonts w:ascii="Times New Roman" w:eastAsia="Times New Roman" w:hAnsi="Times New Roman" w:cs="Times New Roman"/>
                <w:i/>
                <w:color w:val="000000"/>
                <w:sz w:val="24"/>
                <w:szCs w:val="24"/>
              </w:rPr>
              <w:t>-</w:t>
            </w:r>
          </w:p>
        </w:tc>
        <w:tc>
          <w:tcPr>
            <w:tcW w:w="941" w:type="pct"/>
            <w:vAlign w:val="center"/>
          </w:tcPr>
          <w:p w14:paraId="0ADA141A" w14:textId="7B740829" w:rsidR="00D6498A" w:rsidRPr="00237699" w:rsidRDefault="00D6498A" w:rsidP="00F46F1B">
            <w:pPr>
              <w:ind w:right="67"/>
              <w:jc w:val="right"/>
              <w:rPr>
                <w:rFonts w:ascii="Times New Roman" w:eastAsia="Times New Roman" w:hAnsi="Times New Roman" w:cs="Times New Roman"/>
                <w:i/>
                <w:color w:val="000000"/>
                <w:sz w:val="24"/>
                <w:szCs w:val="24"/>
              </w:rPr>
            </w:pPr>
            <w:r w:rsidRPr="00DA3EAC">
              <w:rPr>
                <w:rFonts w:ascii="Times New Roman" w:eastAsia="Times New Roman" w:hAnsi="Times New Roman" w:cs="Times New Roman"/>
                <w:i/>
                <w:color w:val="000000"/>
                <w:sz w:val="24"/>
                <w:szCs w:val="24"/>
              </w:rPr>
              <w:t>183</w:t>
            </w:r>
          </w:p>
        </w:tc>
      </w:tr>
      <w:tr w:rsidR="00D6498A" w:rsidRPr="0040252F" w14:paraId="70E1A913" w14:textId="77777777" w:rsidTr="00F46F1B">
        <w:trPr>
          <w:gridAfter w:val="1"/>
          <w:wAfter w:w="6" w:type="pct"/>
          <w:trHeight w:val="300"/>
        </w:trPr>
        <w:tc>
          <w:tcPr>
            <w:tcW w:w="1940" w:type="pct"/>
          </w:tcPr>
          <w:p w14:paraId="56A8B3B8" w14:textId="77777777" w:rsidR="00D6498A" w:rsidRPr="00237699" w:rsidRDefault="00D6498A" w:rsidP="00F46F1B">
            <w:pPr>
              <w:ind w:left="-110" w:right="-305" w:firstLine="560"/>
              <w:rPr>
                <w:rFonts w:ascii="Times New Roman" w:eastAsia="Times New Roman" w:hAnsi="Times New Roman" w:cs="Times New Roman"/>
                <w:i/>
                <w:color w:val="000000"/>
                <w:sz w:val="24"/>
                <w:szCs w:val="24"/>
              </w:rPr>
            </w:pPr>
            <w:r w:rsidRPr="00237699">
              <w:rPr>
                <w:rFonts w:ascii="Times New Roman" w:eastAsia="Times New Roman" w:hAnsi="Times New Roman" w:cs="Times New Roman"/>
                <w:i/>
                <w:color w:val="000000"/>
                <w:sz w:val="24"/>
                <w:szCs w:val="24"/>
              </w:rPr>
              <w:t>Hay</w:t>
            </w:r>
          </w:p>
        </w:tc>
        <w:tc>
          <w:tcPr>
            <w:tcW w:w="1127" w:type="pct"/>
            <w:noWrap/>
            <w:vAlign w:val="bottom"/>
          </w:tcPr>
          <w:p w14:paraId="21037ABA" w14:textId="2D6A16FD" w:rsidR="00D6498A" w:rsidRPr="00237699" w:rsidRDefault="00D6498A" w:rsidP="00F46F1B">
            <w:pPr>
              <w:ind w:right="73"/>
              <w:jc w:val="right"/>
              <w:rPr>
                <w:rFonts w:ascii="Times New Roman" w:eastAsia="Times New Roman" w:hAnsi="Times New Roman" w:cs="Times New Roman"/>
                <w:i/>
                <w:color w:val="000000"/>
                <w:sz w:val="24"/>
                <w:szCs w:val="24"/>
              </w:rPr>
            </w:pPr>
            <w:r w:rsidRPr="00DA3EAC">
              <w:rPr>
                <w:rFonts w:ascii="Times New Roman" w:eastAsia="Times New Roman" w:hAnsi="Times New Roman" w:cs="Times New Roman"/>
                <w:i/>
                <w:color w:val="000000"/>
                <w:sz w:val="24"/>
                <w:szCs w:val="24"/>
              </w:rPr>
              <w:t xml:space="preserve">8,473 </w:t>
            </w:r>
          </w:p>
        </w:tc>
        <w:tc>
          <w:tcPr>
            <w:tcW w:w="986" w:type="pct"/>
            <w:vAlign w:val="center"/>
          </w:tcPr>
          <w:p w14:paraId="1D880618" w14:textId="5A00B8C2" w:rsidR="00D6498A" w:rsidRPr="00237699" w:rsidRDefault="00D6498A" w:rsidP="00F46F1B">
            <w:pPr>
              <w:ind w:right="212"/>
              <w:jc w:val="right"/>
              <w:rPr>
                <w:rFonts w:ascii="Times New Roman" w:eastAsia="Times New Roman" w:hAnsi="Times New Roman" w:cs="Times New Roman"/>
                <w:i/>
                <w:color w:val="000000"/>
                <w:sz w:val="24"/>
                <w:szCs w:val="24"/>
              </w:rPr>
            </w:pPr>
            <w:r w:rsidRPr="00DA3EAC">
              <w:rPr>
                <w:rFonts w:ascii="Times New Roman" w:eastAsia="Times New Roman" w:hAnsi="Times New Roman" w:cs="Times New Roman"/>
                <w:i/>
                <w:color w:val="000000"/>
                <w:sz w:val="24"/>
                <w:szCs w:val="24"/>
              </w:rPr>
              <w:t>-</w:t>
            </w:r>
          </w:p>
        </w:tc>
        <w:tc>
          <w:tcPr>
            <w:tcW w:w="941" w:type="pct"/>
            <w:vAlign w:val="center"/>
          </w:tcPr>
          <w:p w14:paraId="065E7601" w14:textId="68BCC3F0" w:rsidR="00D6498A" w:rsidRPr="00237699" w:rsidRDefault="00D6498A" w:rsidP="00F46F1B">
            <w:pPr>
              <w:ind w:right="67"/>
              <w:jc w:val="right"/>
              <w:rPr>
                <w:rFonts w:ascii="Times New Roman" w:eastAsia="Times New Roman" w:hAnsi="Times New Roman" w:cs="Times New Roman"/>
                <w:i/>
                <w:color w:val="000000"/>
                <w:sz w:val="24"/>
                <w:szCs w:val="24"/>
              </w:rPr>
            </w:pPr>
            <w:r w:rsidRPr="00DA3EAC">
              <w:rPr>
                <w:rFonts w:ascii="Times New Roman" w:eastAsia="Times New Roman" w:hAnsi="Times New Roman" w:cs="Times New Roman"/>
                <w:i/>
                <w:color w:val="000000"/>
                <w:sz w:val="24"/>
                <w:szCs w:val="24"/>
              </w:rPr>
              <w:t>381</w:t>
            </w:r>
          </w:p>
        </w:tc>
      </w:tr>
      <w:tr w:rsidR="00D6498A" w:rsidRPr="0040252F" w14:paraId="7911DEC1" w14:textId="77777777" w:rsidTr="00F46F1B">
        <w:trPr>
          <w:gridAfter w:val="1"/>
          <w:wAfter w:w="6" w:type="pct"/>
          <w:trHeight w:val="300"/>
        </w:trPr>
        <w:tc>
          <w:tcPr>
            <w:tcW w:w="1940" w:type="pct"/>
          </w:tcPr>
          <w:p w14:paraId="1C203E42" w14:textId="77777777" w:rsidR="00D6498A" w:rsidRPr="00237699" w:rsidRDefault="00D6498A" w:rsidP="00F46F1B">
            <w:pPr>
              <w:ind w:left="-110" w:right="-305" w:firstLine="560"/>
              <w:rPr>
                <w:rFonts w:ascii="Times New Roman" w:eastAsia="Times New Roman" w:hAnsi="Times New Roman" w:cs="Times New Roman"/>
                <w:i/>
                <w:color w:val="000000"/>
                <w:sz w:val="24"/>
                <w:szCs w:val="24"/>
              </w:rPr>
            </w:pPr>
            <w:r w:rsidRPr="00237699">
              <w:rPr>
                <w:rFonts w:ascii="Times New Roman" w:eastAsia="Times New Roman" w:hAnsi="Times New Roman" w:cs="Times New Roman"/>
                <w:i/>
                <w:color w:val="000000"/>
                <w:sz w:val="24"/>
                <w:szCs w:val="24"/>
              </w:rPr>
              <w:t>Soybeans</w:t>
            </w:r>
          </w:p>
        </w:tc>
        <w:tc>
          <w:tcPr>
            <w:tcW w:w="1127" w:type="pct"/>
            <w:noWrap/>
            <w:vAlign w:val="bottom"/>
          </w:tcPr>
          <w:p w14:paraId="1C01234D" w14:textId="2CB5C9BF" w:rsidR="00D6498A" w:rsidRPr="00237699" w:rsidRDefault="00D6498A" w:rsidP="00F46F1B">
            <w:pPr>
              <w:ind w:right="73"/>
              <w:jc w:val="right"/>
              <w:rPr>
                <w:rFonts w:ascii="Times New Roman" w:eastAsia="Times New Roman" w:hAnsi="Times New Roman" w:cs="Times New Roman"/>
                <w:i/>
                <w:color w:val="000000"/>
                <w:sz w:val="24"/>
                <w:szCs w:val="24"/>
              </w:rPr>
            </w:pPr>
            <w:r w:rsidRPr="00DA3EAC">
              <w:rPr>
                <w:rFonts w:ascii="Times New Roman" w:eastAsia="Times New Roman" w:hAnsi="Times New Roman" w:cs="Times New Roman"/>
                <w:i/>
                <w:color w:val="000000"/>
                <w:sz w:val="24"/>
                <w:szCs w:val="24"/>
              </w:rPr>
              <w:t xml:space="preserve">2 </w:t>
            </w:r>
          </w:p>
        </w:tc>
        <w:tc>
          <w:tcPr>
            <w:tcW w:w="986" w:type="pct"/>
            <w:vAlign w:val="center"/>
          </w:tcPr>
          <w:p w14:paraId="72B3F2B9" w14:textId="55096C04" w:rsidR="00D6498A" w:rsidRPr="00237699" w:rsidRDefault="00D6498A" w:rsidP="00F46F1B">
            <w:pPr>
              <w:ind w:right="212"/>
              <w:jc w:val="right"/>
              <w:rPr>
                <w:rFonts w:ascii="Times New Roman" w:eastAsia="Times New Roman" w:hAnsi="Times New Roman" w:cs="Times New Roman"/>
                <w:i/>
                <w:color w:val="000000"/>
                <w:sz w:val="24"/>
                <w:szCs w:val="24"/>
              </w:rPr>
            </w:pPr>
            <w:r w:rsidRPr="00DA3EAC">
              <w:rPr>
                <w:rFonts w:ascii="Times New Roman" w:eastAsia="Times New Roman" w:hAnsi="Times New Roman" w:cs="Times New Roman"/>
                <w:i/>
                <w:color w:val="000000"/>
                <w:sz w:val="24"/>
                <w:szCs w:val="24"/>
              </w:rPr>
              <w:t>-</w:t>
            </w:r>
          </w:p>
        </w:tc>
        <w:tc>
          <w:tcPr>
            <w:tcW w:w="941" w:type="pct"/>
            <w:vAlign w:val="center"/>
          </w:tcPr>
          <w:p w14:paraId="7C73946C" w14:textId="6581C82B" w:rsidR="00D6498A" w:rsidRPr="00237699" w:rsidRDefault="00D6498A" w:rsidP="00F46F1B">
            <w:pPr>
              <w:ind w:right="67"/>
              <w:jc w:val="right"/>
              <w:rPr>
                <w:rFonts w:ascii="Times New Roman" w:eastAsia="Times New Roman" w:hAnsi="Times New Roman" w:cs="Times New Roman"/>
                <w:i/>
                <w:color w:val="000000"/>
                <w:sz w:val="24"/>
                <w:szCs w:val="24"/>
              </w:rPr>
            </w:pPr>
            <w:r w:rsidRPr="00DA3EAC">
              <w:rPr>
                <w:rFonts w:ascii="Times New Roman" w:eastAsia="Times New Roman" w:hAnsi="Times New Roman" w:cs="Times New Roman"/>
                <w:i/>
                <w:color w:val="000000"/>
                <w:sz w:val="24"/>
                <w:szCs w:val="24"/>
              </w:rPr>
              <w:t>2</w:t>
            </w:r>
          </w:p>
        </w:tc>
      </w:tr>
      <w:tr w:rsidR="00D6498A" w:rsidRPr="0040252F" w14:paraId="038D992A" w14:textId="77777777" w:rsidTr="00F46F1B">
        <w:trPr>
          <w:gridAfter w:val="1"/>
          <w:wAfter w:w="6" w:type="pct"/>
          <w:trHeight w:val="300"/>
        </w:trPr>
        <w:tc>
          <w:tcPr>
            <w:tcW w:w="1940" w:type="pct"/>
            <w:tcBorders>
              <w:bottom w:val="dotted" w:sz="4" w:space="0" w:color="auto"/>
            </w:tcBorders>
            <w:noWrap/>
          </w:tcPr>
          <w:p w14:paraId="3D9B8521" w14:textId="77777777" w:rsidR="00D6498A" w:rsidRPr="0040252F" w:rsidRDefault="00D6498A" w:rsidP="00F46F1B">
            <w:pPr>
              <w:ind w:right="-305" w:firstLine="450"/>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Wheat</w:t>
            </w:r>
          </w:p>
        </w:tc>
        <w:tc>
          <w:tcPr>
            <w:tcW w:w="1127" w:type="pct"/>
            <w:tcBorders>
              <w:bottom w:val="dotted" w:sz="4" w:space="0" w:color="auto"/>
            </w:tcBorders>
            <w:noWrap/>
            <w:vAlign w:val="bottom"/>
          </w:tcPr>
          <w:p w14:paraId="124F15F0" w14:textId="3EE8F6FB" w:rsidR="00D6498A" w:rsidRPr="0040252F" w:rsidRDefault="00D6498A" w:rsidP="00F46F1B">
            <w:pPr>
              <w:ind w:right="73"/>
              <w:jc w:val="right"/>
              <w:rPr>
                <w:rFonts w:ascii="Times New Roman" w:eastAsia="Times New Roman" w:hAnsi="Times New Roman" w:cs="Times New Roman"/>
                <w:color w:val="000000"/>
                <w:sz w:val="24"/>
                <w:szCs w:val="24"/>
              </w:rPr>
            </w:pPr>
            <w:r w:rsidRPr="00DA3EAC">
              <w:rPr>
                <w:rFonts w:ascii="Times New Roman" w:eastAsia="Times New Roman" w:hAnsi="Times New Roman" w:cs="Times New Roman"/>
                <w:i/>
                <w:color w:val="000000"/>
                <w:sz w:val="24"/>
                <w:szCs w:val="24"/>
              </w:rPr>
              <w:t xml:space="preserve">0 </w:t>
            </w:r>
          </w:p>
        </w:tc>
        <w:tc>
          <w:tcPr>
            <w:tcW w:w="986" w:type="pct"/>
            <w:tcBorders>
              <w:bottom w:val="dotted" w:sz="4" w:space="0" w:color="auto"/>
            </w:tcBorders>
            <w:vAlign w:val="center"/>
          </w:tcPr>
          <w:p w14:paraId="7F094E95" w14:textId="0A57E177" w:rsidR="00D6498A" w:rsidRPr="0040252F" w:rsidRDefault="00D6498A" w:rsidP="00F46F1B">
            <w:pPr>
              <w:ind w:right="212"/>
              <w:jc w:val="right"/>
              <w:rPr>
                <w:rFonts w:ascii="Times New Roman" w:eastAsia="Times New Roman" w:hAnsi="Times New Roman" w:cs="Times New Roman"/>
                <w:color w:val="000000"/>
                <w:sz w:val="24"/>
                <w:szCs w:val="24"/>
              </w:rPr>
            </w:pPr>
            <w:r w:rsidRPr="00DA3EAC">
              <w:rPr>
                <w:rFonts w:ascii="Times New Roman" w:eastAsia="Times New Roman" w:hAnsi="Times New Roman" w:cs="Times New Roman"/>
                <w:i/>
                <w:color w:val="000000"/>
                <w:sz w:val="24"/>
                <w:szCs w:val="24"/>
              </w:rPr>
              <w:t>0</w:t>
            </w:r>
          </w:p>
        </w:tc>
        <w:tc>
          <w:tcPr>
            <w:tcW w:w="941" w:type="pct"/>
            <w:tcBorders>
              <w:bottom w:val="dotted" w:sz="4" w:space="0" w:color="auto"/>
            </w:tcBorders>
            <w:vAlign w:val="center"/>
          </w:tcPr>
          <w:p w14:paraId="2318A563" w14:textId="68714362" w:rsidR="00D6498A" w:rsidRPr="0040252F" w:rsidRDefault="00D6498A" w:rsidP="00F46F1B">
            <w:pPr>
              <w:ind w:right="67"/>
              <w:jc w:val="right"/>
              <w:rPr>
                <w:rFonts w:ascii="Times New Roman" w:eastAsia="Times New Roman" w:hAnsi="Times New Roman" w:cs="Times New Roman"/>
                <w:color w:val="000000"/>
                <w:sz w:val="24"/>
                <w:szCs w:val="24"/>
              </w:rPr>
            </w:pPr>
            <w:r w:rsidRPr="00DA3EAC">
              <w:rPr>
                <w:rFonts w:ascii="Times New Roman" w:eastAsia="Times New Roman" w:hAnsi="Times New Roman" w:cs="Times New Roman"/>
                <w:i/>
                <w:color w:val="000000"/>
                <w:sz w:val="24"/>
                <w:szCs w:val="24"/>
              </w:rPr>
              <w:t>0</w:t>
            </w:r>
          </w:p>
        </w:tc>
      </w:tr>
      <w:tr w:rsidR="00D6498A" w:rsidRPr="0040252F" w14:paraId="6AD67355" w14:textId="77777777" w:rsidTr="00F46F1B">
        <w:trPr>
          <w:gridAfter w:val="1"/>
          <w:wAfter w:w="6" w:type="pct"/>
          <w:trHeight w:val="300"/>
        </w:trPr>
        <w:tc>
          <w:tcPr>
            <w:tcW w:w="1940" w:type="pct"/>
            <w:tcBorders>
              <w:top w:val="dotted" w:sz="4" w:space="0" w:color="auto"/>
            </w:tcBorders>
            <w:noWrap/>
          </w:tcPr>
          <w:p w14:paraId="6A399DB2" w14:textId="77777777" w:rsidR="00D6498A" w:rsidRPr="00123BB4" w:rsidRDefault="00D6498A" w:rsidP="00F46F1B">
            <w:pPr>
              <w:spacing w:before="120"/>
              <w:ind w:left="-96" w:right="-305" w:firstLine="276"/>
              <w:rPr>
                <w:rFonts w:ascii="Times New Roman" w:eastAsia="Times New Roman" w:hAnsi="Times New Roman" w:cs="Times New Roman"/>
                <w:i/>
                <w:color w:val="000000"/>
                <w:sz w:val="24"/>
                <w:szCs w:val="24"/>
              </w:rPr>
            </w:pPr>
            <w:r w:rsidRPr="00FC294E">
              <w:rPr>
                <w:rFonts w:ascii="Times New Roman" w:eastAsia="Times New Roman" w:hAnsi="Times New Roman" w:cs="Times New Roman"/>
                <w:bCs/>
                <w:color w:val="000000"/>
                <w:sz w:val="24"/>
                <w:szCs w:val="24"/>
              </w:rPr>
              <w:t>Energy</w:t>
            </w:r>
          </w:p>
        </w:tc>
        <w:tc>
          <w:tcPr>
            <w:tcW w:w="1127" w:type="pct"/>
            <w:tcBorders>
              <w:top w:val="dotted" w:sz="4" w:space="0" w:color="auto"/>
            </w:tcBorders>
            <w:noWrap/>
            <w:vAlign w:val="bottom"/>
          </w:tcPr>
          <w:p w14:paraId="3F63B3C5" w14:textId="11CCEA25" w:rsidR="00D6498A" w:rsidRPr="000A115D" w:rsidRDefault="00D6498A" w:rsidP="00F46F1B">
            <w:pPr>
              <w:spacing w:before="120"/>
              <w:ind w:right="73"/>
              <w:jc w:val="right"/>
              <w:rPr>
                <w:rFonts w:ascii="Times New Roman" w:eastAsia="Times New Roman" w:hAnsi="Times New Roman" w:cs="Times New Roman"/>
                <w:color w:val="000000"/>
                <w:sz w:val="24"/>
                <w:szCs w:val="24"/>
              </w:rPr>
            </w:pPr>
            <w:r>
              <w:rPr>
                <w:rFonts w:ascii="Times New Roman" w:eastAsia="Times New Roman" w:hAnsi="Times New Roman" w:cs="Times New Roman"/>
                <w:bCs/>
                <w:sz w:val="24"/>
                <w:szCs w:val="24"/>
              </w:rPr>
              <w:t>33,848</w:t>
            </w:r>
          </w:p>
        </w:tc>
        <w:tc>
          <w:tcPr>
            <w:tcW w:w="986" w:type="pct"/>
            <w:tcBorders>
              <w:top w:val="dotted" w:sz="4" w:space="0" w:color="auto"/>
            </w:tcBorders>
            <w:vAlign w:val="bottom"/>
          </w:tcPr>
          <w:p w14:paraId="6EF45AF0" w14:textId="7D3F4436" w:rsidR="00D6498A" w:rsidRPr="000A115D" w:rsidRDefault="00D6498A" w:rsidP="00F46F1B">
            <w:pPr>
              <w:spacing w:before="120"/>
              <w:ind w:right="212"/>
              <w:jc w:val="right"/>
              <w:rPr>
                <w:rFonts w:ascii="Times New Roman" w:eastAsia="Times New Roman" w:hAnsi="Times New Roman" w:cs="Times New Roman"/>
                <w:color w:val="000000"/>
                <w:sz w:val="24"/>
                <w:szCs w:val="24"/>
              </w:rPr>
            </w:pPr>
            <w:r>
              <w:rPr>
                <w:rFonts w:ascii="Times New Roman" w:eastAsia="Times New Roman" w:hAnsi="Times New Roman" w:cs="Times New Roman"/>
                <w:bCs/>
                <w:sz w:val="24"/>
                <w:szCs w:val="24"/>
              </w:rPr>
              <w:t>34,261</w:t>
            </w:r>
          </w:p>
        </w:tc>
        <w:tc>
          <w:tcPr>
            <w:tcW w:w="941" w:type="pct"/>
            <w:tcBorders>
              <w:top w:val="dotted" w:sz="4" w:space="0" w:color="auto"/>
            </w:tcBorders>
            <w:vAlign w:val="bottom"/>
          </w:tcPr>
          <w:p w14:paraId="2F51A93E" w14:textId="7F28C359" w:rsidR="00D6498A" w:rsidRPr="000A115D" w:rsidRDefault="00D6498A" w:rsidP="00F46F1B">
            <w:pPr>
              <w:spacing w:before="120"/>
              <w:ind w:right="67"/>
              <w:jc w:val="right"/>
              <w:rPr>
                <w:rFonts w:ascii="Times New Roman" w:eastAsia="Times New Roman" w:hAnsi="Times New Roman" w:cs="Times New Roman"/>
                <w:color w:val="000000"/>
                <w:sz w:val="24"/>
                <w:szCs w:val="24"/>
              </w:rPr>
            </w:pPr>
            <w:r>
              <w:rPr>
                <w:rFonts w:ascii="Times New Roman" w:eastAsia="Times New Roman" w:hAnsi="Times New Roman" w:cs="Times New Roman"/>
                <w:bCs/>
                <w:sz w:val="24"/>
                <w:szCs w:val="24"/>
              </w:rPr>
              <w:t>35,055</w:t>
            </w:r>
          </w:p>
        </w:tc>
      </w:tr>
      <w:tr w:rsidR="00D6498A" w:rsidRPr="0040252F" w14:paraId="279E959C" w14:textId="77777777" w:rsidTr="00F46F1B">
        <w:trPr>
          <w:gridAfter w:val="1"/>
          <w:wAfter w:w="6" w:type="pct"/>
          <w:trHeight w:val="300"/>
        </w:trPr>
        <w:tc>
          <w:tcPr>
            <w:tcW w:w="1940" w:type="pct"/>
            <w:noWrap/>
          </w:tcPr>
          <w:p w14:paraId="40136C7B" w14:textId="77777777" w:rsidR="00D6498A" w:rsidRPr="00123BB4" w:rsidRDefault="00D6498A" w:rsidP="00F46F1B">
            <w:pPr>
              <w:ind w:right="-305" w:firstLine="450"/>
              <w:rPr>
                <w:rFonts w:ascii="Times New Roman" w:eastAsia="Times New Roman" w:hAnsi="Times New Roman" w:cs="Times New Roman"/>
                <w:i/>
                <w:color w:val="000000"/>
                <w:sz w:val="24"/>
                <w:szCs w:val="24"/>
              </w:rPr>
            </w:pPr>
            <w:proofErr w:type="spellStart"/>
            <w:r w:rsidRPr="00123BB4">
              <w:rPr>
                <w:rFonts w:ascii="Times New Roman" w:eastAsia="Times New Roman" w:hAnsi="Times New Roman" w:cs="Times New Roman"/>
                <w:i/>
                <w:color w:val="000000"/>
                <w:sz w:val="24"/>
                <w:szCs w:val="24"/>
              </w:rPr>
              <w:t>Est</w:t>
            </w:r>
            <w:proofErr w:type="spellEnd"/>
            <w:r w:rsidRPr="00123BB4">
              <w:rPr>
                <w:rFonts w:ascii="Times New Roman" w:eastAsia="Times New Roman" w:hAnsi="Times New Roman" w:cs="Times New Roman"/>
                <w:i/>
                <w:color w:val="000000"/>
                <w:sz w:val="24"/>
                <w:szCs w:val="24"/>
              </w:rPr>
              <w:t>, AM</w:t>
            </w:r>
          </w:p>
        </w:tc>
        <w:tc>
          <w:tcPr>
            <w:tcW w:w="1127" w:type="pct"/>
            <w:noWrap/>
            <w:vAlign w:val="bottom"/>
          </w:tcPr>
          <w:p w14:paraId="4435740A" w14:textId="59DB3793" w:rsidR="00D6498A" w:rsidRPr="00123BB4" w:rsidRDefault="00D6498A" w:rsidP="00F46F1B">
            <w:pPr>
              <w:ind w:right="73"/>
              <w:jc w:val="right"/>
              <w:rPr>
                <w:rFonts w:ascii="Times New Roman" w:eastAsia="Times New Roman" w:hAnsi="Times New Roman" w:cs="Times New Roman"/>
                <w:i/>
                <w:color w:val="000000"/>
                <w:sz w:val="24"/>
                <w:szCs w:val="24"/>
              </w:rPr>
            </w:pPr>
            <w:r w:rsidRPr="00DA3EAC">
              <w:rPr>
                <w:rFonts w:ascii="Times New Roman" w:eastAsia="Times New Roman" w:hAnsi="Times New Roman" w:cs="Times New Roman"/>
                <w:i/>
                <w:color w:val="000000"/>
                <w:sz w:val="24"/>
                <w:szCs w:val="24"/>
              </w:rPr>
              <w:t xml:space="preserve">2,445 </w:t>
            </w:r>
          </w:p>
        </w:tc>
        <w:tc>
          <w:tcPr>
            <w:tcW w:w="986" w:type="pct"/>
            <w:vAlign w:val="center"/>
          </w:tcPr>
          <w:p w14:paraId="51B176CD" w14:textId="49EFE130" w:rsidR="00D6498A" w:rsidRPr="00123BB4" w:rsidRDefault="00D6498A" w:rsidP="00F46F1B">
            <w:pPr>
              <w:ind w:right="212"/>
              <w:jc w:val="right"/>
              <w:rPr>
                <w:rFonts w:ascii="Times New Roman" w:eastAsia="Times New Roman" w:hAnsi="Times New Roman" w:cs="Times New Roman"/>
                <w:i/>
                <w:color w:val="000000"/>
                <w:sz w:val="24"/>
                <w:szCs w:val="24"/>
              </w:rPr>
            </w:pPr>
            <w:r w:rsidRPr="00DA3EAC">
              <w:rPr>
                <w:rFonts w:ascii="Times New Roman" w:eastAsia="Times New Roman" w:hAnsi="Times New Roman" w:cs="Times New Roman"/>
                <w:i/>
                <w:color w:val="000000"/>
                <w:sz w:val="24"/>
                <w:szCs w:val="24"/>
              </w:rPr>
              <w:t>2,476</w:t>
            </w:r>
          </w:p>
        </w:tc>
        <w:tc>
          <w:tcPr>
            <w:tcW w:w="941" w:type="pct"/>
            <w:vAlign w:val="center"/>
          </w:tcPr>
          <w:p w14:paraId="20278824" w14:textId="129EBFAA" w:rsidR="00D6498A" w:rsidRPr="00123BB4" w:rsidRDefault="00D6498A" w:rsidP="00F46F1B">
            <w:pPr>
              <w:ind w:right="67"/>
              <w:jc w:val="right"/>
              <w:rPr>
                <w:rFonts w:ascii="Times New Roman" w:eastAsia="Times New Roman" w:hAnsi="Times New Roman" w:cs="Times New Roman"/>
                <w:i/>
                <w:color w:val="000000"/>
                <w:sz w:val="24"/>
                <w:szCs w:val="24"/>
              </w:rPr>
            </w:pPr>
            <w:r w:rsidRPr="00DA3EAC">
              <w:rPr>
                <w:rFonts w:ascii="Times New Roman" w:eastAsia="Times New Roman" w:hAnsi="Times New Roman" w:cs="Times New Roman"/>
                <w:i/>
                <w:color w:val="000000"/>
                <w:sz w:val="24"/>
                <w:szCs w:val="24"/>
              </w:rPr>
              <w:t>2,536</w:t>
            </w:r>
          </w:p>
        </w:tc>
      </w:tr>
      <w:tr w:rsidR="00D6498A" w:rsidRPr="0040252F" w14:paraId="5844B12D" w14:textId="77777777" w:rsidTr="00F46F1B">
        <w:trPr>
          <w:gridAfter w:val="1"/>
          <w:wAfter w:w="6" w:type="pct"/>
          <w:trHeight w:val="300"/>
        </w:trPr>
        <w:tc>
          <w:tcPr>
            <w:tcW w:w="1940" w:type="pct"/>
            <w:noWrap/>
            <w:hideMark/>
          </w:tcPr>
          <w:p w14:paraId="09DE54EC" w14:textId="77777777" w:rsidR="00D6498A" w:rsidRPr="00123BB4" w:rsidRDefault="00D6498A" w:rsidP="00F46F1B">
            <w:pPr>
              <w:ind w:right="-305" w:firstLine="450"/>
              <w:rPr>
                <w:rFonts w:ascii="Times New Roman" w:eastAsia="Times New Roman" w:hAnsi="Times New Roman" w:cs="Times New Roman"/>
                <w:i/>
                <w:color w:val="000000"/>
                <w:sz w:val="24"/>
                <w:szCs w:val="24"/>
              </w:rPr>
            </w:pPr>
            <w:r w:rsidRPr="00123BB4">
              <w:rPr>
                <w:rFonts w:ascii="Times New Roman" w:eastAsia="Times New Roman" w:hAnsi="Times New Roman" w:cs="Times New Roman"/>
                <w:i/>
                <w:color w:val="000000"/>
                <w:sz w:val="24"/>
                <w:szCs w:val="24"/>
              </w:rPr>
              <w:t>Harvest</w:t>
            </w:r>
          </w:p>
        </w:tc>
        <w:tc>
          <w:tcPr>
            <w:tcW w:w="1127" w:type="pct"/>
            <w:noWrap/>
            <w:vAlign w:val="bottom"/>
          </w:tcPr>
          <w:p w14:paraId="316C8DA5" w14:textId="6F2B8C56" w:rsidR="00D6498A" w:rsidRPr="00123BB4" w:rsidRDefault="00D6498A" w:rsidP="00F46F1B">
            <w:pPr>
              <w:ind w:right="73"/>
              <w:jc w:val="right"/>
              <w:rPr>
                <w:rFonts w:ascii="Times New Roman" w:eastAsia="Times New Roman" w:hAnsi="Times New Roman" w:cs="Times New Roman"/>
                <w:i/>
                <w:color w:val="000000"/>
                <w:sz w:val="24"/>
                <w:szCs w:val="24"/>
              </w:rPr>
            </w:pPr>
            <w:r w:rsidRPr="00DA3EAC">
              <w:rPr>
                <w:rFonts w:ascii="Times New Roman" w:eastAsia="Times New Roman" w:hAnsi="Times New Roman" w:cs="Times New Roman"/>
                <w:i/>
                <w:color w:val="000000"/>
                <w:sz w:val="24"/>
                <w:szCs w:val="24"/>
              </w:rPr>
              <w:t xml:space="preserve">29,846 </w:t>
            </w:r>
          </w:p>
        </w:tc>
        <w:tc>
          <w:tcPr>
            <w:tcW w:w="986" w:type="pct"/>
            <w:vAlign w:val="center"/>
          </w:tcPr>
          <w:p w14:paraId="2C82B75A" w14:textId="74B3A631" w:rsidR="00D6498A" w:rsidRPr="00123BB4" w:rsidRDefault="00D6498A" w:rsidP="00F46F1B">
            <w:pPr>
              <w:ind w:right="212"/>
              <w:jc w:val="right"/>
              <w:rPr>
                <w:rFonts w:ascii="Times New Roman" w:eastAsia="Times New Roman" w:hAnsi="Times New Roman" w:cs="Times New Roman"/>
                <w:i/>
                <w:color w:val="000000"/>
                <w:sz w:val="24"/>
                <w:szCs w:val="24"/>
              </w:rPr>
            </w:pPr>
            <w:r w:rsidRPr="00DA3EAC">
              <w:rPr>
                <w:rFonts w:ascii="Times New Roman" w:eastAsia="Times New Roman" w:hAnsi="Times New Roman" w:cs="Times New Roman"/>
                <w:i/>
                <w:color w:val="000000"/>
                <w:sz w:val="24"/>
                <w:szCs w:val="24"/>
              </w:rPr>
              <w:t>30,227</w:t>
            </w:r>
          </w:p>
        </w:tc>
        <w:tc>
          <w:tcPr>
            <w:tcW w:w="941" w:type="pct"/>
            <w:vAlign w:val="center"/>
          </w:tcPr>
          <w:p w14:paraId="2DC0CB51" w14:textId="2AFB95AC" w:rsidR="00D6498A" w:rsidRPr="00123BB4" w:rsidRDefault="00D6498A" w:rsidP="00F46F1B">
            <w:pPr>
              <w:ind w:right="67"/>
              <w:jc w:val="right"/>
              <w:rPr>
                <w:rFonts w:ascii="Times New Roman" w:eastAsia="Times New Roman" w:hAnsi="Times New Roman" w:cs="Times New Roman"/>
                <w:i/>
                <w:color w:val="000000"/>
                <w:sz w:val="24"/>
                <w:szCs w:val="24"/>
              </w:rPr>
            </w:pPr>
            <w:r w:rsidRPr="00DA3EAC">
              <w:rPr>
                <w:rFonts w:ascii="Times New Roman" w:eastAsia="Times New Roman" w:hAnsi="Times New Roman" w:cs="Times New Roman"/>
                <w:i/>
                <w:color w:val="000000"/>
                <w:sz w:val="24"/>
                <w:szCs w:val="24"/>
              </w:rPr>
              <w:t>30,961</w:t>
            </w:r>
          </w:p>
        </w:tc>
      </w:tr>
      <w:tr w:rsidR="00D6498A" w:rsidRPr="0040252F" w14:paraId="6E5981CD" w14:textId="77777777" w:rsidTr="00F46F1B">
        <w:trPr>
          <w:gridAfter w:val="1"/>
          <w:wAfter w:w="6" w:type="pct"/>
          <w:trHeight w:val="300"/>
        </w:trPr>
        <w:tc>
          <w:tcPr>
            <w:tcW w:w="1940" w:type="pct"/>
            <w:tcBorders>
              <w:bottom w:val="dotted" w:sz="4" w:space="0" w:color="auto"/>
            </w:tcBorders>
            <w:noWrap/>
            <w:hideMark/>
          </w:tcPr>
          <w:p w14:paraId="5E4DE183" w14:textId="77777777" w:rsidR="00D6498A" w:rsidRPr="00123BB4" w:rsidRDefault="00D6498A" w:rsidP="00F46F1B">
            <w:pPr>
              <w:ind w:right="-305" w:firstLine="450"/>
              <w:rPr>
                <w:rFonts w:ascii="Times New Roman" w:eastAsia="Times New Roman" w:hAnsi="Times New Roman" w:cs="Times New Roman"/>
                <w:i/>
                <w:color w:val="000000"/>
                <w:sz w:val="24"/>
                <w:szCs w:val="24"/>
              </w:rPr>
            </w:pPr>
            <w:r w:rsidRPr="00123BB4">
              <w:rPr>
                <w:rFonts w:ascii="Times New Roman" w:eastAsia="Times New Roman" w:hAnsi="Times New Roman" w:cs="Times New Roman"/>
                <w:i/>
                <w:color w:val="000000"/>
                <w:sz w:val="24"/>
                <w:szCs w:val="24"/>
              </w:rPr>
              <w:t>Storage</w:t>
            </w:r>
          </w:p>
        </w:tc>
        <w:tc>
          <w:tcPr>
            <w:tcW w:w="1127" w:type="pct"/>
            <w:tcBorders>
              <w:bottom w:val="dotted" w:sz="4" w:space="0" w:color="auto"/>
            </w:tcBorders>
            <w:noWrap/>
            <w:vAlign w:val="bottom"/>
          </w:tcPr>
          <w:p w14:paraId="6CD15A72" w14:textId="10A9A24E" w:rsidR="00D6498A" w:rsidRPr="00123BB4" w:rsidRDefault="00D6498A" w:rsidP="00F46F1B">
            <w:pPr>
              <w:ind w:right="73"/>
              <w:jc w:val="right"/>
              <w:rPr>
                <w:rFonts w:ascii="Times New Roman" w:eastAsia="Times New Roman" w:hAnsi="Times New Roman" w:cs="Times New Roman"/>
                <w:i/>
                <w:color w:val="000000"/>
                <w:sz w:val="24"/>
                <w:szCs w:val="24"/>
              </w:rPr>
            </w:pPr>
            <w:r w:rsidRPr="00DA3EAC">
              <w:rPr>
                <w:rFonts w:ascii="Times New Roman" w:eastAsia="Times New Roman" w:hAnsi="Times New Roman" w:cs="Times New Roman"/>
                <w:i/>
                <w:color w:val="000000"/>
                <w:sz w:val="24"/>
                <w:szCs w:val="24"/>
              </w:rPr>
              <w:t xml:space="preserve">1,557 </w:t>
            </w:r>
          </w:p>
        </w:tc>
        <w:tc>
          <w:tcPr>
            <w:tcW w:w="986" w:type="pct"/>
            <w:tcBorders>
              <w:bottom w:val="dotted" w:sz="4" w:space="0" w:color="auto"/>
            </w:tcBorders>
            <w:vAlign w:val="center"/>
          </w:tcPr>
          <w:p w14:paraId="3687AAEB" w14:textId="56C4545D" w:rsidR="00D6498A" w:rsidRPr="00123BB4" w:rsidRDefault="00D6498A" w:rsidP="00F46F1B">
            <w:pPr>
              <w:ind w:right="212"/>
              <w:jc w:val="right"/>
              <w:rPr>
                <w:rFonts w:ascii="Times New Roman" w:eastAsia="Times New Roman" w:hAnsi="Times New Roman" w:cs="Times New Roman"/>
                <w:i/>
                <w:color w:val="000000"/>
                <w:sz w:val="24"/>
                <w:szCs w:val="24"/>
              </w:rPr>
            </w:pPr>
            <w:r w:rsidRPr="00DA3EAC">
              <w:rPr>
                <w:rFonts w:ascii="Times New Roman" w:eastAsia="Times New Roman" w:hAnsi="Times New Roman" w:cs="Times New Roman"/>
                <w:i/>
                <w:color w:val="000000"/>
                <w:sz w:val="24"/>
                <w:szCs w:val="24"/>
              </w:rPr>
              <w:t>1,557</w:t>
            </w:r>
          </w:p>
        </w:tc>
        <w:tc>
          <w:tcPr>
            <w:tcW w:w="941" w:type="pct"/>
            <w:tcBorders>
              <w:bottom w:val="dotted" w:sz="4" w:space="0" w:color="auto"/>
            </w:tcBorders>
            <w:vAlign w:val="center"/>
          </w:tcPr>
          <w:p w14:paraId="0DB4DB9B" w14:textId="44E55F4F" w:rsidR="00D6498A" w:rsidRPr="00123BB4" w:rsidRDefault="00D6498A" w:rsidP="00F46F1B">
            <w:pPr>
              <w:ind w:right="67"/>
              <w:jc w:val="right"/>
              <w:rPr>
                <w:rFonts w:ascii="Times New Roman" w:eastAsia="Times New Roman" w:hAnsi="Times New Roman" w:cs="Times New Roman"/>
                <w:i/>
                <w:color w:val="000000"/>
                <w:sz w:val="24"/>
                <w:szCs w:val="24"/>
              </w:rPr>
            </w:pPr>
            <w:r w:rsidRPr="00DA3EAC">
              <w:rPr>
                <w:rFonts w:ascii="Times New Roman" w:eastAsia="Times New Roman" w:hAnsi="Times New Roman" w:cs="Times New Roman"/>
                <w:i/>
                <w:color w:val="000000"/>
                <w:sz w:val="24"/>
                <w:szCs w:val="24"/>
              </w:rPr>
              <w:t>1,557</w:t>
            </w:r>
          </w:p>
        </w:tc>
      </w:tr>
      <w:tr w:rsidR="00D6498A" w:rsidRPr="0040252F" w14:paraId="7BCF33C7" w14:textId="77777777" w:rsidTr="00F46F1B">
        <w:trPr>
          <w:gridAfter w:val="1"/>
          <w:wAfter w:w="6" w:type="pct"/>
          <w:trHeight w:val="300"/>
        </w:trPr>
        <w:tc>
          <w:tcPr>
            <w:tcW w:w="1940" w:type="pct"/>
            <w:tcBorders>
              <w:top w:val="dotted" w:sz="4" w:space="0" w:color="auto"/>
              <w:bottom w:val="dotted" w:sz="4" w:space="0" w:color="auto"/>
            </w:tcBorders>
            <w:noWrap/>
          </w:tcPr>
          <w:p w14:paraId="7AD59406" w14:textId="77777777" w:rsidR="00D6498A" w:rsidRDefault="00D6498A" w:rsidP="00F46F1B">
            <w:pPr>
              <w:spacing w:before="120"/>
              <w:ind w:right="-305" w:firstLine="180"/>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sz w:val="24"/>
                <w:szCs w:val="24"/>
              </w:rPr>
              <w:t>Transportation</w:t>
            </w:r>
          </w:p>
        </w:tc>
        <w:tc>
          <w:tcPr>
            <w:tcW w:w="1127" w:type="pct"/>
            <w:tcBorders>
              <w:top w:val="dotted" w:sz="4" w:space="0" w:color="auto"/>
              <w:bottom w:val="dotted" w:sz="4" w:space="0" w:color="auto"/>
            </w:tcBorders>
            <w:noWrap/>
            <w:vAlign w:val="bottom"/>
          </w:tcPr>
          <w:p w14:paraId="6E9CA270" w14:textId="085CD4F8" w:rsidR="00D6498A" w:rsidRPr="0040252F" w:rsidRDefault="00D6498A" w:rsidP="00F46F1B">
            <w:pPr>
              <w:spacing w:before="120"/>
              <w:ind w:right="73"/>
              <w:jc w:val="right"/>
              <w:rPr>
                <w:rFonts w:ascii="Times New Roman" w:eastAsia="Times New Roman" w:hAnsi="Times New Roman" w:cs="Times New Roman"/>
                <w:color w:val="000000"/>
                <w:sz w:val="24"/>
                <w:szCs w:val="24"/>
              </w:rPr>
            </w:pPr>
            <w:r>
              <w:rPr>
                <w:rFonts w:ascii="Times New Roman" w:eastAsia="Times New Roman" w:hAnsi="Times New Roman" w:cs="Times New Roman"/>
                <w:bCs/>
                <w:sz w:val="24"/>
                <w:szCs w:val="24"/>
              </w:rPr>
              <w:t>3,838</w:t>
            </w:r>
          </w:p>
        </w:tc>
        <w:tc>
          <w:tcPr>
            <w:tcW w:w="986" w:type="pct"/>
            <w:tcBorders>
              <w:top w:val="dotted" w:sz="4" w:space="0" w:color="auto"/>
              <w:bottom w:val="dotted" w:sz="4" w:space="0" w:color="auto"/>
            </w:tcBorders>
            <w:vAlign w:val="bottom"/>
          </w:tcPr>
          <w:p w14:paraId="0A10910F" w14:textId="6C62E3AA" w:rsidR="00D6498A" w:rsidRPr="0040252F" w:rsidRDefault="00D6498A" w:rsidP="00F46F1B">
            <w:pPr>
              <w:spacing w:before="120"/>
              <w:ind w:right="212"/>
              <w:jc w:val="right"/>
              <w:rPr>
                <w:rFonts w:ascii="Times New Roman" w:eastAsia="Times New Roman" w:hAnsi="Times New Roman" w:cs="Times New Roman"/>
                <w:color w:val="000000"/>
                <w:sz w:val="24"/>
                <w:szCs w:val="24"/>
              </w:rPr>
            </w:pPr>
            <w:r>
              <w:rPr>
                <w:rFonts w:ascii="Times New Roman" w:eastAsia="Times New Roman" w:hAnsi="Times New Roman" w:cs="Times New Roman"/>
                <w:bCs/>
                <w:sz w:val="24"/>
                <w:szCs w:val="24"/>
              </w:rPr>
              <w:t>1,705</w:t>
            </w:r>
          </w:p>
        </w:tc>
        <w:tc>
          <w:tcPr>
            <w:tcW w:w="941" w:type="pct"/>
            <w:tcBorders>
              <w:top w:val="dotted" w:sz="4" w:space="0" w:color="auto"/>
              <w:bottom w:val="dotted" w:sz="4" w:space="0" w:color="auto"/>
            </w:tcBorders>
            <w:vAlign w:val="bottom"/>
          </w:tcPr>
          <w:p w14:paraId="3899B55B" w14:textId="28C4EC17" w:rsidR="00D6498A" w:rsidRPr="0040252F" w:rsidRDefault="00D6498A" w:rsidP="00F46F1B">
            <w:pPr>
              <w:spacing w:before="120"/>
              <w:ind w:right="67"/>
              <w:jc w:val="right"/>
              <w:rPr>
                <w:rFonts w:ascii="Times New Roman" w:eastAsia="Times New Roman" w:hAnsi="Times New Roman" w:cs="Times New Roman"/>
                <w:color w:val="000000"/>
                <w:sz w:val="24"/>
                <w:szCs w:val="24"/>
              </w:rPr>
            </w:pPr>
            <w:r>
              <w:rPr>
                <w:rFonts w:ascii="Times New Roman" w:eastAsia="Times New Roman" w:hAnsi="Times New Roman" w:cs="Times New Roman"/>
                <w:bCs/>
                <w:sz w:val="24"/>
                <w:szCs w:val="24"/>
              </w:rPr>
              <w:t>1,901</w:t>
            </w:r>
          </w:p>
        </w:tc>
      </w:tr>
      <w:tr w:rsidR="00D6498A" w:rsidRPr="0040252F" w14:paraId="7B6032C4" w14:textId="77777777" w:rsidTr="00F46F1B">
        <w:trPr>
          <w:gridAfter w:val="1"/>
          <w:wAfter w:w="6" w:type="pct"/>
          <w:trHeight w:val="300"/>
        </w:trPr>
        <w:tc>
          <w:tcPr>
            <w:tcW w:w="1940" w:type="pct"/>
            <w:tcBorders>
              <w:top w:val="dotted" w:sz="4" w:space="0" w:color="auto"/>
            </w:tcBorders>
            <w:noWrap/>
          </w:tcPr>
          <w:p w14:paraId="570263AF" w14:textId="77777777" w:rsidR="00D6498A" w:rsidRPr="00123BB4" w:rsidRDefault="00D6498A" w:rsidP="00F46F1B">
            <w:pPr>
              <w:spacing w:before="120"/>
              <w:ind w:right="-305" w:firstLine="180"/>
              <w:rPr>
                <w:rFonts w:ascii="Times New Roman" w:eastAsia="Times New Roman" w:hAnsi="Times New Roman" w:cs="Times New Roman"/>
                <w:i/>
                <w:color w:val="000000"/>
                <w:sz w:val="24"/>
                <w:szCs w:val="24"/>
              </w:rPr>
            </w:pPr>
            <w:r>
              <w:rPr>
                <w:rFonts w:ascii="Times New Roman" w:eastAsia="Times New Roman" w:hAnsi="Times New Roman" w:cs="Times New Roman"/>
                <w:bCs/>
                <w:color w:val="000000"/>
                <w:sz w:val="24"/>
                <w:szCs w:val="24"/>
              </w:rPr>
              <w:t>Indirect</w:t>
            </w:r>
          </w:p>
        </w:tc>
        <w:tc>
          <w:tcPr>
            <w:tcW w:w="1127" w:type="pct"/>
            <w:tcBorders>
              <w:top w:val="dotted" w:sz="4" w:space="0" w:color="auto"/>
            </w:tcBorders>
            <w:noWrap/>
            <w:vAlign w:val="bottom"/>
          </w:tcPr>
          <w:p w14:paraId="11B71D4C" w14:textId="25A20772" w:rsidR="00D6498A" w:rsidRPr="000A115D" w:rsidRDefault="00D6498A" w:rsidP="00F46F1B">
            <w:pPr>
              <w:spacing w:before="120"/>
              <w:ind w:right="73"/>
              <w:jc w:val="right"/>
              <w:rPr>
                <w:rFonts w:ascii="Times New Roman" w:eastAsia="Times New Roman" w:hAnsi="Times New Roman" w:cs="Times New Roman"/>
                <w:color w:val="000000"/>
                <w:sz w:val="24"/>
                <w:szCs w:val="24"/>
              </w:rPr>
            </w:pPr>
            <w:r>
              <w:rPr>
                <w:rFonts w:ascii="Times New Roman" w:eastAsia="Times New Roman" w:hAnsi="Times New Roman" w:cs="Times New Roman"/>
                <w:bCs/>
                <w:sz w:val="24"/>
                <w:szCs w:val="24"/>
              </w:rPr>
              <w:t>14,676</w:t>
            </w:r>
          </w:p>
        </w:tc>
        <w:tc>
          <w:tcPr>
            <w:tcW w:w="986" w:type="pct"/>
            <w:tcBorders>
              <w:top w:val="dotted" w:sz="4" w:space="0" w:color="auto"/>
            </w:tcBorders>
            <w:vAlign w:val="bottom"/>
          </w:tcPr>
          <w:p w14:paraId="38EBB597" w14:textId="54047921" w:rsidR="00D6498A" w:rsidRPr="000A115D" w:rsidRDefault="00D6498A" w:rsidP="00F46F1B">
            <w:pPr>
              <w:spacing w:before="120"/>
              <w:ind w:right="212"/>
              <w:jc w:val="right"/>
              <w:rPr>
                <w:rFonts w:ascii="Times New Roman" w:eastAsia="Times New Roman" w:hAnsi="Times New Roman" w:cs="Times New Roman"/>
                <w:color w:val="000000"/>
                <w:sz w:val="24"/>
                <w:szCs w:val="24"/>
              </w:rPr>
            </w:pPr>
            <w:r>
              <w:rPr>
                <w:rFonts w:ascii="Times New Roman" w:eastAsia="Times New Roman" w:hAnsi="Times New Roman" w:cs="Times New Roman"/>
                <w:bCs/>
                <w:sz w:val="24"/>
                <w:szCs w:val="24"/>
              </w:rPr>
              <w:t>14,827</w:t>
            </w:r>
          </w:p>
        </w:tc>
        <w:tc>
          <w:tcPr>
            <w:tcW w:w="941" w:type="pct"/>
            <w:tcBorders>
              <w:top w:val="dotted" w:sz="4" w:space="0" w:color="auto"/>
            </w:tcBorders>
            <w:vAlign w:val="bottom"/>
          </w:tcPr>
          <w:p w14:paraId="45A2388C" w14:textId="4AA7C33A" w:rsidR="00D6498A" w:rsidRPr="000A115D" w:rsidRDefault="00D6498A" w:rsidP="00F46F1B">
            <w:pPr>
              <w:spacing w:before="120"/>
              <w:ind w:right="67"/>
              <w:jc w:val="right"/>
              <w:rPr>
                <w:rFonts w:ascii="Times New Roman" w:eastAsia="Times New Roman" w:hAnsi="Times New Roman" w:cs="Times New Roman"/>
                <w:color w:val="000000"/>
                <w:sz w:val="24"/>
                <w:szCs w:val="24"/>
              </w:rPr>
            </w:pPr>
            <w:r>
              <w:rPr>
                <w:rFonts w:ascii="Times New Roman" w:eastAsia="Times New Roman" w:hAnsi="Times New Roman" w:cs="Times New Roman"/>
                <w:bCs/>
                <w:sz w:val="24"/>
                <w:szCs w:val="24"/>
              </w:rPr>
              <w:t>15,118</w:t>
            </w:r>
          </w:p>
        </w:tc>
      </w:tr>
      <w:tr w:rsidR="00D6498A" w:rsidRPr="0040252F" w14:paraId="768A4657" w14:textId="77777777" w:rsidTr="00F46F1B">
        <w:trPr>
          <w:gridAfter w:val="1"/>
          <w:wAfter w:w="6" w:type="pct"/>
          <w:trHeight w:val="300"/>
        </w:trPr>
        <w:tc>
          <w:tcPr>
            <w:tcW w:w="1940" w:type="pct"/>
            <w:noWrap/>
          </w:tcPr>
          <w:p w14:paraId="3488763A" w14:textId="77777777" w:rsidR="00D6498A" w:rsidRPr="000A115D" w:rsidRDefault="00D6498A" w:rsidP="00F46F1B">
            <w:pPr>
              <w:ind w:right="-305" w:firstLine="450"/>
              <w:rPr>
                <w:rFonts w:ascii="Times New Roman" w:eastAsia="Times New Roman" w:hAnsi="Times New Roman" w:cs="Times New Roman"/>
                <w:b/>
                <w:i/>
                <w:color w:val="000000"/>
                <w:sz w:val="24"/>
                <w:szCs w:val="24"/>
              </w:rPr>
            </w:pPr>
            <w:r w:rsidRPr="00123BB4">
              <w:rPr>
                <w:rFonts w:ascii="Times New Roman" w:eastAsia="Times New Roman" w:hAnsi="Times New Roman" w:cs="Times New Roman"/>
                <w:i/>
                <w:color w:val="000000"/>
                <w:sz w:val="24"/>
                <w:szCs w:val="24"/>
              </w:rPr>
              <w:t>Machinery</w:t>
            </w:r>
          </w:p>
        </w:tc>
        <w:tc>
          <w:tcPr>
            <w:tcW w:w="1127" w:type="pct"/>
            <w:noWrap/>
            <w:vAlign w:val="bottom"/>
          </w:tcPr>
          <w:p w14:paraId="722C4DA2" w14:textId="20F9528D" w:rsidR="00D6498A" w:rsidRPr="00123BB4" w:rsidRDefault="00D6498A" w:rsidP="00F46F1B">
            <w:pPr>
              <w:ind w:right="73"/>
              <w:jc w:val="right"/>
              <w:rPr>
                <w:rFonts w:ascii="Times New Roman" w:eastAsia="Times New Roman" w:hAnsi="Times New Roman" w:cs="Times New Roman"/>
                <w:i/>
                <w:color w:val="000000"/>
                <w:sz w:val="24"/>
                <w:szCs w:val="24"/>
              </w:rPr>
            </w:pPr>
            <w:r w:rsidRPr="00DA3EAC">
              <w:rPr>
                <w:rFonts w:ascii="Times New Roman" w:eastAsia="Times New Roman" w:hAnsi="Times New Roman" w:cs="Times New Roman"/>
                <w:i/>
                <w:color w:val="000000"/>
                <w:sz w:val="24"/>
                <w:szCs w:val="24"/>
              </w:rPr>
              <w:t xml:space="preserve">5,395 </w:t>
            </w:r>
          </w:p>
        </w:tc>
        <w:tc>
          <w:tcPr>
            <w:tcW w:w="986" w:type="pct"/>
            <w:vAlign w:val="center"/>
          </w:tcPr>
          <w:p w14:paraId="28AB3365" w14:textId="17E0B3D5" w:rsidR="00D6498A" w:rsidRPr="00123BB4" w:rsidRDefault="00D6498A" w:rsidP="00F46F1B">
            <w:pPr>
              <w:ind w:right="212"/>
              <w:jc w:val="right"/>
              <w:rPr>
                <w:rFonts w:ascii="Times New Roman" w:eastAsia="Times New Roman" w:hAnsi="Times New Roman" w:cs="Times New Roman"/>
                <w:i/>
                <w:color w:val="000000"/>
                <w:sz w:val="24"/>
                <w:szCs w:val="24"/>
              </w:rPr>
            </w:pPr>
            <w:r w:rsidRPr="00DA3EAC">
              <w:rPr>
                <w:rFonts w:ascii="Times New Roman" w:hAnsi="Times New Roman" w:cs="Times New Roman"/>
                <w:i/>
                <w:color w:val="000000"/>
                <w:sz w:val="24"/>
                <w:szCs w:val="24"/>
              </w:rPr>
              <w:t>5,428</w:t>
            </w:r>
          </w:p>
        </w:tc>
        <w:tc>
          <w:tcPr>
            <w:tcW w:w="941" w:type="pct"/>
            <w:vAlign w:val="center"/>
          </w:tcPr>
          <w:p w14:paraId="4ADF609D" w14:textId="225FA63B" w:rsidR="00D6498A" w:rsidRPr="00123BB4" w:rsidRDefault="00D6498A" w:rsidP="00F46F1B">
            <w:pPr>
              <w:ind w:right="67"/>
              <w:jc w:val="right"/>
              <w:rPr>
                <w:rFonts w:ascii="Times New Roman" w:eastAsia="Times New Roman" w:hAnsi="Times New Roman" w:cs="Times New Roman"/>
                <w:i/>
                <w:color w:val="000000"/>
                <w:sz w:val="24"/>
                <w:szCs w:val="24"/>
              </w:rPr>
            </w:pPr>
            <w:r w:rsidRPr="00DA3EAC">
              <w:rPr>
                <w:rFonts w:ascii="Times New Roman" w:eastAsia="Times New Roman" w:hAnsi="Times New Roman" w:cs="Times New Roman"/>
                <w:i/>
                <w:color w:val="000000"/>
                <w:sz w:val="24"/>
                <w:szCs w:val="24"/>
              </w:rPr>
              <w:t>5,490</w:t>
            </w:r>
          </w:p>
        </w:tc>
      </w:tr>
      <w:tr w:rsidR="00D6498A" w:rsidRPr="0040252F" w14:paraId="43B3E8C1" w14:textId="77777777" w:rsidTr="00F46F1B">
        <w:trPr>
          <w:gridAfter w:val="1"/>
          <w:wAfter w:w="6" w:type="pct"/>
          <w:trHeight w:val="300"/>
        </w:trPr>
        <w:tc>
          <w:tcPr>
            <w:tcW w:w="1940" w:type="pct"/>
            <w:noWrap/>
            <w:hideMark/>
          </w:tcPr>
          <w:p w14:paraId="31B9799B" w14:textId="77777777" w:rsidR="00D6498A" w:rsidRPr="00123BB4" w:rsidRDefault="00D6498A" w:rsidP="00F46F1B">
            <w:pPr>
              <w:ind w:right="-305" w:firstLine="450"/>
              <w:rPr>
                <w:rFonts w:ascii="Times New Roman" w:eastAsia="Times New Roman" w:hAnsi="Times New Roman" w:cs="Times New Roman"/>
                <w:i/>
                <w:color w:val="000000"/>
                <w:sz w:val="24"/>
                <w:szCs w:val="24"/>
              </w:rPr>
            </w:pPr>
            <w:r w:rsidRPr="00123BB4">
              <w:rPr>
                <w:rFonts w:ascii="Times New Roman" w:eastAsia="Times New Roman" w:hAnsi="Times New Roman" w:cs="Times New Roman"/>
                <w:i/>
                <w:color w:val="000000"/>
                <w:sz w:val="24"/>
                <w:szCs w:val="24"/>
              </w:rPr>
              <w:t>Fertilizer</w:t>
            </w:r>
          </w:p>
        </w:tc>
        <w:tc>
          <w:tcPr>
            <w:tcW w:w="1127" w:type="pct"/>
            <w:noWrap/>
            <w:vAlign w:val="bottom"/>
          </w:tcPr>
          <w:p w14:paraId="337B0ED8" w14:textId="4A78F395" w:rsidR="00D6498A" w:rsidRPr="00123BB4" w:rsidRDefault="00D6498A" w:rsidP="00F46F1B">
            <w:pPr>
              <w:ind w:right="73"/>
              <w:jc w:val="right"/>
              <w:rPr>
                <w:rFonts w:ascii="Times New Roman" w:eastAsia="Times New Roman" w:hAnsi="Times New Roman" w:cs="Times New Roman"/>
                <w:i/>
                <w:color w:val="000000"/>
                <w:sz w:val="24"/>
                <w:szCs w:val="24"/>
              </w:rPr>
            </w:pPr>
            <w:r w:rsidRPr="00DA3EAC">
              <w:rPr>
                <w:rFonts w:ascii="Times New Roman" w:eastAsia="Times New Roman" w:hAnsi="Times New Roman" w:cs="Times New Roman"/>
                <w:i/>
                <w:color w:val="000000"/>
                <w:sz w:val="24"/>
                <w:szCs w:val="24"/>
              </w:rPr>
              <w:t xml:space="preserve">7,844 </w:t>
            </w:r>
          </w:p>
        </w:tc>
        <w:tc>
          <w:tcPr>
            <w:tcW w:w="986" w:type="pct"/>
            <w:vAlign w:val="center"/>
          </w:tcPr>
          <w:p w14:paraId="12F53EA7" w14:textId="1D258647" w:rsidR="00D6498A" w:rsidRPr="00123BB4" w:rsidRDefault="00D6498A" w:rsidP="00F46F1B">
            <w:pPr>
              <w:ind w:right="212"/>
              <w:jc w:val="right"/>
              <w:rPr>
                <w:rFonts w:ascii="Times New Roman" w:eastAsia="Times New Roman" w:hAnsi="Times New Roman" w:cs="Times New Roman"/>
                <w:i/>
                <w:color w:val="000000"/>
                <w:sz w:val="24"/>
                <w:szCs w:val="24"/>
              </w:rPr>
            </w:pPr>
            <w:r w:rsidRPr="00DA3EAC">
              <w:rPr>
                <w:rFonts w:ascii="Times New Roman" w:hAnsi="Times New Roman" w:cs="Times New Roman"/>
                <w:i/>
                <w:color w:val="000000"/>
                <w:sz w:val="24"/>
                <w:szCs w:val="24"/>
              </w:rPr>
              <w:t>7,945</w:t>
            </w:r>
          </w:p>
        </w:tc>
        <w:tc>
          <w:tcPr>
            <w:tcW w:w="941" w:type="pct"/>
            <w:vAlign w:val="center"/>
          </w:tcPr>
          <w:p w14:paraId="65713966" w14:textId="439D21E4" w:rsidR="00D6498A" w:rsidRPr="00123BB4" w:rsidRDefault="00D6498A" w:rsidP="00F46F1B">
            <w:pPr>
              <w:ind w:right="67"/>
              <w:jc w:val="right"/>
              <w:rPr>
                <w:rFonts w:ascii="Times New Roman" w:eastAsia="Times New Roman" w:hAnsi="Times New Roman" w:cs="Times New Roman"/>
                <w:i/>
                <w:color w:val="000000"/>
                <w:sz w:val="24"/>
                <w:szCs w:val="24"/>
              </w:rPr>
            </w:pPr>
            <w:r w:rsidRPr="00DA3EAC">
              <w:rPr>
                <w:rFonts w:ascii="Times New Roman" w:eastAsia="Times New Roman" w:hAnsi="Times New Roman" w:cs="Times New Roman"/>
                <w:i/>
                <w:color w:val="000000"/>
                <w:sz w:val="24"/>
                <w:szCs w:val="24"/>
              </w:rPr>
              <w:t>8,137</w:t>
            </w:r>
          </w:p>
        </w:tc>
      </w:tr>
      <w:tr w:rsidR="00D6498A" w:rsidRPr="0040252F" w14:paraId="21EDCDF6" w14:textId="77777777" w:rsidTr="00F46F1B">
        <w:trPr>
          <w:gridAfter w:val="1"/>
          <w:wAfter w:w="6" w:type="pct"/>
          <w:trHeight w:val="300"/>
        </w:trPr>
        <w:tc>
          <w:tcPr>
            <w:tcW w:w="1940" w:type="pct"/>
            <w:noWrap/>
            <w:hideMark/>
          </w:tcPr>
          <w:p w14:paraId="67F500C3" w14:textId="77777777" w:rsidR="00D6498A" w:rsidRPr="00123BB4" w:rsidRDefault="00D6498A" w:rsidP="00F46F1B">
            <w:pPr>
              <w:ind w:right="-305" w:firstLine="450"/>
              <w:rPr>
                <w:rFonts w:ascii="Times New Roman" w:eastAsia="Times New Roman" w:hAnsi="Times New Roman" w:cs="Times New Roman"/>
                <w:i/>
                <w:color w:val="000000"/>
                <w:sz w:val="24"/>
                <w:szCs w:val="24"/>
              </w:rPr>
            </w:pPr>
            <w:r w:rsidRPr="00123BB4">
              <w:rPr>
                <w:rFonts w:ascii="Times New Roman" w:eastAsia="Times New Roman" w:hAnsi="Times New Roman" w:cs="Times New Roman"/>
                <w:i/>
                <w:color w:val="000000"/>
                <w:sz w:val="24"/>
                <w:szCs w:val="24"/>
              </w:rPr>
              <w:t>Herbicide</w:t>
            </w:r>
          </w:p>
        </w:tc>
        <w:tc>
          <w:tcPr>
            <w:tcW w:w="1127" w:type="pct"/>
            <w:noWrap/>
            <w:vAlign w:val="bottom"/>
          </w:tcPr>
          <w:p w14:paraId="3D2B3213" w14:textId="7E2A0855" w:rsidR="00D6498A" w:rsidRPr="00123BB4" w:rsidRDefault="00D6498A" w:rsidP="00F46F1B">
            <w:pPr>
              <w:ind w:right="73"/>
              <w:jc w:val="right"/>
              <w:rPr>
                <w:rFonts w:ascii="Times New Roman" w:eastAsia="Times New Roman" w:hAnsi="Times New Roman" w:cs="Times New Roman"/>
                <w:i/>
                <w:color w:val="000000"/>
                <w:sz w:val="24"/>
                <w:szCs w:val="24"/>
              </w:rPr>
            </w:pPr>
            <w:r w:rsidRPr="00DA3EAC">
              <w:rPr>
                <w:rFonts w:ascii="Times New Roman" w:eastAsia="Times New Roman" w:hAnsi="Times New Roman" w:cs="Times New Roman"/>
                <w:i/>
                <w:color w:val="000000"/>
                <w:sz w:val="24"/>
                <w:szCs w:val="24"/>
              </w:rPr>
              <w:t xml:space="preserve">99 </w:t>
            </w:r>
          </w:p>
        </w:tc>
        <w:tc>
          <w:tcPr>
            <w:tcW w:w="986" w:type="pct"/>
            <w:vAlign w:val="center"/>
          </w:tcPr>
          <w:p w14:paraId="3D2CD8B2" w14:textId="2D8EA349" w:rsidR="00D6498A" w:rsidRPr="00123BB4" w:rsidRDefault="00D6498A" w:rsidP="00F46F1B">
            <w:pPr>
              <w:ind w:right="212"/>
              <w:jc w:val="right"/>
              <w:rPr>
                <w:rFonts w:ascii="Times New Roman" w:eastAsia="Times New Roman" w:hAnsi="Times New Roman" w:cs="Times New Roman"/>
                <w:i/>
                <w:color w:val="000000"/>
                <w:sz w:val="24"/>
                <w:szCs w:val="24"/>
              </w:rPr>
            </w:pPr>
            <w:r w:rsidRPr="00DA3EAC">
              <w:rPr>
                <w:rFonts w:ascii="Times New Roman" w:hAnsi="Times New Roman" w:cs="Times New Roman"/>
                <w:i/>
                <w:color w:val="000000"/>
                <w:sz w:val="24"/>
                <w:szCs w:val="24"/>
              </w:rPr>
              <w:t>100</w:t>
            </w:r>
          </w:p>
        </w:tc>
        <w:tc>
          <w:tcPr>
            <w:tcW w:w="941" w:type="pct"/>
            <w:vAlign w:val="center"/>
          </w:tcPr>
          <w:p w14:paraId="7C81FDAD" w14:textId="541AEB7B" w:rsidR="00D6498A" w:rsidRPr="00123BB4" w:rsidRDefault="00D6498A" w:rsidP="00F46F1B">
            <w:pPr>
              <w:ind w:right="67"/>
              <w:jc w:val="right"/>
              <w:rPr>
                <w:rFonts w:ascii="Times New Roman" w:eastAsia="Times New Roman" w:hAnsi="Times New Roman" w:cs="Times New Roman"/>
                <w:i/>
                <w:color w:val="000000"/>
                <w:sz w:val="24"/>
                <w:szCs w:val="24"/>
              </w:rPr>
            </w:pPr>
            <w:r w:rsidRPr="00DA3EAC">
              <w:rPr>
                <w:rFonts w:ascii="Times New Roman" w:eastAsia="Times New Roman" w:hAnsi="Times New Roman" w:cs="Times New Roman"/>
                <w:i/>
                <w:color w:val="000000"/>
                <w:sz w:val="24"/>
                <w:szCs w:val="24"/>
              </w:rPr>
              <w:t>102</w:t>
            </w:r>
          </w:p>
        </w:tc>
      </w:tr>
      <w:tr w:rsidR="00D6498A" w:rsidRPr="0040252F" w14:paraId="35122863" w14:textId="77777777" w:rsidTr="00F46F1B">
        <w:trPr>
          <w:gridAfter w:val="1"/>
          <w:wAfter w:w="6" w:type="pct"/>
          <w:trHeight w:val="300"/>
        </w:trPr>
        <w:tc>
          <w:tcPr>
            <w:tcW w:w="1940" w:type="pct"/>
            <w:tcBorders>
              <w:bottom w:val="dotted" w:sz="4" w:space="0" w:color="auto"/>
            </w:tcBorders>
            <w:noWrap/>
            <w:hideMark/>
          </w:tcPr>
          <w:p w14:paraId="3B031070" w14:textId="77777777" w:rsidR="00D6498A" w:rsidRPr="00123BB4" w:rsidRDefault="00D6498A" w:rsidP="00F46F1B">
            <w:pPr>
              <w:ind w:right="-305" w:firstLine="450"/>
              <w:rPr>
                <w:rFonts w:ascii="Times New Roman" w:eastAsia="Times New Roman" w:hAnsi="Times New Roman" w:cs="Times New Roman"/>
                <w:i/>
                <w:color w:val="000000"/>
                <w:sz w:val="24"/>
                <w:szCs w:val="24"/>
              </w:rPr>
            </w:pPr>
            <w:r w:rsidRPr="00123BB4">
              <w:rPr>
                <w:rFonts w:ascii="Times New Roman" w:eastAsia="Times New Roman" w:hAnsi="Times New Roman" w:cs="Times New Roman"/>
                <w:i/>
                <w:color w:val="000000"/>
                <w:sz w:val="24"/>
                <w:szCs w:val="24"/>
              </w:rPr>
              <w:t>Seed</w:t>
            </w:r>
          </w:p>
        </w:tc>
        <w:tc>
          <w:tcPr>
            <w:tcW w:w="1127" w:type="pct"/>
            <w:tcBorders>
              <w:bottom w:val="dotted" w:sz="4" w:space="0" w:color="auto"/>
            </w:tcBorders>
            <w:noWrap/>
            <w:vAlign w:val="bottom"/>
          </w:tcPr>
          <w:p w14:paraId="7F9A69C2" w14:textId="27C89DDC" w:rsidR="00D6498A" w:rsidRPr="00123BB4" w:rsidRDefault="00D6498A" w:rsidP="00F46F1B">
            <w:pPr>
              <w:ind w:right="73"/>
              <w:jc w:val="right"/>
              <w:rPr>
                <w:rFonts w:ascii="Times New Roman" w:eastAsia="Times New Roman" w:hAnsi="Times New Roman" w:cs="Times New Roman"/>
                <w:i/>
                <w:color w:val="000000"/>
                <w:sz w:val="24"/>
                <w:szCs w:val="24"/>
              </w:rPr>
            </w:pPr>
            <w:r w:rsidRPr="00DA3EAC">
              <w:rPr>
                <w:rFonts w:ascii="Times New Roman" w:eastAsia="Times New Roman" w:hAnsi="Times New Roman" w:cs="Times New Roman"/>
                <w:i/>
                <w:color w:val="000000"/>
                <w:sz w:val="24"/>
                <w:szCs w:val="24"/>
              </w:rPr>
              <w:t xml:space="preserve">1,338 </w:t>
            </w:r>
          </w:p>
        </w:tc>
        <w:tc>
          <w:tcPr>
            <w:tcW w:w="986" w:type="pct"/>
            <w:tcBorders>
              <w:bottom w:val="dotted" w:sz="4" w:space="0" w:color="auto"/>
            </w:tcBorders>
            <w:vAlign w:val="center"/>
          </w:tcPr>
          <w:p w14:paraId="61D825D8" w14:textId="565CC209" w:rsidR="00D6498A" w:rsidRPr="00123BB4" w:rsidRDefault="00D6498A" w:rsidP="00F46F1B">
            <w:pPr>
              <w:ind w:right="212"/>
              <w:jc w:val="right"/>
              <w:rPr>
                <w:rFonts w:ascii="Times New Roman" w:eastAsia="Times New Roman" w:hAnsi="Times New Roman" w:cs="Times New Roman"/>
                <w:i/>
                <w:color w:val="000000"/>
                <w:sz w:val="24"/>
                <w:szCs w:val="24"/>
              </w:rPr>
            </w:pPr>
            <w:r w:rsidRPr="00DA3EAC">
              <w:rPr>
                <w:rFonts w:ascii="Times New Roman" w:hAnsi="Times New Roman" w:cs="Times New Roman"/>
                <w:i/>
                <w:color w:val="000000"/>
                <w:sz w:val="24"/>
                <w:szCs w:val="24"/>
              </w:rPr>
              <w:t>1,355</w:t>
            </w:r>
          </w:p>
        </w:tc>
        <w:tc>
          <w:tcPr>
            <w:tcW w:w="941" w:type="pct"/>
            <w:tcBorders>
              <w:bottom w:val="dotted" w:sz="4" w:space="0" w:color="auto"/>
            </w:tcBorders>
            <w:vAlign w:val="center"/>
          </w:tcPr>
          <w:p w14:paraId="3C30BEBD" w14:textId="3F8CA731" w:rsidR="00D6498A" w:rsidRPr="00123BB4" w:rsidRDefault="00D6498A" w:rsidP="00F46F1B">
            <w:pPr>
              <w:ind w:right="67"/>
              <w:jc w:val="right"/>
              <w:rPr>
                <w:rFonts w:ascii="Times New Roman" w:eastAsia="Times New Roman" w:hAnsi="Times New Roman" w:cs="Times New Roman"/>
                <w:i/>
                <w:color w:val="000000"/>
                <w:sz w:val="24"/>
                <w:szCs w:val="24"/>
              </w:rPr>
            </w:pPr>
            <w:r w:rsidRPr="00DA3EAC">
              <w:rPr>
                <w:rFonts w:ascii="Times New Roman" w:eastAsia="Times New Roman" w:hAnsi="Times New Roman" w:cs="Times New Roman"/>
                <w:i/>
                <w:color w:val="000000"/>
                <w:sz w:val="24"/>
                <w:szCs w:val="24"/>
              </w:rPr>
              <w:t>1,388</w:t>
            </w:r>
          </w:p>
        </w:tc>
      </w:tr>
      <w:tr w:rsidR="00D6498A" w:rsidRPr="0040252F" w14:paraId="01604D16" w14:textId="77777777" w:rsidTr="00F46F1B">
        <w:trPr>
          <w:gridAfter w:val="1"/>
          <w:wAfter w:w="6" w:type="pct"/>
          <w:trHeight w:val="300"/>
        </w:trPr>
        <w:tc>
          <w:tcPr>
            <w:tcW w:w="1940" w:type="pct"/>
            <w:tcBorders>
              <w:top w:val="dotted" w:sz="4" w:space="0" w:color="auto"/>
              <w:bottom w:val="single" w:sz="6" w:space="0" w:color="auto"/>
            </w:tcBorders>
            <w:noWrap/>
          </w:tcPr>
          <w:p w14:paraId="14A41BA2" w14:textId="77777777" w:rsidR="00D6498A" w:rsidRPr="00E05551" w:rsidRDefault="00D6498A" w:rsidP="00F46F1B">
            <w:pPr>
              <w:ind w:right="-305" w:firstLine="180"/>
              <w:rPr>
                <w:rFonts w:ascii="Times New Roman" w:eastAsia="Times New Roman" w:hAnsi="Times New Roman" w:cs="Times New Roman"/>
                <w:color w:val="000000"/>
                <w:sz w:val="24"/>
                <w:szCs w:val="24"/>
              </w:rPr>
            </w:pPr>
            <w:r w:rsidRPr="00E05551">
              <w:rPr>
                <w:rFonts w:ascii="Times New Roman" w:eastAsia="Times New Roman" w:hAnsi="Times New Roman" w:cs="Times New Roman"/>
                <w:color w:val="000000"/>
                <w:sz w:val="24"/>
                <w:szCs w:val="24"/>
              </w:rPr>
              <w:t>DML</w:t>
            </w:r>
          </w:p>
        </w:tc>
        <w:tc>
          <w:tcPr>
            <w:tcW w:w="1127" w:type="pct"/>
            <w:tcBorders>
              <w:top w:val="dotted" w:sz="4" w:space="0" w:color="auto"/>
              <w:bottom w:val="single" w:sz="6" w:space="0" w:color="auto"/>
            </w:tcBorders>
            <w:noWrap/>
            <w:vAlign w:val="bottom"/>
          </w:tcPr>
          <w:p w14:paraId="76C4DC22" w14:textId="17B5D1BB" w:rsidR="00D6498A" w:rsidRPr="00123BB4" w:rsidRDefault="00D6498A" w:rsidP="00F46F1B">
            <w:pPr>
              <w:ind w:right="73"/>
              <w:jc w:val="right"/>
              <w:rPr>
                <w:rFonts w:ascii="Times New Roman" w:eastAsia="Times New Roman" w:hAnsi="Times New Roman" w:cs="Times New Roman"/>
                <w:i/>
                <w:color w:val="000000"/>
                <w:sz w:val="24"/>
                <w:szCs w:val="24"/>
              </w:rPr>
            </w:pPr>
            <w:r>
              <w:rPr>
                <w:rFonts w:ascii="Times New Roman" w:eastAsia="Times New Roman" w:hAnsi="Times New Roman" w:cs="Times New Roman"/>
                <w:bCs/>
                <w:sz w:val="24"/>
                <w:szCs w:val="24"/>
              </w:rPr>
              <w:t>37,821</w:t>
            </w:r>
          </w:p>
        </w:tc>
        <w:tc>
          <w:tcPr>
            <w:tcW w:w="986" w:type="pct"/>
            <w:tcBorders>
              <w:top w:val="dotted" w:sz="4" w:space="0" w:color="auto"/>
              <w:bottom w:val="single" w:sz="6" w:space="0" w:color="auto"/>
            </w:tcBorders>
            <w:vAlign w:val="bottom"/>
          </w:tcPr>
          <w:p w14:paraId="793DECB9" w14:textId="353BA48A" w:rsidR="00D6498A" w:rsidRPr="00123BB4" w:rsidRDefault="00D6498A" w:rsidP="00F46F1B">
            <w:pPr>
              <w:ind w:right="212"/>
              <w:jc w:val="right"/>
              <w:rPr>
                <w:rFonts w:ascii="Times New Roman" w:eastAsia="Times New Roman" w:hAnsi="Times New Roman" w:cs="Times New Roman"/>
                <w:i/>
                <w:color w:val="000000"/>
                <w:sz w:val="24"/>
                <w:szCs w:val="24"/>
              </w:rPr>
            </w:pPr>
            <w:r>
              <w:rPr>
                <w:rFonts w:ascii="Times New Roman" w:eastAsia="Times New Roman" w:hAnsi="Times New Roman" w:cs="Times New Roman"/>
                <w:bCs/>
                <w:sz w:val="24"/>
                <w:szCs w:val="24"/>
              </w:rPr>
              <w:t>37,821</w:t>
            </w:r>
          </w:p>
        </w:tc>
        <w:tc>
          <w:tcPr>
            <w:tcW w:w="941" w:type="pct"/>
            <w:tcBorders>
              <w:top w:val="dotted" w:sz="4" w:space="0" w:color="auto"/>
              <w:bottom w:val="single" w:sz="6" w:space="0" w:color="auto"/>
            </w:tcBorders>
            <w:vAlign w:val="bottom"/>
          </w:tcPr>
          <w:p w14:paraId="57AF7675" w14:textId="4C23FF0D" w:rsidR="00D6498A" w:rsidRPr="00123BB4" w:rsidRDefault="00D6498A" w:rsidP="00F46F1B">
            <w:pPr>
              <w:ind w:right="67"/>
              <w:jc w:val="right"/>
              <w:rPr>
                <w:rFonts w:ascii="Times New Roman" w:eastAsia="Times New Roman" w:hAnsi="Times New Roman" w:cs="Times New Roman"/>
                <w:i/>
                <w:color w:val="000000"/>
                <w:sz w:val="24"/>
                <w:szCs w:val="24"/>
              </w:rPr>
            </w:pPr>
            <w:r>
              <w:rPr>
                <w:rFonts w:ascii="Times New Roman" w:eastAsia="Times New Roman" w:hAnsi="Times New Roman" w:cs="Times New Roman"/>
                <w:bCs/>
                <w:sz w:val="24"/>
                <w:szCs w:val="24"/>
              </w:rPr>
              <w:t>37,821</w:t>
            </w:r>
          </w:p>
        </w:tc>
      </w:tr>
      <w:tr w:rsidR="00D6498A" w:rsidRPr="0040252F" w14:paraId="6288BDB5" w14:textId="77777777" w:rsidTr="00F46F1B">
        <w:trPr>
          <w:trHeight w:val="300"/>
        </w:trPr>
        <w:tc>
          <w:tcPr>
            <w:tcW w:w="1940" w:type="pct"/>
            <w:tcBorders>
              <w:top w:val="single" w:sz="6" w:space="0" w:color="auto"/>
            </w:tcBorders>
            <w:noWrap/>
          </w:tcPr>
          <w:p w14:paraId="6679EBA7" w14:textId="77777777" w:rsidR="00D6498A" w:rsidRPr="0040252F" w:rsidRDefault="00D6498A" w:rsidP="00F46F1B">
            <w:pPr>
              <w:ind w:right="-305"/>
              <w:rPr>
                <w:rFonts w:ascii="Times New Roman" w:eastAsia="Times New Roman" w:hAnsi="Times New Roman" w:cs="Times New Roman"/>
                <w:b/>
                <w:bCs/>
                <w:sz w:val="24"/>
                <w:szCs w:val="24"/>
              </w:rPr>
            </w:pPr>
            <w:r w:rsidRPr="0040252F">
              <w:rPr>
                <w:rFonts w:ascii="Times New Roman" w:eastAsia="Times New Roman" w:hAnsi="Times New Roman" w:cs="Times New Roman"/>
                <w:b/>
                <w:bCs/>
                <w:sz w:val="24"/>
                <w:szCs w:val="24"/>
              </w:rPr>
              <w:t xml:space="preserve">Total Harvested </w:t>
            </w:r>
            <w:r>
              <w:rPr>
                <w:rFonts w:ascii="Times New Roman" w:eastAsia="Times New Roman" w:hAnsi="Times New Roman" w:cs="Times New Roman"/>
                <w:b/>
                <w:bCs/>
                <w:sz w:val="24"/>
                <w:szCs w:val="24"/>
              </w:rPr>
              <w:t xml:space="preserve">Feedstock </w:t>
            </w:r>
            <w:r w:rsidRPr="0040252F">
              <w:rPr>
                <w:rFonts w:ascii="Times New Roman" w:eastAsia="Times New Roman" w:hAnsi="Times New Roman" w:cs="Times New Roman"/>
                <w:b/>
                <w:bCs/>
                <w:sz w:val="24"/>
                <w:szCs w:val="24"/>
              </w:rPr>
              <w:t>(Ton)</w:t>
            </w:r>
          </w:p>
        </w:tc>
        <w:tc>
          <w:tcPr>
            <w:tcW w:w="1127" w:type="pct"/>
            <w:tcBorders>
              <w:top w:val="single" w:sz="6" w:space="0" w:color="auto"/>
            </w:tcBorders>
            <w:noWrap/>
            <w:vAlign w:val="center"/>
          </w:tcPr>
          <w:p w14:paraId="6E525B61" w14:textId="53B924D6" w:rsidR="00D6498A" w:rsidRPr="0040252F" w:rsidRDefault="00D6498A" w:rsidP="00F46F1B">
            <w:pPr>
              <w:ind w:right="73"/>
              <w:jc w:val="right"/>
              <w:rPr>
                <w:rFonts w:ascii="Times New Roman" w:eastAsia="Times New Roman" w:hAnsi="Times New Roman" w:cs="Times New Roman"/>
                <w:b/>
                <w:bCs/>
                <w:sz w:val="24"/>
                <w:szCs w:val="24"/>
              </w:rPr>
            </w:pPr>
            <w:r w:rsidRPr="0040252F">
              <w:rPr>
                <w:rFonts w:ascii="Times New Roman" w:hAnsi="Times New Roman" w:cs="Times New Roman"/>
                <w:b/>
                <w:bCs/>
                <w:color w:val="000000"/>
                <w:sz w:val="24"/>
                <w:szCs w:val="24"/>
              </w:rPr>
              <w:t>671,321</w:t>
            </w:r>
          </w:p>
        </w:tc>
        <w:tc>
          <w:tcPr>
            <w:tcW w:w="986" w:type="pct"/>
            <w:tcBorders>
              <w:top w:val="single" w:sz="6" w:space="0" w:color="auto"/>
            </w:tcBorders>
            <w:vAlign w:val="center"/>
          </w:tcPr>
          <w:p w14:paraId="68888B40" w14:textId="00C6FB3D" w:rsidR="00D6498A" w:rsidRPr="0040252F" w:rsidRDefault="00D6498A" w:rsidP="00F46F1B">
            <w:pPr>
              <w:ind w:right="212"/>
              <w:jc w:val="right"/>
              <w:rPr>
                <w:rFonts w:ascii="Times New Roman" w:eastAsia="Times New Roman" w:hAnsi="Times New Roman" w:cs="Times New Roman"/>
                <w:b/>
                <w:bCs/>
                <w:sz w:val="24"/>
                <w:szCs w:val="24"/>
              </w:rPr>
            </w:pPr>
            <w:r w:rsidRPr="0040252F">
              <w:rPr>
                <w:rFonts w:ascii="Times New Roman" w:hAnsi="Times New Roman" w:cs="Times New Roman"/>
                <w:b/>
                <w:bCs/>
                <w:color w:val="000000"/>
                <w:sz w:val="24"/>
                <w:szCs w:val="24"/>
              </w:rPr>
              <w:t>671,321</w:t>
            </w:r>
          </w:p>
        </w:tc>
        <w:tc>
          <w:tcPr>
            <w:tcW w:w="947" w:type="pct"/>
            <w:gridSpan w:val="2"/>
            <w:vAlign w:val="center"/>
          </w:tcPr>
          <w:p w14:paraId="59530F8F" w14:textId="6CA1104D" w:rsidR="00D6498A" w:rsidRPr="0040252F" w:rsidRDefault="00D6498A" w:rsidP="00F46F1B">
            <w:pPr>
              <w:ind w:right="67"/>
              <w:jc w:val="right"/>
              <w:rPr>
                <w:rFonts w:ascii="Times New Roman" w:eastAsia="Times New Roman" w:hAnsi="Times New Roman" w:cs="Times New Roman"/>
                <w:b/>
                <w:bCs/>
                <w:sz w:val="24"/>
                <w:szCs w:val="24"/>
              </w:rPr>
            </w:pPr>
            <w:r w:rsidRPr="0040252F">
              <w:rPr>
                <w:rFonts w:ascii="Times New Roman" w:hAnsi="Times New Roman" w:cs="Times New Roman"/>
                <w:b/>
                <w:bCs/>
                <w:color w:val="000000"/>
                <w:sz w:val="24"/>
                <w:szCs w:val="24"/>
              </w:rPr>
              <w:t>671,321</w:t>
            </w:r>
          </w:p>
        </w:tc>
      </w:tr>
      <w:tr w:rsidR="00D6498A" w:rsidRPr="0040252F" w14:paraId="45FD6B5E" w14:textId="77777777" w:rsidTr="00F46F1B">
        <w:trPr>
          <w:trHeight w:val="300"/>
        </w:trPr>
        <w:tc>
          <w:tcPr>
            <w:tcW w:w="1940" w:type="pct"/>
            <w:noWrap/>
          </w:tcPr>
          <w:p w14:paraId="32E2C403" w14:textId="77777777" w:rsidR="00D6498A" w:rsidRPr="0040252F" w:rsidRDefault="00D6498A" w:rsidP="00F46F1B">
            <w:pPr>
              <w:ind w:right="-305"/>
              <w:rPr>
                <w:rFonts w:ascii="Times New Roman" w:eastAsia="Times New Roman" w:hAnsi="Times New Roman" w:cs="Times New Roman"/>
                <w:b/>
                <w:bCs/>
                <w:sz w:val="24"/>
                <w:szCs w:val="24"/>
              </w:rPr>
            </w:pPr>
            <w:r w:rsidRPr="0040252F">
              <w:rPr>
                <w:rFonts w:ascii="Times New Roman" w:eastAsia="Times New Roman" w:hAnsi="Times New Roman" w:cs="Times New Roman"/>
                <w:b/>
                <w:bCs/>
                <w:sz w:val="24"/>
                <w:szCs w:val="24"/>
              </w:rPr>
              <w:t>Total Land Converted (Acre)</w:t>
            </w:r>
          </w:p>
        </w:tc>
        <w:tc>
          <w:tcPr>
            <w:tcW w:w="1127" w:type="pct"/>
            <w:noWrap/>
            <w:vAlign w:val="center"/>
          </w:tcPr>
          <w:p w14:paraId="40867936" w14:textId="79FB3C34" w:rsidR="00D6498A" w:rsidRPr="0040252F" w:rsidRDefault="00D6498A" w:rsidP="00F46F1B">
            <w:pPr>
              <w:ind w:right="73"/>
              <w:jc w:val="right"/>
              <w:rPr>
                <w:rFonts w:ascii="Times New Roman" w:eastAsia="Times New Roman" w:hAnsi="Times New Roman" w:cs="Times New Roman"/>
                <w:b/>
                <w:bCs/>
                <w:sz w:val="24"/>
                <w:szCs w:val="24"/>
              </w:rPr>
            </w:pPr>
            <w:r w:rsidRPr="0040252F">
              <w:rPr>
                <w:rFonts w:ascii="Times New Roman" w:hAnsi="Times New Roman" w:cs="Times New Roman"/>
                <w:b/>
                <w:bCs/>
                <w:color w:val="000000"/>
                <w:sz w:val="24"/>
                <w:szCs w:val="24"/>
              </w:rPr>
              <w:t>73,662</w:t>
            </w:r>
          </w:p>
        </w:tc>
        <w:tc>
          <w:tcPr>
            <w:tcW w:w="986" w:type="pct"/>
            <w:vAlign w:val="center"/>
          </w:tcPr>
          <w:p w14:paraId="01E4E975" w14:textId="36418137" w:rsidR="00D6498A" w:rsidRPr="0040252F" w:rsidRDefault="00D6498A" w:rsidP="00F46F1B">
            <w:pPr>
              <w:ind w:right="212"/>
              <w:jc w:val="right"/>
              <w:rPr>
                <w:rFonts w:ascii="Times New Roman" w:eastAsia="Times New Roman" w:hAnsi="Times New Roman" w:cs="Times New Roman"/>
                <w:b/>
                <w:bCs/>
                <w:sz w:val="24"/>
                <w:szCs w:val="24"/>
              </w:rPr>
            </w:pPr>
            <w:r w:rsidRPr="0040252F">
              <w:rPr>
                <w:rFonts w:ascii="Times New Roman" w:hAnsi="Times New Roman" w:cs="Times New Roman"/>
                <w:b/>
                <w:bCs/>
                <w:color w:val="000000"/>
                <w:sz w:val="24"/>
                <w:szCs w:val="24"/>
              </w:rPr>
              <w:t>74,604</w:t>
            </w:r>
          </w:p>
        </w:tc>
        <w:tc>
          <w:tcPr>
            <w:tcW w:w="947" w:type="pct"/>
            <w:gridSpan w:val="2"/>
            <w:vAlign w:val="center"/>
          </w:tcPr>
          <w:p w14:paraId="45DCE301" w14:textId="0A06EB3B" w:rsidR="00D6498A" w:rsidRPr="0040252F" w:rsidRDefault="00D6498A" w:rsidP="00F46F1B">
            <w:pPr>
              <w:ind w:right="67"/>
              <w:jc w:val="right"/>
              <w:rPr>
                <w:rFonts w:ascii="Times New Roman" w:eastAsia="Times New Roman" w:hAnsi="Times New Roman" w:cs="Times New Roman"/>
                <w:b/>
                <w:bCs/>
                <w:sz w:val="24"/>
                <w:szCs w:val="24"/>
              </w:rPr>
            </w:pPr>
            <w:r w:rsidRPr="0040252F">
              <w:rPr>
                <w:rFonts w:ascii="Times New Roman" w:hAnsi="Times New Roman" w:cs="Times New Roman"/>
                <w:b/>
                <w:bCs/>
                <w:color w:val="000000"/>
                <w:sz w:val="24"/>
                <w:szCs w:val="24"/>
              </w:rPr>
              <w:t>76,415</w:t>
            </w:r>
          </w:p>
        </w:tc>
      </w:tr>
      <w:tr w:rsidR="00D6498A" w:rsidRPr="0040252F" w14:paraId="49AA7B36" w14:textId="77777777" w:rsidTr="00F46F1B">
        <w:trPr>
          <w:trHeight w:val="300"/>
        </w:trPr>
        <w:tc>
          <w:tcPr>
            <w:tcW w:w="1940" w:type="pct"/>
            <w:noWrap/>
          </w:tcPr>
          <w:p w14:paraId="260CC300" w14:textId="77777777" w:rsidR="00D6498A" w:rsidRPr="0040252F" w:rsidRDefault="00D6498A" w:rsidP="00F46F1B">
            <w:pPr>
              <w:ind w:right="-305"/>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Hay &amp; Pasture Land</w:t>
            </w:r>
            <w:r w:rsidRPr="0040252F">
              <w:rPr>
                <w:rFonts w:ascii="Times New Roman" w:eastAsia="Times New Roman" w:hAnsi="Times New Roman" w:cs="Times New Roman"/>
                <w:b/>
                <w:bCs/>
                <w:sz w:val="24"/>
                <w:szCs w:val="24"/>
              </w:rPr>
              <w:t xml:space="preserve"> Ratio (%)</w:t>
            </w:r>
          </w:p>
        </w:tc>
        <w:tc>
          <w:tcPr>
            <w:tcW w:w="1127" w:type="pct"/>
            <w:noWrap/>
            <w:vAlign w:val="center"/>
          </w:tcPr>
          <w:p w14:paraId="52A1A646" w14:textId="467AFE84" w:rsidR="00D6498A" w:rsidRPr="0040252F" w:rsidRDefault="00D6498A" w:rsidP="00F46F1B">
            <w:pPr>
              <w:ind w:right="73"/>
              <w:jc w:val="right"/>
              <w:rPr>
                <w:rFonts w:ascii="Times New Roman" w:eastAsia="Times New Roman" w:hAnsi="Times New Roman" w:cs="Times New Roman"/>
                <w:b/>
                <w:bCs/>
                <w:sz w:val="24"/>
                <w:szCs w:val="24"/>
              </w:rPr>
            </w:pPr>
            <w:r w:rsidRPr="0040252F">
              <w:rPr>
                <w:rFonts w:ascii="Times New Roman" w:hAnsi="Times New Roman" w:cs="Times New Roman"/>
                <w:b/>
                <w:bCs/>
                <w:color w:val="000000"/>
                <w:sz w:val="24"/>
                <w:szCs w:val="24"/>
              </w:rPr>
              <w:t>97.6</w:t>
            </w:r>
          </w:p>
        </w:tc>
        <w:tc>
          <w:tcPr>
            <w:tcW w:w="986" w:type="pct"/>
            <w:vAlign w:val="center"/>
          </w:tcPr>
          <w:p w14:paraId="1E74AC04" w14:textId="7782DDC0" w:rsidR="00D6498A" w:rsidRPr="0040252F" w:rsidRDefault="00D6498A" w:rsidP="00F46F1B">
            <w:pPr>
              <w:ind w:right="212"/>
              <w:jc w:val="right"/>
              <w:rPr>
                <w:rFonts w:ascii="Times New Roman" w:eastAsia="Times New Roman" w:hAnsi="Times New Roman" w:cs="Times New Roman"/>
                <w:b/>
                <w:bCs/>
                <w:sz w:val="24"/>
                <w:szCs w:val="24"/>
              </w:rPr>
            </w:pPr>
            <w:r w:rsidRPr="0040252F">
              <w:rPr>
                <w:rFonts w:ascii="Times New Roman" w:hAnsi="Times New Roman" w:cs="Times New Roman"/>
                <w:b/>
                <w:bCs/>
                <w:color w:val="000000"/>
                <w:sz w:val="24"/>
                <w:szCs w:val="24"/>
              </w:rPr>
              <w:t>0.0</w:t>
            </w:r>
          </w:p>
        </w:tc>
        <w:tc>
          <w:tcPr>
            <w:tcW w:w="947" w:type="pct"/>
            <w:gridSpan w:val="2"/>
            <w:vAlign w:val="center"/>
          </w:tcPr>
          <w:p w14:paraId="7CF7CE18" w14:textId="7281F9BF" w:rsidR="00D6498A" w:rsidRPr="0040252F" w:rsidRDefault="00D6498A" w:rsidP="00F46F1B">
            <w:pPr>
              <w:ind w:right="67"/>
              <w:jc w:val="right"/>
              <w:rPr>
                <w:rFonts w:ascii="Times New Roman" w:eastAsia="Times New Roman" w:hAnsi="Times New Roman" w:cs="Times New Roman"/>
                <w:b/>
                <w:bCs/>
                <w:sz w:val="24"/>
                <w:szCs w:val="24"/>
              </w:rPr>
            </w:pPr>
            <w:r w:rsidRPr="0040252F">
              <w:rPr>
                <w:rFonts w:ascii="Times New Roman" w:hAnsi="Times New Roman" w:cs="Times New Roman"/>
                <w:b/>
                <w:bCs/>
                <w:color w:val="000000"/>
                <w:sz w:val="24"/>
                <w:szCs w:val="24"/>
              </w:rPr>
              <w:t>4.2</w:t>
            </w:r>
          </w:p>
        </w:tc>
      </w:tr>
      <w:tr w:rsidR="00D6498A" w:rsidRPr="0040252F" w14:paraId="7225A983" w14:textId="77777777" w:rsidTr="00F46F1B">
        <w:trPr>
          <w:trHeight w:val="300"/>
        </w:trPr>
        <w:tc>
          <w:tcPr>
            <w:tcW w:w="1940" w:type="pct"/>
            <w:tcBorders>
              <w:bottom w:val="single" w:sz="12" w:space="0" w:color="auto"/>
            </w:tcBorders>
            <w:noWrap/>
          </w:tcPr>
          <w:p w14:paraId="2C459046" w14:textId="77777777" w:rsidR="00D6498A" w:rsidRPr="0040252F" w:rsidRDefault="00D6498A" w:rsidP="00F46F1B">
            <w:pPr>
              <w:ind w:right="-305"/>
              <w:rPr>
                <w:rFonts w:ascii="Times New Roman" w:eastAsia="Times New Roman" w:hAnsi="Times New Roman" w:cs="Times New Roman"/>
                <w:b/>
                <w:bCs/>
                <w:sz w:val="24"/>
                <w:szCs w:val="24"/>
              </w:rPr>
            </w:pPr>
            <w:r w:rsidRPr="0040252F">
              <w:rPr>
                <w:rFonts w:ascii="Times New Roman" w:eastAsia="Times New Roman" w:hAnsi="Times New Roman" w:cs="Times New Roman"/>
                <w:b/>
                <w:bCs/>
                <w:sz w:val="24"/>
                <w:szCs w:val="24"/>
              </w:rPr>
              <w:t xml:space="preserve">No. of Crop Zone </w:t>
            </w:r>
          </w:p>
        </w:tc>
        <w:tc>
          <w:tcPr>
            <w:tcW w:w="1127" w:type="pct"/>
            <w:tcBorders>
              <w:bottom w:val="single" w:sz="12" w:space="0" w:color="auto"/>
            </w:tcBorders>
            <w:noWrap/>
            <w:vAlign w:val="center"/>
          </w:tcPr>
          <w:p w14:paraId="03BC961D" w14:textId="7F56FCE8" w:rsidR="00D6498A" w:rsidRPr="0040252F" w:rsidRDefault="00D6498A" w:rsidP="00F46F1B">
            <w:pPr>
              <w:ind w:right="73"/>
              <w:jc w:val="right"/>
              <w:rPr>
                <w:rFonts w:ascii="Times New Roman" w:eastAsia="Times New Roman" w:hAnsi="Times New Roman" w:cs="Times New Roman"/>
                <w:b/>
                <w:bCs/>
                <w:sz w:val="24"/>
                <w:szCs w:val="24"/>
              </w:rPr>
            </w:pPr>
            <w:r w:rsidRPr="0040252F">
              <w:rPr>
                <w:rFonts w:ascii="Times New Roman" w:hAnsi="Times New Roman" w:cs="Times New Roman"/>
                <w:b/>
                <w:bCs/>
                <w:color w:val="000000"/>
                <w:sz w:val="24"/>
                <w:szCs w:val="24"/>
              </w:rPr>
              <w:t>378</w:t>
            </w:r>
          </w:p>
        </w:tc>
        <w:tc>
          <w:tcPr>
            <w:tcW w:w="986" w:type="pct"/>
            <w:tcBorders>
              <w:bottom w:val="single" w:sz="12" w:space="0" w:color="auto"/>
            </w:tcBorders>
            <w:vAlign w:val="center"/>
          </w:tcPr>
          <w:p w14:paraId="74D7915A" w14:textId="47315F78" w:rsidR="00D6498A" w:rsidRPr="0040252F" w:rsidRDefault="00D6498A" w:rsidP="00F46F1B">
            <w:pPr>
              <w:ind w:right="212"/>
              <w:jc w:val="right"/>
              <w:rPr>
                <w:rFonts w:ascii="Times New Roman" w:eastAsia="Times New Roman" w:hAnsi="Times New Roman" w:cs="Times New Roman"/>
                <w:b/>
                <w:bCs/>
                <w:sz w:val="24"/>
                <w:szCs w:val="24"/>
              </w:rPr>
            </w:pPr>
            <w:r w:rsidRPr="0040252F">
              <w:rPr>
                <w:rFonts w:ascii="Times New Roman" w:hAnsi="Times New Roman" w:cs="Times New Roman"/>
                <w:b/>
                <w:bCs/>
                <w:color w:val="000000"/>
                <w:sz w:val="24"/>
                <w:szCs w:val="24"/>
              </w:rPr>
              <w:t>118</w:t>
            </w:r>
          </w:p>
        </w:tc>
        <w:tc>
          <w:tcPr>
            <w:tcW w:w="947" w:type="pct"/>
            <w:gridSpan w:val="2"/>
            <w:tcBorders>
              <w:bottom w:val="single" w:sz="12" w:space="0" w:color="auto"/>
            </w:tcBorders>
            <w:vAlign w:val="center"/>
          </w:tcPr>
          <w:p w14:paraId="0CF01A17" w14:textId="4C285CEE" w:rsidR="00D6498A" w:rsidRPr="0040252F" w:rsidRDefault="00D6498A" w:rsidP="00F46F1B">
            <w:pPr>
              <w:ind w:right="67"/>
              <w:jc w:val="right"/>
              <w:rPr>
                <w:rFonts w:ascii="Times New Roman" w:eastAsia="Times New Roman" w:hAnsi="Times New Roman" w:cs="Times New Roman"/>
                <w:b/>
                <w:bCs/>
                <w:sz w:val="24"/>
                <w:szCs w:val="24"/>
              </w:rPr>
            </w:pPr>
            <w:r w:rsidRPr="0040252F">
              <w:rPr>
                <w:rFonts w:ascii="Times New Roman" w:hAnsi="Times New Roman" w:cs="Times New Roman"/>
                <w:b/>
                <w:bCs/>
                <w:color w:val="000000"/>
                <w:sz w:val="24"/>
                <w:szCs w:val="24"/>
              </w:rPr>
              <w:t>125</w:t>
            </w:r>
          </w:p>
        </w:tc>
      </w:tr>
    </w:tbl>
    <w:p w14:paraId="6B845AE7" w14:textId="21BE602A" w:rsidR="00AD6D89" w:rsidRPr="00A33FD4" w:rsidRDefault="00AD6D89" w:rsidP="00E05551">
      <w:pPr>
        <w:pStyle w:val="Tables"/>
        <w:spacing w:before="0" w:line="240" w:lineRule="auto"/>
        <w:rPr>
          <w:rFonts w:eastAsiaTheme="minorEastAsia"/>
        </w:rPr>
      </w:pPr>
      <w:bookmarkStart w:id="117" w:name="_Toc362225949"/>
      <w:bookmarkStart w:id="118" w:name="_Toc363043182"/>
      <w:proofErr w:type="gramStart"/>
      <w:r w:rsidRPr="00A33FD4">
        <w:rPr>
          <w:rFonts w:eastAsiaTheme="minorEastAsia"/>
        </w:rPr>
        <w:lastRenderedPageBreak/>
        <w:t>Table 9.</w:t>
      </w:r>
      <w:proofErr w:type="gramEnd"/>
      <w:r w:rsidRPr="00A33FD4">
        <w:rPr>
          <w:rFonts w:eastAsiaTheme="minorEastAsia"/>
        </w:rPr>
        <w:t xml:space="preserve"> Cost and GHG Emissions Summary for </w:t>
      </w:r>
      <w:r w:rsidR="00A55B82">
        <w:rPr>
          <w:rFonts w:eastAsiaTheme="minorEastAsia"/>
        </w:rPr>
        <w:t>Solution Points at the</w:t>
      </w:r>
      <w:r w:rsidRPr="00A33FD4">
        <w:rPr>
          <w:rFonts w:eastAsiaTheme="minorEastAsia"/>
        </w:rPr>
        <w:t xml:space="preserve"> Selected</w:t>
      </w:r>
      <w:r w:rsidR="00FB3BFB">
        <w:rPr>
          <w:rFonts w:eastAsiaTheme="minorEastAsia"/>
        </w:rPr>
        <w:t xml:space="preserve"> Biorefinery</w:t>
      </w:r>
      <w:r w:rsidRPr="00A33FD4">
        <w:rPr>
          <w:rFonts w:eastAsiaTheme="minorEastAsia"/>
        </w:rPr>
        <w:t xml:space="preserve"> Candidates in Scenario 2-a with </w:t>
      </w:r>
      <w:proofErr w:type="spellStart"/>
      <w:r w:rsidR="00A55B82">
        <w:rPr>
          <w:rFonts w:eastAsiaTheme="minorEastAsia"/>
        </w:rPr>
        <w:t>PAS</w:t>
      </w:r>
      <w:r w:rsidR="00A55B82" w:rsidRPr="00E05551">
        <w:rPr>
          <w:rFonts w:eastAsiaTheme="minorEastAsia"/>
        </w:rPr>
        <w:t>hay</w:t>
      </w:r>
      <w:proofErr w:type="spellEnd"/>
      <w:r w:rsidRPr="00A33FD4">
        <w:rPr>
          <w:rFonts w:eastAsiaTheme="minorEastAsia"/>
        </w:rPr>
        <w:t xml:space="preserve"> Equals 50%</w:t>
      </w:r>
      <w:bookmarkEnd w:id="117"/>
      <w:bookmarkEnd w:id="118"/>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16"/>
        <w:gridCol w:w="2159"/>
        <w:gridCol w:w="1888"/>
        <w:gridCol w:w="1802"/>
        <w:gridCol w:w="11"/>
      </w:tblGrid>
      <w:tr w:rsidR="00D6498A" w:rsidRPr="0040252F" w14:paraId="2854F3CA" w14:textId="77777777" w:rsidTr="00F46F1B">
        <w:trPr>
          <w:gridAfter w:val="1"/>
          <w:wAfter w:w="6" w:type="pct"/>
          <w:trHeight w:val="300"/>
        </w:trPr>
        <w:tc>
          <w:tcPr>
            <w:tcW w:w="1940" w:type="pct"/>
            <w:tcBorders>
              <w:top w:val="single" w:sz="12" w:space="0" w:color="auto"/>
              <w:bottom w:val="single" w:sz="6" w:space="0" w:color="auto"/>
            </w:tcBorders>
            <w:noWrap/>
          </w:tcPr>
          <w:p w14:paraId="44F3F068" w14:textId="77777777" w:rsidR="00D6498A" w:rsidRPr="0040252F" w:rsidRDefault="00D6498A" w:rsidP="00F46F1B">
            <w:pPr>
              <w:ind w:right="-305"/>
              <w:rPr>
                <w:rFonts w:ascii="Times New Roman" w:eastAsia="Times New Roman" w:hAnsi="Times New Roman" w:cs="Times New Roman"/>
                <w:b/>
                <w:bCs/>
                <w:sz w:val="24"/>
                <w:szCs w:val="24"/>
              </w:rPr>
            </w:pPr>
          </w:p>
        </w:tc>
        <w:tc>
          <w:tcPr>
            <w:tcW w:w="1127" w:type="pct"/>
            <w:tcBorders>
              <w:top w:val="single" w:sz="12" w:space="0" w:color="auto"/>
              <w:bottom w:val="single" w:sz="6" w:space="0" w:color="auto"/>
            </w:tcBorders>
            <w:noWrap/>
          </w:tcPr>
          <w:p w14:paraId="5D5AB220" w14:textId="3C62E2E8" w:rsidR="00D6498A" w:rsidRPr="0040252F" w:rsidRDefault="00D6498A" w:rsidP="00D6498A">
            <w:pPr>
              <w:ind w:left="-1" w:right="73" w:hanging="59"/>
              <w:jc w:val="right"/>
              <w:rPr>
                <w:rFonts w:ascii="Times New Roman" w:eastAsia="Times New Roman" w:hAnsi="Times New Roman" w:cs="Times New Roman"/>
                <w:b/>
                <w:bCs/>
                <w:sz w:val="24"/>
                <w:szCs w:val="24"/>
                <w:vertAlign w:val="superscript"/>
              </w:rPr>
            </w:pPr>
            <w:r w:rsidRPr="0040252F">
              <w:rPr>
                <w:rFonts w:ascii="Times New Roman" w:eastAsia="Times New Roman" w:hAnsi="Times New Roman" w:cs="Times New Roman"/>
                <w:b/>
                <w:bCs/>
                <w:sz w:val="24"/>
                <w:szCs w:val="24"/>
              </w:rPr>
              <w:t>A</w:t>
            </w:r>
            <w:r>
              <w:rPr>
                <w:rFonts w:ascii="Times New Roman" w:eastAsia="Times New Roman" w:hAnsi="Times New Roman" w:cs="Times New Roman"/>
                <w:b/>
                <w:bCs/>
                <w:sz w:val="24"/>
                <w:szCs w:val="24"/>
                <w:vertAlign w:val="subscript"/>
              </w:rPr>
              <w:t>4</w:t>
            </w:r>
            <w:r w:rsidRPr="0040252F">
              <w:rPr>
                <w:rFonts w:ascii="Times New Roman" w:eastAsia="Times New Roman" w:hAnsi="Times New Roman" w:cs="Times New Roman"/>
                <w:b/>
                <w:bCs/>
                <w:sz w:val="24"/>
                <w:szCs w:val="24"/>
                <w:vertAlign w:val="superscript"/>
              </w:rPr>
              <w:t>C</w:t>
            </w:r>
          </w:p>
        </w:tc>
        <w:tc>
          <w:tcPr>
            <w:tcW w:w="986" w:type="pct"/>
            <w:tcBorders>
              <w:top w:val="single" w:sz="12" w:space="0" w:color="auto"/>
              <w:bottom w:val="single" w:sz="6" w:space="0" w:color="auto"/>
            </w:tcBorders>
          </w:tcPr>
          <w:p w14:paraId="7B70687D" w14:textId="1746584E" w:rsidR="00D6498A" w:rsidRPr="0040252F" w:rsidRDefault="00D6498A" w:rsidP="00D6498A">
            <w:pPr>
              <w:ind w:left="189" w:right="212"/>
              <w:jc w:val="right"/>
              <w:rPr>
                <w:rFonts w:ascii="Times New Roman" w:eastAsia="Times New Roman" w:hAnsi="Times New Roman" w:cs="Times New Roman"/>
                <w:b/>
                <w:bCs/>
                <w:sz w:val="24"/>
                <w:szCs w:val="24"/>
                <w:vertAlign w:val="superscript"/>
              </w:rPr>
            </w:pPr>
            <w:r w:rsidRPr="0040252F">
              <w:rPr>
                <w:rFonts w:ascii="Times New Roman" w:eastAsia="Times New Roman" w:hAnsi="Times New Roman" w:cs="Times New Roman"/>
                <w:b/>
                <w:bCs/>
                <w:sz w:val="24"/>
                <w:szCs w:val="24"/>
              </w:rPr>
              <w:t>B</w:t>
            </w:r>
            <w:r>
              <w:rPr>
                <w:rFonts w:ascii="Times New Roman" w:eastAsia="Times New Roman" w:hAnsi="Times New Roman" w:cs="Times New Roman"/>
                <w:b/>
                <w:bCs/>
                <w:sz w:val="24"/>
                <w:szCs w:val="24"/>
                <w:vertAlign w:val="subscript"/>
              </w:rPr>
              <w:t>4</w:t>
            </w:r>
            <w:r w:rsidRPr="0040252F">
              <w:rPr>
                <w:rFonts w:ascii="Times New Roman" w:eastAsia="Times New Roman" w:hAnsi="Times New Roman" w:cs="Times New Roman"/>
                <w:b/>
                <w:bCs/>
                <w:sz w:val="24"/>
                <w:szCs w:val="24"/>
                <w:vertAlign w:val="superscript"/>
              </w:rPr>
              <w:t>E</w:t>
            </w:r>
          </w:p>
        </w:tc>
        <w:tc>
          <w:tcPr>
            <w:tcW w:w="941" w:type="pct"/>
            <w:tcBorders>
              <w:top w:val="single" w:sz="12" w:space="0" w:color="auto"/>
              <w:bottom w:val="single" w:sz="6" w:space="0" w:color="auto"/>
            </w:tcBorders>
          </w:tcPr>
          <w:p w14:paraId="22656EB6" w14:textId="7003DFB0" w:rsidR="00D6498A" w:rsidRPr="0040252F" w:rsidRDefault="00D6498A" w:rsidP="00D6498A">
            <w:pPr>
              <w:ind w:left="292" w:right="67"/>
              <w:jc w:val="right"/>
              <w:rPr>
                <w:rFonts w:ascii="Times New Roman" w:eastAsia="Times New Roman" w:hAnsi="Times New Roman" w:cs="Times New Roman"/>
                <w:b/>
                <w:bCs/>
                <w:sz w:val="24"/>
                <w:szCs w:val="24"/>
                <w:vertAlign w:val="superscript"/>
              </w:rPr>
            </w:pPr>
            <w:r w:rsidRPr="0040252F">
              <w:rPr>
                <w:rFonts w:ascii="Times New Roman" w:eastAsia="Times New Roman" w:hAnsi="Times New Roman" w:cs="Times New Roman"/>
                <w:b/>
                <w:bCs/>
                <w:sz w:val="24"/>
                <w:szCs w:val="24"/>
              </w:rPr>
              <w:t>O</w:t>
            </w:r>
            <w:r>
              <w:rPr>
                <w:rFonts w:ascii="Times New Roman" w:eastAsia="Times New Roman" w:hAnsi="Times New Roman" w:cs="Times New Roman"/>
                <w:b/>
                <w:bCs/>
                <w:sz w:val="24"/>
                <w:szCs w:val="24"/>
                <w:vertAlign w:val="subscript"/>
              </w:rPr>
              <w:t>4</w:t>
            </w:r>
            <w:r w:rsidRPr="0040252F">
              <w:rPr>
                <w:rFonts w:ascii="Times New Roman" w:eastAsia="Times New Roman" w:hAnsi="Times New Roman" w:cs="Times New Roman"/>
                <w:b/>
                <w:bCs/>
                <w:sz w:val="24"/>
                <w:szCs w:val="24"/>
                <w:vertAlign w:val="superscript"/>
              </w:rPr>
              <w:t>I</w:t>
            </w:r>
          </w:p>
        </w:tc>
      </w:tr>
      <w:tr w:rsidR="00D6498A" w:rsidRPr="0040252F" w14:paraId="5BA0077C" w14:textId="77777777" w:rsidTr="00F46F1B">
        <w:trPr>
          <w:gridAfter w:val="1"/>
          <w:wAfter w:w="6" w:type="pct"/>
          <w:trHeight w:val="300"/>
        </w:trPr>
        <w:tc>
          <w:tcPr>
            <w:tcW w:w="1940" w:type="pct"/>
            <w:tcBorders>
              <w:top w:val="single" w:sz="6" w:space="0" w:color="auto"/>
              <w:bottom w:val="dotted" w:sz="4" w:space="0" w:color="auto"/>
            </w:tcBorders>
            <w:noWrap/>
            <w:hideMark/>
          </w:tcPr>
          <w:p w14:paraId="5E1964A6" w14:textId="77777777" w:rsidR="00D6498A" w:rsidRPr="0040252F" w:rsidRDefault="00D6498A" w:rsidP="00F46F1B">
            <w:pPr>
              <w:ind w:right="-305"/>
              <w:rPr>
                <w:rFonts w:ascii="Times New Roman" w:eastAsia="Times New Roman" w:hAnsi="Times New Roman" w:cs="Times New Roman"/>
                <w:b/>
                <w:bCs/>
                <w:sz w:val="24"/>
                <w:szCs w:val="24"/>
              </w:rPr>
            </w:pPr>
            <w:r w:rsidRPr="0040252F">
              <w:rPr>
                <w:rFonts w:ascii="Times New Roman" w:eastAsia="Times New Roman" w:hAnsi="Times New Roman" w:cs="Times New Roman"/>
                <w:b/>
                <w:bCs/>
                <w:sz w:val="24"/>
                <w:szCs w:val="24"/>
              </w:rPr>
              <w:t>Total Cost ($)</w:t>
            </w:r>
          </w:p>
        </w:tc>
        <w:tc>
          <w:tcPr>
            <w:tcW w:w="1127" w:type="pct"/>
            <w:tcBorders>
              <w:top w:val="single" w:sz="6" w:space="0" w:color="auto"/>
              <w:bottom w:val="dotted" w:sz="4" w:space="0" w:color="auto"/>
            </w:tcBorders>
            <w:noWrap/>
          </w:tcPr>
          <w:p w14:paraId="0F370D19" w14:textId="0D80D924" w:rsidR="00D6498A" w:rsidRPr="00D914A9" w:rsidRDefault="00D6498A" w:rsidP="00F46F1B">
            <w:pPr>
              <w:ind w:right="73"/>
              <w:jc w:val="right"/>
              <w:rPr>
                <w:rFonts w:ascii="Times New Roman" w:eastAsia="Times New Roman" w:hAnsi="Times New Roman" w:cs="Times New Roman"/>
                <w:b/>
                <w:bCs/>
                <w:sz w:val="24"/>
                <w:szCs w:val="24"/>
              </w:rPr>
            </w:pPr>
            <w:r w:rsidRPr="0040252F">
              <w:rPr>
                <w:rFonts w:ascii="Times New Roman" w:eastAsia="Times New Roman" w:hAnsi="Times New Roman" w:cs="Times New Roman"/>
                <w:b/>
                <w:bCs/>
                <w:sz w:val="24"/>
                <w:szCs w:val="24"/>
              </w:rPr>
              <w:t>45,968,780</w:t>
            </w:r>
          </w:p>
        </w:tc>
        <w:tc>
          <w:tcPr>
            <w:tcW w:w="986" w:type="pct"/>
            <w:tcBorders>
              <w:top w:val="single" w:sz="6" w:space="0" w:color="auto"/>
              <w:bottom w:val="dotted" w:sz="4" w:space="0" w:color="auto"/>
            </w:tcBorders>
          </w:tcPr>
          <w:p w14:paraId="4DFE34EC" w14:textId="2316EED5" w:rsidR="00D6498A" w:rsidRPr="00D914A9" w:rsidRDefault="00D6498A" w:rsidP="00F46F1B">
            <w:pPr>
              <w:ind w:right="212"/>
              <w:jc w:val="right"/>
              <w:rPr>
                <w:rFonts w:ascii="Times New Roman" w:eastAsia="Times New Roman" w:hAnsi="Times New Roman" w:cs="Times New Roman"/>
                <w:b/>
                <w:bCs/>
                <w:sz w:val="24"/>
                <w:szCs w:val="24"/>
              </w:rPr>
            </w:pPr>
            <w:r w:rsidRPr="0040252F">
              <w:rPr>
                <w:rFonts w:ascii="Times New Roman" w:eastAsia="Times New Roman" w:hAnsi="Times New Roman" w:cs="Times New Roman"/>
                <w:b/>
                <w:bCs/>
                <w:sz w:val="24"/>
                <w:szCs w:val="24"/>
              </w:rPr>
              <w:t>54,321,204</w:t>
            </w:r>
          </w:p>
        </w:tc>
        <w:tc>
          <w:tcPr>
            <w:tcW w:w="941" w:type="pct"/>
            <w:tcBorders>
              <w:top w:val="single" w:sz="6" w:space="0" w:color="auto"/>
              <w:bottom w:val="dotted" w:sz="4" w:space="0" w:color="auto"/>
            </w:tcBorders>
          </w:tcPr>
          <w:p w14:paraId="2C412E75" w14:textId="41D51B90" w:rsidR="00D6498A" w:rsidRPr="00D914A9" w:rsidRDefault="00D6498A" w:rsidP="00F46F1B">
            <w:pPr>
              <w:ind w:right="67"/>
              <w:jc w:val="right"/>
              <w:rPr>
                <w:rFonts w:ascii="Times New Roman" w:eastAsia="Times New Roman" w:hAnsi="Times New Roman" w:cs="Times New Roman"/>
                <w:b/>
                <w:bCs/>
                <w:sz w:val="24"/>
                <w:szCs w:val="24"/>
              </w:rPr>
            </w:pPr>
            <w:r w:rsidRPr="0040252F">
              <w:rPr>
                <w:rFonts w:ascii="Times New Roman" w:eastAsia="Times New Roman" w:hAnsi="Times New Roman" w:cs="Times New Roman"/>
                <w:b/>
                <w:bCs/>
                <w:sz w:val="24"/>
                <w:szCs w:val="24"/>
              </w:rPr>
              <w:t>50,565,658</w:t>
            </w:r>
          </w:p>
        </w:tc>
      </w:tr>
      <w:tr w:rsidR="00D6498A" w:rsidRPr="0040252F" w14:paraId="04653079" w14:textId="77777777" w:rsidTr="00F46F1B">
        <w:trPr>
          <w:gridAfter w:val="1"/>
          <w:wAfter w:w="6" w:type="pct"/>
          <w:trHeight w:val="300"/>
        </w:trPr>
        <w:tc>
          <w:tcPr>
            <w:tcW w:w="1940" w:type="pct"/>
            <w:tcBorders>
              <w:top w:val="dotted" w:sz="4" w:space="0" w:color="auto"/>
              <w:bottom w:val="dotted" w:sz="4" w:space="0" w:color="auto"/>
            </w:tcBorders>
            <w:noWrap/>
            <w:hideMark/>
          </w:tcPr>
          <w:p w14:paraId="254BF6BE" w14:textId="77777777" w:rsidR="00D6498A" w:rsidRPr="0040252F" w:rsidRDefault="00D6498A" w:rsidP="00F46F1B">
            <w:pPr>
              <w:ind w:right="-305" w:firstLineChars="75" w:firstLine="180"/>
              <w:rPr>
                <w:rFonts w:ascii="Times New Roman" w:eastAsia="Times New Roman" w:hAnsi="Times New Roman" w:cs="Times New Roman"/>
                <w:color w:val="000000"/>
                <w:sz w:val="24"/>
                <w:szCs w:val="24"/>
              </w:rPr>
            </w:pPr>
            <w:r w:rsidRPr="0040252F">
              <w:rPr>
                <w:rFonts w:ascii="Times New Roman" w:eastAsia="Times New Roman" w:hAnsi="Times New Roman" w:cs="Times New Roman"/>
                <w:color w:val="000000"/>
                <w:sz w:val="24"/>
                <w:szCs w:val="24"/>
              </w:rPr>
              <w:t>Opportunity</w:t>
            </w:r>
          </w:p>
        </w:tc>
        <w:tc>
          <w:tcPr>
            <w:tcW w:w="1127" w:type="pct"/>
            <w:tcBorders>
              <w:top w:val="dotted" w:sz="4" w:space="0" w:color="auto"/>
              <w:bottom w:val="dotted" w:sz="4" w:space="0" w:color="auto"/>
            </w:tcBorders>
            <w:noWrap/>
          </w:tcPr>
          <w:p w14:paraId="6E459091" w14:textId="278F2BA8" w:rsidR="00D6498A" w:rsidRPr="0040252F" w:rsidRDefault="00D6498A" w:rsidP="00F46F1B">
            <w:pPr>
              <w:ind w:right="73"/>
              <w:jc w:val="right"/>
              <w:rPr>
                <w:rFonts w:ascii="Times New Roman" w:eastAsia="Times New Roman" w:hAnsi="Times New Roman" w:cs="Times New Roman"/>
                <w:color w:val="000000"/>
                <w:sz w:val="24"/>
                <w:szCs w:val="24"/>
              </w:rPr>
            </w:pPr>
            <w:r w:rsidRPr="0040252F">
              <w:rPr>
                <w:rFonts w:ascii="Times New Roman" w:eastAsia="Times New Roman" w:hAnsi="Times New Roman" w:cs="Times New Roman"/>
                <w:color w:val="000000"/>
                <w:sz w:val="24"/>
                <w:szCs w:val="24"/>
              </w:rPr>
              <w:t>1,610,770</w:t>
            </w:r>
          </w:p>
        </w:tc>
        <w:tc>
          <w:tcPr>
            <w:tcW w:w="986" w:type="pct"/>
            <w:tcBorders>
              <w:top w:val="dotted" w:sz="4" w:space="0" w:color="auto"/>
              <w:bottom w:val="dotted" w:sz="4" w:space="0" w:color="auto"/>
            </w:tcBorders>
            <w:vAlign w:val="bottom"/>
          </w:tcPr>
          <w:p w14:paraId="7DC7F7B1" w14:textId="3A8AA113" w:rsidR="00D6498A" w:rsidRPr="0040252F" w:rsidRDefault="00D6498A" w:rsidP="00F46F1B">
            <w:pPr>
              <w:ind w:right="212"/>
              <w:jc w:val="right"/>
              <w:rPr>
                <w:rFonts w:ascii="Times New Roman" w:eastAsia="Times New Roman" w:hAnsi="Times New Roman" w:cs="Times New Roman"/>
                <w:color w:val="000000"/>
                <w:sz w:val="24"/>
                <w:szCs w:val="24"/>
              </w:rPr>
            </w:pPr>
            <w:r w:rsidRPr="0040252F">
              <w:rPr>
                <w:rFonts w:ascii="Times New Roman" w:eastAsia="Times New Roman" w:hAnsi="Times New Roman" w:cs="Times New Roman"/>
                <w:color w:val="000000"/>
                <w:sz w:val="24"/>
                <w:szCs w:val="24"/>
              </w:rPr>
              <w:t xml:space="preserve">2,028,857 </w:t>
            </w:r>
          </w:p>
        </w:tc>
        <w:tc>
          <w:tcPr>
            <w:tcW w:w="941" w:type="pct"/>
            <w:tcBorders>
              <w:top w:val="dotted" w:sz="4" w:space="0" w:color="auto"/>
              <w:bottom w:val="dotted" w:sz="4" w:space="0" w:color="auto"/>
            </w:tcBorders>
            <w:vAlign w:val="bottom"/>
          </w:tcPr>
          <w:p w14:paraId="7B764C97" w14:textId="735235F5" w:rsidR="00D6498A" w:rsidRPr="0040252F" w:rsidRDefault="00D6498A" w:rsidP="00F46F1B">
            <w:pPr>
              <w:ind w:right="67"/>
              <w:jc w:val="right"/>
              <w:rPr>
                <w:rFonts w:ascii="Times New Roman" w:eastAsia="Times New Roman" w:hAnsi="Times New Roman" w:cs="Times New Roman"/>
                <w:color w:val="000000"/>
                <w:sz w:val="24"/>
                <w:szCs w:val="24"/>
              </w:rPr>
            </w:pPr>
            <w:r w:rsidRPr="0040252F">
              <w:rPr>
                <w:rFonts w:ascii="Times New Roman" w:eastAsia="Times New Roman" w:hAnsi="Times New Roman" w:cs="Times New Roman"/>
                <w:color w:val="000000"/>
                <w:sz w:val="24"/>
                <w:szCs w:val="24"/>
              </w:rPr>
              <w:t xml:space="preserve">2,082,871 </w:t>
            </w:r>
          </w:p>
        </w:tc>
      </w:tr>
      <w:tr w:rsidR="00D6498A" w:rsidRPr="0040252F" w14:paraId="1AA385FC" w14:textId="77777777" w:rsidTr="00F46F1B">
        <w:trPr>
          <w:gridAfter w:val="1"/>
          <w:wAfter w:w="6" w:type="pct"/>
          <w:trHeight w:val="300"/>
        </w:trPr>
        <w:tc>
          <w:tcPr>
            <w:tcW w:w="1940" w:type="pct"/>
            <w:tcBorders>
              <w:top w:val="dotted" w:sz="4" w:space="0" w:color="auto"/>
              <w:bottom w:val="dotted" w:sz="4" w:space="0" w:color="auto"/>
            </w:tcBorders>
            <w:noWrap/>
            <w:hideMark/>
          </w:tcPr>
          <w:p w14:paraId="39014FEC" w14:textId="77777777" w:rsidR="00D6498A" w:rsidRPr="0040252F" w:rsidRDefault="00D6498A" w:rsidP="00F46F1B">
            <w:pPr>
              <w:ind w:right="-305" w:firstLineChars="75" w:firstLine="180"/>
              <w:rPr>
                <w:rFonts w:ascii="Times New Roman" w:eastAsia="Times New Roman" w:hAnsi="Times New Roman" w:cs="Times New Roman"/>
                <w:color w:val="000000"/>
                <w:sz w:val="24"/>
                <w:szCs w:val="24"/>
              </w:rPr>
            </w:pPr>
            <w:r w:rsidRPr="0040252F">
              <w:rPr>
                <w:rFonts w:ascii="Times New Roman" w:eastAsia="Times New Roman" w:hAnsi="Times New Roman" w:cs="Times New Roman"/>
                <w:color w:val="000000"/>
                <w:sz w:val="24"/>
                <w:szCs w:val="24"/>
              </w:rPr>
              <w:t>Production</w:t>
            </w:r>
          </w:p>
        </w:tc>
        <w:tc>
          <w:tcPr>
            <w:tcW w:w="1127" w:type="pct"/>
            <w:tcBorders>
              <w:top w:val="dotted" w:sz="4" w:space="0" w:color="auto"/>
              <w:bottom w:val="dotted" w:sz="4" w:space="0" w:color="auto"/>
            </w:tcBorders>
            <w:noWrap/>
          </w:tcPr>
          <w:p w14:paraId="0263F2E5" w14:textId="33ECF2F6" w:rsidR="00D6498A" w:rsidRPr="0040252F" w:rsidRDefault="00D6498A" w:rsidP="00F46F1B">
            <w:pPr>
              <w:ind w:right="73"/>
              <w:jc w:val="right"/>
              <w:rPr>
                <w:rFonts w:ascii="Times New Roman" w:eastAsia="Times New Roman" w:hAnsi="Times New Roman" w:cs="Times New Roman"/>
                <w:color w:val="000000"/>
                <w:sz w:val="24"/>
                <w:szCs w:val="24"/>
              </w:rPr>
            </w:pPr>
            <w:r w:rsidRPr="0040252F">
              <w:rPr>
                <w:rFonts w:ascii="Times New Roman" w:eastAsia="Times New Roman" w:hAnsi="Times New Roman" w:cs="Times New Roman"/>
                <w:color w:val="000000"/>
                <w:sz w:val="24"/>
                <w:szCs w:val="24"/>
              </w:rPr>
              <w:t>8,610,561</w:t>
            </w:r>
          </w:p>
        </w:tc>
        <w:tc>
          <w:tcPr>
            <w:tcW w:w="986" w:type="pct"/>
            <w:tcBorders>
              <w:top w:val="dotted" w:sz="4" w:space="0" w:color="auto"/>
              <w:bottom w:val="dotted" w:sz="4" w:space="0" w:color="auto"/>
            </w:tcBorders>
            <w:vAlign w:val="bottom"/>
          </w:tcPr>
          <w:p w14:paraId="4F69ECB8" w14:textId="2431A40E" w:rsidR="00D6498A" w:rsidRPr="0040252F" w:rsidRDefault="00D6498A" w:rsidP="00F46F1B">
            <w:pPr>
              <w:ind w:right="212"/>
              <w:jc w:val="right"/>
              <w:rPr>
                <w:rFonts w:ascii="Times New Roman" w:eastAsia="Times New Roman" w:hAnsi="Times New Roman" w:cs="Times New Roman"/>
                <w:color w:val="000000"/>
                <w:sz w:val="24"/>
                <w:szCs w:val="24"/>
              </w:rPr>
            </w:pPr>
            <w:r w:rsidRPr="0040252F">
              <w:rPr>
                <w:rFonts w:ascii="Times New Roman" w:eastAsia="Times New Roman" w:hAnsi="Times New Roman" w:cs="Times New Roman"/>
                <w:color w:val="000000"/>
                <w:sz w:val="24"/>
                <w:szCs w:val="24"/>
              </w:rPr>
              <w:t xml:space="preserve">9,637,241 </w:t>
            </w:r>
          </w:p>
        </w:tc>
        <w:tc>
          <w:tcPr>
            <w:tcW w:w="941" w:type="pct"/>
            <w:tcBorders>
              <w:top w:val="dotted" w:sz="4" w:space="0" w:color="auto"/>
              <w:bottom w:val="dotted" w:sz="4" w:space="0" w:color="auto"/>
            </w:tcBorders>
            <w:vAlign w:val="bottom"/>
          </w:tcPr>
          <w:p w14:paraId="2DAB2B29" w14:textId="1F6F7B04" w:rsidR="00D6498A" w:rsidRPr="0040252F" w:rsidRDefault="00D6498A" w:rsidP="00F46F1B">
            <w:pPr>
              <w:ind w:right="67"/>
              <w:jc w:val="right"/>
              <w:rPr>
                <w:rFonts w:ascii="Times New Roman" w:eastAsia="Times New Roman" w:hAnsi="Times New Roman" w:cs="Times New Roman"/>
                <w:color w:val="000000"/>
                <w:sz w:val="24"/>
                <w:szCs w:val="24"/>
              </w:rPr>
            </w:pPr>
            <w:r w:rsidRPr="0040252F">
              <w:rPr>
                <w:rFonts w:ascii="Times New Roman" w:eastAsia="Times New Roman" w:hAnsi="Times New Roman" w:cs="Times New Roman"/>
                <w:color w:val="000000"/>
                <w:sz w:val="24"/>
                <w:szCs w:val="24"/>
              </w:rPr>
              <w:t xml:space="preserve">9,417,575 </w:t>
            </w:r>
          </w:p>
        </w:tc>
      </w:tr>
      <w:tr w:rsidR="00D6498A" w:rsidRPr="0040252F" w14:paraId="79D232B5" w14:textId="77777777" w:rsidTr="00F46F1B">
        <w:trPr>
          <w:gridAfter w:val="1"/>
          <w:wAfter w:w="6" w:type="pct"/>
          <w:trHeight w:val="300"/>
        </w:trPr>
        <w:tc>
          <w:tcPr>
            <w:tcW w:w="1940" w:type="pct"/>
            <w:tcBorders>
              <w:top w:val="dotted" w:sz="4" w:space="0" w:color="auto"/>
              <w:bottom w:val="dotted" w:sz="4" w:space="0" w:color="auto"/>
            </w:tcBorders>
            <w:noWrap/>
            <w:hideMark/>
          </w:tcPr>
          <w:p w14:paraId="0E57CFF8" w14:textId="77777777" w:rsidR="00D6498A" w:rsidRPr="0040252F" w:rsidRDefault="00D6498A" w:rsidP="00F46F1B">
            <w:pPr>
              <w:ind w:right="-305" w:firstLineChars="75" w:firstLine="180"/>
              <w:rPr>
                <w:rFonts w:ascii="Times New Roman" w:eastAsia="Times New Roman" w:hAnsi="Times New Roman" w:cs="Times New Roman"/>
                <w:color w:val="000000"/>
                <w:sz w:val="24"/>
                <w:szCs w:val="24"/>
              </w:rPr>
            </w:pPr>
            <w:r w:rsidRPr="0040252F">
              <w:rPr>
                <w:rFonts w:ascii="Times New Roman" w:eastAsia="Times New Roman" w:hAnsi="Times New Roman" w:cs="Times New Roman"/>
                <w:color w:val="000000"/>
                <w:sz w:val="24"/>
                <w:szCs w:val="24"/>
              </w:rPr>
              <w:t>Harvest</w:t>
            </w:r>
          </w:p>
        </w:tc>
        <w:tc>
          <w:tcPr>
            <w:tcW w:w="1127" w:type="pct"/>
            <w:tcBorders>
              <w:top w:val="dotted" w:sz="4" w:space="0" w:color="auto"/>
              <w:bottom w:val="dotted" w:sz="4" w:space="0" w:color="auto"/>
            </w:tcBorders>
            <w:noWrap/>
          </w:tcPr>
          <w:p w14:paraId="59D21224" w14:textId="12CEF856" w:rsidR="00D6498A" w:rsidRPr="0040252F" w:rsidRDefault="00D6498A" w:rsidP="00F46F1B">
            <w:pPr>
              <w:ind w:right="73"/>
              <w:jc w:val="right"/>
              <w:rPr>
                <w:rFonts w:ascii="Times New Roman" w:eastAsia="Times New Roman" w:hAnsi="Times New Roman" w:cs="Times New Roman"/>
                <w:color w:val="000000"/>
                <w:sz w:val="24"/>
                <w:szCs w:val="24"/>
              </w:rPr>
            </w:pPr>
            <w:r w:rsidRPr="0040252F">
              <w:rPr>
                <w:rFonts w:ascii="Times New Roman" w:eastAsia="Times New Roman" w:hAnsi="Times New Roman" w:cs="Times New Roman"/>
                <w:color w:val="000000"/>
                <w:sz w:val="24"/>
                <w:szCs w:val="24"/>
              </w:rPr>
              <w:t>22,401,401</w:t>
            </w:r>
          </w:p>
        </w:tc>
        <w:tc>
          <w:tcPr>
            <w:tcW w:w="986" w:type="pct"/>
            <w:tcBorders>
              <w:top w:val="dotted" w:sz="4" w:space="0" w:color="auto"/>
              <w:bottom w:val="dotted" w:sz="4" w:space="0" w:color="auto"/>
            </w:tcBorders>
            <w:vAlign w:val="bottom"/>
          </w:tcPr>
          <w:p w14:paraId="6B0EDFFE" w14:textId="2919B158" w:rsidR="00D6498A" w:rsidRPr="0040252F" w:rsidRDefault="00D6498A" w:rsidP="00F46F1B">
            <w:pPr>
              <w:ind w:right="212"/>
              <w:jc w:val="right"/>
              <w:rPr>
                <w:rFonts w:ascii="Times New Roman" w:eastAsia="Times New Roman" w:hAnsi="Times New Roman" w:cs="Times New Roman"/>
                <w:color w:val="000000"/>
                <w:sz w:val="24"/>
                <w:szCs w:val="24"/>
              </w:rPr>
            </w:pPr>
            <w:r w:rsidRPr="0040252F">
              <w:rPr>
                <w:rFonts w:ascii="Times New Roman" w:eastAsia="Times New Roman" w:hAnsi="Times New Roman" w:cs="Times New Roman"/>
                <w:color w:val="000000"/>
                <w:sz w:val="24"/>
                <w:szCs w:val="24"/>
              </w:rPr>
              <w:t xml:space="preserve">23,738,232 </w:t>
            </w:r>
          </w:p>
        </w:tc>
        <w:tc>
          <w:tcPr>
            <w:tcW w:w="941" w:type="pct"/>
            <w:tcBorders>
              <w:top w:val="dotted" w:sz="4" w:space="0" w:color="auto"/>
              <w:bottom w:val="dotted" w:sz="4" w:space="0" w:color="auto"/>
            </w:tcBorders>
            <w:vAlign w:val="bottom"/>
          </w:tcPr>
          <w:p w14:paraId="34B40936" w14:textId="59B535FD" w:rsidR="00D6498A" w:rsidRPr="0040252F" w:rsidRDefault="00D6498A" w:rsidP="00F46F1B">
            <w:pPr>
              <w:ind w:right="67"/>
              <w:jc w:val="right"/>
              <w:rPr>
                <w:rFonts w:ascii="Times New Roman" w:eastAsia="Times New Roman" w:hAnsi="Times New Roman" w:cs="Times New Roman"/>
                <w:color w:val="000000"/>
                <w:sz w:val="24"/>
                <w:szCs w:val="24"/>
              </w:rPr>
            </w:pPr>
            <w:r w:rsidRPr="0040252F">
              <w:rPr>
                <w:rFonts w:ascii="Times New Roman" w:eastAsia="Times New Roman" w:hAnsi="Times New Roman" w:cs="Times New Roman"/>
                <w:color w:val="000000"/>
                <w:sz w:val="24"/>
                <w:szCs w:val="24"/>
              </w:rPr>
              <w:t xml:space="preserve">23,452,207 </w:t>
            </w:r>
          </w:p>
        </w:tc>
      </w:tr>
      <w:tr w:rsidR="00D6498A" w:rsidRPr="0040252F" w14:paraId="19833A00" w14:textId="77777777" w:rsidTr="00F46F1B">
        <w:trPr>
          <w:gridAfter w:val="1"/>
          <w:wAfter w:w="6" w:type="pct"/>
          <w:trHeight w:val="300"/>
        </w:trPr>
        <w:tc>
          <w:tcPr>
            <w:tcW w:w="1940" w:type="pct"/>
            <w:tcBorders>
              <w:top w:val="dotted" w:sz="4" w:space="0" w:color="auto"/>
              <w:bottom w:val="dotted" w:sz="4" w:space="0" w:color="auto"/>
            </w:tcBorders>
            <w:noWrap/>
            <w:hideMark/>
          </w:tcPr>
          <w:p w14:paraId="0FF03EA5" w14:textId="77777777" w:rsidR="00D6498A" w:rsidRPr="0040252F" w:rsidRDefault="00D6498A" w:rsidP="00F46F1B">
            <w:pPr>
              <w:ind w:right="-305" w:firstLineChars="75" w:firstLine="180"/>
              <w:rPr>
                <w:rFonts w:ascii="Times New Roman" w:eastAsia="Times New Roman" w:hAnsi="Times New Roman" w:cs="Times New Roman"/>
                <w:color w:val="000000"/>
                <w:sz w:val="24"/>
                <w:szCs w:val="24"/>
              </w:rPr>
            </w:pPr>
            <w:r w:rsidRPr="0040252F">
              <w:rPr>
                <w:rFonts w:ascii="Times New Roman" w:eastAsia="Times New Roman" w:hAnsi="Times New Roman" w:cs="Times New Roman"/>
                <w:color w:val="000000"/>
                <w:sz w:val="24"/>
                <w:szCs w:val="24"/>
              </w:rPr>
              <w:t>Storage</w:t>
            </w:r>
          </w:p>
        </w:tc>
        <w:tc>
          <w:tcPr>
            <w:tcW w:w="1127" w:type="pct"/>
            <w:tcBorders>
              <w:top w:val="dotted" w:sz="4" w:space="0" w:color="auto"/>
              <w:bottom w:val="dotted" w:sz="4" w:space="0" w:color="auto"/>
            </w:tcBorders>
            <w:noWrap/>
          </w:tcPr>
          <w:p w14:paraId="0EA00135" w14:textId="17E50D85" w:rsidR="00D6498A" w:rsidRPr="0040252F" w:rsidRDefault="00D6498A" w:rsidP="00F46F1B">
            <w:pPr>
              <w:ind w:right="73"/>
              <w:jc w:val="right"/>
              <w:rPr>
                <w:rFonts w:ascii="Times New Roman" w:eastAsia="Times New Roman" w:hAnsi="Times New Roman" w:cs="Times New Roman"/>
                <w:color w:val="000000"/>
                <w:sz w:val="24"/>
                <w:szCs w:val="24"/>
              </w:rPr>
            </w:pPr>
            <w:r w:rsidRPr="0040252F">
              <w:rPr>
                <w:rFonts w:ascii="Times New Roman" w:eastAsia="Times New Roman" w:hAnsi="Times New Roman" w:cs="Times New Roman"/>
                <w:color w:val="000000"/>
                <w:sz w:val="24"/>
                <w:szCs w:val="24"/>
              </w:rPr>
              <w:t xml:space="preserve">2,774,791 </w:t>
            </w:r>
          </w:p>
        </w:tc>
        <w:tc>
          <w:tcPr>
            <w:tcW w:w="986" w:type="pct"/>
            <w:tcBorders>
              <w:top w:val="dotted" w:sz="4" w:space="0" w:color="auto"/>
              <w:bottom w:val="dotted" w:sz="4" w:space="0" w:color="auto"/>
            </w:tcBorders>
            <w:vAlign w:val="bottom"/>
          </w:tcPr>
          <w:p w14:paraId="2B5B09C0" w14:textId="49445C4A" w:rsidR="00D6498A" w:rsidRPr="0040252F" w:rsidRDefault="00D6498A" w:rsidP="00F46F1B">
            <w:pPr>
              <w:ind w:right="212"/>
              <w:jc w:val="right"/>
              <w:rPr>
                <w:rFonts w:ascii="Times New Roman" w:eastAsia="Times New Roman" w:hAnsi="Times New Roman" w:cs="Times New Roman"/>
                <w:color w:val="000000"/>
                <w:sz w:val="24"/>
                <w:szCs w:val="24"/>
              </w:rPr>
            </w:pPr>
            <w:r w:rsidRPr="0040252F">
              <w:rPr>
                <w:rFonts w:ascii="Times New Roman" w:eastAsia="Times New Roman" w:hAnsi="Times New Roman" w:cs="Times New Roman"/>
                <w:color w:val="000000"/>
                <w:sz w:val="24"/>
                <w:szCs w:val="24"/>
              </w:rPr>
              <w:t xml:space="preserve">2,909,756 </w:t>
            </w:r>
          </w:p>
        </w:tc>
        <w:tc>
          <w:tcPr>
            <w:tcW w:w="941" w:type="pct"/>
            <w:tcBorders>
              <w:top w:val="dotted" w:sz="4" w:space="0" w:color="auto"/>
              <w:bottom w:val="dotted" w:sz="4" w:space="0" w:color="auto"/>
            </w:tcBorders>
            <w:vAlign w:val="bottom"/>
          </w:tcPr>
          <w:p w14:paraId="5E91C6C4" w14:textId="5E956CD4" w:rsidR="00D6498A" w:rsidRPr="0040252F" w:rsidRDefault="00D6498A" w:rsidP="00F46F1B">
            <w:pPr>
              <w:ind w:right="67"/>
              <w:jc w:val="right"/>
              <w:rPr>
                <w:rFonts w:ascii="Times New Roman" w:eastAsia="Times New Roman" w:hAnsi="Times New Roman" w:cs="Times New Roman"/>
                <w:color w:val="000000"/>
                <w:sz w:val="24"/>
                <w:szCs w:val="24"/>
              </w:rPr>
            </w:pPr>
            <w:r w:rsidRPr="0040252F">
              <w:rPr>
                <w:rFonts w:ascii="Times New Roman" w:eastAsia="Times New Roman" w:hAnsi="Times New Roman" w:cs="Times New Roman"/>
                <w:color w:val="000000"/>
                <w:sz w:val="24"/>
                <w:szCs w:val="24"/>
              </w:rPr>
              <w:t xml:space="preserve">2,774,791 </w:t>
            </w:r>
          </w:p>
        </w:tc>
      </w:tr>
      <w:tr w:rsidR="00D6498A" w:rsidRPr="0040252F" w14:paraId="2DFD4D85" w14:textId="77777777" w:rsidTr="00F46F1B">
        <w:trPr>
          <w:gridAfter w:val="1"/>
          <w:wAfter w:w="6" w:type="pct"/>
          <w:trHeight w:val="300"/>
        </w:trPr>
        <w:tc>
          <w:tcPr>
            <w:tcW w:w="1940" w:type="pct"/>
            <w:tcBorders>
              <w:top w:val="dotted" w:sz="4" w:space="0" w:color="auto"/>
            </w:tcBorders>
            <w:noWrap/>
            <w:hideMark/>
          </w:tcPr>
          <w:p w14:paraId="5A54E1F2" w14:textId="77777777" w:rsidR="00D6498A" w:rsidRPr="0040252F" w:rsidRDefault="00D6498A" w:rsidP="00F46F1B">
            <w:pPr>
              <w:ind w:right="-305" w:firstLineChars="75" w:firstLine="180"/>
              <w:rPr>
                <w:rFonts w:ascii="Times New Roman" w:eastAsia="Times New Roman" w:hAnsi="Times New Roman" w:cs="Times New Roman"/>
                <w:color w:val="000000"/>
                <w:sz w:val="24"/>
                <w:szCs w:val="24"/>
              </w:rPr>
            </w:pPr>
            <w:r w:rsidRPr="0040252F">
              <w:rPr>
                <w:rFonts w:ascii="Times New Roman" w:eastAsia="Times New Roman" w:hAnsi="Times New Roman" w:cs="Times New Roman"/>
                <w:color w:val="000000"/>
                <w:sz w:val="24"/>
                <w:szCs w:val="24"/>
              </w:rPr>
              <w:t>Transportation</w:t>
            </w:r>
          </w:p>
        </w:tc>
        <w:tc>
          <w:tcPr>
            <w:tcW w:w="1127" w:type="pct"/>
            <w:tcBorders>
              <w:top w:val="dotted" w:sz="4" w:space="0" w:color="auto"/>
            </w:tcBorders>
            <w:noWrap/>
          </w:tcPr>
          <w:p w14:paraId="056CF9DA" w14:textId="257CFB13" w:rsidR="00D6498A" w:rsidRPr="0040252F" w:rsidRDefault="00D6498A" w:rsidP="00F46F1B">
            <w:pPr>
              <w:ind w:right="73"/>
              <w:jc w:val="right"/>
              <w:rPr>
                <w:rFonts w:ascii="Times New Roman" w:eastAsia="Times New Roman" w:hAnsi="Times New Roman" w:cs="Times New Roman"/>
                <w:color w:val="000000"/>
                <w:sz w:val="24"/>
                <w:szCs w:val="24"/>
              </w:rPr>
            </w:pPr>
            <w:r w:rsidRPr="0040252F">
              <w:rPr>
                <w:rFonts w:ascii="Times New Roman" w:eastAsia="Times New Roman" w:hAnsi="Times New Roman" w:cs="Times New Roman"/>
                <w:color w:val="000000"/>
                <w:sz w:val="24"/>
                <w:szCs w:val="24"/>
              </w:rPr>
              <w:t>10,571,257</w:t>
            </w:r>
          </w:p>
        </w:tc>
        <w:tc>
          <w:tcPr>
            <w:tcW w:w="986" w:type="pct"/>
            <w:tcBorders>
              <w:top w:val="dotted" w:sz="4" w:space="0" w:color="auto"/>
            </w:tcBorders>
            <w:vAlign w:val="bottom"/>
          </w:tcPr>
          <w:p w14:paraId="40B9DA1D" w14:textId="46B8DD9F" w:rsidR="00D6498A" w:rsidRPr="0040252F" w:rsidRDefault="00D6498A" w:rsidP="00F46F1B">
            <w:pPr>
              <w:ind w:right="212"/>
              <w:jc w:val="right"/>
              <w:rPr>
                <w:rFonts w:ascii="Times New Roman" w:eastAsia="Times New Roman" w:hAnsi="Times New Roman" w:cs="Times New Roman"/>
                <w:color w:val="000000"/>
                <w:sz w:val="24"/>
                <w:szCs w:val="24"/>
              </w:rPr>
            </w:pPr>
            <w:r w:rsidRPr="0040252F">
              <w:rPr>
                <w:rFonts w:ascii="Times New Roman" w:eastAsia="Times New Roman" w:hAnsi="Times New Roman" w:cs="Times New Roman"/>
                <w:color w:val="000000"/>
                <w:sz w:val="24"/>
                <w:szCs w:val="24"/>
              </w:rPr>
              <w:t xml:space="preserve">16,007,119 </w:t>
            </w:r>
          </w:p>
        </w:tc>
        <w:tc>
          <w:tcPr>
            <w:tcW w:w="941" w:type="pct"/>
            <w:tcBorders>
              <w:top w:val="dotted" w:sz="4" w:space="0" w:color="auto"/>
            </w:tcBorders>
            <w:vAlign w:val="bottom"/>
          </w:tcPr>
          <w:p w14:paraId="34F17409" w14:textId="3D1AEECF" w:rsidR="00D6498A" w:rsidRPr="0040252F" w:rsidRDefault="00D6498A" w:rsidP="00F46F1B">
            <w:pPr>
              <w:ind w:right="67"/>
              <w:jc w:val="right"/>
              <w:rPr>
                <w:rFonts w:ascii="Times New Roman" w:eastAsia="Times New Roman" w:hAnsi="Times New Roman" w:cs="Times New Roman"/>
                <w:color w:val="000000"/>
                <w:sz w:val="24"/>
                <w:szCs w:val="24"/>
              </w:rPr>
            </w:pPr>
            <w:r w:rsidRPr="0040252F">
              <w:rPr>
                <w:rFonts w:ascii="Times New Roman" w:eastAsia="Times New Roman" w:hAnsi="Times New Roman" w:cs="Times New Roman"/>
                <w:color w:val="000000"/>
                <w:sz w:val="24"/>
                <w:szCs w:val="24"/>
              </w:rPr>
              <w:t xml:space="preserve">12,838,214 </w:t>
            </w:r>
          </w:p>
        </w:tc>
      </w:tr>
      <w:tr w:rsidR="00D6498A" w:rsidRPr="00D6498A" w14:paraId="1AC4B5E8" w14:textId="77777777" w:rsidTr="00F46F1B">
        <w:trPr>
          <w:gridAfter w:val="1"/>
          <w:wAfter w:w="6" w:type="pct"/>
          <w:trHeight w:val="20"/>
        </w:trPr>
        <w:tc>
          <w:tcPr>
            <w:tcW w:w="1940" w:type="pct"/>
            <w:tcBorders>
              <w:bottom w:val="single" w:sz="6" w:space="0" w:color="auto"/>
            </w:tcBorders>
            <w:noWrap/>
          </w:tcPr>
          <w:p w14:paraId="6993AF65" w14:textId="77777777" w:rsidR="00D6498A" w:rsidRPr="00D6498A" w:rsidRDefault="00D6498A" w:rsidP="00F46F1B">
            <w:pPr>
              <w:ind w:right="-305" w:firstLineChars="107" w:firstLine="107"/>
              <w:rPr>
                <w:rFonts w:ascii="Times New Roman" w:eastAsia="Times New Roman" w:hAnsi="Times New Roman" w:cs="Times New Roman"/>
                <w:color w:val="000000"/>
                <w:sz w:val="10"/>
                <w:szCs w:val="10"/>
              </w:rPr>
            </w:pPr>
          </w:p>
        </w:tc>
        <w:tc>
          <w:tcPr>
            <w:tcW w:w="1127" w:type="pct"/>
            <w:tcBorders>
              <w:bottom w:val="single" w:sz="6" w:space="0" w:color="auto"/>
            </w:tcBorders>
            <w:noWrap/>
            <w:vAlign w:val="center"/>
          </w:tcPr>
          <w:p w14:paraId="61BCABDA" w14:textId="77777777" w:rsidR="00D6498A" w:rsidRPr="00D6498A" w:rsidRDefault="00D6498A" w:rsidP="00F46F1B">
            <w:pPr>
              <w:ind w:right="73"/>
              <w:jc w:val="right"/>
              <w:rPr>
                <w:rFonts w:ascii="Times New Roman" w:eastAsia="Times New Roman" w:hAnsi="Times New Roman" w:cs="Times New Roman"/>
                <w:color w:val="000000"/>
                <w:sz w:val="10"/>
                <w:szCs w:val="10"/>
              </w:rPr>
            </w:pPr>
          </w:p>
        </w:tc>
        <w:tc>
          <w:tcPr>
            <w:tcW w:w="986" w:type="pct"/>
            <w:tcBorders>
              <w:bottom w:val="single" w:sz="6" w:space="0" w:color="auto"/>
            </w:tcBorders>
            <w:vAlign w:val="center"/>
          </w:tcPr>
          <w:p w14:paraId="1E19B532" w14:textId="77777777" w:rsidR="00D6498A" w:rsidRPr="00D6498A" w:rsidRDefault="00D6498A" w:rsidP="00F46F1B">
            <w:pPr>
              <w:ind w:right="212"/>
              <w:jc w:val="right"/>
              <w:rPr>
                <w:rFonts w:ascii="Times New Roman" w:eastAsia="Times New Roman" w:hAnsi="Times New Roman" w:cs="Times New Roman"/>
                <w:color w:val="000000"/>
                <w:sz w:val="10"/>
                <w:szCs w:val="10"/>
              </w:rPr>
            </w:pPr>
          </w:p>
        </w:tc>
        <w:tc>
          <w:tcPr>
            <w:tcW w:w="941" w:type="pct"/>
            <w:tcBorders>
              <w:bottom w:val="single" w:sz="6" w:space="0" w:color="auto"/>
            </w:tcBorders>
            <w:vAlign w:val="center"/>
          </w:tcPr>
          <w:p w14:paraId="5B490153" w14:textId="77777777" w:rsidR="00D6498A" w:rsidRPr="00D6498A" w:rsidRDefault="00D6498A" w:rsidP="00F46F1B">
            <w:pPr>
              <w:ind w:right="67"/>
              <w:jc w:val="right"/>
              <w:rPr>
                <w:rFonts w:ascii="Times New Roman" w:eastAsia="Times New Roman" w:hAnsi="Times New Roman" w:cs="Times New Roman"/>
                <w:color w:val="000000"/>
                <w:sz w:val="10"/>
                <w:szCs w:val="10"/>
              </w:rPr>
            </w:pPr>
          </w:p>
        </w:tc>
      </w:tr>
      <w:tr w:rsidR="00D6498A" w:rsidRPr="0040252F" w14:paraId="67CD15DC" w14:textId="77777777" w:rsidTr="00F46F1B">
        <w:trPr>
          <w:gridAfter w:val="1"/>
          <w:wAfter w:w="6" w:type="pct"/>
          <w:trHeight w:val="300"/>
        </w:trPr>
        <w:tc>
          <w:tcPr>
            <w:tcW w:w="1940" w:type="pct"/>
            <w:tcBorders>
              <w:top w:val="single" w:sz="6" w:space="0" w:color="auto"/>
              <w:bottom w:val="dotted" w:sz="4" w:space="0" w:color="auto"/>
            </w:tcBorders>
            <w:noWrap/>
            <w:hideMark/>
          </w:tcPr>
          <w:p w14:paraId="07833637" w14:textId="77777777" w:rsidR="00D6498A" w:rsidRPr="0040252F" w:rsidRDefault="00D6498A" w:rsidP="00F46F1B">
            <w:pPr>
              <w:ind w:right="-305"/>
              <w:rPr>
                <w:rFonts w:ascii="Times New Roman" w:eastAsia="Times New Roman" w:hAnsi="Times New Roman" w:cs="Times New Roman"/>
                <w:b/>
                <w:bCs/>
                <w:sz w:val="24"/>
                <w:szCs w:val="24"/>
              </w:rPr>
            </w:pPr>
            <w:r w:rsidRPr="0040252F">
              <w:rPr>
                <w:rFonts w:ascii="Times New Roman" w:eastAsia="Times New Roman" w:hAnsi="Times New Roman" w:cs="Times New Roman"/>
                <w:b/>
                <w:bCs/>
                <w:sz w:val="24"/>
                <w:szCs w:val="24"/>
              </w:rPr>
              <w:t>Total GHG Emission</w:t>
            </w:r>
          </w:p>
          <w:p w14:paraId="4FC3808B" w14:textId="77777777" w:rsidR="00D6498A" w:rsidRPr="0040252F" w:rsidRDefault="00D6498A" w:rsidP="00F46F1B">
            <w:pPr>
              <w:ind w:right="-305"/>
              <w:rPr>
                <w:rFonts w:ascii="Times New Roman" w:eastAsia="Times New Roman" w:hAnsi="Times New Roman" w:cs="Times New Roman"/>
                <w:b/>
                <w:bCs/>
                <w:sz w:val="24"/>
                <w:szCs w:val="24"/>
              </w:rPr>
            </w:pPr>
            <w:r w:rsidRPr="0040252F">
              <w:rPr>
                <w:rFonts w:ascii="Times New Roman" w:eastAsia="Times New Roman" w:hAnsi="Times New Roman" w:cs="Times New Roman"/>
                <w:b/>
                <w:bCs/>
                <w:sz w:val="24"/>
                <w:szCs w:val="24"/>
              </w:rPr>
              <w:t>(CO</w:t>
            </w:r>
            <w:r w:rsidRPr="0040252F">
              <w:rPr>
                <w:rFonts w:ascii="Times New Roman" w:eastAsia="Times New Roman" w:hAnsi="Times New Roman" w:cs="Times New Roman"/>
                <w:b/>
                <w:bCs/>
                <w:sz w:val="24"/>
                <w:szCs w:val="24"/>
                <w:vertAlign w:val="subscript"/>
              </w:rPr>
              <w:t>2</w:t>
            </w:r>
            <w:r w:rsidRPr="0040252F">
              <w:rPr>
                <w:rFonts w:ascii="Times New Roman" w:eastAsia="Times New Roman" w:hAnsi="Times New Roman" w:cs="Times New Roman"/>
                <w:b/>
                <w:bCs/>
                <w:sz w:val="24"/>
                <w:szCs w:val="24"/>
              </w:rPr>
              <w:t>e Mg)</w:t>
            </w:r>
          </w:p>
        </w:tc>
        <w:tc>
          <w:tcPr>
            <w:tcW w:w="1127" w:type="pct"/>
            <w:tcBorders>
              <w:top w:val="single" w:sz="6" w:space="0" w:color="auto"/>
              <w:bottom w:val="dotted" w:sz="4" w:space="0" w:color="auto"/>
            </w:tcBorders>
            <w:noWrap/>
            <w:vAlign w:val="bottom"/>
          </w:tcPr>
          <w:p w14:paraId="1A2746EA" w14:textId="24521FE6" w:rsidR="00D6498A" w:rsidRPr="0040252F" w:rsidRDefault="00D6498A" w:rsidP="00F46F1B">
            <w:pPr>
              <w:ind w:left="-94" w:right="73" w:firstLine="94"/>
              <w:jc w:val="right"/>
              <w:rPr>
                <w:rFonts w:ascii="Times New Roman" w:eastAsia="Times New Roman" w:hAnsi="Times New Roman" w:cs="Times New Roman"/>
                <w:b/>
                <w:bCs/>
                <w:sz w:val="24"/>
                <w:szCs w:val="24"/>
              </w:rPr>
            </w:pPr>
            <w:r w:rsidRPr="0040252F">
              <w:rPr>
                <w:rFonts w:ascii="Times New Roman" w:eastAsia="Times New Roman" w:hAnsi="Times New Roman" w:cs="Times New Roman"/>
                <w:b/>
                <w:bCs/>
                <w:sz w:val="24"/>
                <w:szCs w:val="24"/>
              </w:rPr>
              <w:t>(79,176)</w:t>
            </w:r>
          </w:p>
        </w:tc>
        <w:tc>
          <w:tcPr>
            <w:tcW w:w="986" w:type="pct"/>
            <w:tcBorders>
              <w:top w:val="single" w:sz="6" w:space="0" w:color="auto"/>
              <w:bottom w:val="dotted" w:sz="4" w:space="0" w:color="auto"/>
            </w:tcBorders>
            <w:vAlign w:val="bottom"/>
          </w:tcPr>
          <w:p w14:paraId="6FD8407E" w14:textId="7D9E85A1" w:rsidR="00D6498A" w:rsidRPr="0040252F" w:rsidRDefault="00D6498A" w:rsidP="00F46F1B">
            <w:pPr>
              <w:ind w:right="212"/>
              <w:jc w:val="right"/>
              <w:rPr>
                <w:rFonts w:ascii="Times New Roman" w:eastAsia="Times New Roman" w:hAnsi="Times New Roman" w:cs="Times New Roman"/>
                <w:b/>
                <w:bCs/>
                <w:sz w:val="24"/>
                <w:szCs w:val="24"/>
              </w:rPr>
            </w:pPr>
            <w:r w:rsidRPr="0040252F">
              <w:rPr>
                <w:rFonts w:ascii="Times New Roman" w:eastAsia="Times New Roman" w:hAnsi="Times New Roman" w:cs="Times New Roman"/>
                <w:b/>
                <w:bCs/>
                <w:sz w:val="24"/>
                <w:szCs w:val="24"/>
              </w:rPr>
              <w:t>(229,011)</w:t>
            </w:r>
          </w:p>
        </w:tc>
        <w:tc>
          <w:tcPr>
            <w:tcW w:w="941" w:type="pct"/>
            <w:tcBorders>
              <w:top w:val="single" w:sz="6" w:space="0" w:color="auto"/>
              <w:bottom w:val="dotted" w:sz="4" w:space="0" w:color="auto"/>
            </w:tcBorders>
            <w:vAlign w:val="bottom"/>
          </w:tcPr>
          <w:p w14:paraId="562F1889" w14:textId="457971D7" w:rsidR="00D6498A" w:rsidRPr="0040252F" w:rsidRDefault="00D6498A" w:rsidP="00F46F1B">
            <w:pPr>
              <w:ind w:right="67"/>
              <w:jc w:val="right"/>
              <w:rPr>
                <w:rFonts w:ascii="Times New Roman" w:eastAsia="Times New Roman" w:hAnsi="Times New Roman" w:cs="Times New Roman"/>
                <w:b/>
                <w:bCs/>
                <w:sz w:val="24"/>
                <w:szCs w:val="24"/>
              </w:rPr>
            </w:pPr>
            <w:r w:rsidRPr="0040252F">
              <w:rPr>
                <w:rFonts w:ascii="Times New Roman" w:eastAsia="Times New Roman" w:hAnsi="Times New Roman" w:cs="Times New Roman"/>
                <w:b/>
                <w:bCs/>
                <w:sz w:val="24"/>
                <w:szCs w:val="24"/>
              </w:rPr>
              <w:t>(204,339)</w:t>
            </w:r>
          </w:p>
        </w:tc>
      </w:tr>
      <w:tr w:rsidR="00D6498A" w:rsidRPr="0040252F" w14:paraId="751A291A" w14:textId="77777777" w:rsidTr="00F46F1B">
        <w:trPr>
          <w:gridAfter w:val="1"/>
          <w:wAfter w:w="6" w:type="pct"/>
          <w:trHeight w:val="300"/>
        </w:trPr>
        <w:tc>
          <w:tcPr>
            <w:tcW w:w="1940" w:type="pct"/>
            <w:tcBorders>
              <w:top w:val="dotted" w:sz="4" w:space="0" w:color="auto"/>
            </w:tcBorders>
          </w:tcPr>
          <w:p w14:paraId="41CC8DCF" w14:textId="77777777" w:rsidR="00D6498A" w:rsidRPr="00862C23" w:rsidRDefault="00D6498A" w:rsidP="00F46F1B">
            <w:pPr>
              <w:spacing w:before="120"/>
              <w:ind w:left="-110" w:right="-305" w:firstLine="290"/>
              <w:rPr>
                <w:rFonts w:ascii="Times New Roman" w:eastAsia="Times New Roman" w:hAnsi="Times New Roman" w:cs="Times New Roman"/>
                <w:i/>
                <w:color w:val="000000"/>
                <w:sz w:val="24"/>
                <w:szCs w:val="24"/>
                <w:vertAlign w:val="subscript"/>
              </w:rPr>
            </w:pPr>
            <w:r>
              <w:rPr>
                <w:rFonts w:ascii="Times New Roman" w:eastAsia="Times New Roman" w:hAnsi="Times New Roman" w:cs="Times New Roman"/>
                <w:bCs/>
                <w:color w:val="000000"/>
                <w:sz w:val="24"/>
                <w:szCs w:val="24"/>
              </w:rPr>
              <w:t>Soil CO</w:t>
            </w:r>
            <w:r>
              <w:rPr>
                <w:rFonts w:ascii="Times New Roman" w:eastAsia="Times New Roman" w:hAnsi="Times New Roman" w:cs="Times New Roman"/>
                <w:bCs/>
                <w:color w:val="000000"/>
                <w:sz w:val="24"/>
                <w:szCs w:val="24"/>
                <w:vertAlign w:val="subscript"/>
              </w:rPr>
              <w:t>2</w:t>
            </w:r>
          </w:p>
        </w:tc>
        <w:tc>
          <w:tcPr>
            <w:tcW w:w="1127" w:type="pct"/>
            <w:tcBorders>
              <w:top w:val="dotted" w:sz="4" w:space="0" w:color="auto"/>
            </w:tcBorders>
            <w:noWrap/>
            <w:vAlign w:val="center"/>
          </w:tcPr>
          <w:p w14:paraId="5F6925D3" w14:textId="5F1124CA" w:rsidR="00D6498A" w:rsidRPr="000A115D" w:rsidRDefault="00D6498A" w:rsidP="00F46F1B">
            <w:pPr>
              <w:spacing w:before="120"/>
              <w:ind w:right="73"/>
              <w:jc w:val="right"/>
              <w:rPr>
                <w:rFonts w:ascii="Times New Roman" w:eastAsia="Times New Roman" w:hAnsi="Times New Roman" w:cs="Times New Roman"/>
                <w:color w:val="000000"/>
                <w:sz w:val="24"/>
                <w:szCs w:val="24"/>
              </w:rPr>
            </w:pPr>
            <w:r w:rsidRPr="006C5033">
              <w:rPr>
                <w:rFonts w:ascii="Times New Roman" w:eastAsia="Times New Roman" w:hAnsi="Times New Roman" w:cs="Times New Roman"/>
                <w:color w:val="000000"/>
                <w:sz w:val="24"/>
                <w:szCs w:val="24"/>
              </w:rPr>
              <w:t xml:space="preserve">       15,759 </w:t>
            </w:r>
          </w:p>
        </w:tc>
        <w:tc>
          <w:tcPr>
            <w:tcW w:w="986" w:type="pct"/>
            <w:tcBorders>
              <w:top w:val="dotted" w:sz="4" w:space="0" w:color="auto"/>
            </w:tcBorders>
            <w:vAlign w:val="center"/>
          </w:tcPr>
          <w:p w14:paraId="5FDCF182" w14:textId="2FBD3180" w:rsidR="00D6498A" w:rsidRPr="000A115D" w:rsidRDefault="00D6498A" w:rsidP="00F46F1B">
            <w:pPr>
              <w:spacing w:before="120"/>
              <w:ind w:right="212"/>
              <w:jc w:val="right"/>
              <w:rPr>
                <w:rFonts w:ascii="Times New Roman" w:eastAsia="Times New Roman" w:hAnsi="Times New Roman" w:cs="Times New Roman"/>
                <w:color w:val="000000"/>
                <w:sz w:val="24"/>
                <w:szCs w:val="24"/>
              </w:rPr>
            </w:pPr>
            <w:r w:rsidRPr="006C5033">
              <w:rPr>
                <w:rFonts w:ascii="Times New Roman" w:eastAsia="Times New Roman" w:hAnsi="Times New Roman" w:cs="Times New Roman"/>
                <w:color w:val="000000"/>
                <w:sz w:val="24"/>
                <w:szCs w:val="24"/>
              </w:rPr>
              <w:t xml:space="preserve">       24,045 </w:t>
            </w:r>
          </w:p>
        </w:tc>
        <w:tc>
          <w:tcPr>
            <w:tcW w:w="941" w:type="pct"/>
            <w:tcBorders>
              <w:top w:val="dotted" w:sz="4" w:space="0" w:color="auto"/>
            </w:tcBorders>
            <w:vAlign w:val="center"/>
          </w:tcPr>
          <w:p w14:paraId="3A29EA9C" w14:textId="0820C65B" w:rsidR="00D6498A" w:rsidRPr="000A115D" w:rsidRDefault="00D6498A" w:rsidP="00F46F1B">
            <w:pPr>
              <w:spacing w:before="120"/>
              <w:ind w:right="67"/>
              <w:jc w:val="right"/>
              <w:rPr>
                <w:rFonts w:ascii="Times New Roman" w:eastAsia="Times New Roman" w:hAnsi="Times New Roman" w:cs="Times New Roman"/>
                <w:color w:val="000000"/>
                <w:sz w:val="24"/>
                <w:szCs w:val="24"/>
              </w:rPr>
            </w:pPr>
            <w:r w:rsidRPr="006C5033">
              <w:rPr>
                <w:rFonts w:ascii="Times New Roman" w:eastAsia="Times New Roman" w:hAnsi="Times New Roman" w:cs="Times New Roman"/>
                <w:color w:val="000000"/>
                <w:sz w:val="24"/>
                <w:szCs w:val="24"/>
              </w:rPr>
              <w:t xml:space="preserve">       23,434 </w:t>
            </w:r>
          </w:p>
        </w:tc>
      </w:tr>
      <w:tr w:rsidR="00D6498A" w:rsidRPr="0040252F" w14:paraId="32F6CDB8" w14:textId="77777777" w:rsidTr="00F46F1B">
        <w:trPr>
          <w:gridAfter w:val="1"/>
          <w:wAfter w:w="6" w:type="pct"/>
          <w:trHeight w:val="300"/>
        </w:trPr>
        <w:tc>
          <w:tcPr>
            <w:tcW w:w="1940" w:type="pct"/>
          </w:tcPr>
          <w:p w14:paraId="07A7C0C3" w14:textId="77777777" w:rsidR="00D6498A" w:rsidRPr="00237699" w:rsidRDefault="00D6498A" w:rsidP="00F46F1B">
            <w:pPr>
              <w:ind w:left="-110" w:right="-305" w:firstLine="560"/>
              <w:rPr>
                <w:rFonts w:ascii="Times New Roman" w:eastAsia="Times New Roman" w:hAnsi="Times New Roman" w:cs="Times New Roman"/>
                <w:i/>
                <w:color w:val="000000"/>
                <w:sz w:val="24"/>
                <w:szCs w:val="24"/>
              </w:rPr>
            </w:pPr>
            <w:r w:rsidRPr="00237699">
              <w:rPr>
                <w:rFonts w:ascii="Times New Roman" w:eastAsia="Times New Roman" w:hAnsi="Times New Roman" w:cs="Times New Roman"/>
                <w:i/>
                <w:color w:val="000000"/>
                <w:sz w:val="24"/>
                <w:szCs w:val="24"/>
              </w:rPr>
              <w:t>Corn</w:t>
            </w:r>
          </w:p>
        </w:tc>
        <w:tc>
          <w:tcPr>
            <w:tcW w:w="1127" w:type="pct"/>
            <w:noWrap/>
          </w:tcPr>
          <w:p w14:paraId="499AA51F" w14:textId="6C665624" w:rsidR="00D6498A" w:rsidRPr="00237699" w:rsidRDefault="00D6498A" w:rsidP="00F46F1B">
            <w:pPr>
              <w:ind w:right="73"/>
              <w:jc w:val="right"/>
              <w:rPr>
                <w:rFonts w:ascii="Times New Roman" w:eastAsia="Times New Roman" w:hAnsi="Times New Roman" w:cs="Times New Roman"/>
                <w:i/>
                <w:color w:val="000000"/>
                <w:sz w:val="24"/>
                <w:szCs w:val="24"/>
              </w:rPr>
            </w:pPr>
            <w:r w:rsidRPr="0058044C">
              <w:rPr>
                <w:rFonts w:ascii="Times New Roman" w:eastAsia="Times New Roman" w:hAnsi="Times New Roman" w:cs="Times New Roman"/>
                <w:i/>
                <w:color w:val="000000"/>
                <w:sz w:val="24"/>
                <w:szCs w:val="24"/>
              </w:rPr>
              <w:t>-</w:t>
            </w:r>
          </w:p>
        </w:tc>
        <w:tc>
          <w:tcPr>
            <w:tcW w:w="986" w:type="pct"/>
          </w:tcPr>
          <w:p w14:paraId="4CBD7D83" w14:textId="2D038F0D" w:rsidR="00D6498A" w:rsidRPr="00237699" w:rsidRDefault="00D6498A" w:rsidP="00F46F1B">
            <w:pPr>
              <w:ind w:right="212"/>
              <w:jc w:val="right"/>
              <w:rPr>
                <w:rFonts w:ascii="Times New Roman" w:eastAsia="Times New Roman" w:hAnsi="Times New Roman" w:cs="Times New Roman"/>
                <w:i/>
                <w:color w:val="000000"/>
                <w:sz w:val="24"/>
                <w:szCs w:val="24"/>
              </w:rPr>
            </w:pPr>
            <w:r w:rsidRPr="0058044C">
              <w:rPr>
                <w:rFonts w:ascii="Times New Roman" w:eastAsia="Times New Roman" w:hAnsi="Times New Roman" w:cs="Times New Roman"/>
                <w:i/>
                <w:color w:val="000000"/>
                <w:sz w:val="24"/>
                <w:szCs w:val="24"/>
              </w:rPr>
              <w:t>-</w:t>
            </w:r>
          </w:p>
        </w:tc>
        <w:tc>
          <w:tcPr>
            <w:tcW w:w="941" w:type="pct"/>
          </w:tcPr>
          <w:p w14:paraId="1C84EFF8" w14:textId="7C93B5D1" w:rsidR="00D6498A" w:rsidRPr="00237699" w:rsidRDefault="00D6498A" w:rsidP="00F46F1B">
            <w:pPr>
              <w:ind w:right="67"/>
              <w:jc w:val="right"/>
              <w:rPr>
                <w:rFonts w:ascii="Times New Roman" w:eastAsia="Times New Roman" w:hAnsi="Times New Roman" w:cs="Times New Roman"/>
                <w:i/>
                <w:color w:val="000000"/>
                <w:sz w:val="24"/>
                <w:szCs w:val="24"/>
              </w:rPr>
            </w:pPr>
            <w:r w:rsidRPr="0058044C">
              <w:rPr>
                <w:rFonts w:ascii="Times New Roman" w:eastAsia="Times New Roman" w:hAnsi="Times New Roman" w:cs="Times New Roman"/>
                <w:i/>
                <w:color w:val="000000"/>
                <w:sz w:val="24"/>
                <w:szCs w:val="24"/>
              </w:rPr>
              <w:t>-</w:t>
            </w:r>
          </w:p>
        </w:tc>
      </w:tr>
      <w:tr w:rsidR="00D6498A" w:rsidRPr="0040252F" w14:paraId="4E084EC6" w14:textId="77777777" w:rsidTr="00F46F1B">
        <w:trPr>
          <w:gridAfter w:val="1"/>
          <w:wAfter w:w="6" w:type="pct"/>
          <w:trHeight w:val="300"/>
        </w:trPr>
        <w:tc>
          <w:tcPr>
            <w:tcW w:w="1940" w:type="pct"/>
          </w:tcPr>
          <w:p w14:paraId="413ED067" w14:textId="77777777" w:rsidR="00D6498A" w:rsidRPr="00237699" w:rsidRDefault="00D6498A" w:rsidP="00F46F1B">
            <w:pPr>
              <w:ind w:left="-110" w:right="-305" w:firstLine="560"/>
              <w:rPr>
                <w:rFonts w:ascii="Times New Roman" w:eastAsia="Times New Roman" w:hAnsi="Times New Roman" w:cs="Times New Roman"/>
                <w:i/>
                <w:color w:val="000000"/>
                <w:sz w:val="24"/>
                <w:szCs w:val="24"/>
              </w:rPr>
            </w:pPr>
            <w:r w:rsidRPr="00237699">
              <w:rPr>
                <w:rFonts w:ascii="Times New Roman" w:eastAsia="Times New Roman" w:hAnsi="Times New Roman" w:cs="Times New Roman"/>
                <w:i/>
                <w:color w:val="000000"/>
                <w:sz w:val="24"/>
                <w:szCs w:val="24"/>
              </w:rPr>
              <w:t>Cotton</w:t>
            </w:r>
          </w:p>
        </w:tc>
        <w:tc>
          <w:tcPr>
            <w:tcW w:w="1127" w:type="pct"/>
            <w:noWrap/>
          </w:tcPr>
          <w:p w14:paraId="21CDE0FA" w14:textId="49B319CC" w:rsidR="00D6498A" w:rsidRPr="00237699" w:rsidRDefault="00D6498A" w:rsidP="00F46F1B">
            <w:pPr>
              <w:ind w:right="73"/>
              <w:jc w:val="right"/>
              <w:rPr>
                <w:rFonts w:ascii="Times New Roman" w:eastAsia="Times New Roman" w:hAnsi="Times New Roman" w:cs="Times New Roman"/>
                <w:i/>
                <w:color w:val="000000"/>
                <w:sz w:val="24"/>
                <w:szCs w:val="24"/>
              </w:rPr>
            </w:pPr>
            <w:r w:rsidRPr="0058044C">
              <w:rPr>
                <w:rFonts w:ascii="Times New Roman" w:eastAsia="Times New Roman" w:hAnsi="Times New Roman" w:cs="Times New Roman"/>
                <w:i/>
                <w:color w:val="000000"/>
                <w:sz w:val="24"/>
                <w:szCs w:val="24"/>
              </w:rPr>
              <w:t>(663)</w:t>
            </w:r>
          </w:p>
        </w:tc>
        <w:tc>
          <w:tcPr>
            <w:tcW w:w="986" w:type="pct"/>
          </w:tcPr>
          <w:p w14:paraId="723C9D53" w14:textId="76F17F26" w:rsidR="00D6498A" w:rsidRPr="00237699" w:rsidRDefault="00D6498A" w:rsidP="00F46F1B">
            <w:pPr>
              <w:ind w:right="212"/>
              <w:jc w:val="right"/>
              <w:rPr>
                <w:rFonts w:ascii="Times New Roman" w:eastAsia="Times New Roman" w:hAnsi="Times New Roman" w:cs="Times New Roman"/>
                <w:i/>
                <w:color w:val="000000"/>
                <w:sz w:val="24"/>
                <w:szCs w:val="24"/>
              </w:rPr>
            </w:pPr>
            <w:r w:rsidRPr="0058044C">
              <w:rPr>
                <w:rFonts w:ascii="Times New Roman" w:eastAsia="Times New Roman" w:hAnsi="Times New Roman" w:cs="Times New Roman"/>
                <w:i/>
                <w:color w:val="000000"/>
                <w:sz w:val="24"/>
                <w:szCs w:val="24"/>
              </w:rPr>
              <w:t>-</w:t>
            </w:r>
          </w:p>
        </w:tc>
        <w:tc>
          <w:tcPr>
            <w:tcW w:w="941" w:type="pct"/>
            <w:vAlign w:val="bottom"/>
          </w:tcPr>
          <w:p w14:paraId="1A6C766F" w14:textId="29A7BF0E" w:rsidR="00D6498A" w:rsidRPr="00237699" w:rsidRDefault="00D6498A" w:rsidP="00F46F1B">
            <w:pPr>
              <w:ind w:right="67"/>
              <w:jc w:val="right"/>
              <w:rPr>
                <w:rFonts w:ascii="Times New Roman" w:hAnsi="Times New Roman" w:cs="Times New Roman"/>
                <w:i/>
                <w:color w:val="000000"/>
                <w:sz w:val="24"/>
                <w:szCs w:val="24"/>
              </w:rPr>
            </w:pPr>
            <w:r w:rsidRPr="0058044C">
              <w:rPr>
                <w:rFonts w:ascii="Times New Roman" w:hAnsi="Times New Roman" w:cs="Times New Roman"/>
                <w:i/>
                <w:color w:val="000000"/>
                <w:sz w:val="24"/>
                <w:szCs w:val="24"/>
              </w:rPr>
              <w:t>-</w:t>
            </w:r>
          </w:p>
        </w:tc>
      </w:tr>
      <w:tr w:rsidR="00D6498A" w:rsidRPr="0040252F" w14:paraId="33228C1C" w14:textId="77777777" w:rsidTr="00F46F1B">
        <w:trPr>
          <w:gridAfter w:val="1"/>
          <w:wAfter w:w="6" w:type="pct"/>
          <w:trHeight w:val="300"/>
        </w:trPr>
        <w:tc>
          <w:tcPr>
            <w:tcW w:w="1940" w:type="pct"/>
          </w:tcPr>
          <w:p w14:paraId="2FC2E297" w14:textId="77777777" w:rsidR="00D6498A" w:rsidRPr="00237699" w:rsidRDefault="00D6498A" w:rsidP="00F46F1B">
            <w:pPr>
              <w:ind w:left="-110" w:right="-305" w:firstLine="560"/>
              <w:rPr>
                <w:rFonts w:ascii="Times New Roman" w:eastAsia="Times New Roman" w:hAnsi="Times New Roman" w:cs="Times New Roman"/>
                <w:i/>
                <w:color w:val="000000"/>
                <w:sz w:val="24"/>
                <w:szCs w:val="24"/>
              </w:rPr>
            </w:pPr>
            <w:r w:rsidRPr="00237699">
              <w:rPr>
                <w:rFonts w:ascii="Times New Roman" w:eastAsia="Times New Roman" w:hAnsi="Times New Roman" w:cs="Times New Roman"/>
                <w:i/>
                <w:color w:val="000000"/>
                <w:sz w:val="24"/>
                <w:szCs w:val="24"/>
              </w:rPr>
              <w:t>Sorghum</w:t>
            </w:r>
          </w:p>
        </w:tc>
        <w:tc>
          <w:tcPr>
            <w:tcW w:w="1127" w:type="pct"/>
            <w:noWrap/>
          </w:tcPr>
          <w:p w14:paraId="627B7A78" w14:textId="2359454B" w:rsidR="00D6498A" w:rsidRPr="00237699" w:rsidRDefault="00D6498A" w:rsidP="00F46F1B">
            <w:pPr>
              <w:ind w:right="73"/>
              <w:jc w:val="right"/>
              <w:rPr>
                <w:rFonts w:ascii="Times New Roman" w:eastAsia="Times New Roman" w:hAnsi="Times New Roman" w:cs="Times New Roman"/>
                <w:i/>
                <w:color w:val="000000"/>
                <w:sz w:val="24"/>
                <w:szCs w:val="24"/>
              </w:rPr>
            </w:pPr>
            <w:r w:rsidRPr="0058044C">
              <w:rPr>
                <w:rFonts w:ascii="Times New Roman" w:eastAsia="Times New Roman" w:hAnsi="Times New Roman" w:cs="Times New Roman"/>
                <w:i/>
                <w:color w:val="000000"/>
                <w:sz w:val="24"/>
                <w:szCs w:val="24"/>
              </w:rPr>
              <w:t>-</w:t>
            </w:r>
          </w:p>
        </w:tc>
        <w:tc>
          <w:tcPr>
            <w:tcW w:w="986" w:type="pct"/>
          </w:tcPr>
          <w:p w14:paraId="36162F9A" w14:textId="32C4137B" w:rsidR="00D6498A" w:rsidRPr="00237699" w:rsidRDefault="00D6498A" w:rsidP="00F46F1B">
            <w:pPr>
              <w:ind w:right="212"/>
              <w:jc w:val="right"/>
              <w:rPr>
                <w:rFonts w:ascii="Times New Roman" w:eastAsia="Times New Roman" w:hAnsi="Times New Roman" w:cs="Times New Roman"/>
                <w:i/>
                <w:color w:val="000000"/>
                <w:sz w:val="24"/>
                <w:szCs w:val="24"/>
              </w:rPr>
            </w:pPr>
            <w:r w:rsidRPr="0058044C">
              <w:rPr>
                <w:rFonts w:ascii="Times New Roman" w:eastAsia="Times New Roman" w:hAnsi="Times New Roman" w:cs="Times New Roman"/>
                <w:i/>
                <w:color w:val="000000"/>
                <w:sz w:val="24"/>
                <w:szCs w:val="24"/>
              </w:rPr>
              <w:t>-</w:t>
            </w:r>
          </w:p>
        </w:tc>
        <w:tc>
          <w:tcPr>
            <w:tcW w:w="941" w:type="pct"/>
            <w:vAlign w:val="bottom"/>
          </w:tcPr>
          <w:p w14:paraId="0C2CF0E7" w14:textId="272C293B" w:rsidR="00D6498A" w:rsidRPr="00237699" w:rsidRDefault="00D6498A" w:rsidP="00F46F1B">
            <w:pPr>
              <w:ind w:right="67"/>
              <w:jc w:val="right"/>
              <w:rPr>
                <w:rFonts w:ascii="Times New Roman" w:hAnsi="Times New Roman" w:cs="Times New Roman"/>
                <w:i/>
                <w:color w:val="000000"/>
                <w:sz w:val="24"/>
                <w:szCs w:val="24"/>
              </w:rPr>
            </w:pPr>
            <w:r w:rsidRPr="0058044C">
              <w:rPr>
                <w:rFonts w:ascii="Times New Roman" w:hAnsi="Times New Roman" w:cs="Times New Roman"/>
                <w:i/>
                <w:color w:val="000000"/>
                <w:sz w:val="24"/>
                <w:szCs w:val="24"/>
              </w:rPr>
              <w:t>-</w:t>
            </w:r>
          </w:p>
        </w:tc>
      </w:tr>
      <w:tr w:rsidR="00D6498A" w:rsidRPr="0040252F" w14:paraId="14194B22" w14:textId="77777777" w:rsidTr="00F46F1B">
        <w:trPr>
          <w:gridAfter w:val="1"/>
          <w:wAfter w:w="6" w:type="pct"/>
          <w:trHeight w:val="300"/>
        </w:trPr>
        <w:tc>
          <w:tcPr>
            <w:tcW w:w="1940" w:type="pct"/>
          </w:tcPr>
          <w:p w14:paraId="4F65DEDE" w14:textId="77777777" w:rsidR="00D6498A" w:rsidRPr="00237699" w:rsidRDefault="00D6498A" w:rsidP="00F46F1B">
            <w:pPr>
              <w:ind w:left="-110" w:right="-305" w:firstLine="560"/>
              <w:rPr>
                <w:rFonts w:ascii="Times New Roman" w:eastAsia="Times New Roman" w:hAnsi="Times New Roman" w:cs="Times New Roman"/>
                <w:i/>
                <w:color w:val="000000"/>
                <w:sz w:val="24"/>
                <w:szCs w:val="24"/>
              </w:rPr>
            </w:pPr>
            <w:r w:rsidRPr="00237699">
              <w:rPr>
                <w:rFonts w:ascii="Times New Roman" w:eastAsia="Times New Roman" w:hAnsi="Times New Roman" w:cs="Times New Roman"/>
                <w:i/>
                <w:color w:val="000000"/>
                <w:sz w:val="24"/>
                <w:szCs w:val="24"/>
              </w:rPr>
              <w:t>Hay</w:t>
            </w:r>
          </w:p>
        </w:tc>
        <w:tc>
          <w:tcPr>
            <w:tcW w:w="1127" w:type="pct"/>
            <w:noWrap/>
            <w:vAlign w:val="bottom"/>
          </w:tcPr>
          <w:p w14:paraId="1223DC8B" w14:textId="64368437" w:rsidR="00D6498A" w:rsidRPr="00237699" w:rsidRDefault="00D6498A" w:rsidP="00F46F1B">
            <w:pPr>
              <w:ind w:right="73"/>
              <w:jc w:val="right"/>
              <w:rPr>
                <w:rFonts w:ascii="Times New Roman" w:eastAsia="Times New Roman" w:hAnsi="Times New Roman" w:cs="Times New Roman"/>
                <w:i/>
                <w:color w:val="000000"/>
                <w:sz w:val="24"/>
                <w:szCs w:val="24"/>
              </w:rPr>
            </w:pPr>
            <w:r w:rsidRPr="0058044C">
              <w:rPr>
                <w:rFonts w:ascii="Times New Roman" w:eastAsia="Times New Roman" w:hAnsi="Times New Roman" w:cs="Times New Roman"/>
                <w:i/>
                <w:color w:val="000000"/>
                <w:sz w:val="24"/>
                <w:szCs w:val="24"/>
              </w:rPr>
              <w:t xml:space="preserve">16,424 </w:t>
            </w:r>
          </w:p>
        </w:tc>
        <w:tc>
          <w:tcPr>
            <w:tcW w:w="986" w:type="pct"/>
            <w:vAlign w:val="bottom"/>
          </w:tcPr>
          <w:p w14:paraId="04D07793" w14:textId="1A7B0C46" w:rsidR="00D6498A" w:rsidRPr="00237699" w:rsidRDefault="00D6498A" w:rsidP="00F46F1B">
            <w:pPr>
              <w:ind w:right="212"/>
              <w:jc w:val="right"/>
              <w:rPr>
                <w:rFonts w:ascii="Times New Roman" w:eastAsia="Times New Roman" w:hAnsi="Times New Roman" w:cs="Times New Roman"/>
                <w:i/>
                <w:color w:val="000000"/>
                <w:sz w:val="24"/>
                <w:szCs w:val="24"/>
              </w:rPr>
            </w:pPr>
            <w:r w:rsidRPr="0058044C">
              <w:rPr>
                <w:rFonts w:ascii="Times New Roman" w:eastAsia="Times New Roman" w:hAnsi="Times New Roman" w:cs="Times New Roman"/>
                <w:i/>
                <w:color w:val="000000"/>
                <w:sz w:val="24"/>
                <w:szCs w:val="24"/>
              </w:rPr>
              <w:t xml:space="preserve">24,045 </w:t>
            </w:r>
          </w:p>
        </w:tc>
        <w:tc>
          <w:tcPr>
            <w:tcW w:w="941" w:type="pct"/>
            <w:vAlign w:val="bottom"/>
          </w:tcPr>
          <w:p w14:paraId="4C87E2EC" w14:textId="7D92882E" w:rsidR="00D6498A" w:rsidRPr="00237699" w:rsidRDefault="00D6498A" w:rsidP="00F46F1B">
            <w:pPr>
              <w:ind w:right="67"/>
              <w:jc w:val="right"/>
              <w:rPr>
                <w:rFonts w:ascii="Times New Roman" w:hAnsi="Times New Roman" w:cs="Times New Roman"/>
                <w:i/>
                <w:color w:val="000000"/>
                <w:sz w:val="24"/>
                <w:szCs w:val="24"/>
              </w:rPr>
            </w:pPr>
            <w:r w:rsidRPr="0058044C">
              <w:rPr>
                <w:rFonts w:ascii="Times New Roman" w:eastAsia="Times New Roman" w:hAnsi="Times New Roman" w:cs="Times New Roman"/>
                <w:i/>
                <w:color w:val="000000"/>
                <w:sz w:val="24"/>
                <w:szCs w:val="24"/>
              </w:rPr>
              <w:t xml:space="preserve">23,434 </w:t>
            </w:r>
          </w:p>
        </w:tc>
      </w:tr>
      <w:tr w:rsidR="00D6498A" w:rsidRPr="0040252F" w14:paraId="0343F425" w14:textId="77777777" w:rsidTr="00F46F1B">
        <w:trPr>
          <w:gridAfter w:val="1"/>
          <w:wAfter w:w="6" w:type="pct"/>
          <w:trHeight w:val="300"/>
        </w:trPr>
        <w:tc>
          <w:tcPr>
            <w:tcW w:w="1940" w:type="pct"/>
          </w:tcPr>
          <w:p w14:paraId="29641133" w14:textId="77777777" w:rsidR="00D6498A" w:rsidRPr="00237699" w:rsidRDefault="00D6498A" w:rsidP="00F46F1B">
            <w:pPr>
              <w:ind w:left="-110" w:right="-305" w:firstLine="560"/>
              <w:rPr>
                <w:rFonts w:ascii="Times New Roman" w:eastAsia="Times New Roman" w:hAnsi="Times New Roman" w:cs="Times New Roman"/>
                <w:i/>
                <w:color w:val="000000"/>
                <w:sz w:val="24"/>
                <w:szCs w:val="24"/>
              </w:rPr>
            </w:pPr>
            <w:r w:rsidRPr="00237699">
              <w:rPr>
                <w:rFonts w:ascii="Times New Roman" w:eastAsia="Times New Roman" w:hAnsi="Times New Roman" w:cs="Times New Roman"/>
                <w:i/>
                <w:color w:val="000000"/>
                <w:sz w:val="24"/>
                <w:szCs w:val="24"/>
              </w:rPr>
              <w:t>Soybeans</w:t>
            </w:r>
          </w:p>
        </w:tc>
        <w:tc>
          <w:tcPr>
            <w:tcW w:w="1127" w:type="pct"/>
            <w:noWrap/>
            <w:vAlign w:val="bottom"/>
          </w:tcPr>
          <w:p w14:paraId="7EF48DB1" w14:textId="797F5A19" w:rsidR="00D6498A" w:rsidRPr="00237699" w:rsidRDefault="00D6498A" w:rsidP="00F46F1B">
            <w:pPr>
              <w:ind w:right="73"/>
              <w:jc w:val="right"/>
              <w:rPr>
                <w:rFonts w:ascii="Times New Roman" w:eastAsia="Times New Roman" w:hAnsi="Times New Roman" w:cs="Times New Roman"/>
                <w:i/>
                <w:color w:val="000000"/>
                <w:sz w:val="24"/>
                <w:szCs w:val="24"/>
              </w:rPr>
            </w:pPr>
            <w:r w:rsidRPr="0058044C">
              <w:rPr>
                <w:rFonts w:ascii="Times New Roman" w:eastAsia="Times New Roman" w:hAnsi="Times New Roman" w:cs="Times New Roman"/>
                <w:i/>
                <w:color w:val="000000"/>
                <w:sz w:val="24"/>
                <w:szCs w:val="24"/>
              </w:rPr>
              <w:t>(2)</w:t>
            </w:r>
          </w:p>
        </w:tc>
        <w:tc>
          <w:tcPr>
            <w:tcW w:w="986" w:type="pct"/>
          </w:tcPr>
          <w:p w14:paraId="06ECBA0A" w14:textId="25B067FF" w:rsidR="00D6498A" w:rsidRPr="00237699" w:rsidRDefault="00D6498A" w:rsidP="00F46F1B">
            <w:pPr>
              <w:ind w:right="212"/>
              <w:jc w:val="right"/>
              <w:rPr>
                <w:rFonts w:ascii="Times New Roman" w:eastAsia="Times New Roman" w:hAnsi="Times New Roman" w:cs="Times New Roman"/>
                <w:i/>
                <w:color w:val="000000"/>
                <w:sz w:val="24"/>
                <w:szCs w:val="24"/>
              </w:rPr>
            </w:pPr>
            <w:r w:rsidRPr="0058044C">
              <w:rPr>
                <w:rFonts w:ascii="Times New Roman" w:eastAsia="Times New Roman" w:hAnsi="Times New Roman" w:cs="Times New Roman"/>
                <w:i/>
                <w:color w:val="000000"/>
                <w:sz w:val="24"/>
                <w:szCs w:val="24"/>
              </w:rPr>
              <w:t>-</w:t>
            </w:r>
          </w:p>
        </w:tc>
        <w:tc>
          <w:tcPr>
            <w:tcW w:w="941" w:type="pct"/>
            <w:vAlign w:val="bottom"/>
          </w:tcPr>
          <w:p w14:paraId="42A9B2FA" w14:textId="7B925F4D" w:rsidR="00D6498A" w:rsidRPr="00237699" w:rsidRDefault="00D6498A" w:rsidP="00F46F1B">
            <w:pPr>
              <w:ind w:right="67"/>
              <w:jc w:val="right"/>
              <w:rPr>
                <w:rFonts w:ascii="Times New Roman" w:hAnsi="Times New Roman" w:cs="Times New Roman"/>
                <w:i/>
                <w:color w:val="000000"/>
                <w:sz w:val="24"/>
                <w:szCs w:val="24"/>
              </w:rPr>
            </w:pPr>
            <w:r w:rsidRPr="0058044C">
              <w:rPr>
                <w:rFonts w:ascii="Times New Roman" w:hAnsi="Times New Roman" w:cs="Times New Roman"/>
                <w:i/>
                <w:color w:val="000000"/>
                <w:sz w:val="24"/>
                <w:szCs w:val="24"/>
              </w:rPr>
              <w:t>-</w:t>
            </w:r>
          </w:p>
        </w:tc>
      </w:tr>
      <w:tr w:rsidR="00D6498A" w:rsidRPr="0040252F" w14:paraId="3AED5F09" w14:textId="77777777" w:rsidTr="00F46F1B">
        <w:trPr>
          <w:gridAfter w:val="1"/>
          <w:wAfter w:w="6" w:type="pct"/>
          <w:trHeight w:val="300"/>
        </w:trPr>
        <w:tc>
          <w:tcPr>
            <w:tcW w:w="1940" w:type="pct"/>
            <w:tcBorders>
              <w:bottom w:val="dotted" w:sz="4" w:space="0" w:color="auto"/>
            </w:tcBorders>
          </w:tcPr>
          <w:p w14:paraId="60F9E251" w14:textId="77777777" w:rsidR="00D6498A" w:rsidRPr="00237699" w:rsidRDefault="00D6498A" w:rsidP="00F46F1B">
            <w:pPr>
              <w:ind w:left="-110" w:right="-305" w:firstLine="560"/>
              <w:rPr>
                <w:rFonts w:ascii="Times New Roman" w:eastAsia="Times New Roman" w:hAnsi="Times New Roman" w:cs="Times New Roman"/>
                <w:i/>
                <w:color w:val="000000"/>
                <w:sz w:val="24"/>
                <w:szCs w:val="24"/>
              </w:rPr>
            </w:pPr>
            <w:r w:rsidRPr="00237699">
              <w:rPr>
                <w:rFonts w:ascii="Times New Roman" w:eastAsia="Times New Roman" w:hAnsi="Times New Roman" w:cs="Times New Roman"/>
                <w:i/>
                <w:color w:val="000000"/>
                <w:sz w:val="24"/>
                <w:szCs w:val="24"/>
              </w:rPr>
              <w:t>Wheat</w:t>
            </w:r>
          </w:p>
        </w:tc>
        <w:tc>
          <w:tcPr>
            <w:tcW w:w="1127" w:type="pct"/>
            <w:tcBorders>
              <w:bottom w:val="dotted" w:sz="4" w:space="0" w:color="auto"/>
            </w:tcBorders>
            <w:noWrap/>
            <w:vAlign w:val="bottom"/>
          </w:tcPr>
          <w:p w14:paraId="6D6C2414" w14:textId="395EF99F" w:rsidR="00D6498A" w:rsidRPr="00237699" w:rsidRDefault="00D6498A" w:rsidP="00F46F1B">
            <w:pPr>
              <w:ind w:right="73"/>
              <w:jc w:val="right"/>
              <w:rPr>
                <w:rFonts w:ascii="Times New Roman" w:eastAsia="Times New Roman" w:hAnsi="Times New Roman" w:cs="Times New Roman"/>
                <w:i/>
                <w:color w:val="000000"/>
                <w:sz w:val="24"/>
                <w:szCs w:val="24"/>
              </w:rPr>
            </w:pPr>
            <w:r w:rsidRPr="0058044C">
              <w:rPr>
                <w:rFonts w:ascii="Times New Roman" w:eastAsia="Times New Roman" w:hAnsi="Times New Roman" w:cs="Times New Roman"/>
                <w:i/>
                <w:color w:val="000000"/>
                <w:sz w:val="24"/>
                <w:szCs w:val="24"/>
              </w:rPr>
              <w:t>(0)</w:t>
            </w:r>
          </w:p>
        </w:tc>
        <w:tc>
          <w:tcPr>
            <w:tcW w:w="986" w:type="pct"/>
            <w:tcBorders>
              <w:bottom w:val="dotted" w:sz="4" w:space="0" w:color="auto"/>
            </w:tcBorders>
          </w:tcPr>
          <w:p w14:paraId="68B0FE43" w14:textId="0B9B0AC7" w:rsidR="00D6498A" w:rsidRPr="00237699" w:rsidRDefault="00D6498A" w:rsidP="00F46F1B">
            <w:pPr>
              <w:ind w:right="212"/>
              <w:jc w:val="right"/>
              <w:rPr>
                <w:rFonts w:ascii="Times New Roman" w:eastAsia="Times New Roman" w:hAnsi="Times New Roman" w:cs="Times New Roman"/>
                <w:i/>
                <w:color w:val="000000"/>
                <w:sz w:val="24"/>
                <w:szCs w:val="24"/>
              </w:rPr>
            </w:pPr>
            <w:r w:rsidRPr="0058044C">
              <w:rPr>
                <w:rFonts w:ascii="Times New Roman" w:eastAsia="Times New Roman" w:hAnsi="Times New Roman" w:cs="Times New Roman"/>
                <w:i/>
                <w:color w:val="000000"/>
                <w:sz w:val="24"/>
                <w:szCs w:val="24"/>
              </w:rPr>
              <w:t>-</w:t>
            </w:r>
          </w:p>
        </w:tc>
        <w:tc>
          <w:tcPr>
            <w:tcW w:w="941" w:type="pct"/>
            <w:tcBorders>
              <w:bottom w:val="dotted" w:sz="4" w:space="0" w:color="auto"/>
            </w:tcBorders>
            <w:vAlign w:val="bottom"/>
          </w:tcPr>
          <w:p w14:paraId="691738DD" w14:textId="55F928BE" w:rsidR="00D6498A" w:rsidRPr="00237699" w:rsidRDefault="00D6498A" w:rsidP="00F46F1B">
            <w:pPr>
              <w:ind w:right="67"/>
              <w:jc w:val="right"/>
              <w:rPr>
                <w:rFonts w:ascii="Times New Roman" w:hAnsi="Times New Roman" w:cs="Times New Roman"/>
                <w:i/>
                <w:color w:val="000000"/>
                <w:sz w:val="24"/>
                <w:szCs w:val="24"/>
              </w:rPr>
            </w:pPr>
            <w:r w:rsidRPr="0058044C">
              <w:rPr>
                <w:rFonts w:ascii="Times New Roman" w:hAnsi="Times New Roman" w:cs="Times New Roman"/>
                <w:i/>
                <w:color w:val="000000"/>
                <w:sz w:val="24"/>
                <w:szCs w:val="24"/>
              </w:rPr>
              <w:t>-</w:t>
            </w:r>
          </w:p>
        </w:tc>
      </w:tr>
      <w:tr w:rsidR="00D6498A" w:rsidRPr="0040252F" w14:paraId="0F2784F6" w14:textId="77777777" w:rsidTr="00F46F1B">
        <w:trPr>
          <w:gridAfter w:val="1"/>
          <w:wAfter w:w="6" w:type="pct"/>
          <w:trHeight w:val="300"/>
        </w:trPr>
        <w:tc>
          <w:tcPr>
            <w:tcW w:w="1940" w:type="pct"/>
            <w:tcBorders>
              <w:top w:val="dotted" w:sz="4" w:space="0" w:color="auto"/>
            </w:tcBorders>
          </w:tcPr>
          <w:p w14:paraId="3F63B390" w14:textId="77777777" w:rsidR="00D6498A" w:rsidRPr="000A115D" w:rsidRDefault="00D6498A" w:rsidP="00F46F1B">
            <w:pPr>
              <w:spacing w:before="120"/>
              <w:ind w:left="-110" w:right="-305" w:firstLine="290"/>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sz w:val="24"/>
                <w:szCs w:val="24"/>
              </w:rPr>
              <w:t>Soil N</w:t>
            </w:r>
            <w:r>
              <w:rPr>
                <w:rFonts w:ascii="Times New Roman" w:eastAsia="Times New Roman" w:hAnsi="Times New Roman" w:cs="Times New Roman"/>
                <w:bCs/>
                <w:color w:val="000000"/>
                <w:sz w:val="24"/>
                <w:szCs w:val="24"/>
                <w:vertAlign w:val="subscript"/>
              </w:rPr>
              <w:t>2</w:t>
            </w:r>
            <w:r>
              <w:rPr>
                <w:rFonts w:ascii="Times New Roman" w:eastAsia="Times New Roman" w:hAnsi="Times New Roman" w:cs="Times New Roman"/>
                <w:bCs/>
                <w:color w:val="000000"/>
                <w:sz w:val="24"/>
                <w:szCs w:val="24"/>
              </w:rPr>
              <w:t>O</w:t>
            </w:r>
          </w:p>
        </w:tc>
        <w:tc>
          <w:tcPr>
            <w:tcW w:w="1127" w:type="pct"/>
            <w:tcBorders>
              <w:top w:val="dotted" w:sz="4" w:space="0" w:color="auto"/>
            </w:tcBorders>
            <w:noWrap/>
            <w:vAlign w:val="center"/>
          </w:tcPr>
          <w:p w14:paraId="6EEC663D" w14:textId="1BDF0B0E" w:rsidR="00D6498A" w:rsidRPr="000A115D" w:rsidRDefault="00D6498A" w:rsidP="00F46F1B">
            <w:pPr>
              <w:spacing w:before="120"/>
              <w:ind w:right="73"/>
              <w:jc w:val="right"/>
              <w:rPr>
                <w:rFonts w:ascii="Times New Roman" w:eastAsia="Times New Roman" w:hAnsi="Times New Roman" w:cs="Times New Roman"/>
                <w:color w:val="000000"/>
                <w:sz w:val="24"/>
                <w:szCs w:val="24"/>
              </w:rPr>
            </w:pPr>
            <w:r w:rsidRPr="006C5033">
              <w:rPr>
                <w:rFonts w:ascii="Times New Roman" w:eastAsia="Times New Roman" w:hAnsi="Times New Roman" w:cs="Times New Roman"/>
                <w:color w:val="000000"/>
                <w:sz w:val="24"/>
                <w:szCs w:val="24"/>
              </w:rPr>
              <w:t xml:space="preserve">         9,324 </w:t>
            </w:r>
          </w:p>
        </w:tc>
        <w:tc>
          <w:tcPr>
            <w:tcW w:w="986" w:type="pct"/>
            <w:tcBorders>
              <w:top w:val="dotted" w:sz="4" w:space="0" w:color="auto"/>
            </w:tcBorders>
            <w:vAlign w:val="center"/>
          </w:tcPr>
          <w:p w14:paraId="7E1B2492" w14:textId="56B7D527" w:rsidR="00D6498A" w:rsidRPr="000A115D" w:rsidRDefault="00D6498A" w:rsidP="00F46F1B">
            <w:pPr>
              <w:spacing w:before="120"/>
              <w:ind w:right="212"/>
              <w:jc w:val="right"/>
              <w:rPr>
                <w:rFonts w:ascii="Times New Roman" w:eastAsia="Times New Roman" w:hAnsi="Times New Roman" w:cs="Times New Roman"/>
                <w:color w:val="000000"/>
                <w:sz w:val="24"/>
                <w:szCs w:val="24"/>
              </w:rPr>
            </w:pPr>
            <w:r w:rsidRPr="006C5033">
              <w:rPr>
                <w:rFonts w:ascii="Times New Roman" w:eastAsia="Times New Roman" w:hAnsi="Times New Roman" w:cs="Times New Roman"/>
                <w:color w:val="000000"/>
                <w:sz w:val="24"/>
                <w:szCs w:val="24"/>
              </w:rPr>
              <w:t xml:space="preserve">       13,466 </w:t>
            </w:r>
          </w:p>
        </w:tc>
        <w:tc>
          <w:tcPr>
            <w:tcW w:w="941" w:type="pct"/>
            <w:tcBorders>
              <w:top w:val="dotted" w:sz="4" w:space="0" w:color="auto"/>
            </w:tcBorders>
            <w:vAlign w:val="center"/>
          </w:tcPr>
          <w:p w14:paraId="72570353" w14:textId="6579146E" w:rsidR="00D6498A" w:rsidRPr="000A115D" w:rsidRDefault="00D6498A" w:rsidP="00F46F1B">
            <w:pPr>
              <w:spacing w:before="120"/>
              <w:ind w:right="67"/>
              <w:jc w:val="right"/>
              <w:rPr>
                <w:rFonts w:ascii="Times New Roman" w:eastAsia="Times New Roman" w:hAnsi="Times New Roman" w:cs="Times New Roman"/>
                <w:color w:val="000000"/>
                <w:sz w:val="24"/>
                <w:szCs w:val="24"/>
              </w:rPr>
            </w:pPr>
            <w:r w:rsidRPr="006C5033">
              <w:rPr>
                <w:rFonts w:ascii="Times New Roman" w:eastAsia="Times New Roman" w:hAnsi="Times New Roman" w:cs="Times New Roman"/>
                <w:color w:val="000000"/>
                <w:sz w:val="24"/>
                <w:szCs w:val="24"/>
              </w:rPr>
              <w:t xml:space="preserve">       13,123 </w:t>
            </w:r>
          </w:p>
        </w:tc>
      </w:tr>
      <w:tr w:rsidR="00D6498A" w:rsidRPr="0040252F" w14:paraId="010D929E" w14:textId="77777777" w:rsidTr="00F46F1B">
        <w:trPr>
          <w:gridAfter w:val="1"/>
          <w:wAfter w:w="6" w:type="pct"/>
          <w:trHeight w:val="300"/>
        </w:trPr>
        <w:tc>
          <w:tcPr>
            <w:tcW w:w="1940" w:type="pct"/>
          </w:tcPr>
          <w:p w14:paraId="7A2483F1" w14:textId="77777777" w:rsidR="00D6498A" w:rsidRPr="00237699" w:rsidRDefault="00D6498A" w:rsidP="00F46F1B">
            <w:pPr>
              <w:ind w:left="-110" w:right="-305" w:firstLine="560"/>
              <w:rPr>
                <w:rFonts w:ascii="Times New Roman" w:eastAsia="Times New Roman" w:hAnsi="Times New Roman" w:cs="Times New Roman"/>
                <w:i/>
                <w:color w:val="000000"/>
                <w:sz w:val="24"/>
                <w:szCs w:val="24"/>
              </w:rPr>
            </w:pPr>
            <w:r w:rsidRPr="00237699">
              <w:rPr>
                <w:rFonts w:ascii="Times New Roman" w:eastAsia="Times New Roman" w:hAnsi="Times New Roman" w:cs="Times New Roman"/>
                <w:i/>
                <w:color w:val="000000"/>
                <w:sz w:val="24"/>
                <w:szCs w:val="24"/>
              </w:rPr>
              <w:t>Corn</w:t>
            </w:r>
          </w:p>
        </w:tc>
        <w:tc>
          <w:tcPr>
            <w:tcW w:w="1127" w:type="pct"/>
            <w:noWrap/>
          </w:tcPr>
          <w:p w14:paraId="65E6A5B1" w14:textId="7111A2F0" w:rsidR="00D6498A" w:rsidRPr="00237699" w:rsidRDefault="00D6498A" w:rsidP="00F46F1B">
            <w:pPr>
              <w:ind w:right="73"/>
              <w:jc w:val="right"/>
              <w:rPr>
                <w:rFonts w:ascii="Times New Roman" w:eastAsia="Times New Roman" w:hAnsi="Times New Roman" w:cs="Times New Roman"/>
                <w:i/>
                <w:color w:val="000000"/>
                <w:sz w:val="24"/>
                <w:szCs w:val="24"/>
              </w:rPr>
            </w:pPr>
            <w:r w:rsidRPr="0058044C">
              <w:rPr>
                <w:rFonts w:ascii="Times New Roman" w:eastAsia="Times New Roman" w:hAnsi="Times New Roman" w:cs="Times New Roman"/>
                <w:i/>
                <w:color w:val="000000"/>
                <w:sz w:val="24"/>
                <w:szCs w:val="24"/>
              </w:rPr>
              <w:t>-</w:t>
            </w:r>
          </w:p>
        </w:tc>
        <w:tc>
          <w:tcPr>
            <w:tcW w:w="986" w:type="pct"/>
          </w:tcPr>
          <w:p w14:paraId="5C6F5BC7" w14:textId="4CA4CF5E" w:rsidR="00D6498A" w:rsidRPr="00237699" w:rsidRDefault="00D6498A" w:rsidP="00F46F1B">
            <w:pPr>
              <w:ind w:right="212"/>
              <w:jc w:val="right"/>
              <w:rPr>
                <w:rFonts w:ascii="Times New Roman" w:eastAsia="Times New Roman" w:hAnsi="Times New Roman" w:cs="Times New Roman"/>
                <w:i/>
                <w:color w:val="000000"/>
                <w:sz w:val="24"/>
                <w:szCs w:val="24"/>
              </w:rPr>
            </w:pPr>
            <w:r w:rsidRPr="0058044C">
              <w:rPr>
                <w:rFonts w:ascii="Times New Roman" w:eastAsia="Times New Roman" w:hAnsi="Times New Roman" w:cs="Times New Roman"/>
                <w:i/>
                <w:color w:val="000000"/>
                <w:sz w:val="24"/>
                <w:szCs w:val="24"/>
              </w:rPr>
              <w:t>-</w:t>
            </w:r>
          </w:p>
        </w:tc>
        <w:tc>
          <w:tcPr>
            <w:tcW w:w="941" w:type="pct"/>
          </w:tcPr>
          <w:p w14:paraId="3720D163" w14:textId="69B41E7D" w:rsidR="00D6498A" w:rsidRPr="00237699" w:rsidRDefault="00D6498A" w:rsidP="00F46F1B">
            <w:pPr>
              <w:ind w:right="67"/>
              <w:jc w:val="right"/>
              <w:rPr>
                <w:rFonts w:ascii="Times New Roman" w:eastAsia="Times New Roman" w:hAnsi="Times New Roman" w:cs="Times New Roman"/>
                <w:i/>
                <w:color w:val="000000"/>
                <w:sz w:val="24"/>
                <w:szCs w:val="24"/>
              </w:rPr>
            </w:pPr>
            <w:r w:rsidRPr="0058044C">
              <w:rPr>
                <w:rFonts w:ascii="Times New Roman" w:eastAsia="Times New Roman" w:hAnsi="Times New Roman" w:cs="Times New Roman"/>
                <w:i/>
                <w:color w:val="000000"/>
                <w:sz w:val="24"/>
                <w:szCs w:val="24"/>
              </w:rPr>
              <w:t>-</w:t>
            </w:r>
          </w:p>
        </w:tc>
      </w:tr>
      <w:tr w:rsidR="00D6498A" w:rsidRPr="0040252F" w14:paraId="5D93E25C" w14:textId="77777777" w:rsidTr="00F46F1B">
        <w:trPr>
          <w:gridAfter w:val="1"/>
          <w:wAfter w:w="6" w:type="pct"/>
          <w:trHeight w:val="300"/>
        </w:trPr>
        <w:tc>
          <w:tcPr>
            <w:tcW w:w="1940" w:type="pct"/>
          </w:tcPr>
          <w:p w14:paraId="00BE6E1A" w14:textId="77777777" w:rsidR="00D6498A" w:rsidRPr="00237699" w:rsidRDefault="00D6498A" w:rsidP="00F46F1B">
            <w:pPr>
              <w:ind w:left="-110" w:right="-305" w:firstLine="560"/>
              <w:rPr>
                <w:rFonts w:ascii="Times New Roman" w:eastAsia="Times New Roman" w:hAnsi="Times New Roman" w:cs="Times New Roman"/>
                <w:i/>
                <w:color w:val="000000"/>
                <w:sz w:val="24"/>
                <w:szCs w:val="24"/>
              </w:rPr>
            </w:pPr>
            <w:r w:rsidRPr="00237699">
              <w:rPr>
                <w:rFonts w:ascii="Times New Roman" w:eastAsia="Times New Roman" w:hAnsi="Times New Roman" w:cs="Times New Roman"/>
                <w:i/>
                <w:color w:val="000000"/>
                <w:sz w:val="24"/>
                <w:szCs w:val="24"/>
              </w:rPr>
              <w:t>Cotton</w:t>
            </w:r>
          </w:p>
        </w:tc>
        <w:tc>
          <w:tcPr>
            <w:tcW w:w="1127" w:type="pct"/>
            <w:noWrap/>
          </w:tcPr>
          <w:p w14:paraId="24927F7D" w14:textId="3E029D58" w:rsidR="00D6498A" w:rsidRPr="00237699" w:rsidRDefault="00D6498A" w:rsidP="00F46F1B">
            <w:pPr>
              <w:ind w:right="73"/>
              <w:jc w:val="right"/>
              <w:rPr>
                <w:rFonts w:ascii="Times New Roman" w:eastAsia="Times New Roman" w:hAnsi="Times New Roman" w:cs="Times New Roman"/>
                <w:i/>
                <w:color w:val="000000"/>
                <w:sz w:val="24"/>
                <w:szCs w:val="24"/>
              </w:rPr>
            </w:pPr>
            <w:r w:rsidRPr="0058044C">
              <w:rPr>
                <w:rFonts w:ascii="Times New Roman" w:eastAsia="Times New Roman" w:hAnsi="Times New Roman" w:cs="Times New Roman"/>
                <w:i/>
                <w:color w:val="000000"/>
                <w:sz w:val="24"/>
                <w:szCs w:val="24"/>
              </w:rPr>
              <w:t>125</w:t>
            </w:r>
          </w:p>
        </w:tc>
        <w:tc>
          <w:tcPr>
            <w:tcW w:w="986" w:type="pct"/>
          </w:tcPr>
          <w:p w14:paraId="2331AB8C" w14:textId="055AFD15" w:rsidR="00D6498A" w:rsidRPr="00237699" w:rsidRDefault="00D6498A" w:rsidP="00F46F1B">
            <w:pPr>
              <w:ind w:right="212"/>
              <w:jc w:val="right"/>
              <w:rPr>
                <w:rFonts w:ascii="Times New Roman" w:eastAsia="Times New Roman" w:hAnsi="Times New Roman" w:cs="Times New Roman"/>
                <w:i/>
                <w:color w:val="000000"/>
                <w:sz w:val="24"/>
                <w:szCs w:val="24"/>
              </w:rPr>
            </w:pPr>
            <w:r w:rsidRPr="0058044C">
              <w:rPr>
                <w:rFonts w:ascii="Times New Roman" w:eastAsia="Times New Roman" w:hAnsi="Times New Roman" w:cs="Times New Roman"/>
                <w:i/>
                <w:color w:val="000000"/>
                <w:sz w:val="24"/>
                <w:szCs w:val="24"/>
              </w:rPr>
              <w:t>-</w:t>
            </w:r>
          </w:p>
        </w:tc>
        <w:tc>
          <w:tcPr>
            <w:tcW w:w="941" w:type="pct"/>
            <w:vAlign w:val="bottom"/>
          </w:tcPr>
          <w:p w14:paraId="438EEFD7" w14:textId="0EABC661" w:rsidR="00D6498A" w:rsidRPr="00237699" w:rsidRDefault="00D6498A" w:rsidP="00F46F1B">
            <w:pPr>
              <w:ind w:right="67"/>
              <w:jc w:val="right"/>
              <w:rPr>
                <w:rFonts w:ascii="Times New Roman" w:eastAsia="Times New Roman" w:hAnsi="Times New Roman" w:cs="Times New Roman"/>
                <w:i/>
                <w:color w:val="000000"/>
                <w:sz w:val="24"/>
                <w:szCs w:val="24"/>
              </w:rPr>
            </w:pPr>
            <w:r w:rsidRPr="0058044C">
              <w:rPr>
                <w:rFonts w:ascii="Times New Roman" w:eastAsia="Times New Roman" w:hAnsi="Times New Roman" w:cs="Times New Roman"/>
                <w:i/>
                <w:color w:val="000000"/>
                <w:sz w:val="24"/>
                <w:szCs w:val="24"/>
              </w:rPr>
              <w:t>-</w:t>
            </w:r>
          </w:p>
        </w:tc>
      </w:tr>
      <w:tr w:rsidR="00D6498A" w:rsidRPr="0040252F" w14:paraId="6B6D0874" w14:textId="77777777" w:rsidTr="00F46F1B">
        <w:trPr>
          <w:gridAfter w:val="1"/>
          <w:wAfter w:w="6" w:type="pct"/>
          <w:trHeight w:val="300"/>
        </w:trPr>
        <w:tc>
          <w:tcPr>
            <w:tcW w:w="1940" w:type="pct"/>
          </w:tcPr>
          <w:p w14:paraId="0D5FBE17" w14:textId="77777777" w:rsidR="00D6498A" w:rsidRPr="00237699" w:rsidRDefault="00D6498A" w:rsidP="00F46F1B">
            <w:pPr>
              <w:ind w:left="-110" w:right="-305" w:firstLine="560"/>
              <w:rPr>
                <w:rFonts w:ascii="Times New Roman" w:eastAsia="Times New Roman" w:hAnsi="Times New Roman" w:cs="Times New Roman"/>
                <w:i/>
                <w:color w:val="000000"/>
                <w:sz w:val="24"/>
                <w:szCs w:val="24"/>
              </w:rPr>
            </w:pPr>
            <w:r w:rsidRPr="00237699">
              <w:rPr>
                <w:rFonts w:ascii="Times New Roman" w:eastAsia="Times New Roman" w:hAnsi="Times New Roman" w:cs="Times New Roman"/>
                <w:i/>
                <w:color w:val="000000"/>
                <w:sz w:val="24"/>
                <w:szCs w:val="24"/>
              </w:rPr>
              <w:t>Sorghum</w:t>
            </w:r>
          </w:p>
        </w:tc>
        <w:tc>
          <w:tcPr>
            <w:tcW w:w="1127" w:type="pct"/>
            <w:noWrap/>
          </w:tcPr>
          <w:p w14:paraId="2D0C2397" w14:textId="6EE6301B" w:rsidR="00D6498A" w:rsidRPr="00237699" w:rsidRDefault="00D6498A" w:rsidP="00F46F1B">
            <w:pPr>
              <w:ind w:right="73"/>
              <w:jc w:val="right"/>
              <w:rPr>
                <w:rFonts w:ascii="Times New Roman" w:eastAsia="Times New Roman" w:hAnsi="Times New Roman" w:cs="Times New Roman"/>
                <w:i/>
                <w:color w:val="000000"/>
                <w:sz w:val="24"/>
                <w:szCs w:val="24"/>
              </w:rPr>
            </w:pPr>
            <w:r w:rsidRPr="0058044C">
              <w:rPr>
                <w:rFonts w:ascii="Times New Roman" w:eastAsia="Times New Roman" w:hAnsi="Times New Roman" w:cs="Times New Roman"/>
                <w:i/>
                <w:color w:val="000000"/>
                <w:sz w:val="24"/>
                <w:szCs w:val="24"/>
              </w:rPr>
              <w:t>-</w:t>
            </w:r>
          </w:p>
        </w:tc>
        <w:tc>
          <w:tcPr>
            <w:tcW w:w="986" w:type="pct"/>
          </w:tcPr>
          <w:p w14:paraId="45BE2A47" w14:textId="0FD076D8" w:rsidR="00D6498A" w:rsidRPr="00237699" w:rsidRDefault="00D6498A" w:rsidP="00F46F1B">
            <w:pPr>
              <w:ind w:right="212"/>
              <w:jc w:val="right"/>
              <w:rPr>
                <w:rFonts w:ascii="Times New Roman" w:eastAsia="Times New Roman" w:hAnsi="Times New Roman" w:cs="Times New Roman"/>
                <w:i/>
                <w:color w:val="000000"/>
                <w:sz w:val="24"/>
                <w:szCs w:val="24"/>
              </w:rPr>
            </w:pPr>
            <w:r w:rsidRPr="0058044C">
              <w:rPr>
                <w:rFonts w:ascii="Times New Roman" w:eastAsia="Times New Roman" w:hAnsi="Times New Roman" w:cs="Times New Roman"/>
                <w:i/>
                <w:color w:val="000000"/>
                <w:sz w:val="24"/>
                <w:szCs w:val="24"/>
              </w:rPr>
              <w:t>-</w:t>
            </w:r>
          </w:p>
        </w:tc>
        <w:tc>
          <w:tcPr>
            <w:tcW w:w="941" w:type="pct"/>
            <w:vAlign w:val="bottom"/>
          </w:tcPr>
          <w:p w14:paraId="2B68B824" w14:textId="4B6BF9AF" w:rsidR="00D6498A" w:rsidRPr="00237699" w:rsidRDefault="00D6498A" w:rsidP="00F46F1B">
            <w:pPr>
              <w:ind w:right="67"/>
              <w:jc w:val="right"/>
              <w:rPr>
                <w:rFonts w:ascii="Times New Roman" w:eastAsia="Times New Roman" w:hAnsi="Times New Roman" w:cs="Times New Roman"/>
                <w:i/>
                <w:color w:val="000000"/>
                <w:sz w:val="24"/>
                <w:szCs w:val="24"/>
              </w:rPr>
            </w:pPr>
            <w:r w:rsidRPr="0058044C">
              <w:rPr>
                <w:rFonts w:ascii="Times New Roman" w:eastAsia="Times New Roman" w:hAnsi="Times New Roman" w:cs="Times New Roman"/>
                <w:i/>
                <w:color w:val="000000"/>
                <w:sz w:val="24"/>
                <w:szCs w:val="24"/>
              </w:rPr>
              <w:t>-</w:t>
            </w:r>
          </w:p>
        </w:tc>
      </w:tr>
      <w:tr w:rsidR="00D6498A" w:rsidRPr="0040252F" w14:paraId="1B1C9FD3" w14:textId="77777777" w:rsidTr="00F46F1B">
        <w:trPr>
          <w:gridAfter w:val="1"/>
          <w:wAfter w:w="6" w:type="pct"/>
          <w:trHeight w:val="300"/>
        </w:trPr>
        <w:tc>
          <w:tcPr>
            <w:tcW w:w="1940" w:type="pct"/>
          </w:tcPr>
          <w:p w14:paraId="50EA4001" w14:textId="77777777" w:rsidR="00D6498A" w:rsidRPr="00237699" w:rsidRDefault="00D6498A" w:rsidP="00F46F1B">
            <w:pPr>
              <w:ind w:left="-110" w:right="-305" w:firstLine="560"/>
              <w:rPr>
                <w:rFonts w:ascii="Times New Roman" w:eastAsia="Times New Roman" w:hAnsi="Times New Roman" w:cs="Times New Roman"/>
                <w:i/>
                <w:color w:val="000000"/>
                <w:sz w:val="24"/>
                <w:szCs w:val="24"/>
              </w:rPr>
            </w:pPr>
            <w:r w:rsidRPr="00237699">
              <w:rPr>
                <w:rFonts w:ascii="Times New Roman" w:eastAsia="Times New Roman" w:hAnsi="Times New Roman" w:cs="Times New Roman"/>
                <w:i/>
                <w:color w:val="000000"/>
                <w:sz w:val="24"/>
                <w:szCs w:val="24"/>
              </w:rPr>
              <w:t>Hay</w:t>
            </w:r>
          </w:p>
        </w:tc>
        <w:tc>
          <w:tcPr>
            <w:tcW w:w="1127" w:type="pct"/>
            <w:noWrap/>
            <w:vAlign w:val="bottom"/>
          </w:tcPr>
          <w:p w14:paraId="45A63590" w14:textId="085697C7" w:rsidR="00D6498A" w:rsidRPr="00237699" w:rsidRDefault="00D6498A" w:rsidP="00F46F1B">
            <w:pPr>
              <w:ind w:right="73"/>
              <w:jc w:val="right"/>
              <w:rPr>
                <w:rFonts w:ascii="Times New Roman" w:eastAsia="Times New Roman" w:hAnsi="Times New Roman" w:cs="Times New Roman"/>
                <w:i/>
                <w:color w:val="000000"/>
                <w:sz w:val="24"/>
                <w:szCs w:val="24"/>
              </w:rPr>
            </w:pPr>
            <w:r w:rsidRPr="0058044C">
              <w:rPr>
                <w:rFonts w:ascii="Times New Roman" w:eastAsia="Times New Roman" w:hAnsi="Times New Roman" w:cs="Times New Roman"/>
                <w:i/>
                <w:color w:val="000000"/>
                <w:sz w:val="24"/>
                <w:szCs w:val="24"/>
              </w:rPr>
              <w:t xml:space="preserve">9,197 </w:t>
            </w:r>
          </w:p>
        </w:tc>
        <w:tc>
          <w:tcPr>
            <w:tcW w:w="986" w:type="pct"/>
          </w:tcPr>
          <w:p w14:paraId="1461AEEE" w14:textId="7D0961AA" w:rsidR="00D6498A" w:rsidRPr="00237699" w:rsidRDefault="00D6498A" w:rsidP="00F46F1B">
            <w:pPr>
              <w:ind w:right="212"/>
              <w:jc w:val="right"/>
              <w:rPr>
                <w:rFonts w:ascii="Times New Roman" w:eastAsia="Times New Roman" w:hAnsi="Times New Roman" w:cs="Times New Roman"/>
                <w:i/>
                <w:color w:val="000000"/>
                <w:sz w:val="24"/>
                <w:szCs w:val="24"/>
              </w:rPr>
            </w:pPr>
            <w:r w:rsidRPr="0058044C">
              <w:rPr>
                <w:rFonts w:ascii="Times New Roman" w:eastAsia="Times New Roman" w:hAnsi="Times New Roman" w:cs="Times New Roman"/>
                <w:i/>
                <w:color w:val="000000"/>
                <w:sz w:val="24"/>
                <w:szCs w:val="24"/>
              </w:rPr>
              <w:t>13,466</w:t>
            </w:r>
          </w:p>
        </w:tc>
        <w:tc>
          <w:tcPr>
            <w:tcW w:w="941" w:type="pct"/>
            <w:vAlign w:val="bottom"/>
          </w:tcPr>
          <w:p w14:paraId="02809D3B" w14:textId="6BF4B5AF" w:rsidR="00D6498A" w:rsidRPr="00237699" w:rsidRDefault="00D6498A" w:rsidP="00F46F1B">
            <w:pPr>
              <w:ind w:right="67"/>
              <w:jc w:val="right"/>
              <w:rPr>
                <w:rFonts w:ascii="Times New Roman" w:eastAsia="Times New Roman" w:hAnsi="Times New Roman" w:cs="Times New Roman"/>
                <w:i/>
                <w:color w:val="000000"/>
                <w:sz w:val="24"/>
                <w:szCs w:val="24"/>
              </w:rPr>
            </w:pPr>
            <w:r w:rsidRPr="0058044C">
              <w:rPr>
                <w:rFonts w:ascii="Times New Roman" w:eastAsia="Times New Roman" w:hAnsi="Times New Roman" w:cs="Times New Roman"/>
                <w:i/>
                <w:color w:val="000000"/>
                <w:sz w:val="24"/>
                <w:szCs w:val="24"/>
              </w:rPr>
              <w:t>13,123</w:t>
            </w:r>
          </w:p>
        </w:tc>
      </w:tr>
      <w:tr w:rsidR="00D6498A" w:rsidRPr="0040252F" w14:paraId="10D5BC17" w14:textId="77777777" w:rsidTr="00F46F1B">
        <w:trPr>
          <w:gridAfter w:val="1"/>
          <w:wAfter w:w="6" w:type="pct"/>
          <w:trHeight w:val="300"/>
        </w:trPr>
        <w:tc>
          <w:tcPr>
            <w:tcW w:w="1940" w:type="pct"/>
          </w:tcPr>
          <w:p w14:paraId="342C2EC2" w14:textId="77777777" w:rsidR="00D6498A" w:rsidRPr="00237699" w:rsidRDefault="00D6498A" w:rsidP="00F46F1B">
            <w:pPr>
              <w:ind w:left="-110" w:right="-305" w:firstLine="560"/>
              <w:rPr>
                <w:rFonts w:ascii="Times New Roman" w:eastAsia="Times New Roman" w:hAnsi="Times New Roman" w:cs="Times New Roman"/>
                <w:i/>
                <w:color w:val="000000"/>
                <w:sz w:val="24"/>
                <w:szCs w:val="24"/>
              </w:rPr>
            </w:pPr>
            <w:r w:rsidRPr="00237699">
              <w:rPr>
                <w:rFonts w:ascii="Times New Roman" w:eastAsia="Times New Roman" w:hAnsi="Times New Roman" w:cs="Times New Roman"/>
                <w:i/>
                <w:color w:val="000000"/>
                <w:sz w:val="24"/>
                <w:szCs w:val="24"/>
              </w:rPr>
              <w:t>Soybeans</w:t>
            </w:r>
          </w:p>
        </w:tc>
        <w:tc>
          <w:tcPr>
            <w:tcW w:w="1127" w:type="pct"/>
            <w:noWrap/>
            <w:vAlign w:val="bottom"/>
          </w:tcPr>
          <w:p w14:paraId="1E0A8F70" w14:textId="25EAEF3D" w:rsidR="00D6498A" w:rsidRPr="00237699" w:rsidRDefault="00D6498A" w:rsidP="00F46F1B">
            <w:pPr>
              <w:ind w:right="73"/>
              <w:jc w:val="right"/>
              <w:rPr>
                <w:rFonts w:ascii="Times New Roman" w:eastAsia="Times New Roman" w:hAnsi="Times New Roman" w:cs="Times New Roman"/>
                <w:i/>
                <w:color w:val="000000"/>
                <w:sz w:val="24"/>
                <w:szCs w:val="24"/>
              </w:rPr>
            </w:pPr>
            <w:r w:rsidRPr="0058044C">
              <w:rPr>
                <w:rFonts w:ascii="Times New Roman" w:eastAsia="Times New Roman" w:hAnsi="Times New Roman" w:cs="Times New Roman"/>
                <w:i/>
                <w:color w:val="000000"/>
                <w:sz w:val="24"/>
                <w:szCs w:val="24"/>
              </w:rPr>
              <w:t xml:space="preserve">2 </w:t>
            </w:r>
          </w:p>
        </w:tc>
        <w:tc>
          <w:tcPr>
            <w:tcW w:w="986" w:type="pct"/>
          </w:tcPr>
          <w:p w14:paraId="162D6FB1" w14:textId="40E8C9F5" w:rsidR="00D6498A" w:rsidRPr="00237699" w:rsidRDefault="00D6498A" w:rsidP="00F46F1B">
            <w:pPr>
              <w:ind w:right="212"/>
              <w:jc w:val="right"/>
              <w:rPr>
                <w:rFonts w:ascii="Times New Roman" w:eastAsia="Times New Roman" w:hAnsi="Times New Roman" w:cs="Times New Roman"/>
                <w:i/>
                <w:color w:val="000000"/>
                <w:sz w:val="24"/>
                <w:szCs w:val="24"/>
              </w:rPr>
            </w:pPr>
            <w:r w:rsidRPr="0058044C">
              <w:rPr>
                <w:rFonts w:ascii="Times New Roman" w:eastAsia="Times New Roman" w:hAnsi="Times New Roman" w:cs="Times New Roman"/>
                <w:i/>
                <w:color w:val="000000"/>
                <w:sz w:val="24"/>
                <w:szCs w:val="24"/>
              </w:rPr>
              <w:t>-</w:t>
            </w:r>
          </w:p>
        </w:tc>
        <w:tc>
          <w:tcPr>
            <w:tcW w:w="941" w:type="pct"/>
            <w:vAlign w:val="bottom"/>
          </w:tcPr>
          <w:p w14:paraId="68228F06" w14:textId="3D988AD4" w:rsidR="00D6498A" w:rsidRPr="00237699" w:rsidRDefault="00D6498A" w:rsidP="00F46F1B">
            <w:pPr>
              <w:ind w:right="67"/>
              <w:jc w:val="right"/>
              <w:rPr>
                <w:rFonts w:ascii="Times New Roman" w:eastAsia="Times New Roman" w:hAnsi="Times New Roman" w:cs="Times New Roman"/>
                <w:i/>
                <w:color w:val="000000"/>
                <w:sz w:val="24"/>
                <w:szCs w:val="24"/>
              </w:rPr>
            </w:pPr>
            <w:r w:rsidRPr="0058044C">
              <w:rPr>
                <w:rFonts w:ascii="Times New Roman" w:eastAsia="Times New Roman" w:hAnsi="Times New Roman" w:cs="Times New Roman"/>
                <w:i/>
                <w:color w:val="000000"/>
                <w:sz w:val="24"/>
                <w:szCs w:val="24"/>
              </w:rPr>
              <w:t>-</w:t>
            </w:r>
          </w:p>
        </w:tc>
      </w:tr>
      <w:tr w:rsidR="00D6498A" w:rsidRPr="0040252F" w14:paraId="0D65FC51" w14:textId="77777777" w:rsidTr="00F46F1B">
        <w:trPr>
          <w:gridAfter w:val="1"/>
          <w:wAfter w:w="6" w:type="pct"/>
          <w:trHeight w:val="300"/>
        </w:trPr>
        <w:tc>
          <w:tcPr>
            <w:tcW w:w="1940" w:type="pct"/>
            <w:tcBorders>
              <w:bottom w:val="dotted" w:sz="4" w:space="0" w:color="auto"/>
            </w:tcBorders>
            <w:noWrap/>
          </w:tcPr>
          <w:p w14:paraId="729D68D6" w14:textId="77777777" w:rsidR="00D6498A" w:rsidRPr="0040252F" w:rsidRDefault="00D6498A" w:rsidP="00F46F1B">
            <w:pPr>
              <w:ind w:right="-305" w:firstLine="450"/>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Wheat</w:t>
            </w:r>
          </w:p>
        </w:tc>
        <w:tc>
          <w:tcPr>
            <w:tcW w:w="1127" w:type="pct"/>
            <w:tcBorders>
              <w:bottom w:val="dotted" w:sz="4" w:space="0" w:color="auto"/>
            </w:tcBorders>
            <w:noWrap/>
            <w:vAlign w:val="bottom"/>
          </w:tcPr>
          <w:p w14:paraId="1BCBD993" w14:textId="2012C427" w:rsidR="00D6498A" w:rsidRPr="0040252F" w:rsidRDefault="00D6498A" w:rsidP="00F46F1B">
            <w:pPr>
              <w:ind w:right="73"/>
              <w:jc w:val="right"/>
              <w:rPr>
                <w:rFonts w:ascii="Times New Roman" w:eastAsia="Times New Roman" w:hAnsi="Times New Roman" w:cs="Times New Roman"/>
                <w:color w:val="000000"/>
                <w:sz w:val="24"/>
                <w:szCs w:val="24"/>
              </w:rPr>
            </w:pPr>
            <w:r w:rsidRPr="0058044C">
              <w:rPr>
                <w:rFonts w:ascii="Times New Roman" w:eastAsia="Times New Roman" w:hAnsi="Times New Roman" w:cs="Times New Roman"/>
                <w:i/>
                <w:color w:val="000000"/>
                <w:sz w:val="24"/>
                <w:szCs w:val="24"/>
              </w:rPr>
              <w:t>0</w:t>
            </w:r>
          </w:p>
        </w:tc>
        <w:tc>
          <w:tcPr>
            <w:tcW w:w="986" w:type="pct"/>
            <w:tcBorders>
              <w:bottom w:val="dotted" w:sz="4" w:space="0" w:color="auto"/>
            </w:tcBorders>
          </w:tcPr>
          <w:p w14:paraId="76668B3B" w14:textId="0AFBDD8B" w:rsidR="00D6498A" w:rsidRPr="0040252F" w:rsidRDefault="00D6498A" w:rsidP="00F46F1B">
            <w:pPr>
              <w:ind w:right="212"/>
              <w:jc w:val="right"/>
              <w:rPr>
                <w:rFonts w:ascii="Times New Roman" w:eastAsia="Times New Roman" w:hAnsi="Times New Roman" w:cs="Times New Roman"/>
                <w:color w:val="000000"/>
                <w:sz w:val="24"/>
                <w:szCs w:val="24"/>
              </w:rPr>
            </w:pPr>
            <w:r w:rsidRPr="0058044C">
              <w:rPr>
                <w:rFonts w:ascii="Times New Roman" w:eastAsia="Times New Roman" w:hAnsi="Times New Roman" w:cs="Times New Roman"/>
                <w:i/>
                <w:color w:val="000000"/>
                <w:sz w:val="24"/>
                <w:szCs w:val="24"/>
              </w:rPr>
              <w:t>-</w:t>
            </w:r>
          </w:p>
        </w:tc>
        <w:tc>
          <w:tcPr>
            <w:tcW w:w="941" w:type="pct"/>
            <w:tcBorders>
              <w:bottom w:val="dotted" w:sz="4" w:space="0" w:color="auto"/>
            </w:tcBorders>
            <w:vAlign w:val="bottom"/>
          </w:tcPr>
          <w:p w14:paraId="56F8446D" w14:textId="7B6EDB02" w:rsidR="00D6498A" w:rsidRPr="0040252F" w:rsidRDefault="00D6498A" w:rsidP="00F46F1B">
            <w:pPr>
              <w:ind w:right="67"/>
              <w:jc w:val="right"/>
              <w:rPr>
                <w:rFonts w:ascii="Times New Roman" w:eastAsia="Times New Roman" w:hAnsi="Times New Roman" w:cs="Times New Roman"/>
                <w:color w:val="000000"/>
                <w:sz w:val="24"/>
                <w:szCs w:val="24"/>
              </w:rPr>
            </w:pPr>
            <w:r w:rsidRPr="0058044C">
              <w:rPr>
                <w:rFonts w:ascii="Times New Roman" w:eastAsia="Times New Roman" w:hAnsi="Times New Roman" w:cs="Times New Roman"/>
                <w:i/>
                <w:color w:val="000000"/>
                <w:sz w:val="24"/>
                <w:szCs w:val="24"/>
              </w:rPr>
              <w:t>-</w:t>
            </w:r>
          </w:p>
        </w:tc>
      </w:tr>
      <w:tr w:rsidR="00D6498A" w:rsidRPr="0040252F" w14:paraId="027488A2" w14:textId="77777777" w:rsidTr="00F46F1B">
        <w:trPr>
          <w:gridAfter w:val="1"/>
          <w:wAfter w:w="6" w:type="pct"/>
          <w:trHeight w:val="300"/>
        </w:trPr>
        <w:tc>
          <w:tcPr>
            <w:tcW w:w="1940" w:type="pct"/>
            <w:tcBorders>
              <w:top w:val="dotted" w:sz="4" w:space="0" w:color="auto"/>
            </w:tcBorders>
            <w:noWrap/>
          </w:tcPr>
          <w:p w14:paraId="1C8D666D" w14:textId="77777777" w:rsidR="00D6498A" w:rsidRPr="00123BB4" w:rsidRDefault="00D6498A" w:rsidP="00F46F1B">
            <w:pPr>
              <w:spacing w:before="120"/>
              <w:ind w:left="-96" w:right="-305" w:firstLine="276"/>
              <w:rPr>
                <w:rFonts w:ascii="Times New Roman" w:eastAsia="Times New Roman" w:hAnsi="Times New Roman" w:cs="Times New Roman"/>
                <w:i/>
                <w:color w:val="000000"/>
                <w:sz w:val="24"/>
                <w:szCs w:val="24"/>
              </w:rPr>
            </w:pPr>
            <w:r w:rsidRPr="00FC294E">
              <w:rPr>
                <w:rFonts w:ascii="Times New Roman" w:eastAsia="Times New Roman" w:hAnsi="Times New Roman" w:cs="Times New Roman"/>
                <w:bCs/>
                <w:color w:val="000000"/>
                <w:sz w:val="24"/>
                <w:szCs w:val="24"/>
              </w:rPr>
              <w:t>Energy</w:t>
            </w:r>
          </w:p>
        </w:tc>
        <w:tc>
          <w:tcPr>
            <w:tcW w:w="1127" w:type="pct"/>
            <w:tcBorders>
              <w:top w:val="dotted" w:sz="4" w:space="0" w:color="auto"/>
            </w:tcBorders>
            <w:noWrap/>
            <w:vAlign w:val="bottom"/>
          </w:tcPr>
          <w:p w14:paraId="779F2382" w14:textId="66D4E0CC" w:rsidR="00D6498A" w:rsidRPr="000A115D" w:rsidRDefault="00D6498A" w:rsidP="00F46F1B">
            <w:pPr>
              <w:spacing w:before="120"/>
              <w:ind w:right="73"/>
              <w:jc w:val="right"/>
              <w:rPr>
                <w:rFonts w:ascii="Times New Roman" w:eastAsia="Times New Roman" w:hAnsi="Times New Roman" w:cs="Times New Roman"/>
                <w:color w:val="000000"/>
                <w:sz w:val="24"/>
                <w:szCs w:val="24"/>
              </w:rPr>
            </w:pPr>
            <w:r>
              <w:rPr>
                <w:rFonts w:ascii="Times New Roman" w:eastAsia="Times New Roman" w:hAnsi="Times New Roman" w:cs="Times New Roman"/>
                <w:bCs/>
                <w:sz w:val="24"/>
                <w:szCs w:val="24"/>
              </w:rPr>
              <w:t>36,675</w:t>
            </w:r>
          </w:p>
        </w:tc>
        <w:tc>
          <w:tcPr>
            <w:tcW w:w="986" w:type="pct"/>
            <w:tcBorders>
              <w:top w:val="dotted" w:sz="4" w:space="0" w:color="auto"/>
            </w:tcBorders>
            <w:vAlign w:val="bottom"/>
          </w:tcPr>
          <w:p w14:paraId="2F22301C" w14:textId="0FC0E2BB" w:rsidR="00D6498A" w:rsidRPr="000A115D" w:rsidRDefault="00D6498A" w:rsidP="00F46F1B">
            <w:pPr>
              <w:spacing w:before="120"/>
              <w:ind w:right="212"/>
              <w:jc w:val="right"/>
              <w:rPr>
                <w:rFonts w:ascii="Times New Roman" w:eastAsia="Times New Roman" w:hAnsi="Times New Roman" w:cs="Times New Roman"/>
                <w:color w:val="000000"/>
                <w:sz w:val="24"/>
                <w:szCs w:val="24"/>
              </w:rPr>
            </w:pPr>
            <w:r>
              <w:rPr>
                <w:rFonts w:ascii="Times New Roman" w:eastAsia="Times New Roman" w:hAnsi="Times New Roman" w:cs="Times New Roman"/>
                <w:bCs/>
                <w:sz w:val="24"/>
                <w:szCs w:val="24"/>
              </w:rPr>
              <w:t>51,770</w:t>
            </w:r>
          </w:p>
        </w:tc>
        <w:tc>
          <w:tcPr>
            <w:tcW w:w="941" w:type="pct"/>
            <w:tcBorders>
              <w:top w:val="dotted" w:sz="4" w:space="0" w:color="auto"/>
            </w:tcBorders>
            <w:vAlign w:val="bottom"/>
          </w:tcPr>
          <w:p w14:paraId="4D9C5BA4" w14:textId="75C6D3A2" w:rsidR="00D6498A" w:rsidRPr="000A115D" w:rsidRDefault="00D6498A" w:rsidP="00F46F1B">
            <w:pPr>
              <w:spacing w:before="120"/>
              <w:ind w:right="67"/>
              <w:jc w:val="right"/>
              <w:rPr>
                <w:rFonts w:ascii="Times New Roman" w:eastAsia="Times New Roman" w:hAnsi="Times New Roman" w:cs="Times New Roman"/>
                <w:color w:val="000000"/>
                <w:sz w:val="24"/>
                <w:szCs w:val="24"/>
              </w:rPr>
            </w:pPr>
            <w:r>
              <w:rPr>
                <w:rFonts w:ascii="Times New Roman" w:eastAsia="Times New Roman" w:hAnsi="Times New Roman" w:cs="Times New Roman"/>
                <w:bCs/>
                <w:sz w:val="24"/>
                <w:szCs w:val="24"/>
              </w:rPr>
              <w:t>50,497</w:t>
            </w:r>
          </w:p>
        </w:tc>
      </w:tr>
      <w:tr w:rsidR="00D6498A" w:rsidRPr="0040252F" w14:paraId="41D94E3F" w14:textId="77777777" w:rsidTr="00F46F1B">
        <w:trPr>
          <w:gridAfter w:val="1"/>
          <w:wAfter w:w="6" w:type="pct"/>
          <w:trHeight w:val="300"/>
        </w:trPr>
        <w:tc>
          <w:tcPr>
            <w:tcW w:w="1940" w:type="pct"/>
            <w:noWrap/>
          </w:tcPr>
          <w:p w14:paraId="4BAA7176" w14:textId="77777777" w:rsidR="00D6498A" w:rsidRPr="00123BB4" w:rsidRDefault="00D6498A" w:rsidP="00F46F1B">
            <w:pPr>
              <w:ind w:right="-305" w:firstLine="450"/>
              <w:rPr>
                <w:rFonts w:ascii="Times New Roman" w:eastAsia="Times New Roman" w:hAnsi="Times New Roman" w:cs="Times New Roman"/>
                <w:i/>
                <w:color w:val="000000"/>
                <w:sz w:val="24"/>
                <w:szCs w:val="24"/>
              </w:rPr>
            </w:pPr>
            <w:proofErr w:type="spellStart"/>
            <w:r w:rsidRPr="00123BB4">
              <w:rPr>
                <w:rFonts w:ascii="Times New Roman" w:eastAsia="Times New Roman" w:hAnsi="Times New Roman" w:cs="Times New Roman"/>
                <w:i/>
                <w:color w:val="000000"/>
                <w:sz w:val="24"/>
                <w:szCs w:val="24"/>
              </w:rPr>
              <w:t>Est</w:t>
            </w:r>
            <w:proofErr w:type="spellEnd"/>
            <w:r w:rsidRPr="00123BB4">
              <w:rPr>
                <w:rFonts w:ascii="Times New Roman" w:eastAsia="Times New Roman" w:hAnsi="Times New Roman" w:cs="Times New Roman"/>
                <w:i/>
                <w:color w:val="000000"/>
                <w:sz w:val="24"/>
                <w:szCs w:val="24"/>
              </w:rPr>
              <w:t>, AM</w:t>
            </w:r>
          </w:p>
        </w:tc>
        <w:tc>
          <w:tcPr>
            <w:tcW w:w="1127" w:type="pct"/>
            <w:noWrap/>
            <w:vAlign w:val="bottom"/>
          </w:tcPr>
          <w:p w14:paraId="64CFA810" w14:textId="67B1D46D" w:rsidR="00D6498A" w:rsidRPr="00123BB4" w:rsidRDefault="00D6498A" w:rsidP="00F46F1B">
            <w:pPr>
              <w:ind w:right="73"/>
              <w:jc w:val="right"/>
              <w:rPr>
                <w:rFonts w:ascii="Times New Roman" w:eastAsia="Times New Roman" w:hAnsi="Times New Roman" w:cs="Times New Roman"/>
                <w:i/>
                <w:color w:val="000000"/>
                <w:sz w:val="24"/>
                <w:szCs w:val="24"/>
              </w:rPr>
            </w:pPr>
            <w:r w:rsidRPr="0058044C">
              <w:rPr>
                <w:rFonts w:ascii="Times New Roman" w:eastAsia="Times New Roman" w:hAnsi="Times New Roman" w:cs="Times New Roman"/>
                <w:i/>
                <w:color w:val="000000"/>
                <w:sz w:val="24"/>
                <w:szCs w:val="24"/>
              </w:rPr>
              <w:t xml:space="preserve">2,649 </w:t>
            </w:r>
          </w:p>
        </w:tc>
        <w:tc>
          <w:tcPr>
            <w:tcW w:w="986" w:type="pct"/>
            <w:vAlign w:val="bottom"/>
          </w:tcPr>
          <w:p w14:paraId="0D6F69BF" w14:textId="2C2F4D10" w:rsidR="00D6498A" w:rsidRPr="00123BB4" w:rsidRDefault="00D6498A" w:rsidP="00F46F1B">
            <w:pPr>
              <w:ind w:right="212"/>
              <w:jc w:val="right"/>
              <w:rPr>
                <w:rFonts w:ascii="Times New Roman" w:eastAsia="Times New Roman" w:hAnsi="Times New Roman" w:cs="Times New Roman"/>
                <w:i/>
                <w:color w:val="000000"/>
                <w:sz w:val="24"/>
                <w:szCs w:val="24"/>
              </w:rPr>
            </w:pPr>
            <w:r w:rsidRPr="0058044C">
              <w:rPr>
                <w:rFonts w:ascii="Times New Roman" w:eastAsia="Times New Roman" w:hAnsi="Times New Roman" w:cs="Times New Roman"/>
                <w:i/>
                <w:color w:val="000000"/>
                <w:sz w:val="24"/>
                <w:szCs w:val="24"/>
              </w:rPr>
              <w:t xml:space="preserve">3,792 </w:t>
            </w:r>
          </w:p>
        </w:tc>
        <w:tc>
          <w:tcPr>
            <w:tcW w:w="941" w:type="pct"/>
            <w:vAlign w:val="bottom"/>
          </w:tcPr>
          <w:p w14:paraId="06388880" w14:textId="2DAC3522" w:rsidR="00D6498A" w:rsidRPr="00123BB4" w:rsidRDefault="00D6498A" w:rsidP="00F46F1B">
            <w:pPr>
              <w:ind w:right="67"/>
              <w:jc w:val="right"/>
              <w:rPr>
                <w:rFonts w:ascii="Times New Roman" w:eastAsia="Times New Roman" w:hAnsi="Times New Roman" w:cs="Times New Roman"/>
                <w:i/>
                <w:color w:val="000000"/>
                <w:sz w:val="24"/>
                <w:szCs w:val="24"/>
              </w:rPr>
            </w:pPr>
            <w:r w:rsidRPr="0058044C">
              <w:rPr>
                <w:rFonts w:ascii="Times New Roman" w:eastAsia="Times New Roman" w:hAnsi="Times New Roman" w:cs="Times New Roman"/>
                <w:i/>
                <w:color w:val="000000"/>
                <w:sz w:val="24"/>
                <w:szCs w:val="24"/>
              </w:rPr>
              <w:t xml:space="preserve">3,696 </w:t>
            </w:r>
          </w:p>
        </w:tc>
      </w:tr>
      <w:tr w:rsidR="00D6498A" w:rsidRPr="0040252F" w14:paraId="4689EF1E" w14:textId="77777777" w:rsidTr="00F46F1B">
        <w:trPr>
          <w:gridAfter w:val="1"/>
          <w:wAfter w:w="6" w:type="pct"/>
          <w:trHeight w:val="300"/>
        </w:trPr>
        <w:tc>
          <w:tcPr>
            <w:tcW w:w="1940" w:type="pct"/>
            <w:noWrap/>
            <w:hideMark/>
          </w:tcPr>
          <w:p w14:paraId="489BA61F" w14:textId="77777777" w:rsidR="00D6498A" w:rsidRPr="00123BB4" w:rsidRDefault="00D6498A" w:rsidP="00F46F1B">
            <w:pPr>
              <w:ind w:right="-305" w:firstLine="450"/>
              <w:rPr>
                <w:rFonts w:ascii="Times New Roman" w:eastAsia="Times New Roman" w:hAnsi="Times New Roman" w:cs="Times New Roman"/>
                <w:i/>
                <w:color w:val="000000"/>
                <w:sz w:val="24"/>
                <w:szCs w:val="24"/>
              </w:rPr>
            </w:pPr>
            <w:r w:rsidRPr="00123BB4">
              <w:rPr>
                <w:rFonts w:ascii="Times New Roman" w:eastAsia="Times New Roman" w:hAnsi="Times New Roman" w:cs="Times New Roman"/>
                <w:i/>
                <w:color w:val="000000"/>
                <w:sz w:val="24"/>
                <w:szCs w:val="24"/>
              </w:rPr>
              <w:t>Harvest</w:t>
            </w:r>
          </w:p>
        </w:tc>
        <w:tc>
          <w:tcPr>
            <w:tcW w:w="1127" w:type="pct"/>
            <w:noWrap/>
            <w:vAlign w:val="bottom"/>
          </w:tcPr>
          <w:p w14:paraId="1640C7EF" w14:textId="427F166B" w:rsidR="00D6498A" w:rsidRPr="00123BB4" w:rsidRDefault="00D6498A" w:rsidP="00F46F1B">
            <w:pPr>
              <w:ind w:right="73"/>
              <w:jc w:val="right"/>
              <w:rPr>
                <w:rFonts w:ascii="Times New Roman" w:eastAsia="Times New Roman" w:hAnsi="Times New Roman" w:cs="Times New Roman"/>
                <w:i/>
                <w:color w:val="000000"/>
                <w:sz w:val="24"/>
                <w:szCs w:val="24"/>
              </w:rPr>
            </w:pPr>
            <w:r w:rsidRPr="0058044C">
              <w:rPr>
                <w:rFonts w:ascii="Times New Roman" w:eastAsia="Times New Roman" w:hAnsi="Times New Roman" w:cs="Times New Roman"/>
                <w:i/>
                <w:color w:val="000000"/>
                <w:sz w:val="24"/>
                <w:szCs w:val="24"/>
              </w:rPr>
              <w:t xml:space="preserve">32,339 </w:t>
            </w:r>
          </w:p>
        </w:tc>
        <w:tc>
          <w:tcPr>
            <w:tcW w:w="986" w:type="pct"/>
            <w:vAlign w:val="bottom"/>
          </w:tcPr>
          <w:p w14:paraId="4E42D90A" w14:textId="208BE223" w:rsidR="00D6498A" w:rsidRPr="00123BB4" w:rsidRDefault="00D6498A" w:rsidP="00F46F1B">
            <w:pPr>
              <w:ind w:right="212"/>
              <w:jc w:val="right"/>
              <w:rPr>
                <w:rFonts w:ascii="Times New Roman" w:eastAsia="Times New Roman" w:hAnsi="Times New Roman" w:cs="Times New Roman"/>
                <w:i/>
                <w:color w:val="000000"/>
                <w:sz w:val="24"/>
                <w:szCs w:val="24"/>
              </w:rPr>
            </w:pPr>
            <w:r w:rsidRPr="0058044C">
              <w:rPr>
                <w:rFonts w:ascii="Times New Roman" w:eastAsia="Times New Roman" w:hAnsi="Times New Roman" w:cs="Times New Roman"/>
                <w:i/>
                <w:color w:val="000000"/>
                <w:sz w:val="24"/>
                <w:szCs w:val="24"/>
              </w:rPr>
              <w:t xml:space="preserve">46,291 </w:t>
            </w:r>
          </w:p>
        </w:tc>
        <w:tc>
          <w:tcPr>
            <w:tcW w:w="941" w:type="pct"/>
            <w:vAlign w:val="bottom"/>
          </w:tcPr>
          <w:p w14:paraId="758D3DD4" w14:textId="316F1555" w:rsidR="00D6498A" w:rsidRPr="00123BB4" w:rsidRDefault="00D6498A" w:rsidP="00F46F1B">
            <w:pPr>
              <w:ind w:right="67"/>
              <w:jc w:val="right"/>
              <w:rPr>
                <w:rFonts w:ascii="Times New Roman" w:eastAsia="Times New Roman" w:hAnsi="Times New Roman" w:cs="Times New Roman"/>
                <w:i/>
                <w:color w:val="000000"/>
                <w:sz w:val="24"/>
                <w:szCs w:val="24"/>
              </w:rPr>
            </w:pPr>
            <w:r w:rsidRPr="0058044C">
              <w:rPr>
                <w:rFonts w:ascii="Times New Roman" w:eastAsia="Times New Roman" w:hAnsi="Times New Roman" w:cs="Times New Roman"/>
                <w:i/>
                <w:color w:val="000000"/>
                <w:sz w:val="24"/>
                <w:szCs w:val="24"/>
              </w:rPr>
              <w:t xml:space="preserve">45,114 </w:t>
            </w:r>
          </w:p>
        </w:tc>
      </w:tr>
      <w:tr w:rsidR="00D6498A" w:rsidRPr="0040252F" w14:paraId="037A9919" w14:textId="77777777" w:rsidTr="00F46F1B">
        <w:trPr>
          <w:gridAfter w:val="1"/>
          <w:wAfter w:w="6" w:type="pct"/>
          <w:trHeight w:val="300"/>
        </w:trPr>
        <w:tc>
          <w:tcPr>
            <w:tcW w:w="1940" w:type="pct"/>
            <w:tcBorders>
              <w:bottom w:val="dotted" w:sz="4" w:space="0" w:color="auto"/>
            </w:tcBorders>
            <w:noWrap/>
            <w:hideMark/>
          </w:tcPr>
          <w:p w14:paraId="34A72A8A" w14:textId="77777777" w:rsidR="00D6498A" w:rsidRPr="00123BB4" w:rsidRDefault="00D6498A" w:rsidP="00F46F1B">
            <w:pPr>
              <w:ind w:right="-305" w:firstLine="450"/>
              <w:rPr>
                <w:rFonts w:ascii="Times New Roman" w:eastAsia="Times New Roman" w:hAnsi="Times New Roman" w:cs="Times New Roman"/>
                <w:i/>
                <w:color w:val="000000"/>
                <w:sz w:val="24"/>
                <w:szCs w:val="24"/>
              </w:rPr>
            </w:pPr>
            <w:r w:rsidRPr="00123BB4">
              <w:rPr>
                <w:rFonts w:ascii="Times New Roman" w:eastAsia="Times New Roman" w:hAnsi="Times New Roman" w:cs="Times New Roman"/>
                <w:i/>
                <w:color w:val="000000"/>
                <w:sz w:val="24"/>
                <w:szCs w:val="24"/>
              </w:rPr>
              <w:t>Storage</w:t>
            </w:r>
          </w:p>
        </w:tc>
        <w:tc>
          <w:tcPr>
            <w:tcW w:w="1127" w:type="pct"/>
            <w:tcBorders>
              <w:bottom w:val="dotted" w:sz="4" w:space="0" w:color="auto"/>
            </w:tcBorders>
            <w:noWrap/>
            <w:vAlign w:val="bottom"/>
          </w:tcPr>
          <w:p w14:paraId="0C17C568" w14:textId="0D9235B3" w:rsidR="00D6498A" w:rsidRPr="00123BB4" w:rsidRDefault="00D6498A" w:rsidP="00F46F1B">
            <w:pPr>
              <w:ind w:right="73"/>
              <w:jc w:val="right"/>
              <w:rPr>
                <w:rFonts w:ascii="Times New Roman" w:eastAsia="Times New Roman" w:hAnsi="Times New Roman" w:cs="Times New Roman"/>
                <w:i/>
                <w:color w:val="000000"/>
                <w:sz w:val="24"/>
                <w:szCs w:val="24"/>
              </w:rPr>
            </w:pPr>
            <w:r w:rsidRPr="0058044C">
              <w:rPr>
                <w:rFonts w:ascii="Times New Roman" w:eastAsia="Times New Roman" w:hAnsi="Times New Roman" w:cs="Times New Roman"/>
                <w:i/>
                <w:color w:val="000000"/>
                <w:sz w:val="24"/>
                <w:szCs w:val="24"/>
              </w:rPr>
              <w:t xml:space="preserve">1,687 </w:t>
            </w:r>
          </w:p>
        </w:tc>
        <w:tc>
          <w:tcPr>
            <w:tcW w:w="986" w:type="pct"/>
            <w:tcBorders>
              <w:bottom w:val="dotted" w:sz="4" w:space="0" w:color="auto"/>
            </w:tcBorders>
            <w:vAlign w:val="bottom"/>
          </w:tcPr>
          <w:p w14:paraId="06FCCF06" w14:textId="3D22C302" w:rsidR="00D6498A" w:rsidRPr="00123BB4" w:rsidRDefault="00D6498A" w:rsidP="00F46F1B">
            <w:pPr>
              <w:ind w:right="212"/>
              <w:jc w:val="right"/>
              <w:rPr>
                <w:rFonts w:ascii="Times New Roman" w:eastAsia="Times New Roman" w:hAnsi="Times New Roman" w:cs="Times New Roman"/>
                <w:i/>
                <w:color w:val="000000"/>
                <w:sz w:val="24"/>
                <w:szCs w:val="24"/>
              </w:rPr>
            </w:pPr>
            <w:r w:rsidRPr="0058044C">
              <w:rPr>
                <w:rFonts w:ascii="Times New Roman" w:eastAsia="Times New Roman" w:hAnsi="Times New Roman" w:cs="Times New Roman"/>
                <w:i/>
                <w:color w:val="000000"/>
                <w:sz w:val="24"/>
                <w:szCs w:val="24"/>
              </w:rPr>
              <w:t xml:space="preserve">1,687 </w:t>
            </w:r>
          </w:p>
        </w:tc>
        <w:tc>
          <w:tcPr>
            <w:tcW w:w="941" w:type="pct"/>
            <w:tcBorders>
              <w:bottom w:val="dotted" w:sz="4" w:space="0" w:color="auto"/>
            </w:tcBorders>
            <w:vAlign w:val="bottom"/>
          </w:tcPr>
          <w:p w14:paraId="2B9EBB0D" w14:textId="799FF94B" w:rsidR="00D6498A" w:rsidRPr="00123BB4" w:rsidRDefault="00D6498A" w:rsidP="00F46F1B">
            <w:pPr>
              <w:ind w:right="67"/>
              <w:jc w:val="right"/>
              <w:rPr>
                <w:rFonts w:ascii="Times New Roman" w:eastAsia="Times New Roman" w:hAnsi="Times New Roman" w:cs="Times New Roman"/>
                <w:i/>
                <w:color w:val="000000"/>
                <w:sz w:val="24"/>
                <w:szCs w:val="24"/>
              </w:rPr>
            </w:pPr>
            <w:r w:rsidRPr="0058044C">
              <w:rPr>
                <w:rFonts w:ascii="Times New Roman" w:eastAsia="Times New Roman" w:hAnsi="Times New Roman" w:cs="Times New Roman"/>
                <w:i/>
                <w:color w:val="000000"/>
                <w:sz w:val="24"/>
                <w:szCs w:val="24"/>
              </w:rPr>
              <w:t xml:space="preserve">1,687 </w:t>
            </w:r>
          </w:p>
        </w:tc>
      </w:tr>
      <w:tr w:rsidR="00D6498A" w:rsidRPr="0040252F" w14:paraId="2BD9205B" w14:textId="77777777" w:rsidTr="00F46F1B">
        <w:trPr>
          <w:gridAfter w:val="1"/>
          <w:wAfter w:w="6" w:type="pct"/>
          <w:trHeight w:val="300"/>
        </w:trPr>
        <w:tc>
          <w:tcPr>
            <w:tcW w:w="1940" w:type="pct"/>
            <w:tcBorders>
              <w:top w:val="dotted" w:sz="4" w:space="0" w:color="auto"/>
              <w:bottom w:val="dotted" w:sz="4" w:space="0" w:color="auto"/>
            </w:tcBorders>
            <w:noWrap/>
          </w:tcPr>
          <w:p w14:paraId="1150107A" w14:textId="77777777" w:rsidR="00D6498A" w:rsidRDefault="00D6498A" w:rsidP="00F46F1B">
            <w:pPr>
              <w:spacing w:before="120"/>
              <w:ind w:right="-305" w:firstLine="180"/>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sz w:val="24"/>
                <w:szCs w:val="24"/>
              </w:rPr>
              <w:t>Transportation</w:t>
            </w:r>
          </w:p>
        </w:tc>
        <w:tc>
          <w:tcPr>
            <w:tcW w:w="1127" w:type="pct"/>
            <w:tcBorders>
              <w:top w:val="dotted" w:sz="4" w:space="0" w:color="auto"/>
              <w:bottom w:val="dotted" w:sz="4" w:space="0" w:color="auto"/>
            </w:tcBorders>
            <w:noWrap/>
            <w:vAlign w:val="bottom"/>
          </w:tcPr>
          <w:p w14:paraId="4794DB3B" w14:textId="092B9CB9" w:rsidR="00D6498A" w:rsidRPr="0040252F" w:rsidRDefault="00D6498A" w:rsidP="00F46F1B">
            <w:pPr>
              <w:spacing w:before="120"/>
              <w:ind w:right="73"/>
              <w:jc w:val="right"/>
              <w:rPr>
                <w:rFonts w:ascii="Times New Roman" w:eastAsia="Times New Roman" w:hAnsi="Times New Roman" w:cs="Times New Roman"/>
                <w:color w:val="000000"/>
                <w:sz w:val="24"/>
                <w:szCs w:val="24"/>
              </w:rPr>
            </w:pPr>
            <w:r>
              <w:rPr>
                <w:rFonts w:ascii="Times New Roman" w:eastAsia="Times New Roman" w:hAnsi="Times New Roman" w:cs="Times New Roman"/>
                <w:bCs/>
                <w:sz w:val="24"/>
                <w:szCs w:val="24"/>
              </w:rPr>
              <w:t>3,930</w:t>
            </w:r>
          </w:p>
        </w:tc>
        <w:tc>
          <w:tcPr>
            <w:tcW w:w="986" w:type="pct"/>
            <w:tcBorders>
              <w:top w:val="dotted" w:sz="4" w:space="0" w:color="auto"/>
              <w:bottom w:val="dotted" w:sz="4" w:space="0" w:color="auto"/>
            </w:tcBorders>
            <w:vAlign w:val="bottom"/>
          </w:tcPr>
          <w:p w14:paraId="34AB4824" w14:textId="69281D07" w:rsidR="00D6498A" w:rsidRPr="0040252F" w:rsidRDefault="00D6498A" w:rsidP="00F46F1B">
            <w:pPr>
              <w:spacing w:before="120"/>
              <w:ind w:right="212"/>
              <w:jc w:val="right"/>
              <w:rPr>
                <w:rFonts w:ascii="Times New Roman" w:eastAsia="Times New Roman" w:hAnsi="Times New Roman" w:cs="Times New Roman"/>
                <w:color w:val="000000"/>
                <w:sz w:val="24"/>
                <w:szCs w:val="24"/>
              </w:rPr>
            </w:pPr>
            <w:r>
              <w:rPr>
                <w:rFonts w:ascii="Times New Roman" w:eastAsia="Times New Roman" w:hAnsi="Times New Roman" w:cs="Times New Roman"/>
                <w:bCs/>
                <w:sz w:val="24"/>
                <w:szCs w:val="24"/>
              </w:rPr>
              <w:t>9,668</w:t>
            </w:r>
          </w:p>
        </w:tc>
        <w:tc>
          <w:tcPr>
            <w:tcW w:w="941" w:type="pct"/>
            <w:tcBorders>
              <w:top w:val="dotted" w:sz="4" w:space="0" w:color="auto"/>
              <w:bottom w:val="dotted" w:sz="4" w:space="0" w:color="auto"/>
            </w:tcBorders>
            <w:vAlign w:val="bottom"/>
          </w:tcPr>
          <w:p w14:paraId="29FB6186" w14:textId="42EE7BBF" w:rsidR="00D6498A" w:rsidRPr="0040252F" w:rsidRDefault="00D6498A" w:rsidP="00F46F1B">
            <w:pPr>
              <w:spacing w:before="120"/>
              <w:ind w:right="67"/>
              <w:jc w:val="right"/>
              <w:rPr>
                <w:rFonts w:ascii="Times New Roman" w:eastAsia="Times New Roman" w:hAnsi="Times New Roman" w:cs="Times New Roman"/>
                <w:color w:val="000000"/>
                <w:sz w:val="24"/>
                <w:szCs w:val="24"/>
              </w:rPr>
            </w:pPr>
            <w:r>
              <w:rPr>
                <w:rFonts w:ascii="Times New Roman" w:eastAsia="Times New Roman" w:hAnsi="Times New Roman" w:cs="Times New Roman"/>
                <w:bCs/>
                <w:sz w:val="24"/>
                <w:szCs w:val="24"/>
              </w:rPr>
              <w:t>6,978</w:t>
            </w:r>
          </w:p>
        </w:tc>
      </w:tr>
      <w:tr w:rsidR="00D6498A" w:rsidRPr="0040252F" w14:paraId="2742D9F2" w14:textId="77777777" w:rsidTr="00F46F1B">
        <w:trPr>
          <w:gridAfter w:val="1"/>
          <w:wAfter w:w="6" w:type="pct"/>
          <w:trHeight w:val="300"/>
        </w:trPr>
        <w:tc>
          <w:tcPr>
            <w:tcW w:w="1940" w:type="pct"/>
            <w:tcBorders>
              <w:top w:val="dotted" w:sz="4" w:space="0" w:color="auto"/>
            </w:tcBorders>
            <w:noWrap/>
          </w:tcPr>
          <w:p w14:paraId="43BB1242" w14:textId="77777777" w:rsidR="00D6498A" w:rsidRPr="00123BB4" w:rsidRDefault="00D6498A" w:rsidP="00F46F1B">
            <w:pPr>
              <w:spacing w:before="120"/>
              <w:ind w:right="-305" w:firstLine="180"/>
              <w:rPr>
                <w:rFonts w:ascii="Times New Roman" w:eastAsia="Times New Roman" w:hAnsi="Times New Roman" w:cs="Times New Roman"/>
                <w:i/>
                <w:color w:val="000000"/>
                <w:sz w:val="24"/>
                <w:szCs w:val="24"/>
              </w:rPr>
            </w:pPr>
            <w:r>
              <w:rPr>
                <w:rFonts w:ascii="Times New Roman" w:eastAsia="Times New Roman" w:hAnsi="Times New Roman" w:cs="Times New Roman"/>
                <w:bCs/>
                <w:color w:val="000000"/>
                <w:sz w:val="24"/>
                <w:szCs w:val="24"/>
              </w:rPr>
              <w:t>Indirect</w:t>
            </w:r>
          </w:p>
        </w:tc>
        <w:tc>
          <w:tcPr>
            <w:tcW w:w="1127" w:type="pct"/>
            <w:tcBorders>
              <w:top w:val="dotted" w:sz="4" w:space="0" w:color="auto"/>
            </w:tcBorders>
            <w:noWrap/>
            <w:vAlign w:val="bottom"/>
          </w:tcPr>
          <w:p w14:paraId="7AB84796" w14:textId="520E1EEF" w:rsidR="00D6498A" w:rsidRPr="000A115D" w:rsidRDefault="00D6498A" w:rsidP="00F46F1B">
            <w:pPr>
              <w:spacing w:before="120"/>
              <w:ind w:right="73"/>
              <w:jc w:val="right"/>
              <w:rPr>
                <w:rFonts w:ascii="Times New Roman" w:eastAsia="Times New Roman" w:hAnsi="Times New Roman" w:cs="Times New Roman"/>
                <w:color w:val="000000"/>
                <w:sz w:val="24"/>
                <w:szCs w:val="24"/>
              </w:rPr>
            </w:pPr>
            <w:r>
              <w:rPr>
                <w:rFonts w:ascii="Times New Roman" w:eastAsia="Times New Roman" w:hAnsi="Times New Roman" w:cs="Times New Roman"/>
                <w:bCs/>
                <w:sz w:val="24"/>
                <w:szCs w:val="24"/>
              </w:rPr>
              <w:t>15,876</w:t>
            </w:r>
          </w:p>
        </w:tc>
        <w:tc>
          <w:tcPr>
            <w:tcW w:w="986" w:type="pct"/>
            <w:tcBorders>
              <w:top w:val="dotted" w:sz="4" w:space="0" w:color="auto"/>
            </w:tcBorders>
            <w:vAlign w:val="bottom"/>
          </w:tcPr>
          <w:p w14:paraId="0A9F4EFD" w14:textId="02C59AC8" w:rsidR="00D6498A" w:rsidRPr="000A115D" w:rsidRDefault="00D6498A" w:rsidP="00F46F1B">
            <w:pPr>
              <w:spacing w:before="120"/>
              <w:ind w:right="212"/>
              <w:jc w:val="right"/>
              <w:rPr>
                <w:rFonts w:ascii="Times New Roman" w:eastAsia="Times New Roman" w:hAnsi="Times New Roman" w:cs="Times New Roman"/>
                <w:color w:val="000000"/>
                <w:sz w:val="24"/>
                <w:szCs w:val="24"/>
              </w:rPr>
            </w:pPr>
            <w:r>
              <w:rPr>
                <w:rFonts w:ascii="Times New Roman" w:eastAsia="Times New Roman" w:hAnsi="Times New Roman" w:cs="Times New Roman"/>
                <w:bCs/>
                <w:sz w:val="24"/>
                <w:szCs w:val="24"/>
              </w:rPr>
              <w:t>22,313</w:t>
            </w:r>
          </w:p>
        </w:tc>
        <w:tc>
          <w:tcPr>
            <w:tcW w:w="941" w:type="pct"/>
            <w:tcBorders>
              <w:top w:val="dotted" w:sz="4" w:space="0" w:color="auto"/>
            </w:tcBorders>
            <w:vAlign w:val="bottom"/>
          </w:tcPr>
          <w:p w14:paraId="1CA5FF60" w14:textId="71CFA9F8" w:rsidR="00D6498A" w:rsidRPr="000A115D" w:rsidRDefault="00D6498A" w:rsidP="00F46F1B">
            <w:pPr>
              <w:spacing w:before="120"/>
              <w:ind w:right="67"/>
              <w:jc w:val="right"/>
              <w:rPr>
                <w:rFonts w:ascii="Times New Roman" w:eastAsia="Times New Roman" w:hAnsi="Times New Roman" w:cs="Times New Roman"/>
                <w:color w:val="000000"/>
                <w:sz w:val="24"/>
                <w:szCs w:val="24"/>
              </w:rPr>
            </w:pPr>
            <w:r>
              <w:rPr>
                <w:rFonts w:ascii="Times New Roman" w:eastAsia="Times New Roman" w:hAnsi="Times New Roman" w:cs="Times New Roman"/>
                <w:bCs/>
                <w:sz w:val="24"/>
                <w:szCs w:val="24"/>
              </w:rPr>
              <w:t>21,815</w:t>
            </w:r>
          </w:p>
        </w:tc>
      </w:tr>
      <w:tr w:rsidR="00D6498A" w:rsidRPr="0040252F" w14:paraId="112F55A1" w14:textId="77777777" w:rsidTr="00F46F1B">
        <w:trPr>
          <w:gridAfter w:val="1"/>
          <w:wAfter w:w="6" w:type="pct"/>
          <w:trHeight w:val="300"/>
        </w:trPr>
        <w:tc>
          <w:tcPr>
            <w:tcW w:w="1940" w:type="pct"/>
            <w:noWrap/>
          </w:tcPr>
          <w:p w14:paraId="4AAFEB1C" w14:textId="77777777" w:rsidR="00D6498A" w:rsidRPr="000A115D" w:rsidRDefault="00D6498A" w:rsidP="00F46F1B">
            <w:pPr>
              <w:ind w:right="-305" w:firstLine="450"/>
              <w:rPr>
                <w:rFonts w:ascii="Times New Roman" w:eastAsia="Times New Roman" w:hAnsi="Times New Roman" w:cs="Times New Roman"/>
                <w:b/>
                <w:i/>
                <w:color w:val="000000"/>
                <w:sz w:val="24"/>
                <w:szCs w:val="24"/>
              </w:rPr>
            </w:pPr>
            <w:r w:rsidRPr="00123BB4">
              <w:rPr>
                <w:rFonts w:ascii="Times New Roman" w:eastAsia="Times New Roman" w:hAnsi="Times New Roman" w:cs="Times New Roman"/>
                <w:i/>
                <w:color w:val="000000"/>
                <w:sz w:val="24"/>
                <w:szCs w:val="24"/>
              </w:rPr>
              <w:t>Machinery</w:t>
            </w:r>
          </w:p>
        </w:tc>
        <w:tc>
          <w:tcPr>
            <w:tcW w:w="1127" w:type="pct"/>
            <w:noWrap/>
            <w:vAlign w:val="bottom"/>
          </w:tcPr>
          <w:p w14:paraId="59DB74FA" w14:textId="46B87B98" w:rsidR="00D6498A" w:rsidRPr="00123BB4" w:rsidRDefault="00D6498A" w:rsidP="00F46F1B">
            <w:pPr>
              <w:ind w:right="73"/>
              <w:jc w:val="right"/>
              <w:rPr>
                <w:rFonts w:ascii="Times New Roman" w:eastAsia="Times New Roman" w:hAnsi="Times New Roman" w:cs="Times New Roman"/>
                <w:i/>
                <w:color w:val="000000"/>
                <w:sz w:val="24"/>
                <w:szCs w:val="24"/>
              </w:rPr>
            </w:pPr>
            <w:r w:rsidRPr="0058044C">
              <w:rPr>
                <w:rFonts w:ascii="Times New Roman" w:eastAsia="Times New Roman" w:hAnsi="Times New Roman" w:cs="Times New Roman"/>
                <w:i/>
                <w:color w:val="000000"/>
                <w:sz w:val="24"/>
                <w:szCs w:val="24"/>
              </w:rPr>
              <w:t xml:space="preserve">5,820 </w:t>
            </w:r>
          </w:p>
        </w:tc>
        <w:tc>
          <w:tcPr>
            <w:tcW w:w="986" w:type="pct"/>
            <w:vAlign w:val="bottom"/>
          </w:tcPr>
          <w:p w14:paraId="5323728F" w14:textId="2E6A4139" w:rsidR="00D6498A" w:rsidRPr="00123BB4" w:rsidRDefault="00D6498A" w:rsidP="00F46F1B">
            <w:pPr>
              <w:ind w:right="212"/>
              <w:jc w:val="right"/>
              <w:rPr>
                <w:rFonts w:ascii="Times New Roman" w:eastAsia="Times New Roman" w:hAnsi="Times New Roman" w:cs="Times New Roman"/>
                <w:i/>
                <w:color w:val="000000"/>
                <w:sz w:val="24"/>
                <w:szCs w:val="24"/>
              </w:rPr>
            </w:pPr>
            <w:r w:rsidRPr="0058044C">
              <w:rPr>
                <w:rFonts w:ascii="Times New Roman" w:eastAsia="Times New Roman" w:hAnsi="Times New Roman" w:cs="Times New Roman"/>
                <w:i/>
                <w:color w:val="000000"/>
                <w:sz w:val="24"/>
                <w:szCs w:val="24"/>
              </w:rPr>
              <w:t xml:space="preserve">7,918 </w:t>
            </w:r>
          </w:p>
        </w:tc>
        <w:tc>
          <w:tcPr>
            <w:tcW w:w="941" w:type="pct"/>
            <w:vAlign w:val="bottom"/>
          </w:tcPr>
          <w:p w14:paraId="11EECCB1" w14:textId="3D54FABA" w:rsidR="00D6498A" w:rsidRPr="00123BB4" w:rsidRDefault="00D6498A" w:rsidP="00F46F1B">
            <w:pPr>
              <w:ind w:right="67"/>
              <w:jc w:val="right"/>
              <w:rPr>
                <w:rFonts w:ascii="Times New Roman" w:eastAsia="Times New Roman" w:hAnsi="Times New Roman" w:cs="Times New Roman"/>
                <w:i/>
                <w:color w:val="000000"/>
                <w:sz w:val="24"/>
                <w:szCs w:val="24"/>
              </w:rPr>
            </w:pPr>
            <w:r w:rsidRPr="0058044C">
              <w:rPr>
                <w:rFonts w:ascii="Times New Roman" w:eastAsia="Times New Roman" w:hAnsi="Times New Roman" w:cs="Times New Roman"/>
                <w:i/>
                <w:color w:val="000000"/>
                <w:sz w:val="24"/>
                <w:szCs w:val="24"/>
              </w:rPr>
              <w:t xml:space="preserve">7,787 </w:t>
            </w:r>
          </w:p>
        </w:tc>
      </w:tr>
      <w:tr w:rsidR="00D6498A" w:rsidRPr="0040252F" w14:paraId="4CA1FC6C" w14:textId="77777777" w:rsidTr="00F46F1B">
        <w:trPr>
          <w:gridAfter w:val="1"/>
          <w:wAfter w:w="6" w:type="pct"/>
          <w:trHeight w:val="300"/>
        </w:trPr>
        <w:tc>
          <w:tcPr>
            <w:tcW w:w="1940" w:type="pct"/>
            <w:noWrap/>
            <w:hideMark/>
          </w:tcPr>
          <w:p w14:paraId="5FF4C539" w14:textId="77777777" w:rsidR="00D6498A" w:rsidRPr="00123BB4" w:rsidRDefault="00D6498A" w:rsidP="00F46F1B">
            <w:pPr>
              <w:ind w:right="-305" w:firstLine="450"/>
              <w:rPr>
                <w:rFonts w:ascii="Times New Roman" w:eastAsia="Times New Roman" w:hAnsi="Times New Roman" w:cs="Times New Roman"/>
                <w:i/>
                <w:color w:val="000000"/>
                <w:sz w:val="24"/>
                <w:szCs w:val="24"/>
              </w:rPr>
            </w:pPr>
            <w:r w:rsidRPr="00123BB4">
              <w:rPr>
                <w:rFonts w:ascii="Times New Roman" w:eastAsia="Times New Roman" w:hAnsi="Times New Roman" w:cs="Times New Roman"/>
                <w:i/>
                <w:color w:val="000000"/>
                <w:sz w:val="24"/>
                <w:szCs w:val="24"/>
              </w:rPr>
              <w:t>Fertilizer</w:t>
            </w:r>
          </w:p>
        </w:tc>
        <w:tc>
          <w:tcPr>
            <w:tcW w:w="1127" w:type="pct"/>
            <w:noWrap/>
            <w:vAlign w:val="bottom"/>
          </w:tcPr>
          <w:p w14:paraId="4C3EFD57" w14:textId="0023954E" w:rsidR="00D6498A" w:rsidRPr="00123BB4" w:rsidRDefault="00D6498A" w:rsidP="00F46F1B">
            <w:pPr>
              <w:ind w:right="73"/>
              <w:jc w:val="right"/>
              <w:rPr>
                <w:rFonts w:ascii="Times New Roman" w:eastAsia="Times New Roman" w:hAnsi="Times New Roman" w:cs="Times New Roman"/>
                <w:i/>
                <w:color w:val="000000"/>
                <w:sz w:val="24"/>
                <w:szCs w:val="24"/>
              </w:rPr>
            </w:pPr>
            <w:r w:rsidRPr="0058044C">
              <w:rPr>
                <w:rFonts w:ascii="Times New Roman" w:eastAsia="Times New Roman" w:hAnsi="Times New Roman" w:cs="Times New Roman"/>
                <w:i/>
                <w:color w:val="000000"/>
                <w:sz w:val="24"/>
                <w:szCs w:val="24"/>
              </w:rPr>
              <w:t xml:space="preserve">8,500 </w:t>
            </w:r>
          </w:p>
        </w:tc>
        <w:tc>
          <w:tcPr>
            <w:tcW w:w="986" w:type="pct"/>
            <w:vAlign w:val="bottom"/>
          </w:tcPr>
          <w:p w14:paraId="2789C015" w14:textId="70237BBE" w:rsidR="00D6498A" w:rsidRPr="00123BB4" w:rsidRDefault="00D6498A" w:rsidP="00F46F1B">
            <w:pPr>
              <w:ind w:right="212"/>
              <w:jc w:val="right"/>
              <w:rPr>
                <w:rFonts w:ascii="Times New Roman" w:eastAsia="Times New Roman" w:hAnsi="Times New Roman" w:cs="Times New Roman"/>
                <w:i/>
                <w:color w:val="000000"/>
                <w:sz w:val="24"/>
                <w:szCs w:val="24"/>
              </w:rPr>
            </w:pPr>
            <w:r w:rsidRPr="0058044C">
              <w:rPr>
                <w:rFonts w:ascii="Times New Roman" w:eastAsia="Times New Roman" w:hAnsi="Times New Roman" w:cs="Times New Roman"/>
                <w:i/>
                <w:color w:val="000000"/>
                <w:sz w:val="24"/>
                <w:szCs w:val="24"/>
              </w:rPr>
              <w:t xml:space="preserve">12,167 </w:t>
            </w:r>
          </w:p>
        </w:tc>
        <w:tc>
          <w:tcPr>
            <w:tcW w:w="941" w:type="pct"/>
            <w:vAlign w:val="bottom"/>
          </w:tcPr>
          <w:p w14:paraId="6A9AB86C" w14:textId="1C4F20E3" w:rsidR="00D6498A" w:rsidRPr="00123BB4" w:rsidRDefault="00D6498A" w:rsidP="00F46F1B">
            <w:pPr>
              <w:ind w:right="67"/>
              <w:jc w:val="right"/>
              <w:rPr>
                <w:rFonts w:ascii="Times New Roman" w:eastAsia="Times New Roman" w:hAnsi="Times New Roman" w:cs="Times New Roman"/>
                <w:i/>
                <w:color w:val="000000"/>
                <w:sz w:val="24"/>
                <w:szCs w:val="24"/>
              </w:rPr>
            </w:pPr>
            <w:r w:rsidRPr="0058044C">
              <w:rPr>
                <w:rFonts w:ascii="Times New Roman" w:eastAsia="Times New Roman" w:hAnsi="Times New Roman" w:cs="Times New Roman"/>
                <w:i/>
                <w:color w:val="000000"/>
                <w:sz w:val="24"/>
                <w:szCs w:val="24"/>
              </w:rPr>
              <w:t xml:space="preserve">11,857 </w:t>
            </w:r>
          </w:p>
        </w:tc>
      </w:tr>
      <w:tr w:rsidR="00D6498A" w:rsidRPr="0040252F" w14:paraId="383AAC72" w14:textId="77777777" w:rsidTr="00F46F1B">
        <w:trPr>
          <w:gridAfter w:val="1"/>
          <w:wAfter w:w="6" w:type="pct"/>
          <w:trHeight w:val="300"/>
        </w:trPr>
        <w:tc>
          <w:tcPr>
            <w:tcW w:w="1940" w:type="pct"/>
            <w:noWrap/>
            <w:hideMark/>
          </w:tcPr>
          <w:p w14:paraId="7D5D985E" w14:textId="77777777" w:rsidR="00D6498A" w:rsidRPr="00123BB4" w:rsidRDefault="00D6498A" w:rsidP="00F46F1B">
            <w:pPr>
              <w:ind w:right="-305" w:firstLine="450"/>
              <w:rPr>
                <w:rFonts w:ascii="Times New Roman" w:eastAsia="Times New Roman" w:hAnsi="Times New Roman" w:cs="Times New Roman"/>
                <w:i/>
                <w:color w:val="000000"/>
                <w:sz w:val="24"/>
                <w:szCs w:val="24"/>
              </w:rPr>
            </w:pPr>
            <w:r w:rsidRPr="00123BB4">
              <w:rPr>
                <w:rFonts w:ascii="Times New Roman" w:eastAsia="Times New Roman" w:hAnsi="Times New Roman" w:cs="Times New Roman"/>
                <w:i/>
                <w:color w:val="000000"/>
                <w:sz w:val="24"/>
                <w:szCs w:val="24"/>
              </w:rPr>
              <w:t>Herbicide</w:t>
            </w:r>
          </w:p>
        </w:tc>
        <w:tc>
          <w:tcPr>
            <w:tcW w:w="1127" w:type="pct"/>
            <w:noWrap/>
            <w:vAlign w:val="bottom"/>
          </w:tcPr>
          <w:p w14:paraId="0AAB45E3" w14:textId="22AD65BB" w:rsidR="00D6498A" w:rsidRPr="00123BB4" w:rsidRDefault="00D6498A" w:rsidP="00F46F1B">
            <w:pPr>
              <w:ind w:right="73"/>
              <w:jc w:val="right"/>
              <w:rPr>
                <w:rFonts w:ascii="Times New Roman" w:eastAsia="Times New Roman" w:hAnsi="Times New Roman" w:cs="Times New Roman"/>
                <w:i/>
                <w:color w:val="000000"/>
                <w:sz w:val="24"/>
                <w:szCs w:val="24"/>
              </w:rPr>
            </w:pPr>
            <w:r w:rsidRPr="0058044C">
              <w:rPr>
                <w:rFonts w:ascii="Times New Roman" w:eastAsia="Times New Roman" w:hAnsi="Times New Roman" w:cs="Times New Roman"/>
                <w:i/>
                <w:color w:val="000000"/>
                <w:sz w:val="24"/>
                <w:szCs w:val="24"/>
              </w:rPr>
              <w:t xml:space="preserve">107 </w:t>
            </w:r>
          </w:p>
        </w:tc>
        <w:tc>
          <w:tcPr>
            <w:tcW w:w="986" w:type="pct"/>
            <w:vAlign w:val="bottom"/>
          </w:tcPr>
          <w:p w14:paraId="67A4D2FB" w14:textId="7124726D" w:rsidR="00D6498A" w:rsidRPr="00123BB4" w:rsidRDefault="00D6498A" w:rsidP="00F46F1B">
            <w:pPr>
              <w:ind w:right="212"/>
              <w:jc w:val="right"/>
              <w:rPr>
                <w:rFonts w:ascii="Times New Roman" w:eastAsia="Times New Roman" w:hAnsi="Times New Roman" w:cs="Times New Roman"/>
                <w:i/>
                <w:color w:val="000000"/>
                <w:sz w:val="24"/>
                <w:szCs w:val="24"/>
              </w:rPr>
            </w:pPr>
            <w:r w:rsidRPr="0058044C">
              <w:rPr>
                <w:rFonts w:ascii="Times New Roman" w:eastAsia="Times New Roman" w:hAnsi="Times New Roman" w:cs="Times New Roman"/>
                <w:i/>
                <w:color w:val="000000"/>
                <w:sz w:val="24"/>
                <w:szCs w:val="24"/>
              </w:rPr>
              <w:t xml:space="preserve">153 </w:t>
            </w:r>
          </w:p>
        </w:tc>
        <w:tc>
          <w:tcPr>
            <w:tcW w:w="941" w:type="pct"/>
            <w:vAlign w:val="bottom"/>
          </w:tcPr>
          <w:p w14:paraId="393EC5E5" w14:textId="1E46A1FB" w:rsidR="00D6498A" w:rsidRPr="00123BB4" w:rsidRDefault="00D6498A" w:rsidP="00F46F1B">
            <w:pPr>
              <w:ind w:right="67"/>
              <w:jc w:val="right"/>
              <w:rPr>
                <w:rFonts w:ascii="Times New Roman" w:eastAsia="Times New Roman" w:hAnsi="Times New Roman" w:cs="Times New Roman"/>
                <w:i/>
                <w:color w:val="000000"/>
                <w:sz w:val="24"/>
                <w:szCs w:val="24"/>
              </w:rPr>
            </w:pPr>
            <w:r w:rsidRPr="0058044C">
              <w:rPr>
                <w:rFonts w:ascii="Times New Roman" w:eastAsia="Times New Roman" w:hAnsi="Times New Roman" w:cs="Times New Roman"/>
                <w:i/>
                <w:color w:val="000000"/>
                <w:sz w:val="24"/>
                <w:szCs w:val="24"/>
              </w:rPr>
              <w:t xml:space="preserve">149 </w:t>
            </w:r>
          </w:p>
        </w:tc>
      </w:tr>
      <w:tr w:rsidR="00D6498A" w:rsidRPr="0040252F" w14:paraId="102B8BF3" w14:textId="77777777" w:rsidTr="00F46F1B">
        <w:trPr>
          <w:gridAfter w:val="1"/>
          <w:wAfter w:w="6" w:type="pct"/>
          <w:trHeight w:val="300"/>
        </w:trPr>
        <w:tc>
          <w:tcPr>
            <w:tcW w:w="1940" w:type="pct"/>
            <w:tcBorders>
              <w:bottom w:val="dotted" w:sz="4" w:space="0" w:color="auto"/>
            </w:tcBorders>
            <w:noWrap/>
            <w:hideMark/>
          </w:tcPr>
          <w:p w14:paraId="3DF66B7A" w14:textId="77777777" w:rsidR="00D6498A" w:rsidRPr="00123BB4" w:rsidRDefault="00D6498A" w:rsidP="00F46F1B">
            <w:pPr>
              <w:ind w:right="-305" w:firstLine="450"/>
              <w:rPr>
                <w:rFonts w:ascii="Times New Roman" w:eastAsia="Times New Roman" w:hAnsi="Times New Roman" w:cs="Times New Roman"/>
                <w:i/>
                <w:color w:val="000000"/>
                <w:sz w:val="24"/>
                <w:szCs w:val="24"/>
              </w:rPr>
            </w:pPr>
            <w:r w:rsidRPr="00123BB4">
              <w:rPr>
                <w:rFonts w:ascii="Times New Roman" w:eastAsia="Times New Roman" w:hAnsi="Times New Roman" w:cs="Times New Roman"/>
                <w:i/>
                <w:color w:val="000000"/>
                <w:sz w:val="24"/>
                <w:szCs w:val="24"/>
              </w:rPr>
              <w:t>Seed</w:t>
            </w:r>
          </w:p>
        </w:tc>
        <w:tc>
          <w:tcPr>
            <w:tcW w:w="1127" w:type="pct"/>
            <w:tcBorders>
              <w:bottom w:val="dotted" w:sz="4" w:space="0" w:color="auto"/>
            </w:tcBorders>
            <w:noWrap/>
            <w:vAlign w:val="bottom"/>
          </w:tcPr>
          <w:p w14:paraId="31860DE6" w14:textId="16C0E0B2" w:rsidR="00D6498A" w:rsidRPr="00123BB4" w:rsidRDefault="00D6498A" w:rsidP="00F46F1B">
            <w:pPr>
              <w:ind w:right="73"/>
              <w:jc w:val="right"/>
              <w:rPr>
                <w:rFonts w:ascii="Times New Roman" w:eastAsia="Times New Roman" w:hAnsi="Times New Roman" w:cs="Times New Roman"/>
                <w:i/>
                <w:color w:val="000000"/>
                <w:sz w:val="24"/>
                <w:szCs w:val="24"/>
              </w:rPr>
            </w:pPr>
            <w:r w:rsidRPr="0058044C">
              <w:rPr>
                <w:rFonts w:ascii="Times New Roman" w:eastAsia="Times New Roman" w:hAnsi="Times New Roman" w:cs="Times New Roman"/>
                <w:i/>
                <w:color w:val="000000"/>
                <w:sz w:val="24"/>
                <w:szCs w:val="24"/>
              </w:rPr>
              <w:t xml:space="preserve">1,449 </w:t>
            </w:r>
          </w:p>
        </w:tc>
        <w:tc>
          <w:tcPr>
            <w:tcW w:w="986" w:type="pct"/>
            <w:tcBorders>
              <w:bottom w:val="dotted" w:sz="4" w:space="0" w:color="auto"/>
            </w:tcBorders>
            <w:vAlign w:val="bottom"/>
          </w:tcPr>
          <w:p w14:paraId="7ECFFD94" w14:textId="0078BD39" w:rsidR="00D6498A" w:rsidRPr="00123BB4" w:rsidRDefault="00D6498A" w:rsidP="00F46F1B">
            <w:pPr>
              <w:ind w:right="212"/>
              <w:jc w:val="right"/>
              <w:rPr>
                <w:rFonts w:ascii="Times New Roman" w:eastAsia="Times New Roman" w:hAnsi="Times New Roman" w:cs="Times New Roman"/>
                <w:i/>
                <w:color w:val="000000"/>
                <w:sz w:val="24"/>
                <w:szCs w:val="24"/>
              </w:rPr>
            </w:pPr>
            <w:r w:rsidRPr="0058044C">
              <w:rPr>
                <w:rFonts w:ascii="Times New Roman" w:eastAsia="Times New Roman" w:hAnsi="Times New Roman" w:cs="Times New Roman"/>
                <w:i/>
                <w:color w:val="000000"/>
                <w:sz w:val="24"/>
                <w:szCs w:val="24"/>
              </w:rPr>
              <w:t xml:space="preserve">2,075 </w:t>
            </w:r>
          </w:p>
        </w:tc>
        <w:tc>
          <w:tcPr>
            <w:tcW w:w="941" w:type="pct"/>
            <w:tcBorders>
              <w:bottom w:val="dotted" w:sz="4" w:space="0" w:color="auto"/>
            </w:tcBorders>
            <w:vAlign w:val="bottom"/>
          </w:tcPr>
          <w:p w14:paraId="0C400C7B" w14:textId="32FFDBCB" w:rsidR="00D6498A" w:rsidRPr="00123BB4" w:rsidRDefault="00D6498A" w:rsidP="00F46F1B">
            <w:pPr>
              <w:ind w:right="67"/>
              <w:jc w:val="right"/>
              <w:rPr>
                <w:rFonts w:ascii="Times New Roman" w:eastAsia="Times New Roman" w:hAnsi="Times New Roman" w:cs="Times New Roman"/>
                <w:i/>
                <w:color w:val="000000"/>
                <w:sz w:val="24"/>
                <w:szCs w:val="24"/>
              </w:rPr>
            </w:pPr>
            <w:r w:rsidRPr="0058044C">
              <w:rPr>
                <w:rFonts w:ascii="Times New Roman" w:eastAsia="Times New Roman" w:hAnsi="Times New Roman" w:cs="Times New Roman"/>
                <w:i/>
                <w:color w:val="000000"/>
                <w:sz w:val="24"/>
                <w:szCs w:val="24"/>
              </w:rPr>
              <w:t xml:space="preserve">2,022 </w:t>
            </w:r>
          </w:p>
        </w:tc>
      </w:tr>
      <w:tr w:rsidR="00D6498A" w:rsidRPr="0040252F" w14:paraId="66EA5DA3" w14:textId="77777777" w:rsidTr="00F46F1B">
        <w:trPr>
          <w:gridAfter w:val="1"/>
          <w:wAfter w:w="6" w:type="pct"/>
          <w:trHeight w:val="300"/>
        </w:trPr>
        <w:tc>
          <w:tcPr>
            <w:tcW w:w="1940" w:type="pct"/>
            <w:tcBorders>
              <w:top w:val="dotted" w:sz="4" w:space="0" w:color="auto"/>
              <w:bottom w:val="single" w:sz="6" w:space="0" w:color="auto"/>
            </w:tcBorders>
            <w:noWrap/>
          </w:tcPr>
          <w:p w14:paraId="71A4A4C5" w14:textId="58B44238" w:rsidR="00D6498A" w:rsidRPr="00E05551" w:rsidRDefault="00D6498A" w:rsidP="00F46F1B">
            <w:pPr>
              <w:ind w:right="-305" w:firstLine="1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Cattle</w:t>
            </w:r>
          </w:p>
        </w:tc>
        <w:tc>
          <w:tcPr>
            <w:tcW w:w="1127" w:type="pct"/>
            <w:tcBorders>
              <w:top w:val="dotted" w:sz="4" w:space="0" w:color="auto"/>
              <w:bottom w:val="single" w:sz="6" w:space="0" w:color="auto"/>
            </w:tcBorders>
            <w:noWrap/>
            <w:vAlign w:val="bottom"/>
          </w:tcPr>
          <w:p w14:paraId="5451FBF2" w14:textId="1FB40B3A" w:rsidR="00D6498A" w:rsidRPr="00123BB4" w:rsidRDefault="00D6498A" w:rsidP="00F46F1B">
            <w:pPr>
              <w:ind w:right="73"/>
              <w:jc w:val="right"/>
              <w:rPr>
                <w:rFonts w:ascii="Times New Roman" w:eastAsia="Times New Roman" w:hAnsi="Times New Roman" w:cs="Times New Roman"/>
                <w:i/>
                <w:color w:val="000000"/>
                <w:sz w:val="24"/>
                <w:szCs w:val="24"/>
              </w:rPr>
            </w:pPr>
            <w:r>
              <w:rPr>
                <w:rFonts w:ascii="Times New Roman" w:eastAsia="Times New Roman" w:hAnsi="Times New Roman" w:cs="Times New Roman"/>
                <w:bCs/>
                <w:sz w:val="24"/>
                <w:szCs w:val="24"/>
              </w:rPr>
              <w:t>(160,740)</w:t>
            </w:r>
          </w:p>
        </w:tc>
        <w:tc>
          <w:tcPr>
            <w:tcW w:w="986" w:type="pct"/>
            <w:tcBorders>
              <w:top w:val="dotted" w:sz="4" w:space="0" w:color="auto"/>
              <w:bottom w:val="single" w:sz="6" w:space="0" w:color="auto"/>
            </w:tcBorders>
            <w:vAlign w:val="bottom"/>
          </w:tcPr>
          <w:p w14:paraId="683B5FC8" w14:textId="591F736E" w:rsidR="00D6498A" w:rsidRPr="00123BB4" w:rsidRDefault="00D6498A" w:rsidP="00F46F1B">
            <w:pPr>
              <w:ind w:right="212"/>
              <w:jc w:val="right"/>
              <w:rPr>
                <w:rFonts w:ascii="Times New Roman" w:eastAsia="Times New Roman" w:hAnsi="Times New Roman" w:cs="Times New Roman"/>
                <w:i/>
                <w:color w:val="000000"/>
                <w:sz w:val="24"/>
                <w:szCs w:val="24"/>
              </w:rPr>
            </w:pPr>
            <w:r>
              <w:rPr>
                <w:rFonts w:ascii="Times New Roman" w:eastAsia="Times New Roman" w:hAnsi="Times New Roman" w:cs="Times New Roman"/>
                <w:bCs/>
                <w:sz w:val="24"/>
                <w:szCs w:val="24"/>
              </w:rPr>
              <w:t>(350,273)</w:t>
            </w:r>
          </w:p>
        </w:tc>
        <w:tc>
          <w:tcPr>
            <w:tcW w:w="941" w:type="pct"/>
            <w:tcBorders>
              <w:top w:val="dotted" w:sz="4" w:space="0" w:color="auto"/>
              <w:bottom w:val="single" w:sz="6" w:space="0" w:color="auto"/>
            </w:tcBorders>
            <w:vAlign w:val="bottom"/>
          </w:tcPr>
          <w:p w14:paraId="48D678F0" w14:textId="269C281E" w:rsidR="00D6498A" w:rsidRPr="00123BB4" w:rsidRDefault="00D6498A" w:rsidP="00F46F1B">
            <w:pPr>
              <w:ind w:right="67"/>
              <w:jc w:val="right"/>
              <w:rPr>
                <w:rFonts w:ascii="Times New Roman" w:eastAsia="Times New Roman" w:hAnsi="Times New Roman" w:cs="Times New Roman"/>
                <w:i/>
                <w:color w:val="000000"/>
                <w:sz w:val="24"/>
                <w:szCs w:val="24"/>
              </w:rPr>
            </w:pPr>
            <w:r>
              <w:rPr>
                <w:rFonts w:ascii="Times New Roman" w:eastAsia="Times New Roman" w:hAnsi="Times New Roman" w:cs="Times New Roman"/>
                <w:bCs/>
                <w:sz w:val="24"/>
                <w:szCs w:val="24"/>
              </w:rPr>
              <w:t>(320,188)</w:t>
            </w:r>
          </w:p>
        </w:tc>
      </w:tr>
      <w:tr w:rsidR="00D6498A" w:rsidRPr="0040252F" w14:paraId="768A9AB4" w14:textId="77777777" w:rsidTr="00F46F1B">
        <w:trPr>
          <w:trHeight w:val="300"/>
        </w:trPr>
        <w:tc>
          <w:tcPr>
            <w:tcW w:w="1940" w:type="pct"/>
            <w:tcBorders>
              <w:top w:val="single" w:sz="6" w:space="0" w:color="auto"/>
            </w:tcBorders>
            <w:noWrap/>
          </w:tcPr>
          <w:p w14:paraId="481716DF" w14:textId="77777777" w:rsidR="00D6498A" w:rsidRPr="0040252F" w:rsidRDefault="00D6498A" w:rsidP="00F46F1B">
            <w:pPr>
              <w:ind w:right="-305"/>
              <w:rPr>
                <w:rFonts w:ascii="Times New Roman" w:eastAsia="Times New Roman" w:hAnsi="Times New Roman" w:cs="Times New Roman"/>
                <w:b/>
                <w:bCs/>
                <w:sz w:val="24"/>
                <w:szCs w:val="24"/>
              </w:rPr>
            </w:pPr>
            <w:r w:rsidRPr="0040252F">
              <w:rPr>
                <w:rFonts w:ascii="Times New Roman" w:eastAsia="Times New Roman" w:hAnsi="Times New Roman" w:cs="Times New Roman"/>
                <w:b/>
                <w:bCs/>
                <w:sz w:val="24"/>
                <w:szCs w:val="24"/>
              </w:rPr>
              <w:t xml:space="preserve">Total Harvested </w:t>
            </w:r>
            <w:r>
              <w:rPr>
                <w:rFonts w:ascii="Times New Roman" w:eastAsia="Times New Roman" w:hAnsi="Times New Roman" w:cs="Times New Roman"/>
                <w:b/>
                <w:bCs/>
                <w:sz w:val="24"/>
                <w:szCs w:val="24"/>
              </w:rPr>
              <w:t xml:space="preserve">Feedstock </w:t>
            </w:r>
            <w:r w:rsidRPr="0040252F">
              <w:rPr>
                <w:rFonts w:ascii="Times New Roman" w:eastAsia="Times New Roman" w:hAnsi="Times New Roman" w:cs="Times New Roman"/>
                <w:b/>
                <w:bCs/>
                <w:sz w:val="24"/>
                <w:szCs w:val="24"/>
              </w:rPr>
              <w:t>(Ton)</w:t>
            </w:r>
          </w:p>
        </w:tc>
        <w:tc>
          <w:tcPr>
            <w:tcW w:w="1127" w:type="pct"/>
            <w:tcBorders>
              <w:top w:val="single" w:sz="6" w:space="0" w:color="auto"/>
            </w:tcBorders>
            <w:noWrap/>
          </w:tcPr>
          <w:p w14:paraId="38D54EFD" w14:textId="70512A70" w:rsidR="00D6498A" w:rsidRPr="0040252F" w:rsidRDefault="00D6498A" w:rsidP="00F46F1B">
            <w:pPr>
              <w:ind w:right="73"/>
              <w:jc w:val="right"/>
              <w:rPr>
                <w:rFonts w:ascii="Times New Roman" w:eastAsia="Times New Roman" w:hAnsi="Times New Roman" w:cs="Times New Roman"/>
                <w:b/>
                <w:bCs/>
                <w:sz w:val="24"/>
                <w:szCs w:val="24"/>
              </w:rPr>
            </w:pPr>
            <w:r w:rsidRPr="0040252F">
              <w:rPr>
                <w:rFonts w:ascii="Times New Roman" w:eastAsia="Times New Roman" w:hAnsi="Times New Roman" w:cs="Times New Roman"/>
                <w:b/>
                <w:bCs/>
                <w:sz w:val="24"/>
                <w:szCs w:val="24"/>
              </w:rPr>
              <w:t>727,366</w:t>
            </w:r>
          </w:p>
        </w:tc>
        <w:tc>
          <w:tcPr>
            <w:tcW w:w="986" w:type="pct"/>
            <w:tcBorders>
              <w:top w:val="single" w:sz="6" w:space="0" w:color="auto"/>
            </w:tcBorders>
          </w:tcPr>
          <w:p w14:paraId="6A4421EA" w14:textId="74D603B2" w:rsidR="00D6498A" w:rsidRPr="0040252F" w:rsidRDefault="00D6498A" w:rsidP="00F46F1B">
            <w:pPr>
              <w:ind w:right="212"/>
              <w:jc w:val="right"/>
              <w:rPr>
                <w:rFonts w:ascii="Times New Roman" w:eastAsia="Times New Roman" w:hAnsi="Times New Roman" w:cs="Times New Roman"/>
                <w:b/>
                <w:bCs/>
                <w:sz w:val="24"/>
                <w:szCs w:val="24"/>
              </w:rPr>
            </w:pPr>
            <w:r w:rsidRPr="0040252F">
              <w:rPr>
                <w:rFonts w:ascii="Times New Roman" w:eastAsia="Times New Roman" w:hAnsi="Times New Roman" w:cs="Times New Roman"/>
                <w:b/>
                <w:bCs/>
                <w:sz w:val="24"/>
                <w:szCs w:val="24"/>
              </w:rPr>
              <w:t>727,366</w:t>
            </w:r>
          </w:p>
        </w:tc>
        <w:tc>
          <w:tcPr>
            <w:tcW w:w="947" w:type="pct"/>
            <w:gridSpan w:val="2"/>
          </w:tcPr>
          <w:p w14:paraId="52D5FE53" w14:textId="5158AAFD" w:rsidR="00D6498A" w:rsidRPr="0040252F" w:rsidRDefault="00D6498A" w:rsidP="00F46F1B">
            <w:pPr>
              <w:ind w:right="67"/>
              <w:jc w:val="right"/>
              <w:rPr>
                <w:rFonts w:ascii="Times New Roman" w:eastAsia="Times New Roman" w:hAnsi="Times New Roman" w:cs="Times New Roman"/>
                <w:b/>
                <w:bCs/>
                <w:sz w:val="24"/>
                <w:szCs w:val="24"/>
              </w:rPr>
            </w:pPr>
            <w:r w:rsidRPr="0040252F">
              <w:rPr>
                <w:rFonts w:ascii="Times New Roman" w:eastAsia="Times New Roman" w:hAnsi="Times New Roman" w:cs="Times New Roman"/>
                <w:b/>
                <w:bCs/>
                <w:sz w:val="24"/>
                <w:szCs w:val="24"/>
              </w:rPr>
              <w:t>727,366</w:t>
            </w:r>
          </w:p>
        </w:tc>
      </w:tr>
      <w:tr w:rsidR="00D6498A" w:rsidRPr="0040252F" w14:paraId="2E717AFA" w14:textId="77777777" w:rsidTr="00F46F1B">
        <w:trPr>
          <w:trHeight w:val="300"/>
        </w:trPr>
        <w:tc>
          <w:tcPr>
            <w:tcW w:w="1940" w:type="pct"/>
            <w:noWrap/>
          </w:tcPr>
          <w:p w14:paraId="3E5DE274" w14:textId="77777777" w:rsidR="00D6498A" w:rsidRPr="0040252F" w:rsidRDefault="00D6498A" w:rsidP="00F46F1B">
            <w:pPr>
              <w:ind w:right="-305"/>
              <w:rPr>
                <w:rFonts w:ascii="Times New Roman" w:eastAsia="Times New Roman" w:hAnsi="Times New Roman" w:cs="Times New Roman"/>
                <w:b/>
                <w:bCs/>
                <w:sz w:val="24"/>
                <w:szCs w:val="24"/>
              </w:rPr>
            </w:pPr>
            <w:r w:rsidRPr="0040252F">
              <w:rPr>
                <w:rFonts w:ascii="Times New Roman" w:eastAsia="Times New Roman" w:hAnsi="Times New Roman" w:cs="Times New Roman"/>
                <w:b/>
                <w:bCs/>
                <w:sz w:val="24"/>
                <w:szCs w:val="24"/>
              </w:rPr>
              <w:t>Total Land Converted (Acre)</w:t>
            </w:r>
          </w:p>
        </w:tc>
        <w:tc>
          <w:tcPr>
            <w:tcW w:w="1127" w:type="pct"/>
            <w:noWrap/>
          </w:tcPr>
          <w:p w14:paraId="32C547BF" w14:textId="51A49855" w:rsidR="00D6498A" w:rsidRPr="0040252F" w:rsidRDefault="00D6498A" w:rsidP="00F46F1B">
            <w:pPr>
              <w:ind w:right="73"/>
              <w:jc w:val="right"/>
              <w:rPr>
                <w:rFonts w:ascii="Times New Roman" w:eastAsia="Times New Roman" w:hAnsi="Times New Roman" w:cs="Times New Roman"/>
                <w:b/>
                <w:bCs/>
                <w:sz w:val="24"/>
                <w:szCs w:val="24"/>
              </w:rPr>
            </w:pPr>
            <w:r w:rsidRPr="0040252F">
              <w:rPr>
                <w:rFonts w:ascii="Times New Roman" w:eastAsia="Times New Roman" w:hAnsi="Times New Roman" w:cs="Times New Roman"/>
                <w:b/>
                <w:bCs/>
                <w:sz w:val="24"/>
                <w:szCs w:val="24"/>
              </w:rPr>
              <w:t>79,816</w:t>
            </w:r>
          </w:p>
        </w:tc>
        <w:tc>
          <w:tcPr>
            <w:tcW w:w="986" w:type="pct"/>
          </w:tcPr>
          <w:p w14:paraId="555E286D" w14:textId="3274C85A" w:rsidR="00D6498A" w:rsidRPr="0040252F" w:rsidRDefault="00D6498A" w:rsidP="00F46F1B">
            <w:pPr>
              <w:ind w:right="212"/>
              <w:jc w:val="right"/>
              <w:rPr>
                <w:rFonts w:ascii="Times New Roman" w:eastAsia="Times New Roman" w:hAnsi="Times New Roman" w:cs="Times New Roman"/>
                <w:b/>
                <w:bCs/>
                <w:sz w:val="24"/>
                <w:szCs w:val="24"/>
              </w:rPr>
            </w:pPr>
            <w:r w:rsidRPr="0040252F">
              <w:rPr>
                <w:rFonts w:ascii="Times New Roman" w:eastAsia="Times New Roman" w:hAnsi="Times New Roman" w:cs="Times New Roman"/>
                <w:b/>
                <w:bCs/>
                <w:sz w:val="24"/>
                <w:szCs w:val="24"/>
              </w:rPr>
              <w:t>114,252</w:t>
            </w:r>
          </w:p>
        </w:tc>
        <w:tc>
          <w:tcPr>
            <w:tcW w:w="947" w:type="pct"/>
            <w:gridSpan w:val="2"/>
          </w:tcPr>
          <w:p w14:paraId="1841C6BA" w14:textId="4536E582" w:rsidR="00D6498A" w:rsidRPr="0040252F" w:rsidRDefault="00D6498A" w:rsidP="00F46F1B">
            <w:pPr>
              <w:ind w:right="67"/>
              <w:jc w:val="right"/>
              <w:rPr>
                <w:rFonts w:ascii="Times New Roman" w:eastAsia="Times New Roman" w:hAnsi="Times New Roman" w:cs="Times New Roman"/>
                <w:b/>
                <w:bCs/>
                <w:sz w:val="24"/>
                <w:szCs w:val="24"/>
              </w:rPr>
            </w:pPr>
            <w:r w:rsidRPr="0040252F">
              <w:rPr>
                <w:rFonts w:ascii="Times New Roman" w:eastAsia="Times New Roman" w:hAnsi="Times New Roman" w:cs="Times New Roman"/>
                <w:b/>
                <w:bCs/>
                <w:sz w:val="24"/>
                <w:szCs w:val="24"/>
              </w:rPr>
              <w:t>111,347</w:t>
            </w:r>
          </w:p>
        </w:tc>
      </w:tr>
      <w:tr w:rsidR="00D6498A" w:rsidRPr="0040252F" w14:paraId="110211B2" w14:textId="77777777" w:rsidTr="00F46F1B">
        <w:trPr>
          <w:trHeight w:val="300"/>
        </w:trPr>
        <w:tc>
          <w:tcPr>
            <w:tcW w:w="1940" w:type="pct"/>
            <w:noWrap/>
          </w:tcPr>
          <w:p w14:paraId="5287A581" w14:textId="77777777" w:rsidR="00D6498A" w:rsidRPr="0040252F" w:rsidRDefault="00D6498A" w:rsidP="00F46F1B">
            <w:pPr>
              <w:ind w:right="-305"/>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Hay &amp; Pasture Land</w:t>
            </w:r>
            <w:r w:rsidRPr="0040252F">
              <w:rPr>
                <w:rFonts w:ascii="Times New Roman" w:eastAsia="Times New Roman" w:hAnsi="Times New Roman" w:cs="Times New Roman"/>
                <w:b/>
                <w:bCs/>
                <w:sz w:val="24"/>
                <w:szCs w:val="24"/>
              </w:rPr>
              <w:t xml:space="preserve"> Ratio (%)</w:t>
            </w:r>
          </w:p>
        </w:tc>
        <w:tc>
          <w:tcPr>
            <w:tcW w:w="1127" w:type="pct"/>
            <w:noWrap/>
          </w:tcPr>
          <w:p w14:paraId="38E53A27" w14:textId="660F8AA2" w:rsidR="00D6498A" w:rsidRPr="0040252F" w:rsidRDefault="00D6498A" w:rsidP="00F46F1B">
            <w:pPr>
              <w:ind w:right="73"/>
              <w:jc w:val="right"/>
              <w:rPr>
                <w:rFonts w:ascii="Times New Roman" w:eastAsia="Times New Roman" w:hAnsi="Times New Roman" w:cs="Times New Roman"/>
                <w:b/>
                <w:bCs/>
                <w:sz w:val="24"/>
                <w:szCs w:val="24"/>
              </w:rPr>
            </w:pPr>
            <w:r w:rsidRPr="0040252F">
              <w:rPr>
                <w:rFonts w:ascii="Times New Roman" w:eastAsia="Times New Roman" w:hAnsi="Times New Roman" w:cs="Times New Roman"/>
                <w:b/>
                <w:bCs/>
                <w:sz w:val="24"/>
                <w:szCs w:val="24"/>
              </w:rPr>
              <w:t>97.8</w:t>
            </w:r>
          </w:p>
        </w:tc>
        <w:tc>
          <w:tcPr>
            <w:tcW w:w="986" w:type="pct"/>
          </w:tcPr>
          <w:p w14:paraId="4CF4C069" w14:textId="7D4663F5" w:rsidR="00D6498A" w:rsidRPr="0040252F" w:rsidRDefault="00D6498A" w:rsidP="00F46F1B">
            <w:pPr>
              <w:ind w:right="212"/>
              <w:jc w:val="right"/>
              <w:rPr>
                <w:rFonts w:ascii="Times New Roman" w:eastAsia="Times New Roman" w:hAnsi="Times New Roman" w:cs="Times New Roman"/>
                <w:b/>
                <w:bCs/>
                <w:sz w:val="24"/>
                <w:szCs w:val="24"/>
              </w:rPr>
            </w:pPr>
            <w:r w:rsidRPr="0040252F">
              <w:rPr>
                <w:rFonts w:ascii="Times New Roman" w:eastAsia="Times New Roman" w:hAnsi="Times New Roman" w:cs="Times New Roman"/>
                <w:b/>
                <w:bCs/>
                <w:sz w:val="24"/>
                <w:szCs w:val="24"/>
              </w:rPr>
              <w:t>100</w:t>
            </w:r>
          </w:p>
        </w:tc>
        <w:tc>
          <w:tcPr>
            <w:tcW w:w="947" w:type="pct"/>
            <w:gridSpan w:val="2"/>
          </w:tcPr>
          <w:p w14:paraId="6486589B" w14:textId="1075988E" w:rsidR="00D6498A" w:rsidRPr="0040252F" w:rsidRDefault="00D6498A" w:rsidP="00F46F1B">
            <w:pPr>
              <w:ind w:right="67"/>
              <w:jc w:val="right"/>
              <w:rPr>
                <w:rFonts w:ascii="Times New Roman" w:eastAsia="Times New Roman" w:hAnsi="Times New Roman" w:cs="Times New Roman"/>
                <w:b/>
                <w:bCs/>
                <w:sz w:val="24"/>
                <w:szCs w:val="24"/>
              </w:rPr>
            </w:pPr>
            <w:r w:rsidRPr="0040252F">
              <w:rPr>
                <w:rFonts w:ascii="Times New Roman" w:eastAsia="Times New Roman" w:hAnsi="Times New Roman" w:cs="Times New Roman"/>
                <w:b/>
                <w:bCs/>
                <w:sz w:val="24"/>
                <w:szCs w:val="24"/>
              </w:rPr>
              <w:t>100</w:t>
            </w:r>
          </w:p>
        </w:tc>
      </w:tr>
      <w:tr w:rsidR="00D6498A" w:rsidRPr="0040252F" w14:paraId="72907342" w14:textId="77777777" w:rsidTr="00F46F1B">
        <w:trPr>
          <w:trHeight w:val="300"/>
        </w:trPr>
        <w:tc>
          <w:tcPr>
            <w:tcW w:w="1940" w:type="pct"/>
            <w:tcBorders>
              <w:bottom w:val="single" w:sz="12" w:space="0" w:color="auto"/>
            </w:tcBorders>
            <w:noWrap/>
          </w:tcPr>
          <w:p w14:paraId="176D95E9" w14:textId="77777777" w:rsidR="00D6498A" w:rsidRPr="0040252F" w:rsidRDefault="00D6498A" w:rsidP="00F46F1B">
            <w:pPr>
              <w:ind w:right="-305"/>
              <w:rPr>
                <w:rFonts w:ascii="Times New Roman" w:eastAsia="Times New Roman" w:hAnsi="Times New Roman" w:cs="Times New Roman"/>
                <w:b/>
                <w:bCs/>
                <w:sz w:val="24"/>
                <w:szCs w:val="24"/>
              </w:rPr>
            </w:pPr>
            <w:r w:rsidRPr="0040252F">
              <w:rPr>
                <w:rFonts w:ascii="Times New Roman" w:eastAsia="Times New Roman" w:hAnsi="Times New Roman" w:cs="Times New Roman"/>
                <w:b/>
                <w:bCs/>
                <w:sz w:val="24"/>
                <w:szCs w:val="24"/>
              </w:rPr>
              <w:t xml:space="preserve">No. of Crop Zone </w:t>
            </w:r>
          </w:p>
        </w:tc>
        <w:tc>
          <w:tcPr>
            <w:tcW w:w="1127" w:type="pct"/>
            <w:tcBorders>
              <w:bottom w:val="single" w:sz="12" w:space="0" w:color="auto"/>
            </w:tcBorders>
            <w:noWrap/>
          </w:tcPr>
          <w:p w14:paraId="621CC09E" w14:textId="0A6A3E4E" w:rsidR="00D6498A" w:rsidRPr="0040252F" w:rsidRDefault="00D6498A" w:rsidP="00F46F1B">
            <w:pPr>
              <w:ind w:right="73"/>
              <w:jc w:val="right"/>
              <w:rPr>
                <w:rFonts w:ascii="Times New Roman" w:eastAsia="Times New Roman" w:hAnsi="Times New Roman" w:cs="Times New Roman"/>
                <w:b/>
                <w:bCs/>
                <w:sz w:val="24"/>
                <w:szCs w:val="24"/>
              </w:rPr>
            </w:pPr>
            <w:r w:rsidRPr="0040252F">
              <w:rPr>
                <w:rFonts w:ascii="Times New Roman" w:eastAsia="Times New Roman" w:hAnsi="Times New Roman" w:cs="Times New Roman"/>
                <w:b/>
                <w:bCs/>
                <w:sz w:val="24"/>
                <w:szCs w:val="24"/>
              </w:rPr>
              <w:t>406</w:t>
            </w:r>
          </w:p>
        </w:tc>
        <w:tc>
          <w:tcPr>
            <w:tcW w:w="986" w:type="pct"/>
            <w:tcBorders>
              <w:bottom w:val="single" w:sz="12" w:space="0" w:color="auto"/>
            </w:tcBorders>
          </w:tcPr>
          <w:p w14:paraId="0416575A" w14:textId="28E4EB16" w:rsidR="00D6498A" w:rsidRPr="0040252F" w:rsidRDefault="00D6498A" w:rsidP="00F46F1B">
            <w:pPr>
              <w:ind w:right="212"/>
              <w:jc w:val="right"/>
              <w:rPr>
                <w:rFonts w:ascii="Times New Roman" w:eastAsia="Times New Roman" w:hAnsi="Times New Roman" w:cs="Times New Roman"/>
                <w:b/>
                <w:bCs/>
                <w:sz w:val="24"/>
                <w:szCs w:val="24"/>
              </w:rPr>
            </w:pPr>
            <w:r w:rsidRPr="0040252F">
              <w:rPr>
                <w:rFonts w:ascii="Times New Roman" w:eastAsia="Times New Roman" w:hAnsi="Times New Roman" w:cs="Times New Roman"/>
                <w:b/>
                <w:bCs/>
                <w:sz w:val="24"/>
                <w:szCs w:val="24"/>
              </w:rPr>
              <w:t>809</w:t>
            </w:r>
          </w:p>
        </w:tc>
        <w:tc>
          <w:tcPr>
            <w:tcW w:w="947" w:type="pct"/>
            <w:gridSpan w:val="2"/>
            <w:tcBorders>
              <w:bottom w:val="single" w:sz="12" w:space="0" w:color="auto"/>
            </w:tcBorders>
          </w:tcPr>
          <w:p w14:paraId="6821C506" w14:textId="711B8008" w:rsidR="00D6498A" w:rsidRPr="0040252F" w:rsidRDefault="00D6498A" w:rsidP="00F46F1B">
            <w:pPr>
              <w:ind w:right="67"/>
              <w:jc w:val="right"/>
              <w:rPr>
                <w:rFonts w:ascii="Times New Roman" w:eastAsia="Times New Roman" w:hAnsi="Times New Roman" w:cs="Times New Roman"/>
                <w:b/>
                <w:bCs/>
                <w:sz w:val="24"/>
                <w:szCs w:val="24"/>
              </w:rPr>
            </w:pPr>
            <w:r w:rsidRPr="0040252F">
              <w:rPr>
                <w:rFonts w:ascii="Times New Roman" w:eastAsia="Times New Roman" w:hAnsi="Times New Roman" w:cs="Times New Roman"/>
                <w:b/>
                <w:bCs/>
                <w:sz w:val="24"/>
                <w:szCs w:val="24"/>
              </w:rPr>
              <w:t>508</w:t>
            </w:r>
          </w:p>
        </w:tc>
      </w:tr>
    </w:tbl>
    <w:p w14:paraId="53A63C0C" w14:textId="5786FF1F" w:rsidR="00AD6D89" w:rsidRPr="00A33FD4" w:rsidRDefault="00AD6D89" w:rsidP="00E05551">
      <w:pPr>
        <w:pStyle w:val="Tables"/>
        <w:spacing w:before="0" w:line="240" w:lineRule="auto"/>
        <w:rPr>
          <w:rFonts w:eastAsiaTheme="minorEastAsia"/>
        </w:rPr>
      </w:pPr>
      <w:bookmarkStart w:id="119" w:name="_Toc362225950"/>
      <w:bookmarkStart w:id="120" w:name="_Toc363043183"/>
      <w:proofErr w:type="gramStart"/>
      <w:r w:rsidRPr="00A33FD4">
        <w:rPr>
          <w:rFonts w:eastAsiaTheme="minorEastAsia"/>
        </w:rPr>
        <w:lastRenderedPageBreak/>
        <w:t>Table 10.</w:t>
      </w:r>
      <w:proofErr w:type="gramEnd"/>
      <w:r w:rsidRPr="00A33FD4">
        <w:rPr>
          <w:rFonts w:eastAsiaTheme="minorEastAsia"/>
        </w:rPr>
        <w:t xml:space="preserve"> Cost and GHG Emissions Summary for the Selected</w:t>
      </w:r>
      <w:r w:rsidR="00FB3BFB">
        <w:rPr>
          <w:rFonts w:eastAsiaTheme="minorEastAsia"/>
        </w:rPr>
        <w:t xml:space="preserve"> Biorefinery</w:t>
      </w:r>
      <w:r w:rsidRPr="00A33FD4">
        <w:rPr>
          <w:rFonts w:eastAsiaTheme="minorEastAsia"/>
        </w:rPr>
        <w:t xml:space="preserve"> Candidates in Scenario 2-b with Percentage of Hay and Pasture Land Available for Switchgrass Equals 25%</w:t>
      </w:r>
      <w:bookmarkEnd w:id="119"/>
      <w:bookmarkEnd w:id="120"/>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16"/>
        <w:gridCol w:w="2159"/>
        <w:gridCol w:w="1888"/>
        <w:gridCol w:w="1802"/>
        <w:gridCol w:w="11"/>
      </w:tblGrid>
      <w:tr w:rsidR="00D6498A" w:rsidRPr="0040252F" w14:paraId="71C664B2" w14:textId="77777777" w:rsidTr="00F46F1B">
        <w:trPr>
          <w:gridAfter w:val="1"/>
          <w:wAfter w:w="6" w:type="pct"/>
          <w:trHeight w:val="300"/>
        </w:trPr>
        <w:tc>
          <w:tcPr>
            <w:tcW w:w="1940" w:type="pct"/>
            <w:tcBorders>
              <w:top w:val="single" w:sz="12" w:space="0" w:color="auto"/>
              <w:bottom w:val="single" w:sz="6" w:space="0" w:color="auto"/>
            </w:tcBorders>
            <w:noWrap/>
          </w:tcPr>
          <w:p w14:paraId="3802E920" w14:textId="77777777" w:rsidR="00D6498A" w:rsidRPr="0040252F" w:rsidRDefault="00D6498A" w:rsidP="00F46F1B">
            <w:pPr>
              <w:ind w:right="-305"/>
              <w:rPr>
                <w:rFonts w:ascii="Times New Roman" w:eastAsia="Times New Roman" w:hAnsi="Times New Roman" w:cs="Times New Roman"/>
                <w:b/>
                <w:bCs/>
                <w:sz w:val="24"/>
                <w:szCs w:val="24"/>
              </w:rPr>
            </w:pPr>
          </w:p>
        </w:tc>
        <w:tc>
          <w:tcPr>
            <w:tcW w:w="1127" w:type="pct"/>
            <w:tcBorders>
              <w:top w:val="single" w:sz="12" w:space="0" w:color="auto"/>
              <w:bottom w:val="single" w:sz="6" w:space="0" w:color="auto"/>
            </w:tcBorders>
            <w:noWrap/>
          </w:tcPr>
          <w:p w14:paraId="62B64F2F" w14:textId="77777777" w:rsidR="00D6498A" w:rsidRPr="0040252F" w:rsidRDefault="00D6498A" w:rsidP="00F46F1B">
            <w:pPr>
              <w:ind w:left="-1" w:right="73" w:hanging="59"/>
              <w:jc w:val="right"/>
              <w:rPr>
                <w:rFonts w:ascii="Times New Roman" w:eastAsia="Times New Roman" w:hAnsi="Times New Roman" w:cs="Times New Roman"/>
                <w:b/>
                <w:bCs/>
                <w:sz w:val="24"/>
                <w:szCs w:val="24"/>
                <w:vertAlign w:val="superscript"/>
              </w:rPr>
            </w:pPr>
            <w:r w:rsidRPr="0040252F">
              <w:rPr>
                <w:rFonts w:ascii="Times New Roman" w:eastAsia="Times New Roman" w:hAnsi="Times New Roman" w:cs="Times New Roman"/>
                <w:b/>
                <w:bCs/>
                <w:sz w:val="24"/>
                <w:szCs w:val="24"/>
              </w:rPr>
              <w:t>A</w:t>
            </w:r>
            <w:r>
              <w:rPr>
                <w:rFonts w:ascii="Times New Roman" w:eastAsia="Times New Roman" w:hAnsi="Times New Roman" w:cs="Times New Roman"/>
                <w:b/>
                <w:bCs/>
                <w:sz w:val="24"/>
                <w:szCs w:val="24"/>
                <w:vertAlign w:val="subscript"/>
              </w:rPr>
              <w:t>4</w:t>
            </w:r>
            <w:r w:rsidRPr="0040252F">
              <w:rPr>
                <w:rFonts w:ascii="Times New Roman" w:eastAsia="Times New Roman" w:hAnsi="Times New Roman" w:cs="Times New Roman"/>
                <w:b/>
                <w:bCs/>
                <w:sz w:val="24"/>
                <w:szCs w:val="24"/>
                <w:vertAlign w:val="superscript"/>
              </w:rPr>
              <w:t>C</w:t>
            </w:r>
          </w:p>
        </w:tc>
        <w:tc>
          <w:tcPr>
            <w:tcW w:w="986" w:type="pct"/>
            <w:tcBorders>
              <w:top w:val="single" w:sz="12" w:space="0" w:color="auto"/>
              <w:bottom w:val="single" w:sz="6" w:space="0" w:color="auto"/>
            </w:tcBorders>
          </w:tcPr>
          <w:p w14:paraId="0708A0C2" w14:textId="77777777" w:rsidR="00D6498A" w:rsidRPr="0040252F" w:rsidRDefault="00D6498A" w:rsidP="00F46F1B">
            <w:pPr>
              <w:ind w:left="189" w:right="212"/>
              <w:jc w:val="right"/>
              <w:rPr>
                <w:rFonts w:ascii="Times New Roman" w:eastAsia="Times New Roman" w:hAnsi="Times New Roman" w:cs="Times New Roman"/>
                <w:b/>
                <w:bCs/>
                <w:sz w:val="24"/>
                <w:szCs w:val="24"/>
                <w:vertAlign w:val="superscript"/>
              </w:rPr>
            </w:pPr>
            <w:r w:rsidRPr="0040252F">
              <w:rPr>
                <w:rFonts w:ascii="Times New Roman" w:eastAsia="Times New Roman" w:hAnsi="Times New Roman" w:cs="Times New Roman"/>
                <w:b/>
                <w:bCs/>
                <w:sz w:val="24"/>
                <w:szCs w:val="24"/>
              </w:rPr>
              <w:t>B</w:t>
            </w:r>
            <w:r>
              <w:rPr>
                <w:rFonts w:ascii="Times New Roman" w:eastAsia="Times New Roman" w:hAnsi="Times New Roman" w:cs="Times New Roman"/>
                <w:b/>
                <w:bCs/>
                <w:sz w:val="24"/>
                <w:szCs w:val="24"/>
                <w:vertAlign w:val="subscript"/>
              </w:rPr>
              <w:t>4</w:t>
            </w:r>
            <w:r w:rsidRPr="0040252F">
              <w:rPr>
                <w:rFonts w:ascii="Times New Roman" w:eastAsia="Times New Roman" w:hAnsi="Times New Roman" w:cs="Times New Roman"/>
                <w:b/>
                <w:bCs/>
                <w:sz w:val="24"/>
                <w:szCs w:val="24"/>
                <w:vertAlign w:val="superscript"/>
              </w:rPr>
              <w:t>E</w:t>
            </w:r>
          </w:p>
        </w:tc>
        <w:tc>
          <w:tcPr>
            <w:tcW w:w="941" w:type="pct"/>
            <w:tcBorders>
              <w:top w:val="single" w:sz="12" w:space="0" w:color="auto"/>
              <w:bottom w:val="single" w:sz="6" w:space="0" w:color="auto"/>
            </w:tcBorders>
          </w:tcPr>
          <w:p w14:paraId="710BEE6B" w14:textId="77777777" w:rsidR="00D6498A" w:rsidRPr="0040252F" w:rsidRDefault="00D6498A" w:rsidP="00F46F1B">
            <w:pPr>
              <w:ind w:left="292" w:right="67"/>
              <w:jc w:val="right"/>
              <w:rPr>
                <w:rFonts w:ascii="Times New Roman" w:eastAsia="Times New Roman" w:hAnsi="Times New Roman" w:cs="Times New Roman"/>
                <w:b/>
                <w:bCs/>
                <w:sz w:val="24"/>
                <w:szCs w:val="24"/>
                <w:vertAlign w:val="superscript"/>
              </w:rPr>
            </w:pPr>
            <w:r w:rsidRPr="0040252F">
              <w:rPr>
                <w:rFonts w:ascii="Times New Roman" w:eastAsia="Times New Roman" w:hAnsi="Times New Roman" w:cs="Times New Roman"/>
                <w:b/>
                <w:bCs/>
                <w:sz w:val="24"/>
                <w:szCs w:val="24"/>
              </w:rPr>
              <w:t>O</w:t>
            </w:r>
            <w:r>
              <w:rPr>
                <w:rFonts w:ascii="Times New Roman" w:eastAsia="Times New Roman" w:hAnsi="Times New Roman" w:cs="Times New Roman"/>
                <w:b/>
                <w:bCs/>
                <w:sz w:val="24"/>
                <w:szCs w:val="24"/>
                <w:vertAlign w:val="subscript"/>
              </w:rPr>
              <w:t>4</w:t>
            </w:r>
            <w:r w:rsidRPr="0040252F">
              <w:rPr>
                <w:rFonts w:ascii="Times New Roman" w:eastAsia="Times New Roman" w:hAnsi="Times New Roman" w:cs="Times New Roman"/>
                <w:b/>
                <w:bCs/>
                <w:sz w:val="24"/>
                <w:szCs w:val="24"/>
                <w:vertAlign w:val="superscript"/>
              </w:rPr>
              <w:t>I</w:t>
            </w:r>
          </w:p>
        </w:tc>
      </w:tr>
      <w:tr w:rsidR="00D6498A" w:rsidRPr="0040252F" w14:paraId="26ACB61A" w14:textId="77777777" w:rsidTr="00F46F1B">
        <w:trPr>
          <w:gridAfter w:val="1"/>
          <w:wAfter w:w="6" w:type="pct"/>
          <w:trHeight w:val="300"/>
        </w:trPr>
        <w:tc>
          <w:tcPr>
            <w:tcW w:w="1940" w:type="pct"/>
            <w:tcBorders>
              <w:top w:val="single" w:sz="6" w:space="0" w:color="auto"/>
              <w:bottom w:val="dotted" w:sz="4" w:space="0" w:color="auto"/>
            </w:tcBorders>
            <w:noWrap/>
            <w:hideMark/>
          </w:tcPr>
          <w:p w14:paraId="6311FB2C" w14:textId="77777777" w:rsidR="00D6498A" w:rsidRPr="0040252F" w:rsidRDefault="00D6498A" w:rsidP="00F46F1B">
            <w:pPr>
              <w:ind w:right="-305"/>
              <w:rPr>
                <w:rFonts w:ascii="Times New Roman" w:eastAsia="Times New Roman" w:hAnsi="Times New Roman" w:cs="Times New Roman"/>
                <w:b/>
                <w:bCs/>
                <w:sz w:val="24"/>
                <w:szCs w:val="24"/>
              </w:rPr>
            </w:pPr>
            <w:r w:rsidRPr="0040252F">
              <w:rPr>
                <w:rFonts w:ascii="Times New Roman" w:eastAsia="Times New Roman" w:hAnsi="Times New Roman" w:cs="Times New Roman"/>
                <w:b/>
                <w:bCs/>
                <w:sz w:val="24"/>
                <w:szCs w:val="24"/>
              </w:rPr>
              <w:t>Total Cost ($)</w:t>
            </w:r>
          </w:p>
        </w:tc>
        <w:tc>
          <w:tcPr>
            <w:tcW w:w="1127" w:type="pct"/>
            <w:tcBorders>
              <w:top w:val="single" w:sz="6" w:space="0" w:color="auto"/>
              <w:bottom w:val="dotted" w:sz="4" w:space="0" w:color="auto"/>
            </w:tcBorders>
            <w:noWrap/>
            <w:vAlign w:val="bottom"/>
          </w:tcPr>
          <w:p w14:paraId="43DDA039" w14:textId="20FC8C51" w:rsidR="00D6498A" w:rsidRPr="00D914A9" w:rsidRDefault="00D6498A" w:rsidP="00F46F1B">
            <w:pPr>
              <w:ind w:right="73"/>
              <w:jc w:val="right"/>
              <w:rPr>
                <w:rFonts w:ascii="Times New Roman" w:eastAsia="Times New Roman" w:hAnsi="Times New Roman" w:cs="Times New Roman"/>
                <w:b/>
                <w:bCs/>
                <w:sz w:val="24"/>
                <w:szCs w:val="24"/>
              </w:rPr>
            </w:pPr>
            <w:r w:rsidRPr="0040252F">
              <w:rPr>
                <w:rFonts w:ascii="Times New Roman" w:hAnsi="Times New Roman" w:cs="Times New Roman"/>
                <w:b/>
                <w:bCs/>
                <w:color w:val="000000"/>
                <w:sz w:val="24"/>
                <w:szCs w:val="24"/>
              </w:rPr>
              <w:t xml:space="preserve">47,641,023 </w:t>
            </w:r>
          </w:p>
        </w:tc>
        <w:tc>
          <w:tcPr>
            <w:tcW w:w="986" w:type="pct"/>
            <w:tcBorders>
              <w:top w:val="single" w:sz="6" w:space="0" w:color="auto"/>
              <w:bottom w:val="dotted" w:sz="4" w:space="0" w:color="auto"/>
            </w:tcBorders>
            <w:vAlign w:val="bottom"/>
          </w:tcPr>
          <w:p w14:paraId="2858915C" w14:textId="139FCC3B" w:rsidR="00D6498A" w:rsidRPr="00D914A9" w:rsidRDefault="00D6498A" w:rsidP="00F46F1B">
            <w:pPr>
              <w:ind w:right="212"/>
              <w:jc w:val="right"/>
              <w:rPr>
                <w:rFonts w:ascii="Times New Roman" w:eastAsia="Times New Roman" w:hAnsi="Times New Roman" w:cs="Times New Roman"/>
                <w:b/>
                <w:bCs/>
                <w:sz w:val="24"/>
                <w:szCs w:val="24"/>
              </w:rPr>
            </w:pPr>
            <w:r w:rsidRPr="0040252F">
              <w:rPr>
                <w:rFonts w:ascii="Times New Roman" w:hAnsi="Times New Roman" w:cs="Times New Roman"/>
                <w:b/>
                <w:bCs/>
                <w:color w:val="000000"/>
                <w:sz w:val="24"/>
                <w:szCs w:val="24"/>
              </w:rPr>
              <w:t xml:space="preserve">53,052,286 </w:t>
            </w:r>
          </w:p>
        </w:tc>
        <w:tc>
          <w:tcPr>
            <w:tcW w:w="941" w:type="pct"/>
            <w:tcBorders>
              <w:top w:val="single" w:sz="6" w:space="0" w:color="auto"/>
              <w:bottom w:val="dotted" w:sz="4" w:space="0" w:color="auto"/>
            </w:tcBorders>
            <w:vAlign w:val="bottom"/>
          </w:tcPr>
          <w:p w14:paraId="68CD4A6A" w14:textId="746AADE0" w:rsidR="00D6498A" w:rsidRPr="00D914A9" w:rsidRDefault="00D6498A" w:rsidP="00F46F1B">
            <w:pPr>
              <w:ind w:right="67"/>
              <w:jc w:val="right"/>
              <w:rPr>
                <w:rFonts w:ascii="Times New Roman" w:eastAsia="Times New Roman" w:hAnsi="Times New Roman" w:cs="Times New Roman"/>
                <w:b/>
                <w:bCs/>
                <w:sz w:val="24"/>
                <w:szCs w:val="24"/>
              </w:rPr>
            </w:pPr>
            <w:r w:rsidRPr="0040252F">
              <w:rPr>
                <w:rFonts w:ascii="Times New Roman" w:hAnsi="Times New Roman" w:cs="Times New Roman"/>
                <w:b/>
                <w:bCs/>
                <w:color w:val="000000"/>
                <w:sz w:val="24"/>
                <w:szCs w:val="24"/>
              </w:rPr>
              <w:t xml:space="preserve">52,405,125 </w:t>
            </w:r>
          </w:p>
        </w:tc>
      </w:tr>
      <w:tr w:rsidR="00D6498A" w:rsidRPr="0040252F" w14:paraId="4F92C2BE" w14:textId="77777777" w:rsidTr="00F46F1B">
        <w:trPr>
          <w:gridAfter w:val="1"/>
          <w:wAfter w:w="6" w:type="pct"/>
          <w:trHeight w:val="300"/>
        </w:trPr>
        <w:tc>
          <w:tcPr>
            <w:tcW w:w="1940" w:type="pct"/>
            <w:tcBorders>
              <w:top w:val="dotted" w:sz="4" w:space="0" w:color="auto"/>
              <w:bottom w:val="dotted" w:sz="4" w:space="0" w:color="auto"/>
            </w:tcBorders>
            <w:noWrap/>
            <w:hideMark/>
          </w:tcPr>
          <w:p w14:paraId="4AD2C502" w14:textId="77777777" w:rsidR="00D6498A" w:rsidRPr="0040252F" w:rsidRDefault="00D6498A" w:rsidP="00F46F1B">
            <w:pPr>
              <w:ind w:right="-305" w:firstLineChars="75" w:firstLine="180"/>
              <w:rPr>
                <w:rFonts w:ascii="Times New Roman" w:eastAsia="Times New Roman" w:hAnsi="Times New Roman" w:cs="Times New Roman"/>
                <w:color w:val="000000"/>
                <w:sz w:val="24"/>
                <w:szCs w:val="24"/>
              </w:rPr>
            </w:pPr>
            <w:r w:rsidRPr="0040252F">
              <w:rPr>
                <w:rFonts w:ascii="Times New Roman" w:eastAsia="Times New Roman" w:hAnsi="Times New Roman" w:cs="Times New Roman"/>
                <w:color w:val="000000"/>
                <w:sz w:val="24"/>
                <w:szCs w:val="24"/>
              </w:rPr>
              <w:t>Opportunity</w:t>
            </w:r>
          </w:p>
        </w:tc>
        <w:tc>
          <w:tcPr>
            <w:tcW w:w="1127" w:type="pct"/>
            <w:tcBorders>
              <w:top w:val="dotted" w:sz="4" w:space="0" w:color="auto"/>
              <w:bottom w:val="dotted" w:sz="4" w:space="0" w:color="auto"/>
            </w:tcBorders>
            <w:noWrap/>
          </w:tcPr>
          <w:p w14:paraId="12DCB519" w14:textId="3B9D5E4A" w:rsidR="00D6498A" w:rsidRPr="0040252F" w:rsidRDefault="00D6498A" w:rsidP="00F46F1B">
            <w:pPr>
              <w:ind w:right="73"/>
              <w:jc w:val="right"/>
              <w:rPr>
                <w:rFonts w:ascii="Times New Roman" w:eastAsia="Times New Roman" w:hAnsi="Times New Roman" w:cs="Times New Roman"/>
                <w:color w:val="000000"/>
                <w:sz w:val="24"/>
                <w:szCs w:val="24"/>
              </w:rPr>
            </w:pPr>
            <w:r w:rsidRPr="0040252F">
              <w:rPr>
                <w:rFonts w:ascii="Times New Roman" w:eastAsia="Times New Roman" w:hAnsi="Times New Roman" w:cs="Times New Roman"/>
                <w:color w:val="000000"/>
                <w:sz w:val="24"/>
                <w:szCs w:val="24"/>
              </w:rPr>
              <w:t>1,729,581</w:t>
            </w:r>
          </w:p>
        </w:tc>
        <w:tc>
          <w:tcPr>
            <w:tcW w:w="986" w:type="pct"/>
            <w:tcBorders>
              <w:top w:val="dotted" w:sz="4" w:space="0" w:color="auto"/>
              <w:bottom w:val="dotted" w:sz="4" w:space="0" w:color="auto"/>
            </w:tcBorders>
            <w:vAlign w:val="center"/>
          </w:tcPr>
          <w:p w14:paraId="381C2B9E" w14:textId="1F3716B9" w:rsidR="00D6498A" w:rsidRPr="0040252F" w:rsidRDefault="00D6498A" w:rsidP="00F46F1B">
            <w:pPr>
              <w:ind w:right="212"/>
              <w:jc w:val="right"/>
              <w:rPr>
                <w:rFonts w:ascii="Times New Roman" w:eastAsia="Times New Roman" w:hAnsi="Times New Roman" w:cs="Times New Roman"/>
                <w:color w:val="000000"/>
                <w:sz w:val="24"/>
                <w:szCs w:val="24"/>
              </w:rPr>
            </w:pPr>
            <w:r w:rsidRPr="0040252F">
              <w:rPr>
                <w:rFonts w:ascii="Times New Roman" w:eastAsia="Times New Roman" w:hAnsi="Times New Roman" w:cs="Times New Roman"/>
                <w:color w:val="000000"/>
                <w:sz w:val="24"/>
                <w:szCs w:val="24"/>
              </w:rPr>
              <w:t xml:space="preserve">1,844,227 </w:t>
            </w:r>
          </w:p>
        </w:tc>
        <w:tc>
          <w:tcPr>
            <w:tcW w:w="941" w:type="pct"/>
            <w:tcBorders>
              <w:top w:val="dotted" w:sz="4" w:space="0" w:color="auto"/>
              <w:bottom w:val="dotted" w:sz="4" w:space="0" w:color="auto"/>
            </w:tcBorders>
            <w:vAlign w:val="center"/>
          </w:tcPr>
          <w:p w14:paraId="2BC21455" w14:textId="1F6F88E2" w:rsidR="00D6498A" w:rsidRPr="0040252F" w:rsidRDefault="00D6498A" w:rsidP="00F46F1B">
            <w:pPr>
              <w:ind w:right="67"/>
              <w:jc w:val="right"/>
              <w:rPr>
                <w:rFonts w:ascii="Times New Roman" w:eastAsia="Times New Roman" w:hAnsi="Times New Roman" w:cs="Times New Roman"/>
                <w:color w:val="000000"/>
                <w:sz w:val="24"/>
                <w:szCs w:val="24"/>
              </w:rPr>
            </w:pPr>
            <w:r w:rsidRPr="0040252F">
              <w:rPr>
                <w:rFonts w:ascii="Times New Roman" w:eastAsia="Times New Roman" w:hAnsi="Times New Roman" w:cs="Times New Roman"/>
                <w:color w:val="000000"/>
                <w:sz w:val="24"/>
                <w:szCs w:val="24"/>
              </w:rPr>
              <w:t xml:space="preserve">1,836,993 </w:t>
            </w:r>
          </w:p>
        </w:tc>
      </w:tr>
      <w:tr w:rsidR="00D6498A" w:rsidRPr="0040252F" w14:paraId="422BEF4A" w14:textId="77777777" w:rsidTr="00F46F1B">
        <w:trPr>
          <w:gridAfter w:val="1"/>
          <w:wAfter w:w="6" w:type="pct"/>
          <w:trHeight w:val="300"/>
        </w:trPr>
        <w:tc>
          <w:tcPr>
            <w:tcW w:w="1940" w:type="pct"/>
            <w:tcBorders>
              <w:top w:val="dotted" w:sz="4" w:space="0" w:color="auto"/>
              <w:bottom w:val="dotted" w:sz="4" w:space="0" w:color="auto"/>
            </w:tcBorders>
            <w:noWrap/>
            <w:hideMark/>
          </w:tcPr>
          <w:p w14:paraId="4C45BFE6" w14:textId="77777777" w:rsidR="00D6498A" w:rsidRPr="0040252F" w:rsidRDefault="00D6498A" w:rsidP="00F46F1B">
            <w:pPr>
              <w:ind w:right="-305" w:firstLineChars="75" w:firstLine="180"/>
              <w:rPr>
                <w:rFonts w:ascii="Times New Roman" w:eastAsia="Times New Roman" w:hAnsi="Times New Roman" w:cs="Times New Roman"/>
                <w:color w:val="000000"/>
                <w:sz w:val="24"/>
                <w:szCs w:val="24"/>
              </w:rPr>
            </w:pPr>
            <w:r w:rsidRPr="0040252F">
              <w:rPr>
                <w:rFonts w:ascii="Times New Roman" w:eastAsia="Times New Roman" w:hAnsi="Times New Roman" w:cs="Times New Roman"/>
                <w:color w:val="000000"/>
                <w:sz w:val="24"/>
                <w:szCs w:val="24"/>
              </w:rPr>
              <w:t>Production</w:t>
            </w:r>
          </w:p>
        </w:tc>
        <w:tc>
          <w:tcPr>
            <w:tcW w:w="1127" w:type="pct"/>
            <w:tcBorders>
              <w:top w:val="dotted" w:sz="4" w:space="0" w:color="auto"/>
              <w:bottom w:val="dotted" w:sz="4" w:space="0" w:color="auto"/>
            </w:tcBorders>
            <w:noWrap/>
            <w:vAlign w:val="center"/>
          </w:tcPr>
          <w:p w14:paraId="2ADFC255" w14:textId="14E2F921" w:rsidR="00D6498A" w:rsidRPr="0040252F" w:rsidRDefault="00D6498A" w:rsidP="00F46F1B">
            <w:pPr>
              <w:ind w:right="73"/>
              <w:jc w:val="right"/>
              <w:rPr>
                <w:rFonts w:ascii="Times New Roman" w:eastAsia="Times New Roman" w:hAnsi="Times New Roman" w:cs="Times New Roman"/>
                <w:color w:val="000000"/>
                <w:sz w:val="24"/>
                <w:szCs w:val="24"/>
              </w:rPr>
            </w:pPr>
            <w:r w:rsidRPr="0040252F">
              <w:rPr>
                <w:rFonts w:ascii="Times New Roman" w:eastAsia="Times New Roman" w:hAnsi="Times New Roman" w:cs="Times New Roman"/>
                <w:color w:val="000000"/>
                <w:sz w:val="24"/>
                <w:szCs w:val="24"/>
              </w:rPr>
              <w:t xml:space="preserve">8,609,191 </w:t>
            </w:r>
          </w:p>
        </w:tc>
        <w:tc>
          <w:tcPr>
            <w:tcW w:w="986" w:type="pct"/>
            <w:tcBorders>
              <w:top w:val="dotted" w:sz="4" w:space="0" w:color="auto"/>
              <w:bottom w:val="dotted" w:sz="4" w:space="0" w:color="auto"/>
            </w:tcBorders>
            <w:vAlign w:val="center"/>
          </w:tcPr>
          <w:p w14:paraId="652F004F" w14:textId="627C3536" w:rsidR="00D6498A" w:rsidRPr="0040252F" w:rsidRDefault="00D6498A" w:rsidP="00F46F1B">
            <w:pPr>
              <w:ind w:right="212"/>
              <w:jc w:val="right"/>
              <w:rPr>
                <w:rFonts w:ascii="Times New Roman" w:eastAsia="Times New Roman" w:hAnsi="Times New Roman" w:cs="Times New Roman"/>
                <w:color w:val="000000"/>
                <w:sz w:val="24"/>
                <w:szCs w:val="24"/>
              </w:rPr>
            </w:pPr>
            <w:r w:rsidRPr="0040252F">
              <w:rPr>
                <w:rFonts w:ascii="Times New Roman" w:eastAsia="Times New Roman" w:hAnsi="Times New Roman" w:cs="Times New Roman"/>
                <w:color w:val="000000"/>
                <w:sz w:val="24"/>
                <w:szCs w:val="24"/>
              </w:rPr>
              <w:t xml:space="preserve">9,294,554 </w:t>
            </w:r>
          </w:p>
        </w:tc>
        <w:tc>
          <w:tcPr>
            <w:tcW w:w="941" w:type="pct"/>
            <w:tcBorders>
              <w:top w:val="dotted" w:sz="4" w:space="0" w:color="auto"/>
              <w:bottom w:val="dotted" w:sz="4" w:space="0" w:color="auto"/>
            </w:tcBorders>
            <w:vAlign w:val="center"/>
          </w:tcPr>
          <w:p w14:paraId="572BB0D6" w14:textId="52124ABB" w:rsidR="00D6498A" w:rsidRPr="0040252F" w:rsidRDefault="00D6498A" w:rsidP="00F46F1B">
            <w:pPr>
              <w:ind w:right="67"/>
              <w:jc w:val="right"/>
              <w:rPr>
                <w:rFonts w:ascii="Times New Roman" w:eastAsia="Times New Roman" w:hAnsi="Times New Roman" w:cs="Times New Roman"/>
                <w:color w:val="000000"/>
                <w:sz w:val="24"/>
                <w:szCs w:val="24"/>
              </w:rPr>
            </w:pPr>
            <w:r w:rsidRPr="0040252F">
              <w:rPr>
                <w:rFonts w:ascii="Times New Roman" w:eastAsia="Times New Roman" w:hAnsi="Times New Roman" w:cs="Times New Roman"/>
                <w:color w:val="000000"/>
                <w:sz w:val="24"/>
                <w:szCs w:val="24"/>
              </w:rPr>
              <w:t xml:space="preserve">9,289,013 </w:t>
            </w:r>
          </w:p>
        </w:tc>
      </w:tr>
      <w:tr w:rsidR="00D6498A" w:rsidRPr="0040252F" w14:paraId="4A8C6657" w14:textId="77777777" w:rsidTr="00F46F1B">
        <w:trPr>
          <w:gridAfter w:val="1"/>
          <w:wAfter w:w="6" w:type="pct"/>
          <w:trHeight w:val="300"/>
        </w:trPr>
        <w:tc>
          <w:tcPr>
            <w:tcW w:w="1940" w:type="pct"/>
            <w:tcBorders>
              <w:top w:val="dotted" w:sz="4" w:space="0" w:color="auto"/>
              <w:bottom w:val="dotted" w:sz="4" w:space="0" w:color="auto"/>
            </w:tcBorders>
            <w:noWrap/>
            <w:hideMark/>
          </w:tcPr>
          <w:p w14:paraId="2A87B2CA" w14:textId="77777777" w:rsidR="00D6498A" w:rsidRPr="0040252F" w:rsidRDefault="00D6498A" w:rsidP="00F46F1B">
            <w:pPr>
              <w:ind w:right="-305" w:firstLineChars="75" w:firstLine="180"/>
              <w:rPr>
                <w:rFonts w:ascii="Times New Roman" w:eastAsia="Times New Roman" w:hAnsi="Times New Roman" w:cs="Times New Roman"/>
                <w:color w:val="000000"/>
                <w:sz w:val="24"/>
                <w:szCs w:val="24"/>
              </w:rPr>
            </w:pPr>
            <w:r w:rsidRPr="0040252F">
              <w:rPr>
                <w:rFonts w:ascii="Times New Roman" w:eastAsia="Times New Roman" w:hAnsi="Times New Roman" w:cs="Times New Roman"/>
                <w:color w:val="000000"/>
                <w:sz w:val="24"/>
                <w:szCs w:val="24"/>
              </w:rPr>
              <w:t>Harvest</w:t>
            </w:r>
          </w:p>
        </w:tc>
        <w:tc>
          <w:tcPr>
            <w:tcW w:w="1127" w:type="pct"/>
            <w:tcBorders>
              <w:top w:val="dotted" w:sz="4" w:space="0" w:color="auto"/>
              <w:bottom w:val="dotted" w:sz="4" w:space="0" w:color="auto"/>
            </w:tcBorders>
            <w:noWrap/>
            <w:vAlign w:val="center"/>
          </w:tcPr>
          <w:p w14:paraId="32E2BF1C" w14:textId="22C9DA47" w:rsidR="00D6498A" w:rsidRPr="0040252F" w:rsidRDefault="00D6498A" w:rsidP="00F46F1B">
            <w:pPr>
              <w:ind w:right="73"/>
              <w:jc w:val="right"/>
              <w:rPr>
                <w:rFonts w:ascii="Times New Roman" w:eastAsia="Times New Roman" w:hAnsi="Times New Roman" w:cs="Times New Roman"/>
                <w:color w:val="000000"/>
                <w:sz w:val="24"/>
                <w:szCs w:val="24"/>
              </w:rPr>
            </w:pPr>
            <w:r w:rsidRPr="0040252F">
              <w:rPr>
                <w:rFonts w:ascii="Times New Roman" w:eastAsia="Times New Roman" w:hAnsi="Times New Roman" w:cs="Times New Roman"/>
                <w:color w:val="000000"/>
                <w:sz w:val="24"/>
                <w:szCs w:val="24"/>
              </w:rPr>
              <w:t xml:space="preserve">22,399,618 </w:t>
            </w:r>
          </w:p>
        </w:tc>
        <w:tc>
          <w:tcPr>
            <w:tcW w:w="986" w:type="pct"/>
            <w:tcBorders>
              <w:top w:val="dotted" w:sz="4" w:space="0" w:color="auto"/>
              <w:bottom w:val="dotted" w:sz="4" w:space="0" w:color="auto"/>
            </w:tcBorders>
            <w:vAlign w:val="center"/>
          </w:tcPr>
          <w:p w14:paraId="3FCA52D7" w14:textId="34C79050" w:rsidR="00D6498A" w:rsidRPr="0040252F" w:rsidRDefault="00D6498A" w:rsidP="00F46F1B">
            <w:pPr>
              <w:ind w:right="212"/>
              <w:jc w:val="right"/>
              <w:rPr>
                <w:rFonts w:ascii="Times New Roman" w:eastAsia="Times New Roman" w:hAnsi="Times New Roman" w:cs="Times New Roman"/>
                <w:color w:val="000000"/>
                <w:sz w:val="24"/>
                <w:szCs w:val="24"/>
              </w:rPr>
            </w:pPr>
            <w:r w:rsidRPr="0040252F">
              <w:rPr>
                <w:rFonts w:ascii="Times New Roman" w:eastAsia="Times New Roman" w:hAnsi="Times New Roman" w:cs="Times New Roman"/>
                <w:color w:val="000000"/>
                <w:sz w:val="24"/>
                <w:szCs w:val="24"/>
              </w:rPr>
              <w:t xml:space="preserve">23,292,022 </w:t>
            </w:r>
          </w:p>
        </w:tc>
        <w:tc>
          <w:tcPr>
            <w:tcW w:w="941" w:type="pct"/>
            <w:tcBorders>
              <w:top w:val="dotted" w:sz="4" w:space="0" w:color="auto"/>
              <w:bottom w:val="dotted" w:sz="4" w:space="0" w:color="auto"/>
            </w:tcBorders>
            <w:vAlign w:val="center"/>
          </w:tcPr>
          <w:p w14:paraId="4FD8C863" w14:textId="66F82194" w:rsidR="00D6498A" w:rsidRPr="0040252F" w:rsidRDefault="00D6498A" w:rsidP="00F46F1B">
            <w:pPr>
              <w:ind w:right="67"/>
              <w:jc w:val="right"/>
              <w:rPr>
                <w:rFonts w:ascii="Times New Roman" w:eastAsia="Times New Roman" w:hAnsi="Times New Roman" w:cs="Times New Roman"/>
                <w:color w:val="000000"/>
                <w:sz w:val="24"/>
                <w:szCs w:val="24"/>
              </w:rPr>
            </w:pPr>
            <w:r w:rsidRPr="0040252F">
              <w:rPr>
                <w:rFonts w:ascii="Times New Roman" w:eastAsia="Times New Roman" w:hAnsi="Times New Roman" w:cs="Times New Roman"/>
                <w:color w:val="000000"/>
                <w:sz w:val="24"/>
                <w:szCs w:val="24"/>
              </w:rPr>
              <w:t xml:space="preserve">23,284,807 </w:t>
            </w:r>
          </w:p>
        </w:tc>
      </w:tr>
      <w:tr w:rsidR="00D6498A" w:rsidRPr="0040252F" w14:paraId="4B473AA4" w14:textId="77777777" w:rsidTr="00F46F1B">
        <w:trPr>
          <w:gridAfter w:val="1"/>
          <w:wAfter w:w="6" w:type="pct"/>
          <w:trHeight w:val="300"/>
        </w:trPr>
        <w:tc>
          <w:tcPr>
            <w:tcW w:w="1940" w:type="pct"/>
            <w:tcBorders>
              <w:top w:val="dotted" w:sz="4" w:space="0" w:color="auto"/>
              <w:bottom w:val="dotted" w:sz="4" w:space="0" w:color="auto"/>
            </w:tcBorders>
            <w:noWrap/>
            <w:hideMark/>
          </w:tcPr>
          <w:p w14:paraId="073EF26C" w14:textId="77777777" w:rsidR="00D6498A" w:rsidRPr="0040252F" w:rsidRDefault="00D6498A" w:rsidP="00F46F1B">
            <w:pPr>
              <w:ind w:right="-305" w:firstLineChars="75" w:firstLine="180"/>
              <w:rPr>
                <w:rFonts w:ascii="Times New Roman" w:eastAsia="Times New Roman" w:hAnsi="Times New Roman" w:cs="Times New Roman"/>
                <w:color w:val="000000"/>
                <w:sz w:val="24"/>
                <w:szCs w:val="24"/>
              </w:rPr>
            </w:pPr>
            <w:r w:rsidRPr="0040252F">
              <w:rPr>
                <w:rFonts w:ascii="Times New Roman" w:eastAsia="Times New Roman" w:hAnsi="Times New Roman" w:cs="Times New Roman"/>
                <w:color w:val="000000"/>
                <w:sz w:val="24"/>
                <w:szCs w:val="24"/>
              </w:rPr>
              <w:t>Storage</w:t>
            </w:r>
          </w:p>
        </w:tc>
        <w:tc>
          <w:tcPr>
            <w:tcW w:w="1127" w:type="pct"/>
            <w:tcBorders>
              <w:top w:val="dotted" w:sz="4" w:space="0" w:color="auto"/>
              <w:bottom w:val="dotted" w:sz="4" w:space="0" w:color="auto"/>
            </w:tcBorders>
            <w:noWrap/>
            <w:vAlign w:val="center"/>
          </w:tcPr>
          <w:p w14:paraId="14E6D268" w14:textId="582D26C5" w:rsidR="00D6498A" w:rsidRPr="0040252F" w:rsidRDefault="00D6498A" w:rsidP="00F46F1B">
            <w:pPr>
              <w:ind w:right="73"/>
              <w:jc w:val="right"/>
              <w:rPr>
                <w:rFonts w:ascii="Times New Roman" w:eastAsia="Times New Roman" w:hAnsi="Times New Roman" w:cs="Times New Roman"/>
                <w:color w:val="000000"/>
                <w:sz w:val="24"/>
                <w:szCs w:val="24"/>
              </w:rPr>
            </w:pPr>
            <w:r w:rsidRPr="0040252F">
              <w:rPr>
                <w:rFonts w:ascii="Times New Roman" w:eastAsia="Times New Roman" w:hAnsi="Times New Roman" w:cs="Times New Roman"/>
                <w:color w:val="000000"/>
                <w:sz w:val="24"/>
                <w:szCs w:val="24"/>
              </w:rPr>
              <w:t xml:space="preserve">2,774,791 </w:t>
            </w:r>
          </w:p>
        </w:tc>
        <w:tc>
          <w:tcPr>
            <w:tcW w:w="986" w:type="pct"/>
            <w:tcBorders>
              <w:top w:val="dotted" w:sz="4" w:space="0" w:color="auto"/>
              <w:bottom w:val="dotted" w:sz="4" w:space="0" w:color="auto"/>
            </w:tcBorders>
            <w:vAlign w:val="center"/>
          </w:tcPr>
          <w:p w14:paraId="7622A9F5" w14:textId="57354502" w:rsidR="00D6498A" w:rsidRPr="0040252F" w:rsidRDefault="00D6498A" w:rsidP="00F46F1B">
            <w:pPr>
              <w:ind w:right="212"/>
              <w:jc w:val="right"/>
              <w:rPr>
                <w:rFonts w:ascii="Times New Roman" w:eastAsia="Times New Roman" w:hAnsi="Times New Roman" w:cs="Times New Roman"/>
                <w:color w:val="000000"/>
                <w:sz w:val="24"/>
                <w:szCs w:val="24"/>
              </w:rPr>
            </w:pPr>
            <w:r w:rsidRPr="0040252F">
              <w:rPr>
                <w:rFonts w:ascii="Times New Roman" w:eastAsia="Times New Roman" w:hAnsi="Times New Roman" w:cs="Times New Roman"/>
                <w:color w:val="000000"/>
                <w:sz w:val="24"/>
                <w:szCs w:val="24"/>
              </w:rPr>
              <w:t xml:space="preserve">2,931,338 </w:t>
            </w:r>
          </w:p>
        </w:tc>
        <w:tc>
          <w:tcPr>
            <w:tcW w:w="941" w:type="pct"/>
            <w:tcBorders>
              <w:top w:val="dotted" w:sz="4" w:space="0" w:color="auto"/>
              <w:bottom w:val="dotted" w:sz="4" w:space="0" w:color="auto"/>
            </w:tcBorders>
            <w:vAlign w:val="center"/>
          </w:tcPr>
          <w:p w14:paraId="2ADF1577" w14:textId="31A537B7" w:rsidR="00D6498A" w:rsidRPr="0040252F" w:rsidRDefault="00D6498A" w:rsidP="00F46F1B">
            <w:pPr>
              <w:ind w:right="67"/>
              <w:jc w:val="right"/>
              <w:rPr>
                <w:rFonts w:ascii="Times New Roman" w:eastAsia="Times New Roman" w:hAnsi="Times New Roman" w:cs="Times New Roman"/>
                <w:color w:val="000000"/>
                <w:sz w:val="24"/>
                <w:szCs w:val="24"/>
              </w:rPr>
            </w:pPr>
            <w:r w:rsidRPr="0040252F">
              <w:rPr>
                <w:rFonts w:ascii="Times New Roman" w:eastAsia="Times New Roman" w:hAnsi="Times New Roman" w:cs="Times New Roman"/>
                <w:color w:val="000000"/>
                <w:sz w:val="24"/>
                <w:szCs w:val="24"/>
              </w:rPr>
              <w:t xml:space="preserve">2,781,744 </w:t>
            </w:r>
          </w:p>
        </w:tc>
      </w:tr>
      <w:tr w:rsidR="00D6498A" w:rsidRPr="0040252F" w14:paraId="092B8E6E" w14:textId="77777777" w:rsidTr="00F46F1B">
        <w:trPr>
          <w:gridAfter w:val="1"/>
          <w:wAfter w:w="6" w:type="pct"/>
          <w:trHeight w:val="300"/>
        </w:trPr>
        <w:tc>
          <w:tcPr>
            <w:tcW w:w="1940" w:type="pct"/>
            <w:tcBorders>
              <w:top w:val="dotted" w:sz="4" w:space="0" w:color="auto"/>
            </w:tcBorders>
            <w:noWrap/>
            <w:hideMark/>
          </w:tcPr>
          <w:p w14:paraId="06A17934" w14:textId="77777777" w:rsidR="00D6498A" w:rsidRPr="0040252F" w:rsidRDefault="00D6498A" w:rsidP="00F46F1B">
            <w:pPr>
              <w:ind w:right="-305" w:firstLineChars="75" w:firstLine="180"/>
              <w:rPr>
                <w:rFonts w:ascii="Times New Roman" w:eastAsia="Times New Roman" w:hAnsi="Times New Roman" w:cs="Times New Roman"/>
                <w:color w:val="000000"/>
                <w:sz w:val="24"/>
                <w:szCs w:val="24"/>
              </w:rPr>
            </w:pPr>
            <w:r w:rsidRPr="0040252F">
              <w:rPr>
                <w:rFonts w:ascii="Times New Roman" w:eastAsia="Times New Roman" w:hAnsi="Times New Roman" w:cs="Times New Roman"/>
                <w:color w:val="000000"/>
                <w:sz w:val="24"/>
                <w:szCs w:val="24"/>
              </w:rPr>
              <w:t>Transportation</w:t>
            </w:r>
          </w:p>
        </w:tc>
        <w:tc>
          <w:tcPr>
            <w:tcW w:w="1127" w:type="pct"/>
            <w:tcBorders>
              <w:top w:val="dotted" w:sz="4" w:space="0" w:color="auto"/>
            </w:tcBorders>
            <w:noWrap/>
            <w:vAlign w:val="center"/>
          </w:tcPr>
          <w:p w14:paraId="7BB36846" w14:textId="2A574717" w:rsidR="00D6498A" w:rsidRPr="0040252F" w:rsidRDefault="00D6498A" w:rsidP="00F46F1B">
            <w:pPr>
              <w:ind w:right="73"/>
              <w:jc w:val="right"/>
              <w:rPr>
                <w:rFonts w:ascii="Times New Roman" w:eastAsia="Times New Roman" w:hAnsi="Times New Roman" w:cs="Times New Roman"/>
                <w:color w:val="000000"/>
                <w:sz w:val="24"/>
                <w:szCs w:val="24"/>
              </w:rPr>
            </w:pPr>
            <w:r w:rsidRPr="0040252F">
              <w:rPr>
                <w:rFonts w:ascii="Times New Roman" w:eastAsia="Times New Roman" w:hAnsi="Times New Roman" w:cs="Times New Roman"/>
                <w:color w:val="000000"/>
                <w:sz w:val="24"/>
                <w:szCs w:val="24"/>
              </w:rPr>
              <w:t xml:space="preserve">12,127,841 </w:t>
            </w:r>
          </w:p>
        </w:tc>
        <w:tc>
          <w:tcPr>
            <w:tcW w:w="986" w:type="pct"/>
            <w:tcBorders>
              <w:top w:val="dotted" w:sz="4" w:space="0" w:color="auto"/>
            </w:tcBorders>
            <w:vAlign w:val="center"/>
          </w:tcPr>
          <w:p w14:paraId="2CB441F6" w14:textId="714F0E80" w:rsidR="00D6498A" w:rsidRPr="0040252F" w:rsidRDefault="00D6498A" w:rsidP="00F46F1B">
            <w:pPr>
              <w:ind w:right="212"/>
              <w:jc w:val="right"/>
              <w:rPr>
                <w:rFonts w:ascii="Times New Roman" w:eastAsia="Times New Roman" w:hAnsi="Times New Roman" w:cs="Times New Roman"/>
                <w:color w:val="000000"/>
                <w:sz w:val="24"/>
                <w:szCs w:val="24"/>
              </w:rPr>
            </w:pPr>
            <w:r w:rsidRPr="0040252F">
              <w:rPr>
                <w:rFonts w:ascii="Times New Roman" w:eastAsia="Times New Roman" w:hAnsi="Times New Roman" w:cs="Times New Roman"/>
                <w:color w:val="000000"/>
                <w:sz w:val="24"/>
                <w:szCs w:val="24"/>
              </w:rPr>
              <w:t xml:space="preserve">15,690,145 </w:t>
            </w:r>
          </w:p>
        </w:tc>
        <w:tc>
          <w:tcPr>
            <w:tcW w:w="941" w:type="pct"/>
            <w:tcBorders>
              <w:top w:val="dotted" w:sz="4" w:space="0" w:color="auto"/>
            </w:tcBorders>
            <w:vAlign w:val="center"/>
          </w:tcPr>
          <w:p w14:paraId="1A534FDD" w14:textId="00EC39D8" w:rsidR="00D6498A" w:rsidRPr="0040252F" w:rsidRDefault="00D6498A" w:rsidP="00F46F1B">
            <w:pPr>
              <w:ind w:right="67"/>
              <w:jc w:val="right"/>
              <w:rPr>
                <w:rFonts w:ascii="Times New Roman" w:eastAsia="Times New Roman" w:hAnsi="Times New Roman" w:cs="Times New Roman"/>
                <w:color w:val="000000"/>
                <w:sz w:val="24"/>
                <w:szCs w:val="24"/>
              </w:rPr>
            </w:pPr>
            <w:r w:rsidRPr="0040252F">
              <w:rPr>
                <w:rFonts w:ascii="Times New Roman" w:eastAsia="Times New Roman" w:hAnsi="Times New Roman" w:cs="Times New Roman"/>
                <w:color w:val="000000"/>
                <w:sz w:val="24"/>
                <w:szCs w:val="24"/>
              </w:rPr>
              <w:t xml:space="preserve">15,212,568 </w:t>
            </w:r>
          </w:p>
        </w:tc>
      </w:tr>
      <w:tr w:rsidR="00D6498A" w:rsidRPr="00D6498A" w14:paraId="0B36C877" w14:textId="77777777" w:rsidTr="00F46F1B">
        <w:trPr>
          <w:gridAfter w:val="1"/>
          <w:wAfter w:w="6" w:type="pct"/>
          <w:trHeight w:val="20"/>
        </w:trPr>
        <w:tc>
          <w:tcPr>
            <w:tcW w:w="1940" w:type="pct"/>
            <w:tcBorders>
              <w:bottom w:val="single" w:sz="6" w:space="0" w:color="auto"/>
            </w:tcBorders>
            <w:noWrap/>
          </w:tcPr>
          <w:p w14:paraId="6703CDD4" w14:textId="77777777" w:rsidR="00D6498A" w:rsidRPr="00D6498A" w:rsidRDefault="00D6498A" w:rsidP="00F46F1B">
            <w:pPr>
              <w:ind w:right="-305" w:firstLineChars="107" w:firstLine="107"/>
              <w:rPr>
                <w:rFonts w:ascii="Times New Roman" w:eastAsia="Times New Roman" w:hAnsi="Times New Roman" w:cs="Times New Roman"/>
                <w:color w:val="000000"/>
                <w:sz w:val="10"/>
                <w:szCs w:val="10"/>
              </w:rPr>
            </w:pPr>
          </w:p>
        </w:tc>
        <w:tc>
          <w:tcPr>
            <w:tcW w:w="1127" w:type="pct"/>
            <w:tcBorders>
              <w:bottom w:val="single" w:sz="6" w:space="0" w:color="auto"/>
            </w:tcBorders>
            <w:noWrap/>
            <w:vAlign w:val="center"/>
          </w:tcPr>
          <w:p w14:paraId="17FC1CE1" w14:textId="77777777" w:rsidR="00D6498A" w:rsidRPr="00D6498A" w:rsidRDefault="00D6498A" w:rsidP="00F46F1B">
            <w:pPr>
              <w:ind w:right="73"/>
              <w:jc w:val="right"/>
              <w:rPr>
                <w:rFonts w:ascii="Times New Roman" w:eastAsia="Times New Roman" w:hAnsi="Times New Roman" w:cs="Times New Roman"/>
                <w:color w:val="000000"/>
                <w:sz w:val="10"/>
                <w:szCs w:val="10"/>
              </w:rPr>
            </w:pPr>
          </w:p>
        </w:tc>
        <w:tc>
          <w:tcPr>
            <w:tcW w:w="986" w:type="pct"/>
            <w:tcBorders>
              <w:bottom w:val="single" w:sz="6" w:space="0" w:color="auto"/>
            </w:tcBorders>
            <w:vAlign w:val="center"/>
          </w:tcPr>
          <w:p w14:paraId="3DEC9591" w14:textId="77777777" w:rsidR="00D6498A" w:rsidRPr="00D6498A" w:rsidRDefault="00D6498A" w:rsidP="00F46F1B">
            <w:pPr>
              <w:ind w:right="212"/>
              <w:jc w:val="right"/>
              <w:rPr>
                <w:rFonts w:ascii="Times New Roman" w:eastAsia="Times New Roman" w:hAnsi="Times New Roman" w:cs="Times New Roman"/>
                <w:color w:val="000000"/>
                <w:sz w:val="10"/>
                <w:szCs w:val="10"/>
              </w:rPr>
            </w:pPr>
          </w:p>
        </w:tc>
        <w:tc>
          <w:tcPr>
            <w:tcW w:w="941" w:type="pct"/>
            <w:tcBorders>
              <w:bottom w:val="single" w:sz="6" w:space="0" w:color="auto"/>
            </w:tcBorders>
            <w:vAlign w:val="center"/>
          </w:tcPr>
          <w:p w14:paraId="3832AD80" w14:textId="77777777" w:rsidR="00D6498A" w:rsidRPr="00D6498A" w:rsidRDefault="00D6498A" w:rsidP="00F46F1B">
            <w:pPr>
              <w:ind w:right="67"/>
              <w:jc w:val="right"/>
              <w:rPr>
                <w:rFonts w:ascii="Times New Roman" w:eastAsia="Times New Roman" w:hAnsi="Times New Roman" w:cs="Times New Roman"/>
                <w:color w:val="000000"/>
                <w:sz w:val="10"/>
                <w:szCs w:val="10"/>
              </w:rPr>
            </w:pPr>
          </w:p>
        </w:tc>
      </w:tr>
      <w:tr w:rsidR="00D6498A" w:rsidRPr="0040252F" w14:paraId="22926656" w14:textId="77777777" w:rsidTr="00F46F1B">
        <w:trPr>
          <w:gridAfter w:val="1"/>
          <w:wAfter w:w="6" w:type="pct"/>
          <w:trHeight w:val="300"/>
        </w:trPr>
        <w:tc>
          <w:tcPr>
            <w:tcW w:w="1940" w:type="pct"/>
            <w:tcBorders>
              <w:top w:val="single" w:sz="6" w:space="0" w:color="auto"/>
              <w:bottom w:val="dotted" w:sz="4" w:space="0" w:color="auto"/>
            </w:tcBorders>
            <w:noWrap/>
            <w:hideMark/>
          </w:tcPr>
          <w:p w14:paraId="4FB54336" w14:textId="77777777" w:rsidR="00D6498A" w:rsidRPr="0040252F" w:rsidRDefault="00D6498A" w:rsidP="00F46F1B">
            <w:pPr>
              <w:ind w:right="-305"/>
              <w:rPr>
                <w:rFonts w:ascii="Times New Roman" w:eastAsia="Times New Roman" w:hAnsi="Times New Roman" w:cs="Times New Roman"/>
                <w:b/>
                <w:bCs/>
                <w:sz w:val="24"/>
                <w:szCs w:val="24"/>
              </w:rPr>
            </w:pPr>
            <w:r w:rsidRPr="0040252F">
              <w:rPr>
                <w:rFonts w:ascii="Times New Roman" w:eastAsia="Times New Roman" w:hAnsi="Times New Roman" w:cs="Times New Roman"/>
                <w:b/>
                <w:bCs/>
                <w:sz w:val="24"/>
                <w:szCs w:val="24"/>
              </w:rPr>
              <w:t>Total GHG Emission</w:t>
            </w:r>
          </w:p>
          <w:p w14:paraId="77E0617B" w14:textId="77777777" w:rsidR="00D6498A" w:rsidRPr="0040252F" w:rsidRDefault="00D6498A" w:rsidP="00F46F1B">
            <w:pPr>
              <w:ind w:right="-305"/>
              <w:rPr>
                <w:rFonts w:ascii="Times New Roman" w:eastAsia="Times New Roman" w:hAnsi="Times New Roman" w:cs="Times New Roman"/>
                <w:b/>
                <w:bCs/>
                <w:sz w:val="24"/>
                <w:szCs w:val="24"/>
              </w:rPr>
            </w:pPr>
            <w:r w:rsidRPr="0040252F">
              <w:rPr>
                <w:rFonts w:ascii="Times New Roman" w:eastAsia="Times New Roman" w:hAnsi="Times New Roman" w:cs="Times New Roman"/>
                <w:b/>
                <w:bCs/>
                <w:sz w:val="24"/>
                <w:szCs w:val="24"/>
              </w:rPr>
              <w:t>(CO</w:t>
            </w:r>
            <w:r w:rsidRPr="0040252F">
              <w:rPr>
                <w:rFonts w:ascii="Times New Roman" w:eastAsia="Times New Roman" w:hAnsi="Times New Roman" w:cs="Times New Roman"/>
                <w:b/>
                <w:bCs/>
                <w:sz w:val="24"/>
                <w:szCs w:val="24"/>
                <w:vertAlign w:val="subscript"/>
              </w:rPr>
              <w:t>2</w:t>
            </w:r>
            <w:r w:rsidRPr="0040252F">
              <w:rPr>
                <w:rFonts w:ascii="Times New Roman" w:eastAsia="Times New Roman" w:hAnsi="Times New Roman" w:cs="Times New Roman"/>
                <w:b/>
                <w:bCs/>
                <w:sz w:val="24"/>
                <w:szCs w:val="24"/>
              </w:rPr>
              <w:t>e Mg)</w:t>
            </w:r>
          </w:p>
        </w:tc>
        <w:tc>
          <w:tcPr>
            <w:tcW w:w="1127" w:type="pct"/>
            <w:tcBorders>
              <w:top w:val="single" w:sz="6" w:space="0" w:color="auto"/>
              <w:bottom w:val="dotted" w:sz="4" w:space="0" w:color="auto"/>
            </w:tcBorders>
            <w:noWrap/>
            <w:vAlign w:val="bottom"/>
          </w:tcPr>
          <w:p w14:paraId="760896FA" w14:textId="09849690" w:rsidR="00D6498A" w:rsidRPr="0040252F" w:rsidRDefault="00D6498A" w:rsidP="00F46F1B">
            <w:pPr>
              <w:ind w:left="-94" w:right="73" w:firstLine="94"/>
              <w:jc w:val="right"/>
              <w:rPr>
                <w:rFonts w:ascii="Times New Roman" w:eastAsia="Times New Roman" w:hAnsi="Times New Roman" w:cs="Times New Roman"/>
                <w:b/>
                <w:bCs/>
                <w:sz w:val="24"/>
                <w:szCs w:val="24"/>
              </w:rPr>
            </w:pPr>
            <w:r w:rsidRPr="0040252F">
              <w:rPr>
                <w:rFonts w:ascii="Times New Roman" w:hAnsi="Times New Roman" w:cs="Times New Roman"/>
                <w:b/>
                <w:bCs/>
                <w:color w:val="000000"/>
                <w:sz w:val="24"/>
                <w:szCs w:val="24"/>
              </w:rPr>
              <w:t>(77,507)</w:t>
            </w:r>
          </w:p>
        </w:tc>
        <w:tc>
          <w:tcPr>
            <w:tcW w:w="986" w:type="pct"/>
            <w:tcBorders>
              <w:top w:val="single" w:sz="6" w:space="0" w:color="auto"/>
              <w:bottom w:val="dotted" w:sz="4" w:space="0" w:color="auto"/>
            </w:tcBorders>
            <w:vAlign w:val="bottom"/>
          </w:tcPr>
          <w:p w14:paraId="4294F938" w14:textId="3E90CC28" w:rsidR="00D6498A" w:rsidRPr="0040252F" w:rsidRDefault="00D6498A" w:rsidP="00F46F1B">
            <w:pPr>
              <w:ind w:right="212"/>
              <w:jc w:val="right"/>
              <w:rPr>
                <w:rFonts w:ascii="Times New Roman" w:eastAsia="Times New Roman" w:hAnsi="Times New Roman" w:cs="Times New Roman"/>
                <w:b/>
                <w:bCs/>
                <w:sz w:val="24"/>
                <w:szCs w:val="24"/>
              </w:rPr>
            </w:pPr>
            <w:r w:rsidRPr="0040252F">
              <w:rPr>
                <w:rFonts w:ascii="Times New Roman" w:hAnsi="Times New Roman" w:cs="Times New Roman"/>
                <w:b/>
                <w:bCs/>
                <w:color w:val="000000"/>
                <w:sz w:val="24"/>
                <w:szCs w:val="24"/>
              </w:rPr>
              <w:t>(161,663)</w:t>
            </w:r>
          </w:p>
        </w:tc>
        <w:tc>
          <w:tcPr>
            <w:tcW w:w="941" w:type="pct"/>
            <w:tcBorders>
              <w:top w:val="single" w:sz="6" w:space="0" w:color="auto"/>
              <w:bottom w:val="dotted" w:sz="4" w:space="0" w:color="auto"/>
            </w:tcBorders>
            <w:vAlign w:val="bottom"/>
          </w:tcPr>
          <w:p w14:paraId="6829B1AF" w14:textId="53F4FD10" w:rsidR="00D6498A" w:rsidRPr="0040252F" w:rsidRDefault="00D6498A" w:rsidP="00F46F1B">
            <w:pPr>
              <w:ind w:right="67"/>
              <w:jc w:val="right"/>
              <w:rPr>
                <w:rFonts w:ascii="Times New Roman" w:eastAsia="Times New Roman" w:hAnsi="Times New Roman" w:cs="Times New Roman"/>
                <w:b/>
                <w:bCs/>
                <w:sz w:val="24"/>
                <w:szCs w:val="24"/>
              </w:rPr>
            </w:pPr>
            <w:r w:rsidRPr="0040252F">
              <w:rPr>
                <w:rFonts w:ascii="Times New Roman" w:hAnsi="Times New Roman" w:cs="Times New Roman"/>
                <w:b/>
                <w:bCs/>
                <w:color w:val="000000"/>
                <w:sz w:val="24"/>
                <w:szCs w:val="24"/>
              </w:rPr>
              <w:t>(160,365)</w:t>
            </w:r>
          </w:p>
        </w:tc>
      </w:tr>
      <w:tr w:rsidR="00D6498A" w:rsidRPr="0040252F" w14:paraId="2747B4C0" w14:textId="77777777" w:rsidTr="00F46F1B">
        <w:trPr>
          <w:gridAfter w:val="1"/>
          <w:wAfter w:w="6" w:type="pct"/>
          <w:trHeight w:val="300"/>
        </w:trPr>
        <w:tc>
          <w:tcPr>
            <w:tcW w:w="1940" w:type="pct"/>
            <w:tcBorders>
              <w:top w:val="dotted" w:sz="4" w:space="0" w:color="auto"/>
            </w:tcBorders>
          </w:tcPr>
          <w:p w14:paraId="656CA9F6" w14:textId="77777777" w:rsidR="00D6498A" w:rsidRPr="00862C23" w:rsidRDefault="00D6498A" w:rsidP="00F46F1B">
            <w:pPr>
              <w:spacing w:before="120"/>
              <w:ind w:left="-110" w:right="-305" w:firstLine="290"/>
              <w:rPr>
                <w:rFonts w:ascii="Times New Roman" w:eastAsia="Times New Roman" w:hAnsi="Times New Roman" w:cs="Times New Roman"/>
                <w:i/>
                <w:color w:val="000000"/>
                <w:sz w:val="24"/>
                <w:szCs w:val="24"/>
                <w:vertAlign w:val="subscript"/>
              </w:rPr>
            </w:pPr>
            <w:r>
              <w:rPr>
                <w:rFonts w:ascii="Times New Roman" w:eastAsia="Times New Roman" w:hAnsi="Times New Roman" w:cs="Times New Roman"/>
                <w:bCs/>
                <w:color w:val="000000"/>
                <w:sz w:val="24"/>
                <w:szCs w:val="24"/>
              </w:rPr>
              <w:t>Soil CO</w:t>
            </w:r>
            <w:r>
              <w:rPr>
                <w:rFonts w:ascii="Times New Roman" w:eastAsia="Times New Roman" w:hAnsi="Times New Roman" w:cs="Times New Roman"/>
                <w:bCs/>
                <w:color w:val="000000"/>
                <w:sz w:val="24"/>
                <w:szCs w:val="24"/>
                <w:vertAlign w:val="subscript"/>
              </w:rPr>
              <w:t>2</w:t>
            </w:r>
          </w:p>
        </w:tc>
        <w:tc>
          <w:tcPr>
            <w:tcW w:w="1127" w:type="pct"/>
            <w:tcBorders>
              <w:top w:val="dotted" w:sz="4" w:space="0" w:color="auto"/>
            </w:tcBorders>
            <w:noWrap/>
            <w:vAlign w:val="center"/>
          </w:tcPr>
          <w:p w14:paraId="14C12F77" w14:textId="3837CC6C" w:rsidR="00D6498A" w:rsidRPr="000A115D" w:rsidRDefault="00D6498A" w:rsidP="00F46F1B">
            <w:pPr>
              <w:spacing w:before="120"/>
              <w:ind w:right="73"/>
              <w:jc w:val="right"/>
              <w:rPr>
                <w:rFonts w:ascii="Times New Roman" w:eastAsia="Times New Roman" w:hAnsi="Times New Roman" w:cs="Times New Roman"/>
                <w:color w:val="000000"/>
                <w:sz w:val="24"/>
                <w:szCs w:val="24"/>
              </w:rPr>
            </w:pPr>
            <w:r w:rsidRPr="006C5033">
              <w:rPr>
                <w:rFonts w:ascii="Times New Roman" w:eastAsia="Times New Roman" w:hAnsi="Times New Roman" w:cs="Times New Roman"/>
                <w:color w:val="000000"/>
                <w:sz w:val="24"/>
                <w:szCs w:val="24"/>
              </w:rPr>
              <w:t xml:space="preserve">15,017 </w:t>
            </w:r>
          </w:p>
        </w:tc>
        <w:tc>
          <w:tcPr>
            <w:tcW w:w="986" w:type="pct"/>
            <w:tcBorders>
              <w:top w:val="dotted" w:sz="4" w:space="0" w:color="auto"/>
            </w:tcBorders>
            <w:vAlign w:val="center"/>
          </w:tcPr>
          <w:p w14:paraId="5246ADB0" w14:textId="4FAA0A79" w:rsidR="00D6498A" w:rsidRPr="000A115D" w:rsidRDefault="00D6498A" w:rsidP="00F46F1B">
            <w:pPr>
              <w:spacing w:before="120"/>
              <w:ind w:right="212"/>
              <w:jc w:val="right"/>
              <w:rPr>
                <w:rFonts w:ascii="Times New Roman" w:eastAsia="Times New Roman" w:hAnsi="Times New Roman" w:cs="Times New Roman"/>
                <w:color w:val="000000"/>
                <w:sz w:val="24"/>
                <w:szCs w:val="24"/>
              </w:rPr>
            </w:pPr>
            <w:r w:rsidRPr="006C5033">
              <w:rPr>
                <w:rFonts w:ascii="Times New Roman" w:eastAsia="Times New Roman" w:hAnsi="Times New Roman" w:cs="Times New Roman"/>
                <w:color w:val="000000"/>
                <w:sz w:val="24"/>
                <w:szCs w:val="24"/>
              </w:rPr>
              <w:t xml:space="preserve">20,755 </w:t>
            </w:r>
          </w:p>
        </w:tc>
        <w:tc>
          <w:tcPr>
            <w:tcW w:w="941" w:type="pct"/>
            <w:tcBorders>
              <w:top w:val="dotted" w:sz="4" w:space="0" w:color="auto"/>
            </w:tcBorders>
            <w:vAlign w:val="center"/>
          </w:tcPr>
          <w:p w14:paraId="7C822162" w14:textId="314C94FE" w:rsidR="00D6498A" w:rsidRPr="000A115D" w:rsidRDefault="00D6498A" w:rsidP="00F46F1B">
            <w:pPr>
              <w:spacing w:before="120"/>
              <w:ind w:right="67"/>
              <w:jc w:val="right"/>
              <w:rPr>
                <w:rFonts w:ascii="Times New Roman" w:eastAsia="Times New Roman" w:hAnsi="Times New Roman" w:cs="Times New Roman"/>
                <w:color w:val="000000"/>
                <w:sz w:val="24"/>
                <w:szCs w:val="24"/>
              </w:rPr>
            </w:pPr>
            <w:r w:rsidRPr="006C5033">
              <w:rPr>
                <w:rFonts w:ascii="Times New Roman" w:eastAsia="Times New Roman" w:hAnsi="Times New Roman" w:cs="Times New Roman"/>
                <w:color w:val="000000"/>
                <w:sz w:val="24"/>
                <w:szCs w:val="24"/>
              </w:rPr>
              <w:t xml:space="preserve">20,652 </w:t>
            </w:r>
          </w:p>
        </w:tc>
      </w:tr>
      <w:tr w:rsidR="00D6498A" w:rsidRPr="0040252F" w14:paraId="209AC32B" w14:textId="77777777" w:rsidTr="00F46F1B">
        <w:trPr>
          <w:gridAfter w:val="1"/>
          <w:wAfter w:w="6" w:type="pct"/>
          <w:trHeight w:val="300"/>
        </w:trPr>
        <w:tc>
          <w:tcPr>
            <w:tcW w:w="1940" w:type="pct"/>
          </w:tcPr>
          <w:p w14:paraId="04EDDEE1" w14:textId="77777777" w:rsidR="00D6498A" w:rsidRPr="00237699" w:rsidRDefault="00D6498A" w:rsidP="00F46F1B">
            <w:pPr>
              <w:ind w:left="-110" w:right="-305" w:firstLine="560"/>
              <w:rPr>
                <w:rFonts w:ascii="Times New Roman" w:eastAsia="Times New Roman" w:hAnsi="Times New Roman" w:cs="Times New Roman"/>
                <w:i/>
                <w:color w:val="000000"/>
                <w:sz w:val="24"/>
                <w:szCs w:val="24"/>
              </w:rPr>
            </w:pPr>
            <w:r w:rsidRPr="00237699">
              <w:rPr>
                <w:rFonts w:ascii="Times New Roman" w:eastAsia="Times New Roman" w:hAnsi="Times New Roman" w:cs="Times New Roman"/>
                <w:i/>
                <w:color w:val="000000"/>
                <w:sz w:val="24"/>
                <w:szCs w:val="24"/>
              </w:rPr>
              <w:t>Corn</w:t>
            </w:r>
          </w:p>
        </w:tc>
        <w:tc>
          <w:tcPr>
            <w:tcW w:w="1127" w:type="pct"/>
            <w:noWrap/>
            <w:vAlign w:val="center"/>
          </w:tcPr>
          <w:p w14:paraId="348C08E6" w14:textId="313573CF" w:rsidR="00D6498A" w:rsidRPr="00237699" w:rsidRDefault="00D6498A" w:rsidP="00F46F1B">
            <w:pPr>
              <w:ind w:right="73"/>
              <w:jc w:val="right"/>
              <w:rPr>
                <w:rFonts w:ascii="Times New Roman" w:eastAsia="Times New Roman" w:hAnsi="Times New Roman" w:cs="Times New Roman"/>
                <w:i/>
                <w:color w:val="000000"/>
                <w:sz w:val="24"/>
                <w:szCs w:val="24"/>
              </w:rPr>
            </w:pPr>
            <w:r w:rsidRPr="006C5033">
              <w:rPr>
                <w:rFonts w:ascii="Times New Roman" w:eastAsia="Times New Roman" w:hAnsi="Times New Roman" w:cs="Times New Roman"/>
                <w:i/>
                <w:color w:val="000000"/>
                <w:sz w:val="24"/>
                <w:szCs w:val="24"/>
              </w:rPr>
              <w:t>(8)</w:t>
            </w:r>
          </w:p>
        </w:tc>
        <w:tc>
          <w:tcPr>
            <w:tcW w:w="986" w:type="pct"/>
            <w:vAlign w:val="center"/>
          </w:tcPr>
          <w:p w14:paraId="7B3E2B01" w14:textId="6EC6AFFD" w:rsidR="00D6498A" w:rsidRPr="00237699" w:rsidRDefault="00D6498A" w:rsidP="00F46F1B">
            <w:pPr>
              <w:ind w:right="212"/>
              <w:jc w:val="right"/>
              <w:rPr>
                <w:rFonts w:ascii="Times New Roman" w:eastAsia="Times New Roman" w:hAnsi="Times New Roman" w:cs="Times New Roman"/>
                <w:i/>
                <w:color w:val="000000"/>
                <w:sz w:val="24"/>
                <w:szCs w:val="24"/>
              </w:rPr>
            </w:pPr>
            <w:r w:rsidRPr="006C5033">
              <w:rPr>
                <w:rFonts w:ascii="Times New Roman" w:eastAsia="Times New Roman" w:hAnsi="Times New Roman" w:cs="Times New Roman"/>
                <w:i/>
                <w:color w:val="000000"/>
                <w:sz w:val="24"/>
                <w:szCs w:val="24"/>
              </w:rPr>
              <w:t>- </w:t>
            </w:r>
          </w:p>
        </w:tc>
        <w:tc>
          <w:tcPr>
            <w:tcW w:w="941" w:type="pct"/>
            <w:vAlign w:val="center"/>
          </w:tcPr>
          <w:p w14:paraId="1B04C232" w14:textId="575A77A4" w:rsidR="00D6498A" w:rsidRPr="00237699" w:rsidRDefault="00D6498A" w:rsidP="00F46F1B">
            <w:pPr>
              <w:ind w:right="67"/>
              <w:jc w:val="right"/>
              <w:rPr>
                <w:rFonts w:ascii="Times New Roman" w:eastAsia="Times New Roman" w:hAnsi="Times New Roman" w:cs="Times New Roman"/>
                <w:i/>
                <w:color w:val="000000"/>
                <w:sz w:val="24"/>
                <w:szCs w:val="24"/>
              </w:rPr>
            </w:pPr>
            <w:r w:rsidRPr="006C5033">
              <w:rPr>
                <w:rFonts w:ascii="Times New Roman" w:eastAsia="Times New Roman" w:hAnsi="Times New Roman" w:cs="Times New Roman"/>
                <w:i/>
                <w:color w:val="000000"/>
                <w:sz w:val="24"/>
                <w:szCs w:val="24"/>
              </w:rPr>
              <w:t>- </w:t>
            </w:r>
          </w:p>
        </w:tc>
      </w:tr>
      <w:tr w:rsidR="00D6498A" w:rsidRPr="0040252F" w14:paraId="2BC5C65A" w14:textId="77777777" w:rsidTr="00F46F1B">
        <w:trPr>
          <w:gridAfter w:val="1"/>
          <w:wAfter w:w="6" w:type="pct"/>
          <w:trHeight w:val="300"/>
        </w:trPr>
        <w:tc>
          <w:tcPr>
            <w:tcW w:w="1940" w:type="pct"/>
          </w:tcPr>
          <w:p w14:paraId="6C3E1BA4" w14:textId="77777777" w:rsidR="00D6498A" w:rsidRPr="00237699" w:rsidRDefault="00D6498A" w:rsidP="00F46F1B">
            <w:pPr>
              <w:ind w:left="-110" w:right="-305" w:firstLine="560"/>
              <w:rPr>
                <w:rFonts w:ascii="Times New Roman" w:eastAsia="Times New Roman" w:hAnsi="Times New Roman" w:cs="Times New Roman"/>
                <w:i/>
                <w:color w:val="000000"/>
                <w:sz w:val="24"/>
                <w:szCs w:val="24"/>
              </w:rPr>
            </w:pPr>
            <w:r w:rsidRPr="00237699">
              <w:rPr>
                <w:rFonts w:ascii="Times New Roman" w:eastAsia="Times New Roman" w:hAnsi="Times New Roman" w:cs="Times New Roman"/>
                <w:i/>
                <w:color w:val="000000"/>
                <w:sz w:val="24"/>
                <w:szCs w:val="24"/>
              </w:rPr>
              <w:t>Cotton</w:t>
            </w:r>
          </w:p>
        </w:tc>
        <w:tc>
          <w:tcPr>
            <w:tcW w:w="1127" w:type="pct"/>
            <w:noWrap/>
            <w:vAlign w:val="center"/>
          </w:tcPr>
          <w:p w14:paraId="25B7464F" w14:textId="61FC9037" w:rsidR="00D6498A" w:rsidRPr="00237699" w:rsidRDefault="00D6498A" w:rsidP="00F46F1B">
            <w:pPr>
              <w:ind w:right="73"/>
              <w:jc w:val="right"/>
              <w:rPr>
                <w:rFonts w:ascii="Times New Roman" w:eastAsia="Times New Roman" w:hAnsi="Times New Roman" w:cs="Times New Roman"/>
                <w:i/>
                <w:color w:val="000000"/>
                <w:sz w:val="24"/>
                <w:szCs w:val="24"/>
              </w:rPr>
            </w:pPr>
            <w:r w:rsidRPr="006C5033">
              <w:rPr>
                <w:rFonts w:ascii="Times New Roman" w:eastAsia="Times New Roman" w:hAnsi="Times New Roman" w:cs="Times New Roman"/>
                <w:i/>
                <w:color w:val="000000"/>
                <w:sz w:val="24"/>
                <w:szCs w:val="24"/>
              </w:rPr>
              <w:t>(1,125)</w:t>
            </w:r>
          </w:p>
        </w:tc>
        <w:tc>
          <w:tcPr>
            <w:tcW w:w="986" w:type="pct"/>
            <w:vAlign w:val="center"/>
          </w:tcPr>
          <w:p w14:paraId="0311158D" w14:textId="31CDFFA0" w:rsidR="00D6498A" w:rsidRPr="00237699" w:rsidRDefault="00D6498A" w:rsidP="00F46F1B">
            <w:pPr>
              <w:ind w:right="212"/>
              <w:jc w:val="right"/>
              <w:rPr>
                <w:rFonts w:ascii="Times New Roman" w:eastAsia="Times New Roman" w:hAnsi="Times New Roman" w:cs="Times New Roman"/>
                <w:i/>
                <w:color w:val="000000"/>
                <w:sz w:val="24"/>
                <w:szCs w:val="24"/>
              </w:rPr>
            </w:pPr>
            <w:r w:rsidRPr="006C5033">
              <w:rPr>
                <w:rFonts w:ascii="Times New Roman" w:eastAsia="Times New Roman" w:hAnsi="Times New Roman" w:cs="Times New Roman"/>
                <w:i/>
                <w:color w:val="000000"/>
                <w:sz w:val="24"/>
                <w:szCs w:val="24"/>
              </w:rPr>
              <w:t>- </w:t>
            </w:r>
          </w:p>
        </w:tc>
        <w:tc>
          <w:tcPr>
            <w:tcW w:w="941" w:type="pct"/>
            <w:vAlign w:val="center"/>
          </w:tcPr>
          <w:p w14:paraId="41747553" w14:textId="46D4765D" w:rsidR="00D6498A" w:rsidRPr="00237699" w:rsidRDefault="00D6498A" w:rsidP="00F46F1B">
            <w:pPr>
              <w:ind w:right="67"/>
              <w:jc w:val="right"/>
              <w:rPr>
                <w:rFonts w:ascii="Times New Roman" w:hAnsi="Times New Roman" w:cs="Times New Roman"/>
                <w:i/>
                <w:color w:val="000000"/>
                <w:sz w:val="24"/>
                <w:szCs w:val="24"/>
              </w:rPr>
            </w:pPr>
            <w:r w:rsidRPr="006C5033">
              <w:rPr>
                <w:rFonts w:ascii="Times New Roman" w:eastAsia="Times New Roman" w:hAnsi="Times New Roman" w:cs="Times New Roman"/>
                <w:i/>
                <w:color w:val="000000"/>
                <w:sz w:val="24"/>
                <w:szCs w:val="24"/>
              </w:rPr>
              <w:t>- </w:t>
            </w:r>
          </w:p>
        </w:tc>
      </w:tr>
      <w:tr w:rsidR="00D6498A" w:rsidRPr="0040252F" w14:paraId="05505C1C" w14:textId="77777777" w:rsidTr="00F46F1B">
        <w:trPr>
          <w:gridAfter w:val="1"/>
          <w:wAfter w:w="6" w:type="pct"/>
          <w:trHeight w:val="300"/>
        </w:trPr>
        <w:tc>
          <w:tcPr>
            <w:tcW w:w="1940" w:type="pct"/>
          </w:tcPr>
          <w:p w14:paraId="5D5722F7" w14:textId="77777777" w:rsidR="00D6498A" w:rsidRPr="00237699" w:rsidRDefault="00D6498A" w:rsidP="00F46F1B">
            <w:pPr>
              <w:ind w:left="-110" w:right="-305" w:firstLine="560"/>
              <w:rPr>
                <w:rFonts w:ascii="Times New Roman" w:eastAsia="Times New Roman" w:hAnsi="Times New Roman" w:cs="Times New Roman"/>
                <w:i/>
                <w:color w:val="000000"/>
                <w:sz w:val="24"/>
                <w:szCs w:val="24"/>
              </w:rPr>
            </w:pPr>
            <w:r w:rsidRPr="00237699">
              <w:rPr>
                <w:rFonts w:ascii="Times New Roman" w:eastAsia="Times New Roman" w:hAnsi="Times New Roman" w:cs="Times New Roman"/>
                <w:i/>
                <w:color w:val="000000"/>
                <w:sz w:val="24"/>
                <w:szCs w:val="24"/>
              </w:rPr>
              <w:t>Sorghum</w:t>
            </w:r>
          </w:p>
        </w:tc>
        <w:tc>
          <w:tcPr>
            <w:tcW w:w="1127" w:type="pct"/>
            <w:noWrap/>
            <w:vAlign w:val="center"/>
          </w:tcPr>
          <w:p w14:paraId="72E54760" w14:textId="5FCDB46F" w:rsidR="00D6498A" w:rsidRPr="00237699" w:rsidRDefault="00D6498A" w:rsidP="00F46F1B">
            <w:pPr>
              <w:ind w:right="73"/>
              <w:jc w:val="right"/>
              <w:rPr>
                <w:rFonts w:ascii="Times New Roman" w:eastAsia="Times New Roman" w:hAnsi="Times New Roman" w:cs="Times New Roman"/>
                <w:i/>
                <w:color w:val="000000"/>
                <w:sz w:val="24"/>
                <w:szCs w:val="24"/>
              </w:rPr>
            </w:pPr>
            <w:r w:rsidRPr="006C5033">
              <w:rPr>
                <w:rFonts w:ascii="Times New Roman" w:eastAsia="Times New Roman" w:hAnsi="Times New Roman" w:cs="Times New Roman"/>
                <w:i/>
                <w:color w:val="000000"/>
                <w:sz w:val="24"/>
                <w:szCs w:val="24"/>
              </w:rPr>
              <w:t>- </w:t>
            </w:r>
          </w:p>
        </w:tc>
        <w:tc>
          <w:tcPr>
            <w:tcW w:w="986" w:type="pct"/>
            <w:vAlign w:val="center"/>
          </w:tcPr>
          <w:p w14:paraId="60F0326C" w14:textId="719000AE" w:rsidR="00D6498A" w:rsidRPr="00237699" w:rsidRDefault="00D6498A" w:rsidP="00F46F1B">
            <w:pPr>
              <w:ind w:right="212"/>
              <w:jc w:val="right"/>
              <w:rPr>
                <w:rFonts w:ascii="Times New Roman" w:eastAsia="Times New Roman" w:hAnsi="Times New Roman" w:cs="Times New Roman"/>
                <w:i/>
                <w:color w:val="000000"/>
                <w:sz w:val="24"/>
                <w:szCs w:val="24"/>
              </w:rPr>
            </w:pPr>
            <w:r w:rsidRPr="006C5033">
              <w:rPr>
                <w:rFonts w:ascii="Times New Roman" w:eastAsia="Times New Roman" w:hAnsi="Times New Roman" w:cs="Times New Roman"/>
                <w:i/>
                <w:color w:val="000000"/>
                <w:sz w:val="24"/>
                <w:szCs w:val="24"/>
              </w:rPr>
              <w:t> -</w:t>
            </w:r>
          </w:p>
        </w:tc>
        <w:tc>
          <w:tcPr>
            <w:tcW w:w="941" w:type="pct"/>
            <w:vAlign w:val="center"/>
          </w:tcPr>
          <w:p w14:paraId="79CB3F82" w14:textId="3C7704CE" w:rsidR="00D6498A" w:rsidRPr="00237699" w:rsidRDefault="00D6498A" w:rsidP="00F46F1B">
            <w:pPr>
              <w:ind w:right="67"/>
              <w:jc w:val="right"/>
              <w:rPr>
                <w:rFonts w:ascii="Times New Roman" w:hAnsi="Times New Roman" w:cs="Times New Roman"/>
                <w:i/>
                <w:color w:val="000000"/>
                <w:sz w:val="24"/>
                <w:szCs w:val="24"/>
              </w:rPr>
            </w:pPr>
            <w:r w:rsidRPr="006C5033">
              <w:rPr>
                <w:rFonts w:ascii="Times New Roman" w:eastAsia="Times New Roman" w:hAnsi="Times New Roman" w:cs="Times New Roman"/>
                <w:i/>
                <w:color w:val="000000"/>
                <w:sz w:val="24"/>
                <w:szCs w:val="24"/>
              </w:rPr>
              <w:t>- </w:t>
            </w:r>
          </w:p>
        </w:tc>
      </w:tr>
      <w:tr w:rsidR="00D6498A" w:rsidRPr="0040252F" w14:paraId="267E0EBE" w14:textId="77777777" w:rsidTr="00F46F1B">
        <w:trPr>
          <w:gridAfter w:val="1"/>
          <w:wAfter w:w="6" w:type="pct"/>
          <w:trHeight w:val="300"/>
        </w:trPr>
        <w:tc>
          <w:tcPr>
            <w:tcW w:w="1940" w:type="pct"/>
          </w:tcPr>
          <w:p w14:paraId="76EA57A4" w14:textId="77777777" w:rsidR="00D6498A" w:rsidRPr="00237699" w:rsidRDefault="00D6498A" w:rsidP="00F46F1B">
            <w:pPr>
              <w:ind w:left="-110" w:right="-305" w:firstLine="560"/>
              <w:rPr>
                <w:rFonts w:ascii="Times New Roman" w:eastAsia="Times New Roman" w:hAnsi="Times New Roman" w:cs="Times New Roman"/>
                <w:i/>
                <w:color w:val="000000"/>
                <w:sz w:val="24"/>
                <w:szCs w:val="24"/>
              </w:rPr>
            </w:pPr>
            <w:r w:rsidRPr="00237699">
              <w:rPr>
                <w:rFonts w:ascii="Times New Roman" w:eastAsia="Times New Roman" w:hAnsi="Times New Roman" w:cs="Times New Roman"/>
                <w:i/>
                <w:color w:val="000000"/>
                <w:sz w:val="24"/>
                <w:szCs w:val="24"/>
              </w:rPr>
              <w:t>Hay</w:t>
            </w:r>
          </w:p>
        </w:tc>
        <w:tc>
          <w:tcPr>
            <w:tcW w:w="1127" w:type="pct"/>
            <w:noWrap/>
            <w:vAlign w:val="center"/>
          </w:tcPr>
          <w:p w14:paraId="173114A2" w14:textId="3D001466" w:rsidR="00D6498A" w:rsidRPr="00237699" w:rsidRDefault="00D6498A" w:rsidP="00F46F1B">
            <w:pPr>
              <w:ind w:right="73"/>
              <w:jc w:val="right"/>
              <w:rPr>
                <w:rFonts w:ascii="Times New Roman" w:eastAsia="Times New Roman" w:hAnsi="Times New Roman" w:cs="Times New Roman"/>
                <w:i/>
                <w:color w:val="000000"/>
                <w:sz w:val="24"/>
                <w:szCs w:val="24"/>
              </w:rPr>
            </w:pPr>
            <w:r w:rsidRPr="006C5033">
              <w:rPr>
                <w:rFonts w:ascii="Times New Roman" w:eastAsia="Times New Roman" w:hAnsi="Times New Roman" w:cs="Times New Roman"/>
                <w:i/>
                <w:color w:val="000000"/>
                <w:sz w:val="24"/>
                <w:szCs w:val="24"/>
              </w:rPr>
              <w:t xml:space="preserve">16,150 </w:t>
            </w:r>
          </w:p>
        </w:tc>
        <w:tc>
          <w:tcPr>
            <w:tcW w:w="986" w:type="pct"/>
            <w:vAlign w:val="center"/>
          </w:tcPr>
          <w:p w14:paraId="50F14D76" w14:textId="471B646C" w:rsidR="00D6498A" w:rsidRPr="00237699" w:rsidRDefault="00D6498A" w:rsidP="00F46F1B">
            <w:pPr>
              <w:ind w:right="212"/>
              <w:jc w:val="right"/>
              <w:rPr>
                <w:rFonts w:ascii="Times New Roman" w:eastAsia="Times New Roman" w:hAnsi="Times New Roman" w:cs="Times New Roman"/>
                <w:i/>
                <w:color w:val="000000"/>
                <w:sz w:val="24"/>
                <w:szCs w:val="24"/>
              </w:rPr>
            </w:pPr>
            <w:r w:rsidRPr="006C5033">
              <w:rPr>
                <w:rFonts w:ascii="Times New Roman" w:eastAsia="Times New Roman" w:hAnsi="Times New Roman" w:cs="Times New Roman"/>
                <w:i/>
                <w:color w:val="000000"/>
                <w:sz w:val="24"/>
                <w:szCs w:val="24"/>
              </w:rPr>
              <w:t xml:space="preserve">20,755 </w:t>
            </w:r>
          </w:p>
        </w:tc>
        <w:tc>
          <w:tcPr>
            <w:tcW w:w="941" w:type="pct"/>
            <w:vAlign w:val="center"/>
          </w:tcPr>
          <w:p w14:paraId="54359410" w14:textId="00E85523" w:rsidR="00D6498A" w:rsidRPr="00237699" w:rsidRDefault="00D6498A" w:rsidP="00F46F1B">
            <w:pPr>
              <w:ind w:right="67"/>
              <w:jc w:val="right"/>
              <w:rPr>
                <w:rFonts w:ascii="Times New Roman" w:hAnsi="Times New Roman" w:cs="Times New Roman"/>
                <w:i/>
                <w:color w:val="000000"/>
                <w:sz w:val="24"/>
                <w:szCs w:val="24"/>
              </w:rPr>
            </w:pPr>
            <w:r w:rsidRPr="006C5033">
              <w:rPr>
                <w:rFonts w:ascii="Times New Roman" w:eastAsia="Times New Roman" w:hAnsi="Times New Roman" w:cs="Times New Roman"/>
                <w:i/>
                <w:color w:val="000000"/>
                <w:sz w:val="24"/>
                <w:szCs w:val="24"/>
              </w:rPr>
              <w:t xml:space="preserve">20,652 </w:t>
            </w:r>
          </w:p>
        </w:tc>
      </w:tr>
      <w:tr w:rsidR="00D6498A" w:rsidRPr="0040252F" w14:paraId="4854A8C3" w14:textId="77777777" w:rsidTr="00F46F1B">
        <w:trPr>
          <w:gridAfter w:val="1"/>
          <w:wAfter w:w="6" w:type="pct"/>
          <w:trHeight w:val="300"/>
        </w:trPr>
        <w:tc>
          <w:tcPr>
            <w:tcW w:w="1940" w:type="pct"/>
          </w:tcPr>
          <w:p w14:paraId="4D085C33" w14:textId="77777777" w:rsidR="00D6498A" w:rsidRPr="00237699" w:rsidRDefault="00D6498A" w:rsidP="00F46F1B">
            <w:pPr>
              <w:ind w:left="-110" w:right="-305" w:firstLine="560"/>
              <w:rPr>
                <w:rFonts w:ascii="Times New Roman" w:eastAsia="Times New Roman" w:hAnsi="Times New Roman" w:cs="Times New Roman"/>
                <w:i/>
                <w:color w:val="000000"/>
                <w:sz w:val="24"/>
                <w:szCs w:val="24"/>
              </w:rPr>
            </w:pPr>
            <w:r w:rsidRPr="00237699">
              <w:rPr>
                <w:rFonts w:ascii="Times New Roman" w:eastAsia="Times New Roman" w:hAnsi="Times New Roman" w:cs="Times New Roman"/>
                <w:i/>
                <w:color w:val="000000"/>
                <w:sz w:val="24"/>
                <w:szCs w:val="24"/>
              </w:rPr>
              <w:t>Soybeans</w:t>
            </w:r>
          </w:p>
        </w:tc>
        <w:tc>
          <w:tcPr>
            <w:tcW w:w="1127" w:type="pct"/>
            <w:noWrap/>
            <w:vAlign w:val="center"/>
          </w:tcPr>
          <w:p w14:paraId="54C5EDD0" w14:textId="6C16C148" w:rsidR="00D6498A" w:rsidRPr="00237699" w:rsidRDefault="00D6498A" w:rsidP="00F46F1B">
            <w:pPr>
              <w:ind w:right="73"/>
              <w:jc w:val="right"/>
              <w:rPr>
                <w:rFonts w:ascii="Times New Roman" w:eastAsia="Times New Roman" w:hAnsi="Times New Roman" w:cs="Times New Roman"/>
                <w:i/>
                <w:color w:val="000000"/>
                <w:sz w:val="24"/>
                <w:szCs w:val="24"/>
              </w:rPr>
            </w:pPr>
            <w:r w:rsidRPr="006C5033">
              <w:rPr>
                <w:rFonts w:ascii="Times New Roman" w:eastAsia="Times New Roman" w:hAnsi="Times New Roman" w:cs="Times New Roman"/>
                <w:i/>
                <w:color w:val="000000"/>
                <w:sz w:val="24"/>
                <w:szCs w:val="24"/>
              </w:rPr>
              <w:t xml:space="preserve"> (6)</w:t>
            </w:r>
          </w:p>
        </w:tc>
        <w:tc>
          <w:tcPr>
            <w:tcW w:w="986" w:type="pct"/>
            <w:vAlign w:val="center"/>
          </w:tcPr>
          <w:p w14:paraId="484123DF" w14:textId="4001CF62" w:rsidR="00D6498A" w:rsidRPr="00237699" w:rsidRDefault="00D6498A" w:rsidP="00F46F1B">
            <w:pPr>
              <w:ind w:right="212"/>
              <w:jc w:val="right"/>
              <w:rPr>
                <w:rFonts w:ascii="Times New Roman" w:eastAsia="Times New Roman" w:hAnsi="Times New Roman" w:cs="Times New Roman"/>
                <w:i/>
                <w:color w:val="000000"/>
                <w:sz w:val="24"/>
                <w:szCs w:val="24"/>
              </w:rPr>
            </w:pPr>
            <w:r w:rsidRPr="006C5033">
              <w:rPr>
                <w:rFonts w:ascii="Times New Roman" w:eastAsia="Times New Roman" w:hAnsi="Times New Roman" w:cs="Times New Roman"/>
                <w:i/>
                <w:color w:val="000000"/>
                <w:sz w:val="24"/>
                <w:szCs w:val="24"/>
              </w:rPr>
              <w:t> -</w:t>
            </w:r>
          </w:p>
        </w:tc>
        <w:tc>
          <w:tcPr>
            <w:tcW w:w="941" w:type="pct"/>
            <w:vAlign w:val="center"/>
          </w:tcPr>
          <w:p w14:paraId="0609FDA7" w14:textId="207DBAF2" w:rsidR="00D6498A" w:rsidRPr="00237699" w:rsidRDefault="00D6498A" w:rsidP="00F46F1B">
            <w:pPr>
              <w:ind w:right="67"/>
              <w:jc w:val="right"/>
              <w:rPr>
                <w:rFonts w:ascii="Times New Roman" w:hAnsi="Times New Roman" w:cs="Times New Roman"/>
                <w:i/>
                <w:color w:val="000000"/>
                <w:sz w:val="24"/>
                <w:szCs w:val="24"/>
              </w:rPr>
            </w:pPr>
            <w:r w:rsidRPr="006C5033">
              <w:rPr>
                <w:rFonts w:ascii="Times New Roman" w:eastAsia="Times New Roman" w:hAnsi="Times New Roman" w:cs="Times New Roman"/>
                <w:i/>
                <w:color w:val="000000"/>
                <w:sz w:val="24"/>
                <w:szCs w:val="24"/>
              </w:rPr>
              <w:t>- </w:t>
            </w:r>
          </w:p>
        </w:tc>
      </w:tr>
      <w:tr w:rsidR="00D6498A" w:rsidRPr="0040252F" w14:paraId="79A1C43D" w14:textId="77777777" w:rsidTr="00F46F1B">
        <w:trPr>
          <w:gridAfter w:val="1"/>
          <w:wAfter w:w="6" w:type="pct"/>
          <w:trHeight w:val="300"/>
        </w:trPr>
        <w:tc>
          <w:tcPr>
            <w:tcW w:w="1940" w:type="pct"/>
            <w:tcBorders>
              <w:bottom w:val="dotted" w:sz="4" w:space="0" w:color="auto"/>
            </w:tcBorders>
          </w:tcPr>
          <w:p w14:paraId="72DB2A69" w14:textId="77777777" w:rsidR="00D6498A" w:rsidRPr="00237699" w:rsidRDefault="00D6498A" w:rsidP="00F46F1B">
            <w:pPr>
              <w:ind w:left="-110" w:right="-305" w:firstLine="560"/>
              <w:rPr>
                <w:rFonts w:ascii="Times New Roman" w:eastAsia="Times New Roman" w:hAnsi="Times New Roman" w:cs="Times New Roman"/>
                <w:i/>
                <w:color w:val="000000"/>
                <w:sz w:val="24"/>
                <w:szCs w:val="24"/>
              </w:rPr>
            </w:pPr>
            <w:r w:rsidRPr="00237699">
              <w:rPr>
                <w:rFonts w:ascii="Times New Roman" w:eastAsia="Times New Roman" w:hAnsi="Times New Roman" w:cs="Times New Roman"/>
                <w:i/>
                <w:color w:val="000000"/>
                <w:sz w:val="24"/>
                <w:szCs w:val="24"/>
              </w:rPr>
              <w:t>Wheat</w:t>
            </w:r>
          </w:p>
        </w:tc>
        <w:tc>
          <w:tcPr>
            <w:tcW w:w="1127" w:type="pct"/>
            <w:tcBorders>
              <w:bottom w:val="dotted" w:sz="4" w:space="0" w:color="auto"/>
            </w:tcBorders>
            <w:noWrap/>
            <w:vAlign w:val="center"/>
          </w:tcPr>
          <w:p w14:paraId="5CF6FBB9" w14:textId="12798F50" w:rsidR="00D6498A" w:rsidRPr="00237699" w:rsidRDefault="00D6498A" w:rsidP="00F46F1B">
            <w:pPr>
              <w:ind w:right="73"/>
              <w:jc w:val="right"/>
              <w:rPr>
                <w:rFonts w:ascii="Times New Roman" w:eastAsia="Times New Roman" w:hAnsi="Times New Roman" w:cs="Times New Roman"/>
                <w:i/>
                <w:color w:val="000000"/>
                <w:sz w:val="24"/>
                <w:szCs w:val="24"/>
              </w:rPr>
            </w:pPr>
            <w:r w:rsidRPr="006C5033">
              <w:rPr>
                <w:rFonts w:ascii="Times New Roman" w:eastAsia="Times New Roman" w:hAnsi="Times New Roman" w:cs="Times New Roman"/>
                <w:i/>
                <w:color w:val="000000"/>
                <w:sz w:val="24"/>
                <w:szCs w:val="24"/>
              </w:rPr>
              <w:t xml:space="preserve"> (2)</w:t>
            </w:r>
          </w:p>
        </w:tc>
        <w:tc>
          <w:tcPr>
            <w:tcW w:w="986" w:type="pct"/>
            <w:tcBorders>
              <w:bottom w:val="dotted" w:sz="4" w:space="0" w:color="auto"/>
            </w:tcBorders>
            <w:vAlign w:val="center"/>
          </w:tcPr>
          <w:p w14:paraId="0A23D289" w14:textId="5C7BA8C8" w:rsidR="00D6498A" w:rsidRPr="00237699" w:rsidRDefault="00D6498A" w:rsidP="00F46F1B">
            <w:pPr>
              <w:ind w:right="212"/>
              <w:jc w:val="right"/>
              <w:rPr>
                <w:rFonts w:ascii="Times New Roman" w:eastAsia="Times New Roman" w:hAnsi="Times New Roman" w:cs="Times New Roman"/>
                <w:i/>
                <w:color w:val="000000"/>
                <w:sz w:val="24"/>
                <w:szCs w:val="24"/>
              </w:rPr>
            </w:pPr>
            <w:r w:rsidRPr="006C5033">
              <w:rPr>
                <w:rFonts w:ascii="Times New Roman" w:eastAsia="Times New Roman" w:hAnsi="Times New Roman" w:cs="Times New Roman"/>
                <w:i/>
                <w:color w:val="000000"/>
                <w:sz w:val="24"/>
                <w:szCs w:val="24"/>
              </w:rPr>
              <w:t> -</w:t>
            </w:r>
          </w:p>
        </w:tc>
        <w:tc>
          <w:tcPr>
            <w:tcW w:w="941" w:type="pct"/>
            <w:tcBorders>
              <w:bottom w:val="dotted" w:sz="4" w:space="0" w:color="auto"/>
            </w:tcBorders>
            <w:vAlign w:val="center"/>
          </w:tcPr>
          <w:p w14:paraId="1B507B95" w14:textId="0F06EDC1" w:rsidR="00D6498A" w:rsidRPr="00237699" w:rsidRDefault="00D6498A" w:rsidP="00F46F1B">
            <w:pPr>
              <w:ind w:right="67"/>
              <w:jc w:val="right"/>
              <w:rPr>
                <w:rFonts w:ascii="Times New Roman" w:hAnsi="Times New Roman" w:cs="Times New Roman"/>
                <w:i/>
                <w:color w:val="000000"/>
                <w:sz w:val="24"/>
                <w:szCs w:val="24"/>
              </w:rPr>
            </w:pPr>
            <w:r w:rsidRPr="006C5033">
              <w:rPr>
                <w:rFonts w:ascii="Times New Roman" w:eastAsia="Times New Roman" w:hAnsi="Times New Roman" w:cs="Times New Roman"/>
                <w:i/>
                <w:color w:val="000000"/>
                <w:sz w:val="24"/>
                <w:szCs w:val="24"/>
              </w:rPr>
              <w:t>- </w:t>
            </w:r>
          </w:p>
        </w:tc>
      </w:tr>
      <w:tr w:rsidR="00D6498A" w:rsidRPr="0040252F" w14:paraId="2B396779" w14:textId="77777777" w:rsidTr="00F46F1B">
        <w:trPr>
          <w:gridAfter w:val="1"/>
          <w:wAfter w:w="6" w:type="pct"/>
          <w:trHeight w:val="300"/>
        </w:trPr>
        <w:tc>
          <w:tcPr>
            <w:tcW w:w="1940" w:type="pct"/>
            <w:tcBorders>
              <w:top w:val="dotted" w:sz="4" w:space="0" w:color="auto"/>
            </w:tcBorders>
          </w:tcPr>
          <w:p w14:paraId="4DF25271" w14:textId="77777777" w:rsidR="00D6498A" w:rsidRPr="000A115D" w:rsidRDefault="00D6498A" w:rsidP="00F46F1B">
            <w:pPr>
              <w:spacing w:before="120"/>
              <w:ind w:left="-110" w:right="-305" w:firstLine="290"/>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sz w:val="24"/>
                <w:szCs w:val="24"/>
              </w:rPr>
              <w:t>Soil N</w:t>
            </w:r>
            <w:r>
              <w:rPr>
                <w:rFonts w:ascii="Times New Roman" w:eastAsia="Times New Roman" w:hAnsi="Times New Roman" w:cs="Times New Roman"/>
                <w:bCs/>
                <w:color w:val="000000"/>
                <w:sz w:val="24"/>
                <w:szCs w:val="24"/>
                <w:vertAlign w:val="subscript"/>
              </w:rPr>
              <w:t>2</w:t>
            </w:r>
            <w:r>
              <w:rPr>
                <w:rFonts w:ascii="Times New Roman" w:eastAsia="Times New Roman" w:hAnsi="Times New Roman" w:cs="Times New Roman"/>
                <w:bCs/>
                <w:color w:val="000000"/>
                <w:sz w:val="24"/>
                <w:szCs w:val="24"/>
              </w:rPr>
              <w:t>O</w:t>
            </w:r>
          </w:p>
        </w:tc>
        <w:tc>
          <w:tcPr>
            <w:tcW w:w="1127" w:type="pct"/>
            <w:tcBorders>
              <w:top w:val="dotted" w:sz="4" w:space="0" w:color="auto"/>
            </w:tcBorders>
            <w:noWrap/>
            <w:vAlign w:val="center"/>
          </w:tcPr>
          <w:p w14:paraId="6451A3AC" w14:textId="372C43F5" w:rsidR="00D6498A" w:rsidRPr="000A115D" w:rsidRDefault="00D6498A" w:rsidP="00F46F1B">
            <w:pPr>
              <w:spacing w:before="120"/>
              <w:ind w:right="73"/>
              <w:jc w:val="right"/>
              <w:rPr>
                <w:rFonts w:ascii="Times New Roman" w:eastAsia="Times New Roman" w:hAnsi="Times New Roman" w:cs="Times New Roman"/>
                <w:color w:val="000000"/>
                <w:sz w:val="24"/>
                <w:szCs w:val="24"/>
              </w:rPr>
            </w:pPr>
            <w:r w:rsidRPr="006C5033">
              <w:rPr>
                <w:rFonts w:ascii="Times New Roman" w:eastAsia="Times New Roman" w:hAnsi="Times New Roman" w:cs="Times New Roman"/>
                <w:color w:val="000000"/>
                <w:sz w:val="24"/>
                <w:szCs w:val="24"/>
              </w:rPr>
              <w:t xml:space="preserve">9,264 </w:t>
            </w:r>
          </w:p>
        </w:tc>
        <w:tc>
          <w:tcPr>
            <w:tcW w:w="986" w:type="pct"/>
            <w:tcBorders>
              <w:top w:val="dotted" w:sz="4" w:space="0" w:color="auto"/>
            </w:tcBorders>
            <w:vAlign w:val="center"/>
          </w:tcPr>
          <w:p w14:paraId="2B00E988" w14:textId="4960A97C" w:rsidR="00D6498A" w:rsidRPr="000A115D" w:rsidRDefault="00D6498A" w:rsidP="00F46F1B">
            <w:pPr>
              <w:spacing w:before="120"/>
              <w:ind w:right="212"/>
              <w:jc w:val="right"/>
              <w:rPr>
                <w:rFonts w:ascii="Times New Roman" w:eastAsia="Times New Roman" w:hAnsi="Times New Roman" w:cs="Times New Roman"/>
                <w:color w:val="000000"/>
                <w:sz w:val="24"/>
                <w:szCs w:val="24"/>
              </w:rPr>
            </w:pPr>
            <w:r w:rsidRPr="006C5033">
              <w:rPr>
                <w:rFonts w:ascii="Times New Roman" w:eastAsia="Times New Roman" w:hAnsi="Times New Roman" w:cs="Times New Roman"/>
                <w:color w:val="000000"/>
                <w:sz w:val="24"/>
                <w:szCs w:val="24"/>
              </w:rPr>
              <w:t xml:space="preserve">11,623 </w:t>
            </w:r>
          </w:p>
        </w:tc>
        <w:tc>
          <w:tcPr>
            <w:tcW w:w="941" w:type="pct"/>
            <w:tcBorders>
              <w:top w:val="dotted" w:sz="4" w:space="0" w:color="auto"/>
            </w:tcBorders>
            <w:vAlign w:val="center"/>
          </w:tcPr>
          <w:p w14:paraId="5D0BDD66" w14:textId="1C52D89C" w:rsidR="00D6498A" w:rsidRPr="000A115D" w:rsidRDefault="00D6498A" w:rsidP="00F46F1B">
            <w:pPr>
              <w:spacing w:before="120"/>
              <w:ind w:right="67"/>
              <w:jc w:val="right"/>
              <w:rPr>
                <w:rFonts w:ascii="Times New Roman" w:eastAsia="Times New Roman" w:hAnsi="Times New Roman" w:cs="Times New Roman"/>
                <w:color w:val="000000"/>
                <w:sz w:val="24"/>
                <w:szCs w:val="24"/>
              </w:rPr>
            </w:pPr>
            <w:r w:rsidRPr="006C5033">
              <w:rPr>
                <w:rFonts w:ascii="Times New Roman" w:eastAsia="Times New Roman" w:hAnsi="Times New Roman" w:cs="Times New Roman"/>
                <w:color w:val="000000"/>
                <w:sz w:val="24"/>
                <w:szCs w:val="24"/>
              </w:rPr>
              <w:t xml:space="preserve">11,566 </w:t>
            </w:r>
          </w:p>
        </w:tc>
      </w:tr>
      <w:tr w:rsidR="00D6498A" w:rsidRPr="0040252F" w14:paraId="57D59887" w14:textId="77777777" w:rsidTr="00F46F1B">
        <w:trPr>
          <w:gridAfter w:val="1"/>
          <w:wAfter w:w="6" w:type="pct"/>
          <w:trHeight w:val="300"/>
        </w:trPr>
        <w:tc>
          <w:tcPr>
            <w:tcW w:w="1940" w:type="pct"/>
          </w:tcPr>
          <w:p w14:paraId="5443697E" w14:textId="77777777" w:rsidR="00D6498A" w:rsidRPr="00237699" w:rsidRDefault="00D6498A" w:rsidP="00F46F1B">
            <w:pPr>
              <w:ind w:left="-110" w:right="-305" w:firstLine="560"/>
              <w:rPr>
                <w:rFonts w:ascii="Times New Roman" w:eastAsia="Times New Roman" w:hAnsi="Times New Roman" w:cs="Times New Roman"/>
                <w:i/>
                <w:color w:val="000000"/>
                <w:sz w:val="24"/>
                <w:szCs w:val="24"/>
              </w:rPr>
            </w:pPr>
            <w:r w:rsidRPr="00237699">
              <w:rPr>
                <w:rFonts w:ascii="Times New Roman" w:eastAsia="Times New Roman" w:hAnsi="Times New Roman" w:cs="Times New Roman"/>
                <w:i/>
                <w:color w:val="000000"/>
                <w:sz w:val="24"/>
                <w:szCs w:val="24"/>
              </w:rPr>
              <w:t>Corn</w:t>
            </w:r>
          </w:p>
        </w:tc>
        <w:tc>
          <w:tcPr>
            <w:tcW w:w="1127" w:type="pct"/>
            <w:noWrap/>
            <w:vAlign w:val="center"/>
          </w:tcPr>
          <w:p w14:paraId="3932ED20" w14:textId="45ADFF37" w:rsidR="00D6498A" w:rsidRPr="00237699" w:rsidRDefault="00D6498A" w:rsidP="00F46F1B">
            <w:pPr>
              <w:ind w:right="73"/>
              <w:jc w:val="right"/>
              <w:rPr>
                <w:rFonts w:ascii="Times New Roman" w:eastAsia="Times New Roman" w:hAnsi="Times New Roman" w:cs="Times New Roman"/>
                <w:i/>
                <w:color w:val="000000"/>
                <w:sz w:val="24"/>
                <w:szCs w:val="24"/>
              </w:rPr>
            </w:pPr>
            <w:r w:rsidRPr="006C5033">
              <w:rPr>
                <w:rFonts w:ascii="Times New Roman" w:eastAsia="Times New Roman" w:hAnsi="Times New Roman" w:cs="Times New Roman"/>
                <w:i/>
                <w:color w:val="000000"/>
                <w:sz w:val="24"/>
                <w:szCs w:val="24"/>
              </w:rPr>
              <w:t xml:space="preserve">1 </w:t>
            </w:r>
          </w:p>
        </w:tc>
        <w:tc>
          <w:tcPr>
            <w:tcW w:w="986" w:type="pct"/>
            <w:vAlign w:val="center"/>
          </w:tcPr>
          <w:p w14:paraId="71BFC31B" w14:textId="3F24AB89" w:rsidR="00D6498A" w:rsidRPr="00237699" w:rsidRDefault="00D6498A" w:rsidP="00F46F1B">
            <w:pPr>
              <w:ind w:right="212"/>
              <w:jc w:val="right"/>
              <w:rPr>
                <w:rFonts w:ascii="Times New Roman" w:eastAsia="Times New Roman" w:hAnsi="Times New Roman" w:cs="Times New Roman"/>
                <w:i/>
                <w:color w:val="000000"/>
                <w:sz w:val="24"/>
                <w:szCs w:val="24"/>
              </w:rPr>
            </w:pPr>
            <w:r w:rsidRPr="006C5033">
              <w:rPr>
                <w:rFonts w:ascii="Times New Roman" w:eastAsia="Times New Roman" w:hAnsi="Times New Roman" w:cs="Times New Roman"/>
                <w:i/>
                <w:color w:val="000000"/>
                <w:sz w:val="24"/>
                <w:szCs w:val="24"/>
              </w:rPr>
              <w:t> -</w:t>
            </w:r>
          </w:p>
        </w:tc>
        <w:tc>
          <w:tcPr>
            <w:tcW w:w="941" w:type="pct"/>
            <w:vAlign w:val="center"/>
          </w:tcPr>
          <w:p w14:paraId="64ACE4E2" w14:textId="7CD57657" w:rsidR="00D6498A" w:rsidRPr="00237699" w:rsidRDefault="00D6498A" w:rsidP="00F46F1B">
            <w:pPr>
              <w:ind w:right="67"/>
              <w:jc w:val="right"/>
              <w:rPr>
                <w:rFonts w:ascii="Times New Roman" w:eastAsia="Times New Roman" w:hAnsi="Times New Roman" w:cs="Times New Roman"/>
                <w:i/>
                <w:color w:val="000000"/>
                <w:sz w:val="24"/>
                <w:szCs w:val="24"/>
              </w:rPr>
            </w:pPr>
            <w:r w:rsidRPr="006C5033">
              <w:rPr>
                <w:rFonts w:ascii="Times New Roman" w:eastAsia="Times New Roman" w:hAnsi="Times New Roman" w:cs="Times New Roman"/>
                <w:i/>
                <w:color w:val="000000"/>
                <w:sz w:val="24"/>
                <w:szCs w:val="24"/>
              </w:rPr>
              <w:t>- </w:t>
            </w:r>
          </w:p>
        </w:tc>
      </w:tr>
      <w:tr w:rsidR="00D6498A" w:rsidRPr="0040252F" w14:paraId="52BD6766" w14:textId="77777777" w:rsidTr="00F46F1B">
        <w:trPr>
          <w:gridAfter w:val="1"/>
          <w:wAfter w:w="6" w:type="pct"/>
          <w:trHeight w:val="300"/>
        </w:trPr>
        <w:tc>
          <w:tcPr>
            <w:tcW w:w="1940" w:type="pct"/>
          </w:tcPr>
          <w:p w14:paraId="3849587F" w14:textId="77777777" w:rsidR="00D6498A" w:rsidRPr="00237699" w:rsidRDefault="00D6498A" w:rsidP="00F46F1B">
            <w:pPr>
              <w:ind w:left="-110" w:right="-305" w:firstLine="560"/>
              <w:rPr>
                <w:rFonts w:ascii="Times New Roman" w:eastAsia="Times New Roman" w:hAnsi="Times New Roman" w:cs="Times New Roman"/>
                <w:i/>
                <w:color w:val="000000"/>
                <w:sz w:val="24"/>
                <w:szCs w:val="24"/>
              </w:rPr>
            </w:pPr>
            <w:r w:rsidRPr="00237699">
              <w:rPr>
                <w:rFonts w:ascii="Times New Roman" w:eastAsia="Times New Roman" w:hAnsi="Times New Roman" w:cs="Times New Roman"/>
                <w:i/>
                <w:color w:val="000000"/>
                <w:sz w:val="24"/>
                <w:szCs w:val="24"/>
              </w:rPr>
              <w:t>Cotton</w:t>
            </w:r>
          </w:p>
        </w:tc>
        <w:tc>
          <w:tcPr>
            <w:tcW w:w="1127" w:type="pct"/>
            <w:noWrap/>
            <w:vAlign w:val="center"/>
          </w:tcPr>
          <w:p w14:paraId="70D4D7BA" w14:textId="2429E410" w:rsidR="00D6498A" w:rsidRPr="00237699" w:rsidRDefault="00D6498A" w:rsidP="00F46F1B">
            <w:pPr>
              <w:ind w:right="73"/>
              <w:jc w:val="right"/>
              <w:rPr>
                <w:rFonts w:ascii="Times New Roman" w:eastAsia="Times New Roman" w:hAnsi="Times New Roman" w:cs="Times New Roman"/>
                <w:i/>
                <w:color w:val="000000"/>
                <w:sz w:val="24"/>
                <w:szCs w:val="24"/>
              </w:rPr>
            </w:pPr>
            <w:r w:rsidRPr="006C5033">
              <w:rPr>
                <w:rFonts w:ascii="Times New Roman" w:eastAsia="Times New Roman" w:hAnsi="Times New Roman" w:cs="Times New Roman"/>
                <w:i/>
                <w:color w:val="000000"/>
                <w:sz w:val="24"/>
                <w:szCs w:val="24"/>
              </w:rPr>
              <w:t xml:space="preserve">212 </w:t>
            </w:r>
          </w:p>
        </w:tc>
        <w:tc>
          <w:tcPr>
            <w:tcW w:w="986" w:type="pct"/>
            <w:vAlign w:val="center"/>
          </w:tcPr>
          <w:p w14:paraId="3064E160" w14:textId="761F0869" w:rsidR="00D6498A" w:rsidRPr="00237699" w:rsidRDefault="00D6498A" w:rsidP="00F46F1B">
            <w:pPr>
              <w:ind w:right="212"/>
              <w:jc w:val="right"/>
              <w:rPr>
                <w:rFonts w:ascii="Times New Roman" w:eastAsia="Times New Roman" w:hAnsi="Times New Roman" w:cs="Times New Roman"/>
                <w:i/>
                <w:color w:val="000000"/>
                <w:sz w:val="24"/>
                <w:szCs w:val="24"/>
              </w:rPr>
            </w:pPr>
            <w:r w:rsidRPr="006C5033">
              <w:rPr>
                <w:rFonts w:ascii="Times New Roman" w:eastAsia="Times New Roman" w:hAnsi="Times New Roman" w:cs="Times New Roman"/>
                <w:i/>
                <w:color w:val="000000"/>
                <w:sz w:val="24"/>
                <w:szCs w:val="24"/>
              </w:rPr>
              <w:t> -</w:t>
            </w:r>
          </w:p>
        </w:tc>
        <w:tc>
          <w:tcPr>
            <w:tcW w:w="941" w:type="pct"/>
            <w:vAlign w:val="center"/>
          </w:tcPr>
          <w:p w14:paraId="2926DB72" w14:textId="1F9292BE" w:rsidR="00D6498A" w:rsidRPr="00237699" w:rsidRDefault="00D6498A" w:rsidP="00F46F1B">
            <w:pPr>
              <w:ind w:right="67"/>
              <w:jc w:val="right"/>
              <w:rPr>
                <w:rFonts w:ascii="Times New Roman" w:eastAsia="Times New Roman" w:hAnsi="Times New Roman" w:cs="Times New Roman"/>
                <w:i/>
                <w:color w:val="000000"/>
                <w:sz w:val="24"/>
                <w:szCs w:val="24"/>
              </w:rPr>
            </w:pPr>
            <w:r w:rsidRPr="006C5033">
              <w:rPr>
                <w:rFonts w:ascii="Times New Roman" w:eastAsia="Times New Roman" w:hAnsi="Times New Roman" w:cs="Times New Roman"/>
                <w:i/>
                <w:color w:val="000000"/>
                <w:sz w:val="24"/>
                <w:szCs w:val="24"/>
              </w:rPr>
              <w:t>- </w:t>
            </w:r>
          </w:p>
        </w:tc>
      </w:tr>
      <w:tr w:rsidR="00D6498A" w:rsidRPr="0040252F" w14:paraId="2ED9DCB8" w14:textId="77777777" w:rsidTr="00F46F1B">
        <w:trPr>
          <w:gridAfter w:val="1"/>
          <w:wAfter w:w="6" w:type="pct"/>
          <w:trHeight w:val="300"/>
        </w:trPr>
        <w:tc>
          <w:tcPr>
            <w:tcW w:w="1940" w:type="pct"/>
          </w:tcPr>
          <w:p w14:paraId="47349CBB" w14:textId="77777777" w:rsidR="00D6498A" w:rsidRPr="00237699" w:rsidRDefault="00D6498A" w:rsidP="00F46F1B">
            <w:pPr>
              <w:ind w:left="-110" w:right="-305" w:firstLine="560"/>
              <w:rPr>
                <w:rFonts w:ascii="Times New Roman" w:eastAsia="Times New Roman" w:hAnsi="Times New Roman" w:cs="Times New Roman"/>
                <w:i/>
                <w:color w:val="000000"/>
                <w:sz w:val="24"/>
                <w:szCs w:val="24"/>
              </w:rPr>
            </w:pPr>
            <w:r w:rsidRPr="00237699">
              <w:rPr>
                <w:rFonts w:ascii="Times New Roman" w:eastAsia="Times New Roman" w:hAnsi="Times New Roman" w:cs="Times New Roman"/>
                <w:i/>
                <w:color w:val="000000"/>
                <w:sz w:val="24"/>
                <w:szCs w:val="24"/>
              </w:rPr>
              <w:t>Sorghum</w:t>
            </w:r>
          </w:p>
        </w:tc>
        <w:tc>
          <w:tcPr>
            <w:tcW w:w="1127" w:type="pct"/>
            <w:noWrap/>
            <w:vAlign w:val="center"/>
          </w:tcPr>
          <w:p w14:paraId="486D8242" w14:textId="55143A65" w:rsidR="00D6498A" w:rsidRPr="00237699" w:rsidRDefault="00D6498A" w:rsidP="00F46F1B">
            <w:pPr>
              <w:ind w:right="73"/>
              <w:jc w:val="right"/>
              <w:rPr>
                <w:rFonts w:ascii="Times New Roman" w:eastAsia="Times New Roman" w:hAnsi="Times New Roman" w:cs="Times New Roman"/>
                <w:i/>
                <w:color w:val="000000"/>
                <w:sz w:val="24"/>
                <w:szCs w:val="24"/>
              </w:rPr>
            </w:pPr>
            <w:r w:rsidRPr="006C5033">
              <w:rPr>
                <w:rFonts w:ascii="Times New Roman" w:eastAsia="Times New Roman" w:hAnsi="Times New Roman" w:cs="Times New Roman"/>
                <w:i/>
                <w:color w:val="000000"/>
                <w:sz w:val="24"/>
                <w:szCs w:val="24"/>
              </w:rPr>
              <w:t>- </w:t>
            </w:r>
          </w:p>
        </w:tc>
        <w:tc>
          <w:tcPr>
            <w:tcW w:w="986" w:type="pct"/>
            <w:vAlign w:val="center"/>
          </w:tcPr>
          <w:p w14:paraId="2C2AED07" w14:textId="04111773" w:rsidR="00D6498A" w:rsidRPr="00237699" w:rsidRDefault="00D6498A" w:rsidP="00F46F1B">
            <w:pPr>
              <w:ind w:right="212"/>
              <w:jc w:val="right"/>
              <w:rPr>
                <w:rFonts w:ascii="Times New Roman" w:eastAsia="Times New Roman" w:hAnsi="Times New Roman" w:cs="Times New Roman"/>
                <w:i/>
                <w:color w:val="000000"/>
                <w:sz w:val="24"/>
                <w:szCs w:val="24"/>
              </w:rPr>
            </w:pPr>
            <w:r w:rsidRPr="006C5033">
              <w:rPr>
                <w:rFonts w:ascii="Times New Roman" w:eastAsia="Times New Roman" w:hAnsi="Times New Roman" w:cs="Times New Roman"/>
                <w:i/>
                <w:color w:val="000000"/>
                <w:sz w:val="24"/>
                <w:szCs w:val="24"/>
              </w:rPr>
              <w:t> -</w:t>
            </w:r>
          </w:p>
        </w:tc>
        <w:tc>
          <w:tcPr>
            <w:tcW w:w="941" w:type="pct"/>
            <w:vAlign w:val="center"/>
          </w:tcPr>
          <w:p w14:paraId="05D3F139" w14:textId="1EBD59B1" w:rsidR="00D6498A" w:rsidRPr="00237699" w:rsidRDefault="00D6498A" w:rsidP="00F46F1B">
            <w:pPr>
              <w:ind w:right="67"/>
              <w:jc w:val="right"/>
              <w:rPr>
                <w:rFonts w:ascii="Times New Roman" w:eastAsia="Times New Roman" w:hAnsi="Times New Roman" w:cs="Times New Roman"/>
                <w:i/>
                <w:color w:val="000000"/>
                <w:sz w:val="24"/>
                <w:szCs w:val="24"/>
              </w:rPr>
            </w:pPr>
            <w:r w:rsidRPr="006C5033">
              <w:rPr>
                <w:rFonts w:ascii="Times New Roman" w:eastAsia="Times New Roman" w:hAnsi="Times New Roman" w:cs="Times New Roman"/>
                <w:i/>
                <w:color w:val="000000"/>
                <w:sz w:val="24"/>
                <w:szCs w:val="24"/>
              </w:rPr>
              <w:t>- </w:t>
            </w:r>
          </w:p>
        </w:tc>
      </w:tr>
      <w:tr w:rsidR="00D6498A" w:rsidRPr="0040252F" w14:paraId="52E52583" w14:textId="77777777" w:rsidTr="00F46F1B">
        <w:trPr>
          <w:gridAfter w:val="1"/>
          <w:wAfter w:w="6" w:type="pct"/>
          <w:trHeight w:val="300"/>
        </w:trPr>
        <w:tc>
          <w:tcPr>
            <w:tcW w:w="1940" w:type="pct"/>
          </w:tcPr>
          <w:p w14:paraId="76F53D7B" w14:textId="77777777" w:rsidR="00D6498A" w:rsidRPr="00237699" w:rsidRDefault="00D6498A" w:rsidP="00F46F1B">
            <w:pPr>
              <w:ind w:left="-110" w:right="-305" w:firstLine="560"/>
              <w:rPr>
                <w:rFonts w:ascii="Times New Roman" w:eastAsia="Times New Roman" w:hAnsi="Times New Roman" w:cs="Times New Roman"/>
                <w:i/>
                <w:color w:val="000000"/>
                <w:sz w:val="24"/>
                <w:szCs w:val="24"/>
              </w:rPr>
            </w:pPr>
            <w:r w:rsidRPr="00237699">
              <w:rPr>
                <w:rFonts w:ascii="Times New Roman" w:eastAsia="Times New Roman" w:hAnsi="Times New Roman" w:cs="Times New Roman"/>
                <w:i/>
                <w:color w:val="000000"/>
                <w:sz w:val="24"/>
                <w:szCs w:val="24"/>
              </w:rPr>
              <w:t>Hay</w:t>
            </w:r>
          </w:p>
        </w:tc>
        <w:tc>
          <w:tcPr>
            <w:tcW w:w="1127" w:type="pct"/>
            <w:noWrap/>
            <w:vAlign w:val="center"/>
          </w:tcPr>
          <w:p w14:paraId="39449231" w14:textId="612696A4" w:rsidR="00D6498A" w:rsidRPr="00237699" w:rsidRDefault="00D6498A" w:rsidP="00F46F1B">
            <w:pPr>
              <w:ind w:right="73"/>
              <w:jc w:val="right"/>
              <w:rPr>
                <w:rFonts w:ascii="Times New Roman" w:eastAsia="Times New Roman" w:hAnsi="Times New Roman" w:cs="Times New Roman"/>
                <w:i/>
                <w:color w:val="000000"/>
                <w:sz w:val="24"/>
                <w:szCs w:val="24"/>
              </w:rPr>
            </w:pPr>
            <w:r w:rsidRPr="006C5033">
              <w:rPr>
                <w:rFonts w:ascii="Times New Roman" w:eastAsia="Times New Roman" w:hAnsi="Times New Roman" w:cs="Times New Roman"/>
                <w:i/>
                <w:color w:val="000000"/>
                <w:sz w:val="24"/>
                <w:szCs w:val="24"/>
              </w:rPr>
              <w:t xml:space="preserve">9,045 </w:t>
            </w:r>
          </w:p>
        </w:tc>
        <w:tc>
          <w:tcPr>
            <w:tcW w:w="986" w:type="pct"/>
            <w:vAlign w:val="center"/>
          </w:tcPr>
          <w:p w14:paraId="16A93B0B" w14:textId="206E0C63" w:rsidR="00D6498A" w:rsidRPr="00237699" w:rsidRDefault="00D6498A" w:rsidP="00F46F1B">
            <w:pPr>
              <w:ind w:right="212"/>
              <w:jc w:val="right"/>
              <w:rPr>
                <w:rFonts w:ascii="Times New Roman" w:eastAsia="Times New Roman" w:hAnsi="Times New Roman" w:cs="Times New Roman"/>
                <w:i/>
                <w:color w:val="000000"/>
                <w:sz w:val="24"/>
                <w:szCs w:val="24"/>
              </w:rPr>
            </w:pPr>
            <w:r w:rsidRPr="006C5033">
              <w:rPr>
                <w:rFonts w:ascii="Times New Roman" w:eastAsia="Times New Roman" w:hAnsi="Times New Roman" w:cs="Times New Roman"/>
                <w:i/>
                <w:color w:val="000000"/>
                <w:sz w:val="24"/>
                <w:szCs w:val="24"/>
              </w:rPr>
              <w:t xml:space="preserve">11,623 </w:t>
            </w:r>
          </w:p>
        </w:tc>
        <w:tc>
          <w:tcPr>
            <w:tcW w:w="941" w:type="pct"/>
            <w:vAlign w:val="center"/>
          </w:tcPr>
          <w:p w14:paraId="754AD548" w14:textId="38DE00A4" w:rsidR="00D6498A" w:rsidRPr="00237699" w:rsidRDefault="00D6498A" w:rsidP="00F46F1B">
            <w:pPr>
              <w:ind w:right="67"/>
              <w:jc w:val="right"/>
              <w:rPr>
                <w:rFonts w:ascii="Times New Roman" w:eastAsia="Times New Roman" w:hAnsi="Times New Roman" w:cs="Times New Roman"/>
                <w:i/>
                <w:color w:val="000000"/>
                <w:sz w:val="24"/>
                <w:szCs w:val="24"/>
              </w:rPr>
            </w:pPr>
            <w:r w:rsidRPr="006C5033">
              <w:rPr>
                <w:rFonts w:ascii="Times New Roman" w:eastAsia="Times New Roman" w:hAnsi="Times New Roman" w:cs="Times New Roman"/>
                <w:i/>
                <w:color w:val="000000"/>
                <w:sz w:val="24"/>
                <w:szCs w:val="24"/>
              </w:rPr>
              <w:t xml:space="preserve">11,566 </w:t>
            </w:r>
          </w:p>
        </w:tc>
      </w:tr>
      <w:tr w:rsidR="00D6498A" w:rsidRPr="0040252F" w14:paraId="335D1DD8" w14:textId="77777777" w:rsidTr="00F46F1B">
        <w:trPr>
          <w:gridAfter w:val="1"/>
          <w:wAfter w:w="6" w:type="pct"/>
          <w:trHeight w:val="300"/>
        </w:trPr>
        <w:tc>
          <w:tcPr>
            <w:tcW w:w="1940" w:type="pct"/>
          </w:tcPr>
          <w:p w14:paraId="3BDD0442" w14:textId="77777777" w:rsidR="00D6498A" w:rsidRPr="00237699" w:rsidRDefault="00D6498A" w:rsidP="00F46F1B">
            <w:pPr>
              <w:ind w:left="-110" w:right="-305" w:firstLine="560"/>
              <w:rPr>
                <w:rFonts w:ascii="Times New Roman" w:eastAsia="Times New Roman" w:hAnsi="Times New Roman" w:cs="Times New Roman"/>
                <w:i/>
                <w:color w:val="000000"/>
                <w:sz w:val="24"/>
                <w:szCs w:val="24"/>
              </w:rPr>
            </w:pPr>
            <w:r w:rsidRPr="00237699">
              <w:rPr>
                <w:rFonts w:ascii="Times New Roman" w:eastAsia="Times New Roman" w:hAnsi="Times New Roman" w:cs="Times New Roman"/>
                <w:i/>
                <w:color w:val="000000"/>
                <w:sz w:val="24"/>
                <w:szCs w:val="24"/>
              </w:rPr>
              <w:t>Soybeans</w:t>
            </w:r>
          </w:p>
        </w:tc>
        <w:tc>
          <w:tcPr>
            <w:tcW w:w="1127" w:type="pct"/>
            <w:noWrap/>
            <w:vAlign w:val="center"/>
          </w:tcPr>
          <w:p w14:paraId="28F92082" w14:textId="37CB62C7" w:rsidR="00D6498A" w:rsidRPr="00237699" w:rsidRDefault="00D6498A" w:rsidP="00F46F1B">
            <w:pPr>
              <w:ind w:right="73"/>
              <w:jc w:val="right"/>
              <w:rPr>
                <w:rFonts w:ascii="Times New Roman" w:eastAsia="Times New Roman" w:hAnsi="Times New Roman" w:cs="Times New Roman"/>
                <w:i/>
                <w:color w:val="000000"/>
                <w:sz w:val="24"/>
                <w:szCs w:val="24"/>
              </w:rPr>
            </w:pPr>
            <w:r w:rsidRPr="006C5033">
              <w:rPr>
                <w:rFonts w:ascii="Times New Roman" w:eastAsia="Times New Roman" w:hAnsi="Times New Roman" w:cs="Times New Roman"/>
                <w:i/>
                <w:color w:val="000000"/>
                <w:sz w:val="24"/>
                <w:szCs w:val="24"/>
              </w:rPr>
              <w:t xml:space="preserve">6 </w:t>
            </w:r>
          </w:p>
        </w:tc>
        <w:tc>
          <w:tcPr>
            <w:tcW w:w="986" w:type="pct"/>
            <w:vAlign w:val="center"/>
          </w:tcPr>
          <w:p w14:paraId="7860EE78" w14:textId="109945E9" w:rsidR="00D6498A" w:rsidRPr="00237699" w:rsidRDefault="00D6498A" w:rsidP="00F46F1B">
            <w:pPr>
              <w:ind w:right="212"/>
              <w:jc w:val="right"/>
              <w:rPr>
                <w:rFonts w:ascii="Times New Roman" w:eastAsia="Times New Roman" w:hAnsi="Times New Roman" w:cs="Times New Roman"/>
                <w:i/>
                <w:color w:val="000000"/>
                <w:sz w:val="24"/>
                <w:szCs w:val="24"/>
              </w:rPr>
            </w:pPr>
            <w:r w:rsidRPr="006C5033">
              <w:rPr>
                <w:rFonts w:ascii="Times New Roman" w:eastAsia="Times New Roman" w:hAnsi="Times New Roman" w:cs="Times New Roman"/>
                <w:i/>
                <w:color w:val="000000"/>
                <w:sz w:val="24"/>
                <w:szCs w:val="24"/>
              </w:rPr>
              <w:t> -</w:t>
            </w:r>
          </w:p>
        </w:tc>
        <w:tc>
          <w:tcPr>
            <w:tcW w:w="941" w:type="pct"/>
            <w:vAlign w:val="center"/>
          </w:tcPr>
          <w:p w14:paraId="39A96A3B" w14:textId="631BB869" w:rsidR="00D6498A" w:rsidRPr="00237699" w:rsidRDefault="00D6498A" w:rsidP="00F46F1B">
            <w:pPr>
              <w:ind w:right="67"/>
              <w:jc w:val="right"/>
              <w:rPr>
                <w:rFonts w:ascii="Times New Roman" w:eastAsia="Times New Roman" w:hAnsi="Times New Roman" w:cs="Times New Roman"/>
                <w:i/>
                <w:color w:val="000000"/>
                <w:sz w:val="24"/>
                <w:szCs w:val="24"/>
              </w:rPr>
            </w:pPr>
            <w:r w:rsidRPr="006C5033">
              <w:rPr>
                <w:rFonts w:ascii="Times New Roman" w:eastAsia="Times New Roman" w:hAnsi="Times New Roman" w:cs="Times New Roman"/>
                <w:i/>
                <w:color w:val="000000"/>
                <w:sz w:val="24"/>
                <w:szCs w:val="24"/>
              </w:rPr>
              <w:t>- </w:t>
            </w:r>
          </w:p>
        </w:tc>
      </w:tr>
      <w:tr w:rsidR="00D6498A" w:rsidRPr="0040252F" w14:paraId="19A11593" w14:textId="77777777" w:rsidTr="00F46F1B">
        <w:trPr>
          <w:gridAfter w:val="1"/>
          <w:wAfter w:w="6" w:type="pct"/>
          <w:trHeight w:val="300"/>
        </w:trPr>
        <w:tc>
          <w:tcPr>
            <w:tcW w:w="1940" w:type="pct"/>
            <w:tcBorders>
              <w:bottom w:val="dotted" w:sz="4" w:space="0" w:color="auto"/>
            </w:tcBorders>
            <w:noWrap/>
          </w:tcPr>
          <w:p w14:paraId="164EBB17" w14:textId="77777777" w:rsidR="00D6498A" w:rsidRPr="0040252F" w:rsidRDefault="00D6498A" w:rsidP="00F46F1B">
            <w:pPr>
              <w:ind w:right="-305" w:firstLine="450"/>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Wheat</w:t>
            </w:r>
          </w:p>
        </w:tc>
        <w:tc>
          <w:tcPr>
            <w:tcW w:w="1127" w:type="pct"/>
            <w:tcBorders>
              <w:bottom w:val="dotted" w:sz="4" w:space="0" w:color="auto"/>
            </w:tcBorders>
            <w:noWrap/>
            <w:vAlign w:val="center"/>
          </w:tcPr>
          <w:p w14:paraId="656C301A" w14:textId="397E79E6" w:rsidR="00D6498A" w:rsidRPr="0040252F" w:rsidRDefault="00D6498A" w:rsidP="00F46F1B">
            <w:pPr>
              <w:ind w:right="73"/>
              <w:jc w:val="right"/>
              <w:rPr>
                <w:rFonts w:ascii="Times New Roman" w:eastAsia="Times New Roman" w:hAnsi="Times New Roman" w:cs="Times New Roman"/>
                <w:color w:val="000000"/>
                <w:sz w:val="24"/>
                <w:szCs w:val="24"/>
              </w:rPr>
            </w:pPr>
            <w:r w:rsidRPr="006C5033">
              <w:rPr>
                <w:rFonts w:ascii="Times New Roman" w:eastAsia="Times New Roman" w:hAnsi="Times New Roman" w:cs="Times New Roman"/>
                <w:i/>
                <w:color w:val="000000"/>
                <w:sz w:val="24"/>
                <w:szCs w:val="24"/>
              </w:rPr>
              <w:t>0</w:t>
            </w:r>
          </w:p>
        </w:tc>
        <w:tc>
          <w:tcPr>
            <w:tcW w:w="986" w:type="pct"/>
            <w:tcBorders>
              <w:bottom w:val="dotted" w:sz="4" w:space="0" w:color="auto"/>
            </w:tcBorders>
            <w:vAlign w:val="center"/>
          </w:tcPr>
          <w:p w14:paraId="027E51FB" w14:textId="441739A8" w:rsidR="00D6498A" w:rsidRPr="0040252F" w:rsidRDefault="00D6498A" w:rsidP="00F46F1B">
            <w:pPr>
              <w:ind w:right="212"/>
              <w:jc w:val="right"/>
              <w:rPr>
                <w:rFonts w:ascii="Times New Roman" w:eastAsia="Times New Roman" w:hAnsi="Times New Roman" w:cs="Times New Roman"/>
                <w:color w:val="000000"/>
                <w:sz w:val="24"/>
                <w:szCs w:val="24"/>
              </w:rPr>
            </w:pPr>
            <w:r w:rsidRPr="006C5033">
              <w:rPr>
                <w:rFonts w:ascii="Times New Roman" w:eastAsia="Times New Roman" w:hAnsi="Times New Roman" w:cs="Times New Roman"/>
                <w:i/>
                <w:color w:val="000000"/>
                <w:sz w:val="24"/>
                <w:szCs w:val="24"/>
              </w:rPr>
              <w:t> -</w:t>
            </w:r>
          </w:p>
        </w:tc>
        <w:tc>
          <w:tcPr>
            <w:tcW w:w="941" w:type="pct"/>
            <w:tcBorders>
              <w:bottom w:val="dotted" w:sz="4" w:space="0" w:color="auto"/>
            </w:tcBorders>
            <w:vAlign w:val="center"/>
          </w:tcPr>
          <w:p w14:paraId="431BB950" w14:textId="4A0BB859" w:rsidR="00D6498A" w:rsidRPr="0040252F" w:rsidRDefault="00D6498A" w:rsidP="00F46F1B">
            <w:pPr>
              <w:ind w:right="67"/>
              <w:jc w:val="right"/>
              <w:rPr>
                <w:rFonts w:ascii="Times New Roman" w:eastAsia="Times New Roman" w:hAnsi="Times New Roman" w:cs="Times New Roman"/>
                <w:color w:val="000000"/>
                <w:sz w:val="24"/>
                <w:szCs w:val="24"/>
              </w:rPr>
            </w:pPr>
            <w:r w:rsidRPr="006C5033">
              <w:rPr>
                <w:rFonts w:ascii="Times New Roman" w:eastAsia="Times New Roman" w:hAnsi="Times New Roman" w:cs="Times New Roman"/>
                <w:i/>
                <w:color w:val="000000"/>
                <w:sz w:val="24"/>
                <w:szCs w:val="24"/>
              </w:rPr>
              <w:t>- </w:t>
            </w:r>
          </w:p>
        </w:tc>
      </w:tr>
      <w:tr w:rsidR="00D6498A" w:rsidRPr="0040252F" w14:paraId="089D9B14" w14:textId="77777777" w:rsidTr="00F46F1B">
        <w:trPr>
          <w:gridAfter w:val="1"/>
          <w:wAfter w:w="6" w:type="pct"/>
          <w:trHeight w:val="300"/>
        </w:trPr>
        <w:tc>
          <w:tcPr>
            <w:tcW w:w="1940" w:type="pct"/>
            <w:tcBorders>
              <w:top w:val="dotted" w:sz="4" w:space="0" w:color="auto"/>
            </w:tcBorders>
            <w:noWrap/>
          </w:tcPr>
          <w:p w14:paraId="53C554E9" w14:textId="77777777" w:rsidR="00D6498A" w:rsidRPr="00123BB4" w:rsidRDefault="00D6498A" w:rsidP="00F46F1B">
            <w:pPr>
              <w:spacing w:before="120"/>
              <w:ind w:left="-96" w:right="-305" w:firstLine="276"/>
              <w:rPr>
                <w:rFonts w:ascii="Times New Roman" w:eastAsia="Times New Roman" w:hAnsi="Times New Roman" w:cs="Times New Roman"/>
                <w:i/>
                <w:color w:val="000000"/>
                <w:sz w:val="24"/>
                <w:szCs w:val="24"/>
              </w:rPr>
            </w:pPr>
            <w:r w:rsidRPr="00FC294E">
              <w:rPr>
                <w:rFonts w:ascii="Times New Roman" w:eastAsia="Times New Roman" w:hAnsi="Times New Roman" w:cs="Times New Roman"/>
                <w:bCs/>
                <w:color w:val="000000"/>
                <w:sz w:val="24"/>
                <w:szCs w:val="24"/>
              </w:rPr>
              <w:t>Energy</w:t>
            </w:r>
          </w:p>
        </w:tc>
        <w:tc>
          <w:tcPr>
            <w:tcW w:w="1127" w:type="pct"/>
            <w:tcBorders>
              <w:top w:val="dotted" w:sz="4" w:space="0" w:color="auto"/>
            </w:tcBorders>
            <w:noWrap/>
            <w:vAlign w:val="bottom"/>
          </w:tcPr>
          <w:p w14:paraId="54574470" w14:textId="3EAC11C3" w:rsidR="00D6498A" w:rsidRPr="000A115D" w:rsidRDefault="00D6498A" w:rsidP="00F46F1B">
            <w:pPr>
              <w:spacing w:before="120"/>
              <w:ind w:right="73"/>
              <w:jc w:val="right"/>
              <w:rPr>
                <w:rFonts w:ascii="Times New Roman" w:eastAsia="Times New Roman" w:hAnsi="Times New Roman" w:cs="Times New Roman"/>
                <w:color w:val="000000"/>
                <w:sz w:val="24"/>
                <w:szCs w:val="24"/>
              </w:rPr>
            </w:pPr>
            <w:r>
              <w:rPr>
                <w:rFonts w:ascii="Times New Roman" w:hAnsi="Times New Roman" w:cs="Times New Roman"/>
                <w:bCs/>
                <w:color w:val="000000"/>
                <w:sz w:val="24"/>
                <w:szCs w:val="24"/>
              </w:rPr>
              <w:t>36,670</w:t>
            </w:r>
          </w:p>
        </w:tc>
        <w:tc>
          <w:tcPr>
            <w:tcW w:w="986" w:type="pct"/>
            <w:tcBorders>
              <w:top w:val="dotted" w:sz="4" w:space="0" w:color="auto"/>
            </w:tcBorders>
            <w:vAlign w:val="bottom"/>
          </w:tcPr>
          <w:p w14:paraId="32E955B4" w14:textId="6A32411A" w:rsidR="00D6498A" w:rsidRPr="000A115D" w:rsidRDefault="00D6498A" w:rsidP="00F46F1B">
            <w:pPr>
              <w:spacing w:before="120"/>
              <w:ind w:right="212"/>
              <w:jc w:val="right"/>
              <w:rPr>
                <w:rFonts w:ascii="Times New Roman" w:eastAsia="Times New Roman" w:hAnsi="Times New Roman" w:cs="Times New Roman"/>
                <w:color w:val="000000"/>
                <w:sz w:val="24"/>
                <w:szCs w:val="24"/>
              </w:rPr>
            </w:pPr>
            <w:r>
              <w:rPr>
                <w:rFonts w:ascii="Times New Roman" w:hAnsi="Times New Roman" w:cs="Times New Roman"/>
                <w:bCs/>
                <w:color w:val="000000"/>
                <w:sz w:val="24"/>
                <w:szCs w:val="24"/>
              </w:rPr>
              <w:t>44,917</w:t>
            </w:r>
          </w:p>
        </w:tc>
        <w:tc>
          <w:tcPr>
            <w:tcW w:w="941" w:type="pct"/>
            <w:tcBorders>
              <w:top w:val="dotted" w:sz="4" w:space="0" w:color="auto"/>
            </w:tcBorders>
            <w:vAlign w:val="bottom"/>
          </w:tcPr>
          <w:p w14:paraId="3C89AC23" w14:textId="24F8656D" w:rsidR="00D6498A" w:rsidRPr="000A115D" w:rsidRDefault="00D6498A" w:rsidP="00F46F1B">
            <w:pPr>
              <w:spacing w:before="120"/>
              <w:ind w:right="67"/>
              <w:jc w:val="right"/>
              <w:rPr>
                <w:rFonts w:ascii="Times New Roman" w:eastAsia="Times New Roman" w:hAnsi="Times New Roman" w:cs="Times New Roman"/>
                <w:color w:val="000000"/>
                <w:sz w:val="24"/>
                <w:szCs w:val="24"/>
              </w:rPr>
            </w:pPr>
            <w:r>
              <w:rPr>
                <w:rFonts w:ascii="Times New Roman" w:hAnsi="Times New Roman" w:cs="Times New Roman"/>
                <w:bCs/>
                <w:color w:val="000000"/>
                <w:sz w:val="24"/>
                <w:szCs w:val="24"/>
              </w:rPr>
              <w:t>44,704</w:t>
            </w:r>
          </w:p>
        </w:tc>
      </w:tr>
      <w:tr w:rsidR="00D6498A" w:rsidRPr="0040252F" w14:paraId="319B8154" w14:textId="77777777" w:rsidTr="00F46F1B">
        <w:trPr>
          <w:gridAfter w:val="1"/>
          <w:wAfter w:w="6" w:type="pct"/>
          <w:trHeight w:val="300"/>
        </w:trPr>
        <w:tc>
          <w:tcPr>
            <w:tcW w:w="1940" w:type="pct"/>
            <w:noWrap/>
          </w:tcPr>
          <w:p w14:paraId="2152F202" w14:textId="77777777" w:rsidR="00D6498A" w:rsidRPr="00123BB4" w:rsidRDefault="00D6498A" w:rsidP="00F46F1B">
            <w:pPr>
              <w:ind w:right="-305" w:firstLine="450"/>
              <w:rPr>
                <w:rFonts w:ascii="Times New Roman" w:eastAsia="Times New Roman" w:hAnsi="Times New Roman" w:cs="Times New Roman"/>
                <w:i/>
                <w:color w:val="000000"/>
                <w:sz w:val="24"/>
                <w:szCs w:val="24"/>
              </w:rPr>
            </w:pPr>
            <w:proofErr w:type="spellStart"/>
            <w:r w:rsidRPr="00123BB4">
              <w:rPr>
                <w:rFonts w:ascii="Times New Roman" w:eastAsia="Times New Roman" w:hAnsi="Times New Roman" w:cs="Times New Roman"/>
                <w:i/>
                <w:color w:val="000000"/>
                <w:sz w:val="24"/>
                <w:szCs w:val="24"/>
              </w:rPr>
              <w:t>Est</w:t>
            </w:r>
            <w:proofErr w:type="spellEnd"/>
            <w:r w:rsidRPr="00123BB4">
              <w:rPr>
                <w:rFonts w:ascii="Times New Roman" w:eastAsia="Times New Roman" w:hAnsi="Times New Roman" w:cs="Times New Roman"/>
                <w:i/>
                <w:color w:val="000000"/>
                <w:sz w:val="24"/>
                <w:szCs w:val="24"/>
              </w:rPr>
              <w:t>, AM</w:t>
            </w:r>
          </w:p>
        </w:tc>
        <w:tc>
          <w:tcPr>
            <w:tcW w:w="1127" w:type="pct"/>
            <w:noWrap/>
            <w:vAlign w:val="center"/>
          </w:tcPr>
          <w:p w14:paraId="061B02DC" w14:textId="6857DE69" w:rsidR="00D6498A" w:rsidRPr="00123BB4" w:rsidRDefault="00D6498A" w:rsidP="00F46F1B">
            <w:pPr>
              <w:ind w:right="73"/>
              <w:jc w:val="right"/>
              <w:rPr>
                <w:rFonts w:ascii="Times New Roman" w:eastAsia="Times New Roman" w:hAnsi="Times New Roman" w:cs="Times New Roman"/>
                <w:i/>
                <w:color w:val="000000"/>
                <w:sz w:val="24"/>
                <w:szCs w:val="24"/>
              </w:rPr>
            </w:pPr>
            <w:r w:rsidRPr="006C5033">
              <w:rPr>
                <w:rFonts w:ascii="Times New Roman" w:eastAsia="Times New Roman" w:hAnsi="Times New Roman" w:cs="Times New Roman"/>
                <w:i/>
                <w:color w:val="000000"/>
                <w:sz w:val="24"/>
                <w:szCs w:val="24"/>
              </w:rPr>
              <w:t xml:space="preserve">2,649 </w:t>
            </w:r>
          </w:p>
        </w:tc>
        <w:tc>
          <w:tcPr>
            <w:tcW w:w="986" w:type="pct"/>
            <w:vAlign w:val="center"/>
          </w:tcPr>
          <w:p w14:paraId="55495403" w14:textId="0DFC5DDB" w:rsidR="00D6498A" w:rsidRPr="00123BB4" w:rsidRDefault="00D6498A" w:rsidP="00F46F1B">
            <w:pPr>
              <w:ind w:right="212"/>
              <w:jc w:val="right"/>
              <w:rPr>
                <w:rFonts w:ascii="Times New Roman" w:eastAsia="Times New Roman" w:hAnsi="Times New Roman" w:cs="Times New Roman"/>
                <w:i/>
                <w:color w:val="000000"/>
                <w:sz w:val="24"/>
                <w:szCs w:val="24"/>
              </w:rPr>
            </w:pPr>
            <w:r w:rsidRPr="006C5033">
              <w:rPr>
                <w:rFonts w:ascii="Times New Roman" w:eastAsia="Times New Roman" w:hAnsi="Times New Roman" w:cs="Times New Roman"/>
                <w:i/>
                <w:color w:val="000000"/>
                <w:sz w:val="24"/>
                <w:szCs w:val="24"/>
              </w:rPr>
              <w:t xml:space="preserve">3,273 </w:t>
            </w:r>
          </w:p>
        </w:tc>
        <w:tc>
          <w:tcPr>
            <w:tcW w:w="941" w:type="pct"/>
            <w:vAlign w:val="center"/>
          </w:tcPr>
          <w:p w14:paraId="7928E9BA" w14:textId="25A949C4" w:rsidR="00D6498A" w:rsidRPr="00123BB4" w:rsidRDefault="00D6498A" w:rsidP="00F46F1B">
            <w:pPr>
              <w:ind w:right="67"/>
              <w:jc w:val="right"/>
              <w:rPr>
                <w:rFonts w:ascii="Times New Roman" w:eastAsia="Times New Roman" w:hAnsi="Times New Roman" w:cs="Times New Roman"/>
                <w:i/>
                <w:color w:val="000000"/>
                <w:sz w:val="24"/>
                <w:szCs w:val="24"/>
              </w:rPr>
            </w:pPr>
            <w:r w:rsidRPr="006C5033">
              <w:rPr>
                <w:rFonts w:ascii="Times New Roman" w:eastAsia="Times New Roman" w:hAnsi="Times New Roman" w:cs="Times New Roman"/>
                <w:i/>
                <w:color w:val="000000"/>
                <w:sz w:val="24"/>
                <w:szCs w:val="24"/>
              </w:rPr>
              <w:t xml:space="preserve">3,257 </w:t>
            </w:r>
          </w:p>
        </w:tc>
      </w:tr>
      <w:tr w:rsidR="00D6498A" w:rsidRPr="0040252F" w14:paraId="08AC19FC" w14:textId="77777777" w:rsidTr="00F46F1B">
        <w:trPr>
          <w:gridAfter w:val="1"/>
          <w:wAfter w:w="6" w:type="pct"/>
          <w:trHeight w:val="300"/>
        </w:trPr>
        <w:tc>
          <w:tcPr>
            <w:tcW w:w="1940" w:type="pct"/>
            <w:noWrap/>
            <w:hideMark/>
          </w:tcPr>
          <w:p w14:paraId="35BD37A0" w14:textId="77777777" w:rsidR="00D6498A" w:rsidRPr="00123BB4" w:rsidRDefault="00D6498A" w:rsidP="00F46F1B">
            <w:pPr>
              <w:ind w:right="-305" w:firstLine="450"/>
              <w:rPr>
                <w:rFonts w:ascii="Times New Roman" w:eastAsia="Times New Roman" w:hAnsi="Times New Roman" w:cs="Times New Roman"/>
                <w:i/>
                <w:color w:val="000000"/>
                <w:sz w:val="24"/>
                <w:szCs w:val="24"/>
              </w:rPr>
            </w:pPr>
            <w:r w:rsidRPr="00123BB4">
              <w:rPr>
                <w:rFonts w:ascii="Times New Roman" w:eastAsia="Times New Roman" w:hAnsi="Times New Roman" w:cs="Times New Roman"/>
                <w:i/>
                <w:color w:val="000000"/>
                <w:sz w:val="24"/>
                <w:szCs w:val="24"/>
              </w:rPr>
              <w:t>Harvest</w:t>
            </w:r>
          </w:p>
        </w:tc>
        <w:tc>
          <w:tcPr>
            <w:tcW w:w="1127" w:type="pct"/>
            <w:noWrap/>
            <w:vAlign w:val="center"/>
          </w:tcPr>
          <w:p w14:paraId="370BD33C" w14:textId="6A7FA850" w:rsidR="00D6498A" w:rsidRPr="00123BB4" w:rsidRDefault="00D6498A" w:rsidP="00F46F1B">
            <w:pPr>
              <w:ind w:right="73"/>
              <w:jc w:val="right"/>
              <w:rPr>
                <w:rFonts w:ascii="Times New Roman" w:eastAsia="Times New Roman" w:hAnsi="Times New Roman" w:cs="Times New Roman"/>
                <w:i/>
                <w:color w:val="000000"/>
                <w:sz w:val="24"/>
                <w:szCs w:val="24"/>
              </w:rPr>
            </w:pPr>
            <w:r w:rsidRPr="006C5033">
              <w:rPr>
                <w:rFonts w:ascii="Times New Roman" w:eastAsia="Times New Roman" w:hAnsi="Times New Roman" w:cs="Times New Roman"/>
                <w:i/>
                <w:color w:val="000000"/>
                <w:sz w:val="24"/>
                <w:szCs w:val="24"/>
              </w:rPr>
              <w:t xml:space="preserve">32,334 </w:t>
            </w:r>
          </w:p>
        </w:tc>
        <w:tc>
          <w:tcPr>
            <w:tcW w:w="986" w:type="pct"/>
            <w:vAlign w:val="center"/>
          </w:tcPr>
          <w:p w14:paraId="5BB38408" w14:textId="3E68E32C" w:rsidR="00D6498A" w:rsidRPr="00123BB4" w:rsidRDefault="00D6498A" w:rsidP="00F46F1B">
            <w:pPr>
              <w:ind w:right="212"/>
              <w:jc w:val="right"/>
              <w:rPr>
                <w:rFonts w:ascii="Times New Roman" w:eastAsia="Times New Roman" w:hAnsi="Times New Roman" w:cs="Times New Roman"/>
                <w:i/>
                <w:color w:val="000000"/>
                <w:sz w:val="24"/>
                <w:szCs w:val="24"/>
              </w:rPr>
            </w:pPr>
            <w:r w:rsidRPr="006C5033">
              <w:rPr>
                <w:rFonts w:ascii="Times New Roman" w:eastAsia="Times New Roman" w:hAnsi="Times New Roman" w:cs="Times New Roman"/>
                <w:i/>
                <w:color w:val="000000"/>
                <w:sz w:val="24"/>
                <w:szCs w:val="24"/>
              </w:rPr>
              <w:t xml:space="preserve">39,956 </w:t>
            </w:r>
          </w:p>
        </w:tc>
        <w:tc>
          <w:tcPr>
            <w:tcW w:w="941" w:type="pct"/>
            <w:vAlign w:val="center"/>
          </w:tcPr>
          <w:p w14:paraId="10DCFB94" w14:textId="58DFEE38" w:rsidR="00D6498A" w:rsidRPr="00123BB4" w:rsidRDefault="00D6498A" w:rsidP="00F46F1B">
            <w:pPr>
              <w:ind w:right="67"/>
              <w:jc w:val="right"/>
              <w:rPr>
                <w:rFonts w:ascii="Times New Roman" w:eastAsia="Times New Roman" w:hAnsi="Times New Roman" w:cs="Times New Roman"/>
                <w:i/>
                <w:color w:val="000000"/>
                <w:sz w:val="24"/>
                <w:szCs w:val="24"/>
              </w:rPr>
            </w:pPr>
            <w:r w:rsidRPr="006C5033">
              <w:rPr>
                <w:rFonts w:ascii="Times New Roman" w:eastAsia="Times New Roman" w:hAnsi="Times New Roman" w:cs="Times New Roman"/>
                <w:i/>
                <w:color w:val="000000"/>
                <w:sz w:val="24"/>
                <w:szCs w:val="24"/>
              </w:rPr>
              <w:t xml:space="preserve">39,759 </w:t>
            </w:r>
          </w:p>
        </w:tc>
      </w:tr>
      <w:tr w:rsidR="00D6498A" w:rsidRPr="0040252F" w14:paraId="4CA68BB4" w14:textId="77777777" w:rsidTr="00F46F1B">
        <w:trPr>
          <w:gridAfter w:val="1"/>
          <w:wAfter w:w="6" w:type="pct"/>
          <w:trHeight w:val="300"/>
        </w:trPr>
        <w:tc>
          <w:tcPr>
            <w:tcW w:w="1940" w:type="pct"/>
            <w:tcBorders>
              <w:bottom w:val="dotted" w:sz="4" w:space="0" w:color="auto"/>
            </w:tcBorders>
            <w:noWrap/>
            <w:hideMark/>
          </w:tcPr>
          <w:p w14:paraId="4D6D9B62" w14:textId="77777777" w:rsidR="00D6498A" w:rsidRPr="00123BB4" w:rsidRDefault="00D6498A" w:rsidP="00F46F1B">
            <w:pPr>
              <w:ind w:right="-305" w:firstLine="450"/>
              <w:rPr>
                <w:rFonts w:ascii="Times New Roman" w:eastAsia="Times New Roman" w:hAnsi="Times New Roman" w:cs="Times New Roman"/>
                <w:i/>
                <w:color w:val="000000"/>
                <w:sz w:val="24"/>
                <w:szCs w:val="24"/>
              </w:rPr>
            </w:pPr>
            <w:r w:rsidRPr="00123BB4">
              <w:rPr>
                <w:rFonts w:ascii="Times New Roman" w:eastAsia="Times New Roman" w:hAnsi="Times New Roman" w:cs="Times New Roman"/>
                <w:i/>
                <w:color w:val="000000"/>
                <w:sz w:val="24"/>
                <w:szCs w:val="24"/>
              </w:rPr>
              <w:t>Storage</w:t>
            </w:r>
          </w:p>
        </w:tc>
        <w:tc>
          <w:tcPr>
            <w:tcW w:w="1127" w:type="pct"/>
            <w:tcBorders>
              <w:bottom w:val="dotted" w:sz="4" w:space="0" w:color="auto"/>
            </w:tcBorders>
            <w:noWrap/>
            <w:vAlign w:val="center"/>
          </w:tcPr>
          <w:p w14:paraId="00EED958" w14:textId="21C2AF04" w:rsidR="00D6498A" w:rsidRPr="00123BB4" w:rsidRDefault="00D6498A" w:rsidP="00F46F1B">
            <w:pPr>
              <w:ind w:right="73"/>
              <w:jc w:val="right"/>
              <w:rPr>
                <w:rFonts w:ascii="Times New Roman" w:eastAsia="Times New Roman" w:hAnsi="Times New Roman" w:cs="Times New Roman"/>
                <w:i/>
                <w:color w:val="000000"/>
                <w:sz w:val="24"/>
                <w:szCs w:val="24"/>
              </w:rPr>
            </w:pPr>
            <w:r w:rsidRPr="006C5033">
              <w:rPr>
                <w:rFonts w:ascii="Times New Roman" w:eastAsia="Times New Roman" w:hAnsi="Times New Roman" w:cs="Times New Roman"/>
                <w:i/>
                <w:color w:val="000000"/>
                <w:sz w:val="24"/>
                <w:szCs w:val="24"/>
              </w:rPr>
              <w:t xml:space="preserve">1,687 </w:t>
            </w:r>
          </w:p>
        </w:tc>
        <w:tc>
          <w:tcPr>
            <w:tcW w:w="986" w:type="pct"/>
            <w:tcBorders>
              <w:bottom w:val="dotted" w:sz="4" w:space="0" w:color="auto"/>
            </w:tcBorders>
            <w:vAlign w:val="center"/>
          </w:tcPr>
          <w:p w14:paraId="6614B72B" w14:textId="44C0E9AB" w:rsidR="00D6498A" w:rsidRPr="00123BB4" w:rsidRDefault="00D6498A" w:rsidP="00F46F1B">
            <w:pPr>
              <w:ind w:right="212"/>
              <w:jc w:val="right"/>
              <w:rPr>
                <w:rFonts w:ascii="Times New Roman" w:eastAsia="Times New Roman" w:hAnsi="Times New Roman" w:cs="Times New Roman"/>
                <w:i/>
                <w:color w:val="000000"/>
                <w:sz w:val="24"/>
                <w:szCs w:val="24"/>
              </w:rPr>
            </w:pPr>
            <w:r w:rsidRPr="006C5033">
              <w:rPr>
                <w:rFonts w:ascii="Times New Roman" w:eastAsia="Times New Roman" w:hAnsi="Times New Roman" w:cs="Times New Roman"/>
                <w:i/>
                <w:color w:val="000000"/>
                <w:sz w:val="24"/>
                <w:szCs w:val="24"/>
              </w:rPr>
              <w:t xml:space="preserve">1,687 </w:t>
            </w:r>
          </w:p>
        </w:tc>
        <w:tc>
          <w:tcPr>
            <w:tcW w:w="941" w:type="pct"/>
            <w:tcBorders>
              <w:bottom w:val="dotted" w:sz="4" w:space="0" w:color="auto"/>
            </w:tcBorders>
            <w:vAlign w:val="center"/>
          </w:tcPr>
          <w:p w14:paraId="43C3E149" w14:textId="37D12E52" w:rsidR="00D6498A" w:rsidRPr="00123BB4" w:rsidRDefault="00D6498A" w:rsidP="00F46F1B">
            <w:pPr>
              <w:ind w:right="67"/>
              <w:jc w:val="right"/>
              <w:rPr>
                <w:rFonts w:ascii="Times New Roman" w:eastAsia="Times New Roman" w:hAnsi="Times New Roman" w:cs="Times New Roman"/>
                <w:i/>
                <w:color w:val="000000"/>
                <w:sz w:val="24"/>
                <w:szCs w:val="24"/>
              </w:rPr>
            </w:pPr>
            <w:r w:rsidRPr="006C5033">
              <w:rPr>
                <w:rFonts w:ascii="Times New Roman" w:eastAsia="Times New Roman" w:hAnsi="Times New Roman" w:cs="Times New Roman"/>
                <w:i/>
                <w:color w:val="000000"/>
                <w:sz w:val="24"/>
                <w:szCs w:val="24"/>
              </w:rPr>
              <w:t xml:space="preserve">1,687 </w:t>
            </w:r>
          </w:p>
        </w:tc>
      </w:tr>
      <w:tr w:rsidR="00D6498A" w:rsidRPr="0040252F" w14:paraId="62A1FDC0" w14:textId="77777777" w:rsidTr="00F46F1B">
        <w:trPr>
          <w:gridAfter w:val="1"/>
          <w:wAfter w:w="6" w:type="pct"/>
          <w:trHeight w:val="300"/>
        </w:trPr>
        <w:tc>
          <w:tcPr>
            <w:tcW w:w="1940" w:type="pct"/>
            <w:tcBorders>
              <w:top w:val="dotted" w:sz="4" w:space="0" w:color="auto"/>
              <w:bottom w:val="dotted" w:sz="4" w:space="0" w:color="auto"/>
            </w:tcBorders>
            <w:noWrap/>
          </w:tcPr>
          <w:p w14:paraId="2C4A5E98" w14:textId="77777777" w:rsidR="00D6498A" w:rsidRDefault="00D6498A" w:rsidP="00F46F1B">
            <w:pPr>
              <w:spacing w:before="120"/>
              <w:ind w:right="-305" w:firstLine="180"/>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sz w:val="24"/>
                <w:szCs w:val="24"/>
              </w:rPr>
              <w:t>Transportation</w:t>
            </w:r>
          </w:p>
        </w:tc>
        <w:tc>
          <w:tcPr>
            <w:tcW w:w="1127" w:type="pct"/>
            <w:tcBorders>
              <w:top w:val="dotted" w:sz="4" w:space="0" w:color="auto"/>
              <w:bottom w:val="dotted" w:sz="4" w:space="0" w:color="auto"/>
            </w:tcBorders>
            <w:noWrap/>
            <w:vAlign w:val="bottom"/>
          </w:tcPr>
          <w:p w14:paraId="3C1BBDC4" w14:textId="6EEADA86" w:rsidR="00D6498A" w:rsidRPr="0040252F" w:rsidRDefault="00D6498A" w:rsidP="00F46F1B">
            <w:pPr>
              <w:spacing w:before="120"/>
              <w:ind w:right="73"/>
              <w:jc w:val="right"/>
              <w:rPr>
                <w:rFonts w:ascii="Times New Roman" w:eastAsia="Times New Roman" w:hAnsi="Times New Roman" w:cs="Times New Roman"/>
                <w:color w:val="000000"/>
                <w:sz w:val="24"/>
                <w:szCs w:val="24"/>
              </w:rPr>
            </w:pPr>
            <w:r w:rsidRPr="00DA4F92">
              <w:rPr>
                <w:rFonts w:ascii="Times New Roman" w:hAnsi="Times New Roman" w:cs="Times New Roman"/>
                <w:bCs/>
                <w:color w:val="000000"/>
                <w:sz w:val="24"/>
                <w:szCs w:val="24"/>
              </w:rPr>
              <w:t>5,400</w:t>
            </w:r>
          </w:p>
        </w:tc>
        <w:tc>
          <w:tcPr>
            <w:tcW w:w="986" w:type="pct"/>
            <w:tcBorders>
              <w:top w:val="dotted" w:sz="4" w:space="0" w:color="auto"/>
              <w:bottom w:val="dotted" w:sz="4" w:space="0" w:color="auto"/>
            </w:tcBorders>
            <w:vAlign w:val="bottom"/>
          </w:tcPr>
          <w:p w14:paraId="0F4BEC29" w14:textId="42CE459C" w:rsidR="00D6498A" w:rsidRPr="0040252F" w:rsidRDefault="00D6498A" w:rsidP="00F46F1B">
            <w:pPr>
              <w:spacing w:before="120"/>
              <w:ind w:right="212"/>
              <w:jc w:val="right"/>
              <w:rPr>
                <w:rFonts w:ascii="Times New Roman" w:eastAsia="Times New Roman" w:hAnsi="Times New Roman" w:cs="Times New Roman"/>
                <w:color w:val="000000"/>
                <w:sz w:val="24"/>
                <w:szCs w:val="24"/>
              </w:rPr>
            </w:pPr>
            <w:r w:rsidRPr="00DA4F92">
              <w:rPr>
                <w:rFonts w:ascii="Times New Roman" w:hAnsi="Times New Roman" w:cs="Times New Roman"/>
                <w:bCs/>
                <w:color w:val="000000"/>
                <w:sz w:val="24"/>
                <w:szCs w:val="24"/>
              </w:rPr>
              <w:t>9,530</w:t>
            </w:r>
          </w:p>
        </w:tc>
        <w:tc>
          <w:tcPr>
            <w:tcW w:w="941" w:type="pct"/>
            <w:tcBorders>
              <w:top w:val="dotted" w:sz="4" w:space="0" w:color="auto"/>
              <w:bottom w:val="dotted" w:sz="4" w:space="0" w:color="auto"/>
            </w:tcBorders>
            <w:vAlign w:val="bottom"/>
          </w:tcPr>
          <w:p w14:paraId="6EAFA035" w14:textId="7E513FF8" w:rsidR="00D6498A" w:rsidRPr="0040252F" w:rsidRDefault="00D6498A" w:rsidP="00F46F1B">
            <w:pPr>
              <w:spacing w:before="120"/>
              <w:ind w:right="67"/>
              <w:jc w:val="right"/>
              <w:rPr>
                <w:rFonts w:ascii="Times New Roman" w:eastAsia="Times New Roman" w:hAnsi="Times New Roman" w:cs="Times New Roman"/>
                <w:color w:val="000000"/>
                <w:sz w:val="24"/>
                <w:szCs w:val="24"/>
              </w:rPr>
            </w:pPr>
            <w:r w:rsidRPr="00DA4F92">
              <w:rPr>
                <w:rFonts w:ascii="Times New Roman" w:hAnsi="Times New Roman" w:cs="Times New Roman"/>
                <w:bCs/>
                <w:color w:val="000000"/>
                <w:sz w:val="24"/>
                <w:szCs w:val="24"/>
              </w:rPr>
              <w:t>9,436</w:t>
            </w:r>
          </w:p>
        </w:tc>
      </w:tr>
      <w:tr w:rsidR="00D6498A" w:rsidRPr="0040252F" w14:paraId="63B22DCC" w14:textId="77777777" w:rsidTr="00F46F1B">
        <w:trPr>
          <w:gridAfter w:val="1"/>
          <w:wAfter w:w="6" w:type="pct"/>
          <w:trHeight w:val="300"/>
        </w:trPr>
        <w:tc>
          <w:tcPr>
            <w:tcW w:w="1940" w:type="pct"/>
            <w:tcBorders>
              <w:top w:val="dotted" w:sz="4" w:space="0" w:color="auto"/>
            </w:tcBorders>
            <w:noWrap/>
          </w:tcPr>
          <w:p w14:paraId="7B90892F" w14:textId="77777777" w:rsidR="00D6498A" w:rsidRPr="00123BB4" w:rsidRDefault="00D6498A" w:rsidP="00F46F1B">
            <w:pPr>
              <w:spacing w:before="120"/>
              <w:ind w:right="-305" w:firstLine="180"/>
              <w:rPr>
                <w:rFonts w:ascii="Times New Roman" w:eastAsia="Times New Roman" w:hAnsi="Times New Roman" w:cs="Times New Roman"/>
                <w:i/>
                <w:color w:val="000000"/>
                <w:sz w:val="24"/>
                <w:szCs w:val="24"/>
              </w:rPr>
            </w:pPr>
            <w:r>
              <w:rPr>
                <w:rFonts w:ascii="Times New Roman" w:eastAsia="Times New Roman" w:hAnsi="Times New Roman" w:cs="Times New Roman"/>
                <w:bCs/>
                <w:color w:val="000000"/>
                <w:sz w:val="24"/>
                <w:szCs w:val="24"/>
              </w:rPr>
              <w:t>Indirect</w:t>
            </w:r>
          </w:p>
        </w:tc>
        <w:tc>
          <w:tcPr>
            <w:tcW w:w="1127" w:type="pct"/>
            <w:tcBorders>
              <w:top w:val="dotted" w:sz="4" w:space="0" w:color="auto"/>
            </w:tcBorders>
            <w:noWrap/>
            <w:vAlign w:val="bottom"/>
          </w:tcPr>
          <w:p w14:paraId="72EBD97D" w14:textId="0E10062E" w:rsidR="00D6498A" w:rsidRPr="000A115D" w:rsidRDefault="00D6498A" w:rsidP="00F46F1B">
            <w:pPr>
              <w:spacing w:before="120"/>
              <w:ind w:right="73"/>
              <w:jc w:val="right"/>
              <w:rPr>
                <w:rFonts w:ascii="Times New Roman" w:eastAsia="Times New Roman" w:hAnsi="Times New Roman" w:cs="Times New Roman"/>
                <w:color w:val="000000"/>
                <w:sz w:val="24"/>
                <w:szCs w:val="24"/>
              </w:rPr>
            </w:pPr>
            <w:r>
              <w:rPr>
                <w:rFonts w:ascii="Times New Roman" w:hAnsi="Times New Roman" w:cs="Times New Roman"/>
                <w:bCs/>
                <w:color w:val="000000"/>
                <w:sz w:val="24"/>
                <w:szCs w:val="24"/>
              </w:rPr>
              <w:t>15,874</w:t>
            </w:r>
          </w:p>
        </w:tc>
        <w:tc>
          <w:tcPr>
            <w:tcW w:w="986" w:type="pct"/>
            <w:tcBorders>
              <w:top w:val="dotted" w:sz="4" w:space="0" w:color="auto"/>
            </w:tcBorders>
            <w:vAlign w:val="bottom"/>
          </w:tcPr>
          <w:p w14:paraId="5D03958E" w14:textId="17C9DA92" w:rsidR="00D6498A" w:rsidRPr="000A115D" w:rsidRDefault="00D6498A" w:rsidP="00F46F1B">
            <w:pPr>
              <w:spacing w:before="120"/>
              <w:ind w:right="212"/>
              <w:jc w:val="right"/>
              <w:rPr>
                <w:rFonts w:ascii="Times New Roman" w:eastAsia="Times New Roman" w:hAnsi="Times New Roman" w:cs="Times New Roman"/>
                <w:color w:val="000000"/>
                <w:sz w:val="24"/>
                <w:szCs w:val="24"/>
              </w:rPr>
            </w:pPr>
            <w:r>
              <w:rPr>
                <w:rFonts w:ascii="Times New Roman" w:hAnsi="Times New Roman" w:cs="Times New Roman"/>
                <w:bCs/>
                <w:color w:val="000000"/>
                <w:sz w:val="24"/>
                <w:szCs w:val="24"/>
              </w:rPr>
              <w:t>19,347</w:t>
            </w:r>
          </w:p>
        </w:tc>
        <w:tc>
          <w:tcPr>
            <w:tcW w:w="941" w:type="pct"/>
            <w:tcBorders>
              <w:top w:val="dotted" w:sz="4" w:space="0" w:color="auto"/>
            </w:tcBorders>
            <w:vAlign w:val="bottom"/>
          </w:tcPr>
          <w:p w14:paraId="6D8D603E" w14:textId="35D2CDEF" w:rsidR="00D6498A" w:rsidRPr="000A115D" w:rsidRDefault="00D6498A" w:rsidP="00F46F1B">
            <w:pPr>
              <w:spacing w:before="120"/>
              <w:ind w:right="67"/>
              <w:jc w:val="right"/>
              <w:rPr>
                <w:rFonts w:ascii="Times New Roman" w:eastAsia="Times New Roman" w:hAnsi="Times New Roman" w:cs="Times New Roman"/>
                <w:color w:val="000000"/>
                <w:sz w:val="24"/>
                <w:szCs w:val="24"/>
              </w:rPr>
            </w:pPr>
            <w:r>
              <w:rPr>
                <w:rFonts w:ascii="Times New Roman" w:hAnsi="Times New Roman" w:cs="Times New Roman"/>
                <w:bCs/>
                <w:color w:val="000000"/>
                <w:sz w:val="24"/>
                <w:szCs w:val="24"/>
              </w:rPr>
              <w:t>19,255</w:t>
            </w:r>
          </w:p>
        </w:tc>
      </w:tr>
      <w:tr w:rsidR="00D6498A" w:rsidRPr="0040252F" w14:paraId="5D7AD25D" w14:textId="77777777" w:rsidTr="00F46F1B">
        <w:trPr>
          <w:gridAfter w:val="1"/>
          <w:wAfter w:w="6" w:type="pct"/>
          <w:trHeight w:val="300"/>
        </w:trPr>
        <w:tc>
          <w:tcPr>
            <w:tcW w:w="1940" w:type="pct"/>
            <w:noWrap/>
          </w:tcPr>
          <w:p w14:paraId="4593CDF1" w14:textId="77777777" w:rsidR="00D6498A" w:rsidRPr="000A115D" w:rsidRDefault="00D6498A" w:rsidP="00F46F1B">
            <w:pPr>
              <w:ind w:right="-305" w:firstLine="450"/>
              <w:rPr>
                <w:rFonts w:ascii="Times New Roman" w:eastAsia="Times New Roman" w:hAnsi="Times New Roman" w:cs="Times New Roman"/>
                <w:b/>
                <w:i/>
                <w:color w:val="000000"/>
                <w:sz w:val="24"/>
                <w:szCs w:val="24"/>
              </w:rPr>
            </w:pPr>
            <w:r w:rsidRPr="00123BB4">
              <w:rPr>
                <w:rFonts w:ascii="Times New Roman" w:eastAsia="Times New Roman" w:hAnsi="Times New Roman" w:cs="Times New Roman"/>
                <w:i/>
                <w:color w:val="000000"/>
                <w:sz w:val="24"/>
                <w:szCs w:val="24"/>
              </w:rPr>
              <w:t>Machinery</w:t>
            </w:r>
          </w:p>
        </w:tc>
        <w:tc>
          <w:tcPr>
            <w:tcW w:w="1127" w:type="pct"/>
            <w:noWrap/>
            <w:vAlign w:val="center"/>
          </w:tcPr>
          <w:p w14:paraId="5250606E" w14:textId="73331AD2" w:rsidR="00D6498A" w:rsidRPr="00123BB4" w:rsidRDefault="00D6498A" w:rsidP="00F46F1B">
            <w:pPr>
              <w:ind w:right="73"/>
              <w:jc w:val="right"/>
              <w:rPr>
                <w:rFonts w:ascii="Times New Roman" w:eastAsia="Times New Roman" w:hAnsi="Times New Roman" w:cs="Times New Roman"/>
                <w:i/>
                <w:color w:val="000000"/>
                <w:sz w:val="24"/>
                <w:szCs w:val="24"/>
              </w:rPr>
            </w:pPr>
            <w:r w:rsidRPr="006C5033">
              <w:rPr>
                <w:rFonts w:ascii="Times New Roman" w:eastAsia="Times New Roman" w:hAnsi="Times New Roman" w:cs="Times New Roman"/>
                <w:i/>
                <w:color w:val="000000"/>
                <w:sz w:val="24"/>
                <w:szCs w:val="24"/>
              </w:rPr>
              <w:t xml:space="preserve">5,819 </w:t>
            </w:r>
          </w:p>
        </w:tc>
        <w:tc>
          <w:tcPr>
            <w:tcW w:w="986" w:type="pct"/>
            <w:vAlign w:val="center"/>
          </w:tcPr>
          <w:p w14:paraId="7090398B" w14:textId="0A98D1B2" w:rsidR="00D6498A" w:rsidRPr="00123BB4" w:rsidRDefault="00D6498A" w:rsidP="00F46F1B">
            <w:pPr>
              <w:ind w:right="212"/>
              <w:jc w:val="right"/>
              <w:rPr>
                <w:rFonts w:ascii="Times New Roman" w:eastAsia="Times New Roman" w:hAnsi="Times New Roman" w:cs="Times New Roman"/>
                <w:i/>
                <w:color w:val="000000"/>
                <w:sz w:val="24"/>
                <w:szCs w:val="24"/>
              </w:rPr>
            </w:pPr>
            <w:r w:rsidRPr="006C5033">
              <w:rPr>
                <w:rFonts w:ascii="Times New Roman" w:eastAsia="Times New Roman" w:hAnsi="Times New Roman" w:cs="Times New Roman"/>
                <w:i/>
                <w:color w:val="000000"/>
                <w:sz w:val="24"/>
                <w:szCs w:val="24"/>
              </w:rPr>
              <w:t xml:space="preserve">6,922 </w:t>
            </w:r>
          </w:p>
        </w:tc>
        <w:tc>
          <w:tcPr>
            <w:tcW w:w="941" w:type="pct"/>
            <w:vAlign w:val="center"/>
          </w:tcPr>
          <w:p w14:paraId="67FC84AD" w14:textId="23B14041" w:rsidR="00D6498A" w:rsidRPr="00123BB4" w:rsidRDefault="00D6498A" w:rsidP="00F46F1B">
            <w:pPr>
              <w:ind w:right="67"/>
              <w:jc w:val="right"/>
              <w:rPr>
                <w:rFonts w:ascii="Times New Roman" w:eastAsia="Times New Roman" w:hAnsi="Times New Roman" w:cs="Times New Roman"/>
                <w:i/>
                <w:color w:val="000000"/>
                <w:sz w:val="24"/>
                <w:szCs w:val="24"/>
              </w:rPr>
            </w:pPr>
            <w:r w:rsidRPr="006C5033">
              <w:rPr>
                <w:rFonts w:ascii="Times New Roman" w:eastAsia="Times New Roman" w:hAnsi="Times New Roman" w:cs="Times New Roman"/>
                <w:i/>
                <w:color w:val="000000"/>
                <w:sz w:val="24"/>
                <w:szCs w:val="24"/>
              </w:rPr>
              <w:t xml:space="preserve">6,891 </w:t>
            </w:r>
          </w:p>
        </w:tc>
      </w:tr>
      <w:tr w:rsidR="00D6498A" w:rsidRPr="0040252F" w14:paraId="7AEEA060" w14:textId="77777777" w:rsidTr="00F46F1B">
        <w:trPr>
          <w:gridAfter w:val="1"/>
          <w:wAfter w:w="6" w:type="pct"/>
          <w:trHeight w:val="300"/>
        </w:trPr>
        <w:tc>
          <w:tcPr>
            <w:tcW w:w="1940" w:type="pct"/>
            <w:noWrap/>
            <w:hideMark/>
          </w:tcPr>
          <w:p w14:paraId="4BE51ABE" w14:textId="77777777" w:rsidR="00D6498A" w:rsidRPr="00123BB4" w:rsidRDefault="00D6498A" w:rsidP="00F46F1B">
            <w:pPr>
              <w:ind w:right="-305" w:firstLine="450"/>
              <w:rPr>
                <w:rFonts w:ascii="Times New Roman" w:eastAsia="Times New Roman" w:hAnsi="Times New Roman" w:cs="Times New Roman"/>
                <w:i/>
                <w:color w:val="000000"/>
                <w:sz w:val="24"/>
                <w:szCs w:val="24"/>
              </w:rPr>
            </w:pPr>
            <w:r w:rsidRPr="00123BB4">
              <w:rPr>
                <w:rFonts w:ascii="Times New Roman" w:eastAsia="Times New Roman" w:hAnsi="Times New Roman" w:cs="Times New Roman"/>
                <w:i/>
                <w:color w:val="000000"/>
                <w:sz w:val="24"/>
                <w:szCs w:val="24"/>
              </w:rPr>
              <w:t>Fertilizer</w:t>
            </w:r>
          </w:p>
        </w:tc>
        <w:tc>
          <w:tcPr>
            <w:tcW w:w="1127" w:type="pct"/>
            <w:noWrap/>
            <w:vAlign w:val="center"/>
          </w:tcPr>
          <w:p w14:paraId="2F3FC683" w14:textId="61FAC5FE" w:rsidR="00D6498A" w:rsidRPr="00123BB4" w:rsidRDefault="00D6498A" w:rsidP="00F46F1B">
            <w:pPr>
              <w:ind w:right="73"/>
              <w:jc w:val="right"/>
              <w:rPr>
                <w:rFonts w:ascii="Times New Roman" w:eastAsia="Times New Roman" w:hAnsi="Times New Roman" w:cs="Times New Roman"/>
                <w:i/>
                <w:color w:val="000000"/>
                <w:sz w:val="24"/>
                <w:szCs w:val="24"/>
              </w:rPr>
            </w:pPr>
            <w:r w:rsidRPr="006C5033">
              <w:rPr>
                <w:rFonts w:ascii="Times New Roman" w:eastAsia="Times New Roman" w:hAnsi="Times New Roman" w:cs="Times New Roman"/>
                <w:i/>
                <w:color w:val="000000"/>
                <w:sz w:val="24"/>
                <w:szCs w:val="24"/>
              </w:rPr>
              <w:t xml:space="preserve">8,498 </w:t>
            </w:r>
          </w:p>
        </w:tc>
        <w:tc>
          <w:tcPr>
            <w:tcW w:w="986" w:type="pct"/>
            <w:vAlign w:val="center"/>
          </w:tcPr>
          <w:p w14:paraId="3CAF611D" w14:textId="6C8A8CF1" w:rsidR="00D6498A" w:rsidRPr="00123BB4" w:rsidRDefault="00D6498A" w:rsidP="00F46F1B">
            <w:pPr>
              <w:ind w:right="212"/>
              <w:jc w:val="right"/>
              <w:rPr>
                <w:rFonts w:ascii="Times New Roman" w:eastAsia="Times New Roman" w:hAnsi="Times New Roman" w:cs="Times New Roman"/>
                <w:i/>
                <w:color w:val="000000"/>
                <w:sz w:val="24"/>
                <w:szCs w:val="24"/>
              </w:rPr>
            </w:pPr>
            <w:r w:rsidRPr="006C5033">
              <w:rPr>
                <w:rFonts w:ascii="Times New Roman" w:eastAsia="Times New Roman" w:hAnsi="Times New Roman" w:cs="Times New Roman"/>
                <w:i/>
                <w:color w:val="000000"/>
                <w:sz w:val="24"/>
                <w:szCs w:val="24"/>
              </w:rPr>
              <w:t xml:space="preserve">10,502 </w:t>
            </w:r>
          </w:p>
        </w:tc>
        <w:tc>
          <w:tcPr>
            <w:tcW w:w="941" w:type="pct"/>
            <w:vAlign w:val="center"/>
          </w:tcPr>
          <w:p w14:paraId="2F2D60FD" w14:textId="1A4DFA6E" w:rsidR="00D6498A" w:rsidRPr="00123BB4" w:rsidRDefault="00D6498A" w:rsidP="00F46F1B">
            <w:pPr>
              <w:ind w:right="67"/>
              <w:jc w:val="right"/>
              <w:rPr>
                <w:rFonts w:ascii="Times New Roman" w:eastAsia="Times New Roman" w:hAnsi="Times New Roman" w:cs="Times New Roman"/>
                <w:i/>
                <w:color w:val="000000"/>
                <w:sz w:val="24"/>
                <w:szCs w:val="24"/>
              </w:rPr>
            </w:pPr>
            <w:r w:rsidRPr="006C5033">
              <w:rPr>
                <w:rFonts w:ascii="Times New Roman" w:eastAsia="Times New Roman" w:hAnsi="Times New Roman" w:cs="Times New Roman"/>
                <w:i/>
                <w:color w:val="000000"/>
                <w:sz w:val="24"/>
                <w:szCs w:val="24"/>
              </w:rPr>
              <w:t xml:space="preserve">10,450 </w:t>
            </w:r>
          </w:p>
        </w:tc>
      </w:tr>
      <w:tr w:rsidR="00D6498A" w:rsidRPr="0040252F" w14:paraId="425D1B2B" w14:textId="77777777" w:rsidTr="00F46F1B">
        <w:trPr>
          <w:gridAfter w:val="1"/>
          <w:wAfter w:w="6" w:type="pct"/>
          <w:trHeight w:val="300"/>
        </w:trPr>
        <w:tc>
          <w:tcPr>
            <w:tcW w:w="1940" w:type="pct"/>
            <w:noWrap/>
            <w:hideMark/>
          </w:tcPr>
          <w:p w14:paraId="2F8B743E" w14:textId="77777777" w:rsidR="00D6498A" w:rsidRPr="00123BB4" w:rsidRDefault="00D6498A" w:rsidP="00F46F1B">
            <w:pPr>
              <w:ind w:right="-305" w:firstLine="450"/>
              <w:rPr>
                <w:rFonts w:ascii="Times New Roman" w:eastAsia="Times New Roman" w:hAnsi="Times New Roman" w:cs="Times New Roman"/>
                <w:i/>
                <w:color w:val="000000"/>
                <w:sz w:val="24"/>
                <w:szCs w:val="24"/>
              </w:rPr>
            </w:pPr>
            <w:r w:rsidRPr="00123BB4">
              <w:rPr>
                <w:rFonts w:ascii="Times New Roman" w:eastAsia="Times New Roman" w:hAnsi="Times New Roman" w:cs="Times New Roman"/>
                <w:i/>
                <w:color w:val="000000"/>
                <w:sz w:val="24"/>
                <w:szCs w:val="24"/>
              </w:rPr>
              <w:t>Herbicide</w:t>
            </w:r>
          </w:p>
        </w:tc>
        <w:tc>
          <w:tcPr>
            <w:tcW w:w="1127" w:type="pct"/>
            <w:noWrap/>
            <w:vAlign w:val="center"/>
          </w:tcPr>
          <w:p w14:paraId="13F7419F" w14:textId="3C8D119F" w:rsidR="00D6498A" w:rsidRPr="00123BB4" w:rsidRDefault="00D6498A" w:rsidP="00F46F1B">
            <w:pPr>
              <w:ind w:right="73"/>
              <w:jc w:val="right"/>
              <w:rPr>
                <w:rFonts w:ascii="Times New Roman" w:eastAsia="Times New Roman" w:hAnsi="Times New Roman" w:cs="Times New Roman"/>
                <w:i/>
                <w:color w:val="000000"/>
                <w:sz w:val="24"/>
                <w:szCs w:val="24"/>
              </w:rPr>
            </w:pPr>
            <w:r w:rsidRPr="006C5033">
              <w:rPr>
                <w:rFonts w:ascii="Times New Roman" w:eastAsia="Times New Roman" w:hAnsi="Times New Roman" w:cs="Times New Roman"/>
                <w:i/>
                <w:color w:val="000000"/>
                <w:sz w:val="24"/>
                <w:szCs w:val="24"/>
              </w:rPr>
              <w:t xml:space="preserve">107 </w:t>
            </w:r>
          </w:p>
        </w:tc>
        <w:tc>
          <w:tcPr>
            <w:tcW w:w="986" w:type="pct"/>
            <w:vAlign w:val="center"/>
          </w:tcPr>
          <w:p w14:paraId="0F9D3519" w14:textId="0AE9DB6E" w:rsidR="00D6498A" w:rsidRPr="00123BB4" w:rsidRDefault="00D6498A" w:rsidP="00F46F1B">
            <w:pPr>
              <w:ind w:right="212"/>
              <w:jc w:val="right"/>
              <w:rPr>
                <w:rFonts w:ascii="Times New Roman" w:eastAsia="Times New Roman" w:hAnsi="Times New Roman" w:cs="Times New Roman"/>
                <w:i/>
                <w:color w:val="000000"/>
                <w:sz w:val="24"/>
                <w:szCs w:val="24"/>
              </w:rPr>
            </w:pPr>
            <w:r w:rsidRPr="006C5033">
              <w:rPr>
                <w:rFonts w:ascii="Times New Roman" w:eastAsia="Times New Roman" w:hAnsi="Times New Roman" w:cs="Times New Roman"/>
                <w:i/>
                <w:color w:val="000000"/>
                <w:sz w:val="24"/>
                <w:szCs w:val="24"/>
              </w:rPr>
              <w:t xml:space="preserve">132 </w:t>
            </w:r>
          </w:p>
        </w:tc>
        <w:tc>
          <w:tcPr>
            <w:tcW w:w="941" w:type="pct"/>
            <w:vAlign w:val="center"/>
          </w:tcPr>
          <w:p w14:paraId="1D0ACCBC" w14:textId="4893B632" w:rsidR="00D6498A" w:rsidRPr="00123BB4" w:rsidRDefault="00D6498A" w:rsidP="00F46F1B">
            <w:pPr>
              <w:ind w:right="67"/>
              <w:jc w:val="right"/>
              <w:rPr>
                <w:rFonts w:ascii="Times New Roman" w:eastAsia="Times New Roman" w:hAnsi="Times New Roman" w:cs="Times New Roman"/>
                <w:i/>
                <w:color w:val="000000"/>
                <w:sz w:val="24"/>
                <w:szCs w:val="24"/>
              </w:rPr>
            </w:pPr>
            <w:r w:rsidRPr="006C5033">
              <w:rPr>
                <w:rFonts w:ascii="Times New Roman" w:eastAsia="Times New Roman" w:hAnsi="Times New Roman" w:cs="Times New Roman"/>
                <w:i/>
                <w:color w:val="000000"/>
                <w:sz w:val="24"/>
                <w:szCs w:val="24"/>
              </w:rPr>
              <w:t xml:space="preserve">131 </w:t>
            </w:r>
          </w:p>
        </w:tc>
      </w:tr>
      <w:tr w:rsidR="00D6498A" w:rsidRPr="0040252F" w14:paraId="7C49F51B" w14:textId="77777777" w:rsidTr="00F46F1B">
        <w:trPr>
          <w:gridAfter w:val="1"/>
          <w:wAfter w:w="6" w:type="pct"/>
          <w:trHeight w:val="300"/>
        </w:trPr>
        <w:tc>
          <w:tcPr>
            <w:tcW w:w="1940" w:type="pct"/>
            <w:tcBorders>
              <w:bottom w:val="dotted" w:sz="4" w:space="0" w:color="auto"/>
            </w:tcBorders>
            <w:noWrap/>
            <w:hideMark/>
          </w:tcPr>
          <w:p w14:paraId="08E8166B" w14:textId="77777777" w:rsidR="00D6498A" w:rsidRPr="00123BB4" w:rsidRDefault="00D6498A" w:rsidP="00F46F1B">
            <w:pPr>
              <w:ind w:right="-305" w:firstLine="450"/>
              <w:rPr>
                <w:rFonts w:ascii="Times New Roman" w:eastAsia="Times New Roman" w:hAnsi="Times New Roman" w:cs="Times New Roman"/>
                <w:i/>
                <w:color w:val="000000"/>
                <w:sz w:val="24"/>
                <w:szCs w:val="24"/>
              </w:rPr>
            </w:pPr>
            <w:r w:rsidRPr="00123BB4">
              <w:rPr>
                <w:rFonts w:ascii="Times New Roman" w:eastAsia="Times New Roman" w:hAnsi="Times New Roman" w:cs="Times New Roman"/>
                <w:i/>
                <w:color w:val="000000"/>
                <w:sz w:val="24"/>
                <w:szCs w:val="24"/>
              </w:rPr>
              <w:t>Seed</w:t>
            </w:r>
          </w:p>
        </w:tc>
        <w:tc>
          <w:tcPr>
            <w:tcW w:w="1127" w:type="pct"/>
            <w:tcBorders>
              <w:bottom w:val="dotted" w:sz="4" w:space="0" w:color="auto"/>
            </w:tcBorders>
            <w:noWrap/>
            <w:vAlign w:val="center"/>
          </w:tcPr>
          <w:p w14:paraId="4AB0B986" w14:textId="65C16E95" w:rsidR="00D6498A" w:rsidRPr="00123BB4" w:rsidRDefault="00D6498A" w:rsidP="00F46F1B">
            <w:pPr>
              <w:ind w:right="73"/>
              <w:jc w:val="right"/>
              <w:rPr>
                <w:rFonts w:ascii="Times New Roman" w:eastAsia="Times New Roman" w:hAnsi="Times New Roman" w:cs="Times New Roman"/>
                <w:i/>
                <w:color w:val="000000"/>
                <w:sz w:val="24"/>
                <w:szCs w:val="24"/>
              </w:rPr>
            </w:pPr>
            <w:r w:rsidRPr="006C5033">
              <w:rPr>
                <w:rFonts w:ascii="Times New Roman" w:eastAsia="Times New Roman" w:hAnsi="Times New Roman" w:cs="Times New Roman"/>
                <w:i/>
                <w:color w:val="000000"/>
                <w:sz w:val="24"/>
                <w:szCs w:val="24"/>
              </w:rPr>
              <w:t xml:space="preserve">1,449 </w:t>
            </w:r>
          </w:p>
        </w:tc>
        <w:tc>
          <w:tcPr>
            <w:tcW w:w="986" w:type="pct"/>
            <w:tcBorders>
              <w:bottom w:val="dotted" w:sz="4" w:space="0" w:color="auto"/>
            </w:tcBorders>
            <w:vAlign w:val="center"/>
          </w:tcPr>
          <w:p w14:paraId="78CA1B6C" w14:textId="48BC42D7" w:rsidR="00D6498A" w:rsidRPr="00123BB4" w:rsidRDefault="00D6498A" w:rsidP="00F46F1B">
            <w:pPr>
              <w:ind w:right="212"/>
              <w:jc w:val="right"/>
              <w:rPr>
                <w:rFonts w:ascii="Times New Roman" w:eastAsia="Times New Roman" w:hAnsi="Times New Roman" w:cs="Times New Roman"/>
                <w:i/>
                <w:color w:val="000000"/>
                <w:sz w:val="24"/>
                <w:szCs w:val="24"/>
              </w:rPr>
            </w:pPr>
            <w:r w:rsidRPr="006C5033">
              <w:rPr>
                <w:rFonts w:ascii="Times New Roman" w:eastAsia="Times New Roman" w:hAnsi="Times New Roman" w:cs="Times New Roman"/>
                <w:i/>
                <w:color w:val="000000"/>
                <w:sz w:val="24"/>
                <w:szCs w:val="24"/>
              </w:rPr>
              <w:t xml:space="preserve">1,791 </w:t>
            </w:r>
          </w:p>
        </w:tc>
        <w:tc>
          <w:tcPr>
            <w:tcW w:w="941" w:type="pct"/>
            <w:tcBorders>
              <w:bottom w:val="dotted" w:sz="4" w:space="0" w:color="auto"/>
            </w:tcBorders>
            <w:vAlign w:val="center"/>
          </w:tcPr>
          <w:p w14:paraId="7C8B04F4" w14:textId="795CFD7B" w:rsidR="00D6498A" w:rsidRPr="00123BB4" w:rsidRDefault="00D6498A" w:rsidP="00F46F1B">
            <w:pPr>
              <w:ind w:right="67"/>
              <w:jc w:val="right"/>
              <w:rPr>
                <w:rFonts w:ascii="Times New Roman" w:eastAsia="Times New Roman" w:hAnsi="Times New Roman" w:cs="Times New Roman"/>
                <w:i/>
                <w:color w:val="000000"/>
                <w:sz w:val="24"/>
                <w:szCs w:val="24"/>
              </w:rPr>
            </w:pPr>
            <w:r w:rsidRPr="006C5033">
              <w:rPr>
                <w:rFonts w:ascii="Times New Roman" w:eastAsia="Times New Roman" w:hAnsi="Times New Roman" w:cs="Times New Roman"/>
                <w:i/>
                <w:color w:val="000000"/>
                <w:sz w:val="24"/>
                <w:szCs w:val="24"/>
              </w:rPr>
              <w:t xml:space="preserve">1,782 </w:t>
            </w:r>
          </w:p>
        </w:tc>
      </w:tr>
      <w:tr w:rsidR="00D6498A" w:rsidRPr="0040252F" w14:paraId="124B5645" w14:textId="77777777" w:rsidTr="00F46F1B">
        <w:trPr>
          <w:gridAfter w:val="1"/>
          <w:wAfter w:w="6" w:type="pct"/>
          <w:trHeight w:val="300"/>
        </w:trPr>
        <w:tc>
          <w:tcPr>
            <w:tcW w:w="1940" w:type="pct"/>
            <w:tcBorders>
              <w:top w:val="dotted" w:sz="4" w:space="0" w:color="auto"/>
              <w:bottom w:val="single" w:sz="6" w:space="0" w:color="auto"/>
            </w:tcBorders>
            <w:noWrap/>
          </w:tcPr>
          <w:p w14:paraId="3C4CFF60" w14:textId="77777777" w:rsidR="00D6498A" w:rsidRPr="00E05551" w:rsidRDefault="00D6498A" w:rsidP="00F46F1B">
            <w:pPr>
              <w:ind w:right="-305" w:firstLine="1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Cattle</w:t>
            </w:r>
          </w:p>
        </w:tc>
        <w:tc>
          <w:tcPr>
            <w:tcW w:w="1127" w:type="pct"/>
            <w:tcBorders>
              <w:top w:val="dotted" w:sz="4" w:space="0" w:color="auto"/>
              <w:bottom w:val="single" w:sz="6" w:space="0" w:color="auto"/>
            </w:tcBorders>
            <w:noWrap/>
            <w:vAlign w:val="bottom"/>
          </w:tcPr>
          <w:p w14:paraId="70EDD55F" w14:textId="7F754D8B" w:rsidR="00D6498A" w:rsidRPr="00123BB4" w:rsidRDefault="00D6498A" w:rsidP="00F46F1B">
            <w:pPr>
              <w:ind w:right="73"/>
              <w:jc w:val="right"/>
              <w:rPr>
                <w:rFonts w:ascii="Times New Roman" w:eastAsia="Times New Roman" w:hAnsi="Times New Roman" w:cs="Times New Roman"/>
                <w:i/>
                <w:color w:val="000000"/>
                <w:sz w:val="24"/>
                <w:szCs w:val="24"/>
              </w:rPr>
            </w:pPr>
            <w:r>
              <w:rPr>
                <w:rFonts w:ascii="Times New Roman" w:hAnsi="Times New Roman" w:cs="Times New Roman"/>
                <w:bCs/>
                <w:color w:val="000000"/>
                <w:sz w:val="24"/>
                <w:szCs w:val="24"/>
              </w:rPr>
              <w:t>(159,724)</w:t>
            </w:r>
          </w:p>
        </w:tc>
        <w:tc>
          <w:tcPr>
            <w:tcW w:w="986" w:type="pct"/>
            <w:tcBorders>
              <w:top w:val="dotted" w:sz="4" w:space="0" w:color="auto"/>
              <w:bottom w:val="single" w:sz="6" w:space="0" w:color="auto"/>
            </w:tcBorders>
            <w:vAlign w:val="bottom"/>
          </w:tcPr>
          <w:p w14:paraId="6F1F92FF" w14:textId="522CC30F" w:rsidR="00D6498A" w:rsidRPr="00123BB4" w:rsidRDefault="00D6498A" w:rsidP="00F46F1B">
            <w:pPr>
              <w:ind w:right="212"/>
              <w:jc w:val="right"/>
              <w:rPr>
                <w:rFonts w:ascii="Times New Roman" w:eastAsia="Times New Roman" w:hAnsi="Times New Roman" w:cs="Times New Roman"/>
                <w:i/>
                <w:color w:val="000000"/>
                <w:sz w:val="24"/>
                <w:szCs w:val="24"/>
              </w:rPr>
            </w:pPr>
            <w:r>
              <w:rPr>
                <w:rFonts w:ascii="Times New Roman" w:hAnsi="Times New Roman" w:cs="Times New Roman"/>
                <w:bCs/>
                <w:color w:val="000000"/>
                <w:sz w:val="24"/>
                <w:szCs w:val="24"/>
              </w:rPr>
              <w:t>(267,835)</w:t>
            </w:r>
          </w:p>
        </w:tc>
        <w:tc>
          <w:tcPr>
            <w:tcW w:w="941" w:type="pct"/>
            <w:tcBorders>
              <w:top w:val="dotted" w:sz="4" w:space="0" w:color="auto"/>
              <w:bottom w:val="single" w:sz="6" w:space="0" w:color="auto"/>
            </w:tcBorders>
            <w:vAlign w:val="bottom"/>
          </w:tcPr>
          <w:p w14:paraId="295739A6" w14:textId="1A43F024" w:rsidR="00D6498A" w:rsidRPr="00123BB4" w:rsidRDefault="00D6498A" w:rsidP="00F46F1B">
            <w:pPr>
              <w:ind w:right="67"/>
              <w:jc w:val="right"/>
              <w:rPr>
                <w:rFonts w:ascii="Times New Roman" w:eastAsia="Times New Roman" w:hAnsi="Times New Roman" w:cs="Times New Roman"/>
                <w:i/>
                <w:color w:val="000000"/>
                <w:sz w:val="24"/>
                <w:szCs w:val="24"/>
              </w:rPr>
            </w:pPr>
            <w:r>
              <w:rPr>
                <w:rFonts w:ascii="Times New Roman" w:hAnsi="Times New Roman" w:cs="Times New Roman"/>
                <w:bCs/>
                <w:color w:val="000000"/>
                <w:sz w:val="24"/>
                <w:szCs w:val="24"/>
              </w:rPr>
              <w:t>(265,977)</w:t>
            </w:r>
          </w:p>
        </w:tc>
      </w:tr>
      <w:tr w:rsidR="00D6498A" w:rsidRPr="0040252F" w14:paraId="2C9EAB36" w14:textId="77777777" w:rsidTr="00F46F1B">
        <w:trPr>
          <w:trHeight w:val="300"/>
        </w:trPr>
        <w:tc>
          <w:tcPr>
            <w:tcW w:w="1940" w:type="pct"/>
            <w:tcBorders>
              <w:top w:val="single" w:sz="6" w:space="0" w:color="auto"/>
            </w:tcBorders>
            <w:noWrap/>
          </w:tcPr>
          <w:p w14:paraId="6F395B0C" w14:textId="77777777" w:rsidR="00D6498A" w:rsidRPr="0040252F" w:rsidRDefault="00D6498A" w:rsidP="00F46F1B">
            <w:pPr>
              <w:ind w:right="-305"/>
              <w:rPr>
                <w:rFonts w:ascii="Times New Roman" w:eastAsia="Times New Roman" w:hAnsi="Times New Roman" w:cs="Times New Roman"/>
                <w:b/>
                <w:bCs/>
                <w:sz w:val="24"/>
                <w:szCs w:val="24"/>
              </w:rPr>
            </w:pPr>
            <w:r w:rsidRPr="0040252F">
              <w:rPr>
                <w:rFonts w:ascii="Times New Roman" w:eastAsia="Times New Roman" w:hAnsi="Times New Roman" w:cs="Times New Roman"/>
                <w:b/>
                <w:bCs/>
                <w:sz w:val="24"/>
                <w:szCs w:val="24"/>
              </w:rPr>
              <w:t xml:space="preserve">Total Harvested </w:t>
            </w:r>
            <w:r>
              <w:rPr>
                <w:rFonts w:ascii="Times New Roman" w:eastAsia="Times New Roman" w:hAnsi="Times New Roman" w:cs="Times New Roman"/>
                <w:b/>
                <w:bCs/>
                <w:sz w:val="24"/>
                <w:szCs w:val="24"/>
              </w:rPr>
              <w:t xml:space="preserve">Feedstock </w:t>
            </w:r>
            <w:r w:rsidRPr="0040252F">
              <w:rPr>
                <w:rFonts w:ascii="Times New Roman" w:eastAsia="Times New Roman" w:hAnsi="Times New Roman" w:cs="Times New Roman"/>
                <w:b/>
                <w:bCs/>
                <w:sz w:val="24"/>
                <w:szCs w:val="24"/>
              </w:rPr>
              <w:t>(Ton)</w:t>
            </w:r>
          </w:p>
        </w:tc>
        <w:tc>
          <w:tcPr>
            <w:tcW w:w="1127" w:type="pct"/>
            <w:tcBorders>
              <w:top w:val="single" w:sz="6" w:space="0" w:color="auto"/>
            </w:tcBorders>
            <w:noWrap/>
            <w:vAlign w:val="center"/>
          </w:tcPr>
          <w:p w14:paraId="0666CE3A" w14:textId="3B6058D0" w:rsidR="00D6498A" w:rsidRPr="0040252F" w:rsidRDefault="00D6498A" w:rsidP="00F46F1B">
            <w:pPr>
              <w:ind w:right="73"/>
              <w:jc w:val="right"/>
              <w:rPr>
                <w:rFonts w:ascii="Times New Roman" w:eastAsia="Times New Roman" w:hAnsi="Times New Roman" w:cs="Times New Roman"/>
                <w:b/>
                <w:bCs/>
                <w:sz w:val="24"/>
                <w:szCs w:val="24"/>
              </w:rPr>
            </w:pPr>
            <w:r w:rsidRPr="0040252F">
              <w:rPr>
                <w:rFonts w:ascii="Times New Roman" w:hAnsi="Times New Roman" w:cs="Times New Roman"/>
                <w:b/>
                <w:bCs/>
                <w:color w:val="000000"/>
                <w:sz w:val="24"/>
                <w:szCs w:val="24"/>
              </w:rPr>
              <w:t>727,366</w:t>
            </w:r>
          </w:p>
        </w:tc>
        <w:tc>
          <w:tcPr>
            <w:tcW w:w="986" w:type="pct"/>
            <w:tcBorders>
              <w:top w:val="single" w:sz="6" w:space="0" w:color="auto"/>
            </w:tcBorders>
            <w:vAlign w:val="center"/>
          </w:tcPr>
          <w:p w14:paraId="31024C15" w14:textId="7A3C0531" w:rsidR="00D6498A" w:rsidRPr="0040252F" w:rsidRDefault="00D6498A" w:rsidP="00F46F1B">
            <w:pPr>
              <w:ind w:right="212"/>
              <w:jc w:val="right"/>
              <w:rPr>
                <w:rFonts w:ascii="Times New Roman" w:eastAsia="Times New Roman" w:hAnsi="Times New Roman" w:cs="Times New Roman"/>
                <w:b/>
                <w:bCs/>
                <w:sz w:val="24"/>
                <w:szCs w:val="24"/>
              </w:rPr>
            </w:pPr>
            <w:r w:rsidRPr="0040252F">
              <w:rPr>
                <w:rFonts w:ascii="Times New Roman" w:hAnsi="Times New Roman" w:cs="Times New Roman"/>
                <w:b/>
                <w:bCs/>
                <w:color w:val="000000"/>
                <w:sz w:val="24"/>
                <w:szCs w:val="24"/>
              </w:rPr>
              <w:t>727,366</w:t>
            </w:r>
          </w:p>
        </w:tc>
        <w:tc>
          <w:tcPr>
            <w:tcW w:w="947" w:type="pct"/>
            <w:gridSpan w:val="2"/>
            <w:vAlign w:val="center"/>
          </w:tcPr>
          <w:p w14:paraId="402D8045" w14:textId="6BA01CA3" w:rsidR="00D6498A" w:rsidRPr="0040252F" w:rsidRDefault="00D6498A" w:rsidP="00F46F1B">
            <w:pPr>
              <w:ind w:right="67"/>
              <w:jc w:val="right"/>
              <w:rPr>
                <w:rFonts w:ascii="Times New Roman" w:eastAsia="Times New Roman" w:hAnsi="Times New Roman" w:cs="Times New Roman"/>
                <w:b/>
                <w:bCs/>
                <w:sz w:val="24"/>
                <w:szCs w:val="24"/>
              </w:rPr>
            </w:pPr>
            <w:r w:rsidRPr="0040252F">
              <w:rPr>
                <w:rFonts w:ascii="Times New Roman" w:hAnsi="Times New Roman" w:cs="Times New Roman"/>
                <w:b/>
                <w:bCs/>
                <w:color w:val="000000"/>
                <w:sz w:val="24"/>
                <w:szCs w:val="24"/>
              </w:rPr>
              <w:t>727,366</w:t>
            </w:r>
          </w:p>
        </w:tc>
      </w:tr>
      <w:tr w:rsidR="00D6498A" w:rsidRPr="0040252F" w14:paraId="5D843EE5" w14:textId="77777777" w:rsidTr="00F46F1B">
        <w:trPr>
          <w:trHeight w:val="300"/>
        </w:trPr>
        <w:tc>
          <w:tcPr>
            <w:tcW w:w="1940" w:type="pct"/>
            <w:noWrap/>
          </w:tcPr>
          <w:p w14:paraId="5E1B0FC8" w14:textId="77777777" w:rsidR="00D6498A" w:rsidRPr="0040252F" w:rsidRDefault="00D6498A" w:rsidP="00F46F1B">
            <w:pPr>
              <w:ind w:right="-305"/>
              <w:rPr>
                <w:rFonts w:ascii="Times New Roman" w:eastAsia="Times New Roman" w:hAnsi="Times New Roman" w:cs="Times New Roman"/>
                <w:b/>
                <w:bCs/>
                <w:sz w:val="24"/>
                <w:szCs w:val="24"/>
              </w:rPr>
            </w:pPr>
            <w:r w:rsidRPr="0040252F">
              <w:rPr>
                <w:rFonts w:ascii="Times New Roman" w:eastAsia="Times New Roman" w:hAnsi="Times New Roman" w:cs="Times New Roman"/>
                <w:b/>
                <w:bCs/>
                <w:sz w:val="24"/>
                <w:szCs w:val="24"/>
              </w:rPr>
              <w:t>Total Land Converted (Acre)</w:t>
            </w:r>
          </w:p>
        </w:tc>
        <w:tc>
          <w:tcPr>
            <w:tcW w:w="1127" w:type="pct"/>
            <w:noWrap/>
            <w:vAlign w:val="center"/>
          </w:tcPr>
          <w:p w14:paraId="4F394B57" w14:textId="7877925F" w:rsidR="00D6498A" w:rsidRPr="0040252F" w:rsidRDefault="00D6498A" w:rsidP="00F46F1B">
            <w:pPr>
              <w:ind w:right="73"/>
              <w:jc w:val="right"/>
              <w:rPr>
                <w:rFonts w:ascii="Times New Roman" w:eastAsia="Times New Roman" w:hAnsi="Times New Roman" w:cs="Times New Roman"/>
                <w:b/>
                <w:bCs/>
                <w:sz w:val="24"/>
                <w:szCs w:val="24"/>
              </w:rPr>
            </w:pPr>
            <w:r w:rsidRPr="0040252F">
              <w:rPr>
                <w:rFonts w:ascii="Times New Roman" w:hAnsi="Times New Roman" w:cs="Times New Roman"/>
                <w:b/>
                <w:bCs/>
                <w:color w:val="000000"/>
                <w:sz w:val="24"/>
                <w:szCs w:val="24"/>
              </w:rPr>
              <w:t>79,803</w:t>
            </w:r>
          </w:p>
        </w:tc>
        <w:tc>
          <w:tcPr>
            <w:tcW w:w="986" w:type="pct"/>
            <w:vAlign w:val="center"/>
          </w:tcPr>
          <w:p w14:paraId="640C20B8" w14:textId="1E373BC7" w:rsidR="00D6498A" w:rsidRPr="0040252F" w:rsidRDefault="00D6498A" w:rsidP="00F46F1B">
            <w:pPr>
              <w:ind w:right="212"/>
              <w:jc w:val="right"/>
              <w:rPr>
                <w:rFonts w:ascii="Times New Roman" w:eastAsia="Times New Roman" w:hAnsi="Times New Roman" w:cs="Times New Roman"/>
                <w:b/>
                <w:bCs/>
                <w:sz w:val="24"/>
                <w:szCs w:val="24"/>
              </w:rPr>
            </w:pPr>
            <w:r w:rsidRPr="0040252F">
              <w:rPr>
                <w:rFonts w:ascii="Times New Roman" w:hAnsi="Times New Roman" w:cs="Times New Roman"/>
                <w:b/>
                <w:bCs/>
                <w:color w:val="000000"/>
                <w:sz w:val="24"/>
                <w:szCs w:val="24"/>
              </w:rPr>
              <w:t>98,616</w:t>
            </w:r>
          </w:p>
        </w:tc>
        <w:tc>
          <w:tcPr>
            <w:tcW w:w="947" w:type="pct"/>
            <w:gridSpan w:val="2"/>
            <w:vAlign w:val="center"/>
          </w:tcPr>
          <w:p w14:paraId="40502410" w14:textId="47FCFF1C" w:rsidR="00D6498A" w:rsidRPr="0040252F" w:rsidRDefault="00D6498A" w:rsidP="00F46F1B">
            <w:pPr>
              <w:ind w:right="67"/>
              <w:jc w:val="right"/>
              <w:rPr>
                <w:rFonts w:ascii="Times New Roman" w:eastAsia="Times New Roman" w:hAnsi="Times New Roman" w:cs="Times New Roman"/>
                <w:b/>
                <w:bCs/>
                <w:sz w:val="24"/>
                <w:szCs w:val="24"/>
              </w:rPr>
            </w:pPr>
            <w:r w:rsidRPr="0040252F">
              <w:rPr>
                <w:rFonts w:ascii="Times New Roman" w:hAnsi="Times New Roman" w:cs="Times New Roman"/>
                <w:b/>
                <w:bCs/>
                <w:color w:val="000000"/>
                <w:sz w:val="24"/>
                <w:szCs w:val="24"/>
              </w:rPr>
              <w:t>98,130</w:t>
            </w:r>
          </w:p>
        </w:tc>
      </w:tr>
      <w:tr w:rsidR="00D6498A" w:rsidRPr="0040252F" w14:paraId="0A27A588" w14:textId="77777777" w:rsidTr="00F46F1B">
        <w:trPr>
          <w:trHeight w:val="300"/>
        </w:trPr>
        <w:tc>
          <w:tcPr>
            <w:tcW w:w="1940" w:type="pct"/>
            <w:noWrap/>
          </w:tcPr>
          <w:p w14:paraId="356DC32A" w14:textId="77777777" w:rsidR="00D6498A" w:rsidRPr="0040252F" w:rsidRDefault="00D6498A" w:rsidP="00F46F1B">
            <w:pPr>
              <w:ind w:right="-305"/>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Hay &amp; Pasture Land</w:t>
            </w:r>
            <w:r w:rsidRPr="0040252F">
              <w:rPr>
                <w:rFonts w:ascii="Times New Roman" w:eastAsia="Times New Roman" w:hAnsi="Times New Roman" w:cs="Times New Roman"/>
                <w:b/>
                <w:bCs/>
                <w:sz w:val="24"/>
                <w:szCs w:val="24"/>
              </w:rPr>
              <w:t xml:space="preserve"> Ratio (%)</w:t>
            </w:r>
          </w:p>
        </w:tc>
        <w:tc>
          <w:tcPr>
            <w:tcW w:w="1127" w:type="pct"/>
            <w:noWrap/>
            <w:vAlign w:val="center"/>
          </w:tcPr>
          <w:p w14:paraId="4EE4F248" w14:textId="4FD3A964" w:rsidR="00D6498A" w:rsidRPr="0040252F" w:rsidRDefault="00D6498A" w:rsidP="00F46F1B">
            <w:pPr>
              <w:ind w:right="73"/>
              <w:jc w:val="right"/>
              <w:rPr>
                <w:rFonts w:ascii="Times New Roman" w:eastAsia="Times New Roman" w:hAnsi="Times New Roman" w:cs="Times New Roman"/>
                <w:b/>
                <w:bCs/>
                <w:sz w:val="24"/>
                <w:szCs w:val="24"/>
              </w:rPr>
            </w:pPr>
            <w:r w:rsidRPr="0040252F">
              <w:rPr>
                <w:rFonts w:ascii="Times New Roman" w:hAnsi="Times New Roman" w:cs="Times New Roman"/>
                <w:b/>
                <w:bCs/>
                <w:color w:val="000000"/>
                <w:sz w:val="24"/>
                <w:szCs w:val="24"/>
              </w:rPr>
              <w:t>96.2</w:t>
            </w:r>
          </w:p>
        </w:tc>
        <w:tc>
          <w:tcPr>
            <w:tcW w:w="986" w:type="pct"/>
            <w:vAlign w:val="center"/>
          </w:tcPr>
          <w:p w14:paraId="402F8DB2" w14:textId="06164177" w:rsidR="00D6498A" w:rsidRPr="0040252F" w:rsidRDefault="00D6498A" w:rsidP="00F46F1B">
            <w:pPr>
              <w:ind w:right="212"/>
              <w:jc w:val="right"/>
              <w:rPr>
                <w:rFonts w:ascii="Times New Roman" w:eastAsia="Times New Roman" w:hAnsi="Times New Roman" w:cs="Times New Roman"/>
                <w:b/>
                <w:bCs/>
                <w:sz w:val="24"/>
                <w:szCs w:val="24"/>
              </w:rPr>
            </w:pPr>
            <w:r w:rsidRPr="0040252F">
              <w:rPr>
                <w:rFonts w:ascii="Times New Roman" w:hAnsi="Times New Roman" w:cs="Times New Roman"/>
                <w:b/>
                <w:bCs/>
                <w:color w:val="000000"/>
                <w:sz w:val="24"/>
                <w:szCs w:val="24"/>
              </w:rPr>
              <w:t>100</w:t>
            </w:r>
          </w:p>
        </w:tc>
        <w:tc>
          <w:tcPr>
            <w:tcW w:w="947" w:type="pct"/>
            <w:gridSpan w:val="2"/>
            <w:vAlign w:val="center"/>
          </w:tcPr>
          <w:p w14:paraId="7B5BC1D3" w14:textId="1EDA276F" w:rsidR="00D6498A" w:rsidRPr="0040252F" w:rsidRDefault="00D6498A" w:rsidP="00F46F1B">
            <w:pPr>
              <w:ind w:right="67"/>
              <w:jc w:val="right"/>
              <w:rPr>
                <w:rFonts w:ascii="Times New Roman" w:eastAsia="Times New Roman" w:hAnsi="Times New Roman" w:cs="Times New Roman"/>
                <w:b/>
                <w:bCs/>
                <w:sz w:val="24"/>
                <w:szCs w:val="24"/>
              </w:rPr>
            </w:pPr>
            <w:r w:rsidRPr="0040252F">
              <w:rPr>
                <w:rFonts w:ascii="Times New Roman" w:hAnsi="Times New Roman" w:cs="Times New Roman"/>
                <w:b/>
                <w:bCs/>
                <w:color w:val="000000"/>
                <w:sz w:val="24"/>
                <w:szCs w:val="24"/>
              </w:rPr>
              <w:t>100</w:t>
            </w:r>
          </w:p>
        </w:tc>
      </w:tr>
      <w:tr w:rsidR="00D6498A" w:rsidRPr="0040252F" w14:paraId="7B8AA7FF" w14:textId="77777777" w:rsidTr="00F46F1B">
        <w:trPr>
          <w:trHeight w:val="300"/>
        </w:trPr>
        <w:tc>
          <w:tcPr>
            <w:tcW w:w="1940" w:type="pct"/>
            <w:tcBorders>
              <w:bottom w:val="single" w:sz="12" w:space="0" w:color="auto"/>
            </w:tcBorders>
            <w:noWrap/>
          </w:tcPr>
          <w:p w14:paraId="2E05F8D9" w14:textId="77777777" w:rsidR="00D6498A" w:rsidRPr="0040252F" w:rsidRDefault="00D6498A" w:rsidP="00F46F1B">
            <w:pPr>
              <w:ind w:right="-305"/>
              <w:rPr>
                <w:rFonts w:ascii="Times New Roman" w:eastAsia="Times New Roman" w:hAnsi="Times New Roman" w:cs="Times New Roman"/>
                <w:b/>
                <w:bCs/>
                <w:sz w:val="24"/>
                <w:szCs w:val="24"/>
              </w:rPr>
            </w:pPr>
            <w:r w:rsidRPr="0040252F">
              <w:rPr>
                <w:rFonts w:ascii="Times New Roman" w:eastAsia="Times New Roman" w:hAnsi="Times New Roman" w:cs="Times New Roman"/>
                <w:b/>
                <w:bCs/>
                <w:sz w:val="24"/>
                <w:szCs w:val="24"/>
              </w:rPr>
              <w:t xml:space="preserve">No. of Crop Zone </w:t>
            </w:r>
          </w:p>
        </w:tc>
        <w:tc>
          <w:tcPr>
            <w:tcW w:w="1127" w:type="pct"/>
            <w:tcBorders>
              <w:bottom w:val="single" w:sz="12" w:space="0" w:color="auto"/>
            </w:tcBorders>
            <w:noWrap/>
            <w:vAlign w:val="center"/>
          </w:tcPr>
          <w:p w14:paraId="36285747" w14:textId="32277F74" w:rsidR="00D6498A" w:rsidRPr="0040252F" w:rsidRDefault="00D6498A" w:rsidP="00F46F1B">
            <w:pPr>
              <w:ind w:right="73"/>
              <w:jc w:val="right"/>
              <w:rPr>
                <w:rFonts w:ascii="Times New Roman" w:eastAsia="Times New Roman" w:hAnsi="Times New Roman" w:cs="Times New Roman"/>
                <w:b/>
                <w:bCs/>
                <w:sz w:val="24"/>
                <w:szCs w:val="24"/>
              </w:rPr>
            </w:pPr>
            <w:r w:rsidRPr="0040252F">
              <w:rPr>
                <w:rFonts w:ascii="Times New Roman" w:hAnsi="Times New Roman" w:cs="Times New Roman"/>
                <w:b/>
                <w:bCs/>
                <w:color w:val="000000"/>
                <w:sz w:val="24"/>
                <w:szCs w:val="24"/>
              </w:rPr>
              <w:t>831</w:t>
            </w:r>
          </w:p>
        </w:tc>
        <w:tc>
          <w:tcPr>
            <w:tcW w:w="986" w:type="pct"/>
            <w:tcBorders>
              <w:bottom w:val="single" w:sz="12" w:space="0" w:color="auto"/>
            </w:tcBorders>
            <w:vAlign w:val="center"/>
          </w:tcPr>
          <w:p w14:paraId="44A90C58" w14:textId="30514C79" w:rsidR="00D6498A" w:rsidRPr="0040252F" w:rsidRDefault="00D6498A" w:rsidP="00F46F1B">
            <w:pPr>
              <w:ind w:right="212"/>
              <w:jc w:val="right"/>
              <w:rPr>
                <w:rFonts w:ascii="Times New Roman" w:eastAsia="Times New Roman" w:hAnsi="Times New Roman" w:cs="Times New Roman"/>
                <w:b/>
                <w:bCs/>
                <w:sz w:val="24"/>
                <w:szCs w:val="24"/>
              </w:rPr>
            </w:pPr>
            <w:r w:rsidRPr="0040252F">
              <w:rPr>
                <w:rFonts w:ascii="Times New Roman" w:hAnsi="Times New Roman" w:cs="Times New Roman"/>
                <w:b/>
                <w:bCs/>
                <w:color w:val="000000"/>
                <w:sz w:val="24"/>
                <w:szCs w:val="24"/>
              </w:rPr>
              <w:t>1183</w:t>
            </w:r>
          </w:p>
        </w:tc>
        <w:tc>
          <w:tcPr>
            <w:tcW w:w="947" w:type="pct"/>
            <w:gridSpan w:val="2"/>
            <w:tcBorders>
              <w:bottom w:val="single" w:sz="12" w:space="0" w:color="auto"/>
            </w:tcBorders>
            <w:vAlign w:val="center"/>
          </w:tcPr>
          <w:p w14:paraId="244B65BC" w14:textId="39EF94CD" w:rsidR="00D6498A" w:rsidRPr="0040252F" w:rsidRDefault="00D6498A" w:rsidP="00F46F1B">
            <w:pPr>
              <w:ind w:right="67"/>
              <w:jc w:val="right"/>
              <w:rPr>
                <w:rFonts w:ascii="Times New Roman" w:eastAsia="Times New Roman" w:hAnsi="Times New Roman" w:cs="Times New Roman"/>
                <w:b/>
                <w:bCs/>
                <w:sz w:val="24"/>
                <w:szCs w:val="24"/>
              </w:rPr>
            </w:pPr>
            <w:r w:rsidRPr="0040252F">
              <w:rPr>
                <w:rFonts w:ascii="Times New Roman" w:hAnsi="Times New Roman" w:cs="Times New Roman"/>
                <w:b/>
                <w:bCs/>
                <w:color w:val="000000"/>
                <w:sz w:val="24"/>
                <w:szCs w:val="24"/>
              </w:rPr>
              <w:t>1168</w:t>
            </w:r>
          </w:p>
        </w:tc>
      </w:tr>
    </w:tbl>
    <w:p w14:paraId="698863B1" w14:textId="76C763EF" w:rsidR="00AD6D89" w:rsidRPr="0040252F" w:rsidRDefault="00EA0BC3" w:rsidP="00AD6D89">
      <w:pPr>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rPr>
        <w:lastRenderedPageBreak/>
        <w:drawing>
          <wp:inline distT="0" distB="0" distL="0" distR="0" wp14:anchorId="5A51C87A" wp14:editId="31E0E6D8">
            <wp:extent cx="5943600" cy="4905375"/>
            <wp:effectExtent l="0" t="0" r="0" b="952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1.png"/>
                    <pic:cNvPicPr/>
                  </pic:nvPicPr>
                  <pic:blipFill>
                    <a:blip r:embed="rId30">
                      <a:extLst>
                        <a:ext uri="{28A0092B-C50C-407E-A947-70E740481C1C}">
                          <a14:useLocalDpi xmlns:a14="http://schemas.microsoft.com/office/drawing/2010/main" val="0"/>
                        </a:ext>
                      </a:extLst>
                    </a:blip>
                    <a:stretch>
                      <a:fillRect/>
                    </a:stretch>
                  </pic:blipFill>
                  <pic:spPr>
                    <a:xfrm>
                      <a:off x="0" y="0"/>
                      <a:ext cx="5943600" cy="4905375"/>
                    </a:xfrm>
                    <a:prstGeom prst="rect">
                      <a:avLst/>
                    </a:prstGeom>
                  </pic:spPr>
                </pic:pic>
              </a:graphicData>
            </a:graphic>
          </wp:inline>
        </w:drawing>
      </w:r>
    </w:p>
    <w:p w14:paraId="30657184" w14:textId="77777777" w:rsidR="00AD6D89" w:rsidRPr="00A33FD4" w:rsidRDefault="00AD6D89" w:rsidP="00D6498A">
      <w:pPr>
        <w:pStyle w:val="Figures"/>
        <w:spacing w:line="240" w:lineRule="auto"/>
        <w:rPr>
          <w:rFonts w:eastAsiaTheme="minorEastAsia"/>
        </w:rPr>
      </w:pPr>
      <w:bookmarkStart w:id="121" w:name="_Toc362227491"/>
      <w:bookmarkStart w:id="122" w:name="_Toc363043184"/>
      <w:proofErr w:type="gramStart"/>
      <w:r w:rsidRPr="00A33FD4">
        <w:rPr>
          <w:rFonts w:eastAsiaTheme="minorEastAsia"/>
        </w:rPr>
        <w:t>Figure 1.</w:t>
      </w:r>
      <w:proofErr w:type="gramEnd"/>
      <w:r w:rsidRPr="00A33FD4">
        <w:rPr>
          <w:rFonts w:eastAsiaTheme="minorEastAsia"/>
        </w:rPr>
        <w:t xml:space="preserve"> </w:t>
      </w:r>
      <w:bookmarkEnd w:id="121"/>
      <w:r w:rsidRPr="00A33FD4">
        <w:rPr>
          <w:rFonts w:eastAsiaTheme="minorEastAsia"/>
        </w:rPr>
        <w:t>Tradeoff between cost and GHG emissions due to type of land conversion</w:t>
      </w:r>
      <w:bookmarkEnd w:id="122"/>
      <w:r w:rsidRPr="00A33FD4">
        <w:rPr>
          <w:rFonts w:eastAsiaTheme="minorEastAsia"/>
        </w:rPr>
        <w:t xml:space="preserve"> </w:t>
      </w:r>
    </w:p>
    <w:p w14:paraId="3EC0A43A" w14:textId="77777777" w:rsidR="00AD6D89" w:rsidRDefault="00AD6D89" w:rsidP="00AD6D89">
      <w:pPr>
        <w:rPr>
          <w:rFonts w:ascii="Times New Roman" w:eastAsia="SimSun" w:hAnsi="Times New Roman" w:cs="Times New Roman"/>
          <w:b/>
          <w:bCs/>
          <w:i/>
          <w:sz w:val="24"/>
          <w:szCs w:val="20"/>
        </w:rPr>
      </w:pPr>
      <w:r>
        <w:rPr>
          <w:rFonts w:ascii="Times New Roman" w:eastAsia="SimSun" w:hAnsi="Times New Roman" w:cs="Times New Roman"/>
          <w:b/>
          <w:bCs/>
          <w:i/>
          <w:sz w:val="24"/>
          <w:szCs w:val="20"/>
        </w:rPr>
        <w:br w:type="page"/>
      </w:r>
    </w:p>
    <w:p w14:paraId="7F6925A6" w14:textId="79FD8CD0" w:rsidR="00AD6D89" w:rsidRPr="0040252F" w:rsidRDefault="006B5148" w:rsidP="00AD6D89">
      <w:pPr>
        <w:tabs>
          <w:tab w:val="left" w:pos="6765"/>
        </w:tabs>
        <w:rPr>
          <w:rFonts w:eastAsia="SimSun"/>
        </w:rPr>
      </w:pPr>
      <w:r>
        <w:rPr>
          <w:rFonts w:eastAsia="SimSun"/>
          <w:noProof/>
        </w:rPr>
        <w:lastRenderedPageBreak/>
        <w:drawing>
          <wp:inline distT="0" distB="0" distL="0" distR="0" wp14:anchorId="0F1006B8" wp14:editId="168B6F2B">
            <wp:extent cx="5943600" cy="347599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2.png"/>
                    <pic:cNvPicPr/>
                  </pic:nvPicPr>
                  <pic:blipFill>
                    <a:blip r:embed="rId31">
                      <a:extLst>
                        <a:ext uri="{28A0092B-C50C-407E-A947-70E740481C1C}">
                          <a14:useLocalDpi xmlns:a14="http://schemas.microsoft.com/office/drawing/2010/main" val="0"/>
                        </a:ext>
                      </a:extLst>
                    </a:blip>
                    <a:stretch>
                      <a:fillRect/>
                    </a:stretch>
                  </pic:blipFill>
                  <pic:spPr>
                    <a:xfrm>
                      <a:off x="0" y="0"/>
                      <a:ext cx="5943600" cy="3475990"/>
                    </a:xfrm>
                    <a:prstGeom prst="rect">
                      <a:avLst/>
                    </a:prstGeom>
                  </pic:spPr>
                </pic:pic>
              </a:graphicData>
            </a:graphic>
          </wp:inline>
        </w:drawing>
      </w:r>
      <w:r w:rsidR="00AD6D89" w:rsidRPr="0040252F">
        <w:rPr>
          <w:rFonts w:eastAsia="SimSun"/>
        </w:rPr>
        <w:tab/>
      </w:r>
    </w:p>
    <w:p w14:paraId="7FD656AC" w14:textId="53A81D5A" w:rsidR="00AD6D89" w:rsidRPr="00A33FD4" w:rsidRDefault="00FB3BFB" w:rsidP="00D6498A">
      <w:pPr>
        <w:pStyle w:val="Figures"/>
        <w:spacing w:line="240" w:lineRule="auto"/>
        <w:rPr>
          <w:rFonts w:eastAsiaTheme="minorEastAsia"/>
        </w:rPr>
      </w:pPr>
      <w:bookmarkStart w:id="123" w:name="_Toc362227492"/>
      <w:bookmarkStart w:id="124" w:name="_Toc363043185"/>
      <w:proofErr w:type="gramStart"/>
      <w:r>
        <w:rPr>
          <w:rFonts w:eastAsiaTheme="minorEastAsia"/>
        </w:rPr>
        <w:t>Figure 2.</w:t>
      </w:r>
      <w:proofErr w:type="gramEnd"/>
      <w:r>
        <w:rPr>
          <w:rFonts w:eastAsiaTheme="minorEastAsia"/>
        </w:rPr>
        <w:t xml:space="preserve"> Single-location</w:t>
      </w:r>
      <w:r w:rsidR="00AD6D89" w:rsidRPr="00A33FD4">
        <w:rPr>
          <w:rFonts w:eastAsiaTheme="minorEastAsia"/>
        </w:rPr>
        <w:t xml:space="preserve"> Pareto frontier</w:t>
      </w:r>
      <w:bookmarkEnd w:id="123"/>
      <w:bookmarkEnd w:id="124"/>
      <w:r w:rsidR="00AD6D89" w:rsidRPr="00A33FD4">
        <w:rPr>
          <w:rFonts w:eastAsiaTheme="minorEastAsia"/>
        </w:rPr>
        <w:t xml:space="preserve"> </w:t>
      </w:r>
    </w:p>
    <w:p w14:paraId="5CC810F9" w14:textId="77777777" w:rsidR="00AD6D89" w:rsidRPr="0040252F" w:rsidRDefault="00AD6D89" w:rsidP="00AD6D89">
      <w:pPr>
        <w:rPr>
          <w:rFonts w:eastAsia="SimSun"/>
          <w:color w:val="000000"/>
        </w:rPr>
      </w:pPr>
      <w:r w:rsidRPr="0040252F">
        <w:rPr>
          <w:rFonts w:eastAsia="SimSun"/>
          <w:color w:val="000000"/>
        </w:rPr>
        <w:br w:type="page"/>
      </w:r>
    </w:p>
    <w:p w14:paraId="0240107B" w14:textId="7338DA1D" w:rsidR="00AD6D89" w:rsidRPr="0040252F" w:rsidRDefault="00AB2AD9" w:rsidP="00AD6D89">
      <w:pPr>
        <w:rPr>
          <w:rFonts w:eastAsia="SimSun"/>
          <w:color w:val="000000"/>
        </w:rPr>
      </w:pPr>
      <w:r>
        <w:rPr>
          <w:rFonts w:eastAsia="SimSun"/>
          <w:noProof/>
          <w:color w:val="000000"/>
        </w:rPr>
        <w:lastRenderedPageBreak/>
        <w:drawing>
          <wp:inline distT="0" distB="0" distL="0" distR="0" wp14:anchorId="67146FC3" wp14:editId="1063FB81">
            <wp:extent cx="5943600" cy="381889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3.png"/>
                    <pic:cNvPicPr/>
                  </pic:nvPicPr>
                  <pic:blipFill>
                    <a:blip r:embed="rId32">
                      <a:extLst>
                        <a:ext uri="{28A0092B-C50C-407E-A947-70E740481C1C}">
                          <a14:useLocalDpi xmlns:a14="http://schemas.microsoft.com/office/drawing/2010/main" val="0"/>
                        </a:ext>
                      </a:extLst>
                    </a:blip>
                    <a:stretch>
                      <a:fillRect/>
                    </a:stretch>
                  </pic:blipFill>
                  <pic:spPr>
                    <a:xfrm>
                      <a:off x="0" y="0"/>
                      <a:ext cx="5943600" cy="3818890"/>
                    </a:xfrm>
                    <a:prstGeom prst="rect">
                      <a:avLst/>
                    </a:prstGeom>
                  </pic:spPr>
                </pic:pic>
              </a:graphicData>
            </a:graphic>
          </wp:inline>
        </w:drawing>
      </w:r>
    </w:p>
    <w:p w14:paraId="6EC4E100" w14:textId="4F64F3D5" w:rsidR="00AD6D89" w:rsidRPr="00A33FD4" w:rsidRDefault="00AD6D89" w:rsidP="00D6498A">
      <w:pPr>
        <w:pStyle w:val="Figures"/>
        <w:spacing w:line="240" w:lineRule="auto"/>
        <w:rPr>
          <w:rFonts w:eastAsiaTheme="minorEastAsia"/>
        </w:rPr>
      </w:pPr>
      <w:bookmarkStart w:id="125" w:name="_Toc362227493"/>
      <w:bookmarkStart w:id="126" w:name="_Toc363043186"/>
      <w:proofErr w:type="gramStart"/>
      <w:r w:rsidRPr="00A33FD4">
        <w:rPr>
          <w:rFonts w:eastAsiaTheme="minorEastAsia"/>
        </w:rPr>
        <w:t>Figure 3.</w:t>
      </w:r>
      <w:proofErr w:type="gramEnd"/>
      <w:r w:rsidRPr="00A33FD4">
        <w:rPr>
          <w:rFonts w:eastAsiaTheme="minorEastAsia"/>
        </w:rPr>
        <w:t xml:space="preserve"> Regional Pareto frontier</w:t>
      </w:r>
      <w:bookmarkEnd w:id="125"/>
      <w:bookmarkEnd w:id="126"/>
    </w:p>
    <w:p w14:paraId="11F89E30" w14:textId="77777777" w:rsidR="00AD6D89" w:rsidRPr="0040252F" w:rsidRDefault="00AD6D89" w:rsidP="00AD6D89">
      <w:pPr>
        <w:rPr>
          <w:rFonts w:eastAsia="SimSun"/>
          <w:b/>
          <w:bCs/>
          <w:i/>
          <w:szCs w:val="20"/>
        </w:rPr>
      </w:pPr>
      <w:r w:rsidRPr="0040252F">
        <w:rPr>
          <w:rFonts w:eastAsia="SimSun"/>
        </w:rPr>
        <w:br w:type="page"/>
      </w:r>
    </w:p>
    <w:p w14:paraId="09D9521C" w14:textId="77777777" w:rsidR="00AD6D89" w:rsidRPr="0040252F" w:rsidRDefault="00AD6D89" w:rsidP="00AD6D89">
      <w:pPr>
        <w:rPr>
          <w:rFonts w:eastAsia="SimSun"/>
        </w:rPr>
      </w:pPr>
    </w:p>
    <w:p w14:paraId="712FB843" w14:textId="77777777" w:rsidR="00AD6D89" w:rsidRPr="0040252F" w:rsidRDefault="00AD6D89" w:rsidP="00AD6D89">
      <w:pPr>
        <w:jc w:val="center"/>
        <w:rPr>
          <w:rFonts w:eastAsia="SimSun"/>
          <w:color w:val="000000"/>
        </w:rPr>
      </w:pPr>
      <w:r w:rsidRPr="0040252F">
        <w:rPr>
          <w:rFonts w:eastAsia="SimSun"/>
          <w:noProof/>
        </w:rPr>
        <mc:AlternateContent>
          <mc:Choice Requires="wpg">
            <w:drawing>
              <wp:inline distT="0" distB="0" distL="0" distR="0" wp14:anchorId="65DD33C8" wp14:editId="72186974">
                <wp:extent cx="5949950" cy="5226050"/>
                <wp:effectExtent l="0" t="0" r="69850" b="0"/>
                <wp:docPr id="23" name="Group 23"/>
                <wp:cNvGraphicFramePr/>
                <a:graphic xmlns:a="http://schemas.openxmlformats.org/drawingml/2006/main">
                  <a:graphicData uri="http://schemas.microsoft.com/office/word/2010/wordprocessingGroup">
                    <wpg:wgp>
                      <wpg:cNvGrpSpPr/>
                      <wpg:grpSpPr>
                        <a:xfrm>
                          <a:off x="0" y="0"/>
                          <a:ext cx="5949950" cy="5226050"/>
                          <a:chOff x="0" y="0"/>
                          <a:chExt cx="5949950" cy="5226050"/>
                        </a:xfrm>
                      </wpg:grpSpPr>
                      <wpg:grpSp>
                        <wpg:cNvPr id="24" name="Group 24"/>
                        <wpg:cNvGrpSpPr/>
                        <wpg:grpSpPr>
                          <a:xfrm>
                            <a:off x="0" y="0"/>
                            <a:ext cx="5949950" cy="5226050"/>
                            <a:chOff x="0" y="0"/>
                            <a:chExt cx="5949950" cy="5226050"/>
                          </a:xfrm>
                        </wpg:grpSpPr>
                        <pic:pic xmlns:pic="http://schemas.openxmlformats.org/drawingml/2006/picture">
                          <pic:nvPicPr>
                            <pic:cNvPr id="26" name="Picture 26"/>
                            <pic:cNvPicPr>
                              <a:picLocks noChangeAspect="1"/>
                            </pic:cNvPicPr>
                          </pic:nvPicPr>
                          <pic:blipFill>
                            <a:blip r:embed="rId33">
                              <a:extLst>
                                <a:ext uri="{28A0092B-C50C-407E-A947-70E740481C1C}">
                                  <a14:useLocalDpi xmlns:a14="http://schemas.microsoft.com/office/drawing/2010/main" val="0"/>
                                </a:ext>
                              </a:extLst>
                            </a:blip>
                            <a:stretch>
                              <a:fillRect/>
                            </a:stretch>
                          </pic:blipFill>
                          <pic:spPr>
                            <a:xfrm>
                              <a:off x="2959100" y="2832100"/>
                              <a:ext cx="2990850" cy="2393950"/>
                            </a:xfrm>
                            <a:prstGeom prst="rect">
                              <a:avLst/>
                            </a:prstGeom>
                          </pic:spPr>
                        </pic:pic>
                        <pic:pic xmlns:pic="http://schemas.openxmlformats.org/drawingml/2006/picture">
                          <pic:nvPicPr>
                            <pic:cNvPr id="27" name="Picture 27"/>
                            <pic:cNvPicPr>
                              <a:picLocks noChangeAspect="1"/>
                            </pic:cNvPicPr>
                          </pic:nvPicPr>
                          <pic:blipFill rotWithShape="1">
                            <a:blip r:embed="rId34" cstate="print">
                              <a:extLst>
                                <a:ext uri="{28A0092B-C50C-407E-A947-70E740481C1C}">
                                  <a14:useLocalDpi xmlns:a14="http://schemas.microsoft.com/office/drawing/2010/main" val="0"/>
                                </a:ext>
                              </a:extLst>
                            </a:blip>
                            <a:srcRect t="13220" b="12148"/>
                            <a:stretch/>
                          </pic:blipFill>
                          <pic:spPr bwMode="auto">
                            <a:xfrm>
                              <a:off x="0" y="0"/>
                              <a:ext cx="5943600" cy="2832100"/>
                            </a:xfrm>
                            <a:prstGeom prst="rect">
                              <a:avLst/>
                            </a:prstGeom>
                            <a:ln>
                              <a:noFill/>
                            </a:ln>
                            <a:extLst>
                              <a:ext uri="{53640926-AAD7-44D8-BBD7-CCE9431645EC}">
                                <a14:shadowObscured xmlns:a14="http://schemas.microsoft.com/office/drawing/2010/main"/>
                              </a:ext>
                            </a:extLst>
                          </pic:spPr>
                        </pic:pic>
                        <wps:wsp>
                          <wps:cNvPr id="29" name="Straight Connector 29"/>
                          <wps:cNvCnPr/>
                          <wps:spPr>
                            <a:xfrm>
                              <a:off x="3841750" y="1803400"/>
                              <a:ext cx="2101850" cy="1028700"/>
                            </a:xfrm>
                            <a:prstGeom prst="line">
                              <a:avLst/>
                            </a:prstGeom>
                            <a:noFill/>
                            <a:ln w="25400" cap="flat" cmpd="sng" algn="ctr">
                              <a:solidFill>
                                <a:srgbClr val="C0504D"/>
                              </a:solidFill>
                              <a:prstDash val="solid"/>
                            </a:ln>
                            <a:effectLst>
                              <a:outerShdw blurRad="40000" dist="20000" dir="5400000" rotWithShape="0">
                                <a:srgbClr val="000000">
                                  <a:alpha val="38000"/>
                                </a:srgbClr>
                              </a:outerShdw>
                            </a:effectLst>
                          </wps:spPr>
                          <wps:bodyPr/>
                        </wps:wsp>
                        <wps:wsp>
                          <wps:cNvPr id="36" name="Straight Connector 36"/>
                          <wps:cNvCnPr/>
                          <wps:spPr>
                            <a:xfrm flipH="1">
                              <a:off x="2959100" y="1803400"/>
                              <a:ext cx="882650" cy="1028700"/>
                            </a:xfrm>
                            <a:prstGeom prst="line">
                              <a:avLst/>
                            </a:prstGeom>
                            <a:noFill/>
                            <a:ln w="25400" cap="flat" cmpd="sng" algn="ctr">
                              <a:solidFill>
                                <a:srgbClr val="C0504D"/>
                              </a:solidFill>
                              <a:prstDash val="solid"/>
                            </a:ln>
                            <a:effectLst>
                              <a:outerShdw blurRad="40000" dist="20000" dir="5400000" rotWithShape="0">
                                <a:srgbClr val="000000">
                                  <a:alpha val="38000"/>
                                </a:srgbClr>
                              </a:outerShdw>
                            </a:effectLst>
                          </wps:spPr>
                          <wps:bodyPr/>
                        </wps:wsp>
                      </wpg:grpSp>
                      <pic:pic xmlns:pic="http://schemas.openxmlformats.org/drawingml/2006/picture">
                        <pic:nvPicPr>
                          <pic:cNvPr id="37" name="Picture 37"/>
                          <pic:cNvPicPr>
                            <a:picLocks noChangeAspect="1"/>
                          </pic:cNvPicPr>
                        </pic:nvPicPr>
                        <pic:blipFill rotWithShape="1">
                          <a:blip r:embed="rId35">
                            <a:extLst>
                              <a:ext uri="{28A0092B-C50C-407E-A947-70E740481C1C}">
                                <a14:useLocalDpi xmlns:a14="http://schemas.microsoft.com/office/drawing/2010/main" val="0"/>
                              </a:ext>
                            </a:extLst>
                          </a:blip>
                          <a:srcRect r="33238" b="36638"/>
                          <a:stretch/>
                        </pic:blipFill>
                        <pic:spPr bwMode="auto">
                          <a:xfrm>
                            <a:off x="0" y="2832100"/>
                            <a:ext cx="2959100" cy="2393950"/>
                          </a:xfrm>
                          <a:prstGeom prst="rect">
                            <a:avLst/>
                          </a:prstGeom>
                          <a:ln>
                            <a:noFill/>
                          </a:ln>
                          <a:extLst>
                            <a:ext uri="{53640926-AAD7-44D8-BBD7-CCE9431645EC}">
                              <a14:shadowObscured xmlns:a14="http://schemas.microsoft.com/office/drawing/2010/main"/>
                            </a:ext>
                          </a:extLst>
                        </pic:spPr>
                      </pic:pic>
                    </wpg:wgp>
                  </a:graphicData>
                </a:graphic>
              </wp:inline>
            </w:drawing>
          </mc:Choice>
          <mc:Fallback xmlns:w15="http://schemas.microsoft.com/office/word/2012/wordml">
            <w:pict>
              <v:group w14:anchorId="6089E3C4" id="Group 23" o:spid="_x0000_s1026" style="width:468.5pt;height:411.5pt;mso-position-horizontal-relative:char;mso-position-vertical-relative:line" coordsize="59499,52260" o:gfxdata="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">
                <v:group id="Group 24" o:spid="_x0000_s1027" style="position:absolute;width:59499;height:52260" coordsize="59499,522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oOpMQAAADbAAAADwAAAGRycy9kb3ducmV2LnhtbESPQYvCMBSE78L+h/AW&#10;vGlaVxepRhHZFQ8iqAvi7dE822LzUppsW/+9EQSPw8x8w8yXnSlFQ7UrLCuIhxEI4tTqgjMFf6ff&#10;wRSE88gaS8uk4E4OlouP3hwTbVs+UHP0mQgQdgkqyL2vEildmpNBN7QVcfCutjbog6wzqWtsA9yU&#10;chRF39JgwWEhx4rWOaW3479RsGmxXX3FP83udl3fL6fJ/ryLSan+Z7eagfDU+Xf41d5qBaMx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GoOpMQAAADbAAAA&#10;DwAAAAAAAAAAAAAAAACqAgAAZHJzL2Rvd25yZXYueG1sUEsFBgAAAAAEAAQA+gAAAJs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 o:spid="_x0000_s1028" type="#_x0000_t75" style="position:absolute;left:29591;top:28321;width:29908;height:239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9HwLCAAAA2wAAAA8AAABkcnMvZG93bnJldi54bWxEj8FqwzAQRO+F/IPYQm6N7BxMcaKEEjAJ&#10;zSE0Te6LtbVNrZWRZFv9+6hQ6HGYmTfMdh9NLyZyvrOsIF9lIIhrqztuFNw+q5dXED4ga+wtk4If&#10;8rDfLZ62WGo78wdN19CIBGFfooI2hKGU0tctGfQrOxAn78s6gyFJ10jtcE5w08t1lhXSYMdpocWB&#10;Di3V39fRKKgmdxhiw6f385EvNI59jPldqeVzfNuACBTDf/ivfdIK1gX8fkk/QO4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bfR8CwgAAANsAAAAPAAAAAAAAAAAAAAAAAJ8C&#10;AABkcnMvZG93bnJldi54bWxQSwUGAAAAAAQABAD3AAAAjgMAAAAA&#10;">
                    <v:imagedata r:id="rId36" o:title=""/>
                    <v:path arrowok="t"/>
                  </v:shape>
                  <v:shape id="Picture 27" o:spid="_x0000_s1029" type="#_x0000_t75" style="position:absolute;width:59436;height:283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likMXCAAAA2wAAAA8AAABkcnMvZG93bnJldi54bWxEj82qwjAUhPeC7xCOcDeiqSIq1SgiCPfi&#10;yj/cHppjW2xOahNtr09vBMHlMDPfMPNlYwrxoMrllhUM+hEI4sTqnFMFx8OmNwXhPLLGwjIp+CcH&#10;y0W7NcdY25p39Nj7VAQIuxgVZN6XsZQuycig69uSOHgXWxn0QVap1BXWAW4KOYyisTSYc1jIsKR1&#10;Rsl1fzcKRjvOD8eTNcnpemvOf3bbrZ9bpX46zWoGwlPjv+FP+1crGE7g/SX8ALl4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5YpDFwgAAANsAAAAPAAAAAAAAAAAAAAAAAJ8C&#10;AABkcnMvZG93bnJldi54bWxQSwUGAAAAAAQABAD3AAAAjgMAAAAA&#10;">
                    <v:imagedata r:id="rId37" o:title="" croptop="8664f" cropbottom="7961f"/>
                    <v:path arrowok="t"/>
                  </v:shape>
                  <v:line id="Straight Connector 29" o:spid="_x0000_s1030" style="position:absolute;visibility:visible;mso-wrap-style:square" from="38417,18034" to="59436,283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g8hZcEAAADbAAAADwAAAGRycy9kb3ducmV2LnhtbESPzWrDMBCE74W8g9hAb40cH0rrRAkh&#10;EAi55fe8sdaWibQylmI7b18VCj0OM/MNs1yPzoqeutB4VjCfZSCIS68brhVczruPLxAhImu0nknB&#10;iwKsV5O3JRbaD3yk/hRrkSAcClRgYmwLKUNpyGGY+ZY4eZXvHMYku1rqDocEd1bmWfYpHTacFgy2&#10;tDVUPk5Pp2DUQ29NVfV2ez3fKfhbPhxuSr1Px80CRKQx/of/2nutIP+G3y/pB8jV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CDyFlwQAAANsAAAAPAAAAAAAAAAAAAAAA&#10;AKECAABkcnMvZG93bnJldi54bWxQSwUGAAAAAAQABAD5AAAAjwMAAAAA&#10;" strokecolor="#c0504d" strokeweight="2pt">
                    <v:shadow on="t" color="black" opacity="24903f" origin=",.5" offset="0,.55556mm"/>
                  </v:line>
                  <v:line id="Straight Connector 36" o:spid="_x0000_s1031" style="position:absolute;flip:x;visibility:visible;mso-wrap-style:square" from="29591,18034" to="38417,283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goS8QAAADbAAAADwAAAGRycy9kb3ducmV2LnhtbESPQWvCQBSE7wX/w/KEXopumlIJ0VVE&#10;qO2xjYLXZ/aZBLNv1+wa47/vFgoeh5n5hlmsBtOKnjrfWFbwOk1AEJdWN1wp2O8+JhkIH5A1tpZJ&#10;wZ08rJajpwXm2t74h/oiVCJC2OeooA7B5VL6siaDfmodcfROtjMYouwqqTu8RbhpZZokM2mw4bhQ&#10;o6NNTeW5uBoFn++py5J+2B4uR/2SZvdq44pvpZ7Hw3oOItAQHuH/9pdW8DaDvy/xB8jl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6ChLxAAAANsAAAAPAAAAAAAAAAAA&#10;AAAAAKECAABkcnMvZG93bnJldi54bWxQSwUGAAAAAAQABAD5AAAAkgMAAAAA&#10;" strokecolor="#c0504d" strokeweight="2pt">
                    <v:shadow on="t" color="black" opacity="24903f" origin=",.5" offset="0,.55556mm"/>
                  </v:line>
                </v:group>
                <v:shape id="Picture 37" o:spid="_x0000_s1032" type="#_x0000_t75" style="position:absolute;top:28321;width:29591;height:239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8msSjFAAAA2wAAAA8AAABkcnMvZG93bnJldi54bWxEj09rAjEUxO8Fv0N4Qm81q4J/VqOooHjo&#10;pVYEb4/Nc3dx87Im0d366ZuC0OMwM79h5svWVOJBzpeWFfR7CQjizOqScwXH7+3HBIQPyBory6Tg&#10;hzwsF523OabaNvxFj0PIRYSwT1FBEUKdSumzggz6nq2Jo3exzmCI0uVSO2wi3FRykCQjabDkuFBg&#10;TZuCsuvhbhTI9chNzs+wuw1PyYZ20/rWfJ6Veu+2qxmIQG34D7/ae61gOIa/L/EHyMU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vJrEoxQAAANsAAAAPAAAAAAAAAAAAAAAA&#10;AJ8CAABkcnMvZG93bnJldi54bWxQSwUGAAAAAAQABAD3AAAAkQMAAAAA&#10;">
                  <v:imagedata r:id="rId38" o:title="" cropbottom="24011f" cropright="21783f"/>
                  <v:path arrowok="t"/>
                </v:shape>
                <w10:anchorlock/>
              </v:group>
            </w:pict>
          </mc:Fallback>
        </mc:AlternateContent>
      </w:r>
    </w:p>
    <w:p w14:paraId="4EBCD61A" w14:textId="77777777" w:rsidR="00AD6D89" w:rsidRPr="00A33FD4" w:rsidRDefault="00AD6D89" w:rsidP="00D6498A">
      <w:pPr>
        <w:pStyle w:val="Figures"/>
        <w:spacing w:line="240" w:lineRule="auto"/>
        <w:rPr>
          <w:rFonts w:eastAsiaTheme="minorEastAsia"/>
        </w:rPr>
      </w:pPr>
      <w:bookmarkStart w:id="127" w:name="_Toc362227494"/>
      <w:bookmarkStart w:id="128" w:name="_Toc363043187"/>
      <w:proofErr w:type="gramStart"/>
      <w:r w:rsidRPr="00A33FD4">
        <w:rPr>
          <w:rFonts w:eastAsiaTheme="minorEastAsia"/>
        </w:rPr>
        <w:t>Figure 4.</w:t>
      </w:r>
      <w:proofErr w:type="gramEnd"/>
      <w:r w:rsidRPr="00A33FD4">
        <w:rPr>
          <w:rFonts w:eastAsiaTheme="minorEastAsia"/>
        </w:rPr>
        <w:t xml:space="preserve"> Study area of Tennessee in crop zone level</w:t>
      </w:r>
      <w:bookmarkEnd w:id="127"/>
      <w:bookmarkEnd w:id="128"/>
    </w:p>
    <w:p w14:paraId="3D6E95B6" w14:textId="77777777" w:rsidR="00AD6D89" w:rsidRPr="0040252F" w:rsidRDefault="00AD6D89" w:rsidP="00AD6D89">
      <w:pPr>
        <w:rPr>
          <w:rFonts w:ascii="Times New Roman" w:eastAsia="SimSun" w:hAnsi="Times New Roman" w:cs="Times New Roman"/>
          <w:b/>
          <w:bCs/>
          <w:i/>
          <w:sz w:val="24"/>
          <w:szCs w:val="20"/>
        </w:rPr>
      </w:pPr>
      <w:r w:rsidRPr="0040252F">
        <w:br w:type="page"/>
      </w:r>
    </w:p>
    <w:p w14:paraId="56724108" w14:textId="220BBD50" w:rsidR="00AD6D89" w:rsidRPr="0040252F" w:rsidRDefault="00FB3BFB" w:rsidP="00AD6D89">
      <w:r>
        <w:rPr>
          <w:noProof/>
        </w:rPr>
        <w:lastRenderedPageBreak/>
        <mc:AlternateContent>
          <mc:Choice Requires="wpg">
            <w:drawing>
              <wp:inline distT="0" distB="0" distL="0" distR="0" wp14:anchorId="33CB3E47" wp14:editId="36E3FE4C">
                <wp:extent cx="6373495" cy="3118513"/>
                <wp:effectExtent l="0" t="0" r="8255" b="5715"/>
                <wp:docPr id="5" name="Group 5"/>
                <wp:cNvGraphicFramePr/>
                <a:graphic xmlns:a="http://schemas.openxmlformats.org/drawingml/2006/main">
                  <a:graphicData uri="http://schemas.microsoft.com/office/word/2010/wordprocessingGroup">
                    <wpg:wgp>
                      <wpg:cNvGrpSpPr/>
                      <wpg:grpSpPr>
                        <a:xfrm>
                          <a:off x="0" y="0"/>
                          <a:ext cx="6373495" cy="3118513"/>
                          <a:chOff x="0" y="0"/>
                          <a:chExt cx="6373495" cy="3118513"/>
                        </a:xfrm>
                      </wpg:grpSpPr>
                      <wpg:grpSp>
                        <wpg:cNvPr id="3" name="Group 3"/>
                        <wpg:cNvGrpSpPr/>
                        <wpg:grpSpPr>
                          <a:xfrm>
                            <a:off x="0" y="0"/>
                            <a:ext cx="6373495" cy="2913380"/>
                            <a:chOff x="0" y="0"/>
                            <a:chExt cx="6373504" cy="2913797"/>
                          </a:xfrm>
                        </wpg:grpSpPr>
                        <pic:pic xmlns:pic="http://schemas.openxmlformats.org/drawingml/2006/picture">
                          <pic:nvPicPr>
                            <pic:cNvPr id="42" name="Picture 42"/>
                            <pic:cNvPicPr>
                              <a:picLocks noChangeAspect="1"/>
                            </pic:cNvPicPr>
                          </pic:nvPicPr>
                          <pic:blipFill>
                            <a:blip r:embed="rId39">
                              <a:extLst>
                                <a:ext uri="{28A0092B-C50C-407E-A947-70E740481C1C}">
                                  <a14:useLocalDpi xmlns:a14="http://schemas.microsoft.com/office/drawing/2010/main" val="0"/>
                                </a:ext>
                              </a:extLst>
                            </a:blip>
                            <a:stretch>
                              <a:fillRect/>
                            </a:stretch>
                          </pic:blipFill>
                          <pic:spPr>
                            <a:xfrm>
                              <a:off x="0" y="0"/>
                              <a:ext cx="5943600" cy="2811439"/>
                            </a:xfrm>
                            <a:prstGeom prst="rect">
                              <a:avLst/>
                            </a:prstGeom>
                          </pic:spPr>
                        </pic:pic>
                        <pic:pic xmlns:pic="http://schemas.openxmlformats.org/drawingml/2006/picture">
                          <pic:nvPicPr>
                            <pic:cNvPr id="2" name="Picture 2"/>
                            <pic:cNvPicPr>
                              <a:picLocks noChangeAspect="1"/>
                            </pic:cNvPicPr>
                          </pic:nvPicPr>
                          <pic:blipFill>
                            <a:blip r:embed="rId40">
                              <a:extLst>
                                <a:ext uri="{28A0092B-C50C-407E-A947-70E740481C1C}">
                                  <a14:useLocalDpi xmlns:a14="http://schemas.microsoft.com/office/drawing/2010/main" val="0"/>
                                </a:ext>
                              </a:extLst>
                            </a:blip>
                            <a:stretch>
                              <a:fillRect/>
                            </a:stretch>
                          </pic:blipFill>
                          <pic:spPr>
                            <a:xfrm>
                              <a:off x="4708478" y="1856096"/>
                              <a:ext cx="1665026" cy="1057701"/>
                            </a:xfrm>
                            <a:prstGeom prst="rect">
                              <a:avLst/>
                            </a:prstGeom>
                          </pic:spPr>
                        </pic:pic>
                      </wpg:grpSp>
                      <pic:pic xmlns:pic="http://schemas.openxmlformats.org/drawingml/2006/picture">
                        <pic:nvPicPr>
                          <pic:cNvPr id="4" name="Picture 4"/>
                          <pic:cNvPicPr>
                            <a:picLocks noChangeAspect="1"/>
                          </pic:cNvPicPr>
                        </pic:nvPicPr>
                        <pic:blipFill>
                          <a:blip r:embed="rId41" cstate="print">
                            <a:extLst>
                              <a:ext uri="{28A0092B-C50C-407E-A947-70E740481C1C}">
                                <a14:useLocalDpi xmlns:a14="http://schemas.microsoft.com/office/drawing/2010/main" val="0"/>
                              </a:ext>
                            </a:extLst>
                          </a:blip>
                          <a:stretch>
                            <a:fillRect/>
                          </a:stretch>
                        </pic:blipFill>
                        <pic:spPr>
                          <a:xfrm>
                            <a:off x="4981433" y="1787857"/>
                            <a:ext cx="962167" cy="1330656"/>
                          </a:xfrm>
                          <a:prstGeom prst="rect">
                            <a:avLst/>
                          </a:prstGeom>
                        </pic:spPr>
                      </pic:pic>
                    </wpg:wgp>
                  </a:graphicData>
                </a:graphic>
              </wp:inline>
            </w:drawing>
          </mc:Choice>
          <mc:Fallback xmlns:w15="http://schemas.microsoft.com/office/word/2012/wordml">
            <w:pict>
              <v:group w14:anchorId="46199B49" id="Group 5" o:spid="_x0000_s1026" style="width:501.85pt;height:245.55pt;mso-position-horizontal-relative:char;mso-position-vertical-relative:line" coordsize="63734,31185" o:gfxdata="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">
                <v:group id="Group 3" o:spid="_x0000_s1027" style="position:absolute;width:63734;height:29133" coordsize="63735,291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shape id="Picture 42" o:spid="_x0000_s1028" type="#_x0000_t75" style="position:absolute;width:59436;height:281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Zcu7DAAAA2wAAAA8AAABkcnMvZG93bnJldi54bWxEj0GLwjAUhO+C/yG8BW82VVSWahQRZfWm&#10;7rJ4fNs829LmpTRZW/+9EQSPw8x8wyxWnanEjRpXWFYwimIQxKnVBWcKfr53w08QziNrrCyTgjs5&#10;WC37vQUm2rZ8otvZZyJA2CWoIPe+TqR0aU4GXWRr4uBdbWPQB9lkUjfYBrip5DiOZ9JgwWEhx5o2&#10;OaXl+d8o+NrqQ1n+/h3K2fWyjs3oeD9OW6UGH916DsJT59/hV3uvFUzG8PwSfoBcP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5ly7sMAAADbAAAADwAAAAAAAAAAAAAAAACf&#10;AgAAZHJzL2Rvd25yZXYueG1sUEsFBgAAAAAEAAQA9wAAAI8DAAAAAA==&#10;">
                    <v:imagedata r:id="rId42" o:title=""/>
                    <v:path arrowok="t"/>
                  </v:shape>
                  <v:shape id="Picture 2" o:spid="_x0000_s1029" type="#_x0000_t75" style="position:absolute;left:47084;top:18560;width:16651;height:105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FrAdHDAAAA2gAAAA8AAABkcnMvZG93bnJldi54bWxEj0FrwkAUhO8F/8PyBG/NxhyCTbNKaRQq&#10;tge14PWRfSbB7NuQ3Sbx37uFQo/DzDfD5JvJtGKg3jWWFSyjGARxaXXDlYLv8+55BcJ5ZI2tZVJw&#10;Jweb9ewpx0zbkY80nHwlQgm7DBXU3neZlK6syaCLbEccvKvtDfog+0rqHsdQblqZxHEqDTYcFmrs&#10;6L2m8nb6MQqSpDhsL5/DsntJvzSn7W1fcKzUYj69vYLwNPn/8B/9oQMHv1fCDZDrB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MWsB0cMAAADaAAAADwAAAAAAAAAAAAAAAACf&#10;AgAAZHJzL2Rvd25yZXYueG1sUEsFBgAAAAAEAAQA9wAAAI8DAAAAAA==&#10;">
                    <v:imagedata r:id="rId43" o:title=""/>
                    <v:path arrowok="t"/>
                  </v:shape>
                </v:group>
                <v:shape id="Picture 4" o:spid="_x0000_s1030" type="#_x0000_t75" style="position:absolute;left:49814;top:17878;width:9622;height:133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jpyGrFAAAA2gAAAA8AAABkcnMvZG93bnJldi54bWxEj81qwzAQhO+BvIPYQC6hkfNXihvZBEMg&#10;h0ITt4ceF2tru7VWRlISt09fFQI5DjPzDbPNB9OJCznfWlawmCcgiCurW64VvL/tH55A+ICssbNM&#10;Cn7IQ56NR1tMtb3yiS5lqEWEsE9RQRNCn0rpq4YM+rntiaP3aZ3BEKWrpXZ4jXDTyWWSPEqDLceF&#10;BnsqGqq+y7NRMFst/dfG2aKXh9eiXX3sfl/0UanpZNg9gwg0hHv41j5oBWv4vxJvgMz+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o6chqxQAAANoAAAAPAAAAAAAAAAAAAAAA&#10;AJ8CAABkcnMvZG93bnJldi54bWxQSwUGAAAAAAQABAD3AAAAkQMAAAAA&#10;">
                  <v:imagedata r:id="rId44" o:title=""/>
                  <v:path arrowok="t"/>
                </v:shape>
                <w10:anchorlock/>
              </v:group>
            </w:pict>
          </mc:Fallback>
        </mc:AlternateContent>
      </w:r>
    </w:p>
    <w:p w14:paraId="7835A88B" w14:textId="681E280D" w:rsidR="00AD6D89" w:rsidRPr="00A33FD4" w:rsidRDefault="00AD6D89" w:rsidP="00D6498A">
      <w:pPr>
        <w:pStyle w:val="Figures"/>
        <w:spacing w:line="240" w:lineRule="auto"/>
        <w:rPr>
          <w:rFonts w:eastAsiaTheme="minorEastAsia"/>
        </w:rPr>
      </w:pPr>
      <w:bookmarkStart w:id="129" w:name="_Toc363043188"/>
      <w:proofErr w:type="gramStart"/>
      <w:r w:rsidRPr="00A33FD4">
        <w:rPr>
          <w:rFonts w:eastAsiaTheme="minorEastAsia"/>
        </w:rPr>
        <w:t>Figure 5.</w:t>
      </w:r>
      <w:proofErr w:type="gramEnd"/>
      <w:r w:rsidRPr="00A33FD4">
        <w:rPr>
          <w:rFonts w:eastAsiaTheme="minorEastAsia"/>
        </w:rPr>
        <w:t xml:space="preserve"> Switchgrass yield of the study area in </w:t>
      </w:r>
      <w:r w:rsidR="00FC0360">
        <w:rPr>
          <w:rFonts w:eastAsiaTheme="minorEastAsia"/>
        </w:rPr>
        <w:t>Crop Zone</w:t>
      </w:r>
      <w:r w:rsidRPr="00A33FD4">
        <w:rPr>
          <w:rFonts w:eastAsiaTheme="minorEastAsia"/>
        </w:rPr>
        <w:t xml:space="preserve"> Level</w:t>
      </w:r>
      <w:bookmarkEnd w:id="129"/>
    </w:p>
    <w:p w14:paraId="3D8FD821" w14:textId="5DA12DBF" w:rsidR="00AD6D89" w:rsidRPr="00D6498A" w:rsidRDefault="00AD6D89" w:rsidP="00D6498A">
      <w:pPr>
        <w:pStyle w:val="Figures"/>
        <w:spacing w:line="240" w:lineRule="auto"/>
        <w:rPr>
          <w:rFonts w:eastAsiaTheme="minorEastAsia"/>
        </w:rPr>
      </w:pPr>
      <w:r w:rsidRPr="00D6498A">
        <w:rPr>
          <w:rFonts w:eastAsiaTheme="minorEastAsia"/>
        </w:rPr>
        <w:br w:type="page"/>
      </w:r>
    </w:p>
    <w:p w14:paraId="52633896" w14:textId="77777777" w:rsidR="00AD6D89" w:rsidRPr="0040252F" w:rsidRDefault="00AD6D89" w:rsidP="00AD6D89">
      <w:pPr>
        <w:rPr>
          <w:rFonts w:eastAsia="SimSun"/>
          <w:b/>
        </w:rPr>
      </w:pPr>
      <w:r w:rsidRPr="0040252F">
        <w:rPr>
          <w:rFonts w:eastAsia="SimSun"/>
          <w:noProof/>
        </w:rPr>
        <w:lastRenderedPageBreak/>
        <w:drawing>
          <wp:inline distT="0" distB="0" distL="0" distR="0" wp14:anchorId="6287389D" wp14:editId="7893C4EF">
            <wp:extent cx="5943600" cy="3315335"/>
            <wp:effectExtent l="0" t="0" r="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437EC116" w14:textId="77777777" w:rsidR="00AD6D89" w:rsidRPr="00D2254F" w:rsidRDefault="00AD6D89" w:rsidP="00D6498A">
      <w:pPr>
        <w:pStyle w:val="Figures"/>
        <w:spacing w:line="240" w:lineRule="auto"/>
        <w:rPr>
          <w:rFonts w:eastAsiaTheme="minorEastAsia"/>
        </w:rPr>
      </w:pPr>
      <w:bookmarkStart w:id="130" w:name="_Toc362227495"/>
      <w:bookmarkStart w:id="131" w:name="_Toc363043189"/>
      <w:proofErr w:type="gramStart"/>
      <w:r w:rsidRPr="00D2254F">
        <w:rPr>
          <w:rFonts w:eastAsiaTheme="minorEastAsia"/>
        </w:rPr>
        <w:t>Figure 6.</w:t>
      </w:r>
      <w:proofErr w:type="gramEnd"/>
      <w:r w:rsidRPr="00D2254F">
        <w:rPr>
          <w:rFonts w:eastAsiaTheme="minorEastAsia"/>
        </w:rPr>
        <w:t xml:space="preserve"> GHG emissions change converting different crops into switchgrass from DAYCENT</w:t>
      </w:r>
      <w:bookmarkEnd w:id="130"/>
      <w:bookmarkEnd w:id="131"/>
    </w:p>
    <w:p w14:paraId="70C246BA" w14:textId="77777777" w:rsidR="00AD6D89" w:rsidRPr="0040252F" w:rsidRDefault="00AD6D89" w:rsidP="00AD6D89">
      <w:pPr>
        <w:rPr>
          <w:rFonts w:ascii="Times New Roman" w:eastAsiaTheme="minorEastAsia" w:hAnsi="Times New Roman" w:cs="Times New Roman"/>
          <w:color w:val="000000"/>
          <w:sz w:val="24"/>
          <w:szCs w:val="24"/>
        </w:rPr>
      </w:pPr>
      <w:r w:rsidRPr="0040252F">
        <w:rPr>
          <w:rFonts w:ascii="Times New Roman" w:eastAsiaTheme="minorEastAsia" w:hAnsi="Times New Roman" w:cs="Times New Roman"/>
          <w:color w:val="000000"/>
          <w:sz w:val="24"/>
          <w:szCs w:val="24"/>
        </w:rPr>
        <w:br w:type="page"/>
      </w:r>
    </w:p>
    <w:p w14:paraId="68203053" w14:textId="77777777" w:rsidR="00AD6D89" w:rsidRPr="0040252F" w:rsidRDefault="00AD6D89" w:rsidP="00AD6D89">
      <w:pPr>
        <w:keepNext/>
        <w:spacing w:before="120" w:after="120" w:line="480" w:lineRule="auto"/>
        <w:rPr>
          <w:rFonts w:ascii="Times New Roman" w:eastAsia="SimSun" w:hAnsi="Times New Roman" w:cs="Times New Roman"/>
          <w:b/>
          <w:bCs/>
          <w:i/>
          <w:sz w:val="24"/>
          <w:szCs w:val="20"/>
        </w:rPr>
      </w:pPr>
    </w:p>
    <w:p w14:paraId="35EAC96D" w14:textId="77777777" w:rsidR="00AD6D89" w:rsidRPr="0040252F" w:rsidRDefault="00AD6D89" w:rsidP="00AD6D89">
      <w:r w:rsidRPr="0040252F">
        <w:rPr>
          <w:noProof/>
        </w:rPr>
        <w:drawing>
          <wp:anchor distT="0" distB="0" distL="114300" distR="114300" simplePos="0" relativeHeight="251680768" behindDoc="0" locked="0" layoutInCell="1" allowOverlap="1" wp14:anchorId="33540EDB" wp14:editId="3ACAADEB">
            <wp:simplePos x="0" y="0"/>
            <wp:positionH relativeFrom="column">
              <wp:posOffset>4923130</wp:posOffset>
            </wp:positionH>
            <wp:positionV relativeFrom="paragraph">
              <wp:posOffset>2409292</wp:posOffset>
            </wp:positionV>
            <wp:extent cx="949180" cy="980236"/>
            <wp:effectExtent l="0" t="0" r="381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tioLegend_New_adjusted.PNG"/>
                    <pic:cNvPicPr/>
                  </pic:nvPicPr>
                  <pic:blipFill rotWithShape="1">
                    <a:blip r:embed="rId46">
                      <a:extLst>
                        <a:ext uri="{28A0092B-C50C-407E-A947-70E740481C1C}">
                          <a14:useLocalDpi xmlns:a14="http://schemas.microsoft.com/office/drawing/2010/main" val="0"/>
                        </a:ext>
                      </a:extLst>
                    </a:blip>
                    <a:srcRect t="11258"/>
                    <a:stretch/>
                  </pic:blipFill>
                  <pic:spPr bwMode="auto">
                    <a:xfrm>
                      <a:off x="0" y="0"/>
                      <a:ext cx="951922" cy="98306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0252F">
        <w:rPr>
          <w:noProof/>
        </w:rPr>
        <w:drawing>
          <wp:inline distT="0" distB="0" distL="0" distR="0" wp14:anchorId="0C7ED95B" wp14:editId="79652862">
            <wp:extent cx="5943600" cy="3444875"/>
            <wp:effectExtent l="0" t="0" r="0" b="317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ttleHayRatio_new_adjusted.PNG"/>
                    <pic:cNvPicPr/>
                  </pic:nvPicPr>
                  <pic:blipFill>
                    <a:blip r:embed="rId47">
                      <a:extLst>
                        <a:ext uri="{28A0092B-C50C-407E-A947-70E740481C1C}">
                          <a14:useLocalDpi xmlns:a14="http://schemas.microsoft.com/office/drawing/2010/main" val="0"/>
                        </a:ext>
                      </a:extLst>
                    </a:blip>
                    <a:stretch>
                      <a:fillRect/>
                    </a:stretch>
                  </pic:blipFill>
                  <pic:spPr>
                    <a:xfrm>
                      <a:off x="0" y="0"/>
                      <a:ext cx="5943600" cy="3444875"/>
                    </a:xfrm>
                    <a:prstGeom prst="rect">
                      <a:avLst/>
                    </a:prstGeom>
                  </pic:spPr>
                </pic:pic>
              </a:graphicData>
            </a:graphic>
          </wp:inline>
        </w:drawing>
      </w:r>
    </w:p>
    <w:p w14:paraId="0B3E3C4F" w14:textId="77777777" w:rsidR="00AD6D89" w:rsidRPr="00D2254F" w:rsidRDefault="00AD6D89" w:rsidP="00D6498A">
      <w:pPr>
        <w:pStyle w:val="Figures"/>
        <w:spacing w:line="240" w:lineRule="auto"/>
        <w:rPr>
          <w:rFonts w:eastAsiaTheme="minorEastAsia"/>
        </w:rPr>
      </w:pPr>
      <w:bookmarkStart w:id="132" w:name="_Toc362227509"/>
      <w:bookmarkStart w:id="133" w:name="_Toc363043190"/>
      <w:proofErr w:type="gramStart"/>
      <w:r w:rsidRPr="00D2254F">
        <w:rPr>
          <w:rFonts w:eastAsiaTheme="minorEastAsia"/>
        </w:rPr>
        <w:t>Figure 7.</w:t>
      </w:r>
      <w:proofErr w:type="gramEnd"/>
      <w:r w:rsidRPr="00D2254F">
        <w:rPr>
          <w:rFonts w:eastAsiaTheme="minorEastAsia"/>
        </w:rPr>
        <w:t xml:space="preserve"> The density of cattle on hay and pasture land (head/acre) for the counties in the study area</w:t>
      </w:r>
      <w:bookmarkEnd w:id="132"/>
      <w:bookmarkEnd w:id="133"/>
    </w:p>
    <w:p w14:paraId="6D9C50C7" w14:textId="77777777" w:rsidR="00AD6D89" w:rsidRPr="0040252F" w:rsidRDefault="00AD6D89" w:rsidP="00AD6D89">
      <w:pPr>
        <w:rPr>
          <w:rFonts w:ascii="Times New Roman" w:eastAsiaTheme="minorEastAsia" w:hAnsi="Times New Roman" w:cs="Times New Roman"/>
          <w:color w:val="000000"/>
          <w:sz w:val="24"/>
          <w:szCs w:val="24"/>
        </w:rPr>
        <w:sectPr w:rsidR="00AD6D89" w:rsidRPr="0040252F" w:rsidSect="008B348D">
          <w:pgSz w:w="12240" w:h="15840"/>
          <w:pgMar w:top="1440" w:right="1440" w:bottom="1440" w:left="1440" w:header="720" w:footer="720" w:gutter="0"/>
          <w:cols w:space="720"/>
          <w:docGrid w:linePitch="360"/>
        </w:sectPr>
      </w:pPr>
      <w:r w:rsidRPr="0040252F">
        <w:rPr>
          <w:rFonts w:ascii="Times New Roman" w:eastAsiaTheme="minorEastAsia" w:hAnsi="Times New Roman" w:cs="Times New Roman"/>
          <w:color w:val="000000"/>
          <w:sz w:val="24"/>
          <w:szCs w:val="24"/>
        </w:rPr>
        <w:br w:type="page"/>
      </w:r>
    </w:p>
    <w:p w14:paraId="20D3D755" w14:textId="7FB719DD" w:rsidR="00AD6D89" w:rsidRPr="002B44CA" w:rsidRDefault="00D27810" w:rsidP="002824F1">
      <w:pPr>
        <w:tabs>
          <w:tab w:val="right" w:pos="9360"/>
        </w:tabs>
        <w:jc w:val="center"/>
        <w:rPr>
          <w:noProof/>
        </w:rPr>
      </w:pPr>
      <w:r w:rsidRPr="0040252F">
        <w:rPr>
          <w:noProof/>
        </w:rPr>
        <w:lastRenderedPageBreak/>
        <w:drawing>
          <wp:anchor distT="0" distB="0" distL="114300" distR="114300" simplePos="0" relativeHeight="251669504" behindDoc="0" locked="0" layoutInCell="1" allowOverlap="1" wp14:anchorId="2C298938" wp14:editId="3165C190">
            <wp:simplePos x="0" y="0"/>
            <wp:positionH relativeFrom="column">
              <wp:posOffset>7129116</wp:posOffset>
            </wp:positionH>
            <wp:positionV relativeFrom="paragraph">
              <wp:posOffset>3739515</wp:posOffset>
            </wp:positionV>
            <wp:extent cx="1010285" cy="1308100"/>
            <wp:effectExtent l="0" t="0" r="0" b="6350"/>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gend_2.pn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010285" cy="1308100"/>
                    </a:xfrm>
                    <a:prstGeom prst="rect">
                      <a:avLst/>
                    </a:prstGeom>
                  </pic:spPr>
                </pic:pic>
              </a:graphicData>
            </a:graphic>
            <wp14:sizeRelH relativeFrom="page">
              <wp14:pctWidth>0</wp14:pctWidth>
            </wp14:sizeRelH>
            <wp14:sizeRelV relativeFrom="page">
              <wp14:pctHeight>0</wp14:pctHeight>
            </wp14:sizeRelV>
          </wp:anchor>
        </w:drawing>
      </w:r>
      <w:r w:rsidRPr="00D27810">
        <w:rPr>
          <w:rFonts w:ascii="Times New Roman" w:eastAsia="SimSun" w:hAnsi="Times New Roman" w:cs="Times New Roman"/>
          <w:b/>
          <w:bCs/>
          <w:i/>
          <w:noProof/>
          <w:sz w:val="24"/>
          <w:szCs w:val="20"/>
          <w:lang w:eastAsia="zh-CN"/>
        </w:rPr>
        <w:t xml:space="preserve"> </w:t>
      </w:r>
      <w:r>
        <w:rPr>
          <w:rFonts w:ascii="Times New Roman" w:eastAsia="SimSun" w:hAnsi="Times New Roman" w:cs="Times New Roman"/>
          <w:b/>
          <w:bCs/>
          <w:i/>
          <w:noProof/>
          <w:sz w:val="24"/>
          <w:szCs w:val="20"/>
        </w:rPr>
        <w:drawing>
          <wp:inline distT="0" distB="0" distL="0" distR="0" wp14:anchorId="40DC0D73" wp14:editId="1250B133">
            <wp:extent cx="8102009" cy="5100771"/>
            <wp:effectExtent l="0" t="0" r="0" b="508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seline2.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8105579" cy="5103018"/>
                    </a:xfrm>
                    <a:prstGeom prst="rect">
                      <a:avLst/>
                    </a:prstGeom>
                  </pic:spPr>
                </pic:pic>
              </a:graphicData>
            </a:graphic>
          </wp:inline>
        </w:drawing>
      </w:r>
    </w:p>
    <w:p w14:paraId="3AFFD6D7" w14:textId="77777777" w:rsidR="00D27810" w:rsidRPr="00D2254F" w:rsidRDefault="00AD6D89" w:rsidP="00D6498A">
      <w:pPr>
        <w:pStyle w:val="Figures"/>
        <w:spacing w:line="240" w:lineRule="auto"/>
        <w:rPr>
          <w:rFonts w:eastAsiaTheme="minorEastAsia"/>
        </w:rPr>
        <w:sectPr w:rsidR="00D27810" w:rsidRPr="00D2254F" w:rsidSect="00AD62B1">
          <w:pgSz w:w="15840" w:h="12240" w:orient="landscape"/>
          <w:pgMar w:top="1440" w:right="1440" w:bottom="1440" w:left="1440" w:header="720" w:footer="720" w:gutter="0"/>
          <w:cols w:space="720"/>
          <w:docGrid w:linePitch="360"/>
        </w:sectPr>
      </w:pPr>
      <w:r w:rsidRPr="00D2254F">
        <w:rPr>
          <w:rFonts w:eastAsiaTheme="minorEastAsia"/>
        </w:rPr>
        <w:t xml:space="preserve"> </w:t>
      </w:r>
      <w:bookmarkStart w:id="134" w:name="_Toc363043191"/>
      <w:proofErr w:type="gramStart"/>
      <w:r w:rsidRPr="00D2254F">
        <w:rPr>
          <w:rFonts w:eastAsiaTheme="minorEastAsia"/>
        </w:rPr>
        <w:t>Figure 8.</w:t>
      </w:r>
      <w:proofErr w:type="gramEnd"/>
      <w:r w:rsidRPr="00D2254F">
        <w:rPr>
          <w:rFonts w:eastAsiaTheme="minorEastAsia"/>
        </w:rPr>
        <w:t xml:space="preserve"> </w:t>
      </w:r>
      <w:r w:rsidR="00D27810" w:rsidRPr="00D2254F">
        <w:rPr>
          <w:rFonts w:eastAsiaTheme="minorEastAsia"/>
        </w:rPr>
        <w:t>Location of biorefinery and associated supply region for the three selected</w:t>
      </w:r>
      <w:r w:rsidR="00D27810">
        <w:rPr>
          <w:rFonts w:eastAsiaTheme="minorEastAsia"/>
        </w:rPr>
        <w:t xml:space="preserve"> biorefinery </w:t>
      </w:r>
      <w:r w:rsidR="00D27810" w:rsidRPr="00D2254F">
        <w:rPr>
          <w:rFonts w:eastAsiaTheme="minorEastAsia"/>
        </w:rPr>
        <w:t>candidates in baseline</w:t>
      </w:r>
      <w:bookmarkEnd w:id="134"/>
    </w:p>
    <w:p w14:paraId="532E83E1" w14:textId="60B9E987" w:rsidR="00AD6D89" w:rsidRPr="0040252F" w:rsidRDefault="008F52B6" w:rsidP="00D2254F">
      <w:pPr>
        <w:tabs>
          <w:tab w:val="right" w:pos="9360"/>
        </w:tabs>
        <w:jc w:val="center"/>
        <w:rPr>
          <w:rFonts w:ascii="Times New Roman" w:eastAsia="SimSun" w:hAnsi="Times New Roman" w:cs="Times New Roman"/>
          <w:b/>
          <w:bCs/>
          <w:i/>
          <w:sz w:val="24"/>
          <w:szCs w:val="20"/>
        </w:rPr>
      </w:pPr>
      <w:r>
        <w:rPr>
          <w:noProof/>
        </w:rPr>
        <w:lastRenderedPageBreak/>
        <w:drawing>
          <wp:inline distT="0" distB="0" distL="0" distR="0" wp14:anchorId="5740CA11" wp14:editId="5BEE95C7">
            <wp:extent cx="5943600" cy="3592195"/>
            <wp:effectExtent l="0" t="0" r="0"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stretch>
                      <a:fillRect/>
                    </a:stretch>
                  </pic:blipFill>
                  <pic:spPr>
                    <a:xfrm>
                      <a:off x="0" y="0"/>
                      <a:ext cx="5943600" cy="3592195"/>
                    </a:xfrm>
                    <a:prstGeom prst="rect">
                      <a:avLst/>
                    </a:prstGeom>
                  </pic:spPr>
                </pic:pic>
              </a:graphicData>
            </a:graphic>
          </wp:inline>
        </w:drawing>
      </w:r>
    </w:p>
    <w:p w14:paraId="3A8631DE" w14:textId="0118FEC9" w:rsidR="00AD6D89" w:rsidRPr="00D2254F" w:rsidRDefault="00AD6D89" w:rsidP="00D6498A">
      <w:pPr>
        <w:pStyle w:val="Figures"/>
        <w:spacing w:line="240" w:lineRule="auto"/>
        <w:rPr>
          <w:rFonts w:eastAsiaTheme="minorEastAsia"/>
        </w:rPr>
        <w:sectPr w:rsidR="00AD6D89" w:rsidRPr="00D2254F" w:rsidSect="00AD62B1">
          <w:pgSz w:w="12240" w:h="15840"/>
          <w:pgMar w:top="1440" w:right="1440" w:bottom="1440" w:left="1440" w:header="720" w:footer="720" w:gutter="0"/>
          <w:cols w:space="720"/>
          <w:docGrid w:linePitch="360"/>
        </w:sectPr>
      </w:pPr>
      <w:bookmarkStart w:id="135" w:name="_Toc362227496"/>
      <w:bookmarkStart w:id="136" w:name="_Toc363043192"/>
      <w:proofErr w:type="gramStart"/>
      <w:r w:rsidRPr="00D2254F">
        <w:rPr>
          <w:rFonts w:eastAsiaTheme="minorEastAsia"/>
        </w:rPr>
        <w:t>Figure 9.</w:t>
      </w:r>
      <w:proofErr w:type="gramEnd"/>
      <w:r w:rsidRPr="00D2254F">
        <w:rPr>
          <w:rFonts w:eastAsiaTheme="minorEastAsia"/>
        </w:rPr>
        <w:t xml:space="preserve"> </w:t>
      </w:r>
      <w:bookmarkEnd w:id="135"/>
      <w:r w:rsidR="00D27810">
        <w:rPr>
          <w:rFonts w:eastAsiaTheme="minorEastAsia"/>
        </w:rPr>
        <w:t>The solution points for the baseline</w:t>
      </w:r>
      <w:bookmarkEnd w:id="136"/>
    </w:p>
    <w:p w14:paraId="4933F767" w14:textId="453ADEFC" w:rsidR="00AD6D89" w:rsidRPr="0040252F" w:rsidRDefault="002824F1" w:rsidP="00AD6D89">
      <w:pPr>
        <w:tabs>
          <w:tab w:val="right" w:pos="9360"/>
        </w:tabs>
        <w:rPr>
          <w:rFonts w:ascii="Times New Roman" w:eastAsia="SimSun" w:hAnsi="Times New Roman" w:cs="Times New Roman"/>
          <w:b/>
          <w:bCs/>
          <w:i/>
          <w:sz w:val="24"/>
          <w:szCs w:val="20"/>
        </w:rPr>
      </w:pPr>
      <w:r w:rsidRPr="0040252F">
        <w:rPr>
          <w:rFonts w:ascii="Times New Roman" w:eastAsia="SimSun" w:hAnsi="Times New Roman" w:cs="Times New Roman"/>
          <w:b/>
          <w:bCs/>
          <w:i/>
          <w:noProof/>
          <w:sz w:val="24"/>
          <w:szCs w:val="20"/>
        </w:rPr>
        <w:lastRenderedPageBreak/>
        <mc:AlternateContent>
          <mc:Choice Requires="wps">
            <w:drawing>
              <wp:anchor distT="0" distB="0" distL="114300" distR="114300" simplePos="0" relativeHeight="251646976" behindDoc="0" locked="0" layoutInCell="1" allowOverlap="1" wp14:anchorId="5D3DD257" wp14:editId="208C00DC">
                <wp:simplePos x="0" y="0"/>
                <wp:positionH relativeFrom="column">
                  <wp:posOffset>1043377</wp:posOffset>
                </wp:positionH>
                <wp:positionV relativeFrom="paragraph">
                  <wp:posOffset>670284</wp:posOffset>
                </wp:positionV>
                <wp:extent cx="338455" cy="325120"/>
                <wp:effectExtent l="0" t="0" r="0" b="0"/>
                <wp:wrapNone/>
                <wp:docPr id="33" name="Text Box 2"/>
                <wp:cNvGraphicFramePr/>
                <a:graphic xmlns:a="http://schemas.openxmlformats.org/drawingml/2006/main">
                  <a:graphicData uri="http://schemas.microsoft.com/office/word/2010/wordprocessingShape">
                    <wps:wsp>
                      <wps:cNvSpPr txBox="1"/>
                      <wps:spPr>
                        <a:xfrm>
                          <a:off x="0" y="0"/>
                          <a:ext cx="338455" cy="325120"/>
                        </a:xfrm>
                        <a:prstGeom prst="rect">
                          <a:avLst/>
                        </a:prstGeom>
                      </wps:spPr>
                      <wps:txbx>
                        <w:txbxContent>
                          <w:p w14:paraId="02DAD148" w14:textId="77777777" w:rsidR="008B348D" w:rsidRPr="00560A73" w:rsidRDefault="008B348D" w:rsidP="00AD6D89">
                            <w:pPr>
                              <w:pStyle w:val="NormalWeb"/>
                              <w:spacing w:before="0" w:beforeAutospacing="0" w:after="0" w:afterAutospacing="0"/>
                            </w:pPr>
                            <w:r w:rsidRPr="00560A73">
                              <w:rPr>
                                <w:color w:val="000000" w:themeColor="text1"/>
                                <w:kern w:val="24"/>
                                <w:sz w:val="22"/>
                                <w:szCs w:val="22"/>
                              </w:rPr>
                              <w:t>B</w:t>
                            </w:r>
                            <w:r w:rsidRPr="00560A73">
                              <w:rPr>
                                <w:color w:val="000000" w:themeColor="text1"/>
                                <w:kern w:val="24"/>
                                <w:position w:val="-6"/>
                                <w:sz w:val="22"/>
                                <w:szCs w:val="22"/>
                                <w:vertAlign w:val="subscript"/>
                              </w:rPr>
                              <w:t>0</w:t>
                            </w:r>
                            <w:r w:rsidRPr="00560A73">
                              <w:rPr>
                                <w:color w:val="000000" w:themeColor="text1"/>
                                <w:kern w:val="24"/>
                                <w:position w:val="7"/>
                                <w:sz w:val="22"/>
                                <w:szCs w:val="22"/>
                                <w:vertAlign w:val="superscript"/>
                              </w:rPr>
                              <w:t>E</w:t>
                            </w:r>
                          </w:p>
                        </w:txbxContent>
                      </wps:txbx>
                      <wps:bodyPr wrap="none" rtlCol="0">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82.15pt;margin-top:52.8pt;width:26.65pt;height:25.6pt;z-index:25164697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" filled="f" stroked="f">
                <v:textbox>
                  <w:txbxContent>
                    <w:p w14:paraId="02DAD148" w14:textId="77777777" w:rsidR="008B348D" w:rsidRPr="00560A73" w:rsidRDefault="008B348D" w:rsidP="00AD6D89">
                      <w:pPr>
                        <w:pStyle w:val="NormalWeb"/>
                        <w:spacing w:before="0" w:beforeAutospacing="0" w:after="0" w:afterAutospacing="0"/>
                      </w:pPr>
                      <w:r w:rsidRPr="00560A73">
                        <w:rPr>
                          <w:color w:val="000000" w:themeColor="text1"/>
                          <w:kern w:val="24"/>
                          <w:sz w:val="22"/>
                          <w:szCs w:val="22"/>
                        </w:rPr>
                        <w:t>B</w:t>
                      </w:r>
                      <w:r w:rsidRPr="00560A73">
                        <w:rPr>
                          <w:color w:val="000000" w:themeColor="text1"/>
                          <w:kern w:val="24"/>
                          <w:position w:val="-6"/>
                          <w:sz w:val="22"/>
                          <w:szCs w:val="22"/>
                          <w:vertAlign w:val="subscript"/>
                        </w:rPr>
                        <w:t>0</w:t>
                      </w:r>
                      <w:r w:rsidRPr="00560A73">
                        <w:rPr>
                          <w:color w:val="000000" w:themeColor="text1"/>
                          <w:kern w:val="24"/>
                          <w:position w:val="7"/>
                          <w:sz w:val="22"/>
                          <w:szCs w:val="22"/>
                          <w:vertAlign w:val="superscript"/>
                        </w:rPr>
                        <w:t>E</w:t>
                      </w:r>
                    </w:p>
                  </w:txbxContent>
                </v:textbox>
              </v:shape>
            </w:pict>
          </mc:Fallback>
        </mc:AlternateContent>
      </w:r>
      <w:r w:rsidRPr="0040252F">
        <w:rPr>
          <w:rFonts w:ascii="Times New Roman" w:eastAsia="SimSun" w:hAnsi="Times New Roman" w:cs="Times New Roman"/>
          <w:b/>
          <w:bCs/>
          <w:i/>
          <w:noProof/>
          <w:sz w:val="24"/>
          <w:szCs w:val="20"/>
        </w:rPr>
        <mc:AlternateContent>
          <mc:Choice Requires="wps">
            <w:drawing>
              <wp:anchor distT="0" distB="0" distL="114300" distR="114300" simplePos="0" relativeHeight="251652096" behindDoc="0" locked="0" layoutInCell="1" allowOverlap="1" wp14:anchorId="2C271E1B" wp14:editId="21AE137C">
                <wp:simplePos x="0" y="0"/>
                <wp:positionH relativeFrom="column">
                  <wp:posOffset>1364351</wp:posOffset>
                </wp:positionH>
                <wp:positionV relativeFrom="paragraph">
                  <wp:posOffset>2442545</wp:posOffset>
                </wp:positionV>
                <wp:extent cx="338455" cy="325120"/>
                <wp:effectExtent l="0" t="0" r="0" b="0"/>
                <wp:wrapNone/>
                <wp:docPr id="35" name="Text Box 2"/>
                <wp:cNvGraphicFramePr/>
                <a:graphic xmlns:a="http://schemas.openxmlformats.org/drawingml/2006/main">
                  <a:graphicData uri="http://schemas.microsoft.com/office/word/2010/wordprocessingShape">
                    <wps:wsp>
                      <wps:cNvSpPr txBox="1"/>
                      <wps:spPr>
                        <a:xfrm>
                          <a:off x="0" y="0"/>
                          <a:ext cx="338455" cy="325120"/>
                        </a:xfrm>
                        <a:prstGeom prst="rect">
                          <a:avLst/>
                        </a:prstGeom>
                      </wps:spPr>
                      <wps:txbx>
                        <w:txbxContent>
                          <w:p w14:paraId="4CB97C1A" w14:textId="77777777" w:rsidR="008B348D" w:rsidRPr="00560A73" w:rsidRDefault="008B348D" w:rsidP="00AD6D89">
                            <w:pPr>
                              <w:pStyle w:val="NormalWeb"/>
                              <w:spacing w:before="0" w:beforeAutospacing="0" w:after="0" w:afterAutospacing="0"/>
                            </w:pPr>
                            <w:r>
                              <w:rPr>
                                <w:color w:val="000000" w:themeColor="text1"/>
                                <w:kern w:val="24"/>
                                <w:sz w:val="22"/>
                                <w:szCs w:val="22"/>
                              </w:rPr>
                              <w:t>O</w:t>
                            </w:r>
                            <w:r w:rsidRPr="00560A73">
                              <w:rPr>
                                <w:color w:val="000000" w:themeColor="text1"/>
                                <w:kern w:val="24"/>
                                <w:position w:val="-6"/>
                                <w:sz w:val="22"/>
                                <w:szCs w:val="22"/>
                                <w:vertAlign w:val="subscript"/>
                              </w:rPr>
                              <w:t>0</w:t>
                            </w:r>
                            <w:r>
                              <w:rPr>
                                <w:color w:val="000000" w:themeColor="text1"/>
                                <w:kern w:val="24"/>
                                <w:position w:val="7"/>
                                <w:sz w:val="22"/>
                                <w:szCs w:val="22"/>
                                <w:vertAlign w:val="superscript"/>
                              </w:rPr>
                              <w:t>I</w:t>
                            </w:r>
                          </w:p>
                        </w:txbxContent>
                      </wps:txbx>
                      <wps:bodyPr wrap="none" rtlCol="0">
                        <a:noAutofit/>
                      </wps:bodyPr>
                    </wps:wsp>
                  </a:graphicData>
                </a:graphic>
                <wp14:sizeRelV relativeFrom="margin">
                  <wp14:pctHeight>0</wp14:pctHeight>
                </wp14:sizeRelV>
              </wp:anchor>
            </w:drawing>
          </mc:Choice>
          <mc:Fallback>
            <w:pict>
              <v:shape id="_x0000_s1027" type="#_x0000_t202" style="position:absolute;margin-left:107.45pt;margin-top:192.35pt;width:26.65pt;height:25.6pt;z-index:25165209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" filled="f" stroked="f">
                <v:textbox>
                  <w:txbxContent>
                    <w:p w14:paraId="4CB97C1A" w14:textId="77777777" w:rsidR="008B348D" w:rsidRPr="00560A73" w:rsidRDefault="008B348D" w:rsidP="00AD6D89">
                      <w:pPr>
                        <w:pStyle w:val="NormalWeb"/>
                        <w:spacing w:before="0" w:beforeAutospacing="0" w:after="0" w:afterAutospacing="0"/>
                      </w:pPr>
                      <w:r>
                        <w:rPr>
                          <w:color w:val="000000" w:themeColor="text1"/>
                          <w:kern w:val="24"/>
                          <w:sz w:val="22"/>
                          <w:szCs w:val="22"/>
                        </w:rPr>
                        <w:t>O</w:t>
                      </w:r>
                      <w:r w:rsidRPr="00560A73">
                        <w:rPr>
                          <w:color w:val="000000" w:themeColor="text1"/>
                          <w:kern w:val="24"/>
                          <w:position w:val="-6"/>
                          <w:sz w:val="22"/>
                          <w:szCs w:val="22"/>
                          <w:vertAlign w:val="subscript"/>
                        </w:rPr>
                        <w:t>0</w:t>
                      </w:r>
                      <w:r>
                        <w:rPr>
                          <w:color w:val="000000" w:themeColor="text1"/>
                          <w:kern w:val="24"/>
                          <w:position w:val="7"/>
                          <w:sz w:val="22"/>
                          <w:szCs w:val="22"/>
                          <w:vertAlign w:val="superscript"/>
                        </w:rPr>
                        <w:t>I</w:t>
                      </w:r>
                    </w:p>
                  </w:txbxContent>
                </v:textbox>
              </v:shape>
            </w:pict>
          </mc:Fallback>
        </mc:AlternateContent>
      </w:r>
      <w:r w:rsidR="00FC0360">
        <w:rPr>
          <w:rFonts w:ascii="Times New Roman" w:eastAsia="SimSun" w:hAnsi="Times New Roman" w:cs="Times New Roman"/>
          <w:b/>
          <w:bCs/>
          <w:i/>
          <w:noProof/>
          <w:sz w:val="24"/>
          <w:szCs w:val="20"/>
        </w:rPr>
        <mc:AlternateContent>
          <mc:Choice Requires="wpg">
            <w:drawing>
              <wp:inline distT="0" distB="0" distL="0" distR="0" wp14:anchorId="2A23404F" wp14:editId="2566DEC8">
                <wp:extent cx="5943600" cy="3609833"/>
                <wp:effectExtent l="0" t="0" r="0" b="0"/>
                <wp:docPr id="8" name="Group 8"/>
                <wp:cNvGraphicFramePr/>
                <a:graphic xmlns:a="http://schemas.openxmlformats.org/drawingml/2006/main">
                  <a:graphicData uri="http://schemas.microsoft.com/office/word/2010/wordprocessingGroup">
                    <wpg:wgp>
                      <wpg:cNvGrpSpPr/>
                      <wpg:grpSpPr>
                        <a:xfrm>
                          <a:off x="0" y="0"/>
                          <a:ext cx="5943600" cy="3609833"/>
                          <a:chOff x="0" y="0"/>
                          <a:chExt cx="5943600" cy="3609833"/>
                        </a:xfrm>
                      </wpg:grpSpPr>
                      <wpg:graphicFrame>
                        <wpg:cNvPr id="28" name="Chart 28"/>
                        <wpg:cNvFrPr/>
                        <wpg:xfrm>
                          <a:off x="0" y="0"/>
                          <a:ext cx="5943600" cy="3609833"/>
                        </wpg:xfrm>
                        <a:graphic>
                          <a:graphicData uri="http://schemas.openxmlformats.org/drawingml/2006/chart">
                            <c:chart xmlns:c="http://schemas.openxmlformats.org/drawingml/2006/chart" xmlns:r="http://schemas.openxmlformats.org/officeDocument/2006/relationships" r:id="rId51"/>
                          </a:graphicData>
                        </a:graphic>
                      </wpg:graphicFrame>
                      <pic:pic xmlns:pic="http://schemas.openxmlformats.org/drawingml/2006/picture">
                        <pic:nvPicPr>
                          <pic:cNvPr id="6" name="Picture 6"/>
                          <pic:cNvPicPr>
                            <a:picLocks noChangeAspect="1"/>
                          </pic:cNvPicPr>
                        </pic:nvPicPr>
                        <pic:blipFill>
                          <a:blip r:embed="rId52">
                            <a:extLst>
                              <a:ext uri="{28A0092B-C50C-407E-A947-70E740481C1C}">
                                <a14:useLocalDpi xmlns:a14="http://schemas.microsoft.com/office/drawing/2010/main" val="0"/>
                              </a:ext>
                            </a:extLst>
                          </a:blip>
                          <a:stretch>
                            <a:fillRect/>
                          </a:stretch>
                        </pic:blipFill>
                        <pic:spPr>
                          <a:xfrm>
                            <a:off x="429904" y="252484"/>
                            <a:ext cx="3063923" cy="232012"/>
                          </a:xfrm>
                          <a:prstGeom prst="rect">
                            <a:avLst/>
                          </a:prstGeom>
                        </pic:spPr>
                      </pic:pic>
                    </wpg:wgp>
                  </a:graphicData>
                </a:graphic>
              </wp:inline>
            </w:drawing>
          </mc:Choice>
          <mc:Fallback xmlns:w15="http://schemas.microsoft.com/office/word/2012/wordml">
            <w:pict>
              <v:group w14:anchorId="7952F6C4" id="Group 8" o:spid="_x0000_s1026" style="width:468pt;height:284.25pt;mso-position-horizontal-relative:char;mso-position-vertical-relative:line" coordsize="59436,36098" o:gfxdata="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">
                <v:shape id="Chart 28" o:spid="_x0000_s1027" type="#_x0000_t75" style="position:absolute;width:59436;height:3614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">
                  <v:imagedata r:id="rId53" o:title=""/>
                  <o:lock v:ext="edit" aspectratio="f"/>
                </v:shape>
                <v:shape id="Picture 6" o:spid="_x0000_s1028" type="#_x0000_t75" style="position:absolute;left:4299;top:2524;width:30639;height:23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UWECi9AAAA2gAAAA8AAABkcnMvZG93bnJldi54bWxEj80KwjAQhO+C7xBW8GZTPYhUo4giehL8&#10;A49Ls7bFZlOSqPXtjSB4HGbmG2a2aE0tnuR8ZVnBMElBEOdWV1woOJ82gwkIH5A11pZJwZs8LObd&#10;zgwzbV98oOcxFCJC2GeooAyhyaT0eUkGfWIb4ujdrDMYonSF1A5fEW5qOUrTsTRYcVwosaFVSfn9&#10;+DAKqtzpqz1chrx5rPfhXGz51GyV6vfa5RREoDb8w7/2TisYw/dKvAFy/gE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lRYQKL0AAADaAAAADwAAAAAAAAAAAAAAAACfAgAAZHJz&#10;L2Rvd25yZXYueG1sUEsFBgAAAAAEAAQA9wAAAIkDAAAAAA==&#10;">
                  <v:imagedata r:id="rId54" o:title=""/>
                  <v:path arrowok="t"/>
                </v:shape>
                <w10:anchorlock/>
              </v:group>
            </w:pict>
          </mc:Fallback>
        </mc:AlternateContent>
      </w:r>
      <w:r w:rsidR="00AD6D89" w:rsidRPr="0040252F">
        <w:rPr>
          <w:rFonts w:ascii="Times New Roman" w:eastAsia="SimSun" w:hAnsi="Times New Roman" w:cs="Times New Roman"/>
          <w:b/>
          <w:bCs/>
          <w:i/>
          <w:noProof/>
          <w:sz w:val="24"/>
          <w:szCs w:val="20"/>
        </w:rPr>
        <mc:AlternateContent>
          <mc:Choice Requires="wps">
            <w:drawing>
              <wp:anchor distT="0" distB="0" distL="114300" distR="114300" simplePos="0" relativeHeight="251657216" behindDoc="0" locked="0" layoutInCell="1" allowOverlap="1" wp14:anchorId="0B54E4C6" wp14:editId="6133D4C8">
                <wp:simplePos x="0" y="0"/>
                <wp:positionH relativeFrom="column">
                  <wp:posOffset>4386041</wp:posOffset>
                </wp:positionH>
                <wp:positionV relativeFrom="paragraph">
                  <wp:posOffset>2649220</wp:posOffset>
                </wp:positionV>
                <wp:extent cx="338455" cy="325120"/>
                <wp:effectExtent l="0" t="0" r="0" b="0"/>
                <wp:wrapNone/>
                <wp:docPr id="34" name="Text Box 2"/>
                <wp:cNvGraphicFramePr/>
                <a:graphic xmlns:a="http://schemas.openxmlformats.org/drawingml/2006/main">
                  <a:graphicData uri="http://schemas.microsoft.com/office/word/2010/wordprocessingShape">
                    <wps:wsp>
                      <wps:cNvSpPr txBox="1"/>
                      <wps:spPr>
                        <a:xfrm>
                          <a:off x="0" y="0"/>
                          <a:ext cx="338455" cy="325120"/>
                        </a:xfrm>
                        <a:prstGeom prst="rect">
                          <a:avLst/>
                        </a:prstGeom>
                      </wps:spPr>
                      <wps:txbx>
                        <w:txbxContent>
                          <w:p w14:paraId="057C1384" w14:textId="77777777" w:rsidR="008B348D" w:rsidRPr="00560A73" w:rsidRDefault="008B348D" w:rsidP="00AD6D89">
                            <w:pPr>
                              <w:pStyle w:val="NormalWeb"/>
                              <w:spacing w:before="0" w:beforeAutospacing="0" w:after="0" w:afterAutospacing="0"/>
                            </w:pPr>
                            <w:r>
                              <w:rPr>
                                <w:color w:val="000000" w:themeColor="text1"/>
                                <w:kern w:val="24"/>
                                <w:sz w:val="22"/>
                                <w:szCs w:val="22"/>
                              </w:rPr>
                              <w:t>A</w:t>
                            </w:r>
                            <w:r w:rsidRPr="00560A73">
                              <w:rPr>
                                <w:color w:val="000000" w:themeColor="text1"/>
                                <w:kern w:val="24"/>
                                <w:position w:val="-6"/>
                                <w:sz w:val="22"/>
                                <w:szCs w:val="22"/>
                                <w:vertAlign w:val="subscript"/>
                              </w:rPr>
                              <w:t>0</w:t>
                            </w:r>
                            <w:r>
                              <w:rPr>
                                <w:color w:val="000000" w:themeColor="text1"/>
                                <w:kern w:val="24"/>
                                <w:position w:val="7"/>
                                <w:sz w:val="22"/>
                                <w:szCs w:val="22"/>
                                <w:vertAlign w:val="superscript"/>
                              </w:rPr>
                              <w:t>C</w:t>
                            </w:r>
                          </w:p>
                        </w:txbxContent>
                      </wps:txbx>
                      <wps:bodyPr wrap="none" rtlCol="0">
                        <a:noAutofit/>
                      </wps:bodyPr>
                    </wps:wsp>
                  </a:graphicData>
                </a:graphic>
                <wp14:sizeRelV relativeFrom="margin">
                  <wp14:pctHeight>0</wp14:pctHeight>
                </wp14:sizeRelV>
              </wp:anchor>
            </w:drawing>
          </mc:Choice>
          <mc:Fallback>
            <w:pict>
              <v:shape id="_x0000_s1028" type="#_x0000_t202" style="position:absolute;margin-left:345.35pt;margin-top:208.6pt;width:26.65pt;height:25.6pt;z-index:25165721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" filled="f" stroked="f">
                <v:textbox>
                  <w:txbxContent>
                    <w:p w14:paraId="057C1384" w14:textId="77777777" w:rsidR="008B348D" w:rsidRPr="00560A73" w:rsidRDefault="008B348D" w:rsidP="00AD6D89">
                      <w:pPr>
                        <w:pStyle w:val="NormalWeb"/>
                        <w:spacing w:before="0" w:beforeAutospacing="0" w:after="0" w:afterAutospacing="0"/>
                      </w:pPr>
                      <w:r>
                        <w:rPr>
                          <w:color w:val="000000" w:themeColor="text1"/>
                          <w:kern w:val="24"/>
                          <w:sz w:val="22"/>
                          <w:szCs w:val="22"/>
                        </w:rPr>
                        <w:t>A</w:t>
                      </w:r>
                      <w:r w:rsidRPr="00560A73">
                        <w:rPr>
                          <w:color w:val="000000" w:themeColor="text1"/>
                          <w:kern w:val="24"/>
                          <w:position w:val="-6"/>
                          <w:sz w:val="22"/>
                          <w:szCs w:val="22"/>
                          <w:vertAlign w:val="subscript"/>
                        </w:rPr>
                        <w:t>0</w:t>
                      </w:r>
                      <w:r>
                        <w:rPr>
                          <w:color w:val="000000" w:themeColor="text1"/>
                          <w:kern w:val="24"/>
                          <w:position w:val="7"/>
                          <w:sz w:val="22"/>
                          <w:szCs w:val="22"/>
                          <w:vertAlign w:val="superscript"/>
                        </w:rPr>
                        <w:t>C</w:t>
                      </w:r>
                    </w:p>
                  </w:txbxContent>
                </v:textbox>
              </v:shape>
            </w:pict>
          </mc:Fallback>
        </mc:AlternateContent>
      </w:r>
      <w:r w:rsidR="00AD6D89" w:rsidRPr="0040252F">
        <w:rPr>
          <w:rFonts w:ascii="Times New Roman" w:eastAsia="SimSun" w:hAnsi="Times New Roman" w:cs="Times New Roman"/>
          <w:b/>
          <w:bCs/>
          <w:i/>
          <w:noProof/>
          <w:sz w:val="24"/>
          <w:szCs w:val="20"/>
        </w:rPr>
        <mc:AlternateContent>
          <mc:Choice Requires="wps">
            <w:drawing>
              <wp:anchor distT="0" distB="0" distL="114300" distR="114300" simplePos="0" relativeHeight="251662336" behindDoc="0" locked="0" layoutInCell="1" allowOverlap="1" wp14:anchorId="700C202B" wp14:editId="5FA54A94">
                <wp:simplePos x="0" y="0"/>
                <wp:positionH relativeFrom="column">
                  <wp:posOffset>1724660</wp:posOffset>
                </wp:positionH>
                <wp:positionV relativeFrom="paragraph">
                  <wp:posOffset>729483</wp:posOffset>
                </wp:positionV>
                <wp:extent cx="643890" cy="361950"/>
                <wp:effectExtent l="0" t="0" r="0" b="0"/>
                <wp:wrapNone/>
                <wp:docPr id="32" name="Text Box 15"/>
                <wp:cNvGraphicFramePr/>
                <a:graphic xmlns:a="http://schemas.openxmlformats.org/drawingml/2006/main">
                  <a:graphicData uri="http://schemas.microsoft.com/office/word/2010/wordprocessingShape">
                    <wps:wsp>
                      <wps:cNvSpPr txBox="1"/>
                      <wps:spPr>
                        <a:xfrm>
                          <a:off x="0" y="0"/>
                          <a:ext cx="643890" cy="361950"/>
                        </a:xfrm>
                        <a:prstGeom prst="rect">
                          <a:avLst/>
                        </a:prstGeom>
                        <a:noFill/>
                        <a:ln w="6350">
                          <a:noFill/>
                        </a:ln>
                        <a:effectLst/>
                      </wps:spPr>
                      <wps:txbx>
                        <w:txbxContent>
                          <w:p w14:paraId="040565F4" w14:textId="77777777" w:rsidR="008B348D" w:rsidRDefault="008B348D" w:rsidP="00AD6D89">
                            <w:pPr>
                              <w:pStyle w:val="NormalWeb"/>
                              <w:spacing w:before="0" w:beforeAutospacing="0" w:after="0" w:afterAutospacing="0"/>
                            </w:pPr>
                            <w:r>
                              <w:rPr>
                                <w:rFonts w:cstheme="minorBidi"/>
                                <w:color w:val="000000" w:themeColor="dark1"/>
                                <w:kern w:val="24"/>
                              </w:rPr>
                              <w:t>A</w:t>
                            </w:r>
                            <w:r>
                              <w:rPr>
                                <w:rFonts w:cstheme="minorBidi"/>
                                <w:color w:val="000000" w:themeColor="dark1"/>
                                <w:kern w:val="24"/>
                                <w:position w:val="-6"/>
                                <w:vertAlign w:val="subscript"/>
                              </w:rPr>
                              <w:t>0</w:t>
                            </w:r>
                            <w:r>
                              <w:rPr>
                                <w:rFonts w:cstheme="minorBidi"/>
                                <w:color w:val="000000" w:themeColor="dark1"/>
                                <w:kern w:val="24"/>
                                <w:position w:val="7"/>
                                <w:vertAlign w:val="superscript"/>
                              </w:rPr>
                              <w:t>E</w:t>
                            </w:r>
                          </w:p>
                        </w:txbxContent>
                      </wps:txbx>
                      <wps:bodyPr rot="0" spcFirstLastPara="0"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5" o:spid="_x0000_s1029" type="#_x0000_t202" style="position:absolute;margin-left:135.8pt;margin-top:57.45pt;width:50.7pt;height:28.5pt;z-index:25166233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" filled="f" stroked="f" strokeweight=".5pt">
                <v:textbox>
                  <w:txbxContent>
                    <w:p w14:paraId="040565F4" w14:textId="77777777" w:rsidR="008B348D" w:rsidRDefault="008B348D" w:rsidP="00AD6D89">
                      <w:pPr>
                        <w:pStyle w:val="NormalWeb"/>
                        <w:spacing w:before="0" w:beforeAutospacing="0" w:after="0" w:afterAutospacing="0"/>
                      </w:pPr>
                      <w:r>
                        <w:rPr>
                          <w:rFonts w:cstheme="minorBidi"/>
                          <w:color w:val="000000" w:themeColor="dark1"/>
                          <w:kern w:val="24"/>
                        </w:rPr>
                        <w:t>A</w:t>
                      </w:r>
                      <w:r>
                        <w:rPr>
                          <w:rFonts w:cstheme="minorBidi"/>
                          <w:color w:val="000000" w:themeColor="dark1"/>
                          <w:kern w:val="24"/>
                          <w:position w:val="-6"/>
                          <w:vertAlign w:val="subscript"/>
                        </w:rPr>
                        <w:t>0</w:t>
                      </w:r>
                      <w:r>
                        <w:rPr>
                          <w:rFonts w:cstheme="minorBidi"/>
                          <w:color w:val="000000" w:themeColor="dark1"/>
                          <w:kern w:val="24"/>
                          <w:position w:val="7"/>
                          <w:vertAlign w:val="superscript"/>
                        </w:rPr>
                        <w:t>E</w:t>
                      </w:r>
                    </w:p>
                  </w:txbxContent>
                </v:textbox>
              </v:shape>
            </w:pict>
          </mc:Fallback>
        </mc:AlternateContent>
      </w:r>
      <w:r w:rsidR="00AD6D89" w:rsidRPr="0040252F">
        <w:rPr>
          <w:rFonts w:ascii="Times New Roman" w:eastAsia="SimSun" w:hAnsi="Times New Roman" w:cs="Times New Roman"/>
          <w:b/>
          <w:bCs/>
          <w:i/>
          <w:noProof/>
          <w:sz w:val="24"/>
          <w:szCs w:val="20"/>
        </w:rPr>
        <mc:AlternateContent>
          <mc:Choice Requires="wps">
            <w:drawing>
              <wp:anchor distT="0" distB="0" distL="114300" distR="114300" simplePos="0" relativeHeight="251667456" behindDoc="0" locked="0" layoutInCell="1" allowOverlap="1" wp14:anchorId="1F7590DB" wp14:editId="7E8952AB">
                <wp:simplePos x="0" y="0"/>
                <wp:positionH relativeFrom="column">
                  <wp:posOffset>4263726</wp:posOffset>
                </wp:positionH>
                <wp:positionV relativeFrom="paragraph">
                  <wp:posOffset>2286635</wp:posOffset>
                </wp:positionV>
                <wp:extent cx="639309" cy="361648"/>
                <wp:effectExtent l="0" t="0" r="0" b="635"/>
                <wp:wrapNone/>
                <wp:docPr id="31" name="Text Box 16"/>
                <wp:cNvGraphicFramePr/>
                <a:graphic xmlns:a="http://schemas.openxmlformats.org/drawingml/2006/main">
                  <a:graphicData uri="http://schemas.microsoft.com/office/word/2010/wordprocessingShape">
                    <wps:wsp>
                      <wps:cNvSpPr txBox="1"/>
                      <wps:spPr>
                        <a:xfrm>
                          <a:off x="0" y="0"/>
                          <a:ext cx="639309" cy="361648"/>
                        </a:xfrm>
                        <a:prstGeom prst="rect">
                          <a:avLst/>
                        </a:prstGeom>
                        <a:noFill/>
                        <a:ln w="6350">
                          <a:noFill/>
                        </a:ln>
                        <a:effectLst/>
                      </wps:spPr>
                      <wps:txbx>
                        <w:txbxContent>
                          <w:p w14:paraId="5E25018E" w14:textId="77777777" w:rsidR="008B348D" w:rsidRDefault="008B348D" w:rsidP="00AD6D89">
                            <w:pPr>
                              <w:pStyle w:val="NormalWeb"/>
                              <w:spacing w:before="0" w:beforeAutospacing="0" w:after="0" w:afterAutospacing="0"/>
                            </w:pPr>
                            <w:r>
                              <w:rPr>
                                <w:rFonts w:cstheme="minorBidi"/>
                                <w:color w:val="000000" w:themeColor="dark1"/>
                                <w:kern w:val="24"/>
                              </w:rPr>
                              <w:t>B</w:t>
                            </w:r>
                            <w:r>
                              <w:rPr>
                                <w:rFonts w:cstheme="minorBidi"/>
                                <w:color w:val="000000" w:themeColor="dark1"/>
                                <w:kern w:val="24"/>
                                <w:position w:val="-6"/>
                                <w:vertAlign w:val="subscript"/>
                              </w:rPr>
                              <w:t>0</w:t>
                            </w:r>
                            <w:r>
                              <w:rPr>
                                <w:rFonts w:cstheme="minorBidi"/>
                                <w:color w:val="000000" w:themeColor="dark1"/>
                                <w:kern w:val="24"/>
                                <w:position w:val="7"/>
                                <w:vertAlign w:val="superscript"/>
                              </w:rPr>
                              <w:t>C</w:t>
                            </w:r>
                          </w:p>
                        </w:txbxContent>
                      </wps:txbx>
                      <wps:bodyPr rot="0" spcFirstLastPara="0"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6" o:spid="_x0000_s1030" type="#_x0000_t202" style="position:absolute;margin-left:335.75pt;margin-top:180.05pt;width:50.35pt;height:28.5pt;z-index:25166745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" filled="f" stroked="f" strokeweight=".5pt">
                <v:textbox>
                  <w:txbxContent>
                    <w:p w14:paraId="5E25018E" w14:textId="77777777" w:rsidR="008B348D" w:rsidRDefault="008B348D" w:rsidP="00AD6D89">
                      <w:pPr>
                        <w:pStyle w:val="NormalWeb"/>
                        <w:spacing w:before="0" w:beforeAutospacing="0" w:after="0" w:afterAutospacing="0"/>
                      </w:pPr>
                      <w:r>
                        <w:rPr>
                          <w:rFonts w:cstheme="minorBidi"/>
                          <w:color w:val="000000" w:themeColor="dark1"/>
                          <w:kern w:val="24"/>
                        </w:rPr>
                        <w:t>B</w:t>
                      </w:r>
                      <w:r>
                        <w:rPr>
                          <w:rFonts w:cstheme="minorBidi"/>
                          <w:color w:val="000000" w:themeColor="dark1"/>
                          <w:kern w:val="24"/>
                          <w:position w:val="-6"/>
                          <w:vertAlign w:val="subscript"/>
                        </w:rPr>
                        <w:t>0</w:t>
                      </w:r>
                      <w:r>
                        <w:rPr>
                          <w:rFonts w:cstheme="minorBidi"/>
                          <w:color w:val="000000" w:themeColor="dark1"/>
                          <w:kern w:val="24"/>
                          <w:position w:val="7"/>
                          <w:vertAlign w:val="superscript"/>
                        </w:rPr>
                        <w:t>C</w:t>
                      </w:r>
                    </w:p>
                  </w:txbxContent>
                </v:textbox>
              </v:shape>
            </w:pict>
          </mc:Fallback>
        </mc:AlternateContent>
      </w:r>
    </w:p>
    <w:p w14:paraId="45727FA2" w14:textId="29EA9287" w:rsidR="00AD6D89" w:rsidRPr="00D2254F" w:rsidRDefault="00AD6D89" w:rsidP="00D6498A">
      <w:pPr>
        <w:pStyle w:val="Figures"/>
        <w:spacing w:line="240" w:lineRule="auto"/>
        <w:rPr>
          <w:rFonts w:eastAsiaTheme="minorEastAsia"/>
        </w:rPr>
      </w:pPr>
      <w:bookmarkStart w:id="137" w:name="_Toc362227497"/>
      <w:bookmarkStart w:id="138" w:name="_Toc363043193"/>
      <w:proofErr w:type="gramStart"/>
      <w:r w:rsidRPr="00D2254F">
        <w:rPr>
          <w:rFonts w:eastAsiaTheme="minorEastAsia"/>
        </w:rPr>
        <w:t>Figure 10.</w:t>
      </w:r>
      <w:proofErr w:type="gramEnd"/>
      <w:r w:rsidRPr="00D2254F">
        <w:rPr>
          <w:rFonts w:eastAsiaTheme="minorEastAsia"/>
        </w:rPr>
        <w:t xml:space="preserve"> The Pareto frontiers and three selected </w:t>
      </w:r>
      <w:r w:rsidR="00FC0360">
        <w:rPr>
          <w:rFonts w:eastAsiaTheme="minorEastAsia"/>
        </w:rPr>
        <w:t xml:space="preserve">biorefinery </w:t>
      </w:r>
      <w:r w:rsidRPr="00D2254F">
        <w:rPr>
          <w:rFonts w:eastAsiaTheme="minorEastAsia"/>
        </w:rPr>
        <w:t>candidates in baseline</w:t>
      </w:r>
      <w:bookmarkEnd w:id="137"/>
      <w:bookmarkEnd w:id="138"/>
    </w:p>
    <w:p w14:paraId="17720C5C" w14:textId="4A6EB0F0" w:rsidR="00D2254F" w:rsidRPr="00D6498A" w:rsidRDefault="00D2254F" w:rsidP="00D6498A">
      <w:pPr>
        <w:pStyle w:val="Figures"/>
        <w:spacing w:line="240" w:lineRule="auto"/>
        <w:rPr>
          <w:rFonts w:eastAsiaTheme="minorEastAsia"/>
        </w:rPr>
        <w:sectPr w:rsidR="00D2254F" w:rsidRPr="00D6498A" w:rsidSect="00AD62B1">
          <w:pgSz w:w="12240" w:h="15840"/>
          <w:pgMar w:top="1440" w:right="1440" w:bottom="1440" w:left="1440" w:header="720" w:footer="720" w:gutter="0"/>
          <w:cols w:space="720"/>
          <w:docGrid w:linePitch="360"/>
        </w:sectPr>
      </w:pPr>
    </w:p>
    <w:p w14:paraId="476287E6" w14:textId="2CCDDBAD" w:rsidR="00D2254F" w:rsidRDefault="00F32EF4" w:rsidP="00F32EF4">
      <w:pPr>
        <w:tabs>
          <w:tab w:val="right" w:pos="9360"/>
        </w:tabs>
        <w:jc w:val="center"/>
        <w:rPr>
          <w:rFonts w:ascii="Times New Roman" w:eastAsiaTheme="minorEastAsia" w:hAnsi="Times New Roman" w:cs="Times New Roman"/>
          <w:sz w:val="24"/>
          <w:szCs w:val="20"/>
        </w:rPr>
      </w:pPr>
      <w:r>
        <w:rPr>
          <w:rFonts w:ascii="Times New Roman" w:eastAsia="SimSun" w:hAnsi="Times New Roman" w:cs="Times New Roman"/>
          <w:b/>
          <w:bCs/>
          <w:i/>
          <w:noProof/>
          <w:sz w:val="24"/>
          <w:szCs w:val="20"/>
        </w:rPr>
        <w:lastRenderedPageBreak/>
        <w:drawing>
          <wp:inline distT="0" distB="0" distL="0" distR="0" wp14:anchorId="70714A5F" wp14:editId="47566DD9">
            <wp:extent cx="8176359" cy="4589253"/>
            <wp:effectExtent l="0" t="0" r="0" b="190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ig 11.png"/>
                    <pic:cNvPicPr/>
                  </pic:nvPicPr>
                  <pic:blipFill>
                    <a:blip r:embed="rId55">
                      <a:extLst>
                        <a:ext uri="{28A0092B-C50C-407E-A947-70E740481C1C}">
                          <a14:useLocalDpi xmlns:a14="http://schemas.microsoft.com/office/drawing/2010/main" val="0"/>
                        </a:ext>
                      </a:extLst>
                    </a:blip>
                    <a:stretch>
                      <a:fillRect/>
                    </a:stretch>
                  </pic:blipFill>
                  <pic:spPr>
                    <a:xfrm>
                      <a:off x="0" y="0"/>
                      <a:ext cx="8185570" cy="4594423"/>
                    </a:xfrm>
                    <a:prstGeom prst="rect">
                      <a:avLst/>
                    </a:prstGeom>
                  </pic:spPr>
                </pic:pic>
              </a:graphicData>
            </a:graphic>
          </wp:inline>
        </w:drawing>
      </w:r>
      <w:r w:rsidR="00FC0360">
        <w:rPr>
          <w:rFonts w:ascii="Times New Roman" w:eastAsia="SimSun" w:hAnsi="Times New Roman" w:cs="Times New Roman"/>
          <w:b/>
          <w:bCs/>
          <w:i/>
          <w:noProof/>
          <w:sz w:val="24"/>
          <w:szCs w:val="20"/>
        </w:rPr>
        <w:t xml:space="preserve"> </w:t>
      </w:r>
      <w:bookmarkStart w:id="139" w:name="_Toc362227498"/>
    </w:p>
    <w:p w14:paraId="06D651DB" w14:textId="767D6E74" w:rsidR="00AD6D89" w:rsidRPr="00D2254F" w:rsidRDefault="00AD6D89" w:rsidP="00D6498A">
      <w:pPr>
        <w:pStyle w:val="Figures"/>
        <w:spacing w:line="240" w:lineRule="auto"/>
        <w:rPr>
          <w:rFonts w:eastAsiaTheme="minorEastAsia"/>
        </w:rPr>
      </w:pPr>
      <w:bookmarkStart w:id="140" w:name="_Toc363043194"/>
      <w:proofErr w:type="gramStart"/>
      <w:r w:rsidRPr="00D2254F">
        <w:rPr>
          <w:rFonts w:eastAsiaTheme="minorEastAsia"/>
        </w:rPr>
        <w:t>Figure 11.</w:t>
      </w:r>
      <w:proofErr w:type="gramEnd"/>
      <w:r w:rsidRPr="00D2254F">
        <w:rPr>
          <w:rFonts w:eastAsiaTheme="minorEastAsia"/>
        </w:rPr>
        <w:t xml:space="preserve"> Comparison of cost, GHG emissions and percentage of hay and pasture land converted in total land converted of the three </w:t>
      </w:r>
      <w:r w:rsidR="00FC0360">
        <w:rPr>
          <w:rFonts w:eastAsiaTheme="minorEastAsia"/>
        </w:rPr>
        <w:t xml:space="preserve">biorefinery </w:t>
      </w:r>
      <w:r w:rsidRPr="00D2254F">
        <w:rPr>
          <w:rFonts w:eastAsiaTheme="minorEastAsia"/>
        </w:rPr>
        <w:t>candidates in baseline</w:t>
      </w:r>
      <w:bookmarkEnd w:id="139"/>
      <w:bookmarkEnd w:id="140"/>
    </w:p>
    <w:p w14:paraId="670EF002" w14:textId="77777777" w:rsidR="00AD6D89" w:rsidRPr="0040252F" w:rsidRDefault="00AD6D89" w:rsidP="00AD6D89">
      <w:pPr>
        <w:rPr>
          <w:rFonts w:ascii="Times New Roman" w:eastAsia="SimSun" w:hAnsi="Times New Roman" w:cs="Times New Roman"/>
          <w:b/>
          <w:bCs/>
          <w:i/>
          <w:sz w:val="24"/>
          <w:szCs w:val="20"/>
        </w:rPr>
        <w:sectPr w:rsidR="00AD6D89" w:rsidRPr="0040252F" w:rsidSect="00AD62B1">
          <w:pgSz w:w="15840" w:h="12240" w:orient="landscape"/>
          <w:pgMar w:top="1440" w:right="1440" w:bottom="1440" w:left="1440" w:header="720" w:footer="720" w:gutter="0"/>
          <w:cols w:space="720"/>
          <w:docGrid w:linePitch="360"/>
        </w:sectPr>
      </w:pPr>
      <w:r w:rsidRPr="0040252F">
        <w:rPr>
          <w:rFonts w:ascii="Times New Roman" w:eastAsia="SimSun" w:hAnsi="Times New Roman" w:cs="Times New Roman"/>
          <w:b/>
          <w:bCs/>
          <w:i/>
          <w:sz w:val="24"/>
          <w:szCs w:val="20"/>
        </w:rPr>
        <w:br w:type="page"/>
      </w:r>
    </w:p>
    <w:p w14:paraId="431A786F" w14:textId="77777777" w:rsidR="00AD6D89" w:rsidRDefault="00AD6D89" w:rsidP="00D2254F">
      <w:pPr>
        <w:tabs>
          <w:tab w:val="right" w:pos="9360"/>
        </w:tabs>
        <w:jc w:val="center"/>
        <w:rPr>
          <w:rFonts w:ascii="Times New Roman" w:eastAsia="SimSun" w:hAnsi="Times New Roman" w:cs="Times New Roman"/>
          <w:b/>
          <w:bCs/>
          <w:i/>
          <w:sz w:val="24"/>
          <w:szCs w:val="20"/>
        </w:rPr>
      </w:pPr>
      <w:r w:rsidRPr="0040252F">
        <w:rPr>
          <w:noProof/>
        </w:rPr>
        <w:lastRenderedPageBreak/>
        <w:drawing>
          <wp:anchor distT="0" distB="0" distL="114300" distR="114300" simplePos="0" relativeHeight="251673600" behindDoc="0" locked="0" layoutInCell="1" allowOverlap="1" wp14:anchorId="685C4213" wp14:editId="053FDAEC">
            <wp:simplePos x="0" y="0"/>
            <wp:positionH relativeFrom="column">
              <wp:posOffset>7457389</wp:posOffset>
            </wp:positionH>
            <wp:positionV relativeFrom="paragraph">
              <wp:posOffset>3847795</wp:posOffset>
            </wp:positionV>
            <wp:extent cx="1088594" cy="1409493"/>
            <wp:effectExtent l="0" t="0" r="0" b="635"/>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gend_2.pn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089444" cy="1410593"/>
                    </a:xfrm>
                    <a:prstGeom prst="rect">
                      <a:avLst/>
                    </a:prstGeom>
                  </pic:spPr>
                </pic:pic>
              </a:graphicData>
            </a:graphic>
            <wp14:sizeRelH relativeFrom="page">
              <wp14:pctWidth>0</wp14:pctWidth>
            </wp14:sizeRelH>
            <wp14:sizeRelV relativeFrom="page">
              <wp14:pctHeight>0</wp14:pctHeight>
            </wp14:sizeRelV>
          </wp:anchor>
        </w:drawing>
      </w:r>
      <w:r>
        <w:rPr>
          <w:noProof/>
        </w:rPr>
        <w:drawing>
          <wp:inline distT="0" distB="0" distL="0" distR="0" wp14:anchorId="0FFCC07E" wp14:editId="013EA153">
            <wp:extent cx="8357259" cy="5354726"/>
            <wp:effectExtent l="0" t="0" r="5715"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sssquare.jp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8357259" cy="5354726"/>
                    </a:xfrm>
                    <a:prstGeom prst="rect">
                      <a:avLst/>
                    </a:prstGeom>
                  </pic:spPr>
                </pic:pic>
              </a:graphicData>
            </a:graphic>
          </wp:inline>
        </w:drawing>
      </w:r>
      <w:bookmarkStart w:id="141" w:name="_Toc362227499"/>
    </w:p>
    <w:p w14:paraId="698B0FE4" w14:textId="7C4DC96A" w:rsidR="00AD6D89" w:rsidRDefault="00AD6D89" w:rsidP="00D6498A">
      <w:pPr>
        <w:pStyle w:val="Figures"/>
        <w:spacing w:line="240" w:lineRule="auto"/>
        <w:rPr>
          <w:rFonts w:eastAsiaTheme="minorEastAsia"/>
        </w:rPr>
      </w:pPr>
      <w:bookmarkStart w:id="142" w:name="_Toc363043195"/>
      <w:proofErr w:type="gramStart"/>
      <w:r w:rsidRPr="00D2254F">
        <w:rPr>
          <w:rFonts w:eastAsiaTheme="minorEastAsia"/>
        </w:rPr>
        <w:t>Figure 12.</w:t>
      </w:r>
      <w:proofErr w:type="gramEnd"/>
      <w:r w:rsidRPr="00D2254F">
        <w:rPr>
          <w:rFonts w:eastAsiaTheme="minorEastAsia"/>
        </w:rPr>
        <w:t xml:space="preserve"> Location of biorefinery and associated supply region for three selected</w:t>
      </w:r>
      <w:r w:rsidR="0024260A">
        <w:rPr>
          <w:rFonts w:eastAsiaTheme="minorEastAsia"/>
        </w:rPr>
        <w:t xml:space="preserve"> biorefinery</w:t>
      </w:r>
      <w:r w:rsidRPr="00D2254F">
        <w:rPr>
          <w:rFonts w:eastAsiaTheme="minorEastAsia"/>
        </w:rPr>
        <w:t xml:space="preserve"> candidates in scenario 1-a </w:t>
      </w:r>
      <w:r w:rsidR="00F32EF4">
        <w:rPr>
          <w:rFonts w:eastAsiaTheme="minorEastAsia"/>
        </w:rPr>
        <w:t>using</w:t>
      </w:r>
      <w:r w:rsidRPr="00D2254F">
        <w:rPr>
          <w:rFonts w:eastAsiaTheme="minorEastAsia"/>
        </w:rPr>
        <w:t xml:space="preserve"> square bale</w:t>
      </w:r>
      <w:bookmarkEnd w:id="141"/>
      <w:bookmarkEnd w:id="142"/>
      <w:r w:rsidRPr="00D2254F">
        <w:rPr>
          <w:rFonts w:eastAsiaTheme="minorEastAsia"/>
        </w:rPr>
        <w:br w:type="page"/>
      </w:r>
    </w:p>
    <w:p w14:paraId="16ED884E" w14:textId="77777777" w:rsidR="00AD6D89" w:rsidRDefault="00AD6D89" w:rsidP="00D2254F">
      <w:pPr>
        <w:rPr>
          <w:b/>
          <w:bCs/>
          <w:i/>
          <w:szCs w:val="20"/>
        </w:rPr>
      </w:pPr>
      <w:r w:rsidRPr="0040252F">
        <w:rPr>
          <w:noProof/>
        </w:rPr>
        <w:lastRenderedPageBreak/>
        <w:drawing>
          <wp:anchor distT="0" distB="0" distL="114300" distR="114300" simplePos="0" relativeHeight="251674624" behindDoc="0" locked="0" layoutInCell="1" allowOverlap="1" wp14:anchorId="0BE9150C" wp14:editId="665F64CB">
            <wp:simplePos x="0" y="0"/>
            <wp:positionH relativeFrom="column">
              <wp:posOffset>7552562</wp:posOffset>
            </wp:positionH>
            <wp:positionV relativeFrom="paragraph">
              <wp:posOffset>3795823</wp:posOffset>
            </wp:positionV>
            <wp:extent cx="1157352" cy="1499191"/>
            <wp:effectExtent l="0" t="0" r="5080" b="635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gend_2.pn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161936" cy="1505129"/>
                    </a:xfrm>
                    <a:prstGeom prst="rect">
                      <a:avLst/>
                    </a:prstGeom>
                  </pic:spPr>
                </pic:pic>
              </a:graphicData>
            </a:graphic>
            <wp14:sizeRelH relativeFrom="page">
              <wp14:pctWidth>0</wp14:pctWidth>
            </wp14:sizeRelH>
            <wp14:sizeRelV relativeFrom="page">
              <wp14:pctHeight>0</wp14:pctHeight>
            </wp14:sizeRelV>
          </wp:anchor>
        </w:drawing>
      </w:r>
      <w:r>
        <w:rPr>
          <w:noProof/>
        </w:rPr>
        <w:drawing>
          <wp:inline distT="0" distB="0" distL="0" distR="0" wp14:anchorId="311AF46A" wp14:editId="15430266">
            <wp:extent cx="8708065" cy="535460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ssround.jp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8713558" cy="5357978"/>
                    </a:xfrm>
                    <a:prstGeom prst="rect">
                      <a:avLst/>
                    </a:prstGeom>
                  </pic:spPr>
                </pic:pic>
              </a:graphicData>
            </a:graphic>
          </wp:inline>
        </w:drawing>
      </w:r>
      <w:bookmarkStart w:id="143" w:name="_Toc362227500"/>
    </w:p>
    <w:p w14:paraId="62FDE967" w14:textId="77777777" w:rsidR="00237699" w:rsidRDefault="00AD6D89" w:rsidP="00D6498A">
      <w:pPr>
        <w:pStyle w:val="Figures"/>
        <w:spacing w:line="240" w:lineRule="auto"/>
        <w:rPr>
          <w:rFonts w:eastAsiaTheme="minorEastAsia"/>
        </w:rPr>
        <w:sectPr w:rsidR="00237699" w:rsidSect="00AD62B1">
          <w:pgSz w:w="15840" w:h="12240" w:orient="landscape"/>
          <w:pgMar w:top="1440" w:right="1440" w:bottom="1440" w:left="1440" w:header="720" w:footer="720" w:gutter="0"/>
          <w:cols w:space="720"/>
          <w:docGrid w:linePitch="360"/>
        </w:sectPr>
      </w:pPr>
      <w:bookmarkStart w:id="144" w:name="_Toc363043196"/>
      <w:proofErr w:type="gramStart"/>
      <w:r w:rsidRPr="00D2254F">
        <w:rPr>
          <w:rFonts w:eastAsiaTheme="minorEastAsia"/>
        </w:rPr>
        <w:t>Figure 13.</w:t>
      </w:r>
      <w:proofErr w:type="gramEnd"/>
      <w:r w:rsidRPr="00D2254F">
        <w:rPr>
          <w:rFonts w:eastAsiaTheme="minorEastAsia"/>
        </w:rPr>
        <w:t xml:space="preserve"> Location of biorefinery and associated supply region</w:t>
      </w:r>
      <w:r w:rsidR="0024260A">
        <w:rPr>
          <w:rFonts w:eastAsiaTheme="minorEastAsia"/>
        </w:rPr>
        <w:t>s</w:t>
      </w:r>
      <w:r w:rsidRPr="00D2254F">
        <w:rPr>
          <w:rFonts w:eastAsiaTheme="minorEastAsia"/>
        </w:rPr>
        <w:t xml:space="preserve"> for three selected</w:t>
      </w:r>
      <w:r w:rsidR="0024260A">
        <w:rPr>
          <w:rFonts w:eastAsiaTheme="minorEastAsia"/>
        </w:rPr>
        <w:t xml:space="preserve"> biorefinery</w:t>
      </w:r>
      <w:r w:rsidRPr="00D2254F">
        <w:rPr>
          <w:rFonts w:eastAsiaTheme="minorEastAsia"/>
        </w:rPr>
        <w:t xml:space="preserve"> candidates in scenario 1-b </w:t>
      </w:r>
      <w:r w:rsidR="00F32EF4">
        <w:rPr>
          <w:rFonts w:eastAsiaTheme="minorEastAsia"/>
        </w:rPr>
        <w:t>using</w:t>
      </w:r>
      <w:r w:rsidRPr="00D2254F">
        <w:rPr>
          <w:rFonts w:eastAsiaTheme="minorEastAsia"/>
        </w:rPr>
        <w:t xml:space="preserve"> round bale</w:t>
      </w:r>
      <w:bookmarkEnd w:id="143"/>
      <w:bookmarkEnd w:id="144"/>
    </w:p>
    <w:p w14:paraId="3192D015" w14:textId="5B3498BF" w:rsidR="00AD6D89" w:rsidRPr="0040252F" w:rsidRDefault="00237699" w:rsidP="00237699">
      <w:pPr>
        <w:jc w:val="center"/>
      </w:pPr>
      <w:r w:rsidRPr="00D2254F">
        <w:rPr>
          <w:rFonts w:eastAsiaTheme="minorEastAsia"/>
          <w:noProof/>
        </w:rPr>
        <w:lastRenderedPageBreak/>
        <w:drawing>
          <wp:anchor distT="0" distB="0" distL="114300" distR="114300" simplePos="0" relativeHeight="251642880" behindDoc="0" locked="0" layoutInCell="1" allowOverlap="1" wp14:anchorId="0B46D446" wp14:editId="78110271">
            <wp:simplePos x="0" y="0"/>
            <wp:positionH relativeFrom="column">
              <wp:posOffset>7271754</wp:posOffset>
            </wp:positionH>
            <wp:positionV relativeFrom="paragraph">
              <wp:posOffset>3330575</wp:posOffset>
            </wp:positionV>
            <wp:extent cx="1134110" cy="1468755"/>
            <wp:effectExtent l="0" t="0" r="889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gend_2.pn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134110" cy="1468755"/>
                    </a:xfrm>
                    <a:prstGeom prst="rect">
                      <a:avLst/>
                    </a:prstGeom>
                  </pic:spPr>
                </pic:pic>
              </a:graphicData>
            </a:graphic>
            <wp14:sizeRelH relativeFrom="page">
              <wp14:pctWidth>0</wp14:pctWidth>
            </wp14:sizeRelH>
            <wp14:sizeRelV relativeFrom="page">
              <wp14:pctHeight>0</wp14:pctHeight>
            </wp14:sizeRelV>
          </wp:anchor>
        </w:drawing>
      </w:r>
      <w:r>
        <w:rPr>
          <w:noProof/>
        </w:rPr>
        <w:drawing>
          <wp:inline distT="0" distB="0" distL="0" distR="0" wp14:anchorId="39F3A801" wp14:editId="54776188">
            <wp:extent cx="8503376" cy="4880344"/>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ssNoDML.jpg"/>
                    <pic:cNvPicPr/>
                  </pic:nvPicPr>
                  <pic:blipFill rotWithShape="1">
                    <a:blip r:embed="rId58" cstate="print">
                      <a:extLst>
                        <a:ext uri="{28A0092B-C50C-407E-A947-70E740481C1C}">
                          <a14:useLocalDpi xmlns:a14="http://schemas.microsoft.com/office/drawing/2010/main" val="0"/>
                        </a:ext>
                      </a:extLst>
                    </a:blip>
                    <a:srcRect t="8747"/>
                    <a:stretch/>
                  </pic:blipFill>
                  <pic:spPr bwMode="auto">
                    <a:xfrm>
                      <a:off x="0" y="0"/>
                      <a:ext cx="8514018" cy="4886452"/>
                    </a:xfrm>
                    <a:prstGeom prst="rect">
                      <a:avLst/>
                    </a:prstGeom>
                    <a:ln>
                      <a:noFill/>
                    </a:ln>
                    <a:extLst>
                      <a:ext uri="{53640926-AAD7-44D8-BBD7-CCE9431645EC}">
                        <a14:shadowObscured xmlns:a14="http://schemas.microsoft.com/office/drawing/2010/main"/>
                      </a:ext>
                    </a:extLst>
                  </pic:spPr>
                </pic:pic>
              </a:graphicData>
            </a:graphic>
          </wp:inline>
        </w:drawing>
      </w:r>
    </w:p>
    <w:p w14:paraId="684594DC" w14:textId="4F3FBCA3" w:rsidR="00AD6D89" w:rsidRPr="00D2254F" w:rsidRDefault="00AD6D89" w:rsidP="00D6498A">
      <w:pPr>
        <w:pStyle w:val="Figures"/>
        <w:spacing w:line="240" w:lineRule="auto"/>
        <w:rPr>
          <w:rFonts w:eastAsiaTheme="minorEastAsia"/>
        </w:rPr>
        <w:sectPr w:rsidR="00AD6D89" w:rsidRPr="00D2254F" w:rsidSect="00AD62B1">
          <w:pgSz w:w="15840" w:h="12240" w:orient="landscape"/>
          <w:pgMar w:top="1440" w:right="1440" w:bottom="1440" w:left="1440" w:header="720" w:footer="720" w:gutter="0"/>
          <w:cols w:space="720"/>
          <w:docGrid w:linePitch="360"/>
        </w:sectPr>
      </w:pPr>
      <w:bookmarkStart w:id="145" w:name="_Toc362227501"/>
      <w:bookmarkStart w:id="146" w:name="_Toc363043197"/>
      <w:proofErr w:type="gramStart"/>
      <w:r w:rsidRPr="00D2254F">
        <w:rPr>
          <w:rFonts w:eastAsiaTheme="minorEastAsia"/>
        </w:rPr>
        <w:t>Figure 14.</w:t>
      </w:r>
      <w:proofErr w:type="gramEnd"/>
      <w:r w:rsidRPr="00D2254F">
        <w:rPr>
          <w:rFonts w:eastAsiaTheme="minorEastAsia"/>
        </w:rPr>
        <w:t xml:space="preserve"> Location of biorefinery and associated supply region for three selected</w:t>
      </w:r>
      <w:r w:rsidR="0024260A">
        <w:rPr>
          <w:rFonts w:eastAsiaTheme="minorEastAsia"/>
        </w:rPr>
        <w:t xml:space="preserve"> biorefinery</w:t>
      </w:r>
      <w:r w:rsidRPr="00D2254F">
        <w:rPr>
          <w:rFonts w:eastAsiaTheme="minorEastAsia"/>
        </w:rPr>
        <w:t xml:space="preserve"> candidates in scenario 1-c </w:t>
      </w:r>
      <w:r w:rsidR="00F32EF4">
        <w:rPr>
          <w:rFonts w:eastAsiaTheme="minorEastAsia"/>
        </w:rPr>
        <w:t>using</w:t>
      </w:r>
      <w:r w:rsidRPr="00D2254F">
        <w:rPr>
          <w:rFonts w:eastAsiaTheme="minorEastAsia"/>
        </w:rPr>
        <w:t xml:space="preserve"> </w:t>
      </w:r>
      <w:r w:rsidR="0024260A">
        <w:rPr>
          <w:rFonts w:eastAsiaTheme="minorEastAsia"/>
        </w:rPr>
        <w:t>square</w:t>
      </w:r>
      <w:r w:rsidRPr="00D2254F">
        <w:rPr>
          <w:rFonts w:eastAsiaTheme="minorEastAsia"/>
        </w:rPr>
        <w:t xml:space="preserve"> bale </w:t>
      </w:r>
      <w:r w:rsidR="00F32EF4">
        <w:rPr>
          <w:rFonts w:eastAsiaTheme="minorEastAsia"/>
        </w:rPr>
        <w:t>with</w:t>
      </w:r>
      <w:r w:rsidRPr="00D2254F">
        <w:rPr>
          <w:rFonts w:eastAsiaTheme="minorEastAsia"/>
        </w:rPr>
        <w:t xml:space="preserve"> no DML during storage</w:t>
      </w:r>
      <w:bookmarkEnd w:id="145"/>
      <w:bookmarkEnd w:id="146"/>
      <w:r w:rsidRPr="00D2254F">
        <w:rPr>
          <w:rFonts w:eastAsiaTheme="minorEastAsia"/>
        </w:rPr>
        <w:br w:type="page"/>
      </w:r>
    </w:p>
    <w:p w14:paraId="506CB6F4" w14:textId="77777777" w:rsidR="00AD6D89" w:rsidRPr="0040252F" w:rsidRDefault="00AD6D89" w:rsidP="00237699"/>
    <w:p w14:paraId="75B39238" w14:textId="77777777" w:rsidR="00AD6D89" w:rsidRPr="0040252F" w:rsidRDefault="00AD6D89" w:rsidP="00AD6D89">
      <w:pPr>
        <w:rPr>
          <w:rFonts w:ascii="Times New Roman" w:eastAsia="SimSun" w:hAnsi="Times New Roman" w:cs="Times New Roman"/>
          <w:b/>
          <w:bCs/>
          <w:i/>
          <w:sz w:val="24"/>
          <w:szCs w:val="20"/>
        </w:rPr>
      </w:pPr>
      <w:r w:rsidRPr="0040252F">
        <w:rPr>
          <w:noProof/>
        </w:rPr>
        <w:drawing>
          <wp:inline distT="0" distB="0" distL="0" distR="0" wp14:anchorId="33FC440B" wp14:editId="595C6613">
            <wp:extent cx="5930900" cy="3251200"/>
            <wp:effectExtent l="0" t="0" r="0" b="6350"/>
            <wp:docPr id="4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04FD578C" w14:textId="77777777" w:rsidR="00AD6D89" w:rsidRPr="00D2254F" w:rsidRDefault="00AD6D89" w:rsidP="00D6498A">
      <w:pPr>
        <w:pStyle w:val="Figures"/>
        <w:spacing w:line="240" w:lineRule="auto"/>
        <w:rPr>
          <w:rFonts w:eastAsiaTheme="minorEastAsia"/>
        </w:rPr>
      </w:pPr>
      <w:bookmarkStart w:id="147" w:name="_Toc362227502"/>
      <w:bookmarkStart w:id="148" w:name="_Toc363043198"/>
      <w:proofErr w:type="gramStart"/>
      <w:r w:rsidRPr="00D2254F">
        <w:rPr>
          <w:rFonts w:eastAsiaTheme="minorEastAsia"/>
        </w:rPr>
        <w:t>Figure 15.</w:t>
      </w:r>
      <w:proofErr w:type="gramEnd"/>
      <w:r w:rsidRPr="00D2254F">
        <w:rPr>
          <w:rFonts w:eastAsiaTheme="minorEastAsia"/>
        </w:rPr>
        <w:t xml:space="preserve"> Regional Pareto frontiers for baseline and the three cases in scenario 1</w:t>
      </w:r>
      <w:bookmarkEnd w:id="147"/>
      <w:bookmarkEnd w:id="148"/>
    </w:p>
    <w:p w14:paraId="06144A3D" w14:textId="77777777" w:rsidR="00AD6D89" w:rsidRPr="0040252F" w:rsidRDefault="00AD6D89" w:rsidP="00AD6D89">
      <w:pPr>
        <w:rPr>
          <w:rFonts w:ascii="Times New Roman" w:eastAsia="SimSun" w:hAnsi="Times New Roman" w:cs="Times New Roman"/>
          <w:b/>
          <w:bCs/>
          <w:i/>
          <w:sz w:val="24"/>
          <w:szCs w:val="20"/>
        </w:rPr>
      </w:pPr>
    </w:p>
    <w:p w14:paraId="5370B85C" w14:textId="77777777" w:rsidR="00AD6D89" w:rsidRPr="0040252F" w:rsidRDefault="00AD6D89" w:rsidP="00AD6D89">
      <w:r w:rsidRPr="0040252F">
        <w:br w:type="page"/>
      </w:r>
    </w:p>
    <w:p w14:paraId="265D9616" w14:textId="3A4EE669" w:rsidR="00AD6D89" w:rsidRDefault="00B55070" w:rsidP="00AD6D89">
      <w:bookmarkStart w:id="149" w:name="_Toc362227503"/>
      <w:r>
        <w:rPr>
          <w:noProof/>
        </w:rPr>
        <w:lastRenderedPageBreak/>
        <w:drawing>
          <wp:inline distT="0" distB="0" distL="0" distR="0" wp14:anchorId="7FEA14FF" wp14:editId="63F99AF6">
            <wp:extent cx="5900468" cy="3140015"/>
            <wp:effectExtent l="0" t="0" r="24130" b="2286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r w:rsidR="00AD6D89" w:rsidRPr="0040252F">
        <w:t xml:space="preserve"> </w:t>
      </w:r>
    </w:p>
    <w:p w14:paraId="6F539CB6" w14:textId="25ED64E5" w:rsidR="00AD6D89" w:rsidRDefault="00AD6D89" w:rsidP="00D6498A">
      <w:pPr>
        <w:pStyle w:val="Figures"/>
        <w:spacing w:line="240" w:lineRule="auto"/>
        <w:rPr>
          <w:rFonts w:eastAsiaTheme="minorEastAsia"/>
        </w:rPr>
      </w:pPr>
      <w:bookmarkStart w:id="150" w:name="_Toc363043199"/>
      <w:proofErr w:type="gramStart"/>
      <w:r w:rsidRPr="00D2254F">
        <w:rPr>
          <w:rFonts w:eastAsiaTheme="minorEastAsia"/>
        </w:rPr>
        <w:t>Figure 16.</w:t>
      </w:r>
      <w:proofErr w:type="gramEnd"/>
      <w:r w:rsidRPr="00D2254F">
        <w:rPr>
          <w:rFonts w:eastAsiaTheme="minorEastAsia"/>
        </w:rPr>
        <w:t xml:space="preserve"> The DML rate and associated GHG emissions from </w:t>
      </w:r>
      <w:r w:rsidR="00F32EF4">
        <w:rPr>
          <w:rFonts w:eastAsiaTheme="minorEastAsia"/>
        </w:rPr>
        <w:t>baseline and</w:t>
      </w:r>
      <w:r w:rsidRPr="00D2254F">
        <w:rPr>
          <w:rFonts w:eastAsiaTheme="minorEastAsia"/>
        </w:rPr>
        <w:t xml:space="preserve"> three cases in scenario 1</w:t>
      </w:r>
      <w:bookmarkEnd w:id="149"/>
      <w:bookmarkEnd w:id="150"/>
    </w:p>
    <w:p w14:paraId="4F00CC75" w14:textId="51598C79" w:rsidR="00B55070" w:rsidRPr="00B55070" w:rsidRDefault="00B55070" w:rsidP="00B55070">
      <w:pPr>
        <w:rPr>
          <w:rFonts w:ascii="Times New Roman" w:hAnsi="Times New Roman" w:cs="Times New Roman"/>
          <w:sz w:val="24"/>
          <w:szCs w:val="24"/>
        </w:rPr>
      </w:pPr>
      <w:r w:rsidRPr="00B55070">
        <w:rPr>
          <w:rFonts w:ascii="Times New Roman" w:hAnsi="Times New Roman" w:cs="Times New Roman"/>
          <w:sz w:val="24"/>
          <w:szCs w:val="24"/>
        </w:rPr>
        <w:t>Note: GHG emissions from DML decomposition were neglected in the baseline.</w:t>
      </w:r>
    </w:p>
    <w:p w14:paraId="75AFE055" w14:textId="77777777" w:rsidR="00AD6D89" w:rsidRPr="0040252F" w:rsidRDefault="00AD6D89" w:rsidP="00AD6D89">
      <w:pPr>
        <w:rPr>
          <w:rFonts w:ascii="Times New Roman" w:eastAsia="SimSun" w:hAnsi="Times New Roman" w:cs="Times New Roman"/>
          <w:b/>
          <w:bCs/>
          <w:i/>
          <w:sz w:val="24"/>
          <w:szCs w:val="20"/>
        </w:rPr>
      </w:pPr>
      <w:r w:rsidRPr="0040252F">
        <w:rPr>
          <w:rFonts w:ascii="Times New Roman" w:eastAsia="SimSun" w:hAnsi="Times New Roman" w:cs="Times New Roman"/>
          <w:b/>
          <w:bCs/>
          <w:i/>
          <w:sz w:val="24"/>
          <w:szCs w:val="20"/>
        </w:rPr>
        <w:br w:type="page"/>
      </w:r>
    </w:p>
    <w:p w14:paraId="773E2492" w14:textId="77777777" w:rsidR="00AD6D89" w:rsidRPr="0040252F" w:rsidRDefault="00AD6D89" w:rsidP="00AD6D89">
      <w:pPr>
        <w:jc w:val="center"/>
        <w:rPr>
          <w:rFonts w:ascii="Times New Roman" w:eastAsia="SimSun" w:hAnsi="Times New Roman" w:cs="Times New Roman"/>
          <w:b/>
          <w:bCs/>
          <w:i/>
          <w:sz w:val="24"/>
          <w:szCs w:val="20"/>
        </w:rPr>
      </w:pPr>
      <w:r>
        <w:rPr>
          <w:noProof/>
        </w:rPr>
        <w:lastRenderedPageBreak/>
        <w:drawing>
          <wp:inline distT="0" distB="0" distL="0" distR="0" wp14:anchorId="5A70ED15" wp14:editId="216AE1CA">
            <wp:extent cx="5780598" cy="3482671"/>
            <wp:effectExtent l="0" t="0" r="0" b="3810"/>
            <wp:docPr id="63" name="Chart 63"/>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260DF372" w14:textId="30DC107C" w:rsidR="00AD6D89" w:rsidRPr="00D2254F" w:rsidRDefault="00AD6D89" w:rsidP="00D6498A">
      <w:pPr>
        <w:pStyle w:val="Figures"/>
        <w:spacing w:line="240" w:lineRule="auto"/>
        <w:rPr>
          <w:rFonts w:eastAsiaTheme="minorEastAsia"/>
        </w:rPr>
      </w:pPr>
      <w:bookmarkStart w:id="151" w:name="_Toc362227504"/>
      <w:bookmarkStart w:id="152" w:name="_Toc363043200"/>
      <w:proofErr w:type="gramStart"/>
      <w:r w:rsidRPr="00D2254F">
        <w:rPr>
          <w:rFonts w:eastAsiaTheme="minorEastAsia"/>
        </w:rPr>
        <w:t>Figure 17.</w:t>
      </w:r>
      <w:proofErr w:type="gramEnd"/>
      <w:r w:rsidRPr="00D2254F">
        <w:rPr>
          <w:rFonts w:eastAsiaTheme="minorEastAsia"/>
        </w:rPr>
        <w:t xml:space="preserve"> N</w:t>
      </w:r>
      <w:r w:rsidR="002F58A0">
        <w:rPr>
          <w:rFonts w:eastAsiaTheme="minorEastAsia"/>
        </w:rPr>
        <w:t>umber</w:t>
      </w:r>
      <w:r w:rsidRPr="00D2254F">
        <w:rPr>
          <w:rFonts w:eastAsiaTheme="minorEastAsia"/>
        </w:rPr>
        <w:t xml:space="preserve"> of crop zones converted for switchgrass production for </w:t>
      </w:r>
      <w:r w:rsidR="00F32EF4">
        <w:rPr>
          <w:rFonts w:eastAsiaTheme="minorEastAsia"/>
        </w:rPr>
        <w:t>baseline and the</w:t>
      </w:r>
      <w:r w:rsidRPr="00D2254F">
        <w:rPr>
          <w:rFonts w:eastAsiaTheme="minorEastAsia"/>
        </w:rPr>
        <w:t xml:space="preserve"> three cases in scenario 1</w:t>
      </w:r>
      <w:bookmarkEnd w:id="151"/>
      <w:bookmarkEnd w:id="152"/>
    </w:p>
    <w:p w14:paraId="00412061" w14:textId="77777777" w:rsidR="00AD6D89" w:rsidRDefault="00AD6D89" w:rsidP="00AD6D89">
      <w:pPr>
        <w:rPr>
          <w:rFonts w:ascii="Times New Roman" w:eastAsia="SimSun" w:hAnsi="Times New Roman" w:cs="Times New Roman"/>
          <w:b/>
          <w:bCs/>
          <w:i/>
          <w:sz w:val="24"/>
          <w:szCs w:val="20"/>
        </w:rPr>
        <w:sectPr w:rsidR="00AD6D89">
          <w:pgSz w:w="12240" w:h="15840"/>
          <w:pgMar w:top="1440" w:right="1440" w:bottom="1440" w:left="1440" w:header="720" w:footer="720" w:gutter="0"/>
          <w:cols w:space="720"/>
          <w:docGrid w:linePitch="360"/>
        </w:sectPr>
      </w:pPr>
      <w:r w:rsidRPr="0040252F">
        <w:rPr>
          <w:rFonts w:ascii="Times New Roman" w:eastAsia="SimSun" w:hAnsi="Times New Roman" w:cs="Times New Roman"/>
          <w:b/>
          <w:bCs/>
          <w:i/>
          <w:sz w:val="24"/>
          <w:szCs w:val="20"/>
        </w:rPr>
        <w:br w:type="page"/>
      </w:r>
    </w:p>
    <w:p w14:paraId="5D83D30C" w14:textId="77777777" w:rsidR="00AD6D89" w:rsidRDefault="00AD6D89" w:rsidP="00AD6D89">
      <w:pPr>
        <w:jc w:val="center"/>
        <w:rPr>
          <w:rFonts w:ascii="Times New Roman" w:eastAsia="SimSun" w:hAnsi="Times New Roman" w:cs="Times New Roman"/>
          <w:b/>
          <w:bCs/>
          <w:i/>
          <w:sz w:val="24"/>
          <w:szCs w:val="20"/>
        </w:rPr>
      </w:pPr>
      <w:r w:rsidRPr="0040252F">
        <w:rPr>
          <w:noProof/>
        </w:rPr>
        <w:lastRenderedPageBreak/>
        <w:drawing>
          <wp:anchor distT="0" distB="0" distL="114300" distR="114300" simplePos="0" relativeHeight="251676672" behindDoc="0" locked="0" layoutInCell="1" allowOverlap="1" wp14:anchorId="06936C70" wp14:editId="0DBFB947">
            <wp:simplePos x="0" y="0"/>
            <wp:positionH relativeFrom="column">
              <wp:posOffset>6924785</wp:posOffset>
            </wp:positionH>
            <wp:positionV relativeFrom="paragraph">
              <wp:posOffset>3557353</wp:posOffset>
            </wp:positionV>
            <wp:extent cx="1108077" cy="1435364"/>
            <wp:effectExtent l="0" t="0" r="0" b="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gend_2.pn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108077" cy="1435364"/>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eastAsia="SimSun" w:hAnsi="Times New Roman" w:cs="Times New Roman"/>
          <w:b/>
          <w:bCs/>
          <w:i/>
          <w:noProof/>
          <w:sz w:val="24"/>
          <w:szCs w:val="20"/>
        </w:rPr>
        <w:drawing>
          <wp:inline distT="0" distB="0" distL="0" distR="0" wp14:anchorId="6BC39CDF" wp14:editId="4A393A82">
            <wp:extent cx="8030817" cy="5055821"/>
            <wp:effectExtent l="0" t="0" r="889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ttle50%_1.jp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8030817" cy="5055821"/>
                    </a:xfrm>
                    <a:prstGeom prst="rect">
                      <a:avLst/>
                    </a:prstGeom>
                  </pic:spPr>
                </pic:pic>
              </a:graphicData>
            </a:graphic>
          </wp:inline>
        </w:drawing>
      </w:r>
    </w:p>
    <w:p w14:paraId="25445AD7" w14:textId="6CAE92EE" w:rsidR="00AD6D89" w:rsidRPr="00D2254F" w:rsidRDefault="00AD6D89" w:rsidP="00D6498A">
      <w:pPr>
        <w:pStyle w:val="Figures"/>
        <w:spacing w:line="240" w:lineRule="auto"/>
        <w:rPr>
          <w:rFonts w:eastAsiaTheme="minorEastAsia"/>
        </w:rPr>
      </w:pPr>
      <w:bookmarkStart w:id="153" w:name="_Toc363043201"/>
      <w:proofErr w:type="gramStart"/>
      <w:r w:rsidRPr="00D2254F">
        <w:rPr>
          <w:rFonts w:eastAsiaTheme="minorEastAsia"/>
        </w:rPr>
        <w:t>Figure 18.</w:t>
      </w:r>
      <w:proofErr w:type="gramEnd"/>
      <w:r w:rsidRPr="00D2254F">
        <w:rPr>
          <w:rFonts w:eastAsiaTheme="minorEastAsia"/>
        </w:rPr>
        <w:t xml:space="preserve"> Location of biorefinery and associated supply region for regional cost-minimal</w:t>
      </w:r>
      <w:r w:rsidR="00420FFD">
        <w:rPr>
          <w:rFonts w:eastAsiaTheme="minorEastAsia"/>
        </w:rPr>
        <w:t xml:space="preserve"> (A</w:t>
      </w:r>
      <w:r w:rsidR="00420FFD" w:rsidRPr="00D6498A">
        <w:rPr>
          <w:rFonts w:eastAsiaTheme="minorEastAsia"/>
        </w:rPr>
        <w:t>4</w:t>
      </w:r>
      <w:r w:rsidR="00420FFD">
        <w:rPr>
          <w:rFonts w:eastAsiaTheme="minorEastAsia"/>
        </w:rPr>
        <w:t>)</w:t>
      </w:r>
      <w:r w:rsidRPr="00D2254F">
        <w:rPr>
          <w:rFonts w:eastAsiaTheme="minorEastAsia"/>
        </w:rPr>
        <w:t xml:space="preserve"> and </w:t>
      </w:r>
      <w:r w:rsidR="00163B77">
        <w:rPr>
          <w:rFonts w:eastAsiaTheme="minorEastAsia"/>
        </w:rPr>
        <w:t>regional GHG emission-minimal</w:t>
      </w:r>
      <w:r w:rsidR="00420FFD">
        <w:rPr>
          <w:rFonts w:eastAsiaTheme="minorEastAsia"/>
        </w:rPr>
        <w:t xml:space="preserve"> (B</w:t>
      </w:r>
      <w:r w:rsidR="00420FFD" w:rsidRPr="00D6498A">
        <w:rPr>
          <w:rFonts w:eastAsiaTheme="minorEastAsia"/>
        </w:rPr>
        <w:t>4</w:t>
      </w:r>
      <w:r w:rsidR="00420FFD">
        <w:rPr>
          <w:rFonts w:eastAsiaTheme="minorEastAsia"/>
        </w:rPr>
        <w:t>)</w:t>
      </w:r>
      <w:r w:rsidR="00163B77">
        <w:rPr>
          <w:rFonts w:eastAsiaTheme="minorEastAsia"/>
        </w:rPr>
        <w:t xml:space="preserve"> biorefinery candidate</w:t>
      </w:r>
      <w:r w:rsidRPr="00D2254F">
        <w:rPr>
          <w:rFonts w:eastAsiaTheme="minorEastAsia"/>
        </w:rPr>
        <w:t xml:space="preserve">s in scenario 2-a with </w:t>
      </w:r>
      <w:proofErr w:type="spellStart"/>
      <w:r w:rsidRPr="00D2254F">
        <w:rPr>
          <w:rFonts w:eastAsiaTheme="minorEastAsia"/>
        </w:rPr>
        <w:t>PAS</w:t>
      </w:r>
      <w:r w:rsidRPr="00D6498A">
        <w:rPr>
          <w:rFonts w:eastAsiaTheme="minorEastAsia"/>
        </w:rPr>
        <w:t>hay</w:t>
      </w:r>
      <w:proofErr w:type="spellEnd"/>
      <w:r w:rsidRPr="00D2254F">
        <w:rPr>
          <w:rFonts w:eastAsiaTheme="minorEastAsia"/>
        </w:rPr>
        <w:t xml:space="preserve"> equals 50%</w:t>
      </w:r>
      <w:bookmarkEnd w:id="153"/>
      <w:r w:rsidRPr="00D2254F">
        <w:rPr>
          <w:rFonts w:eastAsiaTheme="minorEastAsia"/>
        </w:rPr>
        <w:br w:type="page"/>
      </w:r>
    </w:p>
    <w:p w14:paraId="4A5DA60C" w14:textId="77777777" w:rsidR="00AD6D89" w:rsidRPr="0040252F" w:rsidRDefault="00AD6D89" w:rsidP="00D2254F">
      <w:pPr>
        <w:jc w:val="center"/>
        <w:rPr>
          <w:rFonts w:ascii="Times New Roman" w:eastAsia="SimSun" w:hAnsi="Times New Roman" w:cs="Times New Roman"/>
          <w:b/>
          <w:bCs/>
          <w:i/>
          <w:sz w:val="24"/>
          <w:szCs w:val="20"/>
        </w:rPr>
      </w:pPr>
      <w:r w:rsidRPr="0040252F">
        <w:rPr>
          <w:noProof/>
        </w:rPr>
        <w:lastRenderedPageBreak/>
        <w:drawing>
          <wp:anchor distT="0" distB="0" distL="114300" distR="114300" simplePos="0" relativeHeight="251677696" behindDoc="0" locked="0" layoutInCell="1" allowOverlap="1" wp14:anchorId="49A0EA36" wp14:editId="5CA84931">
            <wp:simplePos x="0" y="0"/>
            <wp:positionH relativeFrom="column">
              <wp:posOffset>6913853</wp:posOffset>
            </wp:positionH>
            <wp:positionV relativeFrom="paragraph">
              <wp:posOffset>3624580</wp:posOffset>
            </wp:positionV>
            <wp:extent cx="1030886" cy="1335819"/>
            <wp:effectExtent l="0" t="0" r="0" b="0"/>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gend_2.pn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030886" cy="1335819"/>
                    </a:xfrm>
                    <a:prstGeom prst="rect">
                      <a:avLst/>
                    </a:prstGeom>
                  </pic:spPr>
                </pic:pic>
              </a:graphicData>
            </a:graphic>
            <wp14:sizeRelH relativeFrom="page">
              <wp14:pctWidth>0</wp14:pctWidth>
            </wp14:sizeRelH>
            <wp14:sizeRelV relativeFrom="page">
              <wp14:pctHeight>0</wp14:pctHeight>
            </wp14:sizeRelV>
          </wp:anchor>
        </w:drawing>
      </w:r>
      <w:r>
        <w:rPr>
          <w:noProof/>
        </w:rPr>
        <w:drawing>
          <wp:inline distT="0" distB="0" distL="0" distR="0" wp14:anchorId="3E1B5260" wp14:editId="053A954B">
            <wp:extent cx="7863840" cy="5014623"/>
            <wp:effectExtent l="0" t="0" r="381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ttle50%_2.jp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7866690" cy="5016440"/>
                    </a:xfrm>
                    <a:prstGeom prst="rect">
                      <a:avLst/>
                    </a:prstGeom>
                  </pic:spPr>
                </pic:pic>
              </a:graphicData>
            </a:graphic>
          </wp:inline>
        </w:drawing>
      </w:r>
    </w:p>
    <w:p w14:paraId="05B80031" w14:textId="607779D5" w:rsidR="00AD6D89" w:rsidRPr="00D2254F" w:rsidRDefault="00AD6D89" w:rsidP="00D6498A">
      <w:pPr>
        <w:pStyle w:val="Figures"/>
        <w:spacing w:line="240" w:lineRule="auto"/>
        <w:rPr>
          <w:rFonts w:eastAsiaTheme="minorEastAsia"/>
        </w:rPr>
      </w:pPr>
      <w:bookmarkStart w:id="154" w:name="_Toc362227506"/>
      <w:bookmarkStart w:id="155" w:name="_Toc363043202"/>
      <w:proofErr w:type="gramStart"/>
      <w:r w:rsidRPr="00D2254F">
        <w:rPr>
          <w:rFonts w:eastAsiaTheme="minorEastAsia"/>
        </w:rPr>
        <w:t>Figure 19.</w:t>
      </w:r>
      <w:proofErr w:type="gramEnd"/>
      <w:r w:rsidRPr="00D2254F">
        <w:rPr>
          <w:rFonts w:eastAsiaTheme="minorEastAsia"/>
        </w:rPr>
        <w:t xml:space="preserve"> Location of biorefinery and associated supply region for the </w:t>
      </w:r>
      <w:r w:rsidR="00163B77">
        <w:rPr>
          <w:rFonts w:eastAsiaTheme="minorEastAsia"/>
        </w:rPr>
        <w:t>alternative optimal biorefinery candidate</w:t>
      </w:r>
      <w:r w:rsidR="00420FFD">
        <w:rPr>
          <w:rFonts w:eastAsiaTheme="minorEastAsia"/>
        </w:rPr>
        <w:t xml:space="preserve"> (O</w:t>
      </w:r>
      <w:r w:rsidR="00420FFD" w:rsidRPr="00D6498A">
        <w:rPr>
          <w:rFonts w:eastAsiaTheme="minorEastAsia"/>
        </w:rPr>
        <w:t>4</w:t>
      </w:r>
      <w:r w:rsidR="00420FFD">
        <w:rPr>
          <w:rFonts w:eastAsiaTheme="minorEastAsia"/>
        </w:rPr>
        <w:t>)</w:t>
      </w:r>
      <w:r w:rsidRPr="00D2254F">
        <w:rPr>
          <w:rFonts w:eastAsiaTheme="minorEastAsia"/>
        </w:rPr>
        <w:t xml:space="preserve"> in scenario 2-a with </w:t>
      </w:r>
      <w:proofErr w:type="spellStart"/>
      <w:r w:rsidRPr="00D2254F">
        <w:rPr>
          <w:rFonts w:eastAsiaTheme="minorEastAsia"/>
        </w:rPr>
        <w:t>PAS</w:t>
      </w:r>
      <w:r w:rsidRPr="00D6498A">
        <w:rPr>
          <w:rFonts w:eastAsiaTheme="minorEastAsia"/>
        </w:rPr>
        <w:t>hay</w:t>
      </w:r>
      <w:proofErr w:type="spellEnd"/>
      <w:r w:rsidRPr="00D2254F">
        <w:rPr>
          <w:rFonts w:eastAsiaTheme="minorEastAsia"/>
        </w:rPr>
        <w:t xml:space="preserve"> equals 50%</w:t>
      </w:r>
      <w:bookmarkEnd w:id="154"/>
      <w:bookmarkEnd w:id="155"/>
      <w:r w:rsidRPr="00D2254F">
        <w:rPr>
          <w:rFonts w:eastAsiaTheme="minorEastAsia"/>
        </w:rPr>
        <w:br w:type="page"/>
      </w:r>
    </w:p>
    <w:p w14:paraId="7EEC0581" w14:textId="77777777" w:rsidR="00AD6D89" w:rsidRDefault="00AD6D89" w:rsidP="00D2254F">
      <w:pPr>
        <w:jc w:val="center"/>
      </w:pPr>
      <w:r w:rsidRPr="0040252F">
        <w:rPr>
          <w:noProof/>
        </w:rPr>
        <w:lastRenderedPageBreak/>
        <w:drawing>
          <wp:anchor distT="0" distB="0" distL="114300" distR="114300" simplePos="0" relativeHeight="251678720" behindDoc="0" locked="0" layoutInCell="1" allowOverlap="1" wp14:anchorId="1D87B9EB" wp14:editId="2BE70601">
            <wp:simplePos x="0" y="0"/>
            <wp:positionH relativeFrom="column">
              <wp:posOffset>7035718</wp:posOffset>
            </wp:positionH>
            <wp:positionV relativeFrom="paragraph">
              <wp:posOffset>3685651</wp:posOffset>
            </wp:positionV>
            <wp:extent cx="996758" cy="1291164"/>
            <wp:effectExtent l="0" t="0" r="0" b="4445"/>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gend_2.pn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996758" cy="1291164"/>
                    </a:xfrm>
                    <a:prstGeom prst="rect">
                      <a:avLst/>
                    </a:prstGeom>
                  </pic:spPr>
                </pic:pic>
              </a:graphicData>
            </a:graphic>
            <wp14:sizeRelH relativeFrom="page">
              <wp14:pctWidth>0</wp14:pctWidth>
            </wp14:sizeRelH>
            <wp14:sizeRelV relativeFrom="page">
              <wp14:pctHeight>0</wp14:pctHeight>
            </wp14:sizeRelV>
          </wp:anchor>
        </w:drawing>
      </w:r>
      <w:r>
        <w:rPr>
          <w:noProof/>
        </w:rPr>
        <w:drawing>
          <wp:inline distT="0" distB="0" distL="0" distR="0" wp14:anchorId="074D81C5" wp14:editId="5403D484">
            <wp:extent cx="7975158" cy="5020780"/>
            <wp:effectExtent l="0" t="0" r="6985" b="889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ttle25%_1.jp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7975158" cy="5020780"/>
                    </a:xfrm>
                    <a:prstGeom prst="rect">
                      <a:avLst/>
                    </a:prstGeom>
                  </pic:spPr>
                </pic:pic>
              </a:graphicData>
            </a:graphic>
          </wp:inline>
        </w:drawing>
      </w:r>
    </w:p>
    <w:p w14:paraId="3F9C1E6C" w14:textId="4F44C09A" w:rsidR="00AD6D89" w:rsidRPr="00D2254F" w:rsidRDefault="00AD6D89" w:rsidP="00D6498A">
      <w:pPr>
        <w:pStyle w:val="Figures"/>
        <w:spacing w:line="240" w:lineRule="auto"/>
        <w:rPr>
          <w:rFonts w:eastAsiaTheme="minorEastAsia"/>
        </w:rPr>
      </w:pPr>
      <w:bookmarkStart w:id="156" w:name="_Toc363043203"/>
      <w:proofErr w:type="gramStart"/>
      <w:r w:rsidRPr="00D2254F">
        <w:rPr>
          <w:rFonts w:eastAsiaTheme="minorEastAsia"/>
        </w:rPr>
        <w:t>Figure 20.</w:t>
      </w:r>
      <w:proofErr w:type="gramEnd"/>
      <w:r w:rsidRPr="00D2254F">
        <w:rPr>
          <w:rFonts w:eastAsiaTheme="minorEastAsia"/>
        </w:rPr>
        <w:t xml:space="preserve"> Location of biorefinery and associated supply region for regional cost-minimal</w:t>
      </w:r>
      <w:r w:rsidR="00420FFD">
        <w:rPr>
          <w:rFonts w:eastAsiaTheme="minorEastAsia"/>
        </w:rPr>
        <w:t xml:space="preserve"> (A</w:t>
      </w:r>
      <w:r w:rsidR="00420FFD" w:rsidRPr="00D6498A">
        <w:rPr>
          <w:rFonts w:eastAsiaTheme="minorEastAsia"/>
        </w:rPr>
        <w:t>5</w:t>
      </w:r>
      <w:r w:rsidR="00420FFD">
        <w:rPr>
          <w:rFonts w:eastAsiaTheme="minorEastAsia"/>
        </w:rPr>
        <w:t>)</w:t>
      </w:r>
      <w:r w:rsidRPr="00D2254F">
        <w:rPr>
          <w:rFonts w:eastAsiaTheme="minorEastAsia"/>
        </w:rPr>
        <w:t xml:space="preserve"> and </w:t>
      </w:r>
      <w:r w:rsidR="00163B77">
        <w:rPr>
          <w:rFonts w:eastAsiaTheme="minorEastAsia"/>
        </w:rPr>
        <w:t>regional GHG emission-minimal</w:t>
      </w:r>
      <w:r w:rsidR="00420FFD">
        <w:rPr>
          <w:rFonts w:eastAsiaTheme="minorEastAsia"/>
        </w:rPr>
        <w:t xml:space="preserve"> (B</w:t>
      </w:r>
      <w:r w:rsidR="00420FFD" w:rsidRPr="00D6498A">
        <w:rPr>
          <w:rFonts w:eastAsiaTheme="minorEastAsia"/>
        </w:rPr>
        <w:t>5</w:t>
      </w:r>
      <w:r w:rsidR="00420FFD">
        <w:rPr>
          <w:rFonts w:eastAsiaTheme="minorEastAsia"/>
        </w:rPr>
        <w:t>)</w:t>
      </w:r>
      <w:r w:rsidR="00163B77">
        <w:rPr>
          <w:rFonts w:eastAsiaTheme="minorEastAsia"/>
        </w:rPr>
        <w:t xml:space="preserve"> biorefinery candidate</w:t>
      </w:r>
      <w:r w:rsidRPr="00D2254F">
        <w:rPr>
          <w:rFonts w:eastAsiaTheme="minorEastAsia"/>
        </w:rPr>
        <w:t xml:space="preserve">s in scenario 2-b with </w:t>
      </w:r>
      <w:proofErr w:type="spellStart"/>
      <w:r w:rsidRPr="00D2254F">
        <w:rPr>
          <w:rFonts w:eastAsiaTheme="minorEastAsia"/>
        </w:rPr>
        <w:t>PAS</w:t>
      </w:r>
      <w:r w:rsidRPr="00D6498A">
        <w:rPr>
          <w:rFonts w:eastAsiaTheme="minorEastAsia"/>
        </w:rPr>
        <w:t>hay</w:t>
      </w:r>
      <w:proofErr w:type="spellEnd"/>
      <w:r w:rsidRPr="00D2254F">
        <w:rPr>
          <w:rFonts w:eastAsiaTheme="minorEastAsia"/>
        </w:rPr>
        <w:t xml:space="preserve"> equals 25%</w:t>
      </w:r>
      <w:bookmarkEnd w:id="156"/>
      <w:r w:rsidRPr="00D2254F">
        <w:rPr>
          <w:rFonts w:eastAsiaTheme="minorEastAsia"/>
        </w:rPr>
        <w:br w:type="page"/>
      </w:r>
    </w:p>
    <w:p w14:paraId="6347F91D" w14:textId="77777777" w:rsidR="00AD6D89" w:rsidRPr="0040252F" w:rsidRDefault="00AD6D89" w:rsidP="00D2254F">
      <w:pPr>
        <w:jc w:val="center"/>
      </w:pPr>
      <w:r w:rsidRPr="0040252F">
        <w:rPr>
          <w:noProof/>
        </w:rPr>
        <w:lastRenderedPageBreak/>
        <w:drawing>
          <wp:anchor distT="0" distB="0" distL="114300" distR="114300" simplePos="0" relativeHeight="251679744" behindDoc="0" locked="0" layoutInCell="1" allowOverlap="1" wp14:anchorId="6F2C4A19" wp14:editId="4ED6A637">
            <wp:simplePos x="0" y="0"/>
            <wp:positionH relativeFrom="column">
              <wp:posOffset>6861672</wp:posOffset>
            </wp:positionH>
            <wp:positionV relativeFrom="paragraph">
              <wp:posOffset>3508725</wp:posOffset>
            </wp:positionV>
            <wp:extent cx="1067704" cy="1383527"/>
            <wp:effectExtent l="0" t="0" r="0" b="7620"/>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gend_2.pn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067704" cy="1383527"/>
                    </a:xfrm>
                    <a:prstGeom prst="rect">
                      <a:avLst/>
                    </a:prstGeom>
                  </pic:spPr>
                </pic:pic>
              </a:graphicData>
            </a:graphic>
            <wp14:sizeRelH relativeFrom="page">
              <wp14:pctWidth>0</wp14:pctWidth>
            </wp14:sizeRelH>
            <wp14:sizeRelV relativeFrom="page">
              <wp14:pctHeight>0</wp14:pctHeight>
            </wp14:sizeRelV>
          </wp:anchor>
        </w:drawing>
      </w:r>
      <w:r>
        <w:rPr>
          <w:noProof/>
        </w:rPr>
        <w:drawing>
          <wp:inline distT="0" distB="0" distL="0" distR="0" wp14:anchorId="1EB5C1DB" wp14:editId="52B4CE21">
            <wp:extent cx="7824083" cy="4989270"/>
            <wp:effectExtent l="0" t="0" r="5715" b="190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ttle25%_2.jp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7830274" cy="4993218"/>
                    </a:xfrm>
                    <a:prstGeom prst="rect">
                      <a:avLst/>
                    </a:prstGeom>
                  </pic:spPr>
                </pic:pic>
              </a:graphicData>
            </a:graphic>
          </wp:inline>
        </w:drawing>
      </w:r>
    </w:p>
    <w:p w14:paraId="5B2CAC3E" w14:textId="69F5ACCA" w:rsidR="00AD6D89" w:rsidRPr="00D2254F" w:rsidRDefault="00AD6D89" w:rsidP="00D6498A">
      <w:pPr>
        <w:pStyle w:val="Figures"/>
        <w:spacing w:line="240" w:lineRule="auto"/>
        <w:rPr>
          <w:rFonts w:eastAsiaTheme="minorEastAsia"/>
        </w:rPr>
        <w:sectPr w:rsidR="00AD6D89" w:rsidRPr="00D2254F" w:rsidSect="00EA0BC3">
          <w:pgSz w:w="15840" w:h="12240" w:orient="landscape"/>
          <w:pgMar w:top="1440" w:right="1440" w:bottom="1440" w:left="1440" w:header="720" w:footer="720" w:gutter="0"/>
          <w:cols w:space="720"/>
          <w:docGrid w:linePitch="360"/>
        </w:sectPr>
      </w:pPr>
      <w:bookmarkStart w:id="157" w:name="_Toc362227507"/>
      <w:bookmarkStart w:id="158" w:name="_Toc363043204"/>
      <w:proofErr w:type="gramStart"/>
      <w:r w:rsidRPr="00D2254F">
        <w:rPr>
          <w:rFonts w:eastAsiaTheme="minorEastAsia"/>
        </w:rPr>
        <w:t>Figure 21.</w:t>
      </w:r>
      <w:proofErr w:type="gramEnd"/>
      <w:r w:rsidRPr="00D2254F">
        <w:rPr>
          <w:rFonts w:eastAsiaTheme="minorEastAsia"/>
        </w:rPr>
        <w:t xml:space="preserve"> Location of biorefinery and associated supply region for the </w:t>
      </w:r>
      <w:r w:rsidR="00163B77">
        <w:rPr>
          <w:rFonts w:eastAsiaTheme="minorEastAsia"/>
        </w:rPr>
        <w:t>alternative optimal biorefinery candidate</w:t>
      </w:r>
      <w:r w:rsidR="00420FFD">
        <w:rPr>
          <w:rFonts w:eastAsiaTheme="minorEastAsia"/>
        </w:rPr>
        <w:t xml:space="preserve"> (O</w:t>
      </w:r>
      <w:r w:rsidR="00420FFD" w:rsidRPr="00D6498A">
        <w:rPr>
          <w:rFonts w:eastAsiaTheme="minorEastAsia"/>
        </w:rPr>
        <w:t>5</w:t>
      </w:r>
      <w:r w:rsidR="00420FFD">
        <w:rPr>
          <w:rFonts w:eastAsiaTheme="minorEastAsia"/>
        </w:rPr>
        <w:t>)</w:t>
      </w:r>
      <w:r w:rsidRPr="00D2254F">
        <w:rPr>
          <w:rFonts w:eastAsiaTheme="minorEastAsia"/>
        </w:rPr>
        <w:t xml:space="preserve"> in scenario 2-b with </w:t>
      </w:r>
      <w:proofErr w:type="spellStart"/>
      <w:r w:rsidRPr="00D2254F">
        <w:rPr>
          <w:rFonts w:eastAsiaTheme="minorEastAsia"/>
        </w:rPr>
        <w:t>PAS</w:t>
      </w:r>
      <w:r w:rsidRPr="00D6498A">
        <w:rPr>
          <w:rFonts w:eastAsiaTheme="minorEastAsia"/>
        </w:rPr>
        <w:t>hay</w:t>
      </w:r>
      <w:proofErr w:type="spellEnd"/>
      <w:r w:rsidRPr="00D2254F">
        <w:rPr>
          <w:rFonts w:eastAsiaTheme="minorEastAsia"/>
        </w:rPr>
        <w:t xml:space="preserve"> equals 25%</w:t>
      </w:r>
      <w:bookmarkEnd w:id="157"/>
      <w:bookmarkEnd w:id="158"/>
      <w:r w:rsidRPr="00D2254F">
        <w:rPr>
          <w:rFonts w:eastAsiaTheme="minorEastAsia"/>
        </w:rPr>
        <w:br w:type="page"/>
      </w:r>
    </w:p>
    <w:p w14:paraId="06964372" w14:textId="77777777" w:rsidR="002F58A0" w:rsidRPr="00C32AA4" w:rsidRDefault="002F58A0" w:rsidP="002F58A0">
      <w:pPr>
        <w:jc w:val="center"/>
        <w:rPr>
          <w:rFonts w:ascii="Times New Roman" w:hAnsi="Times New Roman" w:cs="Times New Roman"/>
          <w:sz w:val="24"/>
          <w:szCs w:val="24"/>
        </w:rPr>
      </w:pPr>
      <w:r w:rsidRPr="00C32AA4">
        <w:rPr>
          <w:rFonts w:ascii="Times New Roman" w:hAnsi="Times New Roman" w:cs="Times New Roman"/>
          <w:sz w:val="24"/>
          <w:szCs w:val="24"/>
        </w:rPr>
        <w:lastRenderedPageBreak/>
        <w:t>(a) GHG emissions</w:t>
      </w:r>
    </w:p>
    <w:p w14:paraId="3570436E" w14:textId="1E3ABAD9" w:rsidR="002F58A0" w:rsidRDefault="002F58A0" w:rsidP="00AD6D89">
      <w:pPr>
        <w:jc w:val="center"/>
      </w:pPr>
      <w:r w:rsidRPr="0040252F">
        <w:rPr>
          <w:noProof/>
        </w:rPr>
        <w:drawing>
          <wp:inline distT="0" distB="0" distL="0" distR="0" wp14:anchorId="4E1EDE17" wp14:editId="44CA3B95">
            <wp:extent cx="5632704" cy="2874873"/>
            <wp:effectExtent l="0" t="0" r="6350" b="1905"/>
            <wp:docPr id="58" name="Chart 58"/>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105EA2BD" w14:textId="77777777" w:rsidR="002F58A0" w:rsidRPr="00C32AA4" w:rsidRDefault="002F58A0" w:rsidP="002F58A0">
      <w:pPr>
        <w:jc w:val="center"/>
        <w:rPr>
          <w:rFonts w:ascii="Times New Roman" w:hAnsi="Times New Roman" w:cs="Times New Roman"/>
          <w:sz w:val="24"/>
          <w:szCs w:val="24"/>
        </w:rPr>
      </w:pPr>
      <w:r w:rsidRPr="00C32AA4">
        <w:rPr>
          <w:rFonts w:ascii="Times New Roman" w:hAnsi="Times New Roman" w:cs="Times New Roman"/>
          <w:sz w:val="24"/>
          <w:szCs w:val="24"/>
        </w:rPr>
        <w:t>(b) Regional hay and pasture land ratio (R)</w:t>
      </w:r>
    </w:p>
    <w:p w14:paraId="196D085F" w14:textId="2A662106" w:rsidR="00C32AA4" w:rsidRDefault="00C32AA4" w:rsidP="00C32AA4">
      <w:pPr>
        <w:jc w:val="center"/>
      </w:pPr>
      <w:bookmarkStart w:id="159" w:name="_Toc362227508"/>
      <w:r>
        <w:rPr>
          <w:noProof/>
        </w:rPr>
        <w:drawing>
          <wp:inline distT="0" distB="0" distL="0" distR="0" wp14:anchorId="2B0DA0B3" wp14:editId="06E1920B">
            <wp:extent cx="5493715" cy="2582266"/>
            <wp:effectExtent l="0" t="0" r="0" b="889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4B4FDDA8" w14:textId="4F435807" w:rsidR="00AD6D89" w:rsidRPr="00D2254F" w:rsidRDefault="00AD6D89" w:rsidP="00D6498A">
      <w:pPr>
        <w:pStyle w:val="Figures"/>
        <w:spacing w:line="240" w:lineRule="auto"/>
        <w:rPr>
          <w:rFonts w:eastAsiaTheme="minorEastAsia"/>
        </w:rPr>
      </w:pPr>
      <w:bookmarkStart w:id="160" w:name="_Toc363043205"/>
      <w:proofErr w:type="gramStart"/>
      <w:r w:rsidRPr="00D2254F">
        <w:rPr>
          <w:rFonts w:eastAsiaTheme="minorEastAsia"/>
        </w:rPr>
        <w:t>Figure 22.</w:t>
      </w:r>
      <w:proofErr w:type="gramEnd"/>
      <w:r w:rsidRPr="00D2254F">
        <w:rPr>
          <w:rFonts w:eastAsiaTheme="minorEastAsia"/>
        </w:rPr>
        <w:t xml:space="preserve"> GHG emissions</w:t>
      </w:r>
      <w:r w:rsidR="00C32AA4">
        <w:rPr>
          <w:rFonts w:eastAsiaTheme="minorEastAsia"/>
        </w:rPr>
        <w:t xml:space="preserve"> and associated R</w:t>
      </w:r>
      <w:r w:rsidRPr="00D2254F">
        <w:rPr>
          <w:rFonts w:eastAsiaTheme="minorEastAsia"/>
        </w:rPr>
        <w:t xml:space="preserve"> from the three selected</w:t>
      </w:r>
      <w:r w:rsidR="006F6E3B">
        <w:rPr>
          <w:rFonts w:eastAsiaTheme="minorEastAsia"/>
        </w:rPr>
        <w:t xml:space="preserve"> biorefinery</w:t>
      </w:r>
      <w:r w:rsidRPr="00D2254F">
        <w:rPr>
          <w:rFonts w:eastAsiaTheme="minorEastAsia"/>
        </w:rPr>
        <w:t xml:space="preserve"> candidates for baseline and the two cases in scenario 2</w:t>
      </w:r>
      <w:bookmarkEnd w:id="159"/>
      <w:bookmarkEnd w:id="160"/>
    </w:p>
    <w:p w14:paraId="51F7430F" w14:textId="77777777" w:rsidR="00AD6D89" w:rsidRPr="0040252F" w:rsidRDefault="00AD6D89" w:rsidP="00AD6D89">
      <w:pPr>
        <w:rPr>
          <w:rFonts w:ascii="Times New Roman" w:eastAsia="SimSun" w:hAnsi="Times New Roman" w:cs="Times New Roman"/>
          <w:b/>
          <w:bCs/>
          <w:i/>
          <w:sz w:val="24"/>
          <w:szCs w:val="20"/>
        </w:rPr>
      </w:pPr>
      <w:r w:rsidRPr="0040252F">
        <w:br w:type="page"/>
      </w:r>
    </w:p>
    <w:p w14:paraId="15D465CD" w14:textId="77777777" w:rsidR="00AD6D89" w:rsidRPr="0040252F" w:rsidRDefault="00AD6D89" w:rsidP="00AD6D89">
      <w:r w:rsidRPr="0040252F">
        <w:rPr>
          <w:noProof/>
        </w:rPr>
        <w:lastRenderedPageBreak/>
        <w:drawing>
          <wp:inline distT="0" distB="0" distL="0" distR="0" wp14:anchorId="6D0B7ED3" wp14:editId="53BA4A78">
            <wp:extent cx="5603443" cy="3635654"/>
            <wp:effectExtent l="0" t="0" r="0" b="3175"/>
            <wp:docPr id="59"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10522AAA" w14:textId="77777777" w:rsidR="00AD6D89" w:rsidRPr="00D2254F" w:rsidRDefault="00AD6D89" w:rsidP="00D6498A">
      <w:pPr>
        <w:pStyle w:val="Figures"/>
        <w:spacing w:line="240" w:lineRule="auto"/>
        <w:rPr>
          <w:rFonts w:eastAsiaTheme="minorEastAsia"/>
        </w:rPr>
      </w:pPr>
      <w:bookmarkStart w:id="161" w:name="_Toc362227510"/>
      <w:bookmarkStart w:id="162" w:name="_Toc363043206"/>
      <w:proofErr w:type="gramStart"/>
      <w:r w:rsidRPr="00D2254F">
        <w:rPr>
          <w:rFonts w:eastAsiaTheme="minorEastAsia"/>
        </w:rPr>
        <w:t>Figure 23.</w:t>
      </w:r>
      <w:proofErr w:type="gramEnd"/>
      <w:r w:rsidRPr="00D2254F">
        <w:rPr>
          <w:rFonts w:eastAsiaTheme="minorEastAsia"/>
        </w:rPr>
        <w:t xml:space="preserve"> Regional Pareto frontiers for baseline and the two cases in scenario 2</w:t>
      </w:r>
      <w:bookmarkEnd w:id="161"/>
      <w:bookmarkEnd w:id="162"/>
    </w:p>
    <w:p w14:paraId="3B3B7048" w14:textId="77777777" w:rsidR="00AD6D89" w:rsidRPr="0040252F" w:rsidRDefault="00AD6D89" w:rsidP="00AD6D89">
      <w:pPr>
        <w:rPr>
          <w:rFonts w:ascii="Times New Roman" w:eastAsia="SimSun" w:hAnsi="Times New Roman" w:cs="Times New Roman"/>
          <w:b/>
          <w:bCs/>
          <w:i/>
          <w:sz w:val="24"/>
          <w:szCs w:val="20"/>
        </w:rPr>
      </w:pPr>
      <w:r w:rsidRPr="0040252F">
        <w:br w:type="page"/>
      </w:r>
    </w:p>
    <w:p w14:paraId="724F60A8" w14:textId="77777777" w:rsidR="00AD6D89" w:rsidRPr="0040252F" w:rsidRDefault="00AD6D89" w:rsidP="00AD6D89">
      <w:r w:rsidRPr="0040252F">
        <w:rPr>
          <w:noProof/>
        </w:rPr>
        <w:lastRenderedPageBreak/>
        <w:drawing>
          <wp:inline distT="0" distB="0" distL="0" distR="0" wp14:anchorId="33FD2D16" wp14:editId="29674CE8">
            <wp:extent cx="5640019" cy="4067251"/>
            <wp:effectExtent l="0" t="0" r="0" b="0"/>
            <wp:docPr id="60"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6A3BF973" w14:textId="77777777" w:rsidR="00AD6D89" w:rsidRPr="00D2254F" w:rsidRDefault="00AD6D89" w:rsidP="00D6498A">
      <w:pPr>
        <w:pStyle w:val="Figures"/>
        <w:spacing w:line="240" w:lineRule="auto"/>
        <w:rPr>
          <w:rFonts w:eastAsiaTheme="minorEastAsia"/>
        </w:rPr>
      </w:pPr>
      <w:bookmarkStart w:id="163" w:name="_Toc362227511"/>
      <w:bookmarkStart w:id="164" w:name="_Toc363043207"/>
      <w:proofErr w:type="gramStart"/>
      <w:r w:rsidRPr="00D2254F">
        <w:rPr>
          <w:rFonts w:eastAsiaTheme="minorEastAsia"/>
        </w:rPr>
        <w:t>Figure 24.</w:t>
      </w:r>
      <w:proofErr w:type="gramEnd"/>
      <w:r w:rsidRPr="00D2254F">
        <w:rPr>
          <w:rFonts w:eastAsiaTheme="minorEastAsia"/>
        </w:rPr>
        <w:t xml:space="preserve"> No. of crop zones converted for switchgrass production for baseline and the two cases in scenario 2</w:t>
      </w:r>
      <w:bookmarkEnd w:id="163"/>
      <w:bookmarkEnd w:id="164"/>
    </w:p>
    <w:p w14:paraId="4ECEEBF2" w14:textId="733E9567" w:rsidR="00AD6D89" w:rsidRDefault="00AD6D89">
      <w:pPr>
        <w:rPr>
          <w:rFonts w:ascii="Times New Roman" w:eastAsia="SimSun" w:hAnsi="Times New Roman" w:cs="Times New Roman"/>
          <w:sz w:val="24"/>
          <w:szCs w:val="24"/>
        </w:rPr>
      </w:pPr>
    </w:p>
    <w:p w14:paraId="4006FB0C" w14:textId="77777777" w:rsidR="00AD6D89" w:rsidRPr="00130641" w:rsidRDefault="00AD6D89" w:rsidP="00AD6D89">
      <w:pPr>
        <w:spacing w:after="0" w:line="480" w:lineRule="auto"/>
        <w:ind w:firstLine="720"/>
        <w:rPr>
          <w:rFonts w:ascii="Times New Roman" w:eastAsia="SimSun" w:hAnsi="Times New Roman" w:cs="Times New Roman"/>
          <w:sz w:val="24"/>
          <w:szCs w:val="24"/>
        </w:rPr>
      </w:pPr>
    </w:p>
    <w:p w14:paraId="2E7590E4" w14:textId="706101A2" w:rsidR="005C25C3" w:rsidRDefault="00AD6D89" w:rsidP="00AD6D89">
      <w:pPr>
        <w:spacing w:after="0" w:line="240" w:lineRule="auto"/>
        <w:rPr>
          <w:rFonts w:ascii="Times New Roman" w:eastAsia="SimSun" w:hAnsi="Times New Roman" w:cs="Times New Roman"/>
          <w:sz w:val="24"/>
          <w:szCs w:val="24"/>
        </w:rPr>
      </w:pPr>
      <w:r w:rsidRPr="00130641">
        <w:rPr>
          <w:rFonts w:ascii="Times New Roman" w:eastAsia="SimSun" w:hAnsi="Times New Roman" w:cs="Times New Roman"/>
          <w:sz w:val="24"/>
          <w:szCs w:val="24"/>
        </w:rPr>
        <w:br w:type="page"/>
      </w:r>
    </w:p>
    <w:p w14:paraId="4D7F2157" w14:textId="77777777" w:rsidR="00D67348" w:rsidRDefault="00D67348" w:rsidP="00D67348">
      <w:pPr>
        <w:pStyle w:val="Tables"/>
        <w:sectPr w:rsidR="00D67348">
          <w:pgSz w:w="12240" w:h="15840"/>
          <w:pgMar w:top="1440" w:right="1440" w:bottom="1440" w:left="1440" w:header="720" w:footer="720" w:gutter="0"/>
          <w:cols w:space="720"/>
          <w:docGrid w:linePitch="360"/>
        </w:sectPr>
      </w:pPr>
    </w:p>
    <w:p w14:paraId="17805C6D" w14:textId="77777777" w:rsidR="00175C6E" w:rsidRPr="00A33FD4" w:rsidRDefault="00175C6E" w:rsidP="00A33FD4">
      <w:pPr>
        <w:pStyle w:val="Heading1"/>
        <w:spacing w:before="240" w:after="240"/>
        <w:jc w:val="center"/>
        <w:rPr>
          <w:rFonts w:ascii="Times New Roman" w:eastAsia="SimSun" w:hAnsi="Times New Roman" w:cs="Times New Roman"/>
          <w:bCs w:val="0"/>
          <w:color w:val="auto"/>
          <w:sz w:val="24"/>
          <w:szCs w:val="24"/>
        </w:rPr>
      </w:pPr>
      <w:bookmarkStart w:id="165" w:name="_Toc363043173"/>
      <w:r w:rsidRPr="00A33FD4">
        <w:rPr>
          <w:rFonts w:ascii="Times New Roman" w:eastAsia="SimSun" w:hAnsi="Times New Roman" w:cs="Times New Roman"/>
          <w:bCs w:val="0"/>
          <w:color w:val="auto"/>
          <w:sz w:val="24"/>
          <w:szCs w:val="24"/>
        </w:rPr>
        <w:lastRenderedPageBreak/>
        <w:t>Vita</w:t>
      </w:r>
      <w:bookmarkEnd w:id="165"/>
    </w:p>
    <w:p w14:paraId="3266900C" w14:textId="77777777" w:rsidR="00175C6E" w:rsidRPr="00175C6E" w:rsidRDefault="00175C6E" w:rsidP="00175C6E">
      <w:pPr>
        <w:numPr>
          <w:ilvl w:val="12"/>
          <w:numId w:val="0"/>
        </w:numPr>
        <w:spacing w:after="0" w:line="480" w:lineRule="auto"/>
        <w:ind w:firstLine="720"/>
        <w:rPr>
          <w:rFonts w:ascii="Times New Roman" w:eastAsia="SimSun" w:hAnsi="Times New Roman" w:cs="Times New Roman"/>
          <w:sz w:val="24"/>
          <w:szCs w:val="24"/>
        </w:rPr>
      </w:pPr>
      <w:r w:rsidRPr="00175C6E">
        <w:rPr>
          <w:rFonts w:ascii="Times New Roman" w:eastAsia="SimSun" w:hAnsi="Times New Roman" w:cs="Times New Roman"/>
          <w:sz w:val="24"/>
          <w:szCs w:val="24"/>
        </w:rPr>
        <w:t>Zidong Wang was born on June 25, 1990 in Hubei, China. He graduated from Renmin University of China where he achieved his Bachelor’s degree in Agricultural and Resource Economics in 2011. He is currently a graduate research assistant in the Department of Agricultural and Resource Economics at the University of Tennessee, Knoxville. He will obtain his Master of Science degree in Agricultural Economics in 2013. He has now accepted an offer to pursue his doctoral degree at Department of Agricultural Economics at Texas A&amp;M University.</w:t>
      </w:r>
    </w:p>
    <w:p w14:paraId="23B0FD05" w14:textId="77777777" w:rsidR="00175C6E" w:rsidRPr="00175C6E" w:rsidRDefault="00175C6E" w:rsidP="00175C6E">
      <w:pPr>
        <w:spacing w:after="0" w:line="240" w:lineRule="auto"/>
        <w:rPr>
          <w:rFonts w:ascii="Times New Roman" w:eastAsia="SimSun" w:hAnsi="Times New Roman" w:cs="Times New Roman"/>
          <w:sz w:val="24"/>
          <w:szCs w:val="24"/>
        </w:rPr>
      </w:pPr>
    </w:p>
    <w:p w14:paraId="786EBDC1" w14:textId="77777777" w:rsidR="00D943E1" w:rsidRPr="0077336A" w:rsidRDefault="00D943E1" w:rsidP="00AD62B1"/>
    <w:sectPr w:rsidR="00D943E1" w:rsidRPr="0077336A" w:rsidSect="00AD62B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1FB76F" w14:textId="77777777" w:rsidR="003D5B41" w:rsidRDefault="003D5B41" w:rsidP="00B0665B">
      <w:pPr>
        <w:spacing w:after="0" w:line="240" w:lineRule="auto"/>
      </w:pPr>
      <w:r>
        <w:separator/>
      </w:r>
    </w:p>
  </w:endnote>
  <w:endnote w:type="continuationSeparator" w:id="0">
    <w:p w14:paraId="1FC6A1E8" w14:textId="77777777" w:rsidR="003D5B41" w:rsidRDefault="003D5B41" w:rsidP="00B066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9134977"/>
      <w:docPartObj>
        <w:docPartGallery w:val="Page Numbers (Bottom of Page)"/>
        <w:docPartUnique/>
      </w:docPartObj>
    </w:sdtPr>
    <w:sdtEndPr>
      <w:rPr>
        <w:noProof/>
      </w:rPr>
    </w:sdtEndPr>
    <w:sdtContent>
      <w:p w14:paraId="0B1DFF99" w14:textId="77777777" w:rsidR="008B348D" w:rsidRDefault="008B348D">
        <w:pPr>
          <w:pStyle w:val="Footer"/>
          <w:jc w:val="center"/>
        </w:pPr>
        <w:r>
          <w:fldChar w:fldCharType="begin"/>
        </w:r>
        <w:r>
          <w:instrText xml:space="preserve"> PAGE   \* MERGEFORMAT </w:instrText>
        </w:r>
        <w:r>
          <w:fldChar w:fldCharType="separate"/>
        </w:r>
        <w:r w:rsidR="0090000E">
          <w:rPr>
            <w:noProof/>
          </w:rPr>
          <w:t>vii</w:t>
        </w:r>
        <w:r>
          <w:rPr>
            <w:noProof/>
          </w:rPr>
          <w:fldChar w:fldCharType="end"/>
        </w:r>
      </w:p>
    </w:sdtContent>
  </w:sdt>
  <w:p w14:paraId="18E344CF" w14:textId="77777777" w:rsidR="008B348D" w:rsidRDefault="008B348D">
    <w:pPr>
      <w:pStyle w:val="Footer"/>
    </w:pPr>
  </w:p>
  <w:p w14:paraId="26DCE7E2" w14:textId="77777777" w:rsidR="008B348D" w:rsidRDefault="008B348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4428798"/>
      <w:docPartObj>
        <w:docPartGallery w:val="Page Numbers (Bottom of Page)"/>
        <w:docPartUnique/>
      </w:docPartObj>
    </w:sdtPr>
    <w:sdtEndPr>
      <w:rPr>
        <w:noProof/>
      </w:rPr>
    </w:sdtEndPr>
    <w:sdtContent>
      <w:p w14:paraId="65BAA873" w14:textId="72196451" w:rsidR="008B348D" w:rsidRDefault="008B348D">
        <w:pPr>
          <w:pStyle w:val="Footer"/>
          <w:jc w:val="center"/>
        </w:pPr>
        <w:r>
          <w:fldChar w:fldCharType="begin"/>
        </w:r>
        <w:r>
          <w:instrText xml:space="preserve"> PAGE   \* MERGEFORMAT </w:instrText>
        </w:r>
        <w:r>
          <w:fldChar w:fldCharType="separate"/>
        </w:r>
        <w:r w:rsidR="0090000E">
          <w:rPr>
            <w:noProof/>
          </w:rPr>
          <w:t>1</w:t>
        </w:r>
        <w:r>
          <w:rPr>
            <w:noProof/>
          </w:rPr>
          <w:fldChar w:fldCharType="end"/>
        </w:r>
      </w:p>
    </w:sdtContent>
  </w:sdt>
  <w:p w14:paraId="5153BCF0" w14:textId="77777777" w:rsidR="008B348D" w:rsidRDefault="008B348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9EF8A8" w14:textId="77777777" w:rsidR="003D5B41" w:rsidRDefault="003D5B41" w:rsidP="00B0665B">
      <w:pPr>
        <w:spacing w:after="0" w:line="240" w:lineRule="auto"/>
      </w:pPr>
      <w:r>
        <w:separator/>
      </w:r>
    </w:p>
  </w:footnote>
  <w:footnote w:type="continuationSeparator" w:id="0">
    <w:p w14:paraId="3F1F83FE" w14:textId="77777777" w:rsidR="003D5B41" w:rsidRDefault="003D5B41" w:rsidP="00B0665B">
      <w:pPr>
        <w:spacing w:after="0" w:line="240" w:lineRule="auto"/>
      </w:pPr>
      <w:r>
        <w:continuationSeparator/>
      </w:r>
    </w:p>
  </w:footnote>
  <w:footnote w:id="1">
    <w:p w14:paraId="45C9C287" w14:textId="77777777" w:rsidR="008B348D" w:rsidRDefault="008B348D" w:rsidP="000225CF">
      <w:pPr>
        <w:pStyle w:val="FootnoteText"/>
      </w:pPr>
      <w:r>
        <w:rPr>
          <w:rStyle w:val="FootnoteReference"/>
        </w:rPr>
        <w:footnoteRef/>
      </w:r>
      <w:r>
        <w:t xml:space="preserve"> DAYMET model is available at: </w:t>
      </w:r>
      <w:hyperlink r:id="rId1" w:history="1">
        <w:r>
          <w:rPr>
            <w:rStyle w:val="Hyperlink"/>
          </w:rPr>
          <w:t>http://daymet.ornl.gov/custom_home</w:t>
        </w:r>
      </w:hyperlink>
    </w:p>
  </w:footnote>
  <w:footnote w:id="2">
    <w:p w14:paraId="68388FC7" w14:textId="77777777" w:rsidR="008B348D" w:rsidRDefault="008B348D" w:rsidP="000225CF">
      <w:pPr>
        <w:pStyle w:val="FootnoteText"/>
      </w:pPr>
      <w:r>
        <w:rPr>
          <w:rStyle w:val="FootnoteReference"/>
        </w:rPr>
        <w:footnoteRef/>
      </w:r>
      <w:r>
        <w:t xml:space="preserve"> The soil property data is available at : </w:t>
      </w:r>
      <w:hyperlink r:id="rId2" w:history="1">
        <w:r w:rsidRPr="00076992">
          <w:rPr>
            <w:rStyle w:val="Hyperlink"/>
          </w:rPr>
          <w:t>http://water.usgs.gov/GIS/metadata/usgswrd/XML/statsoil.xml</w:t>
        </w:r>
      </w:hyperlink>
    </w:p>
  </w:footnote>
  <w:footnote w:id="3">
    <w:p w14:paraId="5CF0C438" w14:textId="77777777" w:rsidR="008B348D" w:rsidRDefault="008B348D" w:rsidP="000225CF">
      <w:pPr>
        <w:pStyle w:val="FootnoteText"/>
      </w:pPr>
      <w:r>
        <w:rPr>
          <w:rStyle w:val="FootnoteReference"/>
        </w:rPr>
        <w:footnoteRef/>
      </w:r>
      <w:r>
        <w:t xml:space="preserve"> MOVES2010a is available at: </w:t>
      </w:r>
      <w:hyperlink r:id="rId3" w:history="1">
        <w:r>
          <w:rPr>
            <w:rStyle w:val="Hyperlink"/>
          </w:rPr>
          <w:t>http://www.epa.gov/otaq/models/moves/</w:t>
        </w:r>
      </w:hyperlink>
      <w:r>
        <w:t>.</w:t>
      </w:r>
    </w:p>
  </w:footnote>
  <w:footnote w:id="4">
    <w:p w14:paraId="1BA48D02" w14:textId="77777777" w:rsidR="008B348D" w:rsidRDefault="008B348D" w:rsidP="000225CF">
      <w:pPr>
        <w:pStyle w:val="FootnoteText"/>
      </w:pPr>
      <w:r>
        <w:rPr>
          <w:rStyle w:val="FootnoteReference"/>
        </w:rPr>
        <w:footnoteRef/>
      </w:r>
      <w:r>
        <w:t xml:space="preserve"> Website for John Deere: </w:t>
      </w:r>
      <w:hyperlink r:id="rId4" w:history="1">
        <w:r>
          <w:rPr>
            <w:rStyle w:val="Hyperlink"/>
          </w:rPr>
          <w:t>http://www.deere.com/wps/dcom/en_US/regional_home.page</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23A637E"/>
    <w:lvl w:ilvl="0">
      <w:start w:val="1"/>
      <w:numFmt w:val="decimal"/>
      <w:lvlText w:val="%1."/>
      <w:lvlJc w:val="left"/>
      <w:pPr>
        <w:tabs>
          <w:tab w:val="num" w:pos="1800"/>
        </w:tabs>
        <w:ind w:left="1800" w:hanging="360"/>
      </w:pPr>
    </w:lvl>
  </w:abstractNum>
  <w:abstractNum w:abstractNumId="1">
    <w:nsid w:val="FFFFFF7D"/>
    <w:multiLevelType w:val="singleLevel"/>
    <w:tmpl w:val="7D244EA6"/>
    <w:lvl w:ilvl="0">
      <w:start w:val="1"/>
      <w:numFmt w:val="decimal"/>
      <w:lvlText w:val="%1."/>
      <w:lvlJc w:val="left"/>
      <w:pPr>
        <w:tabs>
          <w:tab w:val="num" w:pos="1440"/>
        </w:tabs>
        <w:ind w:left="1440" w:hanging="360"/>
      </w:pPr>
    </w:lvl>
  </w:abstractNum>
  <w:abstractNum w:abstractNumId="2">
    <w:nsid w:val="FFFFFF7E"/>
    <w:multiLevelType w:val="singleLevel"/>
    <w:tmpl w:val="446A03FC"/>
    <w:lvl w:ilvl="0">
      <w:start w:val="1"/>
      <w:numFmt w:val="decimal"/>
      <w:lvlText w:val="%1."/>
      <w:lvlJc w:val="left"/>
      <w:pPr>
        <w:tabs>
          <w:tab w:val="num" w:pos="1080"/>
        </w:tabs>
        <w:ind w:left="1080" w:hanging="360"/>
      </w:pPr>
    </w:lvl>
  </w:abstractNum>
  <w:abstractNum w:abstractNumId="3">
    <w:nsid w:val="FFFFFF7F"/>
    <w:multiLevelType w:val="singleLevel"/>
    <w:tmpl w:val="E5C2F8E4"/>
    <w:lvl w:ilvl="0">
      <w:start w:val="1"/>
      <w:numFmt w:val="decimal"/>
      <w:lvlText w:val="%1."/>
      <w:lvlJc w:val="left"/>
      <w:pPr>
        <w:tabs>
          <w:tab w:val="num" w:pos="720"/>
        </w:tabs>
        <w:ind w:left="720" w:hanging="360"/>
      </w:pPr>
    </w:lvl>
  </w:abstractNum>
  <w:abstractNum w:abstractNumId="4">
    <w:nsid w:val="FFFFFF80"/>
    <w:multiLevelType w:val="singleLevel"/>
    <w:tmpl w:val="F0C68F9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6218CA7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0D62DFD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66703DB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0BA6280C"/>
    <w:lvl w:ilvl="0">
      <w:start w:val="1"/>
      <w:numFmt w:val="decimal"/>
      <w:lvlText w:val="%1."/>
      <w:lvlJc w:val="left"/>
      <w:pPr>
        <w:tabs>
          <w:tab w:val="num" w:pos="360"/>
        </w:tabs>
        <w:ind w:left="360" w:hanging="360"/>
      </w:pPr>
    </w:lvl>
  </w:abstractNum>
  <w:abstractNum w:abstractNumId="9">
    <w:nsid w:val="FFFFFF89"/>
    <w:multiLevelType w:val="singleLevel"/>
    <w:tmpl w:val="EF869182"/>
    <w:lvl w:ilvl="0">
      <w:start w:val="1"/>
      <w:numFmt w:val="bullet"/>
      <w:lvlText w:val=""/>
      <w:lvlJc w:val="left"/>
      <w:pPr>
        <w:tabs>
          <w:tab w:val="num" w:pos="360"/>
        </w:tabs>
        <w:ind w:left="360" w:hanging="360"/>
      </w:pPr>
      <w:rPr>
        <w:rFonts w:ascii="Symbol" w:hAnsi="Symbol" w:hint="default"/>
      </w:rPr>
    </w:lvl>
  </w:abstractNum>
  <w:abstractNum w:abstractNumId="10">
    <w:nsid w:val="030A40F3"/>
    <w:multiLevelType w:val="hybridMultilevel"/>
    <w:tmpl w:val="C52E13E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264439D0"/>
    <w:multiLevelType w:val="hybridMultilevel"/>
    <w:tmpl w:val="527A8710"/>
    <w:lvl w:ilvl="0" w:tplc="DCDEE2EC">
      <w:start w:val="1"/>
      <w:numFmt w:val="decimal"/>
      <w:lvlText w:val="%1)"/>
      <w:lvlJc w:val="left"/>
      <w:pPr>
        <w:tabs>
          <w:tab w:val="num" w:pos="720"/>
        </w:tabs>
        <w:ind w:left="720" w:hanging="360"/>
      </w:pPr>
    </w:lvl>
    <w:lvl w:ilvl="1" w:tplc="F84E956E" w:tentative="1">
      <w:start w:val="1"/>
      <w:numFmt w:val="decimal"/>
      <w:lvlText w:val="%2)"/>
      <w:lvlJc w:val="left"/>
      <w:pPr>
        <w:tabs>
          <w:tab w:val="num" w:pos="1440"/>
        </w:tabs>
        <w:ind w:left="1440" w:hanging="360"/>
      </w:pPr>
    </w:lvl>
    <w:lvl w:ilvl="2" w:tplc="485EA718" w:tentative="1">
      <w:start w:val="1"/>
      <w:numFmt w:val="decimal"/>
      <w:lvlText w:val="%3)"/>
      <w:lvlJc w:val="left"/>
      <w:pPr>
        <w:tabs>
          <w:tab w:val="num" w:pos="2160"/>
        </w:tabs>
        <w:ind w:left="2160" w:hanging="360"/>
      </w:pPr>
    </w:lvl>
    <w:lvl w:ilvl="3" w:tplc="D1FE7E50" w:tentative="1">
      <w:start w:val="1"/>
      <w:numFmt w:val="decimal"/>
      <w:lvlText w:val="%4)"/>
      <w:lvlJc w:val="left"/>
      <w:pPr>
        <w:tabs>
          <w:tab w:val="num" w:pos="2880"/>
        </w:tabs>
        <w:ind w:left="2880" w:hanging="360"/>
      </w:pPr>
    </w:lvl>
    <w:lvl w:ilvl="4" w:tplc="26BA1A96" w:tentative="1">
      <w:start w:val="1"/>
      <w:numFmt w:val="decimal"/>
      <w:lvlText w:val="%5)"/>
      <w:lvlJc w:val="left"/>
      <w:pPr>
        <w:tabs>
          <w:tab w:val="num" w:pos="3600"/>
        </w:tabs>
        <w:ind w:left="3600" w:hanging="360"/>
      </w:pPr>
    </w:lvl>
    <w:lvl w:ilvl="5" w:tplc="3F32C33E" w:tentative="1">
      <w:start w:val="1"/>
      <w:numFmt w:val="decimal"/>
      <w:lvlText w:val="%6)"/>
      <w:lvlJc w:val="left"/>
      <w:pPr>
        <w:tabs>
          <w:tab w:val="num" w:pos="4320"/>
        </w:tabs>
        <w:ind w:left="4320" w:hanging="360"/>
      </w:pPr>
    </w:lvl>
    <w:lvl w:ilvl="6" w:tplc="CB0C48C2" w:tentative="1">
      <w:start w:val="1"/>
      <w:numFmt w:val="decimal"/>
      <w:lvlText w:val="%7)"/>
      <w:lvlJc w:val="left"/>
      <w:pPr>
        <w:tabs>
          <w:tab w:val="num" w:pos="5040"/>
        </w:tabs>
        <w:ind w:left="5040" w:hanging="360"/>
      </w:pPr>
    </w:lvl>
    <w:lvl w:ilvl="7" w:tplc="CDBE69BA" w:tentative="1">
      <w:start w:val="1"/>
      <w:numFmt w:val="decimal"/>
      <w:lvlText w:val="%8)"/>
      <w:lvlJc w:val="left"/>
      <w:pPr>
        <w:tabs>
          <w:tab w:val="num" w:pos="5760"/>
        </w:tabs>
        <w:ind w:left="5760" w:hanging="360"/>
      </w:pPr>
    </w:lvl>
    <w:lvl w:ilvl="8" w:tplc="7F2C2BB6" w:tentative="1">
      <w:start w:val="1"/>
      <w:numFmt w:val="decimal"/>
      <w:lvlText w:val="%9)"/>
      <w:lvlJc w:val="left"/>
      <w:pPr>
        <w:tabs>
          <w:tab w:val="num" w:pos="6480"/>
        </w:tabs>
        <w:ind w:left="6480" w:hanging="360"/>
      </w:pPr>
    </w:lvl>
  </w:abstractNum>
  <w:abstractNum w:abstractNumId="12">
    <w:nsid w:val="2A623DE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32227977"/>
    <w:multiLevelType w:val="hybridMultilevel"/>
    <w:tmpl w:val="4F524BE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42656BF5"/>
    <w:multiLevelType w:val="hybridMultilevel"/>
    <w:tmpl w:val="D186BC4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D322EC7"/>
    <w:multiLevelType w:val="hybridMultilevel"/>
    <w:tmpl w:val="6B2ABB8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56EC740B"/>
    <w:multiLevelType w:val="hybridMultilevel"/>
    <w:tmpl w:val="3820AC8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62800955"/>
    <w:multiLevelType w:val="hybridMultilevel"/>
    <w:tmpl w:val="098EF746"/>
    <w:lvl w:ilvl="0" w:tplc="27821B0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7"/>
  </w:num>
  <w:num w:numId="13">
    <w:abstractNumId w:val="11"/>
  </w:num>
  <w:num w:numId="14">
    <w:abstractNumId w:val="14"/>
  </w:num>
  <w:num w:numId="15">
    <w:abstractNumId w:val="15"/>
  </w:num>
  <w:num w:numId="16">
    <w:abstractNumId w:val="16"/>
  </w:num>
  <w:num w:numId="17">
    <w:abstractNumId w:val="13"/>
  </w:num>
  <w:num w:numId="18">
    <w:abstractNumId w:val="1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rk Wang">
    <w15:presenceInfo w15:providerId="Windows Live" w15:userId="fd02436734507c8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3CCA"/>
    <w:rsid w:val="00014B3F"/>
    <w:rsid w:val="0002042E"/>
    <w:rsid w:val="00020F88"/>
    <w:rsid w:val="000225CF"/>
    <w:rsid w:val="00030E8C"/>
    <w:rsid w:val="0003427E"/>
    <w:rsid w:val="00034AC5"/>
    <w:rsid w:val="00035367"/>
    <w:rsid w:val="0004342D"/>
    <w:rsid w:val="00047EBE"/>
    <w:rsid w:val="000564F6"/>
    <w:rsid w:val="00057039"/>
    <w:rsid w:val="000653D7"/>
    <w:rsid w:val="00065B07"/>
    <w:rsid w:val="00065BCF"/>
    <w:rsid w:val="00067360"/>
    <w:rsid w:val="00074A2D"/>
    <w:rsid w:val="000A115D"/>
    <w:rsid w:val="000A5A9A"/>
    <w:rsid w:val="000B2AB7"/>
    <w:rsid w:val="000C3746"/>
    <w:rsid w:val="000C3EB0"/>
    <w:rsid w:val="000D1A32"/>
    <w:rsid w:val="000D33B7"/>
    <w:rsid w:val="000D7385"/>
    <w:rsid w:val="000D759C"/>
    <w:rsid w:val="000E72BA"/>
    <w:rsid w:val="000F4A1D"/>
    <w:rsid w:val="00102C5B"/>
    <w:rsid w:val="00103180"/>
    <w:rsid w:val="00104176"/>
    <w:rsid w:val="00105B80"/>
    <w:rsid w:val="0011162F"/>
    <w:rsid w:val="00123BB4"/>
    <w:rsid w:val="00125551"/>
    <w:rsid w:val="00126D57"/>
    <w:rsid w:val="00130641"/>
    <w:rsid w:val="0013242F"/>
    <w:rsid w:val="0014078F"/>
    <w:rsid w:val="00163B77"/>
    <w:rsid w:val="0016748E"/>
    <w:rsid w:val="00175C6E"/>
    <w:rsid w:val="001769A4"/>
    <w:rsid w:val="00177741"/>
    <w:rsid w:val="00196133"/>
    <w:rsid w:val="00197B62"/>
    <w:rsid w:val="001A0A3F"/>
    <w:rsid w:val="001A3CB1"/>
    <w:rsid w:val="001B1F65"/>
    <w:rsid w:val="001C05F9"/>
    <w:rsid w:val="001C20D1"/>
    <w:rsid w:val="001C32E7"/>
    <w:rsid w:val="001E0E79"/>
    <w:rsid w:val="001F00EF"/>
    <w:rsid w:val="001F04FC"/>
    <w:rsid w:val="00204573"/>
    <w:rsid w:val="002130F3"/>
    <w:rsid w:val="00217667"/>
    <w:rsid w:val="002208EE"/>
    <w:rsid w:val="00222CE4"/>
    <w:rsid w:val="00225551"/>
    <w:rsid w:val="0023317D"/>
    <w:rsid w:val="00234ADB"/>
    <w:rsid w:val="002360C4"/>
    <w:rsid w:val="002370CC"/>
    <w:rsid w:val="00237699"/>
    <w:rsid w:val="002401CD"/>
    <w:rsid w:val="002420A4"/>
    <w:rsid w:val="0024260A"/>
    <w:rsid w:val="002511A6"/>
    <w:rsid w:val="002533E4"/>
    <w:rsid w:val="00260AFE"/>
    <w:rsid w:val="00262DEA"/>
    <w:rsid w:val="00264519"/>
    <w:rsid w:val="00264D1C"/>
    <w:rsid w:val="00265DD6"/>
    <w:rsid w:val="00266EBB"/>
    <w:rsid w:val="00271877"/>
    <w:rsid w:val="00274032"/>
    <w:rsid w:val="002824F1"/>
    <w:rsid w:val="002939A3"/>
    <w:rsid w:val="002A5C9C"/>
    <w:rsid w:val="002A69AC"/>
    <w:rsid w:val="002A6C44"/>
    <w:rsid w:val="002B1BA9"/>
    <w:rsid w:val="002D4FF6"/>
    <w:rsid w:val="002D60DB"/>
    <w:rsid w:val="002E613B"/>
    <w:rsid w:val="002F011D"/>
    <w:rsid w:val="002F58A0"/>
    <w:rsid w:val="002F64C1"/>
    <w:rsid w:val="00305BB9"/>
    <w:rsid w:val="00320ABE"/>
    <w:rsid w:val="00330E63"/>
    <w:rsid w:val="003350F8"/>
    <w:rsid w:val="0034384F"/>
    <w:rsid w:val="00351857"/>
    <w:rsid w:val="00357272"/>
    <w:rsid w:val="0036284B"/>
    <w:rsid w:val="003761CB"/>
    <w:rsid w:val="0038033C"/>
    <w:rsid w:val="003817F4"/>
    <w:rsid w:val="00381C85"/>
    <w:rsid w:val="0038367E"/>
    <w:rsid w:val="00393026"/>
    <w:rsid w:val="00396572"/>
    <w:rsid w:val="003A6680"/>
    <w:rsid w:val="003B22BC"/>
    <w:rsid w:val="003C03B5"/>
    <w:rsid w:val="003C7256"/>
    <w:rsid w:val="003D1207"/>
    <w:rsid w:val="003D1B90"/>
    <w:rsid w:val="003D5B41"/>
    <w:rsid w:val="003D5DE7"/>
    <w:rsid w:val="003E50B3"/>
    <w:rsid w:val="00405538"/>
    <w:rsid w:val="00406B65"/>
    <w:rsid w:val="00411CCC"/>
    <w:rsid w:val="00420FFD"/>
    <w:rsid w:val="00424DA0"/>
    <w:rsid w:val="004252D6"/>
    <w:rsid w:val="00431535"/>
    <w:rsid w:val="00441480"/>
    <w:rsid w:val="004434D4"/>
    <w:rsid w:val="004463CB"/>
    <w:rsid w:val="00447AD4"/>
    <w:rsid w:val="0045496F"/>
    <w:rsid w:val="00461495"/>
    <w:rsid w:val="00467BC6"/>
    <w:rsid w:val="00470CF9"/>
    <w:rsid w:val="004733C3"/>
    <w:rsid w:val="0047497C"/>
    <w:rsid w:val="00477DC2"/>
    <w:rsid w:val="0049737B"/>
    <w:rsid w:val="004A3DF9"/>
    <w:rsid w:val="004B5A4E"/>
    <w:rsid w:val="004B61BD"/>
    <w:rsid w:val="004B6F14"/>
    <w:rsid w:val="004C63C4"/>
    <w:rsid w:val="004C70E8"/>
    <w:rsid w:val="004E6573"/>
    <w:rsid w:val="004F3B5D"/>
    <w:rsid w:val="004F442A"/>
    <w:rsid w:val="004F5C0B"/>
    <w:rsid w:val="004F681D"/>
    <w:rsid w:val="00527260"/>
    <w:rsid w:val="00545BB0"/>
    <w:rsid w:val="005509DB"/>
    <w:rsid w:val="005522D8"/>
    <w:rsid w:val="00555C15"/>
    <w:rsid w:val="00560A73"/>
    <w:rsid w:val="00566457"/>
    <w:rsid w:val="0058044C"/>
    <w:rsid w:val="005A4DA5"/>
    <w:rsid w:val="005B2F99"/>
    <w:rsid w:val="005B5B54"/>
    <w:rsid w:val="005C25C3"/>
    <w:rsid w:val="005C48B6"/>
    <w:rsid w:val="005D17B3"/>
    <w:rsid w:val="005D6428"/>
    <w:rsid w:val="005E20B0"/>
    <w:rsid w:val="005E78AE"/>
    <w:rsid w:val="005F23B8"/>
    <w:rsid w:val="0061130A"/>
    <w:rsid w:val="00614E97"/>
    <w:rsid w:val="00617059"/>
    <w:rsid w:val="00617A16"/>
    <w:rsid w:val="006353F5"/>
    <w:rsid w:val="00654BFA"/>
    <w:rsid w:val="00676D54"/>
    <w:rsid w:val="006864D1"/>
    <w:rsid w:val="006963C5"/>
    <w:rsid w:val="006A7672"/>
    <w:rsid w:val="006A7746"/>
    <w:rsid w:val="006B43DF"/>
    <w:rsid w:val="006B5148"/>
    <w:rsid w:val="006C3EFE"/>
    <w:rsid w:val="006C5033"/>
    <w:rsid w:val="006D2187"/>
    <w:rsid w:val="006D295C"/>
    <w:rsid w:val="006D4F76"/>
    <w:rsid w:val="006D537D"/>
    <w:rsid w:val="006D74BA"/>
    <w:rsid w:val="006F6E3B"/>
    <w:rsid w:val="00717629"/>
    <w:rsid w:val="00725FD6"/>
    <w:rsid w:val="007276C8"/>
    <w:rsid w:val="00737E5C"/>
    <w:rsid w:val="0076164C"/>
    <w:rsid w:val="0076578D"/>
    <w:rsid w:val="0077336A"/>
    <w:rsid w:val="007934F6"/>
    <w:rsid w:val="00797245"/>
    <w:rsid w:val="007972FD"/>
    <w:rsid w:val="00797B5F"/>
    <w:rsid w:val="007C4D7B"/>
    <w:rsid w:val="007C5C4B"/>
    <w:rsid w:val="007C61A2"/>
    <w:rsid w:val="007C7E3D"/>
    <w:rsid w:val="007D2D7E"/>
    <w:rsid w:val="007D7292"/>
    <w:rsid w:val="007E3F7F"/>
    <w:rsid w:val="00802AE5"/>
    <w:rsid w:val="00806FD8"/>
    <w:rsid w:val="0080787E"/>
    <w:rsid w:val="0081031E"/>
    <w:rsid w:val="00813455"/>
    <w:rsid w:val="00827B10"/>
    <w:rsid w:val="00827EC6"/>
    <w:rsid w:val="00832F61"/>
    <w:rsid w:val="00843130"/>
    <w:rsid w:val="0084571B"/>
    <w:rsid w:val="00852D73"/>
    <w:rsid w:val="00862C23"/>
    <w:rsid w:val="008644F3"/>
    <w:rsid w:val="00881AE1"/>
    <w:rsid w:val="00882A6A"/>
    <w:rsid w:val="00884771"/>
    <w:rsid w:val="008A3590"/>
    <w:rsid w:val="008B11F0"/>
    <w:rsid w:val="008B348D"/>
    <w:rsid w:val="008B4879"/>
    <w:rsid w:val="008B5B9D"/>
    <w:rsid w:val="008C0E5F"/>
    <w:rsid w:val="008C3EA6"/>
    <w:rsid w:val="008C45A1"/>
    <w:rsid w:val="008D19CA"/>
    <w:rsid w:val="008E0A44"/>
    <w:rsid w:val="008E4829"/>
    <w:rsid w:val="008F182D"/>
    <w:rsid w:val="008F52B6"/>
    <w:rsid w:val="008F5BA5"/>
    <w:rsid w:val="0090000E"/>
    <w:rsid w:val="00902DBB"/>
    <w:rsid w:val="00905FBF"/>
    <w:rsid w:val="009105A9"/>
    <w:rsid w:val="00914911"/>
    <w:rsid w:val="00922B5E"/>
    <w:rsid w:val="00932E82"/>
    <w:rsid w:val="009336F5"/>
    <w:rsid w:val="00935BCE"/>
    <w:rsid w:val="00947963"/>
    <w:rsid w:val="0095211D"/>
    <w:rsid w:val="00952824"/>
    <w:rsid w:val="00956E3B"/>
    <w:rsid w:val="00970162"/>
    <w:rsid w:val="00973D85"/>
    <w:rsid w:val="00983346"/>
    <w:rsid w:val="00986BD3"/>
    <w:rsid w:val="00987687"/>
    <w:rsid w:val="00993C8D"/>
    <w:rsid w:val="00996E01"/>
    <w:rsid w:val="009A78F7"/>
    <w:rsid w:val="009C7D44"/>
    <w:rsid w:val="009D20E0"/>
    <w:rsid w:val="009D2D5A"/>
    <w:rsid w:val="009E10AD"/>
    <w:rsid w:val="009E18AE"/>
    <w:rsid w:val="009F7205"/>
    <w:rsid w:val="00A13726"/>
    <w:rsid w:val="00A33FD4"/>
    <w:rsid w:val="00A370E0"/>
    <w:rsid w:val="00A41D3B"/>
    <w:rsid w:val="00A44873"/>
    <w:rsid w:val="00A46213"/>
    <w:rsid w:val="00A477AD"/>
    <w:rsid w:val="00A47C39"/>
    <w:rsid w:val="00A47CAF"/>
    <w:rsid w:val="00A50602"/>
    <w:rsid w:val="00A55B82"/>
    <w:rsid w:val="00A56FBB"/>
    <w:rsid w:val="00A602B0"/>
    <w:rsid w:val="00A64465"/>
    <w:rsid w:val="00A64932"/>
    <w:rsid w:val="00A70EC8"/>
    <w:rsid w:val="00A7271B"/>
    <w:rsid w:val="00A72DB9"/>
    <w:rsid w:val="00A92603"/>
    <w:rsid w:val="00AA235A"/>
    <w:rsid w:val="00AA26F5"/>
    <w:rsid w:val="00AA5865"/>
    <w:rsid w:val="00AB2AD9"/>
    <w:rsid w:val="00AB39D0"/>
    <w:rsid w:val="00AC0C0C"/>
    <w:rsid w:val="00AC5E96"/>
    <w:rsid w:val="00AD62B1"/>
    <w:rsid w:val="00AD6D89"/>
    <w:rsid w:val="00AE6060"/>
    <w:rsid w:val="00AF2EAC"/>
    <w:rsid w:val="00AF744E"/>
    <w:rsid w:val="00B03DB4"/>
    <w:rsid w:val="00B04CBF"/>
    <w:rsid w:val="00B0665B"/>
    <w:rsid w:val="00B10323"/>
    <w:rsid w:val="00B20DC9"/>
    <w:rsid w:val="00B22C43"/>
    <w:rsid w:val="00B31347"/>
    <w:rsid w:val="00B4008F"/>
    <w:rsid w:val="00B43B81"/>
    <w:rsid w:val="00B46A42"/>
    <w:rsid w:val="00B55070"/>
    <w:rsid w:val="00B571E6"/>
    <w:rsid w:val="00B64063"/>
    <w:rsid w:val="00B67118"/>
    <w:rsid w:val="00B67A46"/>
    <w:rsid w:val="00B70C44"/>
    <w:rsid w:val="00B710B2"/>
    <w:rsid w:val="00B73465"/>
    <w:rsid w:val="00B81FE4"/>
    <w:rsid w:val="00B82107"/>
    <w:rsid w:val="00B9218E"/>
    <w:rsid w:val="00B92522"/>
    <w:rsid w:val="00BB17F4"/>
    <w:rsid w:val="00BC0EBE"/>
    <w:rsid w:val="00BD6E0D"/>
    <w:rsid w:val="00BE1233"/>
    <w:rsid w:val="00BE3FFD"/>
    <w:rsid w:val="00BE7382"/>
    <w:rsid w:val="00BF3D3B"/>
    <w:rsid w:val="00C03CE0"/>
    <w:rsid w:val="00C22994"/>
    <w:rsid w:val="00C309B9"/>
    <w:rsid w:val="00C32AA4"/>
    <w:rsid w:val="00C409CB"/>
    <w:rsid w:val="00C51094"/>
    <w:rsid w:val="00C530CE"/>
    <w:rsid w:val="00C60FB4"/>
    <w:rsid w:val="00C63D6A"/>
    <w:rsid w:val="00C655C4"/>
    <w:rsid w:val="00C66F35"/>
    <w:rsid w:val="00C9085D"/>
    <w:rsid w:val="00CA0B4F"/>
    <w:rsid w:val="00CA37C2"/>
    <w:rsid w:val="00CB07F4"/>
    <w:rsid w:val="00CB108F"/>
    <w:rsid w:val="00CB2FD4"/>
    <w:rsid w:val="00CD6725"/>
    <w:rsid w:val="00CE07C8"/>
    <w:rsid w:val="00CF0057"/>
    <w:rsid w:val="00CF3EDB"/>
    <w:rsid w:val="00CF476E"/>
    <w:rsid w:val="00CF6C5C"/>
    <w:rsid w:val="00D02173"/>
    <w:rsid w:val="00D06DCE"/>
    <w:rsid w:val="00D11CBF"/>
    <w:rsid w:val="00D2254F"/>
    <w:rsid w:val="00D27810"/>
    <w:rsid w:val="00D32B8F"/>
    <w:rsid w:val="00D430E0"/>
    <w:rsid w:val="00D43178"/>
    <w:rsid w:val="00D44694"/>
    <w:rsid w:val="00D52B4A"/>
    <w:rsid w:val="00D562ED"/>
    <w:rsid w:val="00D6498A"/>
    <w:rsid w:val="00D67348"/>
    <w:rsid w:val="00D8584C"/>
    <w:rsid w:val="00D914A9"/>
    <w:rsid w:val="00D943E1"/>
    <w:rsid w:val="00DA3388"/>
    <w:rsid w:val="00DA3EAC"/>
    <w:rsid w:val="00DA4F92"/>
    <w:rsid w:val="00DB46F8"/>
    <w:rsid w:val="00DB4F36"/>
    <w:rsid w:val="00DC012C"/>
    <w:rsid w:val="00DC381E"/>
    <w:rsid w:val="00DC5457"/>
    <w:rsid w:val="00DC73A6"/>
    <w:rsid w:val="00DD08A7"/>
    <w:rsid w:val="00DD184D"/>
    <w:rsid w:val="00DD3FD2"/>
    <w:rsid w:val="00DE1948"/>
    <w:rsid w:val="00DE4A7F"/>
    <w:rsid w:val="00DE5E51"/>
    <w:rsid w:val="00DF2417"/>
    <w:rsid w:val="00DF293D"/>
    <w:rsid w:val="00E013F6"/>
    <w:rsid w:val="00E018DB"/>
    <w:rsid w:val="00E05551"/>
    <w:rsid w:val="00E102D6"/>
    <w:rsid w:val="00E1076E"/>
    <w:rsid w:val="00E12AE7"/>
    <w:rsid w:val="00E13432"/>
    <w:rsid w:val="00E149D4"/>
    <w:rsid w:val="00E23B08"/>
    <w:rsid w:val="00E5062F"/>
    <w:rsid w:val="00E5790B"/>
    <w:rsid w:val="00E66937"/>
    <w:rsid w:val="00E7324F"/>
    <w:rsid w:val="00E7613F"/>
    <w:rsid w:val="00E76178"/>
    <w:rsid w:val="00E80CCA"/>
    <w:rsid w:val="00E8313B"/>
    <w:rsid w:val="00E93CCA"/>
    <w:rsid w:val="00E96164"/>
    <w:rsid w:val="00E96F7A"/>
    <w:rsid w:val="00EA0BC3"/>
    <w:rsid w:val="00EA71FA"/>
    <w:rsid w:val="00EB5609"/>
    <w:rsid w:val="00EC4B18"/>
    <w:rsid w:val="00ED5EAC"/>
    <w:rsid w:val="00EE2A77"/>
    <w:rsid w:val="00EE320F"/>
    <w:rsid w:val="00EE3D2D"/>
    <w:rsid w:val="00EE7439"/>
    <w:rsid w:val="00EF6149"/>
    <w:rsid w:val="00F0611C"/>
    <w:rsid w:val="00F11269"/>
    <w:rsid w:val="00F1475F"/>
    <w:rsid w:val="00F1486D"/>
    <w:rsid w:val="00F2477A"/>
    <w:rsid w:val="00F32EF4"/>
    <w:rsid w:val="00F46F1B"/>
    <w:rsid w:val="00F50ED2"/>
    <w:rsid w:val="00F528B4"/>
    <w:rsid w:val="00F5597C"/>
    <w:rsid w:val="00F71DCF"/>
    <w:rsid w:val="00F86D6E"/>
    <w:rsid w:val="00F96A5E"/>
    <w:rsid w:val="00F97DD0"/>
    <w:rsid w:val="00FA0117"/>
    <w:rsid w:val="00FA1F01"/>
    <w:rsid w:val="00FA28FB"/>
    <w:rsid w:val="00FA47B5"/>
    <w:rsid w:val="00FA5BAA"/>
    <w:rsid w:val="00FB1157"/>
    <w:rsid w:val="00FB258B"/>
    <w:rsid w:val="00FB3BFB"/>
    <w:rsid w:val="00FB5398"/>
    <w:rsid w:val="00FB5683"/>
    <w:rsid w:val="00FC0360"/>
    <w:rsid w:val="00FC1A3F"/>
    <w:rsid w:val="00FC294E"/>
    <w:rsid w:val="00FD3949"/>
    <w:rsid w:val="00FD48D0"/>
    <w:rsid w:val="00FE2B1A"/>
    <w:rsid w:val="00FE32CC"/>
    <w:rsid w:val="00FF21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D1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caption" w:uiPriority="0"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B0665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882A6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autoRedefine/>
    <w:qFormat/>
    <w:rsid w:val="00D67348"/>
    <w:pPr>
      <w:spacing w:after="100" w:afterAutospacing="1" w:line="240" w:lineRule="auto"/>
      <w:outlineLvl w:val="2"/>
    </w:pPr>
    <w:rPr>
      <w:rFonts w:ascii="Times New Roman" w:eastAsia="SimSun" w:hAnsi="Times New Roman" w:cs="Times New Roman"/>
      <w:i/>
      <w:color w:val="000000"/>
      <w:sz w:val="24"/>
      <w:szCs w:val="24"/>
    </w:rPr>
  </w:style>
  <w:style w:type="paragraph" w:styleId="Heading4">
    <w:name w:val="heading 4"/>
    <w:basedOn w:val="Normal"/>
    <w:next w:val="Normal"/>
    <w:link w:val="Heading4Char"/>
    <w:unhideWhenUsed/>
    <w:qFormat/>
    <w:rsid w:val="00D67348"/>
    <w:pPr>
      <w:keepNext/>
      <w:spacing w:before="240" w:after="60" w:line="240" w:lineRule="auto"/>
      <w:outlineLvl w:val="3"/>
    </w:pPr>
    <w:rPr>
      <w:rFonts w:ascii="Times New Roman" w:eastAsia="Times New Roman" w:hAnsi="Times New Roman" w:cs="Times New Roman"/>
      <w:b/>
      <w:bCs/>
      <w:i/>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nhideWhenUsed/>
    <w:rsid w:val="00E93C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E93CCA"/>
    <w:rPr>
      <w:rFonts w:ascii="Tahoma" w:hAnsi="Tahoma" w:cs="Tahoma"/>
      <w:sz w:val="16"/>
      <w:szCs w:val="16"/>
    </w:rPr>
  </w:style>
  <w:style w:type="paragraph" w:styleId="Header">
    <w:name w:val="header"/>
    <w:basedOn w:val="Normal"/>
    <w:link w:val="HeaderChar"/>
    <w:unhideWhenUsed/>
    <w:rsid w:val="00B0665B"/>
    <w:pPr>
      <w:tabs>
        <w:tab w:val="center" w:pos="4680"/>
        <w:tab w:val="right" w:pos="9360"/>
      </w:tabs>
      <w:spacing w:after="0" w:line="240" w:lineRule="auto"/>
    </w:pPr>
  </w:style>
  <w:style w:type="character" w:customStyle="1" w:styleId="HeaderChar">
    <w:name w:val="Header Char"/>
    <w:basedOn w:val="DefaultParagraphFont"/>
    <w:link w:val="Header"/>
    <w:rsid w:val="00B0665B"/>
  </w:style>
  <w:style w:type="paragraph" w:styleId="Footer">
    <w:name w:val="footer"/>
    <w:basedOn w:val="Normal"/>
    <w:link w:val="FooterChar"/>
    <w:uiPriority w:val="99"/>
    <w:unhideWhenUsed/>
    <w:rsid w:val="00B066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665B"/>
  </w:style>
  <w:style w:type="character" w:customStyle="1" w:styleId="Heading1Char">
    <w:name w:val="Heading 1 Char"/>
    <w:basedOn w:val="DefaultParagraphFont"/>
    <w:link w:val="Heading1"/>
    <w:rsid w:val="00B0665B"/>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882A6A"/>
    <w:rPr>
      <w:rFonts w:asciiTheme="majorHAnsi" w:eastAsiaTheme="majorEastAsia" w:hAnsiTheme="majorHAnsi" w:cstheme="majorBidi"/>
      <w:b/>
      <w:bCs/>
      <w:color w:val="4F81BD" w:themeColor="accent1"/>
      <w:sz w:val="26"/>
      <w:szCs w:val="26"/>
    </w:rPr>
  </w:style>
  <w:style w:type="character" w:styleId="CommentReference">
    <w:name w:val="annotation reference"/>
    <w:basedOn w:val="DefaultParagraphFont"/>
    <w:unhideWhenUsed/>
    <w:rsid w:val="00FA47B5"/>
    <w:rPr>
      <w:sz w:val="16"/>
      <w:szCs w:val="16"/>
    </w:rPr>
  </w:style>
  <w:style w:type="paragraph" w:styleId="CommentText">
    <w:name w:val="annotation text"/>
    <w:basedOn w:val="Normal"/>
    <w:link w:val="CommentTextChar"/>
    <w:unhideWhenUsed/>
    <w:rsid w:val="00FA47B5"/>
    <w:pPr>
      <w:spacing w:line="240" w:lineRule="auto"/>
    </w:pPr>
    <w:rPr>
      <w:sz w:val="20"/>
      <w:szCs w:val="20"/>
    </w:rPr>
  </w:style>
  <w:style w:type="character" w:customStyle="1" w:styleId="CommentTextChar">
    <w:name w:val="Comment Text Char"/>
    <w:basedOn w:val="DefaultParagraphFont"/>
    <w:link w:val="CommentText"/>
    <w:rsid w:val="00FA47B5"/>
    <w:rPr>
      <w:sz w:val="20"/>
      <w:szCs w:val="20"/>
    </w:rPr>
  </w:style>
  <w:style w:type="paragraph" w:styleId="CommentSubject">
    <w:name w:val="annotation subject"/>
    <w:basedOn w:val="CommentText"/>
    <w:next w:val="CommentText"/>
    <w:link w:val="CommentSubjectChar"/>
    <w:unhideWhenUsed/>
    <w:rsid w:val="00FA47B5"/>
    <w:rPr>
      <w:b/>
      <w:bCs/>
    </w:rPr>
  </w:style>
  <w:style w:type="character" w:customStyle="1" w:styleId="CommentSubjectChar">
    <w:name w:val="Comment Subject Char"/>
    <w:basedOn w:val="CommentTextChar"/>
    <w:link w:val="CommentSubject"/>
    <w:rsid w:val="00FA47B5"/>
    <w:rPr>
      <w:b/>
      <w:bCs/>
      <w:sz w:val="20"/>
      <w:szCs w:val="20"/>
    </w:rPr>
  </w:style>
  <w:style w:type="character" w:styleId="PlaceholderText">
    <w:name w:val="Placeholder Text"/>
    <w:basedOn w:val="DefaultParagraphFont"/>
    <w:uiPriority w:val="99"/>
    <w:semiHidden/>
    <w:rsid w:val="0061130A"/>
    <w:rPr>
      <w:color w:val="808080"/>
    </w:rPr>
  </w:style>
  <w:style w:type="character" w:customStyle="1" w:styleId="Heading3Char">
    <w:name w:val="Heading 3 Char"/>
    <w:basedOn w:val="DefaultParagraphFont"/>
    <w:link w:val="Heading3"/>
    <w:rsid w:val="00D67348"/>
    <w:rPr>
      <w:rFonts w:ascii="Times New Roman" w:eastAsia="SimSun" w:hAnsi="Times New Roman" w:cs="Times New Roman"/>
      <w:i/>
      <w:color w:val="000000"/>
      <w:sz w:val="24"/>
      <w:szCs w:val="24"/>
    </w:rPr>
  </w:style>
  <w:style w:type="character" w:customStyle="1" w:styleId="Heading4Char">
    <w:name w:val="Heading 4 Char"/>
    <w:basedOn w:val="DefaultParagraphFont"/>
    <w:link w:val="Heading4"/>
    <w:rsid w:val="00D67348"/>
    <w:rPr>
      <w:rFonts w:ascii="Times New Roman" w:eastAsia="Times New Roman" w:hAnsi="Times New Roman" w:cs="Times New Roman"/>
      <w:b/>
      <w:bCs/>
      <w:i/>
      <w:sz w:val="28"/>
      <w:szCs w:val="28"/>
    </w:rPr>
  </w:style>
  <w:style w:type="numbering" w:customStyle="1" w:styleId="NoList1">
    <w:name w:val="No List1"/>
    <w:next w:val="NoList"/>
    <w:uiPriority w:val="99"/>
    <w:semiHidden/>
    <w:unhideWhenUsed/>
    <w:rsid w:val="00D67348"/>
  </w:style>
  <w:style w:type="paragraph" w:customStyle="1" w:styleId="Level1">
    <w:name w:val="Level 1"/>
    <w:rsid w:val="00D67348"/>
    <w:pPr>
      <w:autoSpaceDE w:val="0"/>
      <w:autoSpaceDN w:val="0"/>
      <w:adjustRightInd w:val="0"/>
      <w:spacing w:after="0" w:line="240" w:lineRule="auto"/>
      <w:ind w:left="720"/>
    </w:pPr>
    <w:rPr>
      <w:rFonts w:ascii="Times New Roman" w:eastAsia="SimSun" w:hAnsi="Times New Roman" w:cs="Times New Roman"/>
      <w:sz w:val="24"/>
      <w:szCs w:val="24"/>
    </w:rPr>
  </w:style>
  <w:style w:type="character" w:customStyle="1" w:styleId="SYSHYPERTEXT">
    <w:name w:val="SYS_HYPERTEXT"/>
    <w:rsid w:val="00D67348"/>
    <w:rPr>
      <w:noProof/>
      <w:color w:val="0000FF"/>
      <w:u w:val="single"/>
    </w:rPr>
  </w:style>
  <w:style w:type="character" w:customStyle="1" w:styleId="QuickFormat2">
    <w:name w:val="QuickFormat2"/>
    <w:rsid w:val="00D67348"/>
    <w:rPr>
      <w:rFonts w:ascii="Arial" w:hAnsi="Arial" w:cs="Arial"/>
    </w:rPr>
  </w:style>
  <w:style w:type="character" w:customStyle="1" w:styleId="QuickFormat3">
    <w:name w:val="QuickFormat3"/>
    <w:rsid w:val="00D67348"/>
    <w:rPr>
      <w:rFonts w:ascii="Arial" w:hAnsi="Arial" w:cs="Arial"/>
      <w:b/>
      <w:bCs/>
      <w:i/>
      <w:iCs/>
    </w:rPr>
  </w:style>
  <w:style w:type="paragraph" w:styleId="Title">
    <w:name w:val="Title"/>
    <w:basedOn w:val="Normal"/>
    <w:link w:val="TitleChar"/>
    <w:qFormat/>
    <w:rsid w:val="00D67348"/>
    <w:pPr>
      <w:autoSpaceDE w:val="0"/>
      <w:autoSpaceDN w:val="0"/>
      <w:adjustRightInd w:val="0"/>
      <w:spacing w:after="0" w:line="240" w:lineRule="auto"/>
      <w:jc w:val="center"/>
    </w:pPr>
    <w:rPr>
      <w:rFonts w:ascii="Times New Roman" w:eastAsia="SimSun" w:hAnsi="Times New Roman" w:cs="Times New Roman"/>
      <w:sz w:val="28"/>
      <w:szCs w:val="28"/>
    </w:rPr>
  </w:style>
  <w:style w:type="character" w:customStyle="1" w:styleId="TitleChar">
    <w:name w:val="Title Char"/>
    <w:basedOn w:val="DefaultParagraphFont"/>
    <w:link w:val="Title"/>
    <w:rsid w:val="00D67348"/>
    <w:rPr>
      <w:rFonts w:ascii="Times New Roman" w:eastAsia="SimSun" w:hAnsi="Times New Roman" w:cs="Times New Roman"/>
      <w:sz w:val="28"/>
      <w:szCs w:val="28"/>
    </w:rPr>
  </w:style>
  <w:style w:type="paragraph" w:styleId="BodyText">
    <w:name w:val="Body Text"/>
    <w:basedOn w:val="Normal"/>
    <w:link w:val="BodyTextChar"/>
    <w:rsid w:val="00D67348"/>
    <w:pPr>
      <w:autoSpaceDE w:val="0"/>
      <w:autoSpaceDN w:val="0"/>
      <w:adjustRightInd w:val="0"/>
      <w:spacing w:after="0" w:line="240" w:lineRule="auto"/>
    </w:pPr>
    <w:rPr>
      <w:rFonts w:ascii="Times New Roman" w:eastAsia="SimSun" w:hAnsi="Times New Roman" w:cs="Times New Roman"/>
    </w:rPr>
  </w:style>
  <w:style w:type="character" w:customStyle="1" w:styleId="BodyTextChar">
    <w:name w:val="Body Text Char"/>
    <w:basedOn w:val="DefaultParagraphFont"/>
    <w:link w:val="BodyText"/>
    <w:rsid w:val="00D67348"/>
    <w:rPr>
      <w:rFonts w:ascii="Times New Roman" w:eastAsia="SimSun" w:hAnsi="Times New Roman" w:cs="Times New Roman"/>
    </w:rPr>
  </w:style>
  <w:style w:type="paragraph" w:styleId="Subtitle">
    <w:name w:val="Subtitle"/>
    <w:basedOn w:val="Normal"/>
    <w:link w:val="SubtitleChar"/>
    <w:qFormat/>
    <w:rsid w:val="00D67348"/>
    <w:pPr>
      <w:autoSpaceDE w:val="0"/>
      <w:autoSpaceDN w:val="0"/>
      <w:adjustRightInd w:val="0"/>
      <w:spacing w:after="0" w:line="240" w:lineRule="auto"/>
    </w:pPr>
    <w:rPr>
      <w:rFonts w:ascii="Times New Roman" w:eastAsia="SimSun" w:hAnsi="Times New Roman" w:cs="Times New Roman"/>
      <w:b/>
      <w:bCs/>
      <w:sz w:val="24"/>
      <w:szCs w:val="24"/>
    </w:rPr>
  </w:style>
  <w:style w:type="character" w:customStyle="1" w:styleId="SubtitleChar">
    <w:name w:val="Subtitle Char"/>
    <w:basedOn w:val="DefaultParagraphFont"/>
    <w:link w:val="Subtitle"/>
    <w:rsid w:val="00D67348"/>
    <w:rPr>
      <w:rFonts w:ascii="Times New Roman" w:eastAsia="SimSun" w:hAnsi="Times New Roman" w:cs="Times New Roman"/>
      <w:b/>
      <w:bCs/>
      <w:sz w:val="24"/>
      <w:szCs w:val="24"/>
    </w:rPr>
  </w:style>
  <w:style w:type="paragraph" w:styleId="BodyTextIndent">
    <w:name w:val="Body Text Indent"/>
    <w:basedOn w:val="Normal"/>
    <w:link w:val="BodyTextIndentChar"/>
    <w:rsid w:val="00D67348"/>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720"/>
      <w:jc w:val="both"/>
    </w:pPr>
    <w:rPr>
      <w:rFonts w:ascii="Times New Roman" w:eastAsia="SimSun" w:hAnsi="Times New Roman" w:cs="Times New Roman"/>
      <w:sz w:val="32"/>
      <w:szCs w:val="32"/>
    </w:rPr>
  </w:style>
  <w:style w:type="character" w:customStyle="1" w:styleId="BodyTextIndentChar">
    <w:name w:val="Body Text Indent Char"/>
    <w:basedOn w:val="DefaultParagraphFont"/>
    <w:link w:val="BodyTextIndent"/>
    <w:rsid w:val="00D67348"/>
    <w:rPr>
      <w:rFonts w:ascii="Times New Roman" w:eastAsia="SimSun" w:hAnsi="Times New Roman" w:cs="Times New Roman"/>
      <w:sz w:val="32"/>
      <w:szCs w:val="32"/>
    </w:rPr>
  </w:style>
  <w:style w:type="paragraph" w:customStyle="1" w:styleId="QuickFormat6">
    <w:name w:val="QuickFormat6"/>
    <w:rsid w:val="00D67348"/>
    <w:pPr>
      <w:autoSpaceDE w:val="0"/>
      <w:autoSpaceDN w:val="0"/>
      <w:adjustRightInd w:val="0"/>
      <w:spacing w:after="0" w:line="240" w:lineRule="auto"/>
    </w:pPr>
    <w:rPr>
      <w:rFonts w:ascii="Arial" w:eastAsia="SimSun" w:hAnsi="Arial" w:cs="Arial"/>
      <w:sz w:val="24"/>
      <w:szCs w:val="24"/>
    </w:rPr>
  </w:style>
  <w:style w:type="character" w:styleId="PageNumber">
    <w:name w:val="page number"/>
    <w:basedOn w:val="DefaultParagraphFont"/>
    <w:rsid w:val="00D67348"/>
  </w:style>
  <w:style w:type="paragraph" w:styleId="BodyText2">
    <w:name w:val="Body Text 2"/>
    <w:basedOn w:val="Normal"/>
    <w:link w:val="BodyText2Char"/>
    <w:rsid w:val="00D67348"/>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right="52"/>
    </w:pPr>
    <w:rPr>
      <w:rFonts w:ascii="Arial" w:eastAsia="SimSun" w:hAnsi="Arial" w:cs="Arial"/>
      <w:noProof/>
      <w:sz w:val="24"/>
      <w:szCs w:val="24"/>
    </w:rPr>
  </w:style>
  <w:style w:type="character" w:customStyle="1" w:styleId="BodyText2Char">
    <w:name w:val="Body Text 2 Char"/>
    <w:basedOn w:val="DefaultParagraphFont"/>
    <w:link w:val="BodyText2"/>
    <w:rsid w:val="00D67348"/>
    <w:rPr>
      <w:rFonts w:ascii="Arial" w:eastAsia="SimSun" w:hAnsi="Arial" w:cs="Arial"/>
      <w:noProof/>
      <w:sz w:val="24"/>
      <w:szCs w:val="24"/>
    </w:rPr>
  </w:style>
  <w:style w:type="paragraph" w:styleId="BodyTextIndent2">
    <w:name w:val="Body Text Indent 2"/>
    <w:basedOn w:val="Normal"/>
    <w:link w:val="BodyTextIndent2Char"/>
    <w:rsid w:val="00D67348"/>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935"/>
    </w:pPr>
    <w:rPr>
      <w:rFonts w:ascii="Arial" w:eastAsia="SimSun" w:hAnsi="Arial" w:cs="Arial"/>
      <w:sz w:val="17"/>
      <w:szCs w:val="17"/>
    </w:rPr>
  </w:style>
  <w:style w:type="character" w:customStyle="1" w:styleId="BodyTextIndent2Char">
    <w:name w:val="Body Text Indent 2 Char"/>
    <w:basedOn w:val="DefaultParagraphFont"/>
    <w:link w:val="BodyTextIndent2"/>
    <w:rsid w:val="00D67348"/>
    <w:rPr>
      <w:rFonts w:ascii="Arial" w:eastAsia="SimSun" w:hAnsi="Arial" w:cs="Arial"/>
      <w:sz w:val="17"/>
      <w:szCs w:val="17"/>
    </w:rPr>
  </w:style>
  <w:style w:type="paragraph" w:styleId="BodyTextIndent3">
    <w:name w:val="Body Text Indent 3"/>
    <w:basedOn w:val="Normal"/>
    <w:link w:val="BodyTextIndent3Char"/>
    <w:rsid w:val="00D67348"/>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1080" w:hanging="1080"/>
    </w:pPr>
    <w:rPr>
      <w:rFonts w:ascii="Arial" w:eastAsia="SimSun" w:hAnsi="Arial" w:cs="Arial"/>
      <w:sz w:val="20"/>
      <w:szCs w:val="24"/>
    </w:rPr>
  </w:style>
  <w:style w:type="character" w:customStyle="1" w:styleId="BodyTextIndent3Char">
    <w:name w:val="Body Text Indent 3 Char"/>
    <w:basedOn w:val="DefaultParagraphFont"/>
    <w:link w:val="BodyTextIndent3"/>
    <w:rsid w:val="00D67348"/>
    <w:rPr>
      <w:rFonts w:ascii="Arial" w:eastAsia="SimSun" w:hAnsi="Arial" w:cs="Arial"/>
      <w:sz w:val="20"/>
      <w:szCs w:val="24"/>
    </w:rPr>
  </w:style>
  <w:style w:type="paragraph" w:styleId="BlockText">
    <w:name w:val="Block Text"/>
    <w:basedOn w:val="Normal"/>
    <w:rsid w:val="00D67348"/>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after="0" w:line="480" w:lineRule="auto"/>
      <w:ind w:left="1440" w:right="630"/>
    </w:pPr>
    <w:rPr>
      <w:rFonts w:ascii="Times New Roman" w:eastAsia="SimSun" w:hAnsi="Times New Roman" w:cs="Times New Roman"/>
      <w:noProof/>
      <w:sz w:val="18"/>
      <w:szCs w:val="18"/>
    </w:rPr>
  </w:style>
  <w:style w:type="paragraph" w:styleId="Caption">
    <w:name w:val="caption"/>
    <w:basedOn w:val="Normal"/>
    <w:next w:val="Normal"/>
    <w:link w:val="CaptionChar"/>
    <w:autoRedefine/>
    <w:qFormat/>
    <w:rsid w:val="00D67348"/>
    <w:pPr>
      <w:keepNext/>
      <w:spacing w:before="120" w:after="120" w:line="480" w:lineRule="auto"/>
    </w:pPr>
    <w:rPr>
      <w:rFonts w:ascii="Times New Roman" w:eastAsia="SimSun" w:hAnsi="Times New Roman" w:cs="Times New Roman"/>
      <w:bCs/>
      <w:sz w:val="24"/>
      <w:szCs w:val="20"/>
    </w:rPr>
  </w:style>
  <w:style w:type="paragraph" w:styleId="TableofFigures">
    <w:name w:val="table of figures"/>
    <w:basedOn w:val="Normal"/>
    <w:next w:val="Normal"/>
    <w:uiPriority w:val="99"/>
    <w:rsid w:val="00D67348"/>
    <w:pPr>
      <w:spacing w:after="0" w:line="240" w:lineRule="auto"/>
      <w:ind w:left="480" w:hanging="480"/>
    </w:pPr>
    <w:rPr>
      <w:rFonts w:ascii="Times New Roman" w:eastAsia="SimSun" w:hAnsi="Times New Roman" w:cs="Times New Roman"/>
      <w:sz w:val="24"/>
      <w:szCs w:val="24"/>
    </w:rPr>
  </w:style>
  <w:style w:type="character" w:styleId="Hyperlink">
    <w:name w:val="Hyperlink"/>
    <w:uiPriority w:val="99"/>
    <w:rsid w:val="00D67348"/>
    <w:rPr>
      <w:color w:val="0000FF"/>
      <w:u w:val="single"/>
    </w:rPr>
  </w:style>
  <w:style w:type="paragraph" w:styleId="TOC1">
    <w:name w:val="toc 1"/>
    <w:basedOn w:val="Normal"/>
    <w:next w:val="Normal"/>
    <w:autoRedefine/>
    <w:uiPriority w:val="39"/>
    <w:rsid w:val="00D67348"/>
    <w:pPr>
      <w:spacing w:after="0" w:line="240" w:lineRule="auto"/>
    </w:pPr>
    <w:rPr>
      <w:rFonts w:ascii="Times New Roman" w:eastAsia="SimSun" w:hAnsi="Times New Roman" w:cs="Times New Roman"/>
      <w:sz w:val="24"/>
      <w:szCs w:val="24"/>
    </w:rPr>
  </w:style>
  <w:style w:type="paragraph" w:styleId="TOC2">
    <w:name w:val="toc 2"/>
    <w:basedOn w:val="Normal"/>
    <w:next w:val="Normal"/>
    <w:autoRedefine/>
    <w:uiPriority w:val="39"/>
    <w:rsid w:val="00D67348"/>
    <w:pPr>
      <w:spacing w:after="0" w:line="240" w:lineRule="auto"/>
      <w:ind w:left="240"/>
    </w:pPr>
    <w:rPr>
      <w:rFonts w:ascii="Times New Roman" w:eastAsia="SimSun" w:hAnsi="Times New Roman" w:cs="Times New Roman"/>
      <w:sz w:val="24"/>
      <w:szCs w:val="24"/>
    </w:rPr>
  </w:style>
  <w:style w:type="paragraph" w:styleId="TOC3">
    <w:name w:val="toc 3"/>
    <w:basedOn w:val="Normal"/>
    <w:next w:val="Normal"/>
    <w:autoRedefine/>
    <w:uiPriority w:val="39"/>
    <w:rsid w:val="00D67348"/>
    <w:pPr>
      <w:spacing w:after="0" w:line="240" w:lineRule="auto"/>
      <w:ind w:left="480"/>
    </w:pPr>
    <w:rPr>
      <w:rFonts w:ascii="Times New Roman" w:eastAsia="SimSun" w:hAnsi="Times New Roman" w:cs="Times New Roman"/>
      <w:sz w:val="24"/>
      <w:szCs w:val="24"/>
    </w:rPr>
  </w:style>
  <w:style w:type="paragraph" w:styleId="TOC4">
    <w:name w:val="toc 4"/>
    <w:basedOn w:val="Normal"/>
    <w:next w:val="Normal"/>
    <w:autoRedefine/>
    <w:semiHidden/>
    <w:rsid w:val="00D67348"/>
    <w:pPr>
      <w:spacing w:after="0" w:line="240" w:lineRule="auto"/>
      <w:ind w:left="720"/>
    </w:pPr>
    <w:rPr>
      <w:rFonts w:ascii="Times New Roman" w:eastAsia="SimSun" w:hAnsi="Times New Roman" w:cs="Times New Roman"/>
      <w:sz w:val="24"/>
      <w:szCs w:val="24"/>
    </w:rPr>
  </w:style>
  <w:style w:type="paragraph" w:styleId="TOC5">
    <w:name w:val="toc 5"/>
    <w:basedOn w:val="Normal"/>
    <w:next w:val="Normal"/>
    <w:autoRedefine/>
    <w:semiHidden/>
    <w:rsid w:val="00D67348"/>
    <w:pPr>
      <w:spacing w:after="0" w:line="240" w:lineRule="auto"/>
      <w:ind w:left="960"/>
    </w:pPr>
    <w:rPr>
      <w:rFonts w:ascii="Times New Roman" w:eastAsia="SimSun" w:hAnsi="Times New Roman" w:cs="Times New Roman"/>
      <w:sz w:val="24"/>
      <w:szCs w:val="24"/>
    </w:rPr>
  </w:style>
  <w:style w:type="paragraph" w:styleId="TOC6">
    <w:name w:val="toc 6"/>
    <w:basedOn w:val="Normal"/>
    <w:next w:val="Normal"/>
    <w:autoRedefine/>
    <w:semiHidden/>
    <w:rsid w:val="00D67348"/>
    <w:pPr>
      <w:spacing w:after="0" w:line="240" w:lineRule="auto"/>
      <w:ind w:left="1200"/>
    </w:pPr>
    <w:rPr>
      <w:rFonts w:ascii="Times New Roman" w:eastAsia="SimSun" w:hAnsi="Times New Roman" w:cs="Times New Roman"/>
      <w:sz w:val="24"/>
      <w:szCs w:val="24"/>
    </w:rPr>
  </w:style>
  <w:style w:type="paragraph" w:styleId="TOC7">
    <w:name w:val="toc 7"/>
    <w:basedOn w:val="Normal"/>
    <w:next w:val="Normal"/>
    <w:autoRedefine/>
    <w:semiHidden/>
    <w:rsid w:val="00D67348"/>
    <w:pPr>
      <w:spacing w:after="0" w:line="240" w:lineRule="auto"/>
      <w:ind w:left="1440"/>
    </w:pPr>
    <w:rPr>
      <w:rFonts w:ascii="Times New Roman" w:eastAsia="SimSun" w:hAnsi="Times New Roman" w:cs="Times New Roman"/>
      <w:sz w:val="24"/>
      <w:szCs w:val="24"/>
    </w:rPr>
  </w:style>
  <w:style w:type="paragraph" w:styleId="TOC8">
    <w:name w:val="toc 8"/>
    <w:basedOn w:val="Normal"/>
    <w:next w:val="Normal"/>
    <w:autoRedefine/>
    <w:semiHidden/>
    <w:rsid w:val="00D67348"/>
    <w:pPr>
      <w:spacing w:after="0" w:line="240" w:lineRule="auto"/>
      <w:ind w:left="1680"/>
    </w:pPr>
    <w:rPr>
      <w:rFonts w:ascii="Times New Roman" w:eastAsia="SimSun" w:hAnsi="Times New Roman" w:cs="Times New Roman"/>
      <w:sz w:val="24"/>
      <w:szCs w:val="24"/>
    </w:rPr>
  </w:style>
  <w:style w:type="paragraph" w:styleId="TOC9">
    <w:name w:val="toc 9"/>
    <w:basedOn w:val="Normal"/>
    <w:next w:val="Normal"/>
    <w:autoRedefine/>
    <w:semiHidden/>
    <w:rsid w:val="00D67348"/>
    <w:pPr>
      <w:spacing w:after="0" w:line="240" w:lineRule="auto"/>
      <w:ind w:left="1920"/>
    </w:pPr>
    <w:rPr>
      <w:rFonts w:ascii="Times New Roman" w:eastAsia="SimSun" w:hAnsi="Times New Roman" w:cs="Times New Roman"/>
      <w:sz w:val="24"/>
      <w:szCs w:val="24"/>
    </w:rPr>
  </w:style>
  <w:style w:type="paragraph" w:customStyle="1" w:styleId="thesistext">
    <w:name w:val="thesis text"/>
    <w:basedOn w:val="Normal"/>
    <w:autoRedefine/>
    <w:rsid w:val="00D67348"/>
    <w:pPr>
      <w:spacing w:after="240" w:line="240" w:lineRule="auto"/>
      <w:ind w:firstLine="540"/>
    </w:pPr>
    <w:rPr>
      <w:rFonts w:ascii="Times New Roman" w:eastAsia="SimSun" w:hAnsi="Times New Roman" w:cs="Times New Roman"/>
      <w:sz w:val="24"/>
      <w:szCs w:val="24"/>
      <w:lang w:eastAsia="es-ES"/>
    </w:rPr>
  </w:style>
  <w:style w:type="paragraph" w:customStyle="1" w:styleId="StyleCaptionCentered">
    <w:name w:val="Style Caption + Centered"/>
    <w:basedOn w:val="Caption"/>
    <w:autoRedefine/>
    <w:rsid w:val="00D67348"/>
    <w:rPr>
      <w:b/>
      <w:i/>
    </w:rPr>
  </w:style>
  <w:style w:type="paragraph" w:styleId="ListParagraph">
    <w:name w:val="List Paragraph"/>
    <w:basedOn w:val="Normal"/>
    <w:uiPriority w:val="34"/>
    <w:qFormat/>
    <w:rsid w:val="00D67348"/>
    <w:pPr>
      <w:spacing w:after="160" w:line="259" w:lineRule="auto"/>
      <w:ind w:left="720"/>
      <w:contextualSpacing/>
    </w:pPr>
    <w:rPr>
      <w:rFonts w:ascii="Calibri" w:eastAsia="SimSun" w:hAnsi="Calibri" w:cs="Times New Roman"/>
      <w:lang w:eastAsia="zh-CN"/>
    </w:rPr>
  </w:style>
  <w:style w:type="paragraph" w:styleId="FootnoteText">
    <w:name w:val="footnote text"/>
    <w:basedOn w:val="Normal"/>
    <w:link w:val="FootnoteTextChar"/>
    <w:rsid w:val="00D67348"/>
    <w:pPr>
      <w:spacing w:after="0" w:line="240" w:lineRule="auto"/>
    </w:pPr>
    <w:rPr>
      <w:rFonts w:ascii="Times New Roman" w:eastAsia="SimSun" w:hAnsi="Times New Roman" w:cs="Times New Roman"/>
      <w:sz w:val="20"/>
      <w:szCs w:val="20"/>
    </w:rPr>
  </w:style>
  <w:style w:type="character" w:customStyle="1" w:styleId="FootnoteTextChar">
    <w:name w:val="Footnote Text Char"/>
    <w:basedOn w:val="DefaultParagraphFont"/>
    <w:link w:val="FootnoteText"/>
    <w:rsid w:val="00D67348"/>
    <w:rPr>
      <w:rFonts w:ascii="Times New Roman" w:eastAsia="SimSun" w:hAnsi="Times New Roman" w:cs="Times New Roman"/>
      <w:sz w:val="20"/>
      <w:szCs w:val="20"/>
    </w:rPr>
  </w:style>
  <w:style w:type="character" w:styleId="FootnoteReference">
    <w:name w:val="footnote reference"/>
    <w:basedOn w:val="DefaultParagraphFont"/>
    <w:rsid w:val="00D67348"/>
    <w:rPr>
      <w:vertAlign w:val="superscript"/>
    </w:rPr>
  </w:style>
  <w:style w:type="table" w:customStyle="1" w:styleId="TableGrid1">
    <w:name w:val="Table Grid1"/>
    <w:basedOn w:val="TableNormal"/>
    <w:next w:val="TableGrid"/>
    <w:uiPriority w:val="59"/>
    <w:rsid w:val="00D67348"/>
    <w:pPr>
      <w:spacing w:after="0" w:line="240" w:lineRule="auto"/>
    </w:pPr>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D67348"/>
    <w:pPr>
      <w:spacing w:before="100" w:beforeAutospacing="1" w:after="100" w:afterAutospacing="1" w:line="240" w:lineRule="auto"/>
    </w:pPr>
    <w:rPr>
      <w:rFonts w:ascii="Times New Roman" w:eastAsia="SimSun" w:hAnsi="Times New Roman" w:cs="Times New Roman"/>
      <w:sz w:val="24"/>
      <w:szCs w:val="24"/>
    </w:rPr>
  </w:style>
  <w:style w:type="table" w:styleId="TableGrid">
    <w:name w:val="Table Grid"/>
    <w:basedOn w:val="TableNormal"/>
    <w:uiPriority w:val="59"/>
    <w:rsid w:val="00D67348"/>
    <w:pPr>
      <w:spacing w:after="0" w:line="240" w:lineRule="auto"/>
    </w:pPr>
    <w:rPr>
      <w:rFonts w:ascii="Times New Roman" w:eastAsia="SimSu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igures">
    <w:name w:val="Figures"/>
    <w:basedOn w:val="StyleCaptionCentered"/>
    <w:qFormat/>
    <w:rsid w:val="00D67348"/>
  </w:style>
  <w:style w:type="paragraph" w:customStyle="1" w:styleId="Tables">
    <w:name w:val="Tables"/>
    <w:basedOn w:val="Caption"/>
    <w:link w:val="TablesChar"/>
    <w:qFormat/>
    <w:rsid w:val="00D67348"/>
  </w:style>
  <w:style w:type="character" w:customStyle="1" w:styleId="CaptionChar">
    <w:name w:val="Caption Char"/>
    <w:basedOn w:val="DefaultParagraphFont"/>
    <w:link w:val="Caption"/>
    <w:rsid w:val="00D67348"/>
    <w:rPr>
      <w:rFonts w:ascii="Times New Roman" w:eastAsia="SimSun" w:hAnsi="Times New Roman" w:cs="Times New Roman"/>
      <w:bCs/>
      <w:sz w:val="24"/>
      <w:szCs w:val="20"/>
    </w:rPr>
  </w:style>
  <w:style w:type="character" w:customStyle="1" w:styleId="TablesChar">
    <w:name w:val="Tables Char"/>
    <w:basedOn w:val="CaptionChar"/>
    <w:link w:val="Tables"/>
    <w:rsid w:val="00D67348"/>
    <w:rPr>
      <w:rFonts w:ascii="Times New Roman" w:eastAsia="SimSun" w:hAnsi="Times New Roman" w:cs="Times New Roman"/>
      <w:bCs/>
      <w:sz w:val="24"/>
      <w:szCs w:val="20"/>
    </w:rPr>
  </w:style>
  <w:style w:type="paragraph" w:styleId="HTMLPreformatted">
    <w:name w:val="HTML Preformatted"/>
    <w:basedOn w:val="Normal"/>
    <w:link w:val="HTMLPreformattedChar"/>
    <w:semiHidden/>
    <w:unhideWhenUsed/>
    <w:rsid w:val="00D67348"/>
    <w:pPr>
      <w:spacing w:after="0" w:line="240" w:lineRule="auto"/>
    </w:pPr>
    <w:rPr>
      <w:rFonts w:ascii="Consolas" w:eastAsia="SimSun" w:hAnsi="Consolas" w:cs="Times New Roman"/>
      <w:sz w:val="20"/>
      <w:szCs w:val="20"/>
    </w:rPr>
  </w:style>
  <w:style w:type="character" w:customStyle="1" w:styleId="HTMLPreformattedChar">
    <w:name w:val="HTML Preformatted Char"/>
    <w:basedOn w:val="DefaultParagraphFont"/>
    <w:link w:val="HTMLPreformatted"/>
    <w:semiHidden/>
    <w:rsid w:val="00D67348"/>
    <w:rPr>
      <w:rFonts w:ascii="Consolas" w:eastAsia="SimSun" w:hAnsi="Consolas" w:cs="Times New Roman"/>
      <w:sz w:val="20"/>
      <w:szCs w:val="20"/>
    </w:rPr>
  </w:style>
  <w:style w:type="character" w:customStyle="1" w:styleId="FollowedHyperlink1">
    <w:name w:val="FollowedHyperlink1"/>
    <w:basedOn w:val="DefaultParagraphFont"/>
    <w:semiHidden/>
    <w:unhideWhenUsed/>
    <w:rsid w:val="00D67348"/>
    <w:rPr>
      <w:color w:val="954F72"/>
      <w:u w:val="single"/>
    </w:rPr>
  </w:style>
  <w:style w:type="character" w:styleId="FollowedHyperlink">
    <w:name w:val="FollowedHyperlink"/>
    <w:basedOn w:val="DefaultParagraphFont"/>
    <w:uiPriority w:val="99"/>
    <w:semiHidden/>
    <w:unhideWhenUsed/>
    <w:rsid w:val="00D67348"/>
    <w:rPr>
      <w:color w:val="800080" w:themeColor="followedHyperlink"/>
      <w:u w:val="single"/>
    </w:rPr>
  </w:style>
  <w:style w:type="paragraph" w:styleId="Revision">
    <w:name w:val="Revision"/>
    <w:hidden/>
    <w:uiPriority w:val="99"/>
    <w:semiHidden/>
    <w:rsid w:val="00D67348"/>
    <w:pPr>
      <w:spacing w:after="0" w:line="240" w:lineRule="auto"/>
    </w:pPr>
  </w:style>
  <w:style w:type="numbering" w:customStyle="1" w:styleId="NoList2">
    <w:name w:val="No List2"/>
    <w:next w:val="NoList"/>
    <w:uiPriority w:val="99"/>
    <w:semiHidden/>
    <w:unhideWhenUsed/>
    <w:rsid w:val="005C25C3"/>
  </w:style>
  <w:style w:type="table" w:customStyle="1" w:styleId="TableGrid11">
    <w:name w:val="Table Grid11"/>
    <w:basedOn w:val="TableNormal"/>
    <w:next w:val="TableGrid"/>
    <w:uiPriority w:val="59"/>
    <w:rsid w:val="005C25C3"/>
    <w:pPr>
      <w:spacing w:after="0" w:line="240" w:lineRule="auto"/>
    </w:pPr>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5C25C3"/>
    <w:pPr>
      <w:spacing w:after="0" w:line="240" w:lineRule="auto"/>
    </w:pPr>
    <w:rPr>
      <w:rFonts w:ascii="Times New Roman" w:eastAsia="SimSu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rsid w:val="005C25C3"/>
    <w:pPr>
      <w:spacing w:after="0" w:line="240" w:lineRule="auto"/>
    </w:pPr>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AD6D89"/>
  </w:style>
  <w:style w:type="character" w:customStyle="1" w:styleId="apple-converted-space">
    <w:name w:val="apple-converted-space"/>
    <w:basedOn w:val="DefaultParagraphFont"/>
    <w:rsid w:val="006A774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caption" w:uiPriority="0"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B0665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882A6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autoRedefine/>
    <w:qFormat/>
    <w:rsid w:val="00D67348"/>
    <w:pPr>
      <w:spacing w:after="100" w:afterAutospacing="1" w:line="240" w:lineRule="auto"/>
      <w:outlineLvl w:val="2"/>
    </w:pPr>
    <w:rPr>
      <w:rFonts w:ascii="Times New Roman" w:eastAsia="SimSun" w:hAnsi="Times New Roman" w:cs="Times New Roman"/>
      <w:i/>
      <w:color w:val="000000"/>
      <w:sz w:val="24"/>
      <w:szCs w:val="24"/>
    </w:rPr>
  </w:style>
  <w:style w:type="paragraph" w:styleId="Heading4">
    <w:name w:val="heading 4"/>
    <w:basedOn w:val="Normal"/>
    <w:next w:val="Normal"/>
    <w:link w:val="Heading4Char"/>
    <w:unhideWhenUsed/>
    <w:qFormat/>
    <w:rsid w:val="00D67348"/>
    <w:pPr>
      <w:keepNext/>
      <w:spacing w:before="240" w:after="60" w:line="240" w:lineRule="auto"/>
      <w:outlineLvl w:val="3"/>
    </w:pPr>
    <w:rPr>
      <w:rFonts w:ascii="Times New Roman" w:eastAsia="Times New Roman" w:hAnsi="Times New Roman" w:cs="Times New Roman"/>
      <w:b/>
      <w:bCs/>
      <w:i/>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nhideWhenUsed/>
    <w:rsid w:val="00E93C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E93CCA"/>
    <w:rPr>
      <w:rFonts w:ascii="Tahoma" w:hAnsi="Tahoma" w:cs="Tahoma"/>
      <w:sz w:val="16"/>
      <w:szCs w:val="16"/>
    </w:rPr>
  </w:style>
  <w:style w:type="paragraph" w:styleId="Header">
    <w:name w:val="header"/>
    <w:basedOn w:val="Normal"/>
    <w:link w:val="HeaderChar"/>
    <w:unhideWhenUsed/>
    <w:rsid w:val="00B0665B"/>
    <w:pPr>
      <w:tabs>
        <w:tab w:val="center" w:pos="4680"/>
        <w:tab w:val="right" w:pos="9360"/>
      </w:tabs>
      <w:spacing w:after="0" w:line="240" w:lineRule="auto"/>
    </w:pPr>
  </w:style>
  <w:style w:type="character" w:customStyle="1" w:styleId="HeaderChar">
    <w:name w:val="Header Char"/>
    <w:basedOn w:val="DefaultParagraphFont"/>
    <w:link w:val="Header"/>
    <w:rsid w:val="00B0665B"/>
  </w:style>
  <w:style w:type="paragraph" w:styleId="Footer">
    <w:name w:val="footer"/>
    <w:basedOn w:val="Normal"/>
    <w:link w:val="FooterChar"/>
    <w:uiPriority w:val="99"/>
    <w:unhideWhenUsed/>
    <w:rsid w:val="00B066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665B"/>
  </w:style>
  <w:style w:type="character" w:customStyle="1" w:styleId="Heading1Char">
    <w:name w:val="Heading 1 Char"/>
    <w:basedOn w:val="DefaultParagraphFont"/>
    <w:link w:val="Heading1"/>
    <w:rsid w:val="00B0665B"/>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882A6A"/>
    <w:rPr>
      <w:rFonts w:asciiTheme="majorHAnsi" w:eastAsiaTheme="majorEastAsia" w:hAnsiTheme="majorHAnsi" w:cstheme="majorBidi"/>
      <w:b/>
      <w:bCs/>
      <w:color w:val="4F81BD" w:themeColor="accent1"/>
      <w:sz w:val="26"/>
      <w:szCs w:val="26"/>
    </w:rPr>
  </w:style>
  <w:style w:type="character" w:styleId="CommentReference">
    <w:name w:val="annotation reference"/>
    <w:basedOn w:val="DefaultParagraphFont"/>
    <w:unhideWhenUsed/>
    <w:rsid w:val="00FA47B5"/>
    <w:rPr>
      <w:sz w:val="16"/>
      <w:szCs w:val="16"/>
    </w:rPr>
  </w:style>
  <w:style w:type="paragraph" w:styleId="CommentText">
    <w:name w:val="annotation text"/>
    <w:basedOn w:val="Normal"/>
    <w:link w:val="CommentTextChar"/>
    <w:unhideWhenUsed/>
    <w:rsid w:val="00FA47B5"/>
    <w:pPr>
      <w:spacing w:line="240" w:lineRule="auto"/>
    </w:pPr>
    <w:rPr>
      <w:sz w:val="20"/>
      <w:szCs w:val="20"/>
    </w:rPr>
  </w:style>
  <w:style w:type="character" w:customStyle="1" w:styleId="CommentTextChar">
    <w:name w:val="Comment Text Char"/>
    <w:basedOn w:val="DefaultParagraphFont"/>
    <w:link w:val="CommentText"/>
    <w:rsid w:val="00FA47B5"/>
    <w:rPr>
      <w:sz w:val="20"/>
      <w:szCs w:val="20"/>
    </w:rPr>
  </w:style>
  <w:style w:type="paragraph" w:styleId="CommentSubject">
    <w:name w:val="annotation subject"/>
    <w:basedOn w:val="CommentText"/>
    <w:next w:val="CommentText"/>
    <w:link w:val="CommentSubjectChar"/>
    <w:unhideWhenUsed/>
    <w:rsid w:val="00FA47B5"/>
    <w:rPr>
      <w:b/>
      <w:bCs/>
    </w:rPr>
  </w:style>
  <w:style w:type="character" w:customStyle="1" w:styleId="CommentSubjectChar">
    <w:name w:val="Comment Subject Char"/>
    <w:basedOn w:val="CommentTextChar"/>
    <w:link w:val="CommentSubject"/>
    <w:rsid w:val="00FA47B5"/>
    <w:rPr>
      <w:b/>
      <w:bCs/>
      <w:sz w:val="20"/>
      <w:szCs w:val="20"/>
    </w:rPr>
  </w:style>
  <w:style w:type="character" w:styleId="PlaceholderText">
    <w:name w:val="Placeholder Text"/>
    <w:basedOn w:val="DefaultParagraphFont"/>
    <w:uiPriority w:val="99"/>
    <w:semiHidden/>
    <w:rsid w:val="0061130A"/>
    <w:rPr>
      <w:color w:val="808080"/>
    </w:rPr>
  </w:style>
  <w:style w:type="character" w:customStyle="1" w:styleId="Heading3Char">
    <w:name w:val="Heading 3 Char"/>
    <w:basedOn w:val="DefaultParagraphFont"/>
    <w:link w:val="Heading3"/>
    <w:rsid w:val="00D67348"/>
    <w:rPr>
      <w:rFonts w:ascii="Times New Roman" w:eastAsia="SimSun" w:hAnsi="Times New Roman" w:cs="Times New Roman"/>
      <w:i/>
      <w:color w:val="000000"/>
      <w:sz w:val="24"/>
      <w:szCs w:val="24"/>
    </w:rPr>
  </w:style>
  <w:style w:type="character" w:customStyle="1" w:styleId="Heading4Char">
    <w:name w:val="Heading 4 Char"/>
    <w:basedOn w:val="DefaultParagraphFont"/>
    <w:link w:val="Heading4"/>
    <w:rsid w:val="00D67348"/>
    <w:rPr>
      <w:rFonts w:ascii="Times New Roman" w:eastAsia="Times New Roman" w:hAnsi="Times New Roman" w:cs="Times New Roman"/>
      <w:b/>
      <w:bCs/>
      <w:i/>
      <w:sz w:val="28"/>
      <w:szCs w:val="28"/>
    </w:rPr>
  </w:style>
  <w:style w:type="numbering" w:customStyle="1" w:styleId="NoList1">
    <w:name w:val="No List1"/>
    <w:next w:val="NoList"/>
    <w:uiPriority w:val="99"/>
    <w:semiHidden/>
    <w:unhideWhenUsed/>
    <w:rsid w:val="00D67348"/>
  </w:style>
  <w:style w:type="paragraph" w:customStyle="1" w:styleId="Level1">
    <w:name w:val="Level 1"/>
    <w:rsid w:val="00D67348"/>
    <w:pPr>
      <w:autoSpaceDE w:val="0"/>
      <w:autoSpaceDN w:val="0"/>
      <w:adjustRightInd w:val="0"/>
      <w:spacing w:after="0" w:line="240" w:lineRule="auto"/>
      <w:ind w:left="720"/>
    </w:pPr>
    <w:rPr>
      <w:rFonts w:ascii="Times New Roman" w:eastAsia="SimSun" w:hAnsi="Times New Roman" w:cs="Times New Roman"/>
      <w:sz w:val="24"/>
      <w:szCs w:val="24"/>
    </w:rPr>
  </w:style>
  <w:style w:type="character" w:customStyle="1" w:styleId="SYSHYPERTEXT">
    <w:name w:val="SYS_HYPERTEXT"/>
    <w:rsid w:val="00D67348"/>
    <w:rPr>
      <w:noProof/>
      <w:color w:val="0000FF"/>
      <w:u w:val="single"/>
    </w:rPr>
  </w:style>
  <w:style w:type="character" w:customStyle="1" w:styleId="QuickFormat2">
    <w:name w:val="QuickFormat2"/>
    <w:rsid w:val="00D67348"/>
    <w:rPr>
      <w:rFonts w:ascii="Arial" w:hAnsi="Arial" w:cs="Arial"/>
    </w:rPr>
  </w:style>
  <w:style w:type="character" w:customStyle="1" w:styleId="QuickFormat3">
    <w:name w:val="QuickFormat3"/>
    <w:rsid w:val="00D67348"/>
    <w:rPr>
      <w:rFonts w:ascii="Arial" w:hAnsi="Arial" w:cs="Arial"/>
      <w:b/>
      <w:bCs/>
      <w:i/>
      <w:iCs/>
    </w:rPr>
  </w:style>
  <w:style w:type="paragraph" w:styleId="Title">
    <w:name w:val="Title"/>
    <w:basedOn w:val="Normal"/>
    <w:link w:val="TitleChar"/>
    <w:qFormat/>
    <w:rsid w:val="00D67348"/>
    <w:pPr>
      <w:autoSpaceDE w:val="0"/>
      <w:autoSpaceDN w:val="0"/>
      <w:adjustRightInd w:val="0"/>
      <w:spacing w:after="0" w:line="240" w:lineRule="auto"/>
      <w:jc w:val="center"/>
    </w:pPr>
    <w:rPr>
      <w:rFonts w:ascii="Times New Roman" w:eastAsia="SimSun" w:hAnsi="Times New Roman" w:cs="Times New Roman"/>
      <w:sz w:val="28"/>
      <w:szCs w:val="28"/>
    </w:rPr>
  </w:style>
  <w:style w:type="character" w:customStyle="1" w:styleId="TitleChar">
    <w:name w:val="Title Char"/>
    <w:basedOn w:val="DefaultParagraphFont"/>
    <w:link w:val="Title"/>
    <w:rsid w:val="00D67348"/>
    <w:rPr>
      <w:rFonts w:ascii="Times New Roman" w:eastAsia="SimSun" w:hAnsi="Times New Roman" w:cs="Times New Roman"/>
      <w:sz w:val="28"/>
      <w:szCs w:val="28"/>
    </w:rPr>
  </w:style>
  <w:style w:type="paragraph" w:styleId="BodyText">
    <w:name w:val="Body Text"/>
    <w:basedOn w:val="Normal"/>
    <w:link w:val="BodyTextChar"/>
    <w:rsid w:val="00D67348"/>
    <w:pPr>
      <w:autoSpaceDE w:val="0"/>
      <w:autoSpaceDN w:val="0"/>
      <w:adjustRightInd w:val="0"/>
      <w:spacing w:after="0" w:line="240" w:lineRule="auto"/>
    </w:pPr>
    <w:rPr>
      <w:rFonts w:ascii="Times New Roman" w:eastAsia="SimSun" w:hAnsi="Times New Roman" w:cs="Times New Roman"/>
    </w:rPr>
  </w:style>
  <w:style w:type="character" w:customStyle="1" w:styleId="BodyTextChar">
    <w:name w:val="Body Text Char"/>
    <w:basedOn w:val="DefaultParagraphFont"/>
    <w:link w:val="BodyText"/>
    <w:rsid w:val="00D67348"/>
    <w:rPr>
      <w:rFonts w:ascii="Times New Roman" w:eastAsia="SimSun" w:hAnsi="Times New Roman" w:cs="Times New Roman"/>
    </w:rPr>
  </w:style>
  <w:style w:type="paragraph" w:styleId="Subtitle">
    <w:name w:val="Subtitle"/>
    <w:basedOn w:val="Normal"/>
    <w:link w:val="SubtitleChar"/>
    <w:qFormat/>
    <w:rsid w:val="00D67348"/>
    <w:pPr>
      <w:autoSpaceDE w:val="0"/>
      <w:autoSpaceDN w:val="0"/>
      <w:adjustRightInd w:val="0"/>
      <w:spacing w:after="0" w:line="240" w:lineRule="auto"/>
    </w:pPr>
    <w:rPr>
      <w:rFonts w:ascii="Times New Roman" w:eastAsia="SimSun" w:hAnsi="Times New Roman" w:cs="Times New Roman"/>
      <w:b/>
      <w:bCs/>
      <w:sz w:val="24"/>
      <w:szCs w:val="24"/>
    </w:rPr>
  </w:style>
  <w:style w:type="character" w:customStyle="1" w:styleId="SubtitleChar">
    <w:name w:val="Subtitle Char"/>
    <w:basedOn w:val="DefaultParagraphFont"/>
    <w:link w:val="Subtitle"/>
    <w:rsid w:val="00D67348"/>
    <w:rPr>
      <w:rFonts w:ascii="Times New Roman" w:eastAsia="SimSun" w:hAnsi="Times New Roman" w:cs="Times New Roman"/>
      <w:b/>
      <w:bCs/>
      <w:sz w:val="24"/>
      <w:szCs w:val="24"/>
    </w:rPr>
  </w:style>
  <w:style w:type="paragraph" w:styleId="BodyTextIndent">
    <w:name w:val="Body Text Indent"/>
    <w:basedOn w:val="Normal"/>
    <w:link w:val="BodyTextIndentChar"/>
    <w:rsid w:val="00D67348"/>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720"/>
      <w:jc w:val="both"/>
    </w:pPr>
    <w:rPr>
      <w:rFonts w:ascii="Times New Roman" w:eastAsia="SimSun" w:hAnsi="Times New Roman" w:cs="Times New Roman"/>
      <w:sz w:val="32"/>
      <w:szCs w:val="32"/>
    </w:rPr>
  </w:style>
  <w:style w:type="character" w:customStyle="1" w:styleId="BodyTextIndentChar">
    <w:name w:val="Body Text Indent Char"/>
    <w:basedOn w:val="DefaultParagraphFont"/>
    <w:link w:val="BodyTextIndent"/>
    <w:rsid w:val="00D67348"/>
    <w:rPr>
      <w:rFonts w:ascii="Times New Roman" w:eastAsia="SimSun" w:hAnsi="Times New Roman" w:cs="Times New Roman"/>
      <w:sz w:val="32"/>
      <w:szCs w:val="32"/>
    </w:rPr>
  </w:style>
  <w:style w:type="paragraph" w:customStyle="1" w:styleId="QuickFormat6">
    <w:name w:val="QuickFormat6"/>
    <w:rsid w:val="00D67348"/>
    <w:pPr>
      <w:autoSpaceDE w:val="0"/>
      <w:autoSpaceDN w:val="0"/>
      <w:adjustRightInd w:val="0"/>
      <w:spacing w:after="0" w:line="240" w:lineRule="auto"/>
    </w:pPr>
    <w:rPr>
      <w:rFonts w:ascii="Arial" w:eastAsia="SimSun" w:hAnsi="Arial" w:cs="Arial"/>
      <w:sz w:val="24"/>
      <w:szCs w:val="24"/>
    </w:rPr>
  </w:style>
  <w:style w:type="character" w:styleId="PageNumber">
    <w:name w:val="page number"/>
    <w:basedOn w:val="DefaultParagraphFont"/>
    <w:rsid w:val="00D67348"/>
  </w:style>
  <w:style w:type="paragraph" w:styleId="BodyText2">
    <w:name w:val="Body Text 2"/>
    <w:basedOn w:val="Normal"/>
    <w:link w:val="BodyText2Char"/>
    <w:rsid w:val="00D67348"/>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right="52"/>
    </w:pPr>
    <w:rPr>
      <w:rFonts w:ascii="Arial" w:eastAsia="SimSun" w:hAnsi="Arial" w:cs="Arial"/>
      <w:noProof/>
      <w:sz w:val="24"/>
      <w:szCs w:val="24"/>
    </w:rPr>
  </w:style>
  <w:style w:type="character" w:customStyle="1" w:styleId="BodyText2Char">
    <w:name w:val="Body Text 2 Char"/>
    <w:basedOn w:val="DefaultParagraphFont"/>
    <w:link w:val="BodyText2"/>
    <w:rsid w:val="00D67348"/>
    <w:rPr>
      <w:rFonts w:ascii="Arial" w:eastAsia="SimSun" w:hAnsi="Arial" w:cs="Arial"/>
      <w:noProof/>
      <w:sz w:val="24"/>
      <w:szCs w:val="24"/>
    </w:rPr>
  </w:style>
  <w:style w:type="paragraph" w:styleId="BodyTextIndent2">
    <w:name w:val="Body Text Indent 2"/>
    <w:basedOn w:val="Normal"/>
    <w:link w:val="BodyTextIndent2Char"/>
    <w:rsid w:val="00D67348"/>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935"/>
    </w:pPr>
    <w:rPr>
      <w:rFonts w:ascii="Arial" w:eastAsia="SimSun" w:hAnsi="Arial" w:cs="Arial"/>
      <w:sz w:val="17"/>
      <w:szCs w:val="17"/>
    </w:rPr>
  </w:style>
  <w:style w:type="character" w:customStyle="1" w:styleId="BodyTextIndent2Char">
    <w:name w:val="Body Text Indent 2 Char"/>
    <w:basedOn w:val="DefaultParagraphFont"/>
    <w:link w:val="BodyTextIndent2"/>
    <w:rsid w:val="00D67348"/>
    <w:rPr>
      <w:rFonts w:ascii="Arial" w:eastAsia="SimSun" w:hAnsi="Arial" w:cs="Arial"/>
      <w:sz w:val="17"/>
      <w:szCs w:val="17"/>
    </w:rPr>
  </w:style>
  <w:style w:type="paragraph" w:styleId="BodyTextIndent3">
    <w:name w:val="Body Text Indent 3"/>
    <w:basedOn w:val="Normal"/>
    <w:link w:val="BodyTextIndent3Char"/>
    <w:rsid w:val="00D67348"/>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1080" w:hanging="1080"/>
    </w:pPr>
    <w:rPr>
      <w:rFonts w:ascii="Arial" w:eastAsia="SimSun" w:hAnsi="Arial" w:cs="Arial"/>
      <w:sz w:val="20"/>
      <w:szCs w:val="24"/>
    </w:rPr>
  </w:style>
  <w:style w:type="character" w:customStyle="1" w:styleId="BodyTextIndent3Char">
    <w:name w:val="Body Text Indent 3 Char"/>
    <w:basedOn w:val="DefaultParagraphFont"/>
    <w:link w:val="BodyTextIndent3"/>
    <w:rsid w:val="00D67348"/>
    <w:rPr>
      <w:rFonts w:ascii="Arial" w:eastAsia="SimSun" w:hAnsi="Arial" w:cs="Arial"/>
      <w:sz w:val="20"/>
      <w:szCs w:val="24"/>
    </w:rPr>
  </w:style>
  <w:style w:type="paragraph" w:styleId="BlockText">
    <w:name w:val="Block Text"/>
    <w:basedOn w:val="Normal"/>
    <w:rsid w:val="00D67348"/>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after="0" w:line="480" w:lineRule="auto"/>
      <w:ind w:left="1440" w:right="630"/>
    </w:pPr>
    <w:rPr>
      <w:rFonts w:ascii="Times New Roman" w:eastAsia="SimSun" w:hAnsi="Times New Roman" w:cs="Times New Roman"/>
      <w:noProof/>
      <w:sz w:val="18"/>
      <w:szCs w:val="18"/>
    </w:rPr>
  </w:style>
  <w:style w:type="paragraph" w:styleId="Caption">
    <w:name w:val="caption"/>
    <w:basedOn w:val="Normal"/>
    <w:next w:val="Normal"/>
    <w:link w:val="CaptionChar"/>
    <w:autoRedefine/>
    <w:qFormat/>
    <w:rsid w:val="00D67348"/>
    <w:pPr>
      <w:keepNext/>
      <w:spacing w:before="120" w:after="120" w:line="480" w:lineRule="auto"/>
    </w:pPr>
    <w:rPr>
      <w:rFonts w:ascii="Times New Roman" w:eastAsia="SimSun" w:hAnsi="Times New Roman" w:cs="Times New Roman"/>
      <w:bCs/>
      <w:sz w:val="24"/>
      <w:szCs w:val="20"/>
    </w:rPr>
  </w:style>
  <w:style w:type="paragraph" w:styleId="TableofFigures">
    <w:name w:val="table of figures"/>
    <w:basedOn w:val="Normal"/>
    <w:next w:val="Normal"/>
    <w:uiPriority w:val="99"/>
    <w:rsid w:val="00D67348"/>
    <w:pPr>
      <w:spacing w:after="0" w:line="240" w:lineRule="auto"/>
      <w:ind w:left="480" w:hanging="480"/>
    </w:pPr>
    <w:rPr>
      <w:rFonts w:ascii="Times New Roman" w:eastAsia="SimSun" w:hAnsi="Times New Roman" w:cs="Times New Roman"/>
      <w:sz w:val="24"/>
      <w:szCs w:val="24"/>
    </w:rPr>
  </w:style>
  <w:style w:type="character" w:styleId="Hyperlink">
    <w:name w:val="Hyperlink"/>
    <w:uiPriority w:val="99"/>
    <w:rsid w:val="00D67348"/>
    <w:rPr>
      <w:color w:val="0000FF"/>
      <w:u w:val="single"/>
    </w:rPr>
  </w:style>
  <w:style w:type="paragraph" w:styleId="TOC1">
    <w:name w:val="toc 1"/>
    <w:basedOn w:val="Normal"/>
    <w:next w:val="Normal"/>
    <w:autoRedefine/>
    <w:uiPriority w:val="39"/>
    <w:rsid w:val="00D67348"/>
    <w:pPr>
      <w:spacing w:after="0" w:line="240" w:lineRule="auto"/>
    </w:pPr>
    <w:rPr>
      <w:rFonts w:ascii="Times New Roman" w:eastAsia="SimSun" w:hAnsi="Times New Roman" w:cs="Times New Roman"/>
      <w:sz w:val="24"/>
      <w:szCs w:val="24"/>
    </w:rPr>
  </w:style>
  <w:style w:type="paragraph" w:styleId="TOC2">
    <w:name w:val="toc 2"/>
    <w:basedOn w:val="Normal"/>
    <w:next w:val="Normal"/>
    <w:autoRedefine/>
    <w:uiPriority w:val="39"/>
    <w:rsid w:val="00D67348"/>
    <w:pPr>
      <w:spacing w:after="0" w:line="240" w:lineRule="auto"/>
      <w:ind w:left="240"/>
    </w:pPr>
    <w:rPr>
      <w:rFonts w:ascii="Times New Roman" w:eastAsia="SimSun" w:hAnsi="Times New Roman" w:cs="Times New Roman"/>
      <w:sz w:val="24"/>
      <w:szCs w:val="24"/>
    </w:rPr>
  </w:style>
  <w:style w:type="paragraph" w:styleId="TOC3">
    <w:name w:val="toc 3"/>
    <w:basedOn w:val="Normal"/>
    <w:next w:val="Normal"/>
    <w:autoRedefine/>
    <w:uiPriority w:val="39"/>
    <w:rsid w:val="00D67348"/>
    <w:pPr>
      <w:spacing w:after="0" w:line="240" w:lineRule="auto"/>
      <w:ind w:left="480"/>
    </w:pPr>
    <w:rPr>
      <w:rFonts w:ascii="Times New Roman" w:eastAsia="SimSun" w:hAnsi="Times New Roman" w:cs="Times New Roman"/>
      <w:sz w:val="24"/>
      <w:szCs w:val="24"/>
    </w:rPr>
  </w:style>
  <w:style w:type="paragraph" w:styleId="TOC4">
    <w:name w:val="toc 4"/>
    <w:basedOn w:val="Normal"/>
    <w:next w:val="Normal"/>
    <w:autoRedefine/>
    <w:semiHidden/>
    <w:rsid w:val="00D67348"/>
    <w:pPr>
      <w:spacing w:after="0" w:line="240" w:lineRule="auto"/>
      <w:ind w:left="720"/>
    </w:pPr>
    <w:rPr>
      <w:rFonts w:ascii="Times New Roman" w:eastAsia="SimSun" w:hAnsi="Times New Roman" w:cs="Times New Roman"/>
      <w:sz w:val="24"/>
      <w:szCs w:val="24"/>
    </w:rPr>
  </w:style>
  <w:style w:type="paragraph" w:styleId="TOC5">
    <w:name w:val="toc 5"/>
    <w:basedOn w:val="Normal"/>
    <w:next w:val="Normal"/>
    <w:autoRedefine/>
    <w:semiHidden/>
    <w:rsid w:val="00D67348"/>
    <w:pPr>
      <w:spacing w:after="0" w:line="240" w:lineRule="auto"/>
      <w:ind w:left="960"/>
    </w:pPr>
    <w:rPr>
      <w:rFonts w:ascii="Times New Roman" w:eastAsia="SimSun" w:hAnsi="Times New Roman" w:cs="Times New Roman"/>
      <w:sz w:val="24"/>
      <w:szCs w:val="24"/>
    </w:rPr>
  </w:style>
  <w:style w:type="paragraph" w:styleId="TOC6">
    <w:name w:val="toc 6"/>
    <w:basedOn w:val="Normal"/>
    <w:next w:val="Normal"/>
    <w:autoRedefine/>
    <w:semiHidden/>
    <w:rsid w:val="00D67348"/>
    <w:pPr>
      <w:spacing w:after="0" w:line="240" w:lineRule="auto"/>
      <w:ind w:left="1200"/>
    </w:pPr>
    <w:rPr>
      <w:rFonts w:ascii="Times New Roman" w:eastAsia="SimSun" w:hAnsi="Times New Roman" w:cs="Times New Roman"/>
      <w:sz w:val="24"/>
      <w:szCs w:val="24"/>
    </w:rPr>
  </w:style>
  <w:style w:type="paragraph" w:styleId="TOC7">
    <w:name w:val="toc 7"/>
    <w:basedOn w:val="Normal"/>
    <w:next w:val="Normal"/>
    <w:autoRedefine/>
    <w:semiHidden/>
    <w:rsid w:val="00D67348"/>
    <w:pPr>
      <w:spacing w:after="0" w:line="240" w:lineRule="auto"/>
      <w:ind w:left="1440"/>
    </w:pPr>
    <w:rPr>
      <w:rFonts w:ascii="Times New Roman" w:eastAsia="SimSun" w:hAnsi="Times New Roman" w:cs="Times New Roman"/>
      <w:sz w:val="24"/>
      <w:szCs w:val="24"/>
    </w:rPr>
  </w:style>
  <w:style w:type="paragraph" w:styleId="TOC8">
    <w:name w:val="toc 8"/>
    <w:basedOn w:val="Normal"/>
    <w:next w:val="Normal"/>
    <w:autoRedefine/>
    <w:semiHidden/>
    <w:rsid w:val="00D67348"/>
    <w:pPr>
      <w:spacing w:after="0" w:line="240" w:lineRule="auto"/>
      <w:ind w:left="1680"/>
    </w:pPr>
    <w:rPr>
      <w:rFonts w:ascii="Times New Roman" w:eastAsia="SimSun" w:hAnsi="Times New Roman" w:cs="Times New Roman"/>
      <w:sz w:val="24"/>
      <w:szCs w:val="24"/>
    </w:rPr>
  </w:style>
  <w:style w:type="paragraph" w:styleId="TOC9">
    <w:name w:val="toc 9"/>
    <w:basedOn w:val="Normal"/>
    <w:next w:val="Normal"/>
    <w:autoRedefine/>
    <w:semiHidden/>
    <w:rsid w:val="00D67348"/>
    <w:pPr>
      <w:spacing w:after="0" w:line="240" w:lineRule="auto"/>
      <w:ind w:left="1920"/>
    </w:pPr>
    <w:rPr>
      <w:rFonts w:ascii="Times New Roman" w:eastAsia="SimSun" w:hAnsi="Times New Roman" w:cs="Times New Roman"/>
      <w:sz w:val="24"/>
      <w:szCs w:val="24"/>
    </w:rPr>
  </w:style>
  <w:style w:type="paragraph" w:customStyle="1" w:styleId="thesistext">
    <w:name w:val="thesis text"/>
    <w:basedOn w:val="Normal"/>
    <w:autoRedefine/>
    <w:rsid w:val="00D67348"/>
    <w:pPr>
      <w:spacing w:after="240" w:line="240" w:lineRule="auto"/>
      <w:ind w:firstLine="540"/>
    </w:pPr>
    <w:rPr>
      <w:rFonts w:ascii="Times New Roman" w:eastAsia="SimSun" w:hAnsi="Times New Roman" w:cs="Times New Roman"/>
      <w:sz w:val="24"/>
      <w:szCs w:val="24"/>
      <w:lang w:eastAsia="es-ES"/>
    </w:rPr>
  </w:style>
  <w:style w:type="paragraph" w:customStyle="1" w:styleId="StyleCaptionCentered">
    <w:name w:val="Style Caption + Centered"/>
    <w:basedOn w:val="Caption"/>
    <w:autoRedefine/>
    <w:rsid w:val="00D67348"/>
    <w:rPr>
      <w:b/>
      <w:i/>
    </w:rPr>
  </w:style>
  <w:style w:type="paragraph" w:styleId="ListParagraph">
    <w:name w:val="List Paragraph"/>
    <w:basedOn w:val="Normal"/>
    <w:uiPriority w:val="34"/>
    <w:qFormat/>
    <w:rsid w:val="00D67348"/>
    <w:pPr>
      <w:spacing w:after="160" w:line="259" w:lineRule="auto"/>
      <w:ind w:left="720"/>
      <w:contextualSpacing/>
    </w:pPr>
    <w:rPr>
      <w:rFonts w:ascii="Calibri" w:eastAsia="SimSun" w:hAnsi="Calibri" w:cs="Times New Roman"/>
      <w:lang w:eastAsia="zh-CN"/>
    </w:rPr>
  </w:style>
  <w:style w:type="paragraph" w:styleId="FootnoteText">
    <w:name w:val="footnote text"/>
    <w:basedOn w:val="Normal"/>
    <w:link w:val="FootnoteTextChar"/>
    <w:rsid w:val="00D67348"/>
    <w:pPr>
      <w:spacing w:after="0" w:line="240" w:lineRule="auto"/>
    </w:pPr>
    <w:rPr>
      <w:rFonts w:ascii="Times New Roman" w:eastAsia="SimSun" w:hAnsi="Times New Roman" w:cs="Times New Roman"/>
      <w:sz w:val="20"/>
      <w:szCs w:val="20"/>
    </w:rPr>
  </w:style>
  <w:style w:type="character" w:customStyle="1" w:styleId="FootnoteTextChar">
    <w:name w:val="Footnote Text Char"/>
    <w:basedOn w:val="DefaultParagraphFont"/>
    <w:link w:val="FootnoteText"/>
    <w:rsid w:val="00D67348"/>
    <w:rPr>
      <w:rFonts w:ascii="Times New Roman" w:eastAsia="SimSun" w:hAnsi="Times New Roman" w:cs="Times New Roman"/>
      <w:sz w:val="20"/>
      <w:szCs w:val="20"/>
    </w:rPr>
  </w:style>
  <w:style w:type="character" w:styleId="FootnoteReference">
    <w:name w:val="footnote reference"/>
    <w:basedOn w:val="DefaultParagraphFont"/>
    <w:rsid w:val="00D67348"/>
    <w:rPr>
      <w:vertAlign w:val="superscript"/>
    </w:rPr>
  </w:style>
  <w:style w:type="table" w:customStyle="1" w:styleId="TableGrid1">
    <w:name w:val="Table Grid1"/>
    <w:basedOn w:val="TableNormal"/>
    <w:next w:val="TableGrid"/>
    <w:uiPriority w:val="59"/>
    <w:rsid w:val="00D67348"/>
    <w:pPr>
      <w:spacing w:after="0" w:line="240" w:lineRule="auto"/>
    </w:pPr>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D67348"/>
    <w:pPr>
      <w:spacing w:before="100" w:beforeAutospacing="1" w:after="100" w:afterAutospacing="1" w:line="240" w:lineRule="auto"/>
    </w:pPr>
    <w:rPr>
      <w:rFonts w:ascii="Times New Roman" w:eastAsia="SimSun" w:hAnsi="Times New Roman" w:cs="Times New Roman"/>
      <w:sz w:val="24"/>
      <w:szCs w:val="24"/>
    </w:rPr>
  </w:style>
  <w:style w:type="table" w:styleId="TableGrid">
    <w:name w:val="Table Grid"/>
    <w:basedOn w:val="TableNormal"/>
    <w:uiPriority w:val="59"/>
    <w:rsid w:val="00D67348"/>
    <w:pPr>
      <w:spacing w:after="0" w:line="240" w:lineRule="auto"/>
    </w:pPr>
    <w:rPr>
      <w:rFonts w:ascii="Times New Roman" w:eastAsia="SimSu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igures">
    <w:name w:val="Figures"/>
    <w:basedOn w:val="StyleCaptionCentered"/>
    <w:qFormat/>
    <w:rsid w:val="00D67348"/>
  </w:style>
  <w:style w:type="paragraph" w:customStyle="1" w:styleId="Tables">
    <w:name w:val="Tables"/>
    <w:basedOn w:val="Caption"/>
    <w:link w:val="TablesChar"/>
    <w:qFormat/>
    <w:rsid w:val="00D67348"/>
  </w:style>
  <w:style w:type="character" w:customStyle="1" w:styleId="CaptionChar">
    <w:name w:val="Caption Char"/>
    <w:basedOn w:val="DefaultParagraphFont"/>
    <w:link w:val="Caption"/>
    <w:rsid w:val="00D67348"/>
    <w:rPr>
      <w:rFonts w:ascii="Times New Roman" w:eastAsia="SimSun" w:hAnsi="Times New Roman" w:cs="Times New Roman"/>
      <w:bCs/>
      <w:sz w:val="24"/>
      <w:szCs w:val="20"/>
    </w:rPr>
  </w:style>
  <w:style w:type="character" w:customStyle="1" w:styleId="TablesChar">
    <w:name w:val="Tables Char"/>
    <w:basedOn w:val="CaptionChar"/>
    <w:link w:val="Tables"/>
    <w:rsid w:val="00D67348"/>
    <w:rPr>
      <w:rFonts w:ascii="Times New Roman" w:eastAsia="SimSun" w:hAnsi="Times New Roman" w:cs="Times New Roman"/>
      <w:bCs/>
      <w:sz w:val="24"/>
      <w:szCs w:val="20"/>
    </w:rPr>
  </w:style>
  <w:style w:type="paragraph" w:styleId="HTMLPreformatted">
    <w:name w:val="HTML Preformatted"/>
    <w:basedOn w:val="Normal"/>
    <w:link w:val="HTMLPreformattedChar"/>
    <w:semiHidden/>
    <w:unhideWhenUsed/>
    <w:rsid w:val="00D67348"/>
    <w:pPr>
      <w:spacing w:after="0" w:line="240" w:lineRule="auto"/>
    </w:pPr>
    <w:rPr>
      <w:rFonts w:ascii="Consolas" w:eastAsia="SimSun" w:hAnsi="Consolas" w:cs="Times New Roman"/>
      <w:sz w:val="20"/>
      <w:szCs w:val="20"/>
    </w:rPr>
  </w:style>
  <w:style w:type="character" w:customStyle="1" w:styleId="HTMLPreformattedChar">
    <w:name w:val="HTML Preformatted Char"/>
    <w:basedOn w:val="DefaultParagraphFont"/>
    <w:link w:val="HTMLPreformatted"/>
    <w:semiHidden/>
    <w:rsid w:val="00D67348"/>
    <w:rPr>
      <w:rFonts w:ascii="Consolas" w:eastAsia="SimSun" w:hAnsi="Consolas" w:cs="Times New Roman"/>
      <w:sz w:val="20"/>
      <w:szCs w:val="20"/>
    </w:rPr>
  </w:style>
  <w:style w:type="character" w:customStyle="1" w:styleId="FollowedHyperlink1">
    <w:name w:val="FollowedHyperlink1"/>
    <w:basedOn w:val="DefaultParagraphFont"/>
    <w:semiHidden/>
    <w:unhideWhenUsed/>
    <w:rsid w:val="00D67348"/>
    <w:rPr>
      <w:color w:val="954F72"/>
      <w:u w:val="single"/>
    </w:rPr>
  </w:style>
  <w:style w:type="character" w:styleId="FollowedHyperlink">
    <w:name w:val="FollowedHyperlink"/>
    <w:basedOn w:val="DefaultParagraphFont"/>
    <w:uiPriority w:val="99"/>
    <w:semiHidden/>
    <w:unhideWhenUsed/>
    <w:rsid w:val="00D67348"/>
    <w:rPr>
      <w:color w:val="800080" w:themeColor="followedHyperlink"/>
      <w:u w:val="single"/>
    </w:rPr>
  </w:style>
  <w:style w:type="paragraph" w:styleId="Revision">
    <w:name w:val="Revision"/>
    <w:hidden/>
    <w:uiPriority w:val="99"/>
    <w:semiHidden/>
    <w:rsid w:val="00D67348"/>
    <w:pPr>
      <w:spacing w:after="0" w:line="240" w:lineRule="auto"/>
    </w:pPr>
  </w:style>
  <w:style w:type="numbering" w:customStyle="1" w:styleId="NoList2">
    <w:name w:val="No List2"/>
    <w:next w:val="NoList"/>
    <w:uiPriority w:val="99"/>
    <w:semiHidden/>
    <w:unhideWhenUsed/>
    <w:rsid w:val="005C25C3"/>
  </w:style>
  <w:style w:type="table" w:customStyle="1" w:styleId="TableGrid11">
    <w:name w:val="Table Grid11"/>
    <w:basedOn w:val="TableNormal"/>
    <w:next w:val="TableGrid"/>
    <w:uiPriority w:val="59"/>
    <w:rsid w:val="005C25C3"/>
    <w:pPr>
      <w:spacing w:after="0" w:line="240" w:lineRule="auto"/>
    </w:pPr>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5C25C3"/>
    <w:pPr>
      <w:spacing w:after="0" w:line="240" w:lineRule="auto"/>
    </w:pPr>
    <w:rPr>
      <w:rFonts w:ascii="Times New Roman" w:eastAsia="SimSu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rsid w:val="005C25C3"/>
    <w:pPr>
      <w:spacing w:after="0" w:line="240" w:lineRule="auto"/>
    </w:pPr>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AD6D89"/>
  </w:style>
  <w:style w:type="character" w:customStyle="1" w:styleId="apple-converted-space">
    <w:name w:val="apple-converted-space"/>
    <w:basedOn w:val="DefaultParagraphFont"/>
    <w:rsid w:val="006A77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0618973">
      <w:bodyDiv w:val="1"/>
      <w:marLeft w:val="0"/>
      <w:marRight w:val="0"/>
      <w:marTop w:val="0"/>
      <w:marBottom w:val="0"/>
      <w:divBdr>
        <w:top w:val="none" w:sz="0" w:space="0" w:color="auto"/>
        <w:left w:val="none" w:sz="0" w:space="0" w:color="auto"/>
        <w:bottom w:val="none" w:sz="0" w:space="0" w:color="auto"/>
        <w:right w:val="none" w:sz="0" w:space="0" w:color="auto"/>
      </w:divBdr>
    </w:div>
    <w:div w:id="774717338">
      <w:bodyDiv w:val="1"/>
      <w:marLeft w:val="0"/>
      <w:marRight w:val="0"/>
      <w:marTop w:val="0"/>
      <w:marBottom w:val="0"/>
      <w:divBdr>
        <w:top w:val="none" w:sz="0" w:space="0" w:color="auto"/>
        <w:left w:val="none" w:sz="0" w:space="0" w:color="auto"/>
        <w:bottom w:val="none" w:sz="0" w:space="0" w:color="auto"/>
        <w:right w:val="none" w:sz="0" w:space="0" w:color="auto"/>
      </w:divBdr>
    </w:div>
    <w:div w:id="1308240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economics.ag.utk.edu/budgets/2009/Switchgrass2009.pdf" TargetMode="External"/><Relationship Id="rId18" Type="http://schemas.openxmlformats.org/officeDocument/2006/relationships/hyperlink" Target="http://www.ipcc-nggip.iges.or.jp/public/2006gl/" TargetMode="External"/><Relationship Id="rId26" Type="http://schemas.openxmlformats.org/officeDocument/2006/relationships/hyperlink" Target="http://www.transportation.anl.gov/pdfs/TA/58.pdf" TargetMode="External"/><Relationship Id="rId39" Type="http://schemas.openxmlformats.org/officeDocument/2006/relationships/image" Target="media/image8.PNG"/><Relationship Id="rId21" Type="http://schemas.openxmlformats.org/officeDocument/2006/relationships/hyperlink" Target="http://www.gpo.gov/fdsys/pkg/BILLS-110hr6enr/pdf/BILLS-110hr6enr.pdf" TargetMode="External"/><Relationship Id="rId34" Type="http://schemas.openxmlformats.org/officeDocument/2006/relationships/image" Target="media/image5.jpeg"/><Relationship Id="rId42" Type="http://schemas.openxmlformats.org/officeDocument/2006/relationships/image" Target="media/image13.png"/><Relationship Id="rId47" Type="http://schemas.openxmlformats.org/officeDocument/2006/relationships/image" Target="media/image17.PNG"/><Relationship Id="rId50" Type="http://schemas.openxmlformats.org/officeDocument/2006/relationships/image" Target="media/image20.png"/><Relationship Id="rId55" Type="http://schemas.openxmlformats.org/officeDocument/2006/relationships/image" Target="media/image24.png"/><Relationship Id="rId63" Type="http://schemas.openxmlformats.org/officeDocument/2006/relationships/image" Target="media/image29.jpeg"/><Relationship Id="rId68" Type="http://schemas.openxmlformats.org/officeDocument/2006/relationships/chart" Target="charts/chart8.xml"/><Relationship Id="rId7" Type="http://schemas.openxmlformats.org/officeDocument/2006/relationships/footnotes" Target="foot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gisthal.ornl.gov/sites/default/files/nagendra/KC_090916160533.pdf"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ia.gov/todayinenergy/detail.cfm?id=10131" TargetMode="External"/><Relationship Id="rId24" Type="http://schemas.openxmlformats.org/officeDocument/2006/relationships/hyperlink" Target="http://www.fsa.usda.gov/FSA/webapp?area=newsroom&amp;subject=landing&amp;topic=foi-er-fri-cad" TargetMode="External"/><Relationship Id="rId32" Type="http://schemas.openxmlformats.org/officeDocument/2006/relationships/image" Target="media/image3.png"/><Relationship Id="rId37" Type="http://schemas.openxmlformats.org/officeDocument/2006/relationships/image" Target="media/image8.jpeg"/><Relationship Id="rId40" Type="http://schemas.openxmlformats.org/officeDocument/2006/relationships/image" Target="media/image10.png"/><Relationship Id="rId45" Type="http://schemas.openxmlformats.org/officeDocument/2006/relationships/chart" Target="charts/chart1.xml"/><Relationship Id="rId53" Type="http://schemas.openxmlformats.org/officeDocument/2006/relationships/image" Target="media/image22.png"/><Relationship Id="rId58" Type="http://schemas.openxmlformats.org/officeDocument/2006/relationships/image" Target="media/image27.jpeg"/><Relationship Id="rId66" Type="http://schemas.openxmlformats.org/officeDocument/2006/relationships/chart" Target="charts/chart6.xml"/><Relationship Id="rId5" Type="http://schemas.openxmlformats.org/officeDocument/2006/relationships/settings" Target="settings.xml"/><Relationship Id="rId15" Type="http://schemas.openxmlformats.org/officeDocument/2006/relationships/hyperlink" Target="http://www.ntis.gov/search/product.aspx?ABBR=DE2001771960" TargetMode="External"/><Relationship Id="rId23" Type="http://schemas.openxmlformats.org/officeDocument/2006/relationships/hyperlink" Target="http://usda.mannlib.cornell.edu/MannUsda/viewDocumentInfo.do?documentID=1050" TargetMode="External"/><Relationship Id="rId28" Type="http://schemas.openxmlformats.org/officeDocument/2006/relationships/hyperlink" Target="http://amonline.trb.org/2vcs4p/1" TargetMode="External"/><Relationship Id="rId36" Type="http://schemas.openxmlformats.org/officeDocument/2006/relationships/image" Target="media/image7.png"/><Relationship Id="rId49" Type="http://schemas.openxmlformats.org/officeDocument/2006/relationships/image" Target="media/image19.jpeg"/><Relationship Id="rId57" Type="http://schemas.openxmlformats.org/officeDocument/2006/relationships/image" Target="media/image26.jpeg"/><Relationship Id="rId61" Type="http://schemas.openxmlformats.org/officeDocument/2006/relationships/chart" Target="charts/chart5.xml"/><Relationship Id="rId10" Type="http://schemas.openxmlformats.org/officeDocument/2006/relationships/hyperlink" Target="http://ageconsearch.umn.edu/bitstream/37845/2/AAE632.pdf" TargetMode="External"/><Relationship Id="rId19" Type="http://schemas.openxmlformats.org/officeDocument/2006/relationships/hyperlink" Target="http://www.uky.edu/Ag/Forage/Jackson%2020120614_UTBI-Genera_Brief%20Overview_Keyser.pdf" TargetMode="External"/><Relationship Id="rId31" Type="http://schemas.openxmlformats.org/officeDocument/2006/relationships/image" Target="media/image2.png"/><Relationship Id="rId44" Type="http://schemas.openxmlformats.org/officeDocument/2006/relationships/image" Target="media/image15.png"/><Relationship Id="rId52" Type="http://schemas.openxmlformats.org/officeDocument/2006/relationships/image" Target="media/image21.png"/><Relationship Id="rId60" Type="http://schemas.openxmlformats.org/officeDocument/2006/relationships/chart" Target="charts/chart4.xml"/><Relationship Id="rId65" Type="http://schemas.openxmlformats.org/officeDocument/2006/relationships/image" Target="media/image31.jpe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www.esd.ornl.gov/~zij/mypubs/Biofuels/graham1.html" TargetMode="External"/><Relationship Id="rId22" Type="http://schemas.openxmlformats.org/officeDocument/2006/relationships/hyperlink" Target="http://soils.usda.gov/survey/geography/ssurgo/" TargetMode="External"/><Relationship Id="rId27" Type="http://schemas.openxmlformats.org/officeDocument/2006/relationships/hyperlink" Target="http://greet.es.anl.gov/" TargetMode="External"/><Relationship Id="rId30" Type="http://schemas.openxmlformats.org/officeDocument/2006/relationships/image" Target="media/image1.png"/><Relationship Id="rId35" Type="http://schemas.openxmlformats.org/officeDocument/2006/relationships/image" Target="media/image6.png"/><Relationship Id="rId43" Type="http://schemas.openxmlformats.org/officeDocument/2006/relationships/image" Target="media/image14.png"/><Relationship Id="rId48" Type="http://schemas.openxmlformats.org/officeDocument/2006/relationships/image" Target="media/image18.png"/><Relationship Id="rId56" Type="http://schemas.openxmlformats.org/officeDocument/2006/relationships/image" Target="media/image25.jpeg"/><Relationship Id="rId64" Type="http://schemas.openxmlformats.org/officeDocument/2006/relationships/image" Target="media/image30.jpeg"/><Relationship Id="rId69" Type="http://schemas.openxmlformats.org/officeDocument/2006/relationships/chart" Target="charts/chart9.xml"/><Relationship Id="rId8" Type="http://schemas.openxmlformats.org/officeDocument/2006/relationships/endnotes" Target="endnotes.xml"/><Relationship Id="rId51" Type="http://schemas.openxmlformats.org/officeDocument/2006/relationships/chart" Target="charts/chart2.xml"/><Relationship Id="rId72" Type="http://schemas.microsoft.com/office/2011/relationships/people" Target="people.xml"/><Relationship Id="rId3" Type="http://schemas.openxmlformats.org/officeDocument/2006/relationships/styles" Target="styles.xml"/><Relationship Id="rId12" Type="http://schemas.openxmlformats.org/officeDocument/2006/relationships/hyperlink" Target="http://www.epa.gov/climatechange/ghgemissions/usinventoryreport.html" TargetMode="External"/><Relationship Id="rId17" Type="http://schemas.openxmlformats.org/officeDocument/2006/relationships/hyperlink" Target="http://www.inl.gov/technicalpublications/Documents/3323197.pdf" TargetMode="External"/><Relationship Id="rId25" Type="http://schemas.openxmlformats.org/officeDocument/2006/relationships/hyperlink" Target="http://www.usda.gov/nass/PUBS/TODAYRPT/catl0213.pdf" TargetMode="External"/><Relationship Id="rId33" Type="http://schemas.openxmlformats.org/officeDocument/2006/relationships/image" Target="media/image4.PNG"/><Relationship Id="rId38" Type="http://schemas.openxmlformats.org/officeDocument/2006/relationships/image" Target="media/image9.png"/><Relationship Id="rId46" Type="http://schemas.openxmlformats.org/officeDocument/2006/relationships/image" Target="media/image16.PNG"/><Relationship Id="rId59" Type="http://schemas.openxmlformats.org/officeDocument/2006/relationships/chart" Target="charts/chart3.xml"/><Relationship Id="rId67" Type="http://schemas.openxmlformats.org/officeDocument/2006/relationships/chart" Target="charts/chart7.xml"/><Relationship Id="rId20" Type="http://schemas.openxmlformats.org/officeDocument/2006/relationships/hyperlink" Target="http://www1.eere.energy.gov/bioenergy/pdfs/billion_ton_update.pdf" TargetMode="External"/><Relationship Id="rId41" Type="http://schemas.openxmlformats.org/officeDocument/2006/relationships/image" Target="media/image11.png"/><Relationship Id="rId54" Type="http://schemas.openxmlformats.org/officeDocument/2006/relationships/image" Target="media/image23.png"/><Relationship Id="rId62" Type="http://schemas.openxmlformats.org/officeDocument/2006/relationships/image" Target="media/image28.jpeg"/><Relationship Id="rId70"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epa.gov/otaq/models/moves/" TargetMode="External"/><Relationship Id="rId2" Type="http://schemas.openxmlformats.org/officeDocument/2006/relationships/hyperlink" Target="http://water.usgs.gov/GIS/metadata/usgswrd/XML/statsoil.xml" TargetMode="External"/><Relationship Id="rId1" Type="http://schemas.openxmlformats.org/officeDocument/2006/relationships/hyperlink" Target="http://daymet.ornl.gov/custom_home" TargetMode="External"/><Relationship Id="rId4" Type="http://schemas.openxmlformats.org/officeDocument/2006/relationships/hyperlink" Target="http://www.deere.com/wps/dcom/en_US/regional_home.page" TargetMode="External"/></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Book1"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Chart%20in%20Microsoft%20PowerPoint"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https://d.docs.live.net/fd02436734507c8c/Output.xlsx"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1" Type="http://schemas.openxmlformats.org/officeDocument/2006/relationships/oleObject" Target="file:///C:\Users\zwang36\SkyDrive\Output.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zwang36\SkyDrive\Output.xlsx" TargetMode="External"/></Relationships>
</file>

<file path=word/charts/_rels/chart6.xml.rels><?xml version="1.0" encoding="UTF-8" standalone="yes"?>
<Relationships xmlns="http://schemas.openxmlformats.org/package/2006/relationships"><Relationship Id="rId2" Type="http://schemas.openxmlformats.org/officeDocument/2006/relationships/oleObject" Target="file:///C:\Users\zwang36\SkyDrive\Output.xlsx" TargetMode="External"/><Relationship Id="rId1" Type="http://schemas.openxmlformats.org/officeDocument/2006/relationships/themeOverride" Target="../theme/themeOverride4.xml"/></Relationships>
</file>

<file path=word/charts/_rels/chart7.xml.rels><?xml version="1.0" encoding="UTF-8" standalone="yes"?>
<Relationships xmlns="http://schemas.openxmlformats.org/package/2006/relationships"><Relationship Id="rId1" Type="http://schemas.openxmlformats.org/officeDocument/2006/relationships/oleObject" Target="file:///C:\Users\zwang36\SkyDrive\Output.xlsx" TargetMode="External"/></Relationships>
</file>

<file path=word/charts/_rels/chart8.xml.rels><?xml version="1.0" encoding="UTF-8" standalone="yes"?>
<Relationships xmlns="http://schemas.openxmlformats.org/package/2006/relationships"><Relationship Id="rId2" Type="http://schemas.openxmlformats.org/officeDocument/2006/relationships/oleObject" Target="file:///C:\Users\zwang36\SkyDrive\Output.xlsx" TargetMode="External"/><Relationship Id="rId1" Type="http://schemas.openxmlformats.org/officeDocument/2006/relationships/themeOverride" Target="../theme/themeOverride5.xml"/></Relationships>
</file>

<file path=word/charts/_rels/chart9.xml.rels><?xml version="1.0" encoding="UTF-8" standalone="yes"?>
<Relationships xmlns="http://schemas.openxmlformats.org/package/2006/relationships"><Relationship Id="rId2" Type="http://schemas.openxmlformats.org/officeDocument/2006/relationships/oleObject" Target="file:///C:\Users\zwang36\SkyDrive\Output.xlsx" TargetMode="External"/><Relationship Id="rId1" Type="http://schemas.openxmlformats.org/officeDocument/2006/relationships/themeOverride" Target="../theme/themeOverride6.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739501312335957"/>
          <c:y val="0.1347842676531934"/>
          <c:w val="0.81503641147250583"/>
          <c:h val="0.76927575343201149"/>
        </c:manualLayout>
      </c:layout>
      <c:barChart>
        <c:barDir val="col"/>
        <c:grouping val="stacked"/>
        <c:varyColors val="0"/>
        <c:ser>
          <c:idx val="0"/>
          <c:order val="0"/>
          <c:tx>
            <c:strRef>
              <c:f>Sheet1!$H$12</c:f>
              <c:strCache>
                <c:ptCount val="1"/>
                <c:pt idx="0">
                  <c:v>CO2 Emission</c:v>
                </c:pt>
              </c:strCache>
            </c:strRef>
          </c:tx>
          <c:invertIfNegative val="0"/>
          <c:cat>
            <c:strRef>
              <c:f>Sheet1!$G$13:$G$18</c:f>
              <c:strCache>
                <c:ptCount val="6"/>
                <c:pt idx="0">
                  <c:v>Corn</c:v>
                </c:pt>
                <c:pt idx="1">
                  <c:v>Cotton</c:v>
                </c:pt>
                <c:pt idx="2">
                  <c:v>Hay</c:v>
                </c:pt>
                <c:pt idx="3">
                  <c:v>Sorghum</c:v>
                </c:pt>
                <c:pt idx="4">
                  <c:v>Soybean</c:v>
                </c:pt>
                <c:pt idx="5">
                  <c:v>Wheat</c:v>
                </c:pt>
              </c:strCache>
            </c:strRef>
          </c:cat>
          <c:val>
            <c:numRef>
              <c:f>Sheet1!$H$13:$H$18</c:f>
              <c:numCache>
                <c:formatCode>_(* #,##0.00_);_(* \(#,##0.00\);_(* "-"??_);_(@_)</c:formatCode>
                <c:ptCount val="6"/>
                <c:pt idx="0">
                  <c:v>-385.84</c:v>
                </c:pt>
                <c:pt idx="1">
                  <c:v>-377.89</c:v>
                </c:pt>
                <c:pt idx="2">
                  <c:v>210.46</c:v>
                </c:pt>
                <c:pt idx="3">
                  <c:v>-271.39</c:v>
                </c:pt>
                <c:pt idx="4">
                  <c:v>-98.22</c:v>
                </c:pt>
                <c:pt idx="5">
                  <c:v>-404.78</c:v>
                </c:pt>
              </c:numCache>
            </c:numRef>
          </c:val>
        </c:ser>
        <c:ser>
          <c:idx val="1"/>
          <c:order val="1"/>
          <c:tx>
            <c:strRef>
              <c:f>Sheet1!$I$12</c:f>
              <c:strCache>
                <c:ptCount val="1"/>
                <c:pt idx="0">
                  <c:v>N2O Emissions</c:v>
                </c:pt>
              </c:strCache>
            </c:strRef>
          </c:tx>
          <c:invertIfNegative val="0"/>
          <c:cat>
            <c:strRef>
              <c:f>Sheet1!$G$13:$G$18</c:f>
              <c:strCache>
                <c:ptCount val="6"/>
                <c:pt idx="0">
                  <c:v>Corn</c:v>
                </c:pt>
                <c:pt idx="1">
                  <c:v>Cotton</c:v>
                </c:pt>
                <c:pt idx="2">
                  <c:v>Hay</c:v>
                </c:pt>
                <c:pt idx="3">
                  <c:v>Sorghum</c:v>
                </c:pt>
                <c:pt idx="4">
                  <c:v>Soybean</c:v>
                </c:pt>
                <c:pt idx="5">
                  <c:v>Wheat</c:v>
                </c:pt>
              </c:strCache>
            </c:strRef>
          </c:cat>
          <c:val>
            <c:numRef>
              <c:f>Sheet1!$I$13:$I$18</c:f>
              <c:numCache>
                <c:formatCode>_(* #,##0.00_);_(* \(#,##0.00\);_(* "-"??_);_(@_)</c:formatCode>
                <c:ptCount val="6"/>
                <c:pt idx="0">
                  <c:v>69.19</c:v>
                </c:pt>
                <c:pt idx="1">
                  <c:v>71.06</c:v>
                </c:pt>
                <c:pt idx="2">
                  <c:v>117.86</c:v>
                </c:pt>
                <c:pt idx="3">
                  <c:v>78.81</c:v>
                </c:pt>
                <c:pt idx="4">
                  <c:v>95.53</c:v>
                </c:pt>
                <c:pt idx="5">
                  <c:v>65.959999999999994</c:v>
                </c:pt>
              </c:numCache>
            </c:numRef>
          </c:val>
        </c:ser>
        <c:dLbls>
          <c:showLegendKey val="0"/>
          <c:showVal val="0"/>
          <c:showCatName val="0"/>
          <c:showSerName val="0"/>
          <c:showPercent val="0"/>
          <c:showBubbleSize val="0"/>
        </c:dLbls>
        <c:gapWidth val="55"/>
        <c:overlap val="100"/>
        <c:axId val="177084288"/>
        <c:axId val="177085824"/>
      </c:barChart>
      <c:scatterChart>
        <c:scatterStyle val="lineMarker"/>
        <c:varyColors val="0"/>
        <c:ser>
          <c:idx val="2"/>
          <c:order val="2"/>
          <c:tx>
            <c:strRef>
              <c:f>Sheet1!$J$12</c:f>
              <c:strCache>
                <c:ptCount val="1"/>
                <c:pt idx="0">
                  <c:v>Total GHG Emissions</c:v>
                </c:pt>
              </c:strCache>
            </c:strRef>
          </c:tx>
          <c:spPr>
            <a:ln w="28575">
              <a:noFill/>
            </a:ln>
          </c:spPr>
          <c:dPt>
            <c:idx val="2"/>
            <c:bubble3D val="0"/>
          </c:dPt>
          <c:yVal>
            <c:numRef>
              <c:f>Sheet1!$J$13:$J$18</c:f>
              <c:numCache>
                <c:formatCode>_(* #,##0.00_);_(* \(#,##0.00\);_(* "-"??_);_(@_)</c:formatCode>
                <c:ptCount val="6"/>
                <c:pt idx="0">
                  <c:v>-316.64999999999998</c:v>
                </c:pt>
                <c:pt idx="1">
                  <c:v>-306.83</c:v>
                </c:pt>
                <c:pt idx="2">
                  <c:v>328.32</c:v>
                </c:pt>
                <c:pt idx="3">
                  <c:v>-192.57999999999998</c:v>
                </c:pt>
                <c:pt idx="4">
                  <c:v>-2.6899999999999977</c:v>
                </c:pt>
                <c:pt idx="5">
                  <c:v>-338.82</c:v>
                </c:pt>
              </c:numCache>
            </c:numRef>
          </c:yVal>
          <c:smooth val="0"/>
        </c:ser>
        <c:dLbls>
          <c:showLegendKey val="0"/>
          <c:showVal val="0"/>
          <c:showCatName val="0"/>
          <c:showSerName val="0"/>
          <c:showPercent val="0"/>
          <c:showBubbleSize val="0"/>
        </c:dLbls>
        <c:axId val="177084288"/>
        <c:axId val="177085824"/>
      </c:scatterChart>
      <c:catAx>
        <c:axId val="177084288"/>
        <c:scaling>
          <c:orientation val="minMax"/>
        </c:scaling>
        <c:delete val="0"/>
        <c:axPos val="b"/>
        <c:numFmt formatCode="General" sourceLinked="0"/>
        <c:majorTickMark val="none"/>
        <c:minorTickMark val="none"/>
        <c:tickLblPos val="low"/>
        <c:crossAx val="177085824"/>
        <c:crosses val="autoZero"/>
        <c:auto val="1"/>
        <c:lblAlgn val="ctr"/>
        <c:lblOffset val="100"/>
        <c:noMultiLvlLbl val="0"/>
      </c:catAx>
      <c:valAx>
        <c:axId val="177085824"/>
        <c:scaling>
          <c:orientation val="minMax"/>
        </c:scaling>
        <c:delete val="0"/>
        <c:axPos val="l"/>
        <c:majorGridlines/>
        <c:title>
          <c:tx>
            <c:rich>
              <a:bodyPr rot="-5400000" vert="horz"/>
              <a:lstStyle/>
              <a:p>
                <a:pPr>
                  <a:defRPr/>
                </a:pPr>
                <a:r>
                  <a:rPr lang="en-US"/>
                  <a:t>CO2e kg/acre/year</a:t>
                </a:r>
              </a:p>
            </c:rich>
          </c:tx>
          <c:overlay val="0"/>
        </c:title>
        <c:numFmt formatCode="_(* #,##0.00_);_(* \(#,##0.00\);_(* &quot;-&quot;??_);_(@_)" sourceLinked="1"/>
        <c:majorTickMark val="none"/>
        <c:minorTickMark val="none"/>
        <c:tickLblPos val="nextTo"/>
        <c:crossAx val="177084288"/>
        <c:crosses val="autoZero"/>
        <c:crossBetween val="between"/>
      </c:valAx>
    </c:plotArea>
    <c:legend>
      <c:legendPos val="t"/>
      <c:overlay val="0"/>
    </c:legend>
    <c:plotVisOnly val="1"/>
    <c:dispBlanksAs val="gap"/>
    <c:showDLblsOverMax val="0"/>
  </c:chart>
  <c:spPr>
    <a:ln>
      <a:noFill/>
    </a:ln>
  </c:spPr>
  <c:txPr>
    <a:bodyPr/>
    <a:lstStyle/>
    <a:p>
      <a:pPr>
        <a:defRPr>
          <a:latin typeface="Times New Roman" pitchFamily="18" charset="0"/>
          <a:cs typeface="Times New Roman" pitchFamily="18" charset="0"/>
        </a:defRPr>
      </a:pPr>
      <a:endParaRPr lang="en-US"/>
    </a:p>
  </c:txPr>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3778062641742436"/>
          <c:y val="0.19294273678682455"/>
          <c:w val="0.78910763810908235"/>
          <c:h val="0.64512171453920375"/>
        </c:manualLayout>
      </c:layout>
      <c:scatterChart>
        <c:scatterStyle val="smoothMarker"/>
        <c:varyColors val="0"/>
        <c:ser>
          <c:idx val="0"/>
          <c:order val="0"/>
          <c:tx>
            <c:v>Regional Pareto Frontier</c:v>
          </c:tx>
          <c:spPr>
            <a:ln>
              <a:solidFill>
                <a:srgbClr val="4472C4"/>
              </a:solidFill>
            </a:ln>
          </c:spPr>
          <c:marker>
            <c:symbol val="circle"/>
            <c:size val="7"/>
          </c:marker>
          <c:xVal>
            <c:numRef>
              <c:f>'[Chart in Microsoft PowerPoint]Sheet4'!$C$2:$C$21</c:f>
              <c:numCache>
                <c:formatCode>General</c:formatCode>
                <c:ptCount val="20"/>
                <c:pt idx="0">
                  <c:v>81564497.057754502</c:v>
                </c:pt>
                <c:pt idx="1">
                  <c:v>66575894.701967299</c:v>
                </c:pt>
                <c:pt idx="2">
                  <c:v>63051054.5384387</c:v>
                </c:pt>
                <c:pt idx="3">
                  <c:v>54173543.025993399</c:v>
                </c:pt>
                <c:pt idx="4">
                  <c:v>48946558.246973597</c:v>
                </c:pt>
                <c:pt idx="5">
                  <c:v>43043392.693351001</c:v>
                </c:pt>
                <c:pt idx="6">
                  <c:v>39717288.243055299</c:v>
                </c:pt>
                <c:pt idx="7">
                  <c:v>35006946</c:v>
                </c:pt>
                <c:pt idx="8">
                  <c:v>30488516.235881101</c:v>
                </c:pt>
                <c:pt idx="9">
                  <c:v>30231146.783312801</c:v>
                </c:pt>
                <c:pt idx="10">
                  <c:v>30181665.372765001</c:v>
                </c:pt>
                <c:pt idx="11">
                  <c:v>30110216.156245399</c:v>
                </c:pt>
                <c:pt idx="12">
                  <c:v>30007984.382840801</c:v>
                </c:pt>
                <c:pt idx="13">
                  <c:v>29890944.915202402</c:v>
                </c:pt>
                <c:pt idx="14">
                  <c:v>29861892.357190799</c:v>
                </c:pt>
                <c:pt idx="15">
                  <c:v>29703954.5199981</c:v>
                </c:pt>
                <c:pt idx="16">
                  <c:v>29455652.338443998</c:v>
                </c:pt>
                <c:pt idx="17">
                  <c:v>29443588.119685099</c:v>
                </c:pt>
                <c:pt idx="18">
                  <c:v>29437044.897853199</c:v>
                </c:pt>
                <c:pt idx="19">
                  <c:v>29321421.512027401</c:v>
                </c:pt>
              </c:numCache>
            </c:numRef>
          </c:xVal>
          <c:yVal>
            <c:numRef>
              <c:f>'[Chart in Microsoft PowerPoint]Sheet4'!$B$2:$B$21</c:f>
              <c:numCache>
                <c:formatCode>General</c:formatCode>
                <c:ptCount val="20"/>
                <c:pt idx="0" formatCode="_(* #,##0_);_(* \(#,##0\);_(* &quot;-&quot;??_);_(@_)">
                  <c:v>45968779.605964303</c:v>
                </c:pt>
                <c:pt idx="1">
                  <c:v>47375779.126101501</c:v>
                </c:pt>
                <c:pt idx="2">
                  <c:v>48913802.685777098</c:v>
                </c:pt>
                <c:pt idx="3">
                  <c:v>49057304.0145448</c:v>
                </c:pt>
                <c:pt idx="4">
                  <c:v>49630762.722213902</c:v>
                </c:pt>
                <c:pt idx="5">
                  <c:v>49984612.317918301</c:v>
                </c:pt>
                <c:pt idx="6">
                  <c:v>50141517.019337401</c:v>
                </c:pt>
                <c:pt idx="7">
                  <c:v>50565658</c:v>
                </c:pt>
                <c:pt idx="8">
                  <c:v>56437141.9906362</c:v>
                </c:pt>
                <c:pt idx="9">
                  <c:v>57283930.390407197</c:v>
                </c:pt>
                <c:pt idx="10">
                  <c:v>58418612.132319503</c:v>
                </c:pt>
                <c:pt idx="11">
                  <c:v>58730238.343112998</c:v>
                </c:pt>
                <c:pt idx="12">
                  <c:v>63611506.131177403</c:v>
                </c:pt>
                <c:pt idx="13">
                  <c:v>75505598.327074707</c:v>
                </c:pt>
                <c:pt idx="14">
                  <c:v>78307062.024263799</c:v>
                </c:pt>
                <c:pt idx="15">
                  <c:v>78556160.063473806</c:v>
                </c:pt>
                <c:pt idx="16">
                  <c:v>79369532.687210798</c:v>
                </c:pt>
                <c:pt idx="17">
                  <c:v>79892762.941007003</c:v>
                </c:pt>
                <c:pt idx="18">
                  <c:v>83128556.5447734</c:v>
                </c:pt>
                <c:pt idx="19">
                  <c:v>85330422.370557696</c:v>
                </c:pt>
              </c:numCache>
            </c:numRef>
          </c:yVal>
          <c:smooth val="1"/>
        </c:ser>
        <c:ser>
          <c:idx val="2"/>
          <c:order val="1"/>
          <c:tx>
            <c:v>Cost-Minimization Candidate Pareto Frontier</c:v>
          </c:tx>
          <c:spPr>
            <a:ln>
              <a:solidFill>
                <a:srgbClr val="FF0000"/>
              </a:solidFill>
              <a:prstDash val="sysDash"/>
            </a:ln>
          </c:spPr>
          <c:marker>
            <c:symbol val="circle"/>
            <c:size val="5"/>
            <c:spPr>
              <a:solidFill>
                <a:srgbClr val="FF0000"/>
              </a:solidFill>
              <a:ln>
                <a:prstDash val="sysDash"/>
              </a:ln>
            </c:spPr>
          </c:marker>
          <c:xVal>
            <c:numRef>
              <c:f>'[Chart in Microsoft PowerPoint]Sheet4'!$I$44:$I$47</c:f>
              <c:numCache>
                <c:formatCode>General</c:formatCode>
                <c:ptCount val="4"/>
                <c:pt idx="0">
                  <c:v>81564497.057754546</c:v>
                </c:pt>
                <c:pt idx="1">
                  <c:v>65892017.813604631</c:v>
                </c:pt>
                <c:pt idx="2">
                  <c:v>50221238.358123869</c:v>
                </c:pt>
                <c:pt idx="3">
                  <c:v>34507311.124759637</c:v>
                </c:pt>
              </c:numCache>
            </c:numRef>
          </c:xVal>
          <c:yVal>
            <c:numRef>
              <c:f>'[Chart in Microsoft PowerPoint]Sheet4'!$H$44:$H$47</c:f>
              <c:numCache>
                <c:formatCode>General</c:formatCode>
                <c:ptCount val="4"/>
                <c:pt idx="0">
                  <c:v>45968779.605964333</c:v>
                </c:pt>
                <c:pt idx="1">
                  <c:v>49675452.684649736</c:v>
                </c:pt>
                <c:pt idx="2">
                  <c:v>56299576.128437594</c:v>
                </c:pt>
                <c:pt idx="3">
                  <c:v>85358615.885002747</c:v>
                </c:pt>
              </c:numCache>
            </c:numRef>
          </c:yVal>
          <c:smooth val="1"/>
        </c:ser>
        <c:ser>
          <c:idx val="3"/>
          <c:order val="2"/>
          <c:tx>
            <c:v>GHG Emission-Minimization Pareto Frontier</c:v>
          </c:tx>
          <c:spPr>
            <a:ln>
              <a:solidFill>
                <a:srgbClr val="007635"/>
              </a:solidFill>
              <a:prstDash val="sysDash"/>
            </a:ln>
          </c:spPr>
          <c:marker>
            <c:symbol val="circle"/>
            <c:size val="5"/>
            <c:spPr>
              <a:solidFill>
                <a:srgbClr val="007635"/>
              </a:solidFill>
              <a:ln>
                <a:prstDash val="sysDash"/>
              </a:ln>
            </c:spPr>
          </c:marker>
          <c:xVal>
            <c:numRef>
              <c:f>'[Chart in Microsoft PowerPoint]Sheet4'!$N$44:$N$47</c:f>
              <c:numCache>
                <c:formatCode>General</c:formatCode>
                <c:ptCount val="4"/>
                <c:pt idx="0">
                  <c:v>79362955.826279283</c:v>
                </c:pt>
                <c:pt idx="1">
                  <c:v>62684537.371156096</c:v>
                </c:pt>
                <c:pt idx="2">
                  <c:v>46011325.356393836</c:v>
                </c:pt>
                <c:pt idx="3">
                  <c:v>29321421.512027364</c:v>
                </c:pt>
              </c:numCache>
            </c:numRef>
          </c:xVal>
          <c:yVal>
            <c:numRef>
              <c:f>'[Chart in Microsoft PowerPoint]Sheet4'!$M$44:$M$47</c:f>
              <c:numCache>
                <c:formatCode>General</c:formatCode>
                <c:ptCount val="4"/>
                <c:pt idx="0">
                  <c:v>51132619.807967626</c:v>
                </c:pt>
                <c:pt idx="1">
                  <c:v>51873784.436194494</c:v>
                </c:pt>
                <c:pt idx="2">
                  <c:v>53781610.765319541</c:v>
                </c:pt>
                <c:pt idx="3">
                  <c:v>85330422.370557696</c:v>
                </c:pt>
              </c:numCache>
            </c:numRef>
          </c:yVal>
          <c:smooth val="1"/>
        </c:ser>
        <c:dLbls>
          <c:showLegendKey val="0"/>
          <c:showVal val="0"/>
          <c:showCatName val="0"/>
          <c:showSerName val="0"/>
          <c:showPercent val="0"/>
          <c:showBubbleSize val="0"/>
        </c:dLbls>
        <c:axId val="177125248"/>
        <c:axId val="177127808"/>
      </c:scatterChart>
      <c:valAx>
        <c:axId val="177125248"/>
        <c:scaling>
          <c:orientation val="minMax"/>
          <c:max val="100000000"/>
          <c:min val="20000000"/>
        </c:scaling>
        <c:delete val="0"/>
        <c:axPos val="b"/>
        <c:numFmt formatCode="General" sourceLinked="1"/>
        <c:majorTickMark val="out"/>
        <c:minorTickMark val="none"/>
        <c:tickLblPos val="nextTo"/>
        <c:crossAx val="177127808"/>
        <c:crosses val="autoZero"/>
        <c:crossBetween val="midCat"/>
        <c:dispUnits>
          <c:builtInUnit val="millions"/>
          <c:dispUnitsLbl>
            <c:layout>
              <c:manualLayout>
                <c:xMode val="edge"/>
                <c:yMode val="edge"/>
                <c:x val="0.28068774326673002"/>
                <c:y val="0.9117062215814572"/>
              </c:manualLayout>
            </c:layout>
            <c:tx>
              <c:rich>
                <a:bodyPr/>
                <a:lstStyle/>
                <a:p>
                  <a:pPr>
                    <a:defRPr sz="1100">
                      <a:latin typeface="Times New Roman" pitchFamily="18" charset="0"/>
                      <a:cs typeface="Times New Roman" pitchFamily="18" charset="0"/>
                    </a:defRPr>
                  </a:pPr>
                  <a:r>
                    <a:rPr lang="en-US" sz="1100">
                      <a:latin typeface="Times New Roman" pitchFamily="18" charset="0"/>
                      <a:cs typeface="Times New Roman" pitchFamily="18" charset="0"/>
                    </a:rPr>
                    <a:t>GHG Emissions:</a:t>
                  </a:r>
                  <a:r>
                    <a:rPr lang="en-US" sz="1100" baseline="0">
                      <a:latin typeface="Times New Roman" pitchFamily="18" charset="0"/>
                      <a:cs typeface="Times New Roman" pitchFamily="18" charset="0"/>
                    </a:rPr>
                    <a:t> CO2e Thousand Mg</a:t>
                  </a:r>
                  <a:endParaRPr lang="en-US" sz="1100">
                    <a:latin typeface="Times New Roman" pitchFamily="18" charset="0"/>
                    <a:cs typeface="Times New Roman" pitchFamily="18" charset="0"/>
                  </a:endParaRPr>
                </a:p>
              </c:rich>
            </c:tx>
          </c:dispUnitsLbl>
        </c:dispUnits>
      </c:valAx>
      <c:valAx>
        <c:axId val="177127808"/>
        <c:scaling>
          <c:orientation val="minMax"/>
          <c:min val="40000000"/>
        </c:scaling>
        <c:delete val="0"/>
        <c:axPos val="l"/>
        <c:numFmt formatCode="_(* #,##0_);_(* \(#,##0\);_(* &quot;-&quot;??_);_(@_)" sourceLinked="1"/>
        <c:majorTickMark val="out"/>
        <c:minorTickMark val="none"/>
        <c:tickLblPos val="nextTo"/>
        <c:crossAx val="177125248"/>
        <c:crosses val="autoZero"/>
        <c:crossBetween val="midCat"/>
        <c:dispUnits>
          <c:builtInUnit val="millions"/>
          <c:dispUnitsLbl>
            <c:layout>
              <c:manualLayout>
                <c:xMode val="edge"/>
                <c:yMode val="edge"/>
                <c:x val="2.393025702083864E-2"/>
                <c:y val="0.28941113289283549"/>
              </c:manualLayout>
            </c:layout>
            <c:tx>
              <c:rich>
                <a:bodyPr/>
                <a:lstStyle/>
                <a:p>
                  <a:pPr>
                    <a:defRPr sz="1100">
                      <a:latin typeface="Times New Roman" pitchFamily="18" charset="0"/>
                      <a:cs typeface="Times New Roman" pitchFamily="18" charset="0"/>
                    </a:defRPr>
                  </a:pPr>
                  <a:r>
                    <a:rPr lang="en-US" sz="1100">
                      <a:latin typeface="Times New Roman" pitchFamily="18" charset="0"/>
                      <a:cs typeface="Times New Roman" pitchFamily="18" charset="0"/>
                    </a:rPr>
                    <a:t>Cost: Million</a:t>
                  </a:r>
                  <a:r>
                    <a:rPr lang="en-US" sz="1100" baseline="0">
                      <a:latin typeface="Times New Roman" pitchFamily="18" charset="0"/>
                      <a:cs typeface="Times New Roman" pitchFamily="18" charset="0"/>
                    </a:rPr>
                    <a:t> $</a:t>
                  </a:r>
                  <a:endParaRPr lang="en-US" sz="1100">
                    <a:latin typeface="Times New Roman" pitchFamily="18" charset="0"/>
                    <a:cs typeface="Times New Roman" pitchFamily="18" charset="0"/>
                  </a:endParaRPr>
                </a:p>
              </c:rich>
            </c:tx>
          </c:dispUnitsLbl>
        </c:dispUnits>
      </c:valAx>
    </c:plotArea>
    <c:legend>
      <c:legendPos val="t"/>
      <c:layout>
        <c:manualLayout>
          <c:xMode val="edge"/>
          <c:yMode val="edge"/>
          <c:x val="0"/>
          <c:y val="2.3664346401311289E-2"/>
          <c:w val="0.99763655519595451"/>
          <c:h val="0.1114864004541567"/>
        </c:manualLayout>
      </c:layout>
      <c:overlay val="0"/>
      <c:txPr>
        <a:bodyPr/>
        <a:lstStyle/>
        <a:p>
          <a:pPr>
            <a:defRPr sz="1050">
              <a:latin typeface="Times New Roman" pitchFamily="18" charset="0"/>
              <a:cs typeface="Times New Roman" pitchFamily="18" charset="0"/>
            </a:defRPr>
          </a:pPr>
          <a:endParaRPr lang="en-US"/>
        </a:p>
      </c:txPr>
    </c:legend>
    <c:plotVisOnly val="1"/>
    <c:dispBlanksAs val="gap"/>
    <c:showDLblsOverMax val="0"/>
  </c:chart>
  <c:spPr>
    <a:ln>
      <a:noFill/>
    </a:ln>
  </c:sp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3059284458374742"/>
          <c:y val="4.296875E-2"/>
          <c:w val="0.64238243774132076"/>
          <c:h val="0.78358083169291337"/>
        </c:manualLayout>
      </c:layout>
      <c:scatterChart>
        <c:scatterStyle val="smoothMarker"/>
        <c:varyColors val="0"/>
        <c:ser>
          <c:idx val="0"/>
          <c:order val="0"/>
          <c:tx>
            <c:v>Baseline</c:v>
          </c:tx>
          <c:spPr>
            <a:ln w="19050" cap="rnd">
              <a:solidFill>
                <a:schemeClr val="accent1"/>
              </a:solidFill>
              <a:round/>
            </a:ln>
            <a:effectLst/>
          </c:spPr>
          <c:marker>
            <c:symbol val="none"/>
          </c:marker>
          <c:xVal>
            <c:numRef>
              <c:f>'emission tradeoff'!$N$3:$N$18</c:f>
              <c:numCache>
                <c:formatCode>_(* #,##0_);_(* \(#,##0\);_(* "-"??_);_(@_)</c:formatCode>
                <c:ptCount val="16"/>
                <c:pt idx="0">
                  <c:v>81564497.057754502</c:v>
                </c:pt>
                <c:pt idx="1">
                  <c:v>66575894.701967299</c:v>
                </c:pt>
                <c:pt idx="2">
                  <c:v>54173543.025993399</c:v>
                </c:pt>
                <c:pt idx="3">
                  <c:v>39717288.243055299</c:v>
                </c:pt>
                <c:pt idx="4">
                  <c:v>30488516.235881101</c:v>
                </c:pt>
                <c:pt idx="5">
                  <c:v>30231146.783312801</c:v>
                </c:pt>
                <c:pt idx="6">
                  <c:v>30181665.372765001</c:v>
                </c:pt>
                <c:pt idx="7">
                  <c:v>30110216.156245399</c:v>
                </c:pt>
                <c:pt idx="8">
                  <c:v>30007984.382840801</c:v>
                </c:pt>
                <c:pt idx="9">
                  <c:v>29890944.915202402</c:v>
                </c:pt>
                <c:pt idx="10">
                  <c:v>29861892.357190799</c:v>
                </c:pt>
                <c:pt idx="11">
                  <c:v>29703954.5199981</c:v>
                </c:pt>
                <c:pt idx="12">
                  <c:v>29455652.338443998</c:v>
                </c:pt>
                <c:pt idx="13">
                  <c:v>29443588.119685099</c:v>
                </c:pt>
                <c:pt idx="14">
                  <c:v>29437044.897853199</c:v>
                </c:pt>
                <c:pt idx="15">
                  <c:v>29321421.512027401</c:v>
                </c:pt>
              </c:numCache>
            </c:numRef>
          </c:xVal>
          <c:yVal>
            <c:numRef>
              <c:f>'emission tradeoff'!$O$3:$O$18</c:f>
              <c:numCache>
                <c:formatCode>_(* #,##0_);_(* \(#,##0\);_(* "-"??_);_(@_)</c:formatCode>
                <c:ptCount val="16"/>
                <c:pt idx="0">
                  <c:v>45968779.605964303</c:v>
                </c:pt>
                <c:pt idx="1">
                  <c:v>47375779.126101501</c:v>
                </c:pt>
                <c:pt idx="2">
                  <c:v>49057304.0145448</c:v>
                </c:pt>
                <c:pt idx="3">
                  <c:v>50141517.019337401</c:v>
                </c:pt>
                <c:pt idx="4">
                  <c:v>56437141.9906362</c:v>
                </c:pt>
                <c:pt idx="5">
                  <c:v>57283930.390407197</c:v>
                </c:pt>
                <c:pt idx="6">
                  <c:v>58418612.132319503</c:v>
                </c:pt>
                <c:pt idx="7">
                  <c:v>58730238.343112998</c:v>
                </c:pt>
                <c:pt idx="8">
                  <c:v>63611506.131177403</c:v>
                </c:pt>
                <c:pt idx="9">
                  <c:v>75505598.327074707</c:v>
                </c:pt>
                <c:pt idx="10">
                  <c:v>78307062.024263799</c:v>
                </c:pt>
                <c:pt idx="11">
                  <c:v>78556160.063473806</c:v>
                </c:pt>
                <c:pt idx="12">
                  <c:v>79369532.687210798</c:v>
                </c:pt>
                <c:pt idx="13">
                  <c:v>79892762.941007003</c:v>
                </c:pt>
                <c:pt idx="14">
                  <c:v>83128556.5447734</c:v>
                </c:pt>
                <c:pt idx="15">
                  <c:v>85330422.370557696</c:v>
                </c:pt>
              </c:numCache>
            </c:numRef>
          </c:yVal>
          <c:smooth val="1"/>
        </c:ser>
        <c:ser>
          <c:idx val="1"/>
          <c:order val="1"/>
          <c:tx>
            <c:v>Scenario 1-a (Square bale)</c:v>
          </c:tx>
          <c:spPr>
            <a:ln w="19050" cap="rnd">
              <a:solidFill>
                <a:schemeClr val="accent2"/>
              </a:solidFill>
              <a:round/>
            </a:ln>
            <a:effectLst/>
          </c:spPr>
          <c:marker>
            <c:symbol val="none"/>
          </c:marker>
          <c:xVal>
            <c:numRef>
              <c:f>'emission tradeoff'!$C$3:$C$19</c:f>
              <c:numCache>
                <c:formatCode>General</c:formatCode>
                <c:ptCount val="17"/>
                <c:pt idx="0">
                  <c:v>277256007.15363699</c:v>
                </c:pt>
                <c:pt idx="1">
                  <c:v>262267404.662222</c:v>
                </c:pt>
                <c:pt idx="2">
                  <c:v>258742554.81399101</c:v>
                </c:pt>
                <c:pt idx="3">
                  <c:v>249865073.27704901</c:v>
                </c:pt>
                <c:pt idx="4">
                  <c:v>244638072.85605299</c:v>
                </c:pt>
                <c:pt idx="5">
                  <c:v>238734903.93993199</c:v>
                </c:pt>
                <c:pt idx="6">
                  <c:v>235408789.50688499</c:v>
                </c:pt>
                <c:pt idx="7">
                  <c:v>226180046.52874601</c:v>
                </c:pt>
                <c:pt idx="8">
                  <c:v>225873169.96444499</c:v>
                </c:pt>
                <c:pt idx="9">
                  <c:v>225801750.58399299</c:v>
                </c:pt>
                <c:pt idx="10">
                  <c:v>225699510.900399</c:v>
                </c:pt>
                <c:pt idx="11">
                  <c:v>225582453.66713801</c:v>
                </c:pt>
                <c:pt idx="12">
                  <c:v>225553413.04039699</c:v>
                </c:pt>
                <c:pt idx="13">
                  <c:v>225395459.636354</c:v>
                </c:pt>
                <c:pt idx="14">
                  <c:v>225147218.616613</c:v>
                </c:pt>
                <c:pt idx="15">
                  <c:v>225135124.970512</c:v>
                </c:pt>
                <c:pt idx="16">
                  <c:v>225012917.991225</c:v>
                </c:pt>
              </c:numCache>
            </c:numRef>
          </c:xVal>
          <c:yVal>
            <c:numRef>
              <c:f>'emission tradeoff'!$D$3:$D$19</c:f>
              <c:numCache>
                <c:formatCode>General</c:formatCode>
                <c:ptCount val="17"/>
                <c:pt idx="0">
                  <c:v>45968779.605964303</c:v>
                </c:pt>
                <c:pt idx="1">
                  <c:v>47375779.126101702</c:v>
                </c:pt>
                <c:pt idx="2">
                  <c:v>48913802.6857775</c:v>
                </c:pt>
                <c:pt idx="3">
                  <c:v>49057304.014545001</c:v>
                </c:pt>
                <c:pt idx="4">
                  <c:v>49630762.722213902</c:v>
                </c:pt>
                <c:pt idx="5">
                  <c:v>49984612.317918196</c:v>
                </c:pt>
                <c:pt idx="6">
                  <c:v>50141517.019337498</c:v>
                </c:pt>
                <c:pt idx="7">
                  <c:v>56437141.9906362</c:v>
                </c:pt>
                <c:pt idx="8">
                  <c:v>58418612.132319503</c:v>
                </c:pt>
                <c:pt idx="9">
                  <c:v>58730238.343112998</c:v>
                </c:pt>
                <c:pt idx="10">
                  <c:v>63611506.131177403</c:v>
                </c:pt>
                <c:pt idx="11">
                  <c:v>75505598.327074707</c:v>
                </c:pt>
                <c:pt idx="12">
                  <c:v>78307062.024263903</c:v>
                </c:pt>
                <c:pt idx="13">
                  <c:v>78556160.063473806</c:v>
                </c:pt>
                <c:pt idx="14">
                  <c:v>79369532.687210798</c:v>
                </c:pt>
                <c:pt idx="15">
                  <c:v>79892762.941006899</c:v>
                </c:pt>
                <c:pt idx="16">
                  <c:v>85330422.370557696</c:v>
                </c:pt>
              </c:numCache>
            </c:numRef>
          </c:yVal>
          <c:smooth val="1"/>
        </c:ser>
        <c:ser>
          <c:idx val="2"/>
          <c:order val="2"/>
          <c:tx>
            <c:v>Scenario 1-b (Round bale)</c:v>
          </c:tx>
          <c:spPr>
            <a:ln w="19050" cap="rnd">
              <a:solidFill>
                <a:schemeClr val="accent3"/>
              </a:solidFill>
              <a:round/>
            </a:ln>
            <a:effectLst/>
          </c:spPr>
          <c:marker>
            <c:symbol val="none"/>
          </c:marker>
          <c:xVal>
            <c:numRef>
              <c:f>'emission tradeoff'!$G$3:$G$21</c:f>
              <c:numCache>
                <c:formatCode>_(* #,##0_);_(* \(#,##0\);_(* "-"??_);_(@_)</c:formatCode>
                <c:ptCount val="19"/>
                <c:pt idx="0">
                  <c:v>234333779.80742401</c:v>
                </c:pt>
                <c:pt idx="1">
                  <c:v>219982576.973048</c:v>
                </c:pt>
                <c:pt idx="2">
                  <c:v>212930147.68372801</c:v>
                </c:pt>
                <c:pt idx="3">
                  <c:v>204195533.45239601</c:v>
                </c:pt>
                <c:pt idx="4">
                  <c:v>198828551.92160699</c:v>
                </c:pt>
                <c:pt idx="5">
                  <c:v>195464012.72129199</c:v>
                </c:pt>
                <c:pt idx="6">
                  <c:v>191898763.75144199</c:v>
                </c:pt>
                <c:pt idx="7">
                  <c:v>191149642.94139701</c:v>
                </c:pt>
                <c:pt idx="8">
                  <c:v>184970091.94853601</c:v>
                </c:pt>
                <c:pt idx="9">
                  <c:v>184647323.010277</c:v>
                </c:pt>
                <c:pt idx="10">
                  <c:v>184562415.122417</c:v>
                </c:pt>
                <c:pt idx="11">
                  <c:v>184476922.41841</c:v>
                </c:pt>
                <c:pt idx="12">
                  <c:v>184356385.94481701</c:v>
                </c:pt>
                <c:pt idx="13">
                  <c:v>184227668.46234101</c:v>
                </c:pt>
                <c:pt idx="14">
                  <c:v>184054653.42845899</c:v>
                </c:pt>
                <c:pt idx="15">
                  <c:v>183760957.85911399</c:v>
                </c:pt>
                <c:pt idx="16">
                  <c:v>183746559.22800499</c:v>
                </c:pt>
                <c:pt idx="17">
                  <c:v>183742107.24892199</c:v>
                </c:pt>
                <c:pt idx="18">
                  <c:v>183617939.77785301</c:v>
                </c:pt>
              </c:numCache>
            </c:numRef>
          </c:xVal>
          <c:yVal>
            <c:numRef>
              <c:f>'emission tradeoff'!$H$3:$H$21</c:f>
              <c:numCache>
                <c:formatCode>_(* #,##0_);_(* \(#,##0\);_(* "-"??_);_(@_)</c:formatCode>
                <c:ptCount val="19"/>
                <c:pt idx="0">
                  <c:v>48246067.387346499</c:v>
                </c:pt>
                <c:pt idx="1">
                  <c:v>49660897.151662298</c:v>
                </c:pt>
                <c:pt idx="2">
                  <c:v>50897421.3769067</c:v>
                </c:pt>
                <c:pt idx="3">
                  <c:v>51127002.431950003</c:v>
                </c:pt>
                <c:pt idx="4">
                  <c:v>51688385.3086344</c:v>
                </c:pt>
                <c:pt idx="5">
                  <c:v>51989908.280768201</c:v>
                </c:pt>
                <c:pt idx="6">
                  <c:v>52065635.604561098</c:v>
                </c:pt>
                <c:pt idx="7">
                  <c:v>52788639.385655299</c:v>
                </c:pt>
                <c:pt idx="8">
                  <c:v>57073127.956516102</c:v>
                </c:pt>
                <c:pt idx="9">
                  <c:v>57819690.150105402</c:v>
                </c:pt>
                <c:pt idx="10">
                  <c:v>58940380.416601099</c:v>
                </c:pt>
                <c:pt idx="11">
                  <c:v>59211315.354965597</c:v>
                </c:pt>
                <c:pt idx="12">
                  <c:v>63906107.2699681</c:v>
                </c:pt>
                <c:pt idx="13">
                  <c:v>76309412.492021799</c:v>
                </c:pt>
                <c:pt idx="14">
                  <c:v>79064195.072785497</c:v>
                </c:pt>
                <c:pt idx="15">
                  <c:v>80032411.407674998</c:v>
                </c:pt>
                <c:pt idx="16">
                  <c:v>80551190.252497807</c:v>
                </c:pt>
                <c:pt idx="17">
                  <c:v>83581303.453495502</c:v>
                </c:pt>
                <c:pt idx="18">
                  <c:v>85843721.732326806</c:v>
                </c:pt>
              </c:numCache>
            </c:numRef>
          </c:yVal>
          <c:smooth val="1"/>
        </c:ser>
        <c:ser>
          <c:idx val="3"/>
          <c:order val="3"/>
          <c:tx>
            <c:v>Scenario 1-c (Square bale no DML)</c:v>
          </c:tx>
          <c:spPr>
            <a:ln w="19050" cap="rnd">
              <a:solidFill>
                <a:schemeClr val="accent4"/>
              </a:solidFill>
              <a:round/>
            </a:ln>
            <a:effectLst/>
          </c:spPr>
          <c:marker>
            <c:symbol val="none"/>
          </c:marker>
          <c:xVal>
            <c:numRef>
              <c:f>'emission tradeoff'!$K$3:$K$19</c:f>
              <c:numCache>
                <c:formatCode>General</c:formatCode>
                <c:ptCount val="17"/>
                <c:pt idx="0">
                  <c:v>113250421.27505501</c:v>
                </c:pt>
                <c:pt idx="1">
                  <c:v>99537738.771101698</c:v>
                </c:pt>
                <c:pt idx="2">
                  <c:v>95812219.090288296</c:v>
                </c:pt>
                <c:pt idx="3">
                  <c:v>86396945.722360298</c:v>
                </c:pt>
                <c:pt idx="4">
                  <c:v>81151720.538655102</c:v>
                </c:pt>
                <c:pt idx="5">
                  <c:v>76982926.353708595</c:v>
                </c:pt>
                <c:pt idx="6">
                  <c:v>73153277.197576895</c:v>
                </c:pt>
                <c:pt idx="7">
                  <c:v>66068591.838349298</c:v>
                </c:pt>
                <c:pt idx="8">
                  <c:v>65828707.840272598</c:v>
                </c:pt>
                <c:pt idx="9">
                  <c:v>65801354.981879398</c:v>
                </c:pt>
                <c:pt idx="10">
                  <c:v>65731519.279852003</c:v>
                </c:pt>
                <c:pt idx="11">
                  <c:v>65635528.779479504</c:v>
                </c:pt>
                <c:pt idx="12">
                  <c:v>65527196.463555999</c:v>
                </c:pt>
                <c:pt idx="13">
                  <c:v>65368460.133070901</c:v>
                </c:pt>
                <c:pt idx="14">
                  <c:v>65115765.833939001</c:v>
                </c:pt>
                <c:pt idx="15">
                  <c:v>65107107.543942399</c:v>
                </c:pt>
                <c:pt idx="16">
                  <c:v>64992867.580782503</c:v>
                </c:pt>
              </c:numCache>
            </c:numRef>
          </c:xVal>
          <c:yVal>
            <c:numRef>
              <c:f>'emission tradeoff'!$L$3:$L$19</c:f>
              <c:numCache>
                <c:formatCode>General</c:formatCode>
                <c:ptCount val="17"/>
                <c:pt idx="0">
                  <c:v>43093145.0899866</c:v>
                </c:pt>
                <c:pt idx="1">
                  <c:v>44402056.583667099</c:v>
                </c:pt>
                <c:pt idx="2">
                  <c:v>45746918.120895498</c:v>
                </c:pt>
                <c:pt idx="3">
                  <c:v>45938028.106586702</c:v>
                </c:pt>
                <c:pt idx="4">
                  <c:v>46519214.886457697</c:v>
                </c:pt>
                <c:pt idx="5">
                  <c:v>46818022.952906698</c:v>
                </c:pt>
                <c:pt idx="6">
                  <c:v>47624219.060433201</c:v>
                </c:pt>
                <c:pt idx="7">
                  <c:v>52302778.429366298</c:v>
                </c:pt>
                <c:pt idx="8">
                  <c:v>52886504.963845402</c:v>
                </c:pt>
                <c:pt idx="9">
                  <c:v>54009947.5943764</c:v>
                </c:pt>
                <c:pt idx="10">
                  <c:v>54135070.383004501</c:v>
                </c:pt>
                <c:pt idx="11">
                  <c:v>58760825.577363402</c:v>
                </c:pt>
                <c:pt idx="12">
                  <c:v>69860009.164452106</c:v>
                </c:pt>
                <c:pt idx="13">
                  <c:v>72803642.756980702</c:v>
                </c:pt>
                <c:pt idx="14">
                  <c:v>73717427.904840797</c:v>
                </c:pt>
                <c:pt idx="15">
                  <c:v>74092413.485083506</c:v>
                </c:pt>
                <c:pt idx="16">
                  <c:v>79388174.9974529</c:v>
                </c:pt>
              </c:numCache>
            </c:numRef>
          </c:yVal>
          <c:smooth val="1"/>
        </c:ser>
        <c:dLbls>
          <c:showLegendKey val="0"/>
          <c:showVal val="0"/>
          <c:showCatName val="0"/>
          <c:showSerName val="0"/>
          <c:showPercent val="0"/>
          <c:showBubbleSize val="0"/>
        </c:dLbls>
        <c:axId val="177299456"/>
        <c:axId val="177301376"/>
      </c:scatterChart>
      <c:valAx>
        <c:axId val="177299456"/>
        <c:scaling>
          <c:orientation val="minMax"/>
        </c:scaling>
        <c:delete val="0"/>
        <c:axPos val="b"/>
        <c:majorGridlines>
          <c:spPr>
            <a:ln w="9525" cap="flat" cmpd="sng" algn="ctr">
              <a:solidFill>
                <a:schemeClr val="tx1">
                  <a:lumMod val="15000"/>
                  <a:lumOff val="85000"/>
                </a:schemeClr>
              </a:solidFill>
              <a:round/>
            </a:ln>
            <a:effectLst/>
          </c:spPr>
        </c:majorGridlines>
        <c:numFmt formatCode="_(* #,##0_);_(* \(#,##0\);_(* &quot;-&quot;??_);_(@_)"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7301376"/>
        <c:crosses val="autoZero"/>
        <c:crossBetween val="midCat"/>
        <c:dispUnits>
          <c:builtInUnit val="millions"/>
          <c:dispUnitsLbl>
            <c:layout>
              <c:manualLayout>
                <c:xMode val="edge"/>
                <c:yMode val="edge"/>
                <c:x val="0.31502086829310266"/>
                <c:y val="0.76034636432909242"/>
              </c:manualLayout>
            </c:layout>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GHG Emissions:</a:t>
                  </a:r>
                  <a:r>
                    <a:rPr lang="en-US" baseline="0"/>
                    <a:t> CO2e Thousand Mg</a:t>
                  </a:r>
                  <a:endParaRPr lang="en-US"/>
                </a:p>
              </c:rich>
            </c:tx>
            <c:spPr>
              <a:noFill/>
              <a:ln>
                <a:noFill/>
              </a:ln>
              <a:effectLst/>
            </c:spPr>
          </c:dispUnitsLbl>
        </c:dispUnits>
      </c:valAx>
      <c:valAx>
        <c:axId val="177301376"/>
        <c:scaling>
          <c:orientation val="minMax"/>
        </c:scaling>
        <c:delete val="0"/>
        <c:axPos val="l"/>
        <c:majorGridlines>
          <c:spPr>
            <a:ln w="9525" cap="flat" cmpd="sng" algn="ctr">
              <a:solidFill>
                <a:schemeClr val="tx1">
                  <a:lumMod val="15000"/>
                  <a:lumOff val="85000"/>
                </a:schemeClr>
              </a:solidFill>
              <a:round/>
            </a:ln>
            <a:effectLst/>
          </c:spPr>
        </c:majorGridlines>
        <c:numFmt formatCode="_(* #,##0_);_(* \(#,##0\);_(* &quot;-&quot;??_);_(@_)"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7299456"/>
        <c:crosses val="autoZero"/>
        <c:crossBetween val="midCat"/>
        <c:dispUnits>
          <c:builtInUnit val="millions"/>
          <c:dispUnitsLbl>
            <c:layout>
              <c:manualLayout>
                <c:xMode val="edge"/>
                <c:yMode val="edge"/>
                <c:x val="3.3333333333333333E-2"/>
                <c:y val="0.21296296296296297"/>
              </c:manualLayout>
            </c:layout>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Cost: Million</a:t>
                  </a:r>
                  <a:r>
                    <a:rPr lang="en-US" baseline="0"/>
                    <a:t> $</a:t>
                  </a:r>
                  <a:endParaRPr lang="en-US"/>
                </a:p>
              </c:rich>
            </c:tx>
            <c:spPr>
              <a:noFill/>
              <a:ln>
                <a:noFill/>
              </a:ln>
              <a:effectLst/>
            </c:spPr>
          </c:dispUnitsLbl>
        </c:dispUnits>
      </c:valAx>
      <c:spPr>
        <a:noFill/>
        <a:ln>
          <a:noFill/>
        </a:ln>
        <a:effectLst/>
      </c:spPr>
    </c:plotArea>
    <c:legend>
      <c:legendPos val="r"/>
      <c:layout>
        <c:manualLayout>
          <c:xMode val="edge"/>
          <c:yMode val="edge"/>
          <c:x val="0.77564602336913457"/>
          <c:y val="0.28320127952755908"/>
          <c:w val="0.22214925222141665"/>
          <c:h val="0.382816190944881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135460193417695"/>
          <c:y val="4.4534412955465584E-2"/>
          <c:w val="0.64118503428569484"/>
          <c:h val="0.77259778762472509"/>
        </c:manualLayout>
      </c:layout>
      <c:barChart>
        <c:barDir val="col"/>
        <c:grouping val="clustered"/>
        <c:varyColors val="0"/>
        <c:ser>
          <c:idx val="0"/>
          <c:order val="0"/>
          <c:tx>
            <c:v>GHG Emissions from DML</c:v>
          </c:tx>
          <c:spPr>
            <a:solidFill>
              <a:schemeClr val="accent1"/>
            </a:solidFill>
            <a:ln>
              <a:noFill/>
            </a:ln>
            <a:effectLst/>
          </c:spPr>
          <c:invertIfNegative val="0"/>
          <c:cat>
            <c:strRef>
              <c:f>loss_square!$H$32:$H$35</c:f>
              <c:strCache>
                <c:ptCount val="4"/>
                <c:pt idx="0">
                  <c:v>Baseline*</c:v>
                </c:pt>
                <c:pt idx="1">
                  <c:v>Scenario 1-a (Square bale)</c:v>
                </c:pt>
                <c:pt idx="2">
                  <c:v>Scenario 1-b (Round bale)</c:v>
                </c:pt>
                <c:pt idx="3">
                  <c:v>Scenario 1-c (Square bale with no DML)</c:v>
                </c:pt>
              </c:strCache>
            </c:strRef>
          </c:cat>
          <c:val>
            <c:numRef>
              <c:f>loss_square!$I$32:$I$35</c:f>
              <c:numCache>
                <c:formatCode>#,##0</c:formatCode>
                <c:ptCount val="4"/>
                <c:pt idx="0">
                  <c:v>0.2</c:v>
                </c:pt>
                <c:pt idx="1">
                  <c:v>195692</c:v>
                </c:pt>
                <c:pt idx="2">
                  <c:v>144538</c:v>
                </c:pt>
                <c:pt idx="3">
                  <c:v>37821</c:v>
                </c:pt>
              </c:numCache>
            </c:numRef>
          </c:val>
        </c:ser>
        <c:dLbls>
          <c:showLegendKey val="0"/>
          <c:showVal val="0"/>
          <c:showCatName val="0"/>
          <c:showSerName val="0"/>
          <c:showPercent val="0"/>
          <c:showBubbleSize val="0"/>
        </c:dLbls>
        <c:gapWidth val="219"/>
        <c:overlap val="-27"/>
        <c:axId val="177278336"/>
        <c:axId val="177337856"/>
      </c:barChart>
      <c:scatterChart>
        <c:scatterStyle val="lineMarker"/>
        <c:varyColors val="0"/>
        <c:ser>
          <c:idx val="1"/>
          <c:order val="1"/>
          <c:tx>
            <c:v>DML Rate</c:v>
          </c:tx>
          <c:spPr>
            <a:ln w="25400" cap="rnd">
              <a:noFill/>
              <a:round/>
            </a:ln>
            <a:effectLst/>
          </c:spPr>
          <c:marker>
            <c:symbol val="circle"/>
            <c:size val="5"/>
            <c:spPr>
              <a:solidFill>
                <a:schemeClr val="accent2"/>
              </a:solidFill>
              <a:ln w="9525">
                <a:solidFill>
                  <a:schemeClr val="accent2"/>
                </a:solidFill>
              </a:ln>
              <a:effectLst/>
            </c:spPr>
          </c:marker>
          <c:xVal>
            <c:strRef>
              <c:f>loss_square!$H$32:$H$35</c:f>
              <c:strCache>
                <c:ptCount val="4"/>
                <c:pt idx="0">
                  <c:v>Baseline*</c:v>
                </c:pt>
                <c:pt idx="1">
                  <c:v>Scenario 1-a (Square bale)</c:v>
                </c:pt>
                <c:pt idx="2">
                  <c:v>Scenario 1-b (Round bale)</c:v>
                </c:pt>
                <c:pt idx="3">
                  <c:v>Scenario 1-c (Square bale with no DML)</c:v>
                </c:pt>
              </c:strCache>
            </c:strRef>
          </c:xVal>
          <c:yVal>
            <c:numRef>
              <c:f>loss_square!$J$32:$J$35</c:f>
              <c:numCache>
                <c:formatCode>0%</c:formatCode>
                <c:ptCount val="4"/>
                <c:pt idx="0">
                  <c:v>9.5509494075044499E-2</c:v>
                </c:pt>
                <c:pt idx="1">
                  <c:v>9.5509494075044499E-2</c:v>
                </c:pt>
                <c:pt idx="2">
                  <c:v>7.235026132819411E-2</c:v>
                </c:pt>
                <c:pt idx="3">
                  <c:v>2.0000000000000018E-2</c:v>
                </c:pt>
              </c:numCache>
            </c:numRef>
          </c:yVal>
          <c:smooth val="0"/>
        </c:ser>
        <c:dLbls>
          <c:showLegendKey val="0"/>
          <c:showVal val="0"/>
          <c:showCatName val="0"/>
          <c:showSerName val="0"/>
          <c:showPercent val="0"/>
          <c:showBubbleSize val="0"/>
        </c:dLbls>
        <c:axId val="177341568"/>
        <c:axId val="177339776"/>
      </c:scatterChart>
      <c:catAx>
        <c:axId val="1772783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7337856"/>
        <c:crosses val="autoZero"/>
        <c:auto val="1"/>
        <c:lblAlgn val="ctr"/>
        <c:lblOffset val="100"/>
        <c:noMultiLvlLbl val="0"/>
      </c:catAx>
      <c:valAx>
        <c:axId val="1773378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CO2e Mg</a:t>
                </a:r>
              </a:p>
            </c:rich>
          </c:tx>
          <c:overlay val="0"/>
          <c:spPr>
            <a:noFill/>
            <a:ln>
              <a:noFill/>
            </a:ln>
            <a:effectLst/>
          </c:sp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7278336"/>
        <c:crosses val="autoZero"/>
        <c:crossBetween val="between"/>
      </c:valAx>
      <c:valAx>
        <c:axId val="177339776"/>
        <c:scaling>
          <c:orientation val="minMax"/>
        </c:scaling>
        <c:delete val="0"/>
        <c:axPos val="r"/>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7341568"/>
        <c:crosses val="max"/>
        <c:crossBetween val="midCat"/>
      </c:valAx>
      <c:valAx>
        <c:axId val="177341568"/>
        <c:scaling>
          <c:orientation val="minMax"/>
        </c:scaling>
        <c:delete val="1"/>
        <c:axPos val="b"/>
        <c:majorTickMark val="out"/>
        <c:minorTickMark val="none"/>
        <c:tickLblPos val="nextTo"/>
        <c:crossAx val="177339776"/>
        <c:crosses val="autoZero"/>
        <c:crossBetween val="midCat"/>
      </c:valAx>
      <c:spPr>
        <a:noFill/>
        <a:ln>
          <a:noFill/>
        </a:ln>
        <a:effectLst/>
      </c:spPr>
    </c:plotArea>
    <c:legend>
      <c:legendPos val="r"/>
      <c:layout>
        <c:manualLayout>
          <c:xMode val="edge"/>
          <c:yMode val="edge"/>
          <c:x val="0.8416553397893709"/>
          <c:y val="0.43167968376422583"/>
          <c:w val="0.14540806726392785"/>
          <c:h val="0.2823896203257993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3476507744224276E-2"/>
          <c:y val="4.2755618138973502E-2"/>
          <c:w val="0.71276718499828295"/>
          <c:h val="0.81000546008391283"/>
        </c:manualLayout>
      </c:layout>
      <c:barChart>
        <c:barDir val="col"/>
        <c:grouping val="clustered"/>
        <c:varyColors val="0"/>
        <c:ser>
          <c:idx val="0"/>
          <c:order val="0"/>
          <c:tx>
            <c:strRef>
              <c:f>loss_square!$B$41</c:f>
              <c:strCache>
                <c:ptCount val="1"/>
                <c:pt idx="0">
                  <c:v>Baseline</c:v>
                </c:pt>
              </c:strCache>
            </c:strRef>
          </c:tx>
          <c:spPr>
            <a:solidFill>
              <a:schemeClr val="accent1"/>
            </a:solidFill>
            <a:ln>
              <a:noFill/>
            </a:ln>
            <a:effectLst/>
          </c:spPr>
          <c:invertIfNegative val="0"/>
          <c:cat>
            <c:strRef>
              <c:f>loss_square!$C$47:$E$47</c:f>
              <c:strCache>
                <c:ptCount val="3"/>
                <c:pt idx="0">
                  <c:v>Regional Cost-minimal</c:v>
                </c:pt>
                <c:pt idx="1">
                  <c:v>Regional GHG Emission-minimal</c:v>
                </c:pt>
                <c:pt idx="2">
                  <c:v>Regional Alternative Optimal</c:v>
                </c:pt>
              </c:strCache>
            </c:strRef>
          </c:cat>
          <c:val>
            <c:numRef>
              <c:f>loss_square!$C$41:$E$41</c:f>
              <c:numCache>
                <c:formatCode>General</c:formatCode>
                <c:ptCount val="3"/>
                <c:pt idx="0">
                  <c:v>406</c:v>
                </c:pt>
                <c:pt idx="1">
                  <c:v>133</c:v>
                </c:pt>
                <c:pt idx="2">
                  <c:v>176</c:v>
                </c:pt>
              </c:numCache>
            </c:numRef>
          </c:val>
        </c:ser>
        <c:ser>
          <c:idx val="1"/>
          <c:order val="1"/>
          <c:tx>
            <c:strRef>
              <c:f>loss_square!$B$42</c:f>
              <c:strCache>
                <c:ptCount val="1"/>
                <c:pt idx="0">
                  <c:v>Scenario 1-a (Square bale)</c:v>
                </c:pt>
              </c:strCache>
            </c:strRef>
          </c:tx>
          <c:spPr>
            <a:solidFill>
              <a:schemeClr val="accent2"/>
            </a:solidFill>
            <a:ln>
              <a:noFill/>
            </a:ln>
            <a:effectLst/>
          </c:spPr>
          <c:invertIfNegative val="0"/>
          <c:cat>
            <c:strRef>
              <c:f>loss_square!$C$47:$E$47</c:f>
              <c:strCache>
                <c:ptCount val="3"/>
                <c:pt idx="0">
                  <c:v>Regional Cost-minimal</c:v>
                </c:pt>
                <c:pt idx="1">
                  <c:v>Regional GHG Emission-minimal</c:v>
                </c:pt>
                <c:pt idx="2">
                  <c:v>Regional Alternative Optimal</c:v>
                </c:pt>
              </c:strCache>
            </c:strRef>
          </c:cat>
          <c:val>
            <c:numRef>
              <c:f>loss_square!$C$42:$E$42</c:f>
              <c:numCache>
                <c:formatCode>General</c:formatCode>
                <c:ptCount val="3"/>
                <c:pt idx="0">
                  <c:v>406</c:v>
                </c:pt>
                <c:pt idx="1">
                  <c:v>133</c:v>
                </c:pt>
                <c:pt idx="2">
                  <c:v>176</c:v>
                </c:pt>
              </c:numCache>
            </c:numRef>
          </c:val>
        </c:ser>
        <c:ser>
          <c:idx val="2"/>
          <c:order val="2"/>
          <c:tx>
            <c:strRef>
              <c:f>loss_square!$B$43</c:f>
              <c:strCache>
                <c:ptCount val="1"/>
                <c:pt idx="0">
                  <c:v>Scenario 1-b (Round bale)</c:v>
                </c:pt>
              </c:strCache>
            </c:strRef>
          </c:tx>
          <c:spPr>
            <a:solidFill>
              <a:schemeClr val="accent3"/>
            </a:solidFill>
            <a:ln>
              <a:noFill/>
            </a:ln>
            <a:effectLst/>
          </c:spPr>
          <c:invertIfNegative val="0"/>
          <c:cat>
            <c:strRef>
              <c:f>loss_square!$C$47:$E$47</c:f>
              <c:strCache>
                <c:ptCount val="3"/>
                <c:pt idx="0">
                  <c:v>Regional Cost-minimal</c:v>
                </c:pt>
                <c:pt idx="1">
                  <c:v>Regional GHG Emission-minimal</c:v>
                </c:pt>
                <c:pt idx="2">
                  <c:v>Regional Alternative Optimal</c:v>
                </c:pt>
              </c:strCache>
            </c:strRef>
          </c:cat>
          <c:val>
            <c:numRef>
              <c:f>loss_square!$C$43:$E$43</c:f>
              <c:numCache>
                <c:formatCode>General</c:formatCode>
                <c:ptCount val="3"/>
                <c:pt idx="0">
                  <c:v>396</c:v>
                </c:pt>
                <c:pt idx="1">
                  <c:v>122</c:v>
                </c:pt>
                <c:pt idx="2">
                  <c:v>126</c:v>
                </c:pt>
              </c:numCache>
            </c:numRef>
          </c:val>
        </c:ser>
        <c:ser>
          <c:idx val="3"/>
          <c:order val="3"/>
          <c:tx>
            <c:strRef>
              <c:f>loss_square!$B$44</c:f>
              <c:strCache>
                <c:ptCount val="1"/>
                <c:pt idx="0">
                  <c:v>Scenario 1-c (Square bale with no DML)</c:v>
                </c:pt>
              </c:strCache>
            </c:strRef>
          </c:tx>
          <c:invertIfNegative val="0"/>
          <c:cat>
            <c:strRef>
              <c:f>loss_square!$C$47:$E$47</c:f>
              <c:strCache>
                <c:ptCount val="3"/>
                <c:pt idx="0">
                  <c:v>Regional Cost-minimal</c:v>
                </c:pt>
                <c:pt idx="1">
                  <c:v>Regional GHG Emission-minimal</c:v>
                </c:pt>
                <c:pt idx="2">
                  <c:v>Regional Alternative Optimal</c:v>
                </c:pt>
              </c:strCache>
            </c:strRef>
          </c:cat>
          <c:val>
            <c:numRef>
              <c:f>loss_square!$C$44:$E$44</c:f>
              <c:numCache>
                <c:formatCode>General</c:formatCode>
                <c:ptCount val="3"/>
                <c:pt idx="0">
                  <c:v>378</c:v>
                </c:pt>
                <c:pt idx="1">
                  <c:v>118</c:v>
                </c:pt>
                <c:pt idx="2">
                  <c:v>125</c:v>
                </c:pt>
              </c:numCache>
            </c:numRef>
          </c:val>
        </c:ser>
        <c:dLbls>
          <c:showLegendKey val="0"/>
          <c:showVal val="0"/>
          <c:showCatName val="0"/>
          <c:showSerName val="0"/>
          <c:showPercent val="0"/>
          <c:showBubbleSize val="0"/>
        </c:dLbls>
        <c:gapWidth val="219"/>
        <c:overlap val="-27"/>
        <c:axId val="177368064"/>
        <c:axId val="177378048"/>
      </c:barChart>
      <c:catAx>
        <c:axId val="1773680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crossAx val="177378048"/>
        <c:crosses val="autoZero"/>
        <c:auto val="1"/>
        <c:lblAlgn val="ctr"/>
        <c:lblOffset val="100"/>
        <c:noMultiLvlLbl val="0"/>
      </c:catAx>
      <c:valAx>
        <c:axId val="1773780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crossAx val="177368064"/>
        <c:crosses val="autoZero"/>
        <c:crossBetween val="between"/>
      </c:valAx>
      <c:spPr>
        <a:noFill/>
        <a:ln>
          <a:noFill/>
        </a:ln>
        <a:effectLst/>
      </c:spPr>
    </c:plotArea>
    <c:legend>
      <c:legendPos val="r"/>
      <c:layout>
        <c:manualLayout>
          <c:xMode val="edge"/>
          <c:yMode val="edge"/>
          <c:x val="0.78863805485852734"/>
          <c:y val="0.29744353123742745"/>
          <c:w val="0.19807141541120388"/>
          <c:h val="0.4270107477441232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878956759491873"/>
          <c:y val="4.8962472406181012E-2"/>
          <c:w val="0.64299496666637068"/>
          <c:h val="0.78389285776364048"/>
        </c:manualLayout>
      </c:layout>
      <c:barChart>
        <c:barDir val="col"/>
        <c:grouping val="clustered"/>
        <c:varyColors val="0"/>
        <c:ser>
          <c:idx val="0"/>
          <c:order val="0"/>
          <c:tx>
            <c:strRef>
              <c:f>'cattle_50%'!$K$11</c:f>
              <c:strCache>
                <c:ptCount val="1"/>
                <c:pt idx="0">
                  <c:v>Baseline</c:v>
                </c:pt>
              </c:strCache>
            </c:strRef>
          </c:tx>
          <c:spPr>
            <a:solidFill>
              <a:schemeClr val="accent1"/>
            </a:solidFill>
            <a:ln>
              <a:noFill/>
            </a:ln>
            <a:effectLst/>
          </c:spPr>
          <c:invertIfNegative val="0"/>
          <c:cat>
            <c:strRef>
              <c:f>'cattle_50%'!$L$10:$N$10</c:f>
              <c:strCache>
                <c:ptCount val="3"/>
                <c:pt idx="0">
                  <c:v>Regional Cost-minimal</c:v>
                </c:pt>
                <c:pt idx="1">
                  <c:v>Regional GHG Emission-minimal</c:v>
                </c:pt>
                <c:pt idx="2">
                  <c:v>Regional Alternative Optimal</c:v>
                </c:pt>
              </c:strCache>
            </c:strRef>
          </c:cat>
          <c:val>
            <c:numRef>
              <c:f>'cattle_50%'!$L$11:$N$11</c:f>
              <c:numCache>
                <c:formatCode>_(* #,##0_);_(* \(#,##0\);_(* "-"??_);_(@_)</c:formatCode>
                <c:ptCount val="3"/>
                <c:pt idx="0">
                  <c:v>81564</c:v>
                </c:pt>
                <c:pt idx="1">
                  <c:v>29321</c:v>
                </c:pt>
                <c:pt idx="2">
                  <c:v>35007</c:v>
                </c:pt>
              </c:numCache>
            </c:numRef>
          </c:val>
        </c:ser>
        <c:ser>
          <c:idx val="1"/>
          <c:order val="1"/>
          <c:tx>
            <c:strRef>
              <c:f>'cattle_50%'!$K$12</c:f>
              <c:strCache>
                <c:ptCount val="1"/>
                <c:pt idx="0">
                  <c:v>Scenario 2-a</c:v>
                </c:pt>
              </c:strCache>
            </c:strRef>
          </c:tx>
          <c:spPr>
            <a:solidFill>
              <a:schemeClr val="accent2"/>
            </a:solidFill>
            <a:ln>
              <a:noFill/>
            </a:ln>
            <a:effectLst/>
          </c:spPr>
          <c:invertIfNegative val="0"/>
          <c:cat>
            <c:strRef>
              <c:f>'cattle_50%'!$L$10:$N$10</c:f>
              <c:strCache>
                <c:ptCount val="3"/>
                <c:pt idx="0">
                  <c:v>Regional Cost-minimal</c:v>
                </c:pt>
                <c:pt idx="1">
                  <c:v>Regional GHG Emission-minimal</c:v>
                </c:pt>
                <c:pt idx="2">
                  <c:v>Regional Alternative Optimal</c:v>
                </c:pt>
              </c:strCache>
            </c:strRef>
          </c:cat>
          <c:val>
            <c:numRef>
              <c:f>'cattle_50%'!$L$12:$N$12</c:f>
              <c:numCache>
                <c:formatCode>_(* #,##0_);_(* \(#,##0\);_(* "-"??_);_(@_)</c:formatCode>
                <c:ptCount val="3"/>
                <c:pt idx="0">
                  <c:v>-79176</c:v>
                </c:pt>
                <c:pt idx="1">
                  <c:v>-229011</c:v>
                </c:pt>
                <c:pt idx="2">
                  <c:v>-204339</c:v>
                </c:pt>
              </c:numCache>
            </c:numRef>
          </c:val>
        </c:ser>
        <c:ser>
          <c:idx val="2"/>
          <c:order val="2"/>
          <c:tx>
            <c:strRef>
              <c:f>'cattle_50%'!$K$13</c:f>
              <c:strCache>
                <c:ptCount val="1"/>
                <c:pt idx="0">
                  <c:v>Scenario 2-b</c:v>
                </c:pt>
              </c:strCache>
            </c:strRef>
          </c:tx>
          <c:spPr>
            <a:solidFill>
              <a:schemeClr val="accent3"/>
            </a:solidFill>
            <a:ln>
              <a:noFill/>
            </a:ln>
            <a:effectLst/>
          </c:spPr>
          <c:invertIfNegative val="0"/>
          <c:cat>
            <c:strRef>
              <c:f>'cattle_50%'!$L$10:$N$10</c:f>
              <c:strCache>
                <c:ptCount val="3"/>
                <c:pt idx="0">
                  <c:v>Regional Cost-minimal</c:v>
                </c:pt>
                <c:pt idx="1">
                  <c:v>Regional GHG Emission-minimal</c:v>
                </c:pt>
                <c:pt idx="2">
                  <c:v>Regional Alternative Optimal</c:v>
                </c:pt>
              </c:strCache>
            </c:strRef>
          </c:cat>
          <c:val>
            <c:numRef>
              <c:f>'cattle_50%'!$L$13:$N$13</c:f>
              <c:numCache>
                <c:formatCode>_(* #,##0_);_(* \(#,##0\);_(* "-"??_);_(@_)</c:formatCode>
                <c:ptCount val="3"/>
                <c:pt idx="0">
                  <c:v>-77506.631778366398</c:v>
                </c:pt>
                <c:pt idx="1">
                  <c:v>-161662.977787173</c:v>
                </c:pt>
                <c:pt idx="2">
                  <c:v>-160364.518059742</c:v>
                </c:pt>
              </c:numCache>
            </c:numRef>
          </c:val>
        </c:ser>
        <c:dLbls>
          <c:showLegendKey val="0"/>
          <c:showVal val="0"/>
          <c:showCatName val="0"/>
          <c:showSerName val="0"/>
          <c:showPercent val="0"/>
          <c:showBubbleSize val="0"/>
        </c:dLbls>
        <c:gapWidth val="219"/>
        <c:overlap val="-27"/>
        <c:axId val="175392640"/>
        <c:axId val="175394176"/>
      </c:barChart>
      <c:catAx>
        <c:axId val="175392640"/>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vert="horz"/>
          <a:lstStyle/>
          <a:p>
            <a:pPr>
              <a:defRPr/>
            </a:pPr>
            <a:endParaRPr lang="en-US"/>
          </a:p>
        </c:txPr>
        <c:crossAx val="175394176"/>
        <c:crosses val="autoZero"/>
        <c:auto val="1"/>
        <c:lblAlgn val="ctr"/>
        <c:lblOffset val="100"/>
        <c:noMultiLvlLbl val="0"/>
      </c:catAx>
      <c:valAx>
        <c:axId val="1753941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b="0"/>
                </a:pPr>
                <a:r>
                  <a:rPr lang="en-US" b="0"/>
                  <a:t>GHG Emissions: CO2e Thousand Mg</a:t>
                </a:r>
              </a:p>
            </c:rich>
          </c:tx>
          <c:overlay val="0"/>
        </c:title>
        <c:numFmt formatCode="_(* #,##0_);_(* \(#,##0\);_(* &quot;-&quot;??_);_(@_)" sourceLinked="1"/>
        <c:majorTickMark val="none"/>
        <c:minorTickMark val="none"/>
        <c:tickLblPos val="nextTo"/>
        <c:spPr>
          <a:noFill/>
          <a:ln>
            <a:noFill/>
          </a:ln>
          <a:effectLst/>
        </c:spPr>
        <c:txPr>
          <a:bodyPr rot="-60000000" vert="horz"/>
          <a:lstStyle/>
          <a:p>
            <a:pPr>
              <a:defRPr/>
            </a:pPr>
            <a:endParaRPr lang="en-US"/>
          </a:p>
        </c:txPr>
        <c:crossAx val="175392640"/>
        <c:crosses val="autoZero"/>
        <c:crossBetween val="between"/>
      </c:valAx>
      <c:spPr>
        <a:noFill/>
        <a:ln>
          <a:noFill/>
        </a:ln>
        <a:effectLst/>
      </c:spPr>
    </c:plotArea>
    <c:legend>
      <c:legendPos val="r"/>
      <c:layout>
        <c:manualLayout>
          <c:xMode val="edge"/>
          <c:yMode val="edge"/>
          <c:x val="0.83572246535699379"/>
          <c:y val="0.37182608635153208"/>
          <c:w val="0.16427750683133446"/>
          <c:h val="0.23952508156046023"/>
        </c:manualLayout>
      </c:layout>
      <c:overlay val="0"/>
      <c:spPr>
        <a:noFill/>
        <a:ln>
          <a:noFill/>
        </a:ln>
        <a:effectLst/>
      </c:spPr>
      <c:txPr>
        <a:bodyPr rot="0" vert="horz"/>
        <a:lstStyle/>
        <a:p>
          <a:pPr>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100">
          <a:latin typeface="Times New Roman" pitchFamily="18" charset="0"/>
          <a:cs typeface="Times New Roman" pitchFamily="18" charset="0"/>
        </a:defRPr>
      </a:pPr>
      <a:endParaRPr lang="en-US"/>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7528706021573892"/>
          <c:y val="5.4496314496314494E-2"/>
          <c:w val="0.64693390323088584"/>
          <c:h val="0.75946797190891679"/>
        </c:manualLayout>
      </c:layout>
      <c:barChart>
        <c:barDir val="col"/>
        <c:grouping val="clustered"/>
        <c:varyColors val="0"/>
        <c:ser>
          <c:idx val="0"/>
          <c:order val="0"/>
          <c:tx>
            <c:strRef>
              <c:f>'cattle_50%'!$P$15</c:f>
              <c:strCache>
                <c:ptCount val="1"/>
                <c:pt idx="0">
                  <c:v>Baseline</c:v>
                </c:pt>
              </c:strCache>
            </c:strRef>
          </c:tx>
          <c:invertIfNegative val="0"/>
          <c:cat>
            <c:strRef>
              <c:f>'cattle_50%'!$Q$14:$S$14</c:f>
              <c:strCache>
                <c:ptCount val="3"/>
                <c:pt idx="0">
                  <c:v>Regional Cost-minimal</c:v>
                </c:pt>
                <c:pt idx="1">
                  <c:v>Regional GHG Emission-minimal</c:v>
                </c:pt>
                <c:pt idx="2">
                  <c:v>Regional Alternative Optimal</c:v>
                </c:pt>
              </c:strCache>
            </c:strRef>
          </c:cat>
          <c:val>
            <c:numRef>
              <c:f>'cattle_50%'!$Q$15:$S$15</c:f>
              <c:numCache>
                <c:formatCode>0%</c:formatCode>
                <c:ptCount val="3"/>
                <c:pt idx="0">
                  <c:v>0.97799999999999998</c:v>
                </c:pt>
                <c:pt idx="1">
                  <c:v>0</c:v>
                </c:pt>
                <c:pt idx="2">
                  <c:v>7.400000000000001E-2</c:v>
                </c:pt>
              </c:numCache>
            </c:numRef>
          </c:val>
        </c:ser>
        <c:ser>
          <c:idx val="1"/>
          <c:order val="1"/>
          <c:tx>
            <c:strRef>
              <c:f>'cattle_50%'!$P$16</c:f>
              <c:strCache>
                <c:ptCount val="1"/>
                <c:pt idx="0">
                  <c:v>Scenario 2-a</c:v>
                </c:pt>
              </c:strCache>
            </c:strRef>
          </c:tx>
          <c:invertIfNegative val="0"/>
          <c:cat>
            <c:strRef>
              <c:f>'cattle_50%'!$Q$14:$S$14</c:f>
              <c:strCache>
                <c:ptCount val="3"/>
                <c:pt idx="0">
                  <c:v>Regional Cost-minimal</c:v>
                </c:pt>
                <c:pt idx="1">
                  <c:v>Regional GHG Emission-minimal</c:v>
                </c:pt>
                <c:pt idx="2">
                  <c:v>Regional Alternative Optimal</c:v>
                </c:pt>
              </c:strCache>
            </c:strRef>
          </c:cat>
          <c:val>
            <c:numRef>
              <c:f>'cattle_50%'!$Q$16:$S$16</c:f>
              <c:numCache>
                <c:formatCode>0%</c:formatCode>
                <c:ptCount val="3"/>
                <c:pt idx="0">
                  <c:v>0.97799999999999998</c:v>
                </c:pt>
                <c:pt idx="1">
                  <c:v>1</c:v>
                </c:pt>
                <c:pt idx="2">
                  <c:v>1</c:v>
                </c:pt>
              </c:numCache>
            </c:numRef>
          </c:val>
        </c:ser>
        <c:ser>
          <c:idx val="2"/>
          <c:order val="2"/>
          <c:tx>
            <c:strRef>
              <c:f>'cattle_50%'!$P$17</c:f>
              <c:strCache>
                <c:ptCount val="1"/>
                <c:pt idx="0">
                  <c:v>Scenario 2-b</c:v>
                </c:pt>
              </c:strCache>
            </c:strRef>
          </c:tx>
          <c:invertIfNegative val="0"/>
          <c:cat>
            <c:strRef>
              <c:f>'cattle_50%'!$Q$14:$S$14</c:f>
              <c:strCache>
                <c:ptCount val="3"/>
                <c:pt idx="0">
                  <c:v>Regional Cost-minimal</c:v>
                </c:pt>
                <c:pt idx="1">
                  <c:v>Regional GHG Emission-minimal</c:v>
                </c:pt>
                <c:pt idx="2">
                  <c:v>Regional Alternative Optimal</c:v>
                </c:pt>
              </c:strCache>
            </c:strRef>
          </c:cat>
          <c:val>
            <c:numRef>
              <c:f>'cattle_50%'!$Q$17:$S$17</c:f>
              <c:numCache>
                <c:formatCode>0%</c:formatCode>
                <c:ptCount val="3"/>
                <c:pt idx="0">
                  <c:v>0.96200000000000008</c:v>
                </c:pt>
                <c:pt idx="1">
                  <c:v>1</c:v>
                </c:pt>
                <c:pt idx="2">
                  <c:v>1</c:v>
                </c:pt>
              </c:numCache>
            </c:numRef>
          </c:val>
        </c:ser>
        <c:dLbls>
          <c:showLegendKey val="0"/>
          <c:showVal val="0"/>
          <c:showCatName val="0"/>
          <c:showSerName val="0"/>
          <c:showPercent val="0"/>
          <c:showBubbleSize val="0"/>
        </c:dLbls>
        <c:gapWidth val="150"/>
        <c:axId val="175416448"/>
        <c:axId val="175417984"/>
      </c:barChart>
      <c:catAx>
        <c:axId val="175416448"/>
        <c:scaling>
          <c:orientation val="minMax"/>
        </c:scaling>
        <c:delete val="0"/>
        <c:axPos val="b"/>
        <c:numFmt formatCode="General" sourceLinked="0"/>
        <c:majorTickMark val="out"/>
        <c:minorTickMark val="none"/>
        <c:tickLblPos val="nextTo"/>
        <c:crossAx val="175417984"/>
        <c:crosses val="autoZero"/>
        <c:auto val="1"/>
        <c:lblAlgn val="ctr"/>
        <c:lblOffset val="100"/>
        <c:noMultiLvlLbl val="0"/>
      </c:catAx>
      <c:valAx>
        <c:axId val="175417984"/>
        <c:scaling>
          <c:orientation val="minMax"/>
          <c:max val="1"/>
        </c:scaling>
        <c:delete val="0"/>
        <c:axPos val="l"/>
        <c:majorGridlines/>
        <c:title>
          <c:tx>
            <c:rich>
              <a:bodyPr rot="-5400000" vert="horz"/>
              <a:lstStyle/>
              <a:p>
                <a:pPr>
                  <a:defRPr b="0"/>
                </a:pPr>
                <a:r>
                  <a:rPr lang="en-US" b="0"/>
                  <a:t>Regional Hay and Pasture Land Ratio  (R)</a:t>
                </a:r>
              </a:p>
            </c:rich>
          </c:tx>
          <c:overlay val="0"/>
        </c:title>
        <c:numFmt formatCode="0%" sourceLinked="1"/>
        <c:majorTickMark val="out"/>
        <c:minorTickMark val="none"/>
        <c:tickLblPos val="nextTo"/>
        <c:crossAx val="175416448"/>
        <c:crosses val="autoZero"/>
        <c:crossBetween val="between"/>
        <c:majorUnit val="0.2"/>
      </c:valAx>
    </c:plotArea>
    <c:legend>
      <c:legendPos val="r"/>
      <c:layout>
        <c:manualLayout>
          <c:xMode val="edge"/>
          <c:yMode val="edge"/>
          <c:x val="0.83154430840653593"/>
          <c:y val="0.36725447440073433"/>
          <c:w val="0.16834569337881089"/>
          <c:h val="0.26624135990842723"/>
        </c:manualLayout>
      </c:layout>
      <c:overlay val="0"/>
    </c:legend>
    <c:plotVisOnly val="1"/>
    <c:dispBlanksAs val="gap"/>
    <c:showDLblsOverMax val="0"/>
  </c:chart>
  <c:spPr>
    <a:ln>
      <a:noFill/>
    </a:ln>
  </c:spPr>
  <c:txPr>
    <a:bodyPr/>
    <a:lstStyle/>
    <a:p>
      <a:pPr>
        <a:defRPr sz="1100">
          <a:latin typeface="Times New Roman" pitchFamily="18" charset="0"/>
          <a:cs typeface="Times New Roman" pitchFamily="18" charset="0"/>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678958880139983"/>
          <c:y val="5.0925925925925923E-2"/>
          <c:w val="0.67975110254075388"/>
          <c:h val="0.72498468941382332"/>
        </c:manualLayout>
      </c:layout>
      <c:scatterChart>
        <c:scatterStyle val="smoothMarker"/>
        <c:varyColors val="0"/>
        <c:ser>
          <c:idx val="0"/>
          <c:order val="0"/>
          <c:tx>
            <c:v>Baseline</c:v>
          </c:tx>
          <c:spPr>
            <a:ln w="19050" cap="rnd">
              <a:solidFill>
                <a:schemeClr val="accent1"/>
              </a:solidFill>
              <a:round/>
            </a:ln>
            <a:effectLst/>
          </c:spPr>
          <c:marker>
            <c:symbol val="none"/>
          </c:marker>
          <c:xVal>
            <c:numRef>
              <c:f>cattle_tradeoff!$H$2:$H$17</c:f>
              <c:numCache>
                <c:formatCode>_(* #,##0_);_(* \(#,##0\);_(* "-"??_);_(@_)</c:formatCode>
                <c:ptCount val="16"/>
                <c:pt idx="0">
                  <c:v>81564497.057754502</c:v>
                </c:pt>
                <c:pt idx="1">
                  <c:v>66575894.701967299</c:v>
                </c:pt>
                <c:pt idx="2">
                  <c:v>54173543.025993399</c:v>
                </c:pt>
                <c:pt idx="3">
                  <c:v>39717288.243055299</c:v>
                </c:pt>
                <c:pt idx="4">
                  <c:v>30488516.235881101</c:v>
                </c:pt>
                <c:pt idx="5">
                  <c:v>30231146.783312801</c:v>
                </c:pt>
                <c:pt idx="6">
                  <c:v>30181665.372765001</c:v>
                </c:pt>
                <c:pt idx="7">
                  <c:v>30110216.156245399</c:v>
                </c:pt>
                <c:pt idx="8">
                  <c:v>30007984.382840801</c:v>
                </c:pt>
                <c:pt idx="9">
                  <c:v>29890944.915202402</c:v>
                </c:pt>
                <c:pt idx="10">
                  <c:v>29861892.357190799</c:v>
                </c:pt>
                <c:pt idx="11">
                  <c:v>29703954.5199981</c:v>
                </c:pt>
                <c:pt idx="12">
                  <c:v>29455652.338443998</c:v>
                </c:pt>
                <c:pt idx="13">
                  <c:v>29443588.119685099</c:v>
                </c:pt>
                <c:pt idx="14">
                  <c:v>29437044.897853199</c:v>
                </c:pt>
                <c:pt idx="15">
                  <c:v>29321421.512027401</c:v>
                </c:pt>
              </c:numCache>
            </c:numRef>
          </c:xVal>
          <c:yVal>
            <c:numRef>
              <c:f>cattle_tradeoff!$I$2:$I$17</c:f>
              <c:numCache>
                <c:formatCode>_(* #,##0_);_(* \(#,##0\);_(* "-"??_);_(@_)</c:formatCode>
                <c:ptCount val="16"/>
                <c:pt idx="0">
                  <c:v>45968779.605964303</c:v>
                </c:pt>
                <c:pt idx="1">
                  <c:v>47375779.126101501</c:v>
                </c:pt>
                <c:pt idx="2">
                  <c:v>49057304.0145448</c:v>
                </c:pt>
                <c:pt idx="3">
                  <c:v>50141517.019337401</c:v>
                </c:pt>
                <c:pt idx="4">
                  <c:v>56437141.9906362</c:v>
                </c:pt>
                <c:pt idx="5">
                  <c:v>57283930.390407197</c:v>
                </c:pt>
                <c:pt idx="6">
                  <c:v>58418612.132319503</c:v>
                </c:pt>
                <c:pt idx="7">
                  <c:v>58730238.343112998</c:v>
                </c:pt>
                <c:pt idx="8">
                  <c:v>63611506.131177403</c:v>
                </c:pt>
                <c:pt idx="9">
                  <c:v>75505598.327074707</c:v>
                </c:pt>
                <c:pt idx="10">
                  <c:v>78307062.024263799</c:v>
                </c:pt>
                <c:pt idx="11">
                  <c:v>78556160.063473806</c:v>
                </c:pt>
                <c:pt idx="12">
                  <c:v>79369532.687210798</c:v>
                </c:pt>
                <c:pt idx="13">
                  <c:v>79892762.941007003</c:v>
                </c:pt>
                <c:pt idx="14">
                  <c:v>83128556.5447734</c:v>
                </c:pt>
                <c:pt idx="15">
                  <c:v>85330422.370557696</c:v>
                </c:pt>
              </c:numCache>
            </c:numRef>
          </c:yVal>
          <c:smooth val="1"/>
        </c:ser>
        <c:ser>
          <c:idx val="1"/>
          <c:order val="1"/>
          <c:tx>
            <c:v>Scenario 2-a</c:v>
          </c:tx>
          <c:spPr>
            <a:ln w="19050" cap="rnd">
              <a:solidFill>
                <a:schemeClr val="accent2"/>
              </a:solidFill>
              <a:round/>
            </a:ln>
            <a:effectLst/>
          </c:spPr>
          <c:marker>
            <c:symbol val="none"/>
          </c:marker>
          <c:xVal>
            <c:numRef>
              <c:f>cattle_tradeoff!$B$2:$B$9</c:f>
              <c:numCache>
                <c:formatCode>_(* #,##0_);_(* \(#,##0\);_(* "-"??_);_(@_)</c:formatCode>
                <c:ptCount val="8"/>
                <c:pt idx="0">
                  <c:v>-79176024.025277525</c:v>
                </c:pt>
                <c:pt idx="1">
                  <c:v>-114527423.2444879</c:v>
                </c:pt>
                <c:pt idx="2">
                  <c:v>-125807261.0512652</c:v>
                </c:pt>
                <c:pt idx="3">
                  <c:v>-137385052.60369173</c:v>
                </c:pt>
                <c:pt idx="4">
                  <c:v>-143244356.3299599</c:v>
                </c:pt>
                <c:pt idx="5">
                  <c:v>-204339171</c:v>
                </c:pt>
                <c:pt idx="6">
                  <c:v>-225673744.78301486</c:v>
                </c:pt>
                <c:pt idx="7">
                  <c:v>-229012925.04268539</c:v>
                </c:pt>
              </c:numCache>
            </c:numRef>
          </c:xVal>
          <c:yVal>
            <c:numRef>
              <c:f>cattle_tradeoff!$C$2:$C$9</c:f>
              <c:numCache>
                <c:formatCode>_(* #,##0_);_(* \(#,##0\);_(* "-"??_);_(@_)</c:formatCode>
                <c:ptCount val="8"/>
                <c:pt idx="0">
                  <c:v>45968779.60596431</c:v>
                </c:pt>
                <c:pt idx="1">
                  <c:v>46028069.786012076</c:v>
                </c:pt>
                <c:pt idx="2">
                  <c:v>46135046.840264283</c:v>
                </c:pt>
                <c:pt idx="3">
                  <c:v>46730343.06618394</c:v>
                </c:pt>
                <c:pt idx="4">
                  <c:v>46989301.470313221</c:v>
                </c:pt>
                <c:pt idx="5">
                  <c:v>50565658</c:v>
                </c:pt>
                <c:pt idx="6">
                  <c:v>53610453.178324685</c:v>
                </c:pt>
                <c:pt idx="7">
                  <c:v>54321204.894199565</c:v>
                </c:pt>
              </c:numCache>
            </c:numRef>
          </c:yVal>
          <c:smooth val="1"/>
        </c:ser>
        <c:ser>
          <c:idx val="2"/>
          <c:order val="2"/>
          <c:tx>
            <c:v>Scenario 2-b</c:v>
          </c:tx>
          <c:spPr>
            <a:ln w="19050" cap="rnd">
              <a:solidFill>
                <a:schemeClr val="accent3"/>
              </a:solidFill>
              <a:round/>
            </a:ln>
            <a:effectLst/>
          </c:spPr>
          <c:marker>
            <c:symbol val="none"/>
          </c:marker>
          <c:xVal>
            <c:numRef>
              <c:f>cattle_tradeoff!$E$2:$E$7</c:f>
              <c:numCache>
                <c:formatCode>_(* #,##0_);_(* \(#,##0\);_(* "-"??_);_(@_)</c:formatCode>
                <c:ptCount val="6"/>
                <c:pt idx="0">
                  <c:v>-77506632</c:v>
                </c:pt>
                <c:pt idx="1">
                  <c:v>-105744263</c:v>
                </c:pt>
                <c:pt idx="2">
                  <c:v>-118652763</c:v>
                </c:pt>
                <c:pt idx="3">
                  <c:v>-135790536</c:v>
                </c:pt>
                <c:pt idx="4">
                  <c:v>-160365655</c:v>
                </c:pt>
                <c:pt idx="5">
                  <c:v>-161663913</c:v>
                </c:pt>
              </c:numCache>
            </c:numRef>
          </c:xVal>
          <c:yVal>
            <c:numRef>
              <c:f>cattle_tradeoff!$F$2:$F$7</c:f>
              <c:numCache>
                <c:formatCode>_(* #,##0_);_(* \(#,##0\);_(* "-"??_);_(@_)</c:formatCode>
                <c:ptCount val="6"/>
                <c:pt idx="0">
                  <c:v>47641023</c:v>
                </c:pt>
                <c:pt idx="1">
                  <c:v>48161850</c:v>
                </c:pt>
                <c:pt idx="2">
                  <c:v>48458597</c:v>
                </c:pt>
                <c:pt idx="3">
                  <c:v>49936154</c:v>
                </c:pt>
                <c:pt idx="4">
                  <c:v>52579831</c:v>
                </c:pt>
                <c:pt idx="5">
                  <c:v>53052286</c:v>
                </c:pt>
              </c:numCache>
            </c:numRef>
          </c:yVal>
          <c:smooth val="1"/>
        </c:ser>
        <c:dLbls>
          <c:showLegendKey val="0"/>
          <c:showVal val="0"/>
          <c:showCatName val="0"/>
          <c:showSerName val="0"/>
          <c:showPercent val="0"/>
          <c:showBubbleSize val="0"/>
        </c:dLbls>
        <c:axId val="177623424"/>
        <c:axId val="177625344"/>
      </c:scatterChart>
      <c:valAx>
        <c:axId val="177623424"/>
        <c:scaling>
          <c:orientation val="minMax"/>
        </c:scaling>
        <c:delete val="0"/>
        <c:axPos val="b"/>
        <c:majorGridlines>
          <c:spPr>
            <a:ln w="9525" cap="flat" cmpd="sng" algn="ctr">
              <a:solidFill>
                <a:schemeClr val="tx1">
                  <a:lumMod val="15000"/>
                  <a:lumOff val="85000"/>
                </a:schemeClr>
              </a:solidFill>
              <a:round/>
            </a:ln>
            <a:effectLst/>
          </c:spPr>
        </c:majorGridlines>
        <c:numFmt formatCode="_(* #,##0_);_(* \(#,##0\);_(* &quot;-&quot;??_);_(@_)"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itchFamily="18" charset="0"/>
                <a:ea typeface="+mn-ea"/>
                <a:cs typeface="Times New Roman" pitchFamily="18" charset="0"/>
              </a:defRPr>
            </a:pPr>
            <a:endParaRPr lang="en-US"/>
          </a:p>
        </c:txPr>
        <c:crossAx val="177625344"/>
        <c:crosses val="autoZero"/>
        <c:crossBetween val="midCat"/>
        <c:dispUnits>
          <c:builtInUnit val="thousands"/>
          <c:dispUnitsLbl>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CO2e Mg</a:t>
                  </a:r>
                </a:p>
              </c:rich>
            </c:tx>
            <c:spPr>
              <a:noFill/>
              <a:ln>
                <a:noFill/>
              </a:ln>
              <a:effectLst/>
            </c:spPr>
          </c:dispUnitsLbl>
        </c:dispUnits>
      </c:valAx>
      <c:valAx>
        <c:axId val="177625344"/>
        <c:scaling>
          <c:orientation val="minMax"/>
          <c:min val="40000000"/>
        </c:scaling>
        <c:delete val="0"/>
        <c:axPos val="l"/>
        <c:majorGridlines>
          <c:spPr>
            <a:ln w="9525" cap="flat" cmpd="sng" algn="ctr">
              <a:solidFill>
                <a:schemeClr val="tx1">
                  <a:lumMod val="15000"/>
                  <a:lumOff val="85000"/>
                </a:schemeClr>
              </a:solidFill>
              <a:round/>
            </a:ln>
            <a:effectLst/>
          </c:spPr>
        </c:majorGridlines>
        <c:numFmt formatCode="_(* #,##0_);_(* \(#,##0\);_(* &quot;-&quot;??_);_(@_)" sourceLinked="1"/>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crossAx val="177623424"/>
        <c:crosses val="autoZero"/>
        <c:crossBetween val="midCat"/>
        <c:dispUnits>
          <c:builtInUnit val="millions"/>
          <c:dispUnitsLbl>
            <c:layout>
              <c:manualLayout>
                <c:xMode val="edge"/>
                <c:yMode val="edge"/>
                <c:x val="2.5000000000000001E-2"/>
                <c:y val="0.3059722222222222"/>
              </c:manualLayout>
            </c:layout>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Million</a:t>
                  </a:r>
                  <a:r>
                    <a:rPr lang="en-US" baseline="0"/>
                    <a:t> $</a:t>
                  </a:r>
                  <a:endParaRPr lang="en-US"/>
                </a:p>
              </c:rich>
            </c:tx>
            <c:spPr>
              <a:noFill/>
              <a:ln>
                <a:noFill/>
              </a:ln>
              <a:effectLst/>
            </c:spPr>
          </c:dispUnitsLbl>
        </c:dispUnits>
      </c:valAx>
      <c:spPr>
        <a:noFill/>
        <a:ln>
          <a:noFill/>
        </a:ln>
        <a:effectLst/>
      </c:spPr>
    </c:plotArea>
    <c:legend>
      <c:legendPos val="r"/>
      <c:layout>
        <c:manualLayout>
          <c:xMode val="edge"/>
          <c:yMode val="edge"/>
          <c:x val="0.82882032603067479"/>
          <c:y val="0.39366750335247397"/>
          <c:w val="0.17117967396932526"/>
          <c:h val="0.1770117284290512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'cattle_50%'!$E$43</c:f>
              <c:strCache>
                <c:ptCount val="1"/>
                <c:pt idx="0">
                  <c:v>Baseline</c:v>
                </c:pt>
              </c:strCache>
            </c:strRef>
          </c:tx>
          <c:spPr>
            <a:solidFill>
              <a:schemeClr val="accent1"/>
            </a:solidFill>
            <a:ln>
              <a:noFill/>
            </a:ln>
            <a:effectLst/>
          </c:spPr>
          <c:invertIfNegative val="0"/>
          <c:cat>
            <c:strRef>
              <c:f>'cattle_50%'!$F$42:$H$42</c:f>
              <c:strCache>
                <c:ptCount val="3"/>
                <c:pt idx="0">
                  <c:v>Regional Cost-minimal</c:v>
                </c:pt>
                <c:pt idx="1">
                  <c:v>Regional GHG Emission-minimal</c:v>
                </c:pt>
                <c:pt idx="2">
                  <c:v>Regional Alternative Optimal</c:v>
                </c:pt>
              </c:strCache>
            </c:strRef>
          </c:cat>
          <c:val>
            <c:numRef>
              <c:f>'cattle_50%'!$F$43:$H$43</c:f>
              <c:numCache>
                <c:formatCode>General</c:formatCode>
                <c:ptCount val="3"/>
                <c:pt idx="0">
                  <c:v>406</c:v>
                </c:pt>
                <c:pt idx="1">
                  <c:v>133</c:v>
                </c:pt>
                <c:pt idx="2">
                  <c:v>176</c:v>
                </c:pt>
              </c:numCache>
            </c:numRef>
          </c:val>
        </c:ser>
        <c:ser>
          <c:idx val="1"/>
          <c:order val="1"/>
          <c:tx>
            <c:strRef>
              <c:f>'cattle_50%'!$E$44</c:f>
              <c:strCache>
                <c:ptCount val="1"/>
                <c:pt idx="0">
                  <c:v>Scenario 2-a</c:v>
                </c:pt>
              </c:strCache>
            </c:strRef>
          </c:tx>
          <c:spPr>
            <a:solidFill>
              <a:schemeClr val="accent2"/>
            </a:solidFill>
            <a:ln>
              <a:noFill/>
            </a:ln>
            <a:effectLst/>
          </c:spPr>
          <c:invertIfNegative val="0"/>
          <c:cat>
            <c:strRef>
              <c:f>'cattle_50%'!$F$42:$H$42</c:f>
              <c:strCache>
                <c:ptCount val="3"/>
                <c:pt idx="0">
                  <c:v>Regional Cost-minimal</c:v>
                </c:pt>
                <c:pt idx="1">
                  <c:v>Regional GHG Emission-minimal</c:v>
                </c:pt>
                <c:pt idx="2">
                  <c:v>Regional Alternative Optimal</c:v>
                </c:pt>
              </c:strCache>
            </c:strRef>
          </c:cat>
          <c:val>
            <c:numRef>
              <c:f>'cattle_50%'!$F$44:$H$44</c:f>
              <c:numCache>
                <c:formatCode>General</c:formatCode>
                <c:ptCount val="3"/>
                <c:pt idx="0">
                  <c:v>406</c:v>
                </c:pt>
                <c:pt idx="1">
                  <c:v>809</c:v>
                </c:pt>
                <c:pt idx="2">
                  <c:v>508</c:v>
                </c:pt>
              </c:numCache>
            </c:numRef>
          </c:val>
        </c:ser>
        <c:ser>
          <c:idx val="2"/>
          <c:order val="2"/>
          <c:tx>
            <c:strRef>
              <c:f>'cattle_50%'!$E$45</c:f>
              <c:strCache>
                <c:ptCount val="1"/>
                <c:pt idx="0">
                  <c:v>Scenario 2-b</c:v>
                </c:pt>
              </c:strCache>
            </c:strRef>
          </c:tx>
          <c:spPr>
            <a:solidFill>
              <a:schemeClr val="accent3"/>
            </a:solidFill>
            <a:ln>
              <a:noFill/>
            </a:ln>
            <a:effectLst/>
          </c:spPr>
          <c:invertIfNegative val="0"/>
          <c:cat>
            <c:strRef>
              <c:f>'cattle_50%'!$F$42:$H$42</c:f>
              <c:strCache>
                <c:ptCount val="3"/>
                <c:pt idx="0">
                  <c:v>Regional Cost-minimal</c:v>
                </c:pt>
                <c:pt idx="1">
                  <c:v>Regional GHG Emission-minimal</c:v>
                </c:pt>
                <c:pt idx="2">
                  <c:v>Regional Alternative Optimal</c:v>
                </c:pt>
              </c:strCache>
            </c:strRef>
          </c:cat>
          <c:val>
            <c:numRef>
              <c:f>'cattle_50%'!$F$45:$H$45</c:f>
              <c:numCache>
                <c:formatCode>General</c:formatCode>
                <c:ptCount val="3"/>
                <c:pt idx="0">
                  <c:v>831</c:v>
                </c:pt>
                <c:pt idx="1">
                  <c:v>1183</c:v>
                </c:pt>
                <c:pt idx="2">
                  <c:v>1168</c:v>
                </c:pt>
              </c:numCache>
            </c:numRef>
          </c:val>
        </c:ser>
        <c:dLbls>
          <c:showLegendKey val="0"/>
          <c:showVal val="0"/>
          <c:showCatName val="0"/>
          <c:showSerName val="0"/>
          <c:showPercent val="0"/>
          <c:showBubbleSize val="0"/>
        </c:dLbls>
        <c:gapWidth val="219"/>
        <c:overlap val="-27"/>
        <c:axId val="177659904"/>
        <c:axId val="177661440"/>
      </c:barChart>
      <c:catAx>
        <c:axId val="177659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en-US"/>
          </a:p>
        </c:txPr>
        <c:crossAx val="177661440"/>
        <c:crosses val="autoZero"/>
        <c:auto val="1"/>
        <c:lblAlgn val="ctr"/>
        <c:lblOffset val="100"/>
        <c:noMultiLvlLbl val="0"/>
      </c:catAx>
      <c:valAx>
        <c:axId val="1776614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vert="horz"/>
          <a:lstStyle/>
          <a:p>
            <a:pPr>
              <a:defRPr/>
            </a:pPr>
            <a:endParaRPr lang="en-US"/>
          </a:p>
        </c:txPr>
        <c:crossAx val="177659904"/>
        <c:crosses val="autoZero"/>
        <c:crossBetween val="between"/>
      </c:valAx>
      <c:spPr>
        <a:noFill/>
        <a:ln>
          <a:noFill/>
        </a:ln>
        <a:effectLst/>
      </c:spPr>
    </c:plotArea>
    <c:legend>
      <c:legendPos val="r"/>
      <c:overlay val="0"/>
      <c:spPr>
        <a:noFill/>
        <a:ln>
          <a:noFill/>
        </a:ln>
        <a:effectLst/>
      </c:spPr>
      <c:txPr>
        <a:bodyPr rot="0" vert="horz"/>
        <a:lstStyle/>
        <a:p>
          <a:pPr>
            <a:defRPr/>
          </a:pPr>
          <a:endParaRPr lang="en-US"/>
        </a:p>
      </c:txPr>
    </c:legend>
    <c:plotVisOnly val="1"/>
    <c:dispBlanksAs val="gap"/>
    <c:showDLblsOverMax val="0"/>
  </c:chart>
  <c:spPr>
    <a:solidFill>
      <a:schemeClr val="bg1"/>
    </a:solidFill>
    <a:ln w="9525" cap="flat" cmpd="sng" algn="ctr">
      <a:noFill/>
      <a:round/>
    </a:ln>
    <a:effectLst/>
  </c:spPr>
  <c:txPr>
    <a:bodyPr/>
    <a:lstStyle/>
    <a:p>
      <a:pPr>
        <a:defRPr>
          <a:latin typeface="Times New Roman" pitchFamily="18" charset="0"/>
          <a:cs typeface="Times New Roman" pitchFamily="18" charset="0"/>
        </a:defRPr>
      </a:pPr>
      <a:endParaRPr lang="en-US"/>
    </a:p>
  </c:txPr>
  <c:externalData r:id="rId2">
    <c:autoUpdate val="0"/>
  </c:externalData>
</c:chartSpace>
</file>

<file path=word/drawings/_rels/drawing1.xml.rels><?xml version="1.0" encoding="UTF-8" standalone="yes"?>
<Relationships xmlns="http://schemas.openxmlformats.org/package/2006/relationships"><Relationship Id="rId1" Type="http://schemas.openxmlformats.org/officeDocument/2006/relationships/image" Target="../media/image12.png"/></Relationships>
</file>

<file path=word/drawings/drawing1.xml><?xml version="1.0" encoding="utf-8"?>
<c:userShapes xmlns:c="http://schemas.openxmlformats.org/drawingml/2006/chart">
  <cdr:relSizeAnchor xmlns:cdr="http://schemas.openxmlformats.org/drawingml/2006/chartDrawing">
    <cdr:from>
      <cdr:x>0.39316</cdr:x>
      <cdr:y>0.90988</cdr:y>
    </cdr:from>
    <cdr:to>
      <cdr:x>0.55021</cdr:x>
      <cdr:y>0.97682</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2336801" y="3016560"/>
          <a:ext cx="933450" cy="221939"/>
        </a:xfrm>
        <a:prstGeom xmlns:a="http://schemas.openxmlformats.org/drawingml/2006/main" prst="rect">
          <a:avLst/>
        </a:prstGeom>
      </cdr:spPr>
    </cdr:pic>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9DB41B-5351-4E9F-82DB-926A5E2BB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109</Pages>
  <Words>21854</Words>
  <Characters>124573</Characters>
  <Application>Microsoft Office Word</Application>
  <DocSecurity>0</DocSecurity>
  <Lines>1038</Lines>
  <Paragraphs>292</Paragraphs>
  <ScaleCrop>false</ScaleCrop>
  <HeadingPairs>
    <vt:vector size="2" baseType="variant">
      <vt:variant>
        <vt:lpstr>Title</vt:lpstr>
      </vt:variant>
      <vt:variant>
        <vt:i4>1</vt:i4>
      </vt:variant>
    </vt:vector>
  </HeadingPairs>
  <TitlesOfParts>
    <vt:vector size="1" baseType="lpstr">
      <vt:lpstr/>
    </vt:vector>
  </TitlesOfParts>
  <Company>University of Tennessee</Company>
  <LinksUpToDate>false</LinksUpToDate>
  <CharactersWithSpaces>146135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Wang, Zidong</dc:creator>
  <cp:lastModifiedBy>Wang, Zidong</cp:lastModifiedBy>
  <cp:revision>5</cp:revision>
  <cp:lastPrinted>2013-07-25T04:04:00Z</cp:lastPrinted>
  <dcterms:created xsi:type="dcterms:W3CDTF">2013-07-31T16:44:00Z</dcterms:created>
  <dcterms:modified xsi:type="dcterms:W3CDTF">2013-07-31T18:10:00Z</dcterms:modified>
</cp:coreProperties>
</file>