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782E89" w14:textId="421F8AA7" w:rsidR="004061C7" w:rsidRDefault="00FB4FF9" w:rsidP="00FD4D3F">
      <w:pPr>
        <w:jc w:val="center"/>
        <w:rPr>
          <w:rFonts w:ascii="Times New Roman" w:hAnsi="Times New Roman" w:cs="Times New Roman"/>
          <w:b/>
          <w:bCs/>
          <w:color w:val="000000" w:themeColor="text1"/>
          <w:shd w:val="clear" w:color="auto" w:fill="FFFFFF"/>
        </w:rPr>
      </w:pPr>
      <w:r w:rsidRPr="00FB4FF9">
        <w:rPr>
          <w:rFonts w:ascii="Times New Roman" w:hAnsi="Times New Roman" w:cs="Times New Roman"/>
          <w:b/>
          <w:bCs/>
          <w:color w:val="000000" w:themeColor="text1"/>
          <w:shd w:val="clear" w:color="auto" w:fill="FFFFFF"/>
        </w:rPr>
        <w:t>THE DEVELOPMENT AND VALIDATION OF AN ASPIRATIONAL CAPITAL SCALE</w:t>
      </w:r>
    </w:p>
    <w:p w14:paraId="3E667960" w14:textId="77777777" w:rsidR="00FB4FF9" w:rsidRPr="009D2AA9" w:rsidRDefault="00FB4FF9" w:rsidP="00FB4FF9">
      <w:pPr>
        <w:jc w:val="center"/>
        <w:rPr>
          <w:rFonts w:ascii="Times New Roman" w:hAnsi="Times New Roman" w:cs="Times New Roman"/>
        </w:rPr>
      </w:pPr>
    </w:p>
    <w:p w14:paraId="7C4B1E4E" w14:textId="77777777" w:rsidR="00FB4FF9" w:rsidRPr="009D2AA9" w:rsidRDefault="00FB4FF9" w:rsidP="00FB4FF9">
      <w:pPr>
        <w:jc w:val="center"/>
        <w:rPr>
          <w:rFonts w:ascii="Times New Roman" w:hAnsi="Times New Roman" w:cs="Times New Roman"/>
        </w:rPr>
      </w:pPr>
    </w:p>
    <w:p w14:paraId="68D68CA5" w14:textId="77777777" w:rsidR="00FB4FF9" w:rsidRPr="009D2AA9" w:rsidRDefault="00FB4FF9" w:rsidP="00FB4FF9">
      <w:pPr>
        <w:jc w:val="center"/>
        <w:rPr>
          <w:rFonts w:ascii="Times New Roman" w:hAnsi="Times New Roman" w:cs="Times New Roman"/>
        </w:rPr>
      </w:pPr>
    </w:p>
    <w:p w14:paraId="09DE8EF4" w14:textId="77777777" w:rsidR="00FB4FF9" w:rsidRPr="009D2AA9" w:rsidRDefault="00FB4FF9" w:rsidP="00FB4FF9">
      <w:pPr>
        <w:jc w:val="center"/>
        <w:rPr>
          <w:rFonts w:ascii="Times New Roman" w:hAnsi="Times New Roman" w:cs="Times New Roman"/>
        </w:rPr>
      </w:pPr>
    </w:p>
    <w:p w14:paraId="3A1EE787" w14:textId="77777777" w:rsidR="00FB4FF9" w:rsidRPr="009D2AA9" w:rsidRDefault="00FB4FF9" w:rsidP="00FB4FF9">
      <w:pPr>
        <w:jc w:val="center"/>
        <w:rPr>
          <w:rFonts w:ascii="Times New Roman" w:hAnsi="Times New Roman" w:cs="Times New Roman"/>
        </w:rPr>
      </w:pPr>
    </w:p>
    <w:p w14:paraId="4EA50B6C" w14:textId="77777777" w:rsidR="00FB4FF9" w:rsidRPr="009D2AA9" w:rsidRDefault="00FB4FF9" w:rsidP="00FB4FF9">
      <w:pPr>
        <w:jc w:val="center"/>
        <w:rPr>
          <w:rFonts w:ascii="Times New Roman" w:hAnsi="Times New Roman" w:cs="Times New Roman"/>
        </w:rPr>
      </w:pPr>
    </w:p>
    <w:p w14:paraId="2CB3FEDC" w14:textId="77777777" w:rsidR="00FB4FF9" w:rsidRDefault="00FB4FF9" w:rsidP="00FB4FF9">
      <w:pPr>
        <w:jc w:val="center"/>
        <w:rPr>
          <w:rFonts w:ascii="Times New Roman" w:hAnsi="Times New Roman" w:cs="Times New Roman"/>
        </w:rPr>
      </w:pPr>
    </w:p>
    <w:p w14:paraId="1045027C" w14:textId="77777777" w:rsidR="00FB4FF9" w:rsidRDefault="00FB4FF9" w:rsidP="00FB4FF9">
      <w:pPr>
        <w:jc w:val="center"/>
        <w:rPr>
          <w:rFonts w:ascii="Times New Roman" w:hAnsi="Times New Roman" w:cs="Times New Roman"/>
        </w:rPr>
      </w:pPr>
    </w:p>
    <w:p w14:paraId="427D0A3E" w14:textId="77777777" w:rsidR="00FB4FF9" w:rsidRDefault="00FB4FF9" w:rsidP="00FB4FF9">
      <w:pPr>
        <w:jc w:val="center"/>
        <w:rPr>
          <w:rFonts w:ascii="Times New Roman" w:hAnsi="Times New Roman" w:cs="Times New Roman"/>
        </w:rPr>
      </w:pPr>
    </w:p>
    <w:p w14:paraId="51FEB308" w14:textId="77777777" w:rsidR="00FB4FF9" w:rsidRPr="009D2AA9" w:rsidRDefault="00FB4FF9" w:rsidP="00FB4FF9">
      <w:pPr>
        <w:jc w:val="center"/>
        <w:rPr>
          <w:rFonts w:ascii="Times New Roman" w:hAnsi="Times New Roman" w:cs="Times New Roman"/>
        </w:rPr>
      </w:pPr>
    </w:p>
    <w:p w14:paraId="332710D3" w14:textId="77777777" w:rsidR="00FB4FF9" w:rsidRPr="009D2AA9" w:rsidRDefault="00FB4FF9" w:rsidP="00FB4FF9">
      <w:pPr>
        <w:jc w:val="center"/>
        <w:rPr>
          <w:rFonts w:ascii="Times New Roman" w:hAnsi="Times New Roman" w:cs="Times New Roman"/>
        </w:rPr>
      </w:pPr>
    </w:p>
    <w:p w14:paraId="7CBD3D19" w14:textId="77777777" w:rsidR="00FB4FF9" w:rsidRPr="009D2AA9" w:rsidRDefault="00FB4FF9" w:rsidP="00FB4FF9">
      <w:pPr>
        <w:jc w:val="center"/>
        <w:rPr>
          <w:rFonts w:ascii="Times New Roman" w:hAnsi="Times New Roman" w:cs="Times New Roman"/>
        </w:rPr>
      </w:pPr>
    </w:p>
    <w:p w14:paraId="02DDEF1B" w14:textId="77757BD0" w:rsidR="00FB4FF9" w:rsidRPr="009D2AA9" w:rsidRDefault="00FB4FF9" w:rsidP="00FB4FF9">
      <w:pPr>
        <w:jc w:val="center"/>
        <w:rPr>
          <w:rFonts w:ascii="Times New Roman" w:hAnsi="Times New Roman" w:cs="Times New Roman"/>
        </w:rPr>
      </w:pPr>
      <w:r w:rsidRPr="009D2AA9">
        <w:rPr>
          <w:rFonts w:ascii="Times New Roman" w:hAnsi="Times New Roman" w:cs="Times New Roman"/>
        </w:rPr>
        <w:t xml:space="preserve">A </w:t>
      </w:r>
      <w:r>
        <w:rPr>
          <w:rFonts w:ascii="Times New Roman" w:hAnsi="Times New Roman" w:cs="Times New Roman"/>
        </w:rPr>
        <w:t>Dissertation</w:t>
      </w:r>
      <w:r w:rsidRPr="009D2AA9">
        <w:rPr>
          <w:rFonts w:ascii="Times New Roman" w:hAnsi="Times New Roman" w:cs="Times New Roman"/>
        </w:rPr>
        <w:t xml:space="preserve"> Presented for the</w:t>
      </w:r>
    </w:p>
    <w:p w14:paraId="65EAFB36" w14:textId="77777777" w:rsidR="00FE40A5" w:rsidRDefault="00FB4FF9" w:rsidP="00FE40A5">
      <w:pPr>
        <w:jc w:val="center"/>
        <w:rPr>
          <w:rFonts w:ascii="Times New Roman" w:hAnsi="Times New Roman" w:cs="Times New Roman"/>
        </w:rPr>
      </w:pPr>
      <w:r>
        <w:rPr>
          <w:rFonts w:ascii="Times New Roman" w:hAnsi="Times New Roman" w:cs="Times New Roman"/>
        </w:rPr>
        <w:t>Doctor of Philosophy</w:t>
      </w:r>
      <w:r w:rsidR="00FE40A5">
        <w:rPr>
          <w:rFonts w:ascii="Times New Roman" w:hAnsi="Times New Roman" w:cs="Times New Roman"/>
        </w:rPr>
        <w:t xml:space="preserve"> </w:t>
      </w:r>
    </w:p>
    <w:p w14:paraId="591236FC" w14:textId="27E70D03" w:rsidR="00FB4FF9" w:rsidRPr="009D2AA9" w:rsidRDefault="00FB4FF9" w:rsidP="00FE40A5">
      <w:pPr>
        <w:jc w:val="center"/>
        <w:rPr>
          <w:rFonts w:ascii="Times New Roman" w:hAnsi="Times New Roman" w:cs="Times New Roman"/>
        </w:rPr>
      </w:pPr>
      <w:r w:rsidRPr="009D2AA9">
        <w:rPr>
          <w:rFonts w:ascii="Times New Roman" w:hAnsi="Times New Roman" w:cs="Times New Roman"/>
        </w:rPr>
        <w:t>Degree</w:t>
      </w:r>
    </w:p>
    <w:p w14:paraId="2AD43A43" w14:textId="77777777" w:rsidR="00FB4FF9" w:rsidRPr="009D2AA9" w:rsidRDefault="00FB4FF9" w:rsidP="00FB4FF9">
      <w:pPr>
        <w:jc w:val="center"/>
        <w:rPr>
          <w:rFonts w:ascii="Times New Roman" w:hAnsi="Times New Roman" w:cs="Times New Roman"/>
        </w:rPr>
      </w:pPr>
      <w:r w:rsidRPr="009D2AA9">
        <w:rPr>
          <w:rFonts w:ascii="Times New Roman" w:hAnsi="Times New Roman" w:cs="Times New Roman"/>
        </w:rPr>
        <w:t>The University of Tennessee, Knoxville</w:t>
      </w:r>
    </w:p>
    <w:p w14:paraId="2ACBF894" w14:textId="77777777" w:rsidR="00FB4FF9" w:rsidRPr="009D2AA9" w:rsidRDefault="00FB4FF9" w:rsidP="00FB4FF9">
      <w:pPr>
        <w:jc w:val="center"/>
        <w:rPr>
          <w:rFonts w:ascii="Times New Roman" w:hAnsi="Times New Roman" w:cs="Times New Roman"/>
        </w:rPr>
      </w:pPr>
    </w:p>
    <w:p w14:paraId="6E0C103E" w14:textId="77777777" w:rsidR="00FB4FF9" w:rsidRPr="009D2AA9" w:rsidRDefault="00FB4FF9" w:rsidP="00FB4FF9">
      <w:pPr>
        <w:jc w:val="center"/>
        <w:rPr>
          <w:rFonts w:ascii="Times New Roman" w:hAnsi="Times New Roman" w:cs="Times New Roman"/>
        </w:rPr>
      </w:pPr>
    </w:p>
    <w:p w14:paraId="5FD8097E" w14:textId="77777777" w:rsidR="00FB4FF9" w:rsidRPr="009D2AA9" w:rsidRDefault="00FB4FF9" w:rsidP="00FB4FF9">
      <w:pPr>
        <w:jc w:val="center"/>
        <w:rPr>
          <w:rFonts w:ascii="Times New Roman" w:hAnsi="Times New Roman" w:cs="Times New Roman"/>
        </w:rPr>
      </w:pPr>
    </w:p>
    <w:p w14:paraId="7DF1010F" w14:textId="77777777" w:rsidR="00FB4FF9" w:rsidRPr="009D2AA9" w:rsidRDefault="00FB4FF9" w:rsidP="00FB4FF9">
      <w:pPr>
        <w:jc w:val="center"/>
        <w:rPr>
          <w:rFonts w:ascii="Times New Roman" w:hAnsi="Times New Roman" w:cs="Times New Roman"/>
        </w:rPr>
      </w:pPr>
    </w:p>
    <w:p w14:paraId="21C297EF" w14:textId="77777777" w:rsidR="00FB4FF9" w:rsidRPr="009D2AA9" w:rsidRDefault="00FB4FF9" w:rsidP="00FB4FF9">
      <w:pPr>
        <w:jc w:val="center"/>
        <w:rPr>
          <w:rFonts w:ascii="Times New Roman" w:hAnsi="Times New Roman" w:cs="Times New Roman"/>
        </w:rPr>
      </w:pPr>
    </w:p>
    <w:p w14:paraId="414B6C7D" w14:textId="77777777" w:rsidR="00FB4FF9" w:rsidRPr="009D2AA9" w:rsidRDefault="00FB4FF9" w:rsidP="00FB4FF9">
      <w:pPr>
        <w:jc w:val="center"/>
        <w:rPr>
          <w:rFonts w:ascii="Times New Roman" w:hAnsi="Times New Roman" w:cs="Times New Roman"/>
        </w:rPr>
      </w:pPr>
    </w:p>
    <w:p w14:paraId="058DC7E3" w14:textId="77777777" w:rsidR="00FB4FF9" w:rsidRPr="009D2AA9" w:rsidRDefault="00FB4FF9" w:rsidP="00FB4FF9">
      <w:pPr>
        <w:jc w:val="center"/>
        <w:rPr>
          <w:rFonts w:ascii="Times New Roman" w:hAnsi="Times New Roman" w:cs="Times New Roman"/>
        </w:rPr>
      </w:pPr>
    </w:p>
    <w:p w14:paraId="2B3A0617" w14:textId="77777777" w:rsidR="00FB4FF9" w:rsidRPr="009D2AA9" w:rsidRDefault="00FB4FF9" w:rsidP="00FB4FF9">
      <w:pPr>
        <w:jc w:val="center"/>
        <w:rPr>
          <w:rFonts w:ascii="Times New Roman" w:hAnsi="Times New Roman" w:cs="Times New Roman"/>
        </w:rPr>
      </w:pPr>
    </w:p>
    <w:p w14:paraId="6C0863CA" w14:textId="77777777" w:rsidR="00FB4FF9" w:rsidRDefault="00FB4FF9" w:rsidP="00FB4FF9">
      <w:pPr>
        <w:jc w:val="center"/>
        <w:rPr>
          <w:rFonts w:ascii="Times New Roman" w:hAnsi="Times New Roman" w:cs="Times New Roman"/>
        </w:rPr>
      </w:pPr>
    </w:p>
    <w:p w14:paraId="18E92882" w14:textId="77777777" w:rsidR="00FB4FF9" w:rsidRDefault="00FB4FF9" w:rsidP="00FB4FF9">
      <w:pPr>
        <w:jc w:val="center"/>
        <w:rPr>
          <w:rFonts w:ascii="Times New Roman" w:hAnsi="Times New Roman" w:cs="Times New Roman"/>
        </w:rPr>
      </w:pPr>
    </w:p>
    <w:p w14:paraId="43C3BAE6" w14:textId="77777777" w:rsidR="00FB4FF9" w:rsidRDefault="00FB4FF9" w:rsidP="00FB4FF9">
      <w:pPr>
        <w:jc w:val="center"/>
        <w:rPr>
          <w:rFonts w:ascii="Times New Roman" w:hAnsi="Times New Roman" w:cs="Times New Roman"/>
        </w:rPr>
      </w:pPr>
    </w:p>
    <w:p w14:paraId="46E5E1D2" w14:textId="77777777" w:rsidR="00FB4FF9" w:rsidRDefault="00FB4FF9" w:rsidP="00FB4FF9">
      <w:pPr>
        <w:jc w:val="center"/>
        <w:rPr>
          <w:rFonts w:ascii="Times New Roman" w:hAnsi="Times New Roman" w:cs="Times New Roman"/>
        </w:rPr>
      </w:pPr>
    </w:p>
    <w:p w14:paraId="7C150E13" w14:textId="77777777" w:rsidR="00FB4FF9" w:rsidRDefault="00FB4FF9" w:rsidP="00FB4FF9">
      <w:pPr>
        <w:jc w:val="center"/>
        <w:rPr>
          <w:rFonts w:ascii="Times New Roman" w:hAnsi="Times New Roman" w:cs="Times New Roman"/>
        </w:rPr>
      </w:pPr>
    </w:p>
    <w:p w14:paraId="4EC9F878" w14:textId="77777777" w:rsidR="00FB4FF9" w:rsidRDefault="00FB4FF9" w:rsidP="00FB4FF9">
      <w:pPr>
        <w:jc w:val="center"/>
        <w:rPr>
          <w:rFonts w:ascii="Times New Roman" w:hAnsi="Times New Roman" w:cs="Times New Roman"/>
        </w:rPr>
      </w:pPr>
    </w:p>
    <w:p w14:paraId="354E0051" w14:textId="77777777" w:rsidR="00FB4FF9" w:rsidRDefault="00FB4FF9" w:rsidP="00FB4FF9">
      <w:pPr>
        <w:jc w:val="center"/>
        <w:rPr>
          <w:rFonts w:ascii="Times New Roman" w:hAnsi="Times New Roman" w:cs="Times New Roman"/>
        </w:rPr>
      </w:pPr>
    </w:p>
    <w:p w14:paraId="0C6EEC69" w14:textId="77777777" w:rsidR="00FB4FF9" w:rsidRDefault="00FB4FF9" w:rsidP="00FB4FF9">
      <w:pPr>
        <w:jc w:val="center"/>
        <w:rPr>
          <w:rFonts w:ascii="Times New Roman" w:hAnsi="Times New Roman" w:cs="Times New Roman"/>
        </w:rPr>
      </w:pPr>
    </w:p>
    <w:p w14:paraId="1670287A" w14:textId="77777777" w:rsidR="00FB4FF9" w:rsidRDefault="00FB4FF9" w:rsidP="00FB4FF9">
      <w:pPr>
        <w:jc w:val="center"/>
        <w:rPr>
          <w:rFonts w:ascii="Times New Roman" w:hAnsi="Times New Roman" w:cs="Times New Roman"/>
        </w:rPr>
      </w:pPr>
    </w:p>
    <w:p w14:paraId="67CD89DD" w14:textId="77777777" w:rsidR="00FB4FF9" w:rsidRDefault="00FB4FF9" w:rsidP="00FB4FF9">
      <w:pPr>
        <w:jc w:val="center"/>
        <w:rPr>
          <w:rFonts w:ascii="Times New Roman" w:hAnsi="Times New Roman" w:cs="Times New Roman"/>
        </w:rPr>
      </w:pPr>
    </w:p>
    <w:p w14:paraId="532ED04E" w14:textId="77777777" w:rsidR="00FB4FF9" w:rsidRDefault="00FB4FF9" w:rsidP="00FB4FF9">
      <w:pPr>
        <w:jc w:val="center"/>
        <w:rPr>
          <w:rFonts w:ascii="Times New Roman" w:hAnsi="Times New Roman" w:cs="Times New Roman"/>
        </w:rPr>
      </w:pPr>
    </w:p>
    <w:p w14:paraId="45FA2530" w14:textId="77777777" w:rsidR="00FB4FF9" w:rsidRDefault="00FB4FF9" w:rsidP="00FB4FF9">
      <w:pPr>
        <w:jc w:val="center"/>
        <w:rPr>
          <w:rFonts w:ascii="Times New Roman" w:hAnsi="Times New Roman" w:cs="Times New Roman"/>
        </w:rPr>
      </w:pPr>
    </w:p>
    <w:p w14:paraId="28718F03" w14:textId="77777777" w:rsidR="00FB4FF9" w:rsidRPr="009D2AA9" w:rsidRDefault="00FB4FF9" w:rsidP="00FB4FF9">
      <w:pPr>
        <w:jc w:val="center"/>
        <w:rPr>
          <w:rFonts w:ascii="Times New Roman" w:hAnsi="Times New Roman" w:cs="Times New Roman"/>
        </w:rPr>
      </w:pPr>
    </w:p>
    <w:p w14:paraId="27882123" w14:textId="77777777" w:rsidR="00FB4FF9" w:rsidRPr="009D2AA9" w:rsidRDefault="00FB4FF9" w:rsidP="00FB4FF9">
      <w:pPr>
        <w:jc w:val="center"/>
        <w:rPr>
          <w:rFonts w:ascii="Times New Roman" w:hAnsi="Times New Roman" w:cs="Times New Roman"/>
        </w:rPr>
      </w:pPr>
    </w:p>
    <w:p w14:paraId="2C6BF44A" w14:textId="77777777" w:rsidR="00FB4FF9" w:rsidRPr="009D2AA9" w:rsidRDefault="00FB4FF9" w:rsidP="00FB4FF9">
      <w:pPr>
        <w:jc w:val="center"/>
        <w:rPr>
          <w:rFonts w:ascii="Times New Roman" w:hAnsi="Times New Roman" w:cs="Times New Roman"/>
        </w:rPr>
      </w:pPr>
    </w:p>
    <w:p w14:paraId="448773AE" w14:textId="65DF3E10" w:rsidR="00FB4FF9" w:rsidRPr="009D2AA9" w:rsidRDefault="00FB4FF9" w:rsidP="00FB4FF9">
      <w:pPr>
        <w:jc w:val="center"/>
        <w:rPr>
          <w:rFonts w:ascii="Times New Roman" w:hAnsi="Times New Roman" w:cs="Times New Roman"/>
        </w:rPr>
      </w:pPr>
      <w:r>
        <w:rPr>
          <w:rFonts w:ascii="Times New Roman" w:hAnsi="Times New Roman" w:cs="Times New Roman"/>
        </w:rPr>
        <w:t>Sarah Narvaiz</w:t>
      </w:r>
    </w:p>
    <w:p w14:paraId="1B6DA7EA" w14:textId="24A1905D" w:rsidR="00FB4FF9" w:rsidRDefault="00FB4FF9" w:rsidP="00FB4FF9">
      <w:pPr>
        <w:jc w:val="center"/>
        <w:rPr>
          <w:rFonts w:ascii="Times New Roman" w:hAnsi="Times New Roman" w:cs="Times New Roman"/>
        </w:rPr>
      </w:pPr>
      <w:r>
        <w:rPr>
          <w:rFonts w:ascii="Times New Roman" w:hAnsi="Times New Roman" w:cs="Times New Roman"/>
        </w:rPr>
        <w:t>May</w:t>
      </w:r>
      <w:r w:rsidRPr="009D2AA9">
        <w:rPr>
          <w:rFonts w:ascii="Times New Roman" w:hAnsi="Times New Roman" w:cs="Times New Roman"/>
        </w:rPr>
        <w:t xml:space="preserve"> </w:t>
      </w:r>
      <w:r>
        <w:rPr>
          <w:rFonts w:ascii="Times New Roman" w:hAnsi="Times New Roman" w:cs="Times New Roman"/>
        </w:rPr>
        <w:t>2023</w:t>
      </w:r>
    </w:p>
    <w:p w14:paraId="122C823F" w14:textId="5F20DA64" w:rsidR="007970E5" w:rsidRDefault="007970E5" w:rsidP="005D0F03">
      <w:pPr>
        <w:rPr>
          <w:rFonts w:ascii="Times New Roman" w:hAnsi="Times New Roman" w:cs="Times New Roman"/>
        </w:rPr>
        <w:sectPr w:rsidR="007970E5" w:rsidSect="00FB5022">
          <w:headerReference w:type="even" r:id="rId8"/>
          <w:headerReference w:type="default" r:id="rId9"/>
          <w:footerReference w:type="even" r:id="rId10"/>
          <w:headerReference w:type="first" r:id="rId11"/>
          <w:pgSz w:w="12240" w:h="15840"/>
          <w:pgMar w:top="1440" w:right="1440" w:bottom="1440" w:left="1440" w:header="720" w:footer="720" w:gutter="0"/>
          <w:pgNumType w:fmt="lowerRoman" w:start="1"/>
          <w:cols w:space="720"/>
          <w:docGrid w:linePitch="326"/>
        </w:sectPr>
      </w:pPr>
    </w:p>
    <w:p w14:paraId="57A12C6D" w14:textId="0A6727CA" w:rsidR="00FB4FF9" w:rsidRPr="009D2AA9" w:rsidRDefault="00FB4FF9" w:rsidP="005D0F03">
      <w:pPr>
        <w:jc w:val="center"/>
        <w:rPr>
          <w:rFonts w:ascii="Times New Roman" w:hAnsi="Times New Roman" w:cs="Times New Roman"/>
        </w:rPr>
      </w:pPr>
      <w:r w:rsidRPr="009D2AA9">
        <w:rPr>
          <w:rFonts w:ascii="Times New Roman" w:hAnsi="Times New Roman" w:cs="Times New Roman"/>
        </w:rPr>
        <w:lastRenderedPageBreak/>
        <w:t>Copyright © 20</w:t>
      </w:r>
      <w:r>
        <w:rPr>
          <w:rFonts w:ascii="Times New Roman" w:hAnsi="Times New Roman" w:cs="Times New Roman"/>
        </w:rPr>
        <w:t>23</w:t>
      </w:r>
      <w:r w:rsidRPr="009D2AA9">
        <w:rPr>
          <w:rFonts w:ascii="Times New Roman" w:hAnsi="Times New Roman" w:cs="Times New Roman"/>
        </w:rPr>
        <w:t xml:space="preserve"> by </w:t>
      </w:r>
      <w:r>
        <w:rPr>
          <w:rFonts w:ascii="Times New Roman" w:hAnsi="Times New Roman" w:cs="Times New Roman"/>
        </w:rPr>
        <w:t>Sarah Narvaiz</w:t>
      </w:r>
    </w:p>
    <w:p w14:paraId="5D322571" w14:textId="77777777" w:rsidR="00FB4FF9" w:rsidRDefault="00FB4FF9" w:rsidP="005D0F03">
      <w:pPr>
        <w:jc w:val="center"/>
        <w:rPr>
          <w:rFonts w:ascii="Times New Roman" w:hAnsi="Times New Roman" w:cs="Times New Roman"/>
        </w:rPr>
      </w:pPr>
      <w:r w:rsidRPr="009D2AA9">
        <w:rPr>
          <w:rFonts w:ascii="Times New Roman" w:hAnsi="Times New Roman" w:cs="Times New Roman"/>
        </w:rPr>
        <w:t>All rights reserved.</w:t>
      </w:r>
    </w:p>
    <w:p w14:paraId="1A54D220" w14:textId="77777777" w:rsidR="00FB4FF9" w:rsidRDefault="00FB4FF9" w:rsidP="00FB4FF9">
      <w:pPr>
        <w:jc w:val="center"/>
        <w:rPr>
          <w:rFonts w:ascii="Times New Roman" w:hAnsi="Times New Roman" w:cs="Times New Roman"/>
        </w:rPr>
      </w:pPr>
    </w:p>
    <w:p w14:paraId="06C86F81" w14:textId="526A5891" w:rsidR="00FB4FF9" w:rsidRDefault="00FB4FF9">
      <w:pPr>
        <w:rPr>
          <w:rFonts w:ascii="Times New Roman" w:hAnsi="Times New Roman" w:cs="Times New Roman"/>
        </w:rPr>
      </w:pPr>
      <w:r>
        <w:rPr>
          <w:rFonts w:ascii="Times New Roman" w:hAnsi="Times New Roman" w:cs="Times New Roman"/>
        </w:rPr>
        <w:br w:type="page"/>
      </w:r>
    </w:p>
    <w:p w14:paraId="711ADCEF" w14:textId="24CD17A0" w:rsidR="00FB4FF9" w:rsidRDefault="00FB4FF9" w:rsidP="00FB4FF9">
      <w:pPr>
        <w:jc w:val="center"/>
        <w:rPr>
          <w:rFonts w:ascii="Times New Roman" w:hAnsi="Times New Roman" w:cs="Times New Roman"/>
          <w:b/>
        </w:rPr>
      </w:pPr>
      <w:r>
        <w:rPr>
          <w:rFonts w:ascii="Times New Roman" w:hAnsi="Times New Roman" w:cs="Times New Roman"/>
          <w:b/>
        </w:rPr>
        <w:lastRenderedPageBreak/>
        <w:t>DEDICATION</w:t>
      </w:r>
    </w:p>
    <w:p w14:paraId="6573BC15" w14:textId="77777777" w:rsidR="00FB4FF9" w:rsidRDefault="00FB4FF9">
      <w:pPr>
        <w:rPr>
          <w:rFonts w:ascii="Times New Roman" w:hAnsi="Times New Roman" w:cs="Times New Roman"/>
          <w:b/>
        </w:rPr>
      </w:pPr>
    </w:p>
    <w:p w14:paraId="32529424" w14:textId="3E29382D" w:rsidR="00FB4FF9" w:rsidRPr="00FD4D3F" w:rsidRDefault="00FD4D3F" w:rsidP="002C6807">
      <w:pPr>
        <w:ind w:firstLine="720"/>
        <w:rPr>
          <w:rFonts w:ascii="Times New Roman" w:hAnsi="Times New Roman" w:cs="Times New Roman"/>
          <w:bCs/>
        </w:rPr>
      </w:pPr>
      <w:r>
        <w:rPr>
          <w:rFonts w:ascii="Times New Roman" w:hAnsi="Times New Roman" w:cs="Times New Roman"/>
          <w:bCs/>
        </w:rPr>
        <w:t xml:space="preserve">This work is lovingly dedicated to all students who feel </w:t>
      </w:r>
      <w:r w:rsidR="00523EC5">
        <w:rPr>
          <w:rFonts w:ascii="Times New Roman" w:hAnsi="Times New Roman" w:cs="Times New Roman"/>
          <w:bCs/>
        </w:rPr>
        <w:t xml:space="preserve">that </w:t>
      </w:r>
      <w:r>
        <w:rPr>
          <w:rFonts w:ascii="Times New Roman" w:hAnsi="Times New Roman" w:cs="Times New Roman"/>
          <w:bCs/>
        </w:rPr>
        <w:t>they are growing up in less than ideal circumstances. Keep going, keep pushing, keep dreaming. It’s going to work out better than you expected. I believe in you. Lastly, I tenderly dedicate this work to my</w:t>
      </w:r>
      <w:r w:rsidR="0019586E">
        <w:rPr>
          <w:rFonts w:ascii="Times New Roman" w:hAnsi="Times New Roman" w:cs="Times New Roman"/>
          <w:bCs/>
        </w:rPr>
        <w:t xml:space="preserve"> elementary and middle school self. You’re going to be become the person you always needed. You can finally rest and feel safe now. </w:t>
      </w:r>
    </w:p>
    <w:p w14:paraId="20C2607F" w14:textId="71728772" w:rsidR="00FB4FF9" w:rsidRDefault="00FB4FF9">
      <w:pPr>
        <w:rPr>
          <w:rFonts w:ascii="Times New Roman" w:hAnsi="Times New Roman" w:cs="Times New Roman"/>
          <w:b/>
        </w:rPr>
      </w:pPr>
      <w:r>
        <w:rPr>
          <w:rFonts w:ascii="Times New Roman" w:hAnsi="Times New Roman" w:cs="Times New Roman"/>
          <w:b/>
        </w:rPr>
        <w:br w:type="page"/>
      </w:r>
    </w:p>
    <w:p w14:paraId="7A439CF4" w14:textId="3D07D8F4" w:rsidR="00FB4FF9" w:rsidRPr="004F08CE" w:rsidRDefault="00FB4FF9" w:rsidP="00FB4FF9">
      <w:pPr>
        <w:jc w:val="center"/>
        <w:rPr>
          <w:rFonts w:ascii="Times New Roman" w:hAnsi="Times New Roman" w:cs="Times New Roman"/>
          <w:b/>
        </w:rPr>
      </w:pPr>
      <w:r w:rsidRPr="004F08CE">
        <w:rPr>
          <w:rFonts w:ascii="Times New Roman" w:hAnsi="Times New Roman" w:cs="Times New Roman"/>
          <w:b/>
        </w:rPr>
        <w:lastRenderedPageBreak/>
        <w:t>ACKNOWLEDGEMENTS</w:t>
      </w:r>
    </w:p>
    <w:p w14:paraId="0EE927DE" w14:textId="77777777" w:rsidR="00FB4FF9" w:rsidRPr="009D2AA9" w:rsidRDefault="00FB4FF9" w:rsidP="00FB4FF9">
      <w:pPr>
        <w:jc w:val="center"/>
        <w:rPr>
          <w:rFonts w:ascii="Times New Roman" w:hAnsi="Times New Roman" w:cs="Times New Roman"/>
        </w:rPr>
      </w:pPr>
    </w:p>
    <w:p w14:paraId="54D48F10" w14:textId="3C1EA62B" w:rsidR="00FB4FF9" w:rsidRDefault="00FC3C44" w:rsidP="002C6807">
      <w:pPr>
        <w:ind w:firstLine="720"/>
        <w:rPr>
          <w:rFonts w:ascii="Times New Roman" w:hAnsi="Times New Roman" w:cs="Times New Roman"/>
        </w:rPr>
      </w:pPr>
      <w:r>
        <w:rPr>
          <w:rFonts w:ascii="Times New Roman" w:hAnsi="Times New Roman" w:cs="Times New Roman"/>
        </w:rPr>
        <w:t xml:space="preserve">The biggest thank you to the chair of my committee and advisor, Dr. Louis Rocconi. Your guidance, patience, and endless support helped carry me across the finish line. You’re the GOAT. I would also like to thank all of my committee members for providing me with support and guidance to conduct quality research. You’ve helped me help others. I would like to extend a special thank you to Dr. Joshua Rosenberg for his mentorship. You’ve provided me with many opportunities to set me up for future success; couldn’t have done this without you. </w:t>
      </w:r>
    </w:p>
    <w:p w14:paraId="7C03BF7E" w14:textId="77777777" w:rsidR="00FC3C44" w:rsidRDefault="00FC3C44" w:rsidP="00FC3C44">
      <w:pPr>
        <w:ind w:firstLine="720"/>
        <w:rPr>
          <w:rFonts w:ascii="Times New Roman" w:hAnsi="Times New Roman" w:cs="Times New Roman"/>
        </w:rPr>
      </w:pPr>
    </w:p>
    <w:p w14:paraId="56A22B3D" w14:textId="6F3F317C" w:rsidR="00FC3C44" w:rsidRDefault="00FC3C44" w:rsidP="002C6807">
      <w:pPr>
        <w:ind w:firstLine="720"/>
        <w:rPr>
          <w:rFonts w:ascii="Times New Roman" w:hAnsi="Times New Roman" w:cs="Times New Roman"/>
        </w:rPr>
      </w:pPr>
      <w:r>
        <w:rPr>
          <w:rFonts w:ascii="Times New Roman" w:hAnsi="Times New Roman" w:cs="Times New Roman"/>
        </w:rPr>
        <w:t xml:space="preserve">I would also like to extend a special thank you to the leadership team </w:t>
      </w:r>
      <w:r w:rsidR="00652FC7">
        <w:rPr>
          <w:rFonts w:ascii="Times New Roman" w:hAnsi="Times New Roman" w:cs="Times New Roman"/>
        </w:rPr>
        <w:t xml:space="preserve">and all of the students </w:t>
      </w:r>
      <w:r>
        <w:rPr>
          <w:rFonts w:ascii="Times New Roman" w:hAnsi="Times New Roman" w:cs="Times New Roman"/>
        </w:rPr>
        <w:t>at the community based organization</w:t>
      </w:r>
      <w:r w:rsidR="00652FC7">
        <w:rPr>
          <w:rFonts w:ascii="Times New Roman" w:hAnsi="Times New Roman" w:cs="Times New Roman"/>
        </w:rPr>
        <w:t xml:space="preserve"> who participated in this work. This work would have not been possible without your kindness and support. Thank you for opening your doors and participating in this work. You all are doing great work!</w:t>
      </w:r>
    </w:p>
    <w:p w14:paraId="30DA6CA4" w14:textId="77777777" w:rsidR="00652FC7" w:rsidRDefault="00652FC7" w:rsidP="00FC3C44">
      <w:pPr>
        <w:ind w:firstLine="720"/>
        <w:rPr>
          <w:rFonts w:ascii="Times New Roman" w:hAnsi="Times New Roman" w:cs="Times New Roman"/>
        </w:rPr>
      </w:pPr>
    </w:p>
    <w:p w14:paraId="35BCAF73" w14:textId="03768E20" w:rsidR="00652FC7" w:rsidRDefault="00652FC7" w:rsidP="002C6807">
      <w:pPr>
        <w:ind w:firstLine="720"/>
        <w:rPr>
          <w:rFonts w:ascii="Times New Roman" w:hAnsi="Times New Roman" w:cs="Times New Roman"/>
        </w:rPr>
      </w:pPr>
      <w:r>
        <w:rPr>
          <w:rFonts w:ascii="Times New Roman" w:hAnsi="Times New Roman" w:cs="Times New Roman"/>
        </w:rPr>
        <w:t>The biggest and longest hug goes to my sister, Crystal Wasiewicz. I appreciate you always listening to me during the ups and downs of not only this study, but the entire duration of my PhD journey and beyond. Life would be incredibly difficult if I didn’t have you as my big, little sister. Love you always.</w:t>
      </w:r>
    </w:p>
    <w:p w14:paraId="3AE0B03B" w14:textId="77777777" w:rsidR="00652FC7" w:rsidRDefault="00652FC7" w:rsidP="00FC3C44">
      <w:pPr>
        <w:ind w:firstLine="720"/>
        <w:rPr>
          <w:rFonts w:ascii="Times New Roman" w:hAnsi="Times New Roman" w:cs="Times New Roman"/>
        </w:rPr>
      </w:pPr>
    </w:p>
    <w:p w14:paraId="135CF15A" w14:textId="5472D1C4" w:rsidR="00652FC7" w:rsidRDefault="00652FC7" w:rsidP="00FC3C44">
      <w:pPr>
        <w:ind w:firstLine="720"/>
        <w:rPr>
          <w:rFonts w:ascii="Times New Roman" w:hAnsi="Times New Roman" w:cs="Times New Roman"/>
        </w:rPr>
      </w:pPr>
      <w:r>
        <w:rPr>
          <w:rFonts w:ascii="Times New Roman" w:hAnsi="Times New Roman" w:cs="Times New Roman"/>
        </w:rPr>
        <w:t xml:space="preserve">The most heartfelt thank you goes to those in the powerlifting community, especially those at TSS. You all have shown and taught me a lot of what community cultural wealth meant </w:t>
      </w:r>
      <w:r w:rsidR="00D332CB">
        <w:rPr>
          <w:rFonts w:ascii="Times New Roman" w:hAnsi="Times New Roman" w:cs="Times New Roman"/>
        </w:rPr>
        <w:t>in a different type of community. Many of you have supported me with kind words, smiles, hugs, high-fives, laughs, and shoulders to cry on. I met you all at a time in my life where I needed each and every one of you. Thank you all for collectively carrying me across the finish line. You know who you are.</w:t>
      </w:r>
    </w:p>
    <w:p w14:paraId="41DAC850" w14:textId="77777777" w:rsidR="00D332CB" w:rsidRDefault="00D332CB" w:rsidP="00FC3C44">
      <w:pPr>
        <w:ind w:firstLine="720"/>
        <w:rPr>
          <w:rFonts w:ascii="Times New Roman" w:hAnsi="Times New Roman" w:cs="Times New Roman"/>
        </w:rPr>
      </w:pPr>
    </w:p>
    <w:p w14:paraId="7B5EB976" w14:textId="439EFF93" w:rsidR="00D332CB" w:rsidRDefault="00D332CB" w:rsidP="002C6807">
      <w:pPr>
        <w:rPr>
          <w:rFonts w:ascii="Times New Roman" w:hAnsi="Times New Roman" w:cs="Times New Roman"/>
        </w:rPr>
      </w:pPr>
      <w:r>
        <w:rPr>
          <w:rFonts w:ascii="Times New Roman" w:hAnsi="Times New Roman" w:cs="Times New Roman"/>
        </w:rPr>
        <w:t>And in the famous words of Snoop D.O. Double G</w:t>
      </w:r>
      <w:r w:rsidR="002C6807">
        <w:rPr>
          <w:rFonts w:ascii="Times New Roman" w:hAnsi="Times New Roman" w:cs="Times New Roman"/>
        </w:rPr>
        <w:t>:</w:t>
      </w:r>
    </w:p>
    <w:p w14:paraId="5B3FA08B" w14:textId="77777777" w:rsidR="002C6807" w:rsidRDefault="002C6807" w:rsidP="00FC3C44">
      <w:pPr>
        <w:ind w:firstLine="720"/>
        <w:rPr>
          <w:rFonts w:ascii="Times New Roman" w:hAnsi="Times New Roman" w:cs="Times New Roman"/>
        </w:rPr>
      </w:pPr>
    </w:p>
    <w:p w14:paraId="1320AFD9" w14:textId="0B34B27B" w:rsidR="00D332CB" w:rsidRDefault="00D332CB" w:rsidP="00D332CB">
      <w:pPr>
        <w:ind w:left="720"/>
        <w:rPr>
          <w:rFonts w:ascii="Times New Roman" w:hAnsi="Times New Roman" w:cs="Times New Roman"/>
        </w:rPr>
      </w:pPr>
      <w:r>
        <w:rPr>
          <w:rFonts w:ascii="Times New Roman" w:hAnsi="Times New Roman" w:cs="Times New Roman"/>
        </w:rPr>
        <w:t xml:space="preserve">“Last but not least, I wanna thank me. I wanna thank me for believing in me. I wanna thank me for doing all this hard work. I wanna thank me for having no days off. I wanna thank me for never quitting. I </w:t>
      </w:r>
      <w:r w:rsidR="00483171">
        <w:rPr>
          <w:rFonts w:ascii="Times New Roman" w:hAnsi="Times New Roman" w:cs="Times New Roman"/>
        </w:rPr>
        <w:t>wanna</w:t>
      </w:r>
      <w:r>
        <w:rPr>
          <w:rFonts w:ascii="Times New Roman" w:hAnsi="Times New Roman" w:cs="Times New Roman"/>
        </w:rPr>
        <w:t xml:space="preserve"> thank me for always being a giver and trying to give more than I receive. I wanna thank me for trying to do more right than wrong. I wanna thank me for just being me at all times.”</w:t>
      </w:r>
    </w:p>
    <w:p w14:paraId="6AF78E66" w14:textId="77777777" w:rsidR="00FB4FF9" w:rsidRDefault="00FB4FF9" w:rsidP="00FB4FF9">
      <w:pPr>
        <w:jc w:val="center"/>
        <w:rPr>
          <w:rFonts w:ascii="Times New Roman" w:hAnsi="Times New Roman" w:cs="Times New Roman"/>
        </w:rPr>
      </w:pPr>
    </w:p>
    <w:p w14:paraId="57E3AA1B" w14:textId="77777777" w:rsidR="00FB4FF9" w:rsidRDefault="00FB4FF9" w:rsidP="00FB4FF9">
      <w:pPr>
        <w:jc w:val="center"/>
        <w:rPr>
          <w:rFonts w:ascii="Times New Roman" w:hAnsi="Times New Roman" w:cs="Times New Roman"/>
        </w:rPr>
      </w:pPr>
    </w:p>
    <w:p w14:paraId="615ADC84" w14:textId="75CA8EC3" w:rsidR="00FB4FF9" w:rsidRDefault="00FB4FF9">
      <w:pPr>
        <w:rPr>
          <w:rFonts w:ascii="Times New Roman" w:hAnsi="Times New Roman" w:cs="Times New Roman"/>
        </w:rPr>
      </w:pPr>
      <w:r>
        <w:rPr>
          <w:rFonts w:ascii="Times New Roman" w:hAnsi="Times New Roman" w:cs="Times New Roman"/>
        </w:rPr>
        <w:br w:type="page"/>
      </w:r>
    </w:p>
    <w:p w14:paraId="76D3D4BC" w14:textId="379520EA" w:rsidR="00FB4FF9" w:rsidRDefault="00FB4FF9" w:rsidP="00FB4FF9">
      <w:pPr>
        <w:jc w:val="center"/>
        <w:rPr>
          <w:rFonts w:ascii="Times New Roman" w:hAnsi="Times New Roman" w:cs="Times New Roman"/>
          <w:b/>
          <w:bCs/>
        </w:rPr>
      </w:pPr>
      <w:r w:rsidRPr="004F08CE">
        <w:rPr>
          <w:rFonts w:ascii="Times New Roman" w:hAnsi="Times New Roman" w:cs="Times New Roman"/>
          <w:b/>
          <w:bCs/>
        </w:rPr>
        <w:lastRenderedPageBreak/>
        <w:t>ABSTRACT</w:t>
      </w:r>
    </w:p>
    <w:p w14:paraId="3512F7FD" w14:textId="77777777" w:rsidR="00FB4FF9" w:rsidRDefault="00FB4FF9" w:rsidP="00FB4FF9">
      <w:pPr>
        <w:jc w:val="center"/>
        <w:rPr>
          <w:rFonts w:ascii="Times New Roman" w:hAnsi="Times New Roman" w:cs="Times New Roman"/>
          <w:b/>
          <w:bCs/>
        </w:rPr>
      </w:pPr>
    </w:p>
    <w:p w14:paraId="398C4E84" w14:textId="03EDAFD3" w:rsidR="00274FAE" w:rsidRDefault="00274FAE" w:rsidP="00274FAE">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As part of the cultural community wealth (CCW) framework, aspirational capital (AC) is one of six forms of non-dominant capital and defined as the “ability to maintain hopes and dreams for the future even in the face of barriers” (Yosso, 2005, p. 41). AC is theorized to help underrepresented and underserved students traverse through their education journeys despite education institutions praising dominant forms of capital such as middle- and professional cultural and social capital (Bañuelos, 2021; Claussen &amp; Osborne, 2012; Yosso, 2005). While there is an abundance of qualitative research examining students AC, recent quantitative critical research examining the underlying structure of AC has encountered difficulty in effectively measuring the construct (Hiramori et al., 2021; Sablan, 2019). </w:t>
      </w:r>
    </w:p>
    <w:p w14:paraId="56ACEE80" w14:textId="102E19BE" w:rsidR="00274FAE" w:rsidRDefault="00274FAE" w:rsidP="00274FAE">
      <w:pPr>
        <w:spacing w:line="480" w:lineRule="auto"/>
        <w:ind w:firstLine="720"/>
        <w:rPr>
          <w:rFonts w:ascii="Times New Roman" w:eastAsia="Times New Roman" w:hAnsi="Times New Roman" w:cs="Times New Roman"/>
        </w:rPr>
      </w:pPr>
      <w:r>
        <w:rPr>
          <w:rFonts w:ascii="Times New Roman" w:eastAsia="Times New Roman" w:hAnsi="Times New Roman" w:cs="Times New Roman"/>
        </w:rPr>
        <w:t>The purpose of this study was twofold: 1) to understand the dimensions and further build upon the theoretical structure of AC; and 2) to create a reliable and valid scale for community-based organizations (CBOs) to utilize for ongoing programmatic improvements to better the lives of underrepresented and underserved students. In developing the Aspirational Capital Scale (ACS), this study relied on the community cultural wealth (CCW) theoretical framework as well as Carpenter’s (2018) scale development process and included an expert panel review, cognitive interviews, a pilot scale, and a final administration of the ACS. The findings suggested the ACS measured four underlying factors: internal, social, family, and equity motivation. Additionally, the ACS demonstrated strong psychometric properties including high internal consistency reliability as well as content, construct, and convergent validity.</w:t>
      </w:r>
    </w:p>
    <w:p w14:paraId="2C34F6AD" w14:textId="06E8078B" w:rsidR="00FB4FF9" w:rsidRDefault="00274FAE">
      <w:pPr>
        <w:rPr>
          <w:rFonts w:ascii="Times New Roman" w:hAnsi="Times New Roman" w:cs="Times New Roman"/>
        </w:rPr>
      </w:pPr>
      <w:r>
        <w:rPr>
          <w:rFonts w:ascii="Times New Roman" w:hAnsi="Times New Roman" w:cs="Times New Roman"/>
        </w:rPr>
        <w:br w:type="page"/>
      </w:r>
    </w:p>
    <w:sdt>
      <w:sdtPr>
        <w:rPr>
          <w:rFonts w:asciiTheme="minorHAnsi" w:eastAsiaTheme="minorHAnsi" w:hAnsiTheme="minorHAnsi" w:cs="Times New Roman"/>
          <w:b w:val="0"/>
          <w:bCs/>
          <w:i w:val="0"/>
          <w:iCs/>
          <w:caps/>
          <w:color w:val="auto"/>
          <w:kern w:val="2"/>
          <w:lang w:val="en-US"/>
          <w14:ligatures w14:val="standardContextual"/>
        </w:rPr>
        <w:id w:val="-433684"/>
        <w:docPartObj>
          <w:docPartGallery w:val="Table of Contents"/>
          <w:docPartUnique/>
        </w:docPartObj>
      </w:sdtPr>
      <w:sdtEndPr>
        <w:rPr>
          <w:b/>
          <w:bCs w:val="0"/>
          <w:i/>
          <w:iCs w:val="0"/>
          <w:caps w:val="0"/>
          <w:noProof/>
        </w:rPr>
      </w:sdtEndPr>
      <w:sdtContent>
        <w:p w14:paraId="3FEB119C" w14:textId="2DD2B162" w:rsidR="00EB7C79" w:rsidRPr="000428E7" w:rsidRDefault="007A6DED" w:rsidP="00D42CD1">
          <w:pPr>
            <w:pStyle w:val="Heading4"/>
            <w:contextualSpacing/>
            <w:jc w:val="center"/>
            <w:rPr>
              <w:rFonts w:cs="Times New Roman"/>
              <w:i w:val="0"/>
              <w:iCs/>
            </w:rPr>
          </w:pPr>
          <w:r w:rsidRPr="000428E7">
            <w:rPr>
              <w:rFonts w:cs="Times New Roman"/>
              <w:i w:val="0"/>
              <w:iCs/>
            </w:rPr>
            <w:t>TABLE OF CONTENTS</w:t>
          </w:r>
        </w:p>
        <w:p w14:paraId="2DDB1B47" w14:textId="62A3BA5E" w:rsidR="000428E7" w:rsidRPr="000428E7" w:rsidRDefault="00EB7C79">
          <w:pPr>
            <w:pStyle w:val="TOC1"/>
            <w:tabs>
              <w:tab w:val="right" w:leader="dot" w:pos="9350"/>
            </w:tabs>
            <w:rPr>
              <w:rFonts w:ascii="Times New Roman" w:eastAsiaTheme="minorEastAsia" w:hAnsi="Times New Roman" w:cs="Times New Roman"/>
              <w:b w:val="0"/>
              <w:i w:val="0"/>
              <w:noProof/>
            </w:rPr>
          </w:pPr>
          <w:r w:rsidRPr="000428E7">
            <w:rPr>
              <w:rFonts w:ascii="Times New Roman" w:hAnsi="Times New Roman" w:cs="Times New Roman"/>
              <w:b w:val="0"/>
              <w:i w:val="0"/>
            </w:rPr>
            <w:fldChar w:fldCharType="begin"/>
          </w:r>
          <w:r w:rsidRPr="000428E7">
            <w:rPr>
              <w:rFonts w:ascii="Times New Roman" w:hAnsi="Times New Roman" w:cs="Times New Roman"/>
              <w:b w:val="0"/>
              <w:i w:val="0"/>
            </w:rPr>
            <w:instrText xml:space="preserve"> TOC \o "1-3" \h \z \u </w:instrText>
          </w:r>
          <w:r w:rsidRPr="000428E7">
            <w:rPr>
              <w:rFonts w:ascii="Times New Roman" w:hAnsi="Times New Roman" w:cs="Times New Roman"/>
              <w:b w:val="0"/>
              <w:i w:val="0"/>
            </w:rPr>
            <w:fldChar w:fldCharType="separate"/>
          </w:r>
          <w:hyperlink w:anchor="_Toc132382359" w:history="1">
            <w:r w:rsidR="000428E7" w:rsidRPr="000428E7">
              <w:rPr>
                <w:rStyle w:val="Hyperlink"/>
                <w:rFonts w:ascii="Times New Roman" w:hAnsi="Times New Roman" w:cs="Times New Roman"/>
                <w:b w:val="0"/>
                <w:i w:val="0"/>
                <w:noProof/>
              </w:rPr>
              <w:t>CHAPTER 1</w:t>
            </w:r>
            <w:r w:rsidR="000428E7">
              <w:rPr>
                <w:rStyle w:val="Hyperlink"/>
                <w:rFonts w:ascii="Times New Roman" w:hAnsi="Times New Roman" w:cs="Times New Roman"/>
                <w:b w:val="0"/>
                <w:i w:val="0"/>
                <w:noProof/>
              </w:rPr>
              <w:t>: INTRODUCTION</w:t>
            </w:r>
            <w:r w:rsidR="000428E7" w:rsidRPr="000428E7">
              <w:rPr>
                <w:rFonts w:ascii="Times New Roman" w:hAnsi="Times New Roman" w:cs="Times New Roman"/>
                <w:b w:val="0"/>
                <w:i w:val="0"/>
                <w:noProof/>
                <w:webHidden/>
              </w:rPr>
              <w:tab/>
            </w:r>
            <w:r w:rsidR="000428E7" w:rsidRPr="000428E7">
              <w:rPr>
                <w:rFonts w:ascii="Times New Roman" w:hAnsi="Times New Roman" w:cs="Times New Roman"/>
                <w:b w:val="0"/>
                <w:i w:val="0"/>
                <w:noProof/>
                <w:webHidden/>
              </w:rPr>
              <w:fldChar w:fldCharType="begin"/>
            </w:r>
            <w:r w:rsidR="000428E7" w:rsidRPr="000428E7">
              <w:rPr>
                <w:rFonts w:ascii="Times New Roman" w:hAnsi="Times New Roman" w:cs="Times New Roman"/>
                <w:b w:val="0"/>
                <w:i w:val="0"/>
                <w:noProof/>
                <w:webHidden/>
              </w:rPr>
              <w:instrText xml:space="preserve"> PAGEREF _Toc132382359 \h </w:instrText>
            </w:r>
            <w:r w:rsidR="000428E7" w:rsidRPr="000428E7">
              <w:rPr>
                <w:rFonts w:ascii="Times New Roman" w:hAnsi="Times New Roman" w:cs="Times New Roman"/>
                <w:b w:val="0"/>
                <w:i w:val="0"/>
                <w:noProof/>
                <w:webHidden/>
              </w:rPr>
            </w:r>
            <w:r w:rsidR="000428E7" w:rsidRPr="000428E7">
              <w:rPr>
                <w:rFonts w:ascii="Times New Roman" w:hAnsi="Times New Roman" w:cs="Times New Roman"/>
                <w:b w:val="0"/>
                <w:i w:val="0"/>
                <w:noProof/>
                <w:webHidden/>
              </w:rPr>
              <w:fldChar w:fldCharType="separate"/>
            </w:r>
            <w:r w:rsidR="001F5714">
              <w:rPr>
                <w:rFonts w:ascii="Times New Roman" w:hAnsi="Times New Roman" w:cs="Times New Roman"/>
                <w:b w:val="0"/>
                <w:i w:val="0"/>
                <w:noProof/>
                <w:webHidden/>
              </w:rPr>
              <w:t>1</w:t>
            </w:r>
            <w:r w:rsidR="000428E7" w:rsidRPr="000428E7">
              <w:rPr>
                <w:rFonts w:ascii="Times New Roman" w:hAnsi="Times New Roman" w:cs="Times New Roman"/>
                <w:b w:val="0"/>
                <w:i w:val="0"/>
                <w:noProof/>
                <w:webHidden/>
              </w:rPr>
              <w:fldChar w:fldCharType="end"/>
            </w:r>
          </w:hyperlink>
        </w:p>
        <w:p w14:paraId="49B23135" w14:textId="0F2E223F" w:rsidR="000428E7" w:rsidRPr="000428E7" w:rsidRDefault="00000000">
          <w:pPr>
            <w:pStyle w:val="TOC2"/>
            <w:rPr>
              <w:rFonts w:ascii="Times New Roman" w:eastAsiaTheme="minorEastAsia" w:hAnsi="Times New Roman" w:cs="Times New Roman"/>
              <w:b w:val="0"/>
              <w:iCs/>
              <w:noProof/>
              <w:sz w:val="24"/>
              <w:szCs w:val="24"/>
            </w:rPr>
          </w:pPr>
          <w:hyperlink w:anchor="_Toc132382360" w:history="1">
            <w:r w:rsidR="000428E7" w:rsidRPr="000428E7">
              <w:rPr>
                <w:rStyle w:val="Hyperlink"/>
                <w:rFonts w:ascii="Times New Roman" w:hAnsi="Times New Roman" w:cs="Times New Roman"/>
                <w:b w:val="0"/>
                <w:iCs/>
                <w:noProof/>
                <w:sz w:val="24"/>
                <w:szCs w:val="24"/>
              </w:rPr>
              <w:t>Overview of the Study</w:t>
            </w:r>
            <w:r w:rsidR="000428E7" w:rsidRPr="000428E7">
              <w:rPr>
                <w:rFonts w:ascii="Times New Roman" w:hAnsi="Times New Roman" w:cs="Times New Roman"/>
                <w:b w:val="0"/>
                <w:iCs/>
                <w:noProof/>
                <w:webHidden/>
                <w:sz w:val="24"/>
                <w:szCs w:val="24"/>
              </w:rPr>
              <w:tab/>
            </w:r>
            <w:r w:rsidR="000428E7" w:rsidRPr="000428E7">
              <w:rPr>
                <w:rFonts w:ascii="Times New Roman" w:hAnsi="Times New Roman" w:cs="Times New Roman"/>
                <w:b w:val="0"/>
                <w:iCs/>
                <w:noProof/>
                <w:webHidden/>
                <w:sz w:val="24"/>
                <w:szCs w:val="24"/>
              </w:rPr>
              <w:fldChar w:fldCharType="begin"/>
            </w:r>
            <w:r w:rsidR="000428E7" w:rsidRPr="000428E7">
              <w:rPr>
                <w:rFonts w:ascii="Times New Roman" w:hAnsi="Times New Roman" w:cs="Times New Roman"/>
                <w:b w:val="0"/>
                <w:iCs/>
                <w:noProof/>
                <w:webHidden/>
                <w:sz w:val="24"/>
                <w:szCs w:val="24"/>
              </w:rPr>
              <w:instrText xml:space="preserve"> PAGEREF _Toc132382360 \h </w:instrText>
            </w:r>
            <w:r w:rsidR="000428E7" w:rsidRPr="000428E7">
              <w:rPr>
                <w:rFonts w:ascii="Times New Roman" w:hAnsi="Times New Roman" w:cs="Times New Roman"/>
                <w:b w:val="0"/>
                <w:iCs/>
                <w:noProof/>
                <w:webHidden/>
                <w:sz w:val="24"/>
                <w:szCs w:val="24"/>
              </w:rPr>
            </w:r>
            <w:r w:rsidR="000428E7" w:rsidRPr="000428E7">
              <w:rPr>
                <w:rFonts w:ascii="Times New Roman" w:hAnsi="Times New Roman" w:cs="Times New Roman"/>
                <w:b w:val="0"/>
                <w:iCs/>
                <w:noProof/>
                <w:webHidden/>
                <w:sz w:val="24"/>
                <w:szCs w:val="24"/>
              </w:rPr>
              <w:fldChar w:fldCharType="separate"/>
            </w:r>
            <w:r w:rsidR="001F5714">
              <w:rPr>
                <w:rFonts w:ascii="Times New Roman" w:hAnsi="Times New Roman" w:cs="Times New Roman"/>
                <w:b w:val="0"/>
                <w:iCs/>
                <w:noProof/>
                <w:webHidden/>
                <w:sz w:val="24"/>
                <w:szCs w:val="24"/>
              </w:rPr>
              <w:t>1</w:t>
            </w:r>
            <w:r w:rsidR="000428E7" w:rsidRPr="000428E7">
              <w:rPr>
                <w:rFonts w:ascii="Times New Roman" w:hAnsi="Times New Roman" w:cs="Times New Roman"/>
                <w:b w:val="0"/>
                <w:iCs/>
                <w:noProof/>
                <w:webHidden/>
                <w:sz w:val="24"/>
                <w:szCs w:val="24"/>
              </w:rPr>
              <w:fldChar w:fldCharType="end"/>
            </w:r>
          </w:hyperlink>
        </w:p>
        <w:p w14:paraId="5416A3DB" w14:textId="50B50D1D" w:rsidR="000428E7" w:rsidRPr="000428E7" w:rsidRDefault="00000000">
          <w:pPr>
            <w:pStyle w:val="TOC2"/>
            <w:rPr>
              <w:rFonts w:ascii="Times New Roman" w:eastAsiaTheme="minorEastAsia" w:hAnsi="Times New Roman" w:cs="Times New Roman"/>
              <w:b w:val="0"/>
              <w:iCs/>
              <w:noProof/>
              <w:sz w:val="24"/>
              <w:szCs w:val="24"/>
            </w:rPr>
          </w:pPr>
          <w:hyperlink w:anchor="_Toc132382361" w:history="1">
            <w:r w:rsidR="000428E7" w:rsidRPr="000428E7">
              <w:rPr>
                <w:rStyle w:val="Hyperlink"/>
                <w:rFonts w:ascii="Times New Roman" w:hAnsi="Times New Roman" w:cs="Times New Roman"/>
                <w:b w:val="0"/>
                <w:iCs/>
                <w:noProof/>
                <w:sz w:val="24"/>
                <w:szCs w:val="24"/>
              </w:rPr>
              <w:t>Introduction to the Study</w:t>
            </w:r>
            <w:r w:rsidR="000428E7" w:rsidRPr="000428E7">
              <w:rPr>
                <w:rFonts w:ascii="Times New Roman" w:hAnsi="Times New Roman" w:cs="Times New Roman"/>
                <w:b w:val="0"/>
                <w:iCs/>
                <w:noProof/>
                <w:webHidden/>
                <w:sz w:val="24"/>
                <w:szCs w:val="24"/>
              </w:rPr>
              <w:tab/>
            </w:r>
            <w:r w:rsidR="000428E7" w:rsidRPr="000428E7">
              <w:rPr>
                <w:rFonts w:ascii="Times New Roman" w:hAnsi="Times New Roman" w:cs="Times New Roman"/>
                <w:b w:val="0"/>
                <w:iCs/>
                <w:noProof/>
                <w:webHidden/>
                <w:sz w:val="24"/>
                <w:szCs w:val="24"/>
              </w:rPr>
              <w:fldChar w:fldCharType="begin"/>
            </w:r>
            <w:r w:rsidR="000428E7" w:rsidRPr="000428E7">
              <w:rPr>
                <w:rFonts w:ascii="Times New Roman" w:hAnsi="Times New Roman" w:cs="Times New Roman"/>
                <w:b w:val="0"/>
                <w:iCs/>
                <w:noProof/>
                <w:webHidden/>
                <w:sz w:val="24"/>
                <w:szCs w:val="24"/>
              </w:rPr>
              <w:instrText xml:space="preserve"> PAGEREF _Toc132382361 \h </w:instrText>
            </w:r>
            <w:r w:rsidR="000428E7" w:rsidRPr="000428E7">
              <w:rPr>
                <w:rFonts w:ascii="Times New Roman" w:hAnsi="Times New Roman" w:cs="Times New Roman"/>
                <w:b w:val="0"/>
                <w:iCs/>
                <w:noProof/>
                <w:webHidden/>
                <w:sz w:val="24"/>
                <w:szCs w:val="24"/>
              </w:rPr>
            </w:r>
            <w:r w:rsidR="000428E7" w:rsidRPr="000428E7">
              <w:rPr>
                <w:rFonts w:ascii="Times New Roman" w:hAnsi="Times New Roman" w:cs="Times New Roman"/>
                <w:b w:val="0"/>
                <w:iCs/>
                <w:noProof/>
                <w:webHidden/>
                <w:sz w:val="24"/>
                <w:szCs w:val="24"/>
              </w:rPr>
              <w:fldChar w:fldCharType="separate"/>
            </w:r>
            <w:r w:rsidR="001F5714">
              <w:rPr>
                <w:rFonts w:ascii="Times New Roman" w:hAnsi="Times New Roman" w:cs="Times New Roman"/>
                <w:b w:val="0"/>
                <w:iCs/>
                <w:noProof/>
                <w:webHidden/>
                <w:sz w:val="24"/>
                <w:szCs w:val="24"/>
              </w:rPr>
              <w:t>1</w:t>
            </w:r>
            <w:r w:rsidR="000428E7" w:rsidRPr="000428E7">
              <w:rPr>
                <w:rFonts w:ascii="Times New Roman" w:hAnsi="Times New Roman" w:cs="Times New Roman"/>
                <w:b w:val="0"/>
                <w:iCs/>
                <w:noProof/>
                <w:webHidden/>
                <w:sz w:val="24"/>
                <w:szCs w:val="24"/>
              </w:rPr>
              <w:fldChar w:fldCharType="end"/>
            </w:r>
          </w:hyperlink>
        </w:p>
        <w:p w14:paraId="0398EE17" w14:textId="32209540" w:rsidR="000428E7" w:rsidRPr="000428E7" w:rsidRDefault="00000000">
          <w:pPr>
            <w:pStyle w:val="TOC2"/>
            <w:rPr>
              <w:rFonts w:ascii="Times New Roman" w:eastAsiaTheme="minorEastAsia" w:hAnsi="Times New Roman" w:cs="Times New Roman"/>
              <w:b w:val="0"/>
              <w:iCs/>
              <w:noProof/>
              <w:sz w:val="24"/>
              <w:szCs w:val="24"/>
            </w:rPr>
          </w:pPr>
          <w:hyperlink w:anchor="_Toc132382362" w:history="1">
            <w:r w:rsidR="000428E7" w:rsidRPr="000428E7">
              <w:rPr>
                <w:rStyle w:val="Hyperlink"/>
                <w:rFonts w:ascii="Times New Roman" w:hAnsi="Times New Roman" w:cs="Times New Roman"/>
                <w:b w:val="0"/>
                <w:iCs/>
                <w:noProof/>
                <w:sz w:val="24"/>
                <w:szCs w:val="24"/>
              </w:rPr>
              <w:t>Statement of the Problem</w:t>
            </w:r>
            <w:r w:rsidR="000428E7" w:rsidRPr="000428E7">
              <w:rPr>
                <w:rFonts w:ascii="Times New Roman" w:hAnsi="Times New Roman" w:cs="Times New Roman"/>
                <w:b w:val="0"/>
                <w:iCs/>
                <w:noProof/>
                <w:webHidden/>
                <w:sz w:val="24"/>
                <w:szCs w:val="24"/>
              </w:rPr>
              <w:tab/>
            </w:r>
            <w:r w:rsidR="000428E7" w:rsidRPr="000428E7">
              <w:rPr>
                <w:rFonts w:ascii="Times New Roman" w:hAnsi="Times New Roman" w:cs="Times New Roman"/>
                <w:b w:val="0"/>
                <w:iCs/>
                <w:noProof/>
                <w:webHidden/>
                <w:sz w:val="24"/>
                <w:szCs w:val="24"/>
              </w:rPr>
              <w:fldChar w:fldCharType="begin"/>
            </w:r>
            <w:r w:rsidR="000428E7" w:rsidRPr="000428E7">
              <w:rPr>
                <w:rFonts w:ascii="Times New Roman" w:hAnsi="Times New Roman" w:cs="Times New Roman"/>
                <w:b w:val="0"/>
                <w:iCs/>
                <w:noProof/>
                <w:webHidden/>
                <w:sz w:val="24"/>
                <w:szCs w:val="24"/>
              </w:rPr>
              <w:instrText xml:space="preserve"> PAGEREF _Toc132382362 \h </w:instrText>
            </w:r>
            <w:r w:rsidR="000428E7" w:rsidRPr="000428E7">
              <w:rPr>
                <w:rFonts w:ascii="Times New Roman" w:hAnsi="Times New Roman" w:cs="Times New Roman"/>
                <w:b w:val="0"/>
                <w:iCs/>
                <w:noProof/>
                <w:webHidden/>
                <w:sz w:val="24"/>
                <w:szCs w:val="24"/>
              </w:rPr>
            </w:r>
            <w:r w:rsidR="000428E7" w:rsidRPr="000428E7">
              <w:rPr>
                <w:rFonts w:ascii="Times New Roman" w:hAnsi="Times New Roman" w:cs="Times New Roman"/>
                <w:b w:val="0"/>
                <w:iCs/>
                <w:noProof/>
                <w:webHidden/>
                <w:sz w:val="24"/>
                <w:szCs w:val="24"/>
              </w:rPr>
              <w:fldChar w:fldCharType="separate"/>
            </w:r>
            <w:r w:rsidR="001F5714">
              <w:rPr>
                <w:rFonts w:ascii="Times New Roman" w:hAnsi="Times New Roman" w:cs="Times New Roman"/>
                <w:b w:val="0"/>
                <w:iCs/>
                <w:noProof/>
                <w:webHidden/>
                <w:sz w:val="24"/>
                <w:szCs w:val="24"/>
              </w:rPr>
              <w:t>2</w:t>
            </w:r>
            <w:r w:rsidR="000428E7" w:rsidRPr="000428E7">
              <w:rPr>
                <w:rFonts w:ascii="Times New Roman" w:hAnsi="Times New Roman" w:cs="Times New Roman"/>
                <w:b w:val="0"/>
                <w:iCs/>
                <w:noProof/>
                <w:webHidden/>
                <w:sz w:val="24"/>
                <w:szCs w:val="24"/>
              </w:rPr>
              <w:fldChar w:fldCharType="end"/>
            </w:r>
          </w:hyperlink>
        </w:p>
        <w:p w14:paraId="1CF2A08E" w14:textId="534C161F" w:rsidR="000428E7" w:rsidRPr="000428E7" w:rsidRDefault="00000000">
          <w:pPr>
            <w:pStyle w:val="TOC2"/>
            <w:rPr>
              <w:rFonts w:ascii="Times New Roman" w:eastAsiaTheme="minorEastAsia" w:hAnsi="Times New Roman" w:cs="Times New Roman"/>
              <w:b w:val="0"/>
              <w:iCs/>
              <w:noProof/>
              <w:sz w:val="24"/>
              <w:szCs w:val="24"/>
            </w:rPr>
          </w:pPr>
          <w:hyperlink w:anchor="_Toc132382363" w:history="1">
            <w:r w:rsidR="000428E7" w:rsidRPr="000428E7">
              <w:rPr>
                <w:rStyle w:val="Hyperlink"/>
                <w:rFonts w:ascii="Times New Roman" w:hAnsi="Times New Roman" w:cs="Times New Roman"/>
                <w:b w:val="0"/>
                <w:iCs/>
                <w:noProof/>
                <w:sz w:val="24"/>
                <w:szCs w:val="24"/>
              </w:rPr>
              <w:t>Theoretical Framework</w:t>
            </w:r>
            <w:r w:rsidR="000428E7" w:rsidRPr="000428E7">
              <w:rPr>
                <w:rFonts w:ascii="Times New Roman" w:hAnsi="Times New Roman" w:cs="Times New Roman"/>
                <w:b w:val="0"/>
                <w:iCs/>
                <w:noProof/>
                <w:webHidden/>
                <w:sz w:val="24"/>
                <w:szCs w:val="24"/>
              </w:rPr>
              <w:tab/>
            </w:r>
            <w:r w:rsidR="000428E7" w:rsidRPr="000428E7">
              <w:rPr>
                <w:rFonts w:ascii="Times New Roman" w:hAnsi="Times New Roman" w:cs="Times New Roman"/>
                <w:b w:val="0"/>
                <w:iCs/>
                <w:noProof/>
                <w:webHidden/>
                <w:sz w:val="24"/>
                <w:szCs w:val="24"/>
              </w:rPr>
              <w:fldChar w:fldCharType="begin"/>
            </w:r>
            <w:r w:rsidR="000428E7" w:rsidRPr="000428E7">
              <w:rPr>
                <w:rFonts w:ascii="Times New Roman" w:hAnsi="Times New Roman" w:cs="Times New Roman"/>
                <w:b w:val="0"/>
                <w:iCs/>
                <w:noProof/>
                <w:webHidden/>
                <w:sz w:val="24"/>
                <w:szCs w:val="24"/>
              </w:rPr>
              <w:instrText xml:space="preserve"> PAGEREF _Toc132382363 \h </w:instrText>
            </w:r>
            <w:r w:rsidR="000428E7" w:rsidRPr="000428E7">
              <w:rPr>
                <w:rFonts w:ascii="Times New Roman" w:hAnsi="Times New Roman" w:cs="Times New Roman"/>
                <w:b w:val="0"/>
                <w:iCs/>
                <w:noProof/>
                <w:webHidden/>
                <w:sz w:val="24"/>
                <w:szCs w:val="24"/>
              </w:rPr>
            </w:r>
            <w:r w:rsidR="000428E7" w:rsidRPr="000428E7">
              <w:rPr>
                <w:rFonts w:ascii="Times New Roman" w:hAnsi="Times New Roman" w:cs="Times New Roman"/>
                <w:b w:val="0"/>
                <w:iCs/>
                <w:noProof/>
                <w:webHidden/>
                <w:sz w:val="24"/>
                <w:szCs w:val="24"/>
              </w:rPr>
              <w:fldChar w:fldCharType="separate"/>
            </w:r>
            <w:r w:rsidR="001F5714">
              <w:rPr>
                <w:rFonts w:ascii="Times New Roman" w:hAnsi="Times New Roman" w:cs="Times New Roman"/>
                <w:b w:val="0"/>
                <w:iCs/>
                <w:noProof/>
                <w:webHidden/>
                <w:sz w:val="24"/>
                <w:szCs w:val="24"/>
              </w:rPr>
              <w:t>3</w:t>
            </w:r>
            <w:r w:rsidR="000428E7" w:rsidRPr="000428E7">
              <w:rPr>
                <w:rFonts w:ascii="Times New Roman" w:hAnsi="Times New Roman" w:cs="Times New Roman"/>
                <w:b w:val="0"/>
                <w:iCs/>
                <w:noProof/>
                <w:webHidden/>
                <w:sz w:val="24"/>
                <w:szCs w:val="24"/>
              </w:rPr>
              <w:fldChar w:fldCharType="end"/>
            </w:r>
          </w:hyperlink>
        </w:p>
        <w:p w14:paraId="230623E8" w14:textId="72298D5D" w:rsidR="000428E7" w:rsidRPr="000428E7" w:rsidRDefault="00000000">
          <w:pPr>
            <w:pStyle w:val="TOC2"/>
            <w:rPr>
              <w:rFonts w:ascii="Times New Roman" w:eastAsiaTheme="minorEastAsia" w:hAnsi="Times New Roman" w:cs="Times New Roman"/>
              <w:b w:val="0"/>
              <w:iCs/>
              <w:noProof/>
              <w:sz w:val="24"/>
              <w:szCs w:val="24"/>
            </w:rPr>
          </w:pPr>
          <w:hyperlink w:anchor="_Toc132382364" w:history="1">
            <w:r w:rsidR="000428E7" w:rsidRPr="000428E7">
              <w:rPr>
                <w:rStyle w:val="Hyperlink"/>
                <w:rFonts w:ascii="Times New Roman" w:hAnsi="Times New Roman" w:cs="Times New Roman"/>
                <w:b w:val="0"/>
                <w:iCs/>
                <w:noProof/>
                <w:sz w:val="24"/>
                <w:szCs w:val="24"/>
              </w:rPr>
              <w:t>Terms and Definitions</w:t>
            </w:r>
            <w:r w:rsidR="000428E7" w:rsidRPr="000428E7">
              <w:rPr>
                <w:rFonts w:ascii="Times New Roman" w:hAnsi="Times New Roman" w:cs="Times New Roman"/>
                <w:b w:val="0"/>
                <w:iCs/>
                <w:noProof/>
                <w:webHidden/>
                <w:sz w:val="24"/>
                <w:szCs w:val="24"/>
              </w:rPr>
              <w:tab/>
            </w:r>
            <w:r w:rsidR="000428E7" w:rsidRPr="000428E7">
              <w:rPr>
                <w:rFonts w:ascii="Times New Roman" w:hAnsi="Times New Roman" w:cs="Times New Roman"/>
                <w:b w:val="0"/>
                <w:iCs/>
                <w:noProof/>
                <w:webHidden/>
                <w:sz w:val="24"/>
                <w:szCs w:val="24"/>
              </w:rPr>
              <w:fldChar w:fldCharType="begin"/>
            </w:r>
            <w:r w:rsidR="000428E7" w:rsidRPr="000428E7">
              <w:rPr>
                <w:rFonts w:ascii="Times New Roman" w:hAnsi="Times New Roman" w:cs="Times New Roman"/>
                <w:b w:val="0"/>
                <w:iCs/>
                <w:noProof/>
                <w:webHidden/>
                <w:sz w:val="24"/>
                <w:szCs w:val="24"/>
              </w:rPr>
              <w:instrText xml:space="preserve"> PAGEREF _Toc132382364 \h </w:instrText>
            </w:r>
            <w:r w:rsidR="000428E7" w:rsidRPr="000428E7">
              <w:rPr>
                <w:rFonts w:ascii="Times New Roman" w:hAnsi="Times New Roman" w:cs="Times New Roman"/>
                <w:b w:val="0"/>
                <w:iCs/>
                <w:noProof/>
                <w:webHidden/>
                <w:sz w:val="24"/>
                <w:szCs w:val="24"/>
              </w:rPr>
            </w:r>
            <w:r w:rsidR="000428E7" w:rsidRPr="000428E7">
              <w:rPr>
                <w:rFonts w:ascii="Times New Roman" w:hAnsi="Times New Roman" w:cs="Times New Roman"/>
                <w:b w:val="0"/>
                <w:iCs/>
                <w:noProof/>
                <w:webHidden/>
                <w:sz w:val="24"/>
                <w:szCs w:val="24"/>
              </w:rPr>
              <w:fldChar w:fldCharType="separate"/>
            </w:r>
            <w:r w:rsidR="001F5714">
              <w:rPr>
                <w:rFonts w:ascii="Times New Roman" w:hAnsi="Times New Roman" w:cs="Times New Roman"/>
                <w:b w:val="0"/>
                <w:iCs/>
                <w:noProof/>
                <w:webHidden/>
                <w:sz w:val="24"/>
                <w:szCs w:val="24"/>
              </w:rPr>
              <w:t>4</w:t>
            </w:r>
            <w:r w:rsidR="000428E7" w:rsidRPr="000428E7">
              <w:rPr>
                <w:rFonts w:ascii="Times New Roman" w:hAnsi="Times New Roman" w:cs="Times New Roman"/>
                <w:b w:val="0"/>
                <w:iCs/>
                <w:noProof/>
                <w:webHidden/>
                <w:sz w:val="24"/>
                <w:szCs w:val="24"/>
              </w:rPr>
              <w:fldChar w:fldCharType="end"/>
            </w:r>
          </w:hyperlink>
        </w:p>
        <w:p w14:paraId="3D9C3739" w14:textId="21DBA421" w:rsidR="000428E7" w:rsidRPr="000428E7" w:rsidRDefault="00000000">
          <w:pPr>
            <w:pStyle w:val="TOC2"/>
            <w:rPr>
              <w:rFonts w:ascii="Times New Roman" w:eastAsiaTheme="minorEastAsia" w:hAnsi="Times New Roman" w:cs="Times New Roman"/>
              <w:b w:val="0"/>
              <w:iCs/>
              <w:noProof/>
              <w:sz w:val="24"/>
              <w:szCs w:val="24"/>
            </w:rPr>
          </w:pPr>
          <w:hyperlink w:anchor="_Toc132382365" w:history="1">
            <w:r w:rsidR="000428E7" w:rsidRPr="000428E7">
              <w:rPr>
                <w:rStyle w:val="Hyperlink"/>
                <w:rFonts w:ascii="Times New Roman" w:hAnsi="Times New Roman" w:cs="Times New Roman"/>
                <w:b w:val="0"/>
                <w:iCs/>
                <w:noProof/>
                <w:sz w:val="24"/>
                <w:szCs w:val="24"/>
              </w:rPr>
              <w:t>Literature Review</w:t>
            </w:r>
            <w:r w:rsidR="000428E7" w:rsidRPr="000428E7">
              <w:rPr>
                <w:rFonts w:ascii="Times New Roman" w:hAnsi="Times New Roman" w:cs="Times New Roman"/>
                <w:b w:val="0"/>
                <w:iCs/>
                <w:noProof/>
                <w:webHidden/>
                <w:sz w:val="24"/>
                <w:szCs w:val="24"/>
              </w:rPr>
              <w:tab/>
            </w:r>
            <w:r w:rsidR="000428E7" w:rsidRPr="000428E7">
              <w:rPr>
                <w:rFonts w:ascii="Times New Roman" w:hAnsi="Times New Roman" w:cs="Times New Roman"/>
                <w:b w:val="0"/>
                <w:iCs/>
                <w:noProof/>
                <w:webHidden/>
                <w:sz w:val="24"/>
                <w:szCs w:val="24"/>
              </w:rPr>
              <w:fldChar w:fldCharType="begin"/>
            </w:r>
            <w:r w:rsidR="000428E7" w:rsidRPr="000428E7">
              <w:rPr>
                <w:rFonts w:ascii="Times New Roman" w:hAnsi="Times New Roman" w:cs="Times New Roman"/>
                <w:b w:val="0"/>
                <w:iCs/>
                <w:noProof/>
                <w:webHidden/>
                <w:sz w:val="24"/>
                <w:szCs w:val="24"/>
              </w:rPr>
              <w:instrText xml:space="preserve"> PAGEREF _Toc132382365 \h </w:instrText>
            </w:r>
            <w:r w:rsidR="000428E7" w:rsidRPr="000428E7">
              <w:rPr>
                <w:rFonts w:ascii="Times New Roman" w:hAnsi="Times New Roman" w:cs="Times New Roman"/>
                <w:b w:val="0"/>
                <w:iCs/>
                <w:noProof/>
                <w:webHidden/>
                <w:sz w:val="24"/>
                <w:szCs w:val="24"/>
              </w:rPr>
            </w:r>
            <w:r w:rsidR="000428E7" w:rsidRPr="000428E7">
              <w:rPr>
                <w:rFonts w:ascii="Times New Roman" w:hAnsi="Times New Roman" w:cs="Times New Roman"/>
                <w:b w:val="0"/>
                <w:iCs/>
                <w:noProof/>
                <w:webHidden/>
                <w:sz w:val="24"/>
                <w:szCs w:val="24"/>
              </w:rPr>
              <w:fldChar w:fldCharType="separate"/>
            </w:r>
            <w:r w:rsidR="001F5714">
              <w:rPr>
                <w:rFonts w:ascii="Times New Roman" w:hAnsi="Times New Roman" w:cs="Times New Roman"/>
                <w:b w:val="0"/>
                <w:iCs/>
                <w:noProof/>
                <w:webHidden/>
                <w:sz w:val="24"/>
                <w:szCs w:val="24"/>
              </w:rPr>
              <w:t>5</w:t>
            </w:r>
            <w:r w:rsidR="000428E7" w:rsidRPr="000428E7">
              <w:rPr>
                <w:rFonts w:ascii="Times New Roman" w:hAnsi="Times New Roman" w:cs="Times New Roman"/>
                <w:b w:val="0"/>
                <w:iCs/>
                <w:noProof/>
                <w:webHidden/>
                <w:sz w:val="24"/>
                <w:szCs w:val="24"/>
              </w:rPr>
              <w:fldChar w:fldCharType="end"/>
            </w:r>
          </w:hyperlink>
        </w:p>
        <w:p w14:paraId="2CFF6B89" w14:textId="012726C8" w:rsidR="000428E7" w:rsidRPr="000428E7" w:rsidRDefault="00000000">
          <w:pPr>
            <w:pStyle w:val="TOC3"/>
            <w:tabs>
              <w:tab w:val="right" w:leader="dot" w:pos="9350"/>
            </w:tabs>
            <w:rPr>
              <w:rFonts w:ascii="Times New Roman" w:eastAsiaTheme="minorEastAsia" w:hAnsi="Times New Roman" w:cs="Times New Roman"/>
              <w:bCs/>
              <w:iCs/>
              <w:noProof/>
              <w:sz w:val="24"/>
              <w:szCs w:val="24"/>
            </w:rPr>
          </w:pPr>
          <w:hyperlink w:anchor="_Toc132382366" w:history="1">
            <w:r w:rsidR="000428E7" w:rsidRPr="000428E7">
              <w:rPr>
                <w:rStyle w:val="Hyperlink"/>
                <w:rFonts w:ascii="Times New Roman" w:hAnsi="Times New Roman" w:cs="Times New Roman"/>
                <w:bCs/>
                <w:iCs/>
                <w:noProof/>
                <w:sz w:val="24"/>
                <w:szCs w:val="24"/>
              </w:rPr>
              <w:t>Community Cultural Wealth (CCW) Capital</w:t>
            </w:r>
            <w:r w:rsidR="000428E7" w:rsidRPr="000428E7">
              <w:rPr>
                <w:rFonts w:ascii="Times New Roman" w:hAnsi="Times New Roman" w:cs="Times New Roman"/>
                <w:bCs/>
                <w:iCs/>
                <w:noProof/>
                <w:webHidden/>
                <w:sz w:val="24"/>
                <w:szCs w:val="24"/>
              </w:rPr>
              <w:tab/>
            </w:r>
            <w:r w:rsidR="000428E7" w:rsidRPr="000428E7">
              <w:rPr>
                <w:rFonts w:ascii="Times New Roman" w:hAnsi="Times New Roman" w:cs="Times New Roman"/>
                <w:bCs/>
                <w:iCs/>
                <w:noProof/>
                <w:webHidden/>
                <w:sz w:val="24"/>
                <w:szCs w:val="24"/>
              </w:rPr>
              <w:fldChar w:fldCharType="begin"/>
            </w:r>
            <w:r w:rsidR="000428E7" w:rsidRPr="000428E7">
              <w:rPr>
                <w:rFonts w:ascii="Times New Roman" w:hAnsi="Times New Roman" w:cs="Times New Roman"/>
                <w:bCs/>
                <w:iCs/>
                <w:noProof/>
                <w:webHidden/>
                <w:sz w:val="24"/>
                <w:szCs w:val="24"/>
              </w:rPr>
              <w:instrText xml:space="preserve"> PAGEREF _Toc132382366 \h </w:instrText>
            </w:r>
            <w:r w:rsidR="000428E7" w:rsidRPr="000428E7">
              <w:rPr>
                <w:rFonts w:ascii="Times New Roman" w:hAnsi="Times New Roman" w:cs="Times New Roman"/>
                <w:bCs/>
                <w:iCs/>
                <w:noProof/>
                <w:webHidden/>
                <w:sz w:val="24"/>
                <w:szCs w:val="24"/>
              </w:rPr>
            </w:r>
            <w:r w:rsidR="000428E7" w:rsidRPr="000428E7">
              <w:rPr>
                <w:rFonts w:ascii="Times New Roman" w:hAnsi="Times New Roman" w:cs="Times New Roman"/>
                <w:bCs/>
                <w:iCs/>
                <w:noProof/>
                <w:webHidden/>
                <w:sz w:val="24"/>
                <w:szCs w:val="24"/>
              </w:rPr>
              <w:fldChar w:fldCharType="separate"/>
            </w:r>
            <w:r w:rsidR="001F5714">
              <w:rPr>
                <w:rFonts w:ascii="Times New Roman" w:hAnsi="Times New Roman" w:cs="Times New Roman"/>
                <w:bCs/>
                <w:iCs/>
                <w:noProof/>
                <w:webHidden/>
                <w:sz w:val="24"/>
                <w:szCs w:val="24"/>
              </w:rPr>
              <w:t>6</w:t>
            </w:r>
            <w:r w:rsidR="000428E7" w:rsidRPr="000428E7">
              <w:rPr>
                <w:rFonts w:ascii="Times New Roman" w:hAnsi="Times New Roman" w:cs="Times New Roman"/>
                <w:bCs/>
                <w:iCs/>
                <w:noProof/>
                <w:webHidden/>
                <w:sz w:val="24"/>
                <w:szCs w:val="24"/>
              </w:rPr>
              <w:fldChar w:fldCharType="end"/>
            </w:r>
          </w:hyperlink>
        </w:p>
        <w:p w14:paraId="5DCD3AD6" w14:textId="0543B186" w:rsidR="000428E7" w:rsidRPr="000428E7" w:rsidRDefault="00000000">
          <w:pPr>
            <w:pStyle w:val="TOC3"/>
            <w:tabs>
              <w:tab w:val="right" w:leader="dot" w:pos="9350"/>
            </w:tabs>
            <w:rPr>
              <w:rFonts w:ascii="Times New Roman" w:eastAsiaTheme="minorEastAsia" w:hAnsi="Times New Roman" w:cs="Times New Roman"/>
              <w:bCs/>
              <w:iCs/>
              <w:noProof/>
              <w:sz w:val="24"/>
              <w:szCs w:val="24"/>
            </w:rPr>
          </w:pPr>
          <w:hyperlink w:anchor="_Toc132382367" w:history="1">
            <w:r w:rsidR="000428E7" w:rsidRPr="000428E7">
              <w:rPr>
                <w:rStyle w:val="Hyperlink"/>
                <w:rFonts w:ascii="Times New Roman" w:hAnsi="Times New Roman" w:cs="Times New Roman"/>
                <w:bCs/>
                <w:iCs/>
                <w:noProof/>
                <w:sz w:val="24"/>
                <w:szCs w:val="24"/>
              </w:rPr>
              <w:t>Measuring CCW</w:t>
            </w:r>
            <w:r w:rsidR="000428E7" w:rsidRPr="000428E7">
              <w:rPr>
                <w:rFonts w:ascii="Times New Roman" w:hAnsi="Times New Roman" w:cs="Times New Roman"/>
                <w:bCs/>
                <w:iCs/>
                <w:noProof/>
                <w:webHidden/>
                <w:sz w:val="24"/>
                <w:szCs w:val="24"/>
              </w:rPr>
              <w:tab/>
            </w:r>
            <w:r w:rsidR="000428E7" w:rsidRPr="000428E7">
              <w:rPr>
                <w:rFonts w:ascii="Times New Roman" w:hAnsi="Times New Roman" w:cs="Times New Roman"/>
                <w:bCs/>
                <w:iCs/>
                <w:noProof/>
                <w:webHidden/>
                <w:sz w:val="24"/>
                <w:szCs w:val="24"/>
              </w:rPr>
              <w:fldChar w:fldCharType="begin"/>
            </w:r>
            <w:r w:rsidR="000428E7" w:rsidRPr="000428E7">
              <w:rPr>
                <w:rFonts w:ascii="Times New Roman" w:hAnsi="Times New Roman" w:cs="Times New Roman"/>
                <w:bCs/>
                <w:iCs/>
                <w:noProof/>
                <w:webHidden/>
                <w:sz w:val="24"/>
                <w:szCs w:val="24"/>
              </w:rPr>
              <w:instrText xml:space="preserve"> PAGEREF _Toc132382367 \h </w:instrText>
            </w:r>
            <w:r w:rsidR="000428E7" w:rsidRPr="000428E7">
              <w:rPr>
                <w:rFonts w:ascii="Times New Roman" w:hAnsi="Times New Roman" w:cs="Times New Roman"/>
                <w:bCs/>
                <w:iCs/>
                <w:noProof/>
                <w:webHidden/>
                <w:sz w:val="24"/>
                <w:szCs w:val="24"/>
              </w:rPr>
            </w:r>
            <w:r w:rsidR="000428E7" w:rsidRPr="000428E7">
              <w:rPr>
                <w:rFonts w:ascii="Times New Roman" w:hAnsi="Times New Roman" w:cs="Times New Roman"/>
                <w:bCs/>
                <w:iCs/>
                <w:noProof/>
                <w:webHidden/>
                <w:sz w:val="24"/>
                <w:szCs w:val="24"/>
              </w:rPr>
              <w:fldChar w:fldCharType="separate"/>
            </w:r>
            <w:r w:rsidR="001F5714">
              <w:rPr>
                <w:rFonts w:ascii="Times New Roman" w:hAnsi="Times New Roman" w:cs="Times New Roman"/>
                <w:bCs/>
                <w:iCs/>
                <w:noProof/>
                <w:webHidden/>
                <w:sz w:val="24"/>
                <w:szCs w:val="24"/>
              </w:rPr>
              <w:t>10</w:t>
            </w:r>
            <w:r w:rsidR="000428E7" w:rsidRPr="000428E7">
              <w:rPr>
                <w:rFonts w:ascii="Times New Roman" w:hAnsi="Times New Roman" w:cs="Times New Roman"/>
                <w:bCs/>
                <w:iCs/>
                <w:noProof/>
                <w:webHidden/>
                <w:sz w:val="24"/>
                <w:szCs w:val="24"/>
              </w:rPr>
              <w:fldChar w:fldCharType="end"/>
            </w:r>
          </w:hyperlink>
        </w:p>
        <w:p w14:paraId="25571C4E" w14:textId="44FD3A6A" w:rsidR="000428E7" w:rsidRPr="000428E7" w:rsidRDefault="00000000">
          <w:pPr>
            <w:pStyle w:val="TOC3"/>
            <w:tabs>
              <w:tab w:val="right" w:leader="dot" w:pos="9350"/>
            </w:tabs>
            <w:rPr>
              <w:rFonts w:ascii="Times New Roman" w:eastAsiaTheme="minorEastAsia" w:hAnsi="Times New Roman" w:cs="Times New Roman"/>
              <w:bCs/>
              <w:iCs/>
              <w:noProof/>
              <w:sz w:val="24"/>
              <w:szCs w:val="24"/>
            </w:rPr>
          </w:pPr>
          <w:hyperlink w:anchor="_Toc132382368" w:history="1">
            <w:r w:rsidR="000428E7" w:rsidRPr="000428E7">
              <w:rPr>
                <w:rStyle w:val="Hyperlink"/>
                <w:rFonts w:ascii="Times New Roman" w:hAnsi="Times New Roman" w:cs="Times New Roman"/>
                <w:bCs/>
                <w:iCs/>
                <w:noProof/>
                <w:sz w:val="24"/>
                <w:szCs w:val="24"/>
              </w:rPr>
              <w:t>Aspirational Capital</w:t>
            </w:r>
            <w:r w:rsidR="000428E7" w:rsidRPr="000428E7">
              <w:rPr>
                <w:rFonts w:ascii="Times New Roman" w:hAnsi="Times New Roman" w:cs="Times New Roman"/>
                <w:bCs/>
                <w:iCs/>
                <w:noProof/>
                <w:webHidden/>
                <w:sz w:val="24"/>
                <w:szCs w:val="24"/>
              </w:rPr>
              <w:tab/>
            </w:r>
            <w:r w:rsidR="000428E7" w:rsidRPr="000428E7">
              <w:rPr>
                <w:rFonts w:ascii="Times New Roman" w:hAnsi="Times New Roman" w:cs="Times New Roman"/>
                <w:bCs/>
                <w:iCs/>
                <w:noProof/>
                <w:webHidden/>
                <w:sz w:val="24"/>
                <w:szCs w:val="24"/>
              </w:rPr>
              <w:fldChar w:fldCharType="begin"/>
            </w:r>
            <w:r w:rsidR="000428E7" w:rsidRPr="000428E7">
              <w:rPr>
                <w:rFonts w:ascii="Times New Roman" w:hAnsi="Times New Roman" w:cs="Times New Roman"/>
                <w:bCs/>
                <w:iCs/>
                <w:noProof/>
                <w:webHidden/>
                <w:sz w:val="24"/>
                <w:szCs w:val="24"/>
              </w:rPr>
              <w:instrText xml:space="preserve"> PAGEREF _Toc132382368 \h </w:instrText>
            </w:r>
            <w:r w:rsidR="000428E7" w:rsidRPr="000428E7">
              <w:rPr>
                <w:rFonts w:ascii="Times New Roman" w:hAnsi="Times New Roman" w:cs="Times New Roman"/>
                <w:bCs/>
                <w:iCs/>
                <w:noProof/>
                <w:webHidden/>
                <w:sz w:val="24"/>
                <w:szCs w:val="24"/>
              </w:rPr>
            </w:r>
            <w:r w:rsidR="000428E7" w:rsidRPr="000428E7">
              <w:rPr>
                <w:rFonts w:ascii="Times New Roman" w:hAnsi="Times New Roman" w:cs="Times New Roman"/>
                <w:bCs/>
                <w:iCs/>
                <w:noProof/>
                <w:webHidden/>
                <w:sz w:val="24"/>
                <w:szCs w:val="24"/>
              </w:rPr>
              <w:fldChar w:fldCharType="separate"/>
            </w:r>
            <w:r w:rsidR="001F5714">
              <w:rPr>
                <w:rFonts w:ascii="Times New Roman" w:hAnsi="Times New Roman" w:cs="Times New Roman"/>
                <w:bCs/>
                <w:iCs/>
                <w:noProof/>
                <w:webHidden/>
                <w:sz w:val="24"/>
                <w:szCs w:val="24"/>
              </w:rPr>
              <w:t>13</w:t>
            </w:r>
            <w:r w:rsidR="000428E7" w:rsidRPr="000428E7">
              <w:rPr>
                <w:rFonts w:ascii="Times New Roman" w:hAnsi="Times New Roman" w:cs="Times New Roman"/>
                <w:bCs/>
                <w:iCs/>
                <w:noProof/>
                <w:webHidden/>
                <w:sz w:val="24"/>
                <w:szCs w:val="24"/>
              </w:rPr>
              <w:fldChar w:fldCharType="end"/>
            </w:r>
          </w:hyperlink>
        </w:p>
        <w:p w14:paraId="19E599C8" w14:textId="242A6AEB" w:rsidR="000428E7" w:rsidRPr="000428E7" w:rsidRDefault="00000000">
          <w:pPr>
            <w:pStyle w:val="TOC3"/>
            <w:tabs>
              <w:tab w:val="right" w:leader="dot" w:pos="9350"/>
            </w:tabs>
            <w:rPr>
              <w:rFonts w:ascii="Times New Roman" w:eastAsiaTheme="minorEastAsia" w:hAnsi="Times New Roman" w:cs="Times New Roman"/>
              <w:bCs/>
              <w:iCs/>
              <w:noProof/>
              <w:sz w:val="24"/>
              <w:szCs w:val="24"/>
            </w:rPr>
          </w:pPr>
          <w:hyperlink w:anchor="_Toc132382369" w:history="1">
            <w:r w:rsidR="000428E7" w:rsidRPr="000428E7">
              <w:rPr>
                <w:rStyle w:val="Hyperlink"/>
                <w:rFonts w:ascii="Times New Roman" w:hAnsi="Times New Roman" w:cs="Times New Roman"/>
                <w:bCs/>
                <w:iCs/>
                <w:noProof/>
                <w:sz w:val="24"/>
                <w:szCs w:val="24"/>
              </w:rPr>
              <w:t>Aspirational Capital Internal Motivators</w:t>
            </w:r>
            <w:r w:rsidR="000428E7" w:rsidRPr="000428E7">
              <w:rPr>
                <w:rFonts w:ascii="Times New Roman" w:hAnsi="Times New Roman" w:cs="Times New Roman"/>
                <w:bCs/>
                <w:iCs/>
                <w:noProof/>
                <w:webHidden/>
                <w:sz w:val="24"/>
                <w:szCs w:val="24"/>
              </w:rPr>
              <w:tab/>
            </w:r>
            <w:r w:rsidR="000428E7" w:rsidRPr="000428E7">
              <w:rPr>
                <w:rFonts w:ascii="Times New Roman" w:hAnsi="Times New Roman" w:cs="Times New Roman"/>
                <w:bCs/>
                <w:iCs/>
                <w:noProof/>
                <w:webHidden/>
                <w:sz w:val="24"/>
                <w:szCs w:val="24"/>
              </w:rPr>
              <w:fldChar w:fldCharType="begin"/>
            </w:r>
            <w:r w:rsidR="000428E7" w:rsidRPr="000428E7">
              <w:rPr>
                <w:rFonts w:ascii="Times New Roman" w:hAnsi="Times New Roman" w:cs="Times New Roman"/>
                <w:bCs/>
                <w:iCs/>
                <w:noProof/>
                <w:webHidden/>
                <w:sz w:val="24"/>
                <w:szCs w:val="24"/>
              </w:rPr>
              <w:instrText xml:space="preserve"> PAGEREF _Toc132382369 \h </w:instrText>
            </w:r>
            <w:r w:rsidR="000428E7" w:rsidRPr="000428E7">
              <w:rPr>
                <w:rFonts w:ascii="Times New Roman" w:hAnsi="Times New Roman" w:cs="Times New Roman"/>
                <w:bCs/>
                <w:iCs/>
                <w:noProof/>
                <w:webHidden/>
                <w:sz w:val="24"/>
                <w:szCs w:val="24"/>
              </w:rPr>
            </w:r>
            <w:r w:rsidR="000428E7" w:rsidRPr="000428E7">
              <w:rPr>
                <w:rFonts w:ascii="Times New Roman" w:hAnsi="Times New Roman" w:cs="Times New Roman"/>
                <w:bCs/>
                <w:iCs/>
                <w:noProof/>
                <w:webHidden/>
                <w:sz w:val="24"/>
                <w:szCs w:val="24"/>
              </w:rPr>
              <w:fldChar w:fldCharType="separate"/>
            </w:r>
            <w:r w:rsidR="001F5714">
              <w:rPr>
                <w:rFonts w:ascii="Times New Roman" w:hAnsi="Times New Roman" w:cs="Times New Roman"/>
                <w:bCs/>
                <w:iCs/>
                <w:noProof/>
                <w:webHidden/>
                <w:sz w:val="24"/>
                <w:szCs w:val="24"/>
              </w:rPr>
              <w:t>14</w:t>
            </w:r>
            <w:r w:rsidR="000428E7" w:rsidRPr="000428E7">
              <w:rPr>
                <w:rFonts w:ascii="Times New Roman" w:hAnsi="Times New Roman" w:cs="Times New Roman"/>
                <w:bCs/>
                <w:iCs/>
                <w:noProof/>
                <w:webHidden/>
                <w:sz w:val="24"/>
                <w:szCs w:val="24"/>
              </w:rPr>
              <w:fldChar w:fldCharType="end"/>
            </w:r>
          </w:hyperlink>
        </w:p>
        <w:p w14:paraId="18493F09" w14:textId="5526DAEF" w:rsidR="000428E7" w:rsidRPr="000428E7" w:rsidRDefault="00000000">
          <w:pPr>
            <w:pStyle w:val="TOC3"/>
            <w:tabs>
              <w:tab w:val="right" w:leader="dot" w:pos="9350"/>
            </w:tabs>
            <w:rPr>
              <w:rFonts w:ascii="Times New Roman" w:eastAsiaTheme="minorEastAsia" w:hAnsi="Times New Roman" w:cs="Times New Roman"/>
              <w:bCs/>
              <w:iCs/>
              <w:noProof/>
              <w:sz w:val="24"/>
              <w:szCs w:val="24"/>
            </w:rPr>
          </w:pPr>
          <w:hyperlink w:anchor="_Toc132382370" w:history="1">
            <w:r w:rsidR="000428E7" w:rsidRPr="000428E7">
              <w:rPr>
                <w:rStyle w:val="Hyperlink"/>
                <w:rFonts w:ascii="Times New Roman" w:hAnsi="Times New Roman" w:cs="Times New Roman"/>
                <w:bCs/>
                <w:iCs/>
                <w:noProof/>
                <w:sz w:val="24"/>
                <w:szCs w:val="24"/>
              </w:rPr>
              <w:t>Intersection of Aspirational, Familial, Social, and Resistance Capital</w:t>
            </w:r>
            <w:r w:rsidR="000428E7" w:rsidRPr="000428E7">
              <w:rPr>
                <w:rFonts w:ascii="Times New Roman" w:hAnsi="Times New Roman" w:cs="Times New Roman"/>
                <w:bCs/>
                <w:iCs/>
                <w:noProof/>
                <w:webHidden/>
                <w:sz w:val="24"/>
                <w:szCs w:val="24"/>
              </w:rPr>
              <w:tab/>
            </w:r>
            <w:r w:rsidR="000428E7" w:rsidRPr="000428E7">
              <w:rPr>
                <w:rFonts w:ascii="Times New Roman" w:hAnsi="Times New Roman" w:cs="Times New Roman"/>
                <w:bCs/>
                <w:iCs/>
                <w:noProof/>
                <w:webHidden/>
                <w:sz w:val="24"/>
                <w:szCs w:val="24"/>
              </w:rPr>
              <w:fldChar w:fldCharType="begin"/>
            </w:r>
            <w:r w:rsidR="000428E7" w:rsidRPr="000428E7">
              <w:rPr>
                <w:rFonts w:ascii="Times New Roman" w:hAnsi="Times New Roman" w:cs="Times New Roman"/>
                <w:bCs/>
                <w:iCs/>
                <w:noProof/>
                <w:webHidden/>
                <w:sz w:val="24"/>
                <w:szCs w:val="24"/>
              </w:rPr>
              <w:instrText xml:space="preserve"> PAGEREF _Toc132382370 \h </w:instrText>
            </w:r>
            <w:r w:rsidR="000428E7" w:rsidRPr="000428E7">
              <w:rPr>
                <w:rFonts w:ascii="Times New Roman" w:hAnsi="Times New Roman" w:cs="Times New Roman"/>
                <w:bCs/>
                <w:iCs/>
                <w:noProof/>
                <w:webHidden/>
                <w:sz w:val="24"/>
                <w:szCs w:val="24"/>
              </w:rPr>
            </w:r>
            <w:r w:rsidR="000428E7" w:rsidRPr="000428E7">
              <w:rPr>
                <w:rFonts w:ascii="Times New Roman" w:hAnsi="Times New Roman" w:cs="Times New Roman"/>
                <w:bCs/>
                <w:iCs/>
                <w:noProof/>
                <w:webHidden/>
                <w:sz w:val="24"/>
                <w:szCs w:val="24"/>
              </w:rPr>
              <w:fldChar w:fldCharType="separate"/>
            </w:r>
            <w:r w:rsidR="001F5714">
              <w:rPr>
                <w:rFonts w:ascii="Times New Roman" w:hAnsi="Times New Roman" w:cs="Times New Roman"/>
                <w:bCs/>
                <w:iCs/>
                <w:noProof/>
                <w:webHidden/>
                <w:sz w:val="24"/>
                <w:szCs w:val="24"/>
              </w:rPr>
              <w:t>15</w:t>
            </w:r>
            <w:r w:rsidR="000428E7" w:rsidRPr="000428E7">
              <w:rPr>
                <w:rFonts w:ascii="Times New Roman" w:hAnsi="Times New Roman" w:cs="Times New Roman"/>
                <w:bCs/>
                <w:iCs/>
                <w:noProof/>
                <w:webHidden/>
                <w:sz w:val="24"/>
                <w:szCs w:val="24"/>
              </w:rPr>
              <w:fldChar w:fldCharType="end"/>
            </w:r>
          </w:hyperlink>
        </w:p>
        <w:p w14:paraId="4D040AA5" w14:textId="3118B684" w:rsidR="000428E7" w:rsidRPr="000428E7" w:rsidRDefault="00000000">
          <w:pPr>
            <w:pStyle w:val="TOC2"/>
            <w:rPr>
              <w:rFonts w:ascii="Times New Roman" w:eastAsiaTheme="minorEastAsia" w:hAnsi="Times New Roman" w:cs="Times New Roman"/>
              <w:b w:val="0"/>
              <w:iCs/>
              <w:noProof/>
              <w:sz w:val="24"/>
              <w:szCs w:val="24"/>
            </w:rPr>
          </w:pPr>
          <w:hyperlink w:anchor="_Toc132382371" w:history="1">
            <w:r w:rsidR="000428E7" w:rsidRPr="000428E7">
              <w:rPr>
                <w:rStyle w:val="Hyperlink"/>
                <w:rFonts w:ascii="Times New Roman" w:hAnsi="Times New Roman" w:cs="Times New Roman"/>
                <w:b w:val="0"/>
                <w:iCs/>
                <w:noProof/>
                <w:sz w:val="24"/>
                <w:szCs w:val="24"/>
              </w:rPr>
              <w:t>Purpose of the Study</w:t>
            </w:r>
            <w:r w:rsidR="000428E7" w:rsidRPr="000428E7">
              <w:rPr>
                <w:rFonts w:ascii="Times New Roman" w:hAnsi="Times New Roman" w:cs="Times New Roman"/>
                <w:b w:val="0"/>
                <w:iCs/>
                <w:noProof/>
                <w:webHidden/>
                <w:sz w:val="24"/>
                <w:szCs w:val="24"/>
              </w:rPr>
              <w:tab/>
            </w:r>
            <w:r w:rsidR="000428E7" w:rsidRPr="000428E7">
              <w:rPr>
                <w:rFonts w:ascii="Times New Roman" w:hAnsi="Times New Roman" w:cs="Times New Roman"/>
                <w:b w:val="0"/>
                <w:iCs/>
                <w:noProof/>
                <w:webHidden/>
                <w:sz w:val="24"/>
                <w:szCs w:val="24"/>
              </w:rPr>
              <w:fldChar w:fldCharType="begin"/>
            </w:r>
            <w:r w:rsidR="000428E7" w:rsidRPr="000428E7">
              <w:rPr>
                <w:rFonts w:ascii="Times New Roman" w:hAnsi="Times New Roman" w:cs="Times New Roman"/>
                <w:b w:val="0"/>
                <w:iCs/>
                <w:noProof/>
                <w:webHidden/>
                <w:sz w:val="24"/>
                <w:szCs w:val="24"/>
              </w:rPr>
              <w:instrText xml:space="preserve"> PAGEREF _Toc132382371 \h </w:instrText>
            </w:r>
            <w:r w:rsidR="000428E7" w:rsidRPr="000428E7">
              <w:rPr>
                <w:rFonts w:ascii="Times New Roman" w:hAnsi="Times New Roman" w:cs="Times New Roman"/>
                <w:b w:val="0"/>
                <w:iCs/>
                <w:noProof/>
                <w:webHidden/>
                <w:sz w:val="24"/>
                <w:szCs w:val="24"/>
              </w:rPr>
            </w:r>
            <w:r w:rsidR="000428E7" w:rsidRPr="000428E7">
              <w:rPr>
                <w:rFonts w:ascii="Times New Roman" w:hAnsi="Times New Roman" w:cs="Times New Roman"/>
                <w:b w:val="0"/>
                <w:iCs/>
                <w:noProof/>
                <w:webHidden/>
                <w:sz w:val="24"/>
                <w:szCs w:val="24"/>
              </w:rPr>
              <w:fldChar w:fldCharType="separate"/>
            </w:r>
            <w:r w:rsidR="001F5714">
              <w:rPr>
                <w:rFonts w:ascii="Times New Roman" w:hAnsi="Times New Roman" w:cs="Times New Roman"/>
                <w:b w:val="0"/>
                <w:iCs/>
                <w:noProof/>
                <w:webHidden/>
                <w:sz w:val="24"/>
                <w:szCs w:val="24"/>
              </w:rPr>
              <w:t>22</w:t>
            </w:r>
            <w:r w:rsidR="000428E7" w:rsidRPr="000428E7">
              <w:rPr>
                <w:rFonts w:ascii="Times New Roman" w:hAnsi="Times New Roman" w:cs="Times New Roman"/>
                <w:b w:val="0"/>
                <w:iCs/>
                <w:noProof/>
                <w:webHidden/>
                <w:sz w:val="24"/>
                <w:szCs w:val="24"/>
              </w:rPr>
              <w:fldChar w:fldCharType="end"/>
            </w:r>
          </w:hyperlink>
        </w:p>
        <w:p w14:paraId="2F1935A2" w14:textId="5221F7D1" w:rsidR="000428E7" w:rsidRPr="000428E7" w:rsidRDefault="00000000">
          <w:pPr>
            <w:pStyle w:val="TOC1"/>
            <w:tabs>
              <w:tab w:val="right" w:leader="dot" w:pos="9350"/>
            </w:tabs>
            <w:rPr>
              <w:rFonts w:ascii="Times New Roman" w:eastAsiaTheme="minorEastAsia" w:hAnsi="Times New Roman" w:cs="Times New Roman"/>
              <w:b w:val="0"/>
              <w:i w:val="0"/>
              <w:noProof/>
            </w:rPr>
          </w:pPr>
          <w:hyperlink w:anchor="_Toc132382372" w:history="1">
            <w:r w:rsidR="000428E7" w:rsidRPr="000428E7">
              <w:rPr>
                <w:rStyle w:val="Hyperlink"/>
                <w:rFonts w:ascii="Times New Roman" w:hAnsi="Times New Roman" w:cs="Times New Roman"/>
                <w:b w:val="0"/>
                <w:i w:val="0"/>
                <w:noProof/>
              </w:rPr>
              <w:t>CHAPTER 2</w:t>
            </w:r>
            <w:r w:rsidR="000428E7">
              <w:rPr>
                <w:rStyle w:val="Hyperlink"/>
                <w:rFonts w:ascii="Times New Roman" w:hAnsi="Times New Roman" w:cs="Times New Roman"/>
                <w:b w:val="0"/>
                <w:i w:val="0"/>
                <w:noProof/>
              </w:rPr>
              <w:t>: METHODS</w:t>
            </w:r>
            <w:r w:rsidR="000428E7" w:rsidRPr="000428E7">
              <w:rPr>
                <w:rFonts w:ascii="Times New Roman" w:hAnsi="Times New Roman" w:cs="Times New Roman"/>
                <w:b w:val="0"/>
                <w:i w:val="0"/>
                <w:noProof/>
                <w:webHidden/>
              </w:rPr>
              <w:tab/>
            </w:r>
            <w:r w:rsidR="000428E7" w:rsidRPr="000428E7">
              <w:rPr>
                <w:rFonts w:ascii="Times New Roman" w:hAnsi="Times New Roman" w:cs="Times New Roman"/>
                <w:b w:val="0"/>
                <w:i w:val="0"/>
                <w:noProof/>
                <w:webHidden/>
              </w:rPr>
              <w:fldChar w:fldCharType="begin"/>
            </w:r>
            <w:r w:rsidR="000428E7" w:rsidRPr="000428E7">
              <w:rPr>
                <w:rFonts w:ascii="Times New Roman" w:hAnsi="Times New Roman" w:cs="Times New Roman"/>
                <w:b w:val="0"/>
                <w:i w:val="0"/>
                <w:noProof/>
                <w:webHidden/>
              </w:rPr>
              <w:instrText xml:space="preserve"> PAGEREF _Toc132382372 \h </w:instrText>
            </w:r>
            <w:r w:rsidR="000428E7" w:rsidRPr="000428E7">
              <w:rPr>
                <w:rFonts w:ascii="Times New Roman" w:hAnsi="Times New Roman" w:cs="Times New Roman"/>
                <w:b w:val="0"/>
                <w:i w:val="0"/>
                <w:noProof/>
                <w:webHidden/>
              </w:rPr>
            </w:r>
            <w:r w:rsidR="000428E7" w:rsidRPr="000428E7">
              <w:rPr>
                <w:rFonts w:ascii="Times New Roman" w:hAnsi="Times New Roman" w:cs="Times New Roman"/>
                <w:b w:val="0"/>
                <w:i w:val="0"/>
                <w:noProof/>
                <w:webHidden/>
              </w:rPr>
              <w:fldChar w:fldCharType="separate"/>
            </w:r>
            <w:r w:rsidR="001F5714">
              <w:rPr>
                <w:rFonts w:ascii="Times New Roman" w:hAnsi="Times New Roman" w:cs="Times New Roman"/>
                <w:b w:val="0"/>
                <w:i w:val="0"/>
                <w:noProof/>
                <w:webHidden/>
              </w:rPr>
              <w:t>23</w:t>
            </w:r>
            <w:r w:rsidR="000428E7" w:rsidRPr="000428E7">
              <w:rPr>
                <w:rFonts w:ascii="Times New Roman" w:hAnsi="Times New Roman" w:cs="Times New Roman"/>
                <w:b w:val="0"/>
                <w:i w:val="0"/>
                <w:noProof/>
                <w:webHidden/>
              </w:rPr>
              <w:fldChar w:fldCharType="end"/>
            </w:r>
          </w:hyperlink>
        </w:p>
        <w:p w14:paraId="752B4B95" w14:textId="03E9A102" w:rsidR="000428E7" w:rsidRPr="000428E7" w:rsidRDefault="00000000">
          <w:pPr>
            <w:pStyle w:val="TOC2"/>
            <w:rPr>
              <w:rFonts w:ascii="Times New Roman" w:eastAsiaTheme="minorEastAsia" w:hAnsi="Times New Roman" w:cs="Times New Roman"/>
              <w:b w:val="0"/>
              <w:iCs/>
              <w:noProof/>
              <w:sz w:val="24"/>
              <w:szCs w:val="24"/>
            </w:rPr>
          </w:pPr>
          <w:hyperlink w:anchor="_Toc132382373" w:history="1">
            <w:r w:rsidR="000428E7" w:rsidRPr="000428E7">
              <w:rPr>
                <w:rStyle w:val="Hyperlink"/>
                <w:rFonts w:ascii="Times New Roman" w:hAnsi="Times New Roman" w:cs="Times New Roman"/>
                <w:b w:val="0"/>
                <w:iCs/>
                <w:noProof/>
                <w:sz w:val="24"/>
                <w:szCs w:val="24"/>
              </w:rPr>
              <w:t>Research Design</w:t>
            </w:r>
            <w:r w:rsidR="000428E7" w:rsidRPr="000428E7">
              <w:rPr>
                <w:rFonts w:ascii="Times New Roman" w:hAnsi="Times New Roman" w:cs="Times New Roman"/>
                <w:b w:val="0"/>
                <w:iCs/>
                <w:noProof/>
                <w:webHidden/>
                <w:sz w:val="24"/>
                <w:szCs w:val="24"/>
              </w:rPr>
              <w:tab/>
            </w:r>
            <w:r w:rsidR="000428E7" w:rsidRPr="000428E7">
              <w:rPr>
                <w:rFonts w:ascii="Times New Roman" w:hAnsi="Times New Roman" w:cs="Times New Roman"/>
                <w:b w:val="0"/>
                <w:iCs/>
                <w:noProof/>
                <w:webHidden/>
                <w:sz w:val="24"/>
                <w:szCs w:val="24"/>
              </w:rPr>
              <w:fldChar w:fldCharType="begin"/>
            </w:r>
            <w:r w:rsidR="000428E7" w:rsidRPr="000428E7">
              <w:rPr>
                <w:rFonts w:ascii="Times New Roman" w:hAnsi="Times New Roman" w:cs="Times New Roman"/>
                <w:b w:val="0"/>
                <w:iCs/>
                <w:noProof/>
                <w:webHidden/>
                <w:sz w:val="24"/>
                <w:szCs w:val="24"/>
              </w:rPr>
              <w:instrText xml:space="preserve"> PAGEREF _Toc132382373 \h </w:instrText>
            </w:r>
            <w:r w:rsidR="000428E7" w:rsidRPr="000428E7">
              <w:rPr>
                <w:rFonts w:ascii="Times New Roman" w:hAnsi="Times New Roman" w:cs="Times New Roman"/>
                <w:b w:val="0"/>
                <w:iCs/>
                <w:noProof/>
                <w:webHidden/>
                <w:sz w:val="24"/>
                <w:szCs w:val="24"/>
              </w:rPr>
            </w:r>
            <w:r w:rsidR="000428E7" w:rsidRPr="000428E7">
              <w:rPr>
                <w:rFonts w:ascii="Times New Roman" w:hAnsi="Times New Roman" w:cs="Times New Roman"/>
                <w:b w:val="0"/>
                <w:iCs/>
                <w:noProof/>
                <w:webHidden/>
                <w:sz w:val="24"/>
                <w:szCs w:val="24"/>
              </w:rPr>
              <w:fldChar w:fldCharType="separate"/>
            </w:r>
            <w:r w:rsidR="001F5714">
              <w:rPr>
                <w:rFonts w:ascii="Times New Roman" w:hAnsi="Times New Roman" w:cs="Times New Roman"/>
                <w:b w:val="0"/>
                <w:iCs/>
                <w:noProof/>
                <w:webHidden/>
                <w:sz w:val="24"/>
                <w:szCs w:val="24"/>
              </w:rPr>
              <w:t>24</w:t>
            </w:r>
            <w:r w:rsidR="000428E7" w:rsidRPr="000428E7">
              <w:rPr>
                <w:rFonts w:ascii="Times New Roman" w:hAnsi="Times New Roman" w:cs="Times New Roman"/>
                <w:b w:val="0"/>
                <w:iCs/>
                <w:noProof/>
                <w:webHidden/>
                <w:sz w:val="24"/>
                <w:szCs w:val="24"/>
              </w:rPr>
              <w:fldChar w:fldCharType="end"/>
            </w:r>
          </w:hyperlink>
        </w:p>
        <w:p w14:paraId="18FF9B20" w14:textId="37D919C8" w:rsidR="000428E7" w:rsidRPr="000428E7" w:rsidRDefault="00000000">
          <w:pPr>
            <w:pStyle w:val="TOC3"/>
            <w:tabs>
              <w:tab w:val="right" w:leader="dot" w:pos="9350"/>
            </w:tabs>
            <w:rPr>
              <w:rFonts w:ascii="Times New Roman" w:eastAsiaTheme="minorEastAsia" w:hAnsi="Times New Roman" w:cs="Times New Roman"/>
              <w:bCs/>
              <w:iCs/>
              <w:noProof/>
              <w:sz w:val="24"/>
              <w:szCs w:val="24"/>
            </w:rPr>
          </w:pPr>
          <w:hyperlink w:anchor="_Toc132382374" w:history="1">
            <w:r w:rsidR="000428E7" w:rsidRPr="000428E7">
              <w:rPr>
                <w:rStyle w:val="Hyperlink"/>
                <w:rFonts w:ascii="Times New Roman" w:hAnsi="Times New Roman" w:cs="Times New Roman"/>
                <w:bCs/>
                <w:iCs/>
                <w:noProof/>
                <w:sz w:val="24"/>
                <w:szCs w:val="24"/>
              </w:rPr>
              <w:t>Critical Quantitative (Crit Quant) Methodology</w:t>
            </w:r>
            <w:r w:rsidR="000428E7" w:rsidRPr="000428E7">
              <w:rPr>
                <w:rFonts w:ascii="Times New Roman" w:hAnsi="Times New Roman" w:cs="Times New Roman"/>
                <w:bCs/>
                <w:iCs/>
                <w:noProof/>
                <w:webHidden/>
                <w:sz w:val="24"/>
                <w:szCs w:val="24"/>
              </w:rPr>
              <w:tab/>
            </w:r>
            <w:r w:rsidR="000428E7" w:rsidRPr="000428E7">
              <w:rPr>
                <w:rFonts w:ascii="Times New Roman" w:hAnsi="Times New Roman" w:cs="Times New Roman"/>
                <w:bCs/>
                <w:iCs/>
                <w:noProof/>
                <w:webHidden/>
                <w:sz w:val="24"/>
                <w:szCs w:val="24"/>
              </w:rPr>
              <w:fldChar w:fldCharType="begin"/>
            </w:r>
            <w:r w:rsidR="000428E7" w:rsidRPr="000428E7">
              <w:rPr>
                <w:rFonts w:ascii="Times New Roman" w:hAnsi="Times New Roman" w:cs="Times New Roman"/>
                <w:bCs/>
                <w:iCs/>
                <w:noProof/>
                <w:webHidden/>
                <w:sz w:val="24"/>
                <w:szCs w:val="24"/>
              </w:rPr>
              <w:instrText xml:space="preserve"> PAGEREF _Toc132382374 \h </w:instrText>
            </w:r>
            <w:r w:rsidR="000428E7" w:rsidRPr="000428E7">
              <w:rPr>
                <w:rFonts w:ascii="Times New Roman" w:hAnsi="Times New Roman" w:cs="Times New Roman"/>
                <w:bCs/>
                <w:iCs/>
                <w:noProof/>
                <w:webHidden/>
                <w:sz w:val="24"/>
                <w:szCs w:val="24"/>
              </w:rPr>
            </w:r>
            <w:r w:rsidR="000428E7" w:rsidRPr="000428E7">
              <w:rPr>
                <w:rFonts w:ascii="Times New Roman" w:hAnsi="Times New Roman" w:cs="Times New Roman"/>
                <w:bCs/>
                <w:iCs/>
                <w:noProof/>
                <w:webHidden/>
                <w:sz w:val="24"/>
                <w:szCs w:val="24"/>
              </w:rPr>
              <w:fldChar w:fldCharType="separate"/>
            </w:r>
            <w:r w:rsidR="001F5714">
              <w:rPr>
                <w:rFonts w:ascii="Times New Roman" w:hAnsi="Times New Roman" w:cs="Times New Roman"/>
                <w:bCs/>
                <w:iCs/>
                <w:noProof/>
                <w:webHidden/>
                <w:sz w:val="24"/>
                <w:szCs w:val="24"/>
              </w:rPr>
              <w:t>24</w:t>
            </w:r>
            <w:r w:rsidR="000428E7" w:rsidRPr="000428E7">
              <w:rPr>
                <w:rFonts w:ascii="Times New Roman" w:hAnsi="Times New Roman" w:cs="Times New Roman"/>
                <w:bCs/>
                <w:iCs/>
                <w:noProof/>
                <w:webHidden/>
                <w:sz w:val="24"/>
                <w:szCs w:val="24"/>
              </w:rPr>
              <w:fldChar w:fldCharType="end"/>
            </w:r>
          </w:hyperlink>
        </w:p>
        <w:p w14:paraId="20EEE82E" w14:textId="2984060F" w:rsidR="000428E7" w:rsidRPr="000428E7" w:rsidRDefault="00000000">
          <w:pPr>
            <w:pStyle w:val="TOC3"/>
            <w:tabs>
              <w:tab w:val="right" w:leader="dot" w:pos="9350"/>
            </w:tabs>
            <w:rPr>
              <w:rFonts w:ascii="Times New Roman" w:eastAsiaTheme="minorEastAsia" w:hAnsi="Times New Roman" w:cs="Times New Roman"/>
              <w:bCs/>
              <w:iCs/>
              <w:noProof/>
              <w:sz w:val="24"/>
              <w:szCs w:val="24"/>
            </w:rPr>
          </w:pPr>
          <w:hyperlink w:anchor="_Toc132382375" w:history="1">
            <w:r w:rsidR="000428E7" w:rsidRPr="000428E7">
              <w:rPr>
                <w:rStyle w:val="Hyperlink"/>
                <w:rFonts w:ascii="Times New Roman" w:hAnsi="Times New Roman" w:cs="Times New Roman"/>
                <w:bCs/>
                <w:iCs/>
                <w:noProof/>
                <w:sz w:val="24"/>
                <w:szCs w:val="24"/>
              </w:rPr>
              <w:t>Researcher’s Positionality</w:t>
            </w:r>
            <w:r w:rsidR="000428E7" w:rsidRPr="000428E7">
              <w:rPr>
                <w:rFonts w:ascii="Times New Roman" w:hAnsi="Times New Roman" w:cs="Times New Roman"/>
                <w:bCs/>
                <w:iCs/>
                <w:noProof/>
                <w:webHidden/>
                <w:sz w:val="24"/>
                <w:szCs w:val="24"/>
              </w:rPr>
              <w:tab/>
            </w:r>
            <w:r w:rsidR="000428E7" w:rsidRPr="000428E7">
              <w:rPr>
                <w:rFonts w:ascii="Times New Roman" w:hAnsi="Times New Roman" w:cs="Times New Roman"/>
                <w:bCs/>
                <w:iCs/>
                <w:noProof/>
                <w:webHidden/>
                <w:sz w:val="24"/>
                <w:szCs w:val="24"/>
              </w:rPr>
              <w:fldChar w:fldCharType="begin"/>
            </w:r>
            <w:r w:rsidR="000428E7" w:rsidRPr="000428E7">
              <w:rPr>
                <w:rFonts w:ascii="Times New Roman" w:hAnsi="Times New Roman" w:cs="Times New Roman"/>
                <w:bCs/>
                <w:iCs/>
                <w:noProof/>
                <w:webHidden/>
                <w:sz w:val="24"/>
                <w:szCs w:val="24"/>
              </w:rPr>
              <w:instrText xml:space="preserve"> PAGEREF _Toc132382375 \h </w:instrText>
            </w:r>
            <w:r w:rsidR="000428E7" w:rsidRPr="000428E7">
              <w:rPr>
                <w:rFonts w:ascii="Times New Roman" w:hAnsi="Times New Roman" w:cs="Times New Roman"/>
                <w:bCs/>
                <w:iCs/>
                <w:noProof/>
                <w:webHidden/>
                <w:sz w:val="24"/>
                <w:szCs w:val="24"/>
              </w:rPr>
            </w:r>
            <w:r w:rsidR="000428E7" w:rsidRPr="000428E7">
              <w:rPr>
                <w:rFonts w:ascii="Times New Roman" w:hAnsi="Times New Roman" w:cs="Times New Roman"/>
                <w:bCs/>
                <w:iCs/>
                <w:noProof/>
                <w:webHidden/>
                <w:sz w:val="24"/>
                <w:szCs w:val="24"/>
              </w:rPr>
              <w:fldChar w:fldCharType="separate"/>
            </w:r>
            <w:r w:rsidR="001F5714">
              <w:rPr>
                <w:rFonts w:ascii="Times New Roman" w:hAnsi="Times New Roman" w:cs="Times New Roman"/>
                <w:bCs/>
                <w:iCs/>
                <w:noProof/>
                <w:webHidden/>
                <w:sz w:val="24"/>
                <w:szCs w:val="24"/>
              </w:rPr>
              <w:t>26</w:t>
            </w:r>
            <w:r w:rsidR="000428E7" w:rsidRPr="000428E7">
              <w:rPr>
                <w:rFonts w:ascii="Times New Roman" w:hAnsi="Times New Roman" w:cs="Times New Roman"/>
                <w:bCs/>
                <w:iCs/>
                <w:noProof/>
                <w:webHidden/>
                <w:sz w:val="24"/>
                <w:szCs w:val="24"/>
              </w:rPr>
              <w:fldChar w:fldCharType="end"/>
            </w:r>
          </w:hyperlink>
        </w:p>
        <w:p w14:paraId="084DE01E" w14:textId="237496E8" w:rsidR="000428E7" w:rsidRPr="000428E7" w:rsidRDefault="00000000">
          <w:pPr>
            <w:pStyle w:val="TOC3"/>
            <w:tabs>
              <w:tab w:val="right" w:leader="dot" w:pos="9350"/>
            </w:tabs>
            <w:rPr>
              <w:rFonts w:ascii="Times New Roman" w:eastAsiaTheme="minorEastAsia" w:hAnsi="Times New Roman" w:cs="Times New Roman"/>
              <w:bCs/>
              <w:iCs/>
              <w:noProof/>
              <w:sz w:val="24"/>
              <w:szCs w:val="24"/>
            </w:rPr>
          </w:pPr>
          <w:hyperlink w:anchor="_Toc132382376" w:history="1">
            <w:r w:rsidR="000428E7" w:rsidRPr="000428E7">
              <w:rPr>
                <w:rStyle w:val="Hyperlink"/>
                <w:rFonts w:ascii="Times New Roman" w:hAnsi="Times New Roman" w:cs="Times New Roman"/>
                <w:bCs/>
                <w:iCs/>
                <w:noProof/>
                <w:sz w:val="24"/>
                <w:szCs w:val="24"/>
              </w:rPr>
              <w:t>Study Participants</w:t>
            </w:r>
            <w:r w:rsidR="000428E7" w:rsidRPr="000428E7">
              <w:rPr>
                <w:rFonts w:ascii="Times New Roman" w:hAnsi="Times New Roman" w:cs="Times New Roman"/>
                <w:bCs/>
                <w:iCs/>
                <w:noProof/>
                <w:webHidden/>
                <w:sz w:val="24"/>
                <w:szCs w:val="24"/>
              </w:rPr>
              <w:tab/>
            </w:r>
            <w:r w:rsidR="000428E7" w:rsidRPr="000428E7">
              <w:rPr>
                <w:rFonts w:ascii="Times New Roman" w:hAnsi="Times New Roman" w:cs="Times New Roman"/>
                <w:bCs/>
                <w:iCs/>
                <w:noProof/>
                <w:webHidden/>
                <w:sz w:val="24"/>
                <w:szCs w:val="24"/>
              </w:rPr>
              <w:fldChar w:fldCharType="begin"/>
            </w:r>
            <w:r w:rsidR="000428E7" w:rsidRPr="000428E7">
              <w:rPr>
                <w:rFonts w:ascii="Times New Roman" w:hAnsi="Times New Roman" w:cs="Times New Roman"/>
                <w:bCs/>
                <w:iCs/>
                <w:noProof/>
                <w:webHidden/>
                <w:sz w:val="24"/>
                <w:szCs w:val="24"/>
              </w:rPr>
              <w:instrText xml:space="preserve"> PAGEREF _Toc132382376 \h </w:instrText>
            </w:r>
            <w:r w:rsidR="000428E7" w:rsidRPr="000428E7">
              <w:rPr>
                <w:rFonts w:ascii="Times New Roman" w:hAnsi="Times New Roman" w:cs="Times New Roman"/>
                <w:bCs/>
                <w:iCs/>
                <w:noProof/>
                <w:webHidden/>
                <w:sz w:val="24"/>
                <w:szCs w:val="24"/>
              </w:rPr>
            </w:r>
            <w:r w:rsidR="000428E7" w:rsidRPr="000428E7">
              <w:rPr>
                <w:rFonts w:ascii="Times New Roman" w:hAnsi="Times New Roman" w:cs="Times New Roman"/>
                <w:bCs/>
                <w:iCs/>
                <w:noProof/>
                <w:webHidden/>
                <w:sz w:val="24"/>
                <w:szCs w:val="24"/>
              </w:rPr>
              <w:fldChar w:fldCharType="separate"/>
            </w:r>
            <w:r w:rsidR="001F5714">
              <w:rPr>
                <w:rFonts w:ascii="Times New Roman" w:hAnsi="Times New Roman" w:cs="Times New Roman"/>
                <w:bCs/>
                <w:iCs/>
                <w:noProof/>
                <w:webHidden/>
                <w:sz w:val="24"/>
                <w:szCs w:val="24"/>
              </w:rPr>
              <w:t>27</w:t>
            </w:r>
            <w:r w:rsidR="000428E7" w:rsidRPr="000428E7">
              <w:rPr>
                <w:rFonts w:ascii="Times New Roman" w:hAnsi="Times New Roman" w:cs="Times New Roman"/>
                <w:bCs/>
                <w:iCs/>
                <w:noProof/>
                <w:webHidden/>
                <w:sz w:val="24"/>
                <w:szCs w:val="24"/>
              </w:rPr>
              <w:fldChar w:fldCharType="end"/>
            </w:r>
          </w:hyperlink>
        </w:p>
        <w:p w14:paraId="2E9B833D" w14:textId="757B1A02" w:rsidR="000428E7" w:rsidRPr="000428E7" w:rsidRDefault="00000000">
          <w:pPr>
            <w:pStyle w:val="TOC3"/>
            <w:tabs>
              <w:tab w:val="right" w:leader="dot" w:pos="9350"/>
            </w:tabs>
            <w:rPr>
              <w:rFonts w:ascii="Times New Roman" w:eastAsiaTheme="minorEastAsia" w:hAnsi="Times New Roman" w:cs="Times New Roman"/>
              <w:bCs/>
              <w:iCs/>
              <w:noProof/>
              <w:sz w:val="24"/>
              <w:szCs w:val="24"/>
            </w:rPr>
          </w:pPr>
          <w:hyperlink w:anchor="_Toc132382377" w:history="1">
            <w:r w:rsidR="000428E7" w:rsidRPr="000428E7">
              <w:rPr>
                <w:rStyle w:val="Hyperlink"/>
                <w:rFonts w:ascii="Times New Roman" w:hAnsi="Times New Roman" w:cs="Times New Roman"/>
                <w:bCs/>
                <w:iCs/>
                <w:noProof/>
                <w:sz w:val="24"/>
                <w:szCs w:val="24"/>
              </w:rPr>
              <w:t>Scale Development</w:t>
            </w:r>
            <w:r w:rsidR="000428E7" w:rsidRPr="000428E7">
              <w:rPr>
                <w:rFonts w:ascii="Times New Roman" w:hAnsi="Times New Roman" w:cs="Times New Roman"/>
                <w:bCs/>
                <w:iCs/>
                <w:noProof/>
                <w:webHidden/>
                <w:sz w:val="24"/>
                <w:szCs w:val="24"/>
              </w:rPr>
              <w:tab/>
            </w:r>
            <w:r w:rsidR="000428E7" w:rsidRPr="000428E7">
              <w:rPr>
                <w:rFonts w:ascii="Times New Roman" w:hAnsi="Times New Roman" w:cs="Times New Roman"/>
                <w:bCs/>
                <w:iCs/>
                <w:noProof/>
                <w:webHidden/>
                <w:sz w:val="24"/>
                <w:szCs w:val="24"/>
              </w:rPr>
              <w:fldChar w:fldCharType="begin"/>
            </w:r>
            <w:r w:rsidR="000428E7" w:rsidRPr="000428E7">
              <w:rPr>
                <w:rFonts w:ascii="Times New Roman" w:hAnsi="Times New Roman" w:cs="Times New Roman"/>
                <w:bCs/>
                <w:iCs/>
                <w:noProof/>
                <w:webHidden/>
                <w:sz w:val="24"/>
                <w:szCs w:val="24"/>
              </w:rPr>
              <w:instrText xml:space="preserve"> PAGEREF _Toc132382377 \h </w:instrText>
            </w:r>
            <w:r w:rsidR="000428E7" w:rsidRPr="000428E7">
              <w:rPr>
                <w:rFonts w:ascii="Times New Roman" w:hAnsi="Times New Roman" w:cs="Times New Roman"/>
                <w:bCs/>
                <w:iCs/>
                <w:noProof/>
                <w:webHidden/>
                <w:sz w:val="24"/>
                <w:szCs w:val="24"/>
              </w:rPr>
            </w:r>
            <w:r w:rsidR="000428E7" w:rsidRPr="000428E7">
              <w:rPr>
                <w:rFonts w:ascii="Times New Roman" w:hAnsi="Times New Roman" w:cs="Times New Roman"/>
                <w:bCs/>
                <w:iCs/>
                <w:noProof/>
                <w:webHidden/>
                <w:sz w:val="24"/>
                <w:szCs w:val="24"/>
              </w:rPr>
              <w:fldChar w:fldCharType="separate"/>
            </w:r>
            <w:r w:rsidR="001F5714">
              <w:rPr>
                <w:rFonts w:ascii="Times New Roman" w:hAnsi="Times New Roman" w:cs="Times New Roman"/>
                <w:bCs/>
                <w:iCs/>
                <w:noProof/>
                <w:webHidden/>
                <w:sz w:val="24"/>
                <w:szCs w:val="24"/>
              </w:rPr>
              <w:t>29</w:t>
            </w:r>
            <w:r w:rsidR="000428E7" w:rsidRPr="000428E7">
              <w:rPr>
                <w:rFonts w:ascii="Times New Roman" w:hAnsi="Times New Roman" w:cs="Times New Roman"/>
                <w:bCs/>
                <w:iCs/>
                <w:noProof/>
                <w:webHidden/>
                <w:sz w:val="24"/>
                <w:szCs w:val="24"/>
              </w:rPr>
              <w:fldChar w:fldCharType="end"/>
            </w:r>
          </w:hyperlink>
        </w:p>
        <w:p w14:paraId="1F0698AC" w14:textId="457005BF" w:rsidR="000428E7" w:rsidRPr="000428E7" w:rsidRDefault="00000000">
          <w:pPr>
            <w:pStyle w:val="TOC3"/>
            <w:tabs>
              <w:tab w:val="right" w:leader="dot" w:pos="9350"/>
            </w:tabs>
            <w:rPr>
              <w:rFonts w:ascii="Times New Roman" w:eastAsiaTheme="minorEastAsia" w:hAnsi="Times New Roman" w:cs="Times New Roman"/>
              <w:bCs/>
              <w:iCs/>
              <w:noProof/>
              <w:sz w:val="24"/>
              <w:szCs w:val="24"/>
            </w:rPr>
          </w:pPr>
          <w:hyperlink w:anchor="_Toc132382378" w:history="1">
            <w:r w:rsidR="000428E7" w:rsidRPr="000428E7">
              <w:rPr>
                <w:rStyle w:val="Hyperlink"/>
                <w:rFonts w:ascii="Times New Roman" w:hAnsi="Times New Roman" w:cs="Times New Roman"/>
                <w:bCs/>
                <w:iCs/>
                <w:noProof/>
                <w:sz w:val="24"/>
                <w:szCs w:val="24"/>
              </w:rPr>
              <w:t>Data Collection Procedure</w:t>
            </w:r>
            <w:r w:rsidR="000428E7" w:rsidRPr="000428E7">
              <w:rPr>
                <w:rFonts w:ascii="Times New Roman" w:hAnsi="Times New Roman" w:cs="Times New Roman"/>
                <w:bCs/>
                <w:iCs/>
                <w:noProof/>
                <w:webHidden/>
                <w:sz w:val="24"/>
                <w:szCs w:val="24"/>
              </w:rPr>
              <w:tab/>
            </w:r>
            <w:r w:rsidR="000428E7" w:rsidRPr="000428E7">
              <w:rPr>
                <w:rFonts w:ascii="Times New Roman" w:hAnsi="Times New Roman" w:cs="Times New Roman"/>
                <w:bCs/>
                <w:iCs/>
                <w:noProof/>
                <w:webHidden/>
                <w:sz w:val="24"/>
                <w:szCs w:val="24"/>
              </w:rPr>
              <w:fldChar w:fldCharType="begin"/>
            </w:r>
            <w:r w:rsidR="000428E7" w:rsidRPr="000428E7">
              <w:rPr>
                <w:rFonts w:ascii="Times New Roman" w:hAnsi="Times New Roman" w:cs="Times New Roman"/>
                <w:bCs/>
                <w:iCs/>
                <w:noProof/>
                <w:webHidden/>
                <w:sz w:val="24"/>
                <w:szCs w:val="24"/>
              </w:rPr>
              <w:instrText xml:space="preserve"> PAGEREF _Toc132382378 \h </w:instrText>
            </w:r>
            <w:r w:rsidR="000428E7" w:rsidRPr="000428E7">
              <w:rPr>
                <w:rFonts w:ascii="Times New Roman" w:hAnsi="Times New Roman" w:cs="Times New Roman"/>
                <w:bCs/>
                <w:iCs/>
                <w:noProof/>
                <w:webHidden/>
                <w:sz w:val="24"/>
                <w:szCs w:val="24"/>
              </w:rPr>
            </w:r>
            <w:r w:rsidR="000428E7" w:rsidRPr="000428E7">
              <w:rPr>
                <w:rFonts w:ascii="Times New Roman" w:hAnsi="Times New Roman" w:cs="Times New Roman"/>
                <w:bCs/>
                <w:iCs/>
                <w:noProof/>
                <w:webHidden/>
                <w:sz w:val="24"/>
                <w:szCs w:val="24"/>
              </w:rPr>
              <w:fldChar w:fldCharType="separate"/>
            </w:r>
            <w:r w:rsidR="001F5714">
              <w:rPr>
                <w:rFonts w:ascii="Times New Roman" w:hAnsi="Times New Roman" w:cs="Times New Roman"/>
                <w:bCs/>
                <w:iCs/>
                <w:noProof/>
                <w:webHidden/>
                <w:sz w:val="24"/>
                <w:szCs w:val="24"/>
              </w:rPr>
              <w:t>32</w:t>
            </w:r>
            <w:r w:rsidR="000428E7" w:rsidRPr="000428E7">
              <w:rPr>
                <w:rFonts w:ascii="Times New Roman" w:hAnsi="Times New Roman" w:cs="Times New Roman"/>
                <w:bCs/>
                <w:iCs/>
                <w:noProof/>
                <w:webHidden/>
                <w:sz w:val="24"/>
                <w:szCs w:val="24"/>
              </w:rPr>
              <w:fldChar w:fldCharType="end"/>
            </w:r>
          </w:hyperlink>
        </w:p>
        <w:p w14:paraId="5B1BCC55" w14:textId="5899A7C3" w:rsidR="000428E7" w:rsidRPr="000428E7" w:rsidRDefault="00000000">
          <w:pPr>
            <w:pStyle w:val="TOC3"/>
            <w:tabs>
              <w:tab w:val="right" w:leader="dot" w:pos="9350"/>
            </w:tabs>
            <w:rPr>
              <w:rFonts w:ascii="Times New Roman" w:eastAsiaTheme="minorEastAsia" w:hAnsi="Times New Roman" w:cs="Times New Roman"/>
              <w:bCs/>
              <w:iCs/>
              <w:noProof/>
              <w:sz w:val="24"/>
              <w:szCs w:val="24"/>
            </w:rPr>
          </w:pPr>
          <w:hyperlink w:anchor="_Toc132382379" w:history="1">
            <w:r w:rsidR="000428E7" w:rsidRPr="000428E7">
              <w:rPr>
                <w:rStyle w:val="Hyperlink"/>
                <w:rFonts w:ascii="Times New Roman" w:hAnsi="Times New Roman" w:cs="Times New Roman"/>
                <w:bCs/>
                <w:iCs/>
                <w:noProof/>
                <w:sz w:val="24"/>
                <w:szCs w:val="24"/>
              </w:rPr>
              <w:t>Instrumentation</w:t>
            </w:r>
            <w:r w:rsidR="000428E7" w:rsidRPr="000428E7">
              <w:rPr>
                <w:rFonts w:ascii="Times New Roman" w:hAnsi="Times New Roman" w:cs="Times New Roman"/>
                <w:bCs/>
                <w:iCs/>
                <w:noProof/>
                <w:webHidden/>
                <w:sz w:val="24"/>
                <w:szCs w:val="24"/>
              </w:rPr>
              <w:tab/>
            </w:r>
            <w:r w:rsidR="000428E7" w:rsidRPr="000428E7">
              <w:rPr>
                <w:rFonts w:ascii="Times New Roman" w:hAnsi="Times New Roman" w:cs="Times New Roman"/>
                <w:bCs/>
                <w:iCs/>
                <w:noProof/>
                <w:webHidden/>
                <w:sz w:val="24"/>
                <w:szCs w:val="24"/>
              </w:rPr>
              <w:fldChar w:fldCharType="begin"/>
            </w:r>
            <w:r w:rsidR="000428E7" w:rsidRPr="000428E7">
              <w:rPr>
                <w:rFonts w:ascii="Times New Roman" w:hAnsi="Times New Roman" w:cs="Times New Roman"/>
                <w:bCs/>
                <w:iCs/>
                <w:noProof/>
                <w:webHidden/>
                <w:sz w:val="24"/>
                <w:szCs w:val="24"/>
              </w:rPr>
              <w:instrText xml:space="preserve"> PAGEREF _Toc132382379 \h </w:instrText>
            </w:r>
            <w:r w:rsidR="000428E7" w:rsidRPr="000428E7">
              <w:rPr>
                <w:rFonts w:ascii="Times New Roman" w:hAnsi="Times New Roman" w:cs="Times New Roman"/>
                <w:bCs/>
                <w:iCs/>
                <w:noProof/>
                <w:webHidden/>
                <w:sz w:val="24"/>
                <w:szCs w:val="24"/>
              </w:rPr>
            </w:r>
            <w:r w:rsidR="000428E7" w:rsidRPr="000428E7">
              <w:rPr>
                <w:rFonts w:ascii="Times New Roman" w:hAnsi="Times New Roman" w:cs="Times New Roman"/>
                <w:bCs/>
                <w:iCs/>
                <w:noProof/>
                <w:webHidden/>
                <w:sz w:val="24"/>
                <w:szCs w:val="24"/>
              </w:rPr>
              <w:fldChar w:fldCharType="separate"/>
            </w:r>
            <w:r w:rsidR="001F5714">
              <w:rPr>
                <w:rFonts w:ascii="Times New Roman" w:hAnsi="Times New Roman" w:cs="Times New Roman"/>
                <w:bCs/>
                <w:iCs/>
                <w:noProof/>
                <w:webHidden/>
                <w:sz w:val="24"/>
                <w:szCs w:val="24"/>
              </w:rPr>
              <w:t>33</w:t>
            </w:r>
            <w:r w:rsidR="000428E7" w:rsidRPr="000428E7">
              <w:rPr>
                <w:rFonts w:ascii="Times New Roman" w:hAnsi="Times New Roman" w:cs="Times New Roman"/>
                <w:bCs/>
                <w:iCs/>
                <w:noProof/>
                <w:webHidden/>
                <w:sz w:val="24"/>
                <w:szCs w:val="24"/>
              </w:rPr>
              <w:fldChar w:fldCharType="end"/>
            </w:r>
          </w:hyperlink>
        </w:p>
        <w:p w14:paraId="547ACE84" w14:textId="6E5C0896" w:rsidR="000428E7" w:rsidRPr="000428E7" w:rsidRDefault="00000000">
          <w:pPr>
            <w:pStyle w:val="TOC2"/>
            <w:rPr>
              <w:rFonts w:ascii="Times New Roman" w:eastAsiaTheme="minorEastAsia" w:hAnsi="Times New Roman" w:cs="Times New Roman"/>
              <w:b w:val="0"/>
              <w:iCs/>
              <w:noProof/>
              <w:sz w:val="24"/>
              <w:szCs w:val="24"/>
            </w:rPr>
          </w:pPr>
          <w:hyperlink w:anchor="_Toc132382380" w:history="1">
            <w:r w:rsidR="000428E7" w:rsidRPr="000428E7">
              <w:rPr>
                <w:rStyle w:val="Hyperlink"/>
                <w:rFonts w:ascii="Times New Roman" w:hAnsi="Times New Roman" w:cs="Times New Roman"/>
                <w:b w:val="0"/>
                <w:iCs/>
                <w:noProof/>
                <w:sz w:val="24"/>
                <w:szCs w:val="24"/>
              </w:rPr>
              <w:t>Analysis</w:t>
            </w:r>
            <w:r w:rsidR="000428E7" w:rsidRPr="000428E7">
              <w:rPr>
                <w:rFonts w:ascii="Times New Roman" w:hAnsi="Times New Roman" w:cs="Times New Roman"/>
                <w:b w:val="0"/>
                <w:iCs/>
                <w:noProof/>
                <w:webHidden/>
                <w:sz w:val="24"/>
                <w:szCs w:val="24"/>
              </w:rPr>
              <w:tab/>
            </w:r>
            <w:r w:rsidR="000428E7" w:rsidRPr="000428E7">
              <w:rPr>
                <w:rFonts w:ascii="Times New Roman" w:hAnsi="Times New Roman" w:cs="Times New Roman"/>
                <w:b w:val="0"/>
                <w:iCs/>
                <w:noProof/>
                <w:webHidden/>
                <w:sz w:val="24"/>
                <w:szCs w:val="24"/>
              </w:rPr>
              <w:fldChar w:fldCharType="begin"/>
            </w:r>
            <w:r w:rsidR="000428E7" w:rsidRPr="000428E7">
              <w:rPr>
                <w:rFonts w:ascii="Times New Roman" w:hAnsi="Times New Roman" w:cs="Times New Roman"/>
                <w:b w:val="0"/>
                <w:iCs/>
                <w:noProof/>
                <w:webHidden/>
                <w:sz w:val="24"/>
                <w:szCs w:val="24"/>
              </w:rPr>
              <w:instrText xml:space="preserve"> PAGEREF _Toc132382380 \h </w:instrText>
            </w:r>
            <w:r w:rsidR="000428E7" w:rsidRPr="000428E7">
              <w:rPr>
                <w:rFonts w:ascii="Times New Roman" w:hAnsi="Times New Roman" w:cs="Times New Roman"/>
                <w:b w:val="0"/>
                <w:iCs/>
                <w:noProof/>
                <w:webHidden/>
                <w:sz w:val="24"/>
                <w:szCs w:val="24"/>
              </w:rPr>
            </w:r>
            <w:r w:rsidR="000428E7" w:rsidRPr="000428E7">
              <w:rPr>
                <w:rFonts w:ascii="Times New Roman" w:hAnsi="Times New Roman" w:cs="Times New Roman"/>
                <w:b w:val="0"/>
                <w:iCs/>
                <w:noProof/>
                <w:webHidden/>
                <w:sz w:val="24"/>
                <w:szCs w:val="24"/>
              </w:rPr>
              <w:fldChar w:fldCharType="separate"/>
            </w:r>
            <w:r w:rsidR="001F5714">
              <w:rPr>
                <w:rFonts w:ascii="Times New Roman" w:hAnsi="Times New Roman" w:cs="Times New Roman"/>
                <w:b w:val="0"/>
                <w:iCs/>
                <w:noProof/>
                <w:webHidden/>
                <w:sz w:val="24"/>
                <w:szCs w:val="24"/>
              </w:rPr>
              <w:t>35</w:t>
            </w:r>
            <w:r w:rsidR="000428E7" w:rsidRPr="000428E7">
              <w:rPr>
                <w:rFonts w:ascii="Times New Roman" w:hAnsi="Times New Roman" w:cs="Times New Roman"/>
                <w:b w:val="0"/>
                <w:iCs/>
                <w:noProof/>
                <w:webHidden/>
                <w:sz w:val="24"/>
                <w:szCs w:val="24"/>
              </w:rPr>
              <w:fldChar w:fldCharType="end"/>
            </w:r>
          </w:hyperlink>
        </w:p>
        <w:p w14:paraId="06517E8A" w14:textId="17E3AB0B" w:rsidR="000428E7" w:rsidRPr="000428E7" w:rsidRDefault="00000000">
          <w:pPr>
            <w:pStyle w:val="TOC3"/>
            <w:tabs>
              <w:tab w:val="right" w:leader="dot" w:pos="9350"/>
            </w:tabs>
            <w:rPr>
              <w:rFonts w:ascii="Times New Roman" w:eastAsiaTheme="minorEastAsia" w:hAnsi="Times New Roman" w:cs="Times New Roman"/>
              <w:bCs/>
              <w:iCs/>
              <w:noProof/>
              <w:sz w:val="24"/>
              <w:szCs w:val="24"/>
            </w:rPr>
          </w:pPr>
          <w:hyperlink w:anchor="_Toc132382381" w:history="1">
            <w:r w:rsidR="000428E7" w:rsidRPr="000428E7">
              <w:rPr>
                <w:rStyle w:val="Hyperlink"/>
                <w:rFonts w:ascii="Times New Roman" w:hAnsi="Times New Roman" w:cs="Times New Roman"/>
                <w:bCs/>
                <w:iCs/>
                <w:noProof/>
                <w:sz w:val="24"/>
                <w:szCs w:val="24"/>
              </w:rPr>
              <w:t>Scale Development Analysis</w:t>
            </w:r>
            <w:r w:rsidR="000428E7" w:rsidRPr="000428E7">
              <w:rPr>
                <w:rFonts w:ascii="Times New Roman" w:hAnsi="Times New Roman" w:cs="Times New Roman"/>
                <w:bCs/>
                <w:iCs/>
                <w:noProof/>
                <w:webHidden/>
                <w:sz w:val="24"/>
                <w:szCs w:val="24"/>
              </w:rPr>
              <w:tab/>
            </w:r>
            <w:r w:rsidR="000428E7" w:rsidRPr="000428E7">
              <w:rPr>
                <w:rFonts w:ascii="Times New Roman" w:hAnsi="Times New Roman" w:cs="Times New Roman"/>
                <w:bCs/>
                <w:iCs/>
                <w:noProof/>
                <w:webHidden/>
                <w:sz w:val="24"/>
                <w:szCs w:val="24"/>
              </w:rPr>
              <w:fldChar w:fldCharType="begin"/>
            </w:r>
            <w:r w:rsidR="000428E7" w:rsidRPr="000428E7">
              <w:rPr>
                <w:rFonts w:ascii="Times New Roman" w:hAnsi="Times New Roman" w:cs="Times New Roman"/>
                <w:bCs/>
                <w:iCs/>
                <w:noProof/>
                <w:webHidden/>
                <w:sz w:val="24"/>
                <w:szCs w:val="24"/>
              </w:rPr>
              <w:instrText xml:space="preserve"> PAGEREF _Toc132382381 \h </w:instrText>
            </w:r>
            <w:r w:rsidR="000428E7" w:rsidRPr="000428E7">
              <w:rPr>
                <w:rFonts w:ascii="Times New Roman" w:hAnsi="Times New Roman" w:cs="Times New Roman"/>
                <w:bCs/>
                <w:iCs/>
                <w:noProof/>
                <w:webHidden/>
                <w:sz w:val="24"/>
                <w:szCs w:val="24"/>
              </w:rPr>
            </w:r>
            <w:r w:rsidR="000428E7" w:rsidRPr="000428E7">
              <w:rPr>
                <w:rFonts w:ascii="Times New Roman" w:hAnsi="Times New Roman" w:cs="Times New Roman"/>
                <w:bCs/>
                <w:iCs/>
                <w:noProof/>
                <w:webHidden/>
                <w:sz w:val="24"/>
                <w:szCs w:val="24"/>
              </w:rPr>
              <w:fldChar w:fldCharType="separate"/>
            </w:r>
            <w:r w:rsidR="001F5714">
              <w:rPr>
                <w:rFonts w:ascii="Times New Roman" w:hAnsi="Times New Roman" w:cs="Times New Roman"/>
                <w:bCs/>
                <w:iCs/>
                <w:noProof/>
                <w:webHidden/>
                <w:sz w:val="24"/>
                <w:szCs w:val="24"/>
              </w:rPr>
              <w:t>35</w:t>
            </w:r>
            <w:r w:rsidR="000428E7" w:rsidRPr="000428E7">
              <w:rPr>
                <w:rFonts w:ascii="Times New Roman" w:hAnsi="Times New Roman" w:cs="Times New Roman"/>
                <w:bCs/>
                <w:iCs/>
                <w:noProof/>
                <w:webHidden/>
                <w:sz w:val="24"/>
                <w:szCs w:val="24"/>
              </w:rPr>
              <w:fldChar w:fldCharType="end"/>
            </w:r>
          </w:hyperlink>
        </w:p>
        <w:p w14:paraId="7F702CC6" w14:textId="1A323F3D" w:rsidR="000428E7" w:rsidRPr="000428E7" w:rsidRDefault="00000000">
          <w:pPr>
            <w:pStyle w:val="TOC3"/>
            <w:tabs>
              <w:tab w:val="right" w:leader="dot" w:pos="9350"/>
            </w:tabs>
            <w:rPr>
              <w:rFonts w:ascii="Times New Roman" w:eastAsiaTheme="minorEastAsia" w:hAnsi="Times New Roman" w:cs="Times New Roman"/>
              <w:bCs/>
              <w:iCs/>
              <w:noProof/>
              <w:sz w:val="24"/>
              <w:szCs w:val="24"/>
            </w:rPr>
          </w:pPr>
          <w:hyperlink w:anchor="_Toc132382382" w:history="1">
            <w:r w:rsidR="000428E7" w:rsidRPr="000428E7">
              <w:rPr>
                <w:rStyle w:val="Hyperlink"/>
                <w:rFonts w:ascii="Times New Roman" w:hAnsi="Times New Roman" w:cs="Times New Roman"/>
                <w:bCs/>
                <w:iCs/>
                <w:noProof/>
                <w:sz w:val="24"/>
                <w:szCs w:val="24"/>
              </w:rPr>
              <w:t>Final Scale Administration Analyses</w:t>
            </w:r>
            <w:r w:rsidR="000428E7" w:rsidRPr="000428E7">
              <w:rPr>
                <w:rFonts w:ascii="Times New Roman" w:hAnsi="Times New Roman" w:cs="Times New Roman"/>
                <w:bCs/>
                <w:iCs/>
                <w:noProof/>
                <w:webHidden/>
                <w:sz w:val="24"/>
                <w:szCs w:val="24"/>
              </w:rPr>
              <w:tab/>
            </w:r>
            <w:r w:rsidR="000428E7" w:rsidRPr="000428E7">
              <w:rPr>
                <w:rFonts w:ascii="Times New Roman" w:hAnsi="Times New Roman" w:cs="Times New Roman"/>
                <w:bCs/>
                <w:iCs/>
                <w:noProof/>
                <w:webHidden/>
                <w:sz w:val="24"/>
                <w:szCs w:val="24"/>
              </w:rPr>
              <w:fldChar w:fldCharType="begin"/>
            </w:r>
            <w:r w:rsidR="000428E7" w:rsidRPr="000428E7">
              <w:rPr>
                <w:rFonts w:ascii="Times New Roman" w:hAnsi="Times New Roman" w:cs="Times New Roman"/>
                <w:bCs/>
                <w:iCs/>
                <w:noProof/>
                <w:webHidden/>
                <w:sz w:val="24"/>
                <w:szCs w:val="24"/>
              </w:rPr>
              <w:instrText xml:space="preserve"> PAGEREF _Toc132382382 \h </w:instrText>
            </w:r>
            <w:r w:rsidR="000428E7" w:rsidRPr="000428E7">
              <w:rPr>
                <w:rFonts w:ascii="Times New Roman" w:hAnsi="Times New Roman" w:cs="Times New Roman"/>
                <w:bCs/>
                <w:iCs/>
                <w:noProof/>
                <w:webHidden/>
                <w:sz w:val="24"/>
                <w:szCs w:val="24"/>
              </w:rPr>
            </w:r>
            <w:r w:rsidR="000428E7" w:rsidRPr="000428E7">
              <w:rPr>
                <w:rFonts w:ascii="Times New Roman" w:hAnsi="Times New Roman" w:cs="Times New Roman"/>
                <w:bCs/>
                <w:iCs/>
                <w:noProof/>
                <w:webHidden/>
                <w:sz w:val="24"/>
                <w:szCs w:val="24"/>
              </w:rPr>
              <w:fldChar w:fldCharType="separate"/>
            </w:r>
            <w:r w:rsidR="001F5714">
              <w:rPr>
                <w:rFonts w:ascii="Times New Roman" w:hAnsi="Times New Roman" w:cs="Times New Roman"/>
                <w:bCs/>
                <w:iCs/>
                <w:noProof/>
                <w:webHidden/>
                <w:sz w:val="24"/>
                <w:szCs w:val="24"/>
              </w:rPr>
              <w:t>36</w:t>
            </w:r>
            <w:r w:rsidR="000428E7" w:rsidRPr="000428E7">
              <w:rPr>
                <w:rFonts w:ascii="Times New Roman" w:hAnsi="Times New Roman" w:cs="Times New Roman"/>
                <w:bCs/>
                <w:iCs/>
                <w:noProof/>
                <w:webHidden/>
                <w:sz w:val="24"/>
                <w:szCs w:val="24"/>
              </w:rPr>
              <w:fldChar w:fldCharType="end"/>
            </w:r>
          </w:hyperlink>
        </w:p>
        <w:p w14:paraId="0D72B46C" w14:textId="6E918AA5" w:rsidR="000428E7" w:rsidRPr="000428E7" w:rsidRDefault="00000000">
          <w:pPr>
            <w:pStyle w:val="TOC1"/>
            <w:tabs>
              <w:tab w:val="right" w:leader="dot" w:pos="9350"/>
            </w:tabs>
            <w:rPr>
              <w:rFonts w:ascii="Times New Roman" w:eastAsiaTheme="minorEastAsia" w:hAnsi="Times New Roman" w:cs="Times New Roman"/>
              <w:b w:val="0"/>
              <w:i w:val="0"/>
              <w:noProof/>
            </w:rPr>
          </w:pPr>
          <w:hyperlink w:anchor="_Toc132382383" w:history="1">
            <w:r w:rsidR="000428E7" w:rsidRPr="000428E7">
              <w:rPr>
                <w:rStyle w:val="Hyperlink"/>
                <w:rFonts w:ascii="Times New Roman" w:hAnsi="Times New Roman" w:cs="Times New Roman"/>
                <w:b w:val="0"/>
                <w:i w:val="0"/>
                <w:noProof/>
              </w:rPr>
              <w:t>CHAPTER 3</w:t>
            </w:r>
            <w:r w:rsidR="000428E7">
              <w:rPr>
                <w:rStyle w:val="Hyperlink"/>
                <w:rFonts w:ascii="Times New Roman" w:hAnsi="Times New Roman" w:cs="Times New Roman"/>
                <w:b w:val="0"/>
                <w:i w:val="0"/>
                <w:noProof/>
              </w:rPr>
              <w:t>: RESULTS</w:t>
            </w:r>
            <w:r w:rsidR="000428E7" w:rsidRPr="000428E7">
              <w:rPr>
                <w:rFonts w:ascii="Times New Roman" w:hAnsi="Times New Roman" w:cs="Times New Roman"/>
                <w:b w:val="0"/>
                <w:i w:val="0"/>
                <w:noProof/>
                <w:webHidden/>
              </w:rPr>
              <w:tab/>
            </w:r>
            <w:r w:rsidR="000428E7" w:rsidRPr="000428E7">
              <w:rPr>
                <w:rFonts w:ascii="Times New Roman" w:hAnsi="Times New Roman" w:cs="Times New Roman"/>
                <w:b w:val="0"/>
                <w:i w:val="0"/>
                <w:noProof/>
                <w:webHidden/>
              </w:rPr>
              <w:fldChar w:fldCharType="begin"/>
            </w:r>
            <w:r w:rsidR="000428E7" w:rsidRPr="000428E7">
              <w:rPr>
                <w:rFonts w:ascii="Times New Roman" w:hAnsi="Times New Roman" w:cs="Times New Roman"/>
                <w:b w:val="0"/>
                <w:i w:val="0"/>
                <w:noProof/>
                <w:webHidden/>
              </w:rPr>
              <w:instrText xml:space="preserve"> PAGEREF _Toc132382383 \h </w:instrText>
            </w:r>
            <w:r w:rsidR="000428E7" w:rsidRPr="000428E7">
              <w:rPr>
                <w:rFonts w:ascii="Times New Roman" w:hAnsi="Times New Roman" w:cs="Times New Roman"/>
                <w:b w:val="0"/>
                <w:i w:val="0"/>
                <w:noProof/>
                <w:webHidden/>
              </w:rPr>
            </w:r>
            <w:r w:rsidR="000428E7" w:rsidRPr="000428E7">
              <w:rPr>
                <w:rFonts w:ascii="Times New Roman" w:hAnsi="Times New Roman" w:cs="Times New Roman"/>
                <w:b w:val="0"/>
                <w:i w:val="0"/>
                <w:noProof/>
                <w:webHidden/>
              </w:rPr>
              <w:fldChar w:fldCharType="separate"/>
            </w:r>
            <w:r w:rsidR="001F5714">
              <w:rPr>
                <w:rFonts w:ascii="Times New Roman" w:hAnsi="Times New Roman" w:cs="Times New Roman"/>
                <w:b w:val="0"/>
                <w:i w:val="0"/>
                <w:noProof/>
                <w:webHidden/>
              </w:rPr>
              <w:t>40</w:t>
            </w:r>
            <w:r w:rsidR="000428E7" w:rsidRPr="000428E7">
              <w:rPr>
                <w:rFonts w:ascii="Times New Roman" w:hAnsi="Times New Roman" w:cs="Times New Roman"/>
                <w:b w:val="0"/>
                <w:i w:val="0"/>
                <w:noProof/>
                <w:webHidden/>
              </w:rPr>
              <w:fldChar w:fldCharType="end"/>
            </w:r>
          </w:hyperlink>
        </w:p>
        <w:p w14:paraId="04805CE5" w14:textId="6B545207" w:rsidR="000428E7" w:rsidRPr="000428E7" w:rsidRDefault="00000000">
          <w:pPr>
            <w:pStyle w:val="TOC2"/>
            <w:rPr>
              <w:rFonts w:ascii="Times New Roman" w:eastAsiaTheme="minorEastAsia" w:hAnsi="Times New Roman" w:cs="Times New Roman"/>
              <w:b w:val="0"/>
              <w:iCs/>
              <w:noProof/>
              <w:sz w:val="24"/>
              <w:szCs w:val="24"/>
            </w:rPr>
          </w:pPr>
          <w:hyperlink w:anchor="_Toc132382384" w:history="1">
            <w:r w:rsidR="000428E7" w:rsidRPr="000428E7">
              <w:rPr>
                <w:rStyle w:val="Hyperlink"/>
                <w:rFonts w:ascii="Times New Roman" w:hAnsi="Times New Roman" w:cs="Times New Roman"/>
                <w:b w:val="0"/>
                <w:iCs/>
                <w:noProof/>
                <w:sz w:val="24"/>
                <w:szCs w:val="24"/>
              </w:rPr>
              <w:t>Results</w:t>
            </w:r>
            <w:r w:rsidR="000428E7" w:rsidRPr="000428E7">
              <w:rPr>
                <w:rFonts w:ascii="Times New Roman" w:hAnsi="Times New Roman" w:cs="Times New Roman"/>
                <w:b w:val="0"/>
                <w:iCs/>
                <w:noProof/>
                <w:webHidden/>
                <w:sz w:val="24"/>
                <w:szCs w:val="24"/>
              </w:rPr>
              <w:tab/>
            </w:r>
            <w:r w:rsidR="000428E7" w:rsidRPr="000428E7">
              <w:rPr>
                <w:rFonts w:ascii="Times New Roman" w:hAnsi="Times New Roman" w:cs="Times New Roman"/>
                <w:b w:val="0"/>
                <w:iCs/>
                <w:noProof/>
                <w:webHidden/>
                <w:sz w:val="24"/>
                <w:szCs w:val="24"/>
              </w:rPr>
              <w:fldChar w:fldCharType="begin"/>
            </w:r>
            <w:r w:rsidR="000428E7" w:rsidRPr="000428E7">
              <w:rPr>
                <w:rFonts w:ascii="Times New Roman" w:hAnsi="Times New Roman" w:cs="Times New Roman"/>
                <w:b w:val="0"/>
                <w:iCs/>
                <w:noProof/>
                <w:webHidden/>
                <w:sz w:val="24"/>
                <w:szCs w:val="24"/>
              </w:rPr>
              <w:instrText xml:space="preserve"> PAGEREF _Toc132382384 \h </w:instrText>
            </w:r>
            <w:r w:rsidR="000428E7" w:rsidRPr="000428E7">
              <w:rPr>
                <w:rFonts w:ascii="Times New Roman" w:hAnsi="Times New Roman" w:cs="Times New Roman"/>
                <w:b w:val="0"/>
                <w:iCs/>
                <w:noProof/>
                <w:webHidden/>
                <w:sz w:val="24"/>
                <w:szCs w:val="24"/>
              </w:rPr>
            </w:r>
            <w:r w:rsidR="000428E7" w:rsidRPr="000428E7">
              <w:rPr>
                <w:rFonts w:ascii="Times New Roman" w:hAnsi="Times New Roman" w:cs="Times New Roman"/>
                <w:b w:val="0"/>
                <w:iCs/>
                <w:noProof/>
                <w:webHidden/>
                <w:sz w:val="24"/>
                <w:szCs w:val="24"/>
              </w:rPr>
              <w:fldChar w:fldCharType="separate"/>
            </w:r>
            <w:r w:rsidR="001F5714">
              <w:rPr>
                <w:rFonts w:ascii="Times New Roman" w:hAnsi="Times New Roman" w:cs="Times New Roman"/>
                <w:b w:val="0"/>
                <w:iCs/>
                <w:noProof/>
                <w:webHidden/>
                <w:sz w:val="24"/>
                <w:szCs w:val="24"/>
              </w:rPr>
              <w:t>40</w:t>
            </w:r>
            <w:r w:rsidR="000428E7" w:rsidRPr="000428E7">
              <w:rPr>
                <w:rFonts w:ascii="Times New Roman" w:hAnsi="Times New Roman" w:cs="Times New Roman"/>
                <w:b w:val="0"/>
                <w:iCs/>
                <w:noProof/>
                <w:webHidden/>
                <w:sz w:val="24"/>
                <w:szCs w:val="24"/>
              </w:rPr>
              <w:fldChar w:fldCharType="end"/>
            </w:r>
          </w:hyperlink>
        </w:p>
        <w:p w14:paraId="4B785F82" w14:textId="2139EEF9" w:rsidR="000428E7" w:rsidRPr="000428E7" w:rsidRDefault="00000000">
          <w:pPr>
            <w:pStyle w:val="TOC2"/>
            <w:rPr>
              <w:rFonts w:ascii="Times New Roman" w:eastAsiaTheme="minorEastAsia" w:hAnsi="Times New Roman" w:cs="Times New Roman"/>
              <w:b w:val="0"/>
              <w:iCs/>
              <w:noProof/>
              <w:sz w:val="24"/>
              <w:szCs w:val="24"/>
            </w:rPr>
          </w:pPr>
          <w:hyperlink w:anchor="_Toc132382385" w:history="1">
            <w:r w:rsidR="000428E7" w:rsidRPr="000428E7">
              <w:rPr>
                <w:rStyle w:val="Hyperlink"/>
                <w:rFonts w:ascii="Times New Roman" w:hAnsi="Times New Roman" w:cs="Times New Roman"/>
                <w:b w:val="0"/>
                <w:iCs/>
                <w:noProof/>
                <w:sz w:val="24"/>
                <w:szCs w:val="24"/>
              </w:rPr>
              <w:t>Expert Panel</w:t>
            </w:r>
            <w:r w:rsidR="000428E7" w:rsidRPr="000428E7">
              <w:rPr>
                <w:rFonts w:ascii="Times New Roman" w:hAnsi="Times New Roman" w:cs="Times New Roman"/>
                <w:b w:val="0"/>
                <w:iCs/>
                <w:noProof/>
                <w:webHidden/>
                <w:sz w:val="24"/>
                <w:szCs w:val="24"/>
              </w:rPr>
              <w:tab/>
            </w:r>
            <w:r w:rsidR="000428E7" w:rsidRPr="000428E7">
              <w:rPr>
                <w:rFonts w:ascii="Times New Roman" w:hAnsi="Times New Roman" w:cs="Times New Roman"/>
                <w:b w:val="0"/>
                <w:iCs/>
                <w:noProof/>
                <w:webHidden/>
                <w:sz w:val="24"/>
                <w:szCs w:val="24"/>
              </w:rPr>
              <w:fldChar w:fldCharType="begin"/>
            </w:r>
            <w:r w:rsidR="000428E7" w:rsidRPr="000428E7">
              <w:rPr>
                <w:rFonts w:ascii="Times New Roman" w:hAnsi="Times New Roman" w:cs="Times New Roman"/>
                <w:b w:val="0"/>
                <w:iCs/>
                <w:noProof/>
                <w:webHidden/>
                <w:sz w:val="24"/>
                <w:szCs w:val="24"/>
              </w:rPr>
              <w:instrText xml:space="preserve"> PAGEREF _Toc132382385 \h </w:instrText>
            </w:r>
            <w:r w:rsidR="000428E7" w:rsidRPr="000428E7">
              <w:rPr>
                <w:rFonts w:ascii="Times New Roman" w:hAnsi="Times New Roman" w:cs="Times New Roman"/>
                <w:b w:val="0"/>
                <w:iCs/>
                <w:noProof/>
                <w:webHidden/>
                <w:sz w:val="24"/>
                <w:szCs w:val="24"/>
              </w:rPr>
            </w:r>
            <w:r w:rsidR="000428E7" w:rsidRPr="000428E7">
              <w:rPr>
                <w:rFonts w:ascii="Times New Roman" w:hAnsi="Times New Roman" w:cs="Times New Roman"/>
                <w:b w:val="0"/>
                <w:iCs/>
                <w:noProof/>
                <w:webHidden/>
                <w:sz w:val="24"/>
                <w:szCs w:val="24"/>
              </w:rPr>
              <w:fldChar w:fldCharType="separate"/>
            </w:r>
            <w:r w:rsidR="001F5714">
              <w:rPr>
                <w:rFonts w:ascii="Times New Roman" w:hAnsi="Times New Roman" w:cs="Times New Roman"/>
                <w:b w:val="0"/>
                <w:iCs/>
                <w:noProof/>
                <w:webHidden/>
                <w:sz w:val="24"/>
                <w:szCs w:val="24"/>
              </w:rPr>
              <w:t>40</w:t>
            </w:r>
            <w:r w:rsidR="000428E7" w:rsidRPr="000428E7">
              <w:rPr>
                <w:rFonts w:ascii="Times New Roman" w:hAnsi="Times New Roman" w:cs="Times New Roman"/>
                <w:b w:val="0"/>
                <w:iCs/>
                <w:noProof/>
                <w:webHidden/>
                <w:sz w:val="24"/>
                <w:szCs w:val="24"/>
              </w:rPr>
              <w:fldChar w:fldCharType="end"/>
            </w:r>
          </w:hyperlink>
        </w:p>
        <w:p w14:paraId="63F4DF68" w14:textId="477E57C2" w:rsidR="000428E7" w:rsidRPr="000428E7" w:rsidRDefault="00000000">
          <w:pPr>
            <w:pStyle w:val="TOC2"/>
            <w:rPr>
              <w:rFonts w:ascii="Times New Roman" w:eastAsiaTheme="minorEastAsia" w:hAnsi="Times New Roman" w:cs="Times New Roman"/>
              <w:b w:val="0"/>
              <w:iCs/>
              <w:noProof/>
              <w:sz w:val="24"/>
              <w:szCs w:val="24"/>
            </w:rPr>
          </w:pPr>
          <w:hyperlink w:anchor="_Toc132382386" w:history="1">
            <w:r w:rsidR="000428E7" w:rsidRPr="000428E7">
              <w:rPr>
                <w:rStyle w:val="Hyperlink"/>
                <w:rFonts w:ascii="Times New Roman" w:hAnsi="Times New Roman" w:cs="Times New Roman"/>
                <w:b w:val="0"/>
                <w:iCs/>
                <w:noProof/>
                <w:sz w:val="24"/>
                <w:szCs w:val="24"/>
              </w:rPr>
              <w:t>Cognitive Interviews</w:t>
            </w:r>
            <w:r w:rsidR="000428E7" w:rsidRPr="000428E7">
              <w:rPr>
                <w:rFonts w:ascii="Times New Roman" w:hAnsi="Times New Roman" w:cs="Times New Roman"/>
                <w:b w:val="0"/>
                <w:iCs/>
                <w:noProof/>
                <w:webHidden/>
                <w:sz w:val="24"/>
                <w:szCs w:val="24"/>
              </w:rPr>
              <w:tab/>
            </w:r>
            <w:r w:rsidR="000428E7" w:rsidRPr="000428E7">
              <w:rPr>
                <w:rFonts w:ascii="Times New Roman" w:hAnsi="Times New Roman" w:cs="Times New Roman"/>
                <w:b w:val="0"/>
                <w:iCs/>
                <w:noProof/>
                <w:webHidden/>
                <w:sz w:val="24"/>
                <w:szCs w:val="24"/>
              </w:rPr>
              <w:fldChar w:fldCharType="begin"/>
            </w:r>
            <w:r w:rsidR="000428E7" w:rsidRPr="000428E7">
              <w:rPr>
                <w:rFonts w:ascii="Times New Roman" w:hAnsi="Times New Roman" w:cs="Times New Roman"/>
                <w:b w:val="0"/>
                <w:iCs/>
                <w:noProof/>
                <w:webHidden/>
                <w:sz w:val="24"/>
                <w:szCs w:val="24"/>
              </w:rPr>
              <w:instrText xml:space="preserve"> PAGEREF _Toc132382386 \h </w:instrText>
            </w:r>
            <w:r w:rsidR="000428E7" w:rsidRPr="000428E7">
              <w:rPr>
                <w:rFonts w:ascii="Times New Roman" w:hAnsi="Times New Roman" w:cs="Times New Roman"/>
                <w:b w:val="0"/>
                <w:iCs/>
                <w:noProof/>
                <w:webHidden/>
                <w:sz w:val="24"/>
                <w:szCs w:val="24"/>
              </w:rPr>
            </w:r>
            <w:r w:rsidR="000428E7" w:rsidRPr="000428E7">
              <w:rPr>
                <w:rFonts w:ascii="Times New Roman" w:hAnsi="Times New Roman" w:cs="Times New Roman"/>
                <w:b w:val="0"/>
                <w:iCs/>
                <w:noProof/>
                <w:webHidden/>
                <w:sz w:val="24"/>
                <w:szCs w:val="24"/>
              </w:rPr>
              <w:fldChar w:fldCharType="separate"/>
            </w:r>
            <w:r w:rsidR="001F5714">
              <w:rPr>
                <w:rFonts w:ascii="Times New Roman" w:hAnsi="Times New Roman" w:cs="Times New Roman"/>
                <w:b w:val="0"/>
                <w:iCs/>
                <w:noProof/>
                <w:webHidden/>
                <w:sz w:val="24"/>
                <w:szCs w:val="24"/>
              </w:rPr>
              <w:t>51</w:t>
            </w:r>
            <w:r w:rsidR="000428E7" w:rsidRPr="000428E7">
              <w:rPr>
                <w:rFonts w:ascii="Times New Roman" w:hAnsi="Times New Roman" w:cs="Times New Roman"/>
                <w:b w:val="0"/>
                <w:iCs/>
                <w:noProof/>
                <w:webHidden/>
                <w:sz w:val="24"/>
                <w:szCs w:val="24"/>
              </w:rPr>
              <w:fldChar w:fldCharType="end"/>
            </w:r>
          </w:hyperlink>
        </w:p>
        <w:p w14:paraId="442B892C" w14:textId="493F20DE" w:rsidR="000428E7" w:rsidRPr="000428E7" w:rsidRDefault="00000000">
          <w:pPr>
            <w:pStyle w:val="TOC3"/>
            <w:tabs>
              <w:tab w:val="right" w:leader="dot" w:pos="9350"/>
            </w:tabs>
            <w:rPr>
              <w:rFonts w:ascii="Times New Roman" w:eastAsiaTheme="minorEastAsia" w:hAnsi="Times New Roman" w:cs="Times New Roman"/>
              <w:bCs/>
              <w:iCs/>
              <w:noProof/>
              <w:sz w:val="24"/>
              <w:szCs w:val="24"/>
            </w:rPr>
          </w:pPr>
          <w:hyperlink w:anchor="_Toc132382387" w:history="1">
            <w:r w:rsidR="000428E7" w:rsidRPr="000428E7">
              <w:rPr>
                <w:rStyle w:val="Hyperlink"/>
                <w:rFonts w:ascii="Times New Roman" w:hAnsi="Times New Roman" w:cs="Times New Roman"/>
                <w:bCs/>
                <w:iCs/>
                <w:noProof/>
                <w:sz w:val="24"/>
                <w:szCs w:val="24"/>
              </w:rPr>
              <w:t>Cognitive Interview Results</w:t>
            </w:r>
            <w:r w:rsidR="000428E7" w:rsidRPr="000428E7">
              <w:rPr>
                <w:rFonts w:ascii="Times New Roman" w:hAnsi="Times New Roman" w:cs="Times New Roman"/>
                <w:bCs/>
                <w:iCs/>
                <w:noProof/>
                <w:webHidden/>
                <w:sz w:val="24"/>
                <w:szCs w:val="24"/>
              </w:rPr>
              <w:tab/>
            </w:r>
            <w:r w:rsidR="000428E7" w:rsidRPr="000428E7">
              <w:rPr>
                <w:rFonts w:ascii="Times New Roman" w:hAnsi="Times New Roman" w:cs="Times New Roman"/>
                <w:bCs/>
                <w:iCs/>
                <w:noProof/>
                <w:webHidden/>
                <w:sz w:val="24"/>
                <w:szCs w:val="24"/>
              </w:rPr>
              <w:fldChar w:fldCharType="begin"/>
            </w:r>
            <w:r w:rsidR="000428E7" w:rsidRPr="000428E7">
              <w:rPr>
                <w:rFonts w:ascii="Times New Roman" w:hAnsi="Times New Roman" w:cs="Times New Roman"/>
                <w:bCs/>
                <w:iCs/>
                <w:noProof/>
                <w:webHidden/>
                <w:sz w:val="24"/>
                <w:szCs w:val="24"/>
              </w:rPr>
              <w:instrText xml:space="preserve"> PAGEREF _Toc132382387 \h </w:instrText>
            </w:r>
            <w:r w:rsidR="000428E7" w:rsidRPr="000428E7">
              <w:rPr>
                <w:rFonts w:ascii="Times New Roman" w:hAnsi="Times New Roman" w:cs="Times New Roman"/>
                <w:bCs/>
                <w:iCs/>
                <w:noProof/>
                <w:webHidden/>
                <w:sz w:val="24"/>
                <w:szCs w:val="24"/>
              </w:rPr>
            </w:r>
            <w:r w:rsidR="000428E7" w:rsidRPr="000428E7">
              <w:rPr>
                <w:rFonts w:ascii="Times New Roman" w:hAnsi="Times New Roman" w:cs="Times New Roman"/>
                <w:bCs/>
                <w:iCs/>
                <w:noProof/>
                <w:webHidden/>
                <w:sz w:val="24"/>
                <w:szCs w:val="24"/>
              </w:rPr>
              <w:fldChar w:fldCharType="separate"/>
            </w:r>
            <w:r w:rsidR="001F5714">
              <w:rPr>
                <w:rFonts w:ascii="Times New Roman" w:hAnsi="Times New Roman" w:cs="Times New Roman"/>
                <w:bCs/>
                <w:iCs/>
                <w:noProof/>
                <w:webHidden/>
                <w:sz w:val="24"/>
                <w:szCs w:val="24"/>
              </w:rPr>
              <w:t>53</w:t>
            </w:r>
            <w:r w:rsidR="000428E7" w:rsidRPr="000428E7">
              <w:rPr>
                <w:rFonts w:ascii="Times New Roman" w:hAnsi="Times New Roman" w:cs="Times New Roman"/>
                <w:bCs/>
                <w:iCs/>
                <w:noProof/>
                <w:webHidden/>
                <w:sz w:val="24"/>
                <w:szCs w:val="24"/>
              </w:rPr>
              <w:fldChar w:fldCharType="end"/>
            </w:r>
          </w:hyperlink>
        </w:p>
        <w:p w14:paraId="553A4881" w14:textId="3123C625" w:rsidR="000428E7" w:rsidRPr="000428E7" w:rsidRDefault="00000000">
          <w:pPr>
            <w:pStyle w:val="TOC3"/>
            <w:tabs>
              <w:tab w:val="right" w:leader="dot" w:pos="9350"/>
            </w:tabs>
            <w:rPr>
              <w:rFonts w:ascii="Times New Roman" w:eastAsiaTheme="minorEastAsia" w:hAnsi="Times New Roman" w:cs="Times New Roman"/>
              <w:bCs/>
              <w:iCs/>
              <w:noProof/>
              <w:sz w:val="24"/>
              <w:szCs w:val="24"/>
            </w:rPr>
          </w:pPr>
          <w:hyperlink w:anchor="_Toc132382388" w:history="1">
            <w:r w:rsidR="000428E7" w:rsidRPr="000428E7">
              <w:rPr>
                <w:rStyle w:val="Hyperlink"/>
                <w:rFonts w:ascii="Times New Roman" w:hAnsi="Times New Roman" w:cs="Times New Roman"/>
                <w:bCs/>
                <w:iCs/>
                <w:noProof/>
                <w:sz w:val="24"/>
                <w:szCs w:val="24"/>
              </w:rPr>
              <w:t>Cognitive Interview Themes</w:t>
            </w:r>
            <w:r w:rsidR="000428E7" w:rsidRPr="000428E7">
              <w:rPr>
                <w:rFonts w:ascii="Times New Roman" w:hAnsi="Times New Roman" w:cs="Times New Roman"/>
                <w:bCs/>
                <w:iCs/>
                <w:noProof/>
                <w:webHidden/>
                <w:sz w:val="24"/>
                <w:szCs w:val="24"/>
              </w:rPr>
              <w:tab/>
            </w:r>
            <w:r w:rsidR="000428E7" w:rsidRPr="000428E7">
              <w:rPr>
                <w:rFonts w:ascii="Times New Roman" w:hAnsi="Times New Roman" w:cs="Times New Roman"/>
                <w:bCs/>
                <w:iCs/>
                <w:noProof/>
                <w:webHidden/>
                <w:sz w:val="24"/>
                <w:szCs w:val="24"/>
              </w:rPr>
              <w:fldChar w:fldCharType="begin"/>
            </w:r>
            <w:r w:rsidR="000428E7" w:rsidRPr="000428E7">
              <w:rPr>
                <w:rFonts w:ascii="Times New Roman" w:hAnsi="Times New Roman" w:cs="Times New Roman"/>
                <w:bCs/>
                <w:iCs/>
                <w:noProof/>
                <w:webHidden/>
                <w:sz w:val="24"/>
                <w:szCs w:val="24"/>
              </w:rPr>
              <w:instrText xml:space="preserve"> PAGEREF _Toc132382388 \h </w:instrText>
            </w:r>
            <w:r w:rsidR="000428E7" w:rsidRPr="000428E7">
              <w:rPr>
                <w:rFonts w:ascii="Times New Roman" w:hAnsi="Times New Roman" w:cs="Times New Roman"/>
                <w:bCs/>
                <w:iCs/>
                <w:noProof/>
                <w:webHidden/>
                <w:sz w:val="24"/>
                <w:szCs w:val="24"/>
              </w:rPr>
            </w:r>
            <w:r w:rsidR="000428E7" w:rsidRPr="000428E7">
              <w:rPr>
                <w:rFonts w:ascii="Times New Roman" w:hAnsi="Times New Roman" w:cs="Times New Roman"/>
                <w:bCs/>
                <w:iCs/>
                <w:noProof/>
                <w:webHidden/>
                <w:sz w:val="24"/>
                <w:szCs w:val="24"/>
              </w:rPr>
              <w:fldChar w:fldCharType="separate"/>
            </w:r>
            <w:r w:rsidR="001F5714">
              <w:rPr>
                <w:rFonts w:ascii="Times New Roman" w:hAnsi="Times New Roman" w:cs="Times New Roman"/>
                <w:bCs/>
                <w:iCs/>
                <w:noProof/>
                <w:webHidden/>
                <w:sz w:val="24"/>
                <w:szCs w:val="24"/>
              </w:rPr>
              <w:t>60</w:t>
            </w:r>
            <w:r w:rsidR="000428E7" w:rsidRPr="000428E7">
              <w:rPr>
                <w:rFonts w:ascii="Times New Roman" w:hAnsi="Times New Roman" w:cs="Times New Roman"/>
                <w:bCs/>
                <w:iCs/>
                <w:noProof/>
                <w:webHidden/>
                <w:sz w:val="24"/>
                <w:szCs w:val="24"/>
              </w:rPr>
              <w:fldChar w:fldCharType="end"/>
            </w:r>
          </w:hyperlink>
        </w:p>
        <w:p w14:paraId="6A59FDBC" w14:textId="5CB76CF7" w:rsidR="000428E7" w:rsidRPr="000428E7" w:rsidRDefault="00000000">
          <w:pPr>
            <w:pStyle w:val="TOC2"/>
            <w:rPr>
              <w:rFonts w:ascii="Times New Roman" w:eastAsiaTheme="minorEastAsia" w:hAnsi="Times New Roman" w:cs="Times New Roman"/>
              <w:b w:val="0"/>
              <w:iCs/>
              <w:noProof/>
              <w:sz w:val="24"/>
              <w:szCs w:val="24"/>
            </w:rPr>
          </w:pPr>
          <w:hyperlink w:anchor="_Toc132382390" w:history="1">
            <w:r w:rsidR="000428E7" w:rsidRPr="000428E7">
              <w:rPr>
                <w:rStyle w:val="Hyperlink"/>
                <w:rFonts w:ascii="Times New Roman" w:hAnsi="Times New Roman" w:cs="Times New Roman"/>
                <w:b w:val="0"/>
                <w:iCs/>
                <w:noProof/>
                <w:sz w:val="24"/>
                <w:szCs w:val="24"/>
              </w:rPr>
              <w:t>Pilot Scale</w:t>
            </w:r>
            <w:r w:rsidR="000428E7" w:rsidRPr="000428E7">
              <w:rPr>
                <w:rFonts w:ascii="Times New Roman" w:hAnsi="Times New Roman" w:cs="Times New Roman"/>
                <w:b w:val="0"/>
                <w:iCs/>
                <w:noProof/>
                <w:webHidden/>
                <w:sz w:val="24"/>
                <w:szCs w:val="24"/>
              </w:rPr>
              <w:tab/>
            </w:r>
            <w:r w:rsidR="000428E7" w:rsidRPr="000428E7">
              <w:rPr>
                <w:rFonts w:ascii="Times New Roman" w:hAnsi="Times New Roman" w:cs="Times New Roman"/>
                <w:b w:val="0"/>
                <w:iCs/>
                <w:noProof/>
                <w:webHidden/>
                <w:sz w:val="24"/>
                <w:szCs w:val="24"/>
              </w:rPr>
              <w:fldChar w:fldCharType="begin"/>
            </w:r>
            <w:r w:rsidR="000428E7" w:rsidRPr="000428E7">
              <w:rPr>
                <w:rFonts w:ascii="Times New Roman" w:hAnsi="Times New Roman" w:cs="Times New Roman"/>
                <w:b w:val="0"/>
                <w:iCs/>
                <w:noProof/>
                <w:webHidden/>
                <w:sz w:val="24"/>
                <w:szCs w:val="24"/>
              </w:rPr>
              <w:instrText xml:space="preserve"> PAGEREF _Toc132382390 \h </w:instrText>
            </w:r>
            <w:r w:rsidR="000428E7" w:rsidRPr="000428E7">
              <w:rPr>
                <w:rFonts w:ascii="Times New Roman" w:hAnsi="Times New Roman" w:cs="Times New Roman"/>
                <w:b w:val="0"/>
                <w:iCs/>
                <w:noProof/>
                <w:webHidden/>
                <w:sz w:val="24"/>
                <w:szCs w:val="24"/>
              </w:rPr>
            </w:r>
            <w:r w:rsidR="000428E7" w:rsidRPr="000428E7">
              <w:rPr>
                <w:rFonts w:ascii="Times New Roman" w:hAnsi="Times New Roman" w:cs="Times New Roman"/>
                <w:b w:val="0"/>
                <w:iCs/>
                <w:noProof/>
                <w:webHidden/>
                <w:sz w:val="24"/>
                <w:szCs w:val="24"/>
              </w:rPr>
              <w:fldChar w:fldCharType="separate"/>
            </w:r>
            <w:r w:rsidR="001F5714">
              <w:rPr>
                <w:rFonts w:ascii="Times New Roman" w:hAnsi="Times New Roman" w:cs="Times New Roman"/>
                <w:b w:val="0"/>
                <w:iCs/>
                <w:noProof/>
                <w:webHidden/>
                <w:sz w:val="24"/>
                <w:szCs w:val="24"/>
              </w:rPr>
              <w:t>62</w:t>
            </w:r>
            <w:r w:rsidR="000428E7" w:rsidRPr="000428E7">
              <w:rPr>
                <w:rFonts w:ascii="Times New Roman" w:hAnsi="Times New Roman" w:cs="Times New Roman"/>
                <w:b w:val="0"/>
                <w:iCs/>
                <w:noProof/>
                <w:webHidden/>
                <w:sz w:val="24"/>
                <w:szCs w:val="24"/>
              </w:rPr>
              <w:fldChar w:fldCharType="end"/>
            </w:r>
          </w:hyperlink>
        </w:p>
        <w:p w14:paraId="19681594" w14:textId="520E8427" w:rsidR="000428E7" w:rsidRPr="000428E7" w:rsidRDefault="00000000">
          <w:pPr>
            <w:pStyle w:val="TOC3"/>
            <w:tabs>
              <w:tab w:val="right" w:leader="dot" w:pos="9350"/>
            </w:tabs>
            <w:rPr>
              <w:rFonts w:ascii="Times New Roman" w:eastAsiaTheme="minorEastAsia" w:hAnsi="Times New Roman" w:cs="Times New Roman"/>
              <w:bCs/>
              <w:iCs/>
              <w:noProof/>
              <w:sz w:val="24"/>
              <w:szCs w:val="24"/>
            </w:rPr>
          </w:pPr>
          <w:hyperlink w:anchor="_Toc132382391" w:history="1">
            <w:r w:rsidR="000428E7" w:rsidRPr="000428E7">
              <w:rPr>
                <w:rStyle w:val="Hyperlink"/>
                <w:rFonts w:ascii="Times New Roman" w:hAnsi="Times New Roman" w:cs="Times New Roman"/>
                <w:bCs/>
                <w:iCs/>
                <w:noProof/>
                <w:sz w:val="24"/>
                <w:szCs w:val="24"/>
              </w:rPr>
              <w:t>Pilot Scale Results</w:t>
            </w:r>
            <w:r w:rsidR="000428E7" w:rsidRPr="000428E7">
              <w:rPr>
                <w:rFonts w:ascii="Times New Roman" w:hAnsi="Times New Roman" w:cs="Times New Roman"/>
                <w:bCs/>
                <w:iCs/>
                <w:noProof/>
                <w:webHidden/>
                <w:sz w:val="24"/>
                <w:szCs w:val="24"/>
              </w:rPr>
              <w:tab/>
            </w:r>
            <w:r w:rsidR="000428E7" w:rsidRPr="000428E7">
              <w:rPr>
                <w:rFonts w:ascii="Times New Roman" w:hAnsi="Times New Roman" w:cs="Times New Roman"/>
                <w:bCs/>
                <w:iCs/>
                <w:noProof/>
                <w:webHidden/>
                <w:sz w:val="24"/>
                <w:szCs w:val="24"/>
              </w:rPr>
              <w:fldChar w:fldCharType="begin"/>
            </w:r>
            <w:r w:rsidR="000428E7" w:rsidRPr="000428E7">
              <w:rPr>
                <w:rFonts w:ascii="Times New Roman" w:hAnsi="Times New Roman" w:cs="Times New Roman"/>
                <w:bCs/>
                <w:iCs/>
                <w:noProof/>
                <w:webHidden/>
                <w:sz w:val="24"/>
                <w:szCs w:val="24"/>
              </w:rPr>
              <w:instrText xml:space="preserve"> PAGEREF _Toc132382391 \h </w:instrText>
            </w:r>
            <w:r w:rsidR="000428E7" w:rsidRPr="000428E7">
              <w:rPr>
                <w:rFonts w:ascii="Times New Roman" w:hAnsi="Times New Roman" w:cs="Times New Roman"/>
                <w:bCs/>
                <w:iCs/>
                <w:noProof/>
                <w:webHidden/>
                <w:sz w:val="24"/>
                <w:szCs w:val="24"/>
              </w:rPr>
            </w:r>
            <w:r w:rsidR="000428E7" w:rsidRPr="000428E7">
              <w:rPr>
                <w:rFonts w:ascii="Times New Roman" w:hAnsi="Times New Roman" w:cs="Times New Roman"/>
                <w:bCs/>
                <w:iCs/>
                <w:noProof/>
                <w:webHidden/>
                <w:sz w:val="24"/>
                <w:szCs w:val="24"/>
              </w:rPr>
              <w:fldChar w:fldCharType="separate"/>
            </w:r>
            <w:r w:rsidR="001F5714">
              <w:rPr>
                <w:rFonts w:ascii="Times New Roman" w:hAnsi="Times New Roman" w:cs="Times New Roman"/>
                <w:bCs/>
                <w:iCs/>
                <w:noProof/>
                <w:webHidden/>
                <w:sz w:val="24"/>
                <w:szCs w:val="24"/>
              </w:rPr>
              <w:t>63</w:t>
            </w:r>
            <w:r w:rsidR="000428E7" w:rsidRPr="000428E7">
              <w:rPr>
                <w:rFonts w:ascii="Times New Roman" w:hAnsi="Times New Roman" w:cs="Times New Roman"/>
                <w:bCs/>
                <w:iCs/>
                <w:noProof/>
                <w:webHidden/>
                <w:sz w:val="24"/>
                <w:szCs w:val="24"/>
              </w:rPr>
              <w:fldChar w:fldCharType="end"/>
            </w:r>
          </w:hyperlink>
        </w:p>
        <w:p w14:paraId="4910810B" w14:textId="33AE0327" w:rsidR="000428E7" w:rsidRPr="000428E7" w:rsidRDefault="00000000">
          <w:pPr>
            <w:pStyle w:val="TOC2"/>
            <w:rPr>
              <w:rFonts w:ascii="Times New Roman" w:eastAsiaTheme="minorEastAsia" w:hAnsi="Times New Roman" w:cs="Times New Roman"/>
              <w:b w:val="0"/>
              <w:iCs/>
              <w:noProof/>
              <w:sz w:val="24"/>
              <w:szCs w:val="24"/>
            </w:rPr>
          </w:pPr>
          <w:hyperlink w:anchor="_Toc132382392" w:history="1">
            <w:r w:rsidR="000428E7" w:rsidRPr="000428E7">
              <w:rPr>
                <w:rStyle w:val="Hyperlink"/>
                <w:rFonts w:ascii="Times New Roman" w:hAnsi="Times New Roman" w:cs="Times New Roman"/>
                <w:b w:val="0"/>
                <w:iCs/>
                <w:noProof/>
                <w:sz w:val="24"/>
                <w:szCs w:val="24"/>
              </w:rPr>
              <w:t>Final Scale</w:t>
            </w:r>
            <w:r w:rsidR="000428E7" w:rsidRPr="000428E7">
              <w:rPr>
                <w:rFonts w:ascii="Times New Roman" w:hAnsi="Times New Roman" w:cs="Times New Roman"/>
                <w:b w:val="0"/>
                <w:iCs/>
                <w:noProof/>
                <w:webHidden/>
                <w:sz w:val="24"/>
                <w:szCs w:val="24"/>
              </w:rPr>
              <w:tab/>
            </w:r>
            <w:r w:rsidR="000428E7" w:rsidRPr="000428E7">
              <w:rPr>
                <w:rFonts w:ascii="Times New Roman" w:hAnsi="Times New Roman" w:cs="Times New Roman"/>
                <w:b w:val="0"/>
                <w:iCs/>
                <w:noProof/>
                <w:webHidden/>
                <w:sz w:val="24"/>
                <w:szCs w:val="24"/>
              </w:rPr>
              <w:fldChar w:fldCharType="begin"/>
            </w:r>
            <w:r w:rsidR="000428E7" w:rsidRPr="000428E7">
              <w:rPr>
                <w:rFonts w:ascii="Times New Roman" w:hAnsi="Times New Roman" w:cs="Times New Roman"/>
                <w:b w:val="0"/>
                <w:iCs/>
                <w:noProof/>
                <w:webHidden/>
                <w:sz w:val="24"/>
                <w:szCs w:val="24"/>
              </w:rPr>
              <w:instrText xml:space="preserve"> PAGEREF _Toc132382392 \h </w:instrText>
            </w:r>
            <w:r w:rsidR="000428E7" w:rsidRPr="000428E7">
              <w:rPr>
                <w:rFonts w:ascii="Times New Roman" w:hAnsi="Times New Roman" w:cs="Times New Roman"/>
                <w:b w:val="0"/>
                <w:iCs/>
                <w:noProof/>
                <w:webHidden/>
                <w:sz w:val="24"/>
                <w:szCs w:val="24"/>
              </w:rPr>
            </w:r>
            <w:r w:rsidR="000428E7" w:rsidRPr="000428E7">
              <w:rPr>
                <w:rFonts w:ascii="Times New Roman" w:hAnsi="Times New Roman" w:cs="Times New Roman"/>
                <w:b w:val="0"/>
                <w:iCs/>
                <w:noProof/>
                <w:webHidden/>
                <w:sz w:val="24"/>
                <w:szCs w:val="24"/>
              </w:rPr>
              <w:fldChar w:fldCharType="separate"/>
            </w:r>
            <w:r w:rsidR="001F5714">
              <w:rPr>
                <w:rFonts w:ascii="Times New Roman" w:hAnsi="Times New Roman" w:cs="Times New Roman"/>
                <w:b w:val="0"/>
                <w:iCs/>
                <w:noProof/>
                <w:webHidden/>
                <w:sz w:val="24"/>
                <w:szCs w:val="24"/>
              </w:rPr>
              <w:t>70</w:t>
            </w:r>
            <w:r w:rsidR="000428E7" w:rsidRPr="000428E7">
              <w:rPr>
                <w:rFonts w:ascii="Times New Roman" w:hAnsi="Times New Roman" w:cs="Times New Roman"/>
                <w:b w:val="0"/>
                <w:iCs/>
                <w:noProof/>
                <w:webHidden/>
                <w:sz w:val="24"/>
                <w:szCs w:val="24"/>
              </w:rPr>
              <w:fldChar w:fldCharType="end"/>
            </w:r>
          </w:hyperlink>
        </w:p>
        <w:p w14:paraId="19335844" w14:textId="06F2CC1C" w:rsidR="000428E7" w:rsidRPr="000428E7" w:rsidRDefault="00000000">
          <w:pPr>
            <w:pStyle w:val="TOC3"/>
            <w:tabs>
              <w:tab w:val="right" w:leader="dot" w:pos="9350"/>
            </w:tabs>
            <w:rPr>
              <w:rFonts w:ascii="Times New Roman" w:eastAsiaTheme="minorEastAsia" w:hAnsi="Times New Roman" w:cs="Times New Roman"/>
              <w:bCs/>
              <w:iCs/>
              <w:noProof/>
              <w:sz w:val="24"/>
              <w:szCs w:val="24"/>
            </w:rPr>
          </w:pPr>
          <w:hyperlink w:anchor="_Toc132382393" w:history="1">
            <w:r w:rsidR="000428E7" w:rsidRPr="000428E7">
              <w:rPr>
                <w:rStyle w:val="Hyperlink"/>
                <w:rFonts w:ascii="Times New Roman" w:hAnsi="Times New Roman" w:cs="Times New Roman"/>
                <w:bCs/>
                <w:iCs/>
                <w:noProof/>
                <w:sz w:val="24"/>
                <w:szCs w:val="24"/>
              </w:rPr>
              <w:t>RQ1</w:t>
            </w:r>
            <w:r w:rsidR="000428E7" w:rsidRPr="000428E7">
              <w:rPr>
                <w:rFonts w:ascii="Times New Roman" w:hAnsi="Times New Roman" w:cs="Times New Roman"/>
                <w:bCs/>
                <w:iCs/>
                <w:noProof/>
                <w:webHidden/>
                <w:sz w:val="24"/>
                <w:szCs w:val="24"/>
              </w:rPr>
              <w:tab/>
            </w:r>
            <w:r w:rsidR="000428E7" w:rsidRPr="000428E7">
              <w:rPr>
                <w:rFonts w:ascii="Times New Roman" w:hAnsi="Times New Roman" w:cs="Times New Roman"/>
                <w:bCs/>
                <w:iCs/>
                <w:noProof/>
                <w:webHidden/>
                <w:sz w:val="24"/>
                <w:szCs w:val="24"/>
              </w:rPr>
              <w:fldChar w:fldCharType="begin"/>
            </w:r>
            <w:r w:rsidR="000428E7" w:rsidRPr="000428E7">
              <w:rPr>
                <w:rFonts w:ascii="Times New Roman" w:hAnsi="Times New Roman" w:cs="Times New Roman"/>
                <w:bCs/>
                <w:iCs/>
                <w:noProof/>
                <w:webHidden/>
                <w:sz w:val="24"/>
                <w:szCs w:val="24"/>
              </w:rPr>
              <w:instrText xml:space="preserve"> PAGEREF _Toc132382393 \h </w:instrText>
            </w:r>
            <w:r w:rsidR="000428E7" w:rsidRPr="000428E7">
              <w:rPr>
                <w:rFonts w:ascii="Times New Roman" w:hAnsi="Times New Roman" w:cs="Times New Roman"/>
                <w:bCs/>
                <w:iCs/>
                <w:noProof/>
                <w:webHidden/>
                <w:sz w:val="24"/>
                <w:szCs w:val="24"/>
              </w:rPr>
            </w:r>
            <w:r w:rsidR="000428E7" w:rsidRPr="000428E7">
              <w:rPr>
                <w:rFonts w:ascii="Times New Roman" w:hAnsi="Times New Roman" w:cs="Times New Roman"/>
                <w:bCs/>
                <w:iCs/>
                <w:noProof/>
                <w:webHidden/>
                <w:sz w:val="24"/>
                <w:szCs w:val="24"/>
              </w:rPr>
              <w:fldChar w:fldCharType="separate"/>
            </w:r>
            <w:r w:rsidR="001F5714">
              <w:rPr>
                <w:rFonts w:ascii="Times New Roman" w:hAnsi="Times New Roman" w:cs="Times New Roman"/>
                <w:bCs/>
                <w:iCs/>
                <w:noProof/>
                <w:webHidden/>
                <w:sz w:val="24"/>
                <w:szCs w:val="24"/>
              </w:rPr>
              <w:t>73</w:t>
            </w:r>
            <w:r w:rsidR="000428E7" w:rsidRPr="000428E7">
              <w:rPr>
                <w:rFonts w:ascii="Times New Roman" w:hAnsi="Times New Roman" w:cs="Times New Roman"/>
                <w:bCs/>
                <w:iCs/>
                <w:noProof/>
                <w:webHidden/>
                <w:sz w:val="24"/>
                <w:szCs w:val="24"/>
              </w:rPr>
              <w:fldChar w:fldCharType="end"/>
            </w:r>
          </w:hyperlink>
        </w:p>
        <w:p w14:paraId="61CDF74D" w14:textId="0D8784DC" w:rsidR="000428E7" w:rsidRPr="000428E7" w:rsidRDefault="00000000">
          <w:pPr>
            <w:pStyle w:val="TOC3"/>
            <w:tabs>
              <w:tab w:val="right" w:leader="dot" w:pos="9350"/>
            </w:tabs>
            <w:rPr>
              <w:rFonts w:ascii="Times New Roman" w:eastAsiaTheme="minorEastAsia" w:hAnsi="Times New Roman" w:cs="Times New Roman"/>
              <w:bCs/>
              <w:iCs/>
              <w:noProof/>
              <w:sz w:val="24"/>
              <w:szCs w:val="24"/>
            </w:rPr>
          </w:pPr>
          <w:hyperlink w:anchor="_Toc132382394" w:history="1">
            <w:r w:rsidR="000428E7" w:rsidRPr="000428E7">
              <w:rPr>
                <w:rStyle w:val="Hyperlink"/>
                <w:rFonts w:ascii="Times New Roman" w:eastAsia="Arial" w:hAnsi="Times New Roman" w:cs="Times New Roman"/>
                <w:bCs/>
                <w:iCs/>
                <w:noProof/>
                <w:sz w:val="24"/>
                <w:szCs w:val="24"/>
              </w:rPr>
              <w:t>RQ2</w:t>
            </w:r>
            <w:r w:rsidR="000428E7" w:rsidRPr="000428E7">
              <w:rPr>
                <w:rFonts w:ascii="Times New Roman" w:hAnsi="Times New Roman" w:cs="Times New Roman"/>
                <w:bCs/>
                <w:iCs/>
                <w:noProof/>
                <w:webHidden/>
                <w:sz w:val="24"/>
                <w:szCs w:val="24"/>
              </w:rPr>
              <w:tab/>
            </w:r>
            <w:r w:rsidR="000428E7" w:rsidRPr="000428E7">
              <w:rPr>
                <w:rFonts w:ascii="Times New Roman" w:hAnsi="Times New Roman" w:cs="Times New Roman"/>
                <w:bCs/>
                <w:iCs/>
                <w:noProof/>
                <w:webHidden/>
                <w:sz w:val="24"/>
                <w:szCs w:val="24"/>
              </w:rPr>
              <w:fldChar w:fldCharType="begin"/>
            </w:r>
            <w:r w:rsidR="000428E7" w:rsidRPr="000428E7">
              <w:rPr>
                <w:rFonts w:ascii="Times New Roman" w:hAnsi="Times New Roman" w:cs="Times New Roman"/>
                <w:bCs/>
                <w:iCs/>
                <w:noProof/>
                <w:webHidden/>
                <w:sz w:val="24"/>
                <w:szCs w:val="24"/>
              </w:rPr>
              <w:instrText xml:space="preserve"> PAGEREF _Toc132382394 \h </w:instrText>
            </w:r>
            <w:r w:rsidR="000428E7" w:rsidRPr="000428E7">
              <w:rPr>
                <w:rFonts w:ascii="Times New Roman" w:hAnsi="Times New Roman" w:cs="Times New Roman"/>
                <w:bCs/>
                <w:iCs/>
                <w:noProof/>
                <w:webHidden/>
                <w:sz w:val="24"/>
                <w:szCs w:val="24"/>
              </w:rPr>
            </w:r>
            <w:r w:rsidR="000428E7" w:rsidRPr="000428E7">
              <w:rPr>
                <w:rFonts w:ascii="Times New Roman" w:hAnsi="Times New Roman" w:cs="Times New Roman"/>
                <w:bCs/>
                <w:iCs/>
                <w:noProof/>
                <w:webHidden/>
                <w:sz w:val="24"/>
                <w:szCs w:val="24"/>
              </w:rPr>
              <w:fldChar w:fldCharType="separate"/>
            </w:r>
            <w:r w:rsidR="001F5714">
              <w:rPr>
                <w:rFonts w:ascii="Times New Roman" w:hAnsi="Times New Roman" w:cs="Times New Roman"/>
                <w:bCs/>
                <w:iCs/>
                <w:noProof/>
                <w:webHidden/>
                <w:sz w:val="24"/>
                <w:szCs w:val="24"/>
              </w:rPr>
              <w:t>85</w:t>
            </w:r>
            <w:r w:rsidR="000428E7" w:rsidRPr="000428E7">
              <w:rPr>
                <w:rFonts w:ascii="Times New Roman" w:hAnsi="Times New Roman" w:cs="Times New Roman"/>
                <w:bCs/>
                <w:iCs/>
                <w:noProof/>
                <w:webHidden/>
                <w:sz w:val="24"/>
                <w:szCs w:val="24"/>
              </w:rPr>
              <w:fldChar w:fldCharType="end"/>
            </w:r>
          </w:hyperlink>
        </w:p>
        <w:p w14:paraId="35953391" w14:textId="5051EACA" w:rsidR="000428E7" w:rsidRPr="000428E7" w:rsidRDefault="00000000">
          <w:pPr>
            <w:pStyle w:val="TOC3"/>
            <w:tabs>
              <w:tab w:val="right" w:leader="dot" w:pos="9350"/>
            </w:tabs>
            <w:rPr>
              <w:rFonts w:ascii="Times New Roman" w:eastAsiaTheme="minorEastAsia" w:hAnsi="Times New Roman" w:cs="Times New Roman"/>
              <w:bCs/>
              <w:iCs/>
              <w:noProof/>
              <w:sz w:val="24"/>
              <w:szCs w:val="24"/>
            </w:rPr>
          </w:pPr>
          <w:hyperlink w:anchor="_Toc132382395" w:history="1">
            <w:r w:rsidR="000428E7" w:rsidRPr="000428E7">
              <w:rPr>
                <w:rStyle w:val="Hyperlink"/>
                <w:rFonts w:ascii="Times New Roman" w:eastAsia="Arial" w:hAnsi="Times New Roman" w:cs="Times New Roman"/>
                <w:bCs/>
                <w:iCs/>
                <w:noProof/>
                <w:sz w:val="24"/>
                <w:szCs w:val="24"/>
              </w:rPr>
              <w:t>RQ3</w:t>
            </w:r>
            <w:r w:rsidR="000428E7" w:rsidRPr="000428E7">
              <w:rPr>
                <w:rFonts w:ascii="Times New Roman" w:hAnsi="Times New Roman" w:cs="Times New Roman"/>
                <w:bCs/>
                <w:iCs/>
                <w:noProof/>
                <w:webHidden/>
                <w:sz w:val="24"/>
                <w:szCs w:val="24"/>
              </w:rPr>
              <w:tab/>
            </w:r>
            <w:r w:rsidR="000428E7" w:rsidRPr="000428E7">
              <w:rPr>
                <w:rFonts w:ascii="Times New Roman" w:hAnsi="Times New Roman" w:cs="Times New Roman"/>
                <w:bCs/>
                <w:iCs/>
                <w:noProof/>
                <w:webHidden/>
                <w:sz w:val="24"/>
                <w:szCs w:val="24"/>
              </w:rPr>
              <w:fldChar w:fldCharType="begin"/>
            </w:r>
            <w:r w:rsidR="000428E7" w:rsidRPr="000428E7">
              <w:rPr>
                <w:rFonts w:ascii="Times New Roman" w:hAnsi="Times New Roman" w:cs="Times New Roman"/>
                <w:bCs/>
                <w:iCs/>
                <w:noProof/>
                <w:webHidden/>
                <w:sz w:val="24"/>
                <w:szCs w:val="24"/>
              </w:rPr>
              <w:instrText xml:space="preserve"> PAGEREF _Toc132382395 \h </w:instrText>
            </w:r>
            <w:r w:rsidR="000428E7" w:rsidRPr="000428E7">
              <w:rPr>
                <w:rFonts w:ascii="Times New Roman" w:hAnsi="Times New Roman" w:cs="Times New Roman"/>
                <w:bCs/>
                <w:iCs/>
                <w:noProof/>
                <w:webHidden/>
                <w:sz w:val="24"/>
                <w:szCs w:val="24"/>
              </w:rPr>
            </w:r>
            <w:r w:rsidR="000428E7" w:rsidRPr="000428E7">
              <w:rPr>
                <w:rFonts w:ascii="Times New Roman" w:hAnsi="Times New Roman" w:cs="Times New Roman"/>
                <w:bCs/>
                <w:iCs/>
                <w:noProof/>
                <w:webHidden/>
                <w:sz w:val="24"/>
                <w:szCs w:val="24"/>
              </w:rPr>
              <w:fldChar w:fldCharType="separate"/>
            </w:r>
            <w:r w:rsidR="001F5714">
              <w:rPr>
                <w:rFonts w:ascii="Times New Roman" w:hAnsi="Times New Roman" w:cs="Times New Roman"/>
                <w:bCs/>
                <w:iCs/>
                <w:noProof/>
                <w:webHidden/>
                <w:sz w:val="24"/>
                <w:szCs w:val="24"/>
              </w:rPr>
              <w:t>86</w:t>
            </w:r>
            <w:r w:rsidR="000428E7" w:rsidRPr="000428E7">
              <w:rPr>
                <w:rFonts w:ascii="Times New Roman" w:hAnsi="Times New Roman" w:cs="Times New Roman"/>
                <w:bCs/>
                <w:iCs/>
                <w:noProof/>
                <w:webHidden/>
                <w:sz w:val="24"/>
                <w:szCs w:val="24"/>
              </w:rPr>
              <w:fldChar w:fldCharType="end"/>
            </w:r>
          </w:hyperlink>
        </w:p>
        <w:p w14:paraId="37E81F69" w14:textId="18E5679E" w:rsidR="000428E7" w:rsidRPr="000428E7" w:rsidRDefault="00000000">
          <w:pPr>
            <w:pStyle w:val="TOC1"/>
            <w:tabs>
              <w:tab w:val="right" w:leader="dot" w:pos="9350"/>
            </w:tabs>
            <w:rPr>
              <w:rFonts w:ascii="Times New Roman" w:eastAsiaTheme="minorEastAsia" w:hAnsi="Times New Roman" w:cs="Times New Roman"/>
              <w:b w:val="0"/>
              <w:i w:val="0"/>
              <w:noProof/>
            </w:rPr>
          </w:pPr>
          <w:hyperlink w:anchor="_Toc132382396" w:history="1">
            <w:r w:rsidR="000428E7" w:rsidRPr="000428E7">
              <w:rPr>
                <w:rStyle w:val="Hyperlink"/>
                <w:rFonts w:ascii="Times New Roman" w:eastAsia="Times New Roman" w:hAnsi="Times New Roman" w:cs="Times New Roman"/>
                <w:b w:val="0"/>
                <w:i w:val="0"/>
                <w:noProof/>
              </w:rPr>
              <w:t>CHAPTER 4</w:t>
            </w:r>
            <w:r w:rsidR="000428E7">
              <w:rPr>
                <w:rStyle w:val="Hyperlink"/>
                <w:rFonts w:ascii="Times New Roman" w:eastAsia="Times New Roman" w:hAnsi="Times New Roman" w:cs="Times New Roman"/>
                <w:b w:val="0"/>
                <w:i w:val="0"/>
                <w:noProof/>
              </w:rPr>
              <w:t>: DISCUSSION</w:t>
            </w:r>
            <w:r w:rsidR="000428E7" w:rsidRPr="000428E7">
              <w:rPr>
                <w:rFonts w:ascii="Times New Roman" w:hAnsi="Times New Roman" w:cs="Times New Roman"/>
                <w:b w:val="0"/>
                <w:i w:val="0"/>
                <w:noProof/>
                <w:webHidden/>
              </w:rPr>
              <w:tab/>
            </w:r>
            <w:r w:rsidR="000428E7" w:rsidRPr="000428E7">
              <w:rPr>
                <w:rFonts w:ascii="Times New Roman" w:hAnsi="Times New Roman" w:cs="Times New Roman"/>
                <w:b w:val="0"/>
                <w:i w:val="0"/>
                <w:noProof/>
                <w:webHidden/>
              </w:rPr>
              <w:fldChar w:fldCharType="begin"/>
            </w:r>
            <w:r w:rsidR="000428E7" w:rsidRPr="000428E7">
              <w:rPr>
                <w:rFonts w:ascii="Times New Roman" w:hAnsi="Times New Roman" w:cs="Times New Roman"/>
                <w:b w:val="0"/>
                <w:i w:val="0"/>
                <w:noProof/>
                <w:webHidden/>
              </w:rPr>
              <w:instrText xml:space="preserve"> PAGEREF _Toc132382396 \h </w:instrText>
            </w:r>
            <w:r w:rsidR="000428E7" w:rsidRPr="000428E7">
              <w:rPr>
                <w:rFonts w:ascii="Times New Roman" w:hAnsi="Times New Roman" w:cs="Times New Roman"/>
                <w:b w:val="0"/>
                <w:i w:val="0"/>
                <w:noProof/>
                <w:webHidden/>
              </w:rPr>
            </w:r>
            <w:r w:rsidR="000428E7" w:rsidRPr="000428E7">
              <w:rPr>
                <w:rFonts w:ascii="Times New Roman" w:hAnsi="Times New Roman" w:cs="Times New Roman"/>
                <w:b w:val="0"/>
                <w:i w:val="0"/>
                <w:noProof/>
                <w:webHidden/>
              </w:rPr>
              <w:fldChar w:fldCharType="separate"/>
            </w:r>
            <w:r w:rsidR="001F5714">
              <w:rPr>
                <w:rFonts w:ascii="Times New Roman" w:hAnsi="Times New Roman" w:cs="Times New Roman"/>
                <w:b w:val="0"/>
                <w:i w:val="0"/>
                <w:noProof/>
                <w:webHidden/>
              </w:rPr>
              <w:t>90</w:t>
            </w:r>
            <w:r w:rsidR="000428E7" w:rsidRPr="000428E7">
              <w:rPr>
                <w:rFonts w:ascii="Times New Roman" w:hAnsi="Times New Roman" w:cs="Times New Roman"/>
                <w:b w:val="0"/>
                <w:i w:val="0"/>
                <w:noProof/>
                <w:webHidden/>
              </w:rPr>
              <w:fldChar w:fldCharType="end"/>
            </w:r>
          </w:hyperlink>
        </w:p>
        <w:p w14:paraId="5F09E1E6" w14:textId="715CF86A" w:rsidR="000428E7" w:rsidRPr="000428E7" w:rsidRDefault="00000000">
          <w:pPr>
            <w:pStyle w:val="TOC2"/>
            <w:rPr>
              <w:rFonts w:ascii="Times New Roman" w:eastAsiaTheme="minorEastAsia" w:hAnsi="Times New Roman" w:cs="Times New Roman"/>
              <w:b w:val="0"/>
              <w:iCs/>
              <w:noProof/>
              <w:sz w:val="24"/>
              <w:szCs w:val="24"/>
            </w:rPr>
          </w:pPr>
          <w:hyperlink w:anchor="_Toc132382397" w:history="1">
            <w:r w:rsidR="000428E7" w:rsidRPr="000428E7">
              <w:rPr>
                <w:rStyle w:val="Hyperlink"/>
                <w:rFonts w:ascii="Times New Roman" w:hAnsi="Times New Roman" w:cs="Times New Roman"/>
                <w:b w:val="0"/>
                <w:iCs/>
                <w:noProof/>
                <w:sz w:val="24"/>
                <w:szCs w:val="24"/>
              </w:rPr>
              <w:t>Expert Review</w:t>
            </w:r>
            <w:r w:rsidR="000428E7" w:rsidRPr="000428E7">
              <w:rPr>
                <w:rFonts w:ascii="Times New Roman" w:hAnsi="Times New Roman" w:cs="Times New Roman"/>
                <w:b w:val="0"/>
                <w:iCs/>
                <w:noProof/>
                <w:webHidden/>
                <w:sz w:val="24"/>
                <w:szCs w:val="24"/>
              </w:rPr>
              <w:tab/>
            </w:r>
            <w:r w:rsidR="000428E7" w:rsidRPr="000428E7">
              <w:rPr>
                <w:rFonts w:ascii="Times New Roman" w:hAnsi="Times New Roman" w:cs="Times New Roman"/>
                <w:b w:val="0"/>
                <w:iCs/>
                <w:noProof/>
                <w:webHidden/>
                <w:sz w:val="24"/>
                <w:szCs w:val="24"/>
              </w:rPr>
              <w:fldChar w:fldCharType="begin"/>
            </w:r>
            <w:r w:rsidR="000428E7" w:rsidRPr="000428E7">
              <w:rPr>
                <w:rFonts w:ascii="Times New Roman" w:hAnsi="Times New Roman" w:cs="Times New Roman"/>
                <w:b w:val="0"/>
                <w:iCs/>
                <w:noProof/>
                <w:webHidden/>
                <w:sz w:val="24"/>
                <w:szCs w:val="24"/>
              </w:rPr>
              <w:instrText xml:space="preserve"> PAGEREF _Toc132382397 \h </w:instrText>
            </w:r>
            <w:r w:rsidR="000428E7" w:rsidRPr="000428E7">
              <w:rPr>
                <w:rFonts w:ascii="Times New Roman" w:hAnsi="Times New Roman" w:cs="Times New Roman"/>
                <w:b w:val="0"/>
                <w:iCs/>
                <w:noProof/>
                <w:webHidden/>
                <w:sz w:val="24"/>
                <w:szCs w:val="24"/>
              </w:rPr>
            </w:r>
            <w:r w:rsidR="000428E7" w:rsidRPr="000428E7">
              <w:rPr>
                <w:rFonts w:ascii="Times New Roman" w:hAnsi="Times New Roman" w:cs="Times New Roman"/>
                <w:b w:val="0"/>
                <w:iCs/>
                <w:noProof/>
                <w:webHidden/>
                <w:sz w:val="24"/>
                <w:szCs w:val="24"/>
              </w:rPr>
              <w:fldChar w:fldCharType="separate"/>
            </w:r>
            <w:r w:rsidR="001F5714">
              <w:rPr>
                <w:rFonts w:ascii="Times New Roman" w:hAnsi="Times New Roman" w:cs="Times New Roman"/>
                <w:b w:val="0"/>
                <w:iCs/>
                <w:noProof/>
                <w:webHidden/>
                <w:sz w:val="24"/>
                <w:szCs w:val="24"/>
              </w:rPr>
              <w:t>91</w:t>
            </w:r>
            <w:r w:rsidR="000428E7" w:rsidRPr="000428E7">
              <w:rPr>
                <w:rFonts w:ascii="Times New Roman" w:hAnsi="Times New Roman" w:cs="Times New Roman"/>
                <w:b w:val="0"/>
                <w:iCs/>
                <w:noProof/>
                <w:webHidden/>
                <w:sz w:val="24"/>
                <w:szCs w:val="24"/>
              </w:rPr>
              <w:fldChar w:fldCharType="end"/>
            </w:r>
          </w:hyperlink>
        </w:p>
        <w:p w14:paraId="192C1DD5" w14:textId="2F37E548" w:rsidR="000428E7" w:rsidRPr="000428E7" w:rsidRDefault="00000000">
          <w:pPr>
            <w:pStyle w:val="TOC2"/>
            <w:rPr>
              <w:rFonts w:ascii="Times New Roman" w:eastAsiaTheme="minorEastAsia" w:hAnsi="Times New Roman" w:cs="Times New Roman"/>
              <w:b w:val="0"/>
              <w:iCs/>
              <w:noProof/>
              <w:sz w:val="24"/>
              <w:szCs w:val="24"/>
            </w:rPr>
          </w:pPr>
          <w:hyperlink w:anchor="_Toc132382398" w:history="1">
            <w:r w:rsidR="000428E7" w:rsidRPr="000428E7">
              <w:rPr>
                <w:rStyle w:val="Hyperlink"/>
                <w:rFonts w:ascii="Times New Roman" w:hAnsi="Times New Roman" w:cs="Times New Roman"/>
                <w:b w:val="0"/>
                <w:iCs/>
                <w:noProof/>
                <w:sz w:val="24"/>
                <w:szCs w:val="24"/>
              </w:rPr>
              <w:t>Cognitive Interviews</w:t>
            </w:r>
            <w:r w:rsidR="000428E7" w:rsidRPr="000428E7">
              <w:rPr>
                <w:rFonts w:ascii="Times New Roman" w:hAnsi="Times New Roman" w:cs="Times New Roman"/>
                <w:b w:val="0"/>
                <w:iCs/>
                <w:noProof/>
                <w:webHidden/>
                <w:sz w:val="24"/>
                <w:szCs w:val="24"/>
              </w:rPr>
              <w:tab/>
            </w:r>
            <w:r w:rsidR="000428E7" w:rsidRPr="000428E7">
              <w:rPr>
                <w:rFonts w:ascii="Times New Roman" w:hAnsi="Times New Roman" w:cs="Times New Roman"/>
                <w:b w:val="0"/>
                <w:iCs/>
                <w:noProof/>
                <w:webHidden/>
                <w:sz w:val="24"/>
                <w:szCs w:val="24"/>
              </w:rPr>
              <w:fldChar w:fldCharType="begin"/>
            </w:r>
            <w:r w:rsidR="000428E7" w:rsidRPr="000428E7">
              <w:rPr>
                <w:rFonts w:ascii="Times New Roman" w:hAnsi="Times New Roman" w:cs="Times New Roman"/>
                <w:b w:val="0"/>
                <w:iCs/>
                <w:noProof/>
                <w:webHidden/>
                <w:sz w:val="24"/>
                <w:szCs w:val="24"/>
              </w:rPr>
              <w:instrText xml:space="preserve"> PAGEREF _Toc132382398 \h </w:instrText>
            </w:r>
            <w:r w:rsidR="000428E7" w:rsidRPr="000428E7">
              <w:rPr>
                <w:rFonts w:ascii="Times New Roman" w:hAnsi="Times New Roman" w:cs="Times New Roman"/>
                <w:b w:val="0"/>
                <w:iCs/>
                <w:noProof/>
                <w:webHidden/>
                <w:sz w:val="24"/>
                <w:szCs w:val="24"/>
              </w:rPr>
            </w:r>
            <w:r w:rsidR="000428E7" w:rsidRPr="000428E7">
              <w:rPr>
                <w:rFonts w:ascii="Times New Roman" w:hAnsi="Times New Roman" w:cs="Times New Roman"/>
                <w:b w:val="0"/>
                <w:iCs/>
                <w:noProof/>
                <w:webHidden/>
                <w:sz w:val="24"/>
                <w:szCs w:val="24"/>
              </w:rPr>
              <w:fldChar w:fldCharType="separate"/>
            </w:r>
            <w:r w:rsidR="001F5714">
              <w:rPr>
                <w:rFonts w:ascii="Times New Roman" w:hAnsi="Times New Roman" w:cs="Times New Roman"/>
                <w:b w:val="0"/>
                <w:iCs/>
                <w:noProof/>
                <w:webHidden/>
                <w:sz w:val="24"/>
                <w:szCs w:val="24"/>
              </w:rPr>
              <w:t>93</w:t>
            </w:r>
            <w:r w:rsidR="000428E7" w:rsidRPr="000428E7">
              <w:rPr>
                <w:rFonts w:ascii="Times New Roman" w:hAnsi="Times New Roman" w:cs="Times New Roman"/>
                <w:b w:val="0"/>
                <w:iCs/>
                <w:noProof/>
                <w:webHidden/>
                <w:sz w:val="24"/>
                <w:szCs w:val="24"/>
              </w:rPr>
              <w:fldChar w:fldCharType="end"/>
            </w:r>
          </w:hyperlink>
        </w:p>
        <w:p w14:paraId="4C812FB9" w14:textId="2F5D6642" w:rsidR="000428E7" w:rsidRPr="000428E7" w:rsidRDefault="00000000">
          <w:pPr>
            <w:pStyle w:val="TOC2"/>
            <w:rPr>
              <w:rFonts w:ascii="Times New Roman" w:eastAsiaTheme="minorEastAsia" w:hAnsi="Times New Roman" w:cs="Times New Roman"/>
              <w:b w:val="0"/>
              <w:iCs/>
              <w:noProof/>
              <w:sz w:val="24"/>
              <w:szCs w:val="24"/>
            </w:rPr>
          </w:pPr>
          <w:hyperlink w:anchor="_Toc132382399" w:history="1">
            <w:r w:rsidR="000428E7" w:rsidRPr="000428E7">
              <w:rPr>
                <w:rStyle w:val="Hyperlink"/>
                <w:rFonts w:ascii="Times New Roman" w:hAnsi="Times New Roman" w:cs="Times New Roman"/>
                <w:b w:val="0"/>
                <w:iCs/>
                <w:noProof/>
                <w:sz w:val="24"/>
                <w:szCs w:val="24"/>
              </w:rPr>
              <w:t>Pilot Scale</w:t>
            </w:r>
            <w:r w:rsidR="000428E7" w:rsidRPr="000428E7">
              <w:rPr>
                <w:rFonts w:ascii="Times New Roman" w:hAnsi="Times New Roman" w:cs="Times New Roman"/>
                <w:b w:val="0"/>
                <w:iCs/>
                <w:noProof/>
                <w:webHidden/>
                <w:sz w:val="24"/>
                <w:szCs w:val="24"/>
              </w:rPr>
              <w:tab/>
            </w:r>
            <w:r w:rsidR="000428E7" w:rsidRPr="000428E7">
              <w:rPr>
                <w:rFonts w:ascii="Times New Roman" w:hAnsi="Times New Roman" w:cs="Times New Roman"/>
                <w:b w:val="0"/>
                <w:iCs/>
                <w:noProof/>
                <w:webHidden/>
                <w:sz w:val="24"/>
                <w:szCs w:val="24"/>
              </w:rPr>
              <w:fldChar w:fldCharType="begin"/>
            </w:r>
            <w:r w:rsidR="000428E7" w:rsidRPr="000428E7">
              <w:rPr>
                <w:rFonts w:ascii="Times New Roman" w:hAnsi="Times New Roman" w:cs="Times New Roman"/>
                <w:b w:val="0"/>
                <w:iCs/>
                <w:noProof/>
                <w:webHidden/>
                <w:sz w:val="24"/>
                <w:szCs w:val="24"/>
              </w:rPr>
              <w:instrText xml:space="preserve"> PAGEREF _Toc132382399 \h </w:instrText>
            </w:r>
            <w:r w:rsidR="000428E7" w:rsidRPr="000428E7">
              <w:rPr>
                <w:rFonts w:ascii="Times New Roman" w:hAnsi="Times New Roman" w:cs="Times New Roman"/>
                <w:b w:val="0"/>
                <w:iCs/>
                <w:noProof/>
                <w:webHidden/>
                <w:sz w:val="24"/>
                <w:szCs w:val="24"/>
              </w:rPr>
            </w:r>
            <w:r w:rsidR="000428E7" w:rsidRPr="000428E7">
              <w:rPr>
                <w:rFonts w:ascii="Times New Roman" w:hAnsi="Times New Roman" w:cs="Times New Roman"/>
                <w:b w:val="0"/>
                <w:iCs/>
                <w:noProof/>
                <w:webHidden/>
                <w:sz w:val="24"/>
                <w:szCs w:val="24"/>
              </w:rPr>
              <w:fldChar w:fldCharType="separate"/>
            </w:r>
            <w:r w:rsidR="001F5714">
              <w:rPr>
                <w:rFonts w:ascii="Times New Roman" w:hAnsi="Times New Roman" w:cs="Times New Roman"/>
                <w:b w:val="0"/>
                <w:iCs/>
                <w:noProof/>
                <w:webHidden/>
                <w:sz w:val="24"/>
                <w:szCs w:val="24"/>
              </w:rPr>
              <w:t>96</w:t>
            </w:r>
            <w:r w:rsidR="000428E7" w:rsidRPr="000428E7">
              <w:rPr>
                <w:rFonts w:ascii="Times New Roman" w:hAnsi="Times New Roman" w:cs="Times New Roman"/>
                <w:b w:val="0"/>
                <w:iCs/>
                <w:noProof/>
                <w:webHidden/>
                <w:sz w:val="24"/>
                <w:szCs w:val="24"/>
              </w:rPr>
              <w:fldChar w:fldCharType="end"/>
            </w:r>
          </w:hyperlink>
        </w:p>
        <w:p w14:paraId="1310A0A7" w14:textId="42C8ACDC" w:rsidR="000428E7" w:rsidRPr="000428E7" w:rsidRDefault="00000000">
          <w:pPr>
            <w:pStyle w:val="TOC2"/>
            <w:rPr>
              <w:rFonts w:ascii="Times New Roman" w:eastAsiaTheme="minorEastAsia" w:hAnsi="Times New Roman" w:cs="Times New Roman"/>
              <w:b w:val="0"/>
              <w:iCs/>
              <w:noProof/>
              <w:sz w:val="24"/>
              <w:szCs w:val="24"/>
            </w:rPr>
          </w:pPr>
          <w:hyperlink w:anchor="_Toc132382400" w:history="1">
            <w:r w:rsidR="000428E7" w:rsidRPr="000428E7">
              <w:rPr>
                <w:rStyle w:val="Hyperlink"/>
                <w:rFonts w:ascii="Times New Roman" w:hAnsi="Times New Roman" w:cs="Times New Roman"/>
                <w:b w:val="0"/>
                <w:iCs/>
                <w:noProof/>
                <w:sz w:val="24"/>
                <w:szCs w:val="24"/>
              </w:rPr>
              <w:t>Final Scale</w:t>
            </w:r>
            <w:r w:rsidR="000428E7" w:rsidRPr="000428E7">
              <w:rPr>
                <w:rFonts w:ascii="Times New Roman" w:hAnsi="Times New Roman" w:cs="Times New Roman"/>
                <w:b w:val="0"/>
                <w:iCs/>
                <w:noProof/>
                <w:webHidden/>
                <w:sz w:val="24"/>
                <w:szCs w:val="24"/>
              </w:rPr>
              <w:tab/>
            </w:r>
            <w:r w:rsidR="000428E7" w:rsidRPr="000428E7">
              <w:rPr>
                <w:rFonts w:ascii="Times New Roman" w:hAnsi="Times New Roman" w:cs="Times New Roman"/>
                <w:b w:val="0"/>
                <w:iCs/>
                <w:noProof/>
                <w:webHidden/>
                <w:sz w:val="24"/>
                <w:szCs w:val="24"/>
              </w:rPr>
              <w:fldChar w:fldCharType="begin"/>
            </w:r>
            <w:r w:rsidR="000428E7" w:rsidRPr="000428E7">
              <w:rPr>
                <w:rFonts w:ascii="Times New Roman" w:hAnsi="Times New Roman" w:cs="Times New Roman"/>
                <w:b w:val="0"/>
                <w:iCs/>
                <w:noProof/>
                <w:webHidden/>
                <w:sz w:val="24"/>
                <w:szCs w:val="24"/>
              </w:rPr>
              <w:instrText xml:space="preserve"> PAGEREF _Toc132382400 \h </w:instrText>
            </w:r>
            <w:r w:rsidR="000428E7" w:rsidRPr="000428E7">
              <w:rPr>
                <w:rFonts w:ascii="Times New Roman" w:hAnsi="Times New Roman" w:cs="Times New Roman"/>
                <w:b w:val="0"/>
                <w:iCs/>
                <w:noProof/>
                <w:webHidden/>
                <w:sz w:val="24"/>
                <w:szCs w:val="24"/>
              </w:rPr>
            </w:r>
            <w:r w:rsidR="000428E7" w:rsidRPr="000428E7">
              <w:rPr>
                <w:rFonts w:ascii="Times New Roman" w:hAnsi="Times New Roman" w:cs="Times New Roman"/>
                <w:b w:val="0"/>
                <w:iCs/>
                <w:noProof/>
                <w:webHidden/>
                <w:sz w:val="24"/>
                <w:szCs w:val="24"/>
              </w:rPr>
              <w:fldChar w:fldCharType="separate"/>
            </w:r>
            <w:r w:rsidR="001F5714">
              <w:rPr>
                <w:rFonts w:ascii="Times New Roman" w:hAnsi="Times New Roman" w:cs="Times New Roman"/>
                <w:b w:val="0"/>
                <w:iCs/>
                <w:noProof/>
                <w:webHidden/>
                <w:sz w:val="24"/>
                <w:szCs w:val="24"/>
              </w:rPr>
              <w:t>98</w:t>
            </w:r>
            <w:r w:rsidR="000428E7" w:rsidRPr="000428E7">
              <w:rPr>
                <w:rFonts w:ascii="Times New Roman" w:hAnsi="Times New Roman" w:cs="Times New Roman"/>
                <w:b w:val="0"/>
                <w:iCs/>
                <w:noProof/>
                <w:webHidden/>
                <w:sz w:val="24"/>
                <w:szCs w:val="24"/>
              </w:rPr>
              <w:fldChar w:fldCharType="end"/>
            </w:r>
          </w:hyperlink>
        </w:p>
        <w:p w14:paraId="7FEFF557" w14:textId="6321503E" w:rsidR="000428E7" w:rsidRPr="000428E7" w:rsidRDefault="00000000">
          <w:pPr>
            <w:pStyle w:val="TOC3"/>
            <w:tabs>
              <w:tab w:val="right" w:leader="dot" w:pos="9350"/>
            </w:tabs>
            <w:rPr>
              <w:rFonts w:ascii="Times New Roman" w:eastAsiaTheme="minorEastAsia" w:hAnsi="Times New Roman" w:cs="Times New Roman"/>
              <w:bCs/>
              <w:iCs/>
              <w:noProof/>
              <w:sz w:val="24"/>
              <w:szCs w:val="24"/>
            </w:rPr>
          </w:pPr>
          <w:hyperlink w:anchor="_Toc132382401" w:history="1">
            <w:r w:rsidR="000428E7" w:rsidRPr="000428E7">
              <w:rPr>
                <w:rStyle w:val="Hyperlink"/>
                <w:rFonts w:ascii="Times New Roman" w:hAnsi="Times New Roman" w:cs="Times New Roman"/>
                <w:bCs/>
                <w:iCs/>
                <w:noProof/>
                <w:sz w:val="24"/>
                <w:szCs w:val="24"/>
              </w:rPr>
              <w:t>RQ1</w:t>
            </w:r>
            <w:r w:rsidR="000428E7" w:rsidRPr="000428E7">
              <w:rPr>
                <w:rFonts w:ascii="Times New Roman" w:hAnsi="Times New Roman" w:cs="Times New Roman"/>
                <w:bCs/>
                <w:iCs/>
                <w:noProof/>
                <w:webHidden/>
                <w:sz w:val="24"/>
                <w:szCs w:val="24"/>
              </w:rPr>
              <w:tab/>
            </w:r>
            <w:r w:rsidR="000428E7" w:rsidRPr="000428E7">
              <w:rPr>
                <w:rFonts w:ascii="Times New Roman" w:hAnsi="Times New Roman" w:cs="Times New Roman"/>
                <w:bCs/>
                <w:iCs/>
                <w:noProof/>
                <w:webHidden/>
                <w:sz w:val="24"/>
                <w:szCs w:val="24"/>
              </w:rPr>
              <w:fldChar w:fldCharType="begin"/>
            </w:r>
            <w:r w:rsidR="000428E7" w:rsidRPr="000428E7">
              <w:rPr>
                <w:rFonts w:ascii="Times New Roman" w:hAnsi="Times New Roman" w:cs="Times New Roman"/>
                <w:bCs/>
                <w:iCs/>
                <w:noProof/>
                <w:webHidden/>
                <w:sz w:val="24"/>
                <w:szCs w:val="24"/>
              </w:rPr>
              <w:instrText xml:space="preserve"> PAGEREF _Toc132382401 \h </w:instrText>
            </w:r>
            <w:r w:rsidR="000428E7" w:rsidRPr="000428E7">
              <w:rPr>
                <w:rFonts w:ascii="Times New Roman" w:hAnsi="Times New Roman" w:cs="Times New Roman"/>
                <w:bCs/>
                <w:iCs/>
                <w:noProof/>
                <w:webHidden/>
                <w:sz w:val="24"/>
                <w:szCs w:val="24"/>
              </w:rPr>
            </w:r>
            <w:r w:rsidR="000428E7" w:rsidRPr="000428E7">
              <w:rPr>
                <w:rFonts w:ascii="Times New Roman" w:hAnsi="Times New Roman" w:cs="Times New Roman"/>
                <w:bCs/>
                <w:iCs/>
                <w:noProof/>
                <w:webHidden/>
                <w:sz w:val="24"/>
                <w:szCs w:val="24"/>
              </w:rPr>
              <w:fldChar w:fldCharType="separate"/>
            </w:r>
            <w:r w:rsidR="001F5714">
              <w:rPr>
                <w:rFonts w:ascii="Times New Roman" w:hAnsi="Times New Roman" w:cs="Times New Roman"/>
                <w:bCs/>
                <w:iCs/>
                <w:noProof/>
                <w:webHidden/>
                <w:sz w:val="24"/>
                <w:szCs w:val="24"/>
              </w:rPr>
              <w:t>98</w:t>
            </w:r>
            <w:r w:rsidR="000428E7" w:rsidRPr="000428E7">
              <w:rPr>
                <w:rFonts w:ascii="Times New Roman" w:hAnsi="Times New Roman" w:cs="Times New Roman"/>
                <w:bCs/>
                <w:iCs/>
                <w:noProof/>
                <w:webHidden/>
                <w:sz w:val="24"/>
                <w:szCs w:val="24"/>
              </w:rPr>
              <w:fldChar w:fldCharType="end"/>
            </w:r>
          </w:hyperlink>
        </w:p>
        <w:p w14:paraId="33A4002B" w14:textId="3A4B9FB4" w:rsidR="000428E7" w:rsidRPr="000428E7" w:rsidRDefault="00000000">
          <w:pPr>
            <w:pStyle w:val="TOC3"/>
            <w:tabs>
              <w:tab w:val="right" w:leader="dot" w:pos="9350"/>
            </w:tabs>
            <w:rPr>
              <w:rFonts w:ascii="Times New Roman" w:eastAsiaTheme="minorEastAsia" w:hAnsi="Times New Roman" w:cs="Times New Roman"/>
              <w:bCs/>
              <w:iCs/>
              <w:noProof/>
              <w:sz w:val="24"/>
              <w:szCs w:val="24"/>
            </w:rPr>
          </w:pPr>
          <w:hyperlink w:anchor="_Toc132382402" w:history="1">
            <w:r w:rsidR="000428E7" w:rsidRPr="000428E7">
              <w:rPr>
                <w:rStyle w:val="Hyperlink"/>
                <w:rFonts w:ascii="Times New Roman" w:hAnsi="Times New Roman" w:cs="Times New Roman"/>
                <w:bCs/>
                <w:iCs/>
                <w:noProof/>
                <w:sz w:val="24"/>
                <w:szCs w:val="24"/>
              </w:rPr>
              <w:t>RQ2</w:t>
            </w:r>
            <w:r w:rsidR="000428E7" w:rsidRPr="000428E7">
              <w:rPr>
                <w:rFonts w:ascii="Times New Roman" w:hAnsi="Times New Roman" w:cs="Times New Roman"/>
                <w:bCs/>
                <w:iCs/>
                <w:noProof/>
                <w:webHidden/>
                <w:sz w:val="24"/>
                <w:szCs w:val="24"/>
              </w:rPr>
              <w:tab/>
            </w:r>
            <w:r w:rsidR="000428E7" w:rsidRPr="000428E7">
              <w:rPr>
                <w:rFonts w:ascii="Times New Roman" w:hAnsi="Times New Roman" w:cs="Times New Roman"/>
                <w:bCs/>
                <w:iCs/>
                <w:noProof/>
                <w:webHidden/>
                <w:sz w:val="24"/>
                <w:szCs w:val="24"/>
              </w:rPr>
              <w:fldChar w:fldCharType="begin"/>
            </w:r>
            <w:r w:rsidR="000428E7" w:rsidRPr="000428E7">
              <w:rPr>
                <w:rFonts w:ascii="Times New Roman" w:hAnsi="Times New Roman" w:cs="Times New Roman"/>
                <w:bCs/>
                <w:iCs/>
                <w:noProof/>
                <w:webHidden/>
                <w:sz w:val="24"/>
                <w:szCs w:val="24"/>
              </w:rPr>
              <w:instrText xml:space="preserve"> PAGEREF _Toc132382402 \h </w:instrText>
            </w:r>
            <w:r w:rsidR="000428E7" w:rsidRPr="000428E7">
              <w:rPr>
                <w:rFonts w:ascii="Times New Roman" w:hAnsi="Times New Roman" w:cs="Times New Roman"/>
                <w:bCs/>
                <w:iCs/>
                <w:noProof/>
                <w:webHidden/>
                <w:sz w:val="24"/>
                <w:szCs w:val="24"/>
              </w:rPr>
            </w:r>
            <w:r w:rsidR="000428E7" w:rsidRPr="000428E7">
              <w:rPr>
                <w:rFonts w:ascii="Times New Roman" w:hAnsi="Times New Roman" w:cs="Times New Roman"/>
                <w:bCs/>
                <w:iCs/>
                <w:noProof/>
                <w:webHidden/>
                <w:sz w:val="24"/>
                <w:szCs w:val="24"/>
              </w:rPr>
              <w:fldChar w:fldCharType="separate"/>
            </w:r>
            <w:r w:rsidR="001F5714">
              <w:rPr>
                <w:rFonts w:ascii="Times New Roman" w:hAnsi="Times New Roman" w:cs="Times New Roman"/>
                <w:bCs/>
                <w:iCs/>
                <w:noProof/>
                <w:webHidden/>
                <w:sz w:val="24"/>
                <w:szCs w:val="24"/>
              </w:rPr>
              <w:t>103</w:t>
            </w:r>
            <w:r w:rsidR="000428E7" w:rsidRPr="000428E7">
              <w:rPr>
                <w:rFonts w:ascii="Times New Roman" w:hAnsi="Times New Roman" w:cs="Times New Roman"/>
                <w:bCs/>
                <w:iCs/>
                <w:noProof/>
                <w:webHidden/>
                <w:sz w:val="24"/>
                <w:szCs w:val="24"/>
              </w:rPr>
              <w:fldChar w:fldCharType="end"/>
            </w:r>
          </w:hyperlink>
        </w:p>
        <w:p w14:paraId="35A74B50" w14:textId="55D333A7" w:rsidR="000428E7" w:rsidRPr="000428E7" w:rsidRDefault="00000000">
          <w:pPr>
            <w:pStyle w:val="TOC3"/>
            <w:tabs>
              <w:tab w:val="right" w:leader="dot" w:pos="9350"/>
            </w:tabs>
            <w:rPr>
              <w:rFonts w:ascii="Times New Roman" w:eastAsiaTheme="minorEastAsia" w:hAnsi="Times New Roman" w:cs="Times New Roman"/>
              <w:bCs/>
              <w:iCs/>
              <w:noProof/>
              <w:sz w:val="24"/>
              <w:szCs w:val="24"/>
            </w:rPr>
          </w:pPr>
          <w:hyperlink w:anchor="_Toc132382403" w:history="1">
            <w:r w:rsidR="000428E7" w:rsidRPr="000428E7">
              <w:rPr>
                <w:rStyle w:val="Hyperlink"/>
                <w:rFonts w:ascii="Times New Roman" w:hAnsi="Times New Roman" w:cs="Times New Roman"/>
                <w:bCs/>
                <w:iCs/>
                <w:noProof/>
                <w:sz w:val="24"/>
                <w:szCs w:val="24"/>
              </w:rPr>
              <w:t>RQ3</w:t>
            </w:r>
            <w:r w:rsidR="000428E7" w:rsidRPr="000428E7">
              <w:rPr>
                <w:rFonts w:ascii="Times New Roman" w:hAnsi="Times New Roman" w:cs="Times New Roman"/>
                <w:bCs/>
                <w:iCs/>
                <w:noProof/>
                <w:webHidden/>
                <w:sz w:val="24"/>
                <w:szCs w:val="24"/>
              </w:rPr>
              <w:tab/>
            </w:r>
            <w:r w:rsidR="000428E7" w:rsidRPr="000428E7">
              <w:rPr>
                <w:rFonts w:ascii="Times New Roman" w:hAnsi="Times New Roman" w:cs="Times New Roman"/>
                <w:bCs/>
                <w:iCs/>
                <w:noProof/>
                <w:webHidden/>
                <w:sz w:val="24"/>
                <w:szCs w:val="24"/>
              </w:rPr>
              <w:fldChar w:fldCharType="begin"/>
            </w:r>
            <w:r w:rsidR="000428E7" w:rsidRPr="000428E7">
              <w:rPr>
                <w:rFonts w:ascii="Times New Roman" w:hAnsi="Times New Roman" w:cs="Times New Roman"/>
                <w:bCs/>
                <w:iCs/>
                <w:noProof/>
                <w:webHidden/>
                <w:sz w:val="24"/>
                <w:szCs w:val="24"/>
              </w:rPr>
              <w:instrText xml:space="preserve"> PAGEREF _Toc132382403 \h </w:instrText>
            </w:r>
            <w:r w:rsidR="000428E7" w:rsidRPr="000428E7">
              <w:rPr>
                <w:rFonts w:ascii="Times New Roman" w:hAnsi="Times New Roman" w:cs="Times New Roman"/>
                <w:bCs/>
                <w:iCs/>
                <w:noProof/>
                <w:webHidden/>
                <w:sz w:val="24"/>
                <w:szCs w:val="24"/>
              </w:rPr>
            </w:r>
            <w:r w:rsidR="000428E7" w:rsidRPr="000428E7">
              <w:rPr>
                <w:rFonts w:ascii="Times New Roman" w:hAnsi="Times New Roman" w:cs="Times New Roman"/>
                <w:bCs/>
                <w:iCs/>
                <w:noProof/>
                <w:webHidden/>
                <w:sz w:val="24"/>
                <w:szCs w:val="24"/>
              </w:rPr>
              <w:fldChar w:fldCharType="separate"/>
            </w:r>
            <w:r w:rsidR="001F5714">
              <w:rPr>
                <w:rFonts w:ascii="Times New Roman" w:hAnsi="Times New Roman" w:cs="Times New Roman"/>
                <w:bCs/>
                <w:iCs/>
                <w:noProof/>
                <w:webHidden/>
                <w:sz w:val="24"/>
                <w:szCs w:val="24"/>
              </w:rPr>
              <w:t>104</w:t>
            </w:r>
            <w:r w:rsidR="000428E7" w:rsidRPr="000428E7">
              <w:rPr>
                <w:rFonts w:ascii="Times New Roman" w:hAnsi="Times New Roman" w:cs="Times New Roman"/>
                <w:bCs/>
                <w:iCs/>
                <w:noProof/>
                <w:webHidden/>
                <w:sz w:val="24"/>
                <w:szCs w:val="24"/>
              </w:rPr>
              <w:fldChar w:fldCharType="end"/>
            </w:r>
          </w:hyperlink>
        </w:p>
        <w:p w14:paraId="6E00FFCC" w14:textId="2AD05AFC" w:rsidR="000428E7" w:rsidRPr="000428E7" w:rsidRDefault="00000000">
          <w:pPr>
            <w:pStyle w:val="TOC2"/>
            <w:rPr>
              <w:rFonts w:ascii="Times New Roman" w:eastAsiaTheme="minorEastAsia" w:hAnsi="Times New Roman" w:cs="Times New Roman"/>
              <w:b w:val="0"/>
              <w:iCs/>
              <w:noProof/>
              <w:sz w:val="24"/>
              <w:szCs w:val="24"/>
            </w:rPr>
          </w:pPr>
          <w:hyperlink w:anchor="_Toc132382404" w:history="1">
            <w:r w:rsidR="000428E7" w:rsidRPr="000428E7">
              <w:rPr>
                <w:rStyle w:val="Hyperlink"/>
                <w:rFonts w:ascii="Times New Roman" w:hAnsi="Times New Roman" w:cs="Times New Roman"/>
                <w:b w:val="0"/>
                <w:iCs/>
                <w:noProof/>
                <w:sz w:val="24"/>
                <w:szCs w:val="24"/>
              </w:rPr>
              <w:t>Practical Implications</w:t>
            </w:r>
            <w:r w:rsidR="000428E7" w:rsidRPr="000428E7">
              <w:rPr>
                <w:rFonts w:ascii="Times New Roman" w:hAnsi="Times New Roman" w:cs="Times New Roman"/>
                <w:b w:val="0"/>
                <w:iCs/>
                <w:noProof/>
                <w:webHidden/>
                <w:sz w:val="24"/>
                <w:szCs w:val="24"/>
              </w:rPr>
              <w:tab/>
            </w:r>
            <w:r w:rsidR="000428E7" w:rsidRPr="000428E7">
              <w:rPr>
                <w:rFonts w:ascii="Times New Roman" w:hAnsi="Times New Roman" w:cs="Times New Roman"/>
                <w:b w:val="0"/>
                <w:iCs/>
                <w:noProof/>
                <w:webHidden/>
                <w:sz w:val="24"/>
                <w:szCs w:val="24"/>
              </w:rPr>
              <w:fldChar w:fldCharType="begin"/>
            </w:r>
            <w:r w:rsidR="000428E7" w:rsidRPr="000428E7">
              <w:rPr>
                <w:rFonts w:ascii="Times New Roman" w:hAnsi="Times New Roman" w:cs="Times New Roman"/>
                <w:b w:val="0"/>
                <w:iCs/>
                <w:noProof/>
                <w:webHidden/>
                <w:sz w:val="24"/>
                <w:szCs w:val="24"/>
              </w:rPr>
              <w:instrText xml:space="preserve"> PAGEREF _Toc132382404 \h </w:instrText>
            </w:r>
            <w:r w:rsidR="000428E7" w:rsidRPr="000428E7">
              <w:rPr>
                <w:rFonts w:ascii="Times New Roman" w:hAnsi="Times New Roman" w:cs="Times New Roman"/>
                <w:b w:val="0"/>
                <w:iCs/>
                <w:noProof/>
                <w:webHidden/>
                <w:sz w:val="24"/>
                <w:szCs w:val="24"/>
              </w:rPr>
            </w:r>
            <w:r w:rsidR="000428E7" w:rsidRPr="000428E7">
              <w:rPr>
                <w:rFonts w:ascii="Times New Roman" w:hAnsi="Times New Roman" w:cs="Times New Roman"/>
                <w:b w:val="0"/>
                <w:iCs/>
                <w:noProof/>
                <w:webHidden/>
                <w:sz w:val="24"/>
                <w:szCs w:val="24"/>
              </w:rPr>
              <w:fldChar w:fldCharType="separate"/>
            </w:r>
            <w:r w:rsidR="001F5714">
              <w:rPr>
                <w:rFonts w:ascii="Times New Roman" w:hAnsi="Times New Roman" w:cs="Times New Roman"/>
                <w:b w:val="0"/>
                <w:iCs/>
                <w:noProof/>
                <w:webHidden/>
                <w:sz w:val="24"/>
                <w:szCs w:val="24"/>
              </w:rPr>
              <w:t>106</w:t>
            </w:r>
            <w:r w:rsidR="000428E7" w:rsidRPr="000428E7">
              <w:rPr>
                <w:rFonts w:ascii="Times New Roman" w:hAnsi="Times New Roman" w:cs="Times New Roman"/>
                <w:b w:val="0"/>
                <w:iCs/>
                <w:noProof/>
                <w:webHidden/>
                <w:sz w:val="24"/>
                <w:szCs w:val="24"/>
              </w:rPr>
              <w:fldChar w:fldCharType="end"/>
            </w:r>
          </w:hyperlink>
        </w:p>
        <w:p w14:paraId="376216BE" w14:textId="2C6CC69A" w:rsidR="000428E7" w:rsidRPr="000428E7" w:rsidRDefault="00000000">
          <w:pPr>
            <w:pStyle w:val="TOC2"/>
            <w:rPr>
              <w:rFonts w:ascii="Times New Roman" w:eastAsiaTheme="minorEastAsia" w:hAnsi="Times New Roman" w:cs="Times New Roman"/>
              <w:b w:val="0"/>
              <w:iCs/>
              <w:noProof/>
              <w:sz w:val="24"/>
              <w:szCs w:val="24"/>
            </w:rPr>
          </w:pPr>
          <w:hyperlink w:anchor="_Toc132382405" w:history="1">
            <w:r w:rsidR="000428E7" w:rsidRPr="000428E7">
              <w:rPr>
                <w:rStyle w:val="Hyperlink"/>
                <w:rFonts w:ascii="Times New Roman" w:hAnsi="Times New Roman" w:cs="Times New Roman"/>
                <w:b w:val="0"/>
                <w:iCs/>
                <w:noProof/>
                <w:sz w:val="24"/>
                <w:szCs w:val="24"/>
              </w:rPr>
              <w:t>Future Research</w:t>
            </w:r>
            <w:r w:rsidR="000428E7" w:rsidRPr="000428E7">
              <w:rPr>
                <w:rFonts w:ascii="Times New Roman" w:hAnsi="Times New Roman" w:cs="Times New Roman"/>
                <w:b w:val="0"/>
                <w:iCs/>
                <w:noProof/>
                <w:webHidden/>
                <w:sz w:val="24"/>
                <w:szCs w:val="24"/>
              </w:rPr>
              <w:tab/>
            </w:r>
            <w:r w:rsidR="000428E7" w:rsidRPr="000428E7">
              <w:rPr>
                <w:rFonts w:ascii="Times New Roman" w:hAnsi="Times New Roman" w:cs="Times New Roman"/>
                <w:b w:val="0"/>
                <w:iCs/>
                <w:noProof/>
                <w:webHidden/>
                <w:sz w:val="24"/>
                <w:szCs w:val="24"/>
              </w:rPr>
              <w:fldChar w:fldCharType="begin"/>
            </w:r>
            <w:r w:rsidR="000428E7" w:rsidRPr="000428E7">
              <w:rPr>
                <w:rFonts w:ascii="Times New Roman" w:hAnsi="Times New Roman" w:cs="Times New Roman"/>
                <w:b w:val="0"/>
                <w:iCs/>
                <w:noProof/>
                <w:webHidden/>
                <w:sz w:val="24"/>
                <w:szCs w:val="24"/>
              </w:rPr>
              <w:instrText xml:space="preserve"> PAGEREF _Toc132382405 \h </w:instrText>
            </w:r>
            <w:r w:rsidR="000428E7" w:rsidRPr="000428E7">
              <w:rPr>
                <w:rFonts w:ascii="Times New Roman" w:hAnsi="Times New Roman" w:cs="Times New Roman"/>
                <w:b w:val="0"/>
                <w:iCs/>
                <w:noProof/>
                <w:webHidden/>
                <w:sz w:val="24"/>
                <w:szCs w:val="24"/>
              </w:rPr>
            </w:r>
            <w:r w:rsidR="000428E7" w:rsidRPr="000428E7">
              <w:rPr>
                <w:rFonts w:ascii="Times New Roman" w:hAnsi="Times New Roman" w:cs="Times New Roman"/>
                <w:b w:val="0"/>
                <w:iCs/>
                <w:noProof/>
                <w:webHidden/>
                <w:sz w:val="24"/>
                <w:szCs w:val="24"/>
              </w:rPr>
              <w:fldChar w:fldCharType="separate"/>
            </w:r>
            <w:r w:rsidR="001F5714">
              <w:rPr>
                <w:rFonts w:ascii="Times New Roman" w:hAnsi="Times New Roman" w:cs="Times New Roman"/>
                <w:b w:val="0"/>
                <w:iCs/>
                <w:noProof/>
                <w:webHidden/>
                <w:sz w:val="24"/>
                <w:szCs w:val="24"/>
              </w:rPr>
              <w:t>107</w:t>
            </w:r>
            <w:r w:rsidR="000428E7" w:rsidRPr="000428E7">
              <w:rPr>
                <w:rFonts w:ascii="Times New Roman" w:hAnsi="Times New Roman" w:cs="Times New Roman"/>
                <w:b w:val="0"/>
                <w:iCs/>
                <w:noProof/>
                <w:webHidden/>
                <w:sz w:val="24"/>
                <w:szCs w:val="24"/>
              </w:rPr>
              <w:fldChar w:fldCharType="end"/>
            </w:r>
          </w:hyperlink>
        </w:p>
        <w:p w14:paraId="490F4493" w14:textId="6521244B" w:rsidR="000428E7" w:rsidRPr="000428E7" w:rsidRDefault="00000000">
          <w:pPr>
            <w:pStyle w:val="TOC2"/>
            <w:rPr>
              <w:rFonts w:ascii="Times New Roman" w:eastAsiaTheme="minorEastAsia" w:hAnsi="Times New Roman" w:cs="Times New Roman"/>
              <w:b w:val="0"/>
              <w:iCs/>
              <w:noProof/>
              <w:sz w:val="24"/>
              <w:szCs w:val="24"/>
            </w:rPr>
          </w:pPr>
          <w:hyperlink w:anchor="_Toc132382406" w:history="1">
            <w:r w:rsidR="000428E7" w:rsidRPr="000428E7">
              <w:rPr>
                <w:rStyle w:val="Hyperlink"/>
                <w:rFonts w:ascii="Times New Roman" w:hAnsi="Times New Roman" w:cs="Times New Roman"/>
                <w:b w:val="0"/>
                <w:iCs/>
                <w:noProof/>
                <w:sz w:val="24"/>
                <w:szCs w:val="24"/>
              </w:rPr>
              <w:t>Conclusion</w:t>
            </w:r>
            <w:r w:rsidR="000428E7" w:rsidRPr="000428E7">
              <w:rPr>
                <w:rFonts w:ascii="Times New Roman" w:hAnsi="Times New Roman" w:cs="Times New Roman"/>
                <w:b w:val="0"/>
                <w:iCs/>
                <w:noProof/>
                <w:webHidden/>
                <w:sz w:val="24"/>
                <w:szCs w:val="24"/>
              </w:rPr>
              <w:tab/>
            </w:r>
            <w:r w:rsidR="000428E7" w:rsidRPr="000428E7">
              <w:rPr>
                <w:rFonts w:ascii="Times New Roman" w:hAnsi="Times New Roman" w:cs="Times New Roman"/>
                <w:b w:val="0"/>
                <w:iCs/>
                <w:noProof/>
                <w:webHidden/>
                <w:sz w:val="24"/>
                <w:szCs w:val="24"/>
              </w:rPr>
              <w:fldChar w:fldCharType="begin"/>
            </w:r>
            <w:r w:rsidR="000428E7" w:rsidRPr="000428E7">
              <w:rPr>
                <w:rFonts w:ascii="Times New Roman" w:hAnsi="Times New Roman" w:cs="Times New Roman"/>
                <w:b w:val="0"/>
                <w:iCs/>
                <w:noProof/>
                <w:webHidden/>
                <w:sz w:val="24"/>
                <w:szCs w:val="24"/>
              </w:rPr>
              <w:instrText xml:space="preserve"> PAGEREF _Toc132382406 \h </w:instrText>
            </w:r>
            <w:r w:rsidR="000428E7" w:rsidRPr="000428E7">
              <w:rPr>
                <w:rFonts w:ascii="Times New Roman" w:hAnsi="Times New Roman" w:cs="Times New Roman"/>
                <w:b w:val="0"/>
                <w:iCs/>
                <w:noProof/>
                <w:webHidden/>
                <w:sz w:val="24"/>
                <w:szCs w:val="24"/>
              </w:rPr>
            </w:r>
            <w:r w:rsidR="000428E7" w:rsidRPr="000428E7">
              <w:rPr>
                <w:rFonts w:ascii="Times New Roman" w:hAnsi="Times New Roman" w:cs="Times New Roman"/>
                <w:b w:val="0"/>
                <w:iCs/>
                <w:noProof/>
                <w:webHidden/>
                <w:sz w:val="24"/>
                <w:szCs w:val="24"/>
              </w:rPr>
              <w:fldChar w:fldCharType="separate"/>
            </w:r>
            <w:r w:rsidR="001F5714">
              <w:rPr>
                <w:rFonts w:ascii="Times New Roman" w:hAnsi="Times New Roman" w:cs="Times New Roman"/>
                <w:b w:val="0"/>
                <w:iCs/>
                <w:noProof/>
                <w:webHidden/>
                <w:sz w:val="24"/>
                <w:szCs w:val="24"/>
              </w:rPr>
              <w:t>109</w:t>
            </w:r>
            <w:r w:rsidR="000428E7" w:rsidRPr="000428E7">
              <w:rPr>
                <w:rFonts w:ascii="Times New Roman" w:hAnsi="Times New Roman" w:cs="Times New Roman"/>
                <w:b w:val="0"/>
                <w:iCs/>
                <w:noProof/>
                <w:webHidden/>
                <w:sz w:val="24"/>
                <w:szCs w:val="24"/>
              </w:rPr>
              <w:fldChar w:fldCharType="end"/>
            </w:r>
          </w:hyperlink>
        </w:p>
        <w:p w14:paraId="69C6952A" w14:textId="52FCA51D" w:rsidR="000428E7" w:rsidRPr="000428E7" w:rsidRDefault="00000000">
          <w:pPr>
            <w:pStyle w:val="TOC1"/>
            <w:tabs>
              <w:tab w:val="right" w:leader="dot" w:pos="9350"/>
            </w:tabs>
            <w:rPr>
              <w:rFonts w:ascii="Times New Roman" w:eastAsiaTheme="minorEastAsia" w:hAnsi="Times New Roman" w:cs="Times New Roman"/>
              <w:b w:val="0"/>
              <w:i w:val="0"/>
              <w:noProof/>
            </w:rPr>
          </w:pPr>
          <w:hyperlink w:anchor="_Toc132382407" w:history="1">
            <w:r w:rsidR="000428E7" w:rsidRPr="000428E7">
              <w:rPr>
                <w:rStyle w:val="Hyperlink"/>
                <w:rFonts w:ascii="Times New Roman" w:hAnsi="Times New Roman" w:cs="Times New Roman"/>
                <w:b w:val="0"/>
                <w:i w:val="0"/>
                <w:noProof/>
              </w:rPr>
              <w:t>REFERENCES</w:t>
            </w:r>
            <w:r w:rsidR="000428E7" w:rsidRPr="000428E7">
              <w:rPr>
                <w:rFonts w:ascii="Times New Roman" w:hAnsi="Times New Roman" w:cs="Times New Roman"/>
                <w:b w:val="0"/>
                <w:i w:val="0"/>
                <w:noProof/>
                <w:webHidden/>
              </w:rPr>
              <w:tab/>
            </w:r>
            <w:r w:rsidR="000428E7" w:rsidRPr="000428E7">
              <w:rPr>
                <w:rFonts w:ascii="Times New Roman" w:hAnsi="Times New Roman" w:cs="Times New Roman"/>
                <w:b w:val="0"/>
                <w:i w:val="0"/>
                <w:noProof/>
                <w:webHidden/>
              </w:rPr>
              <w:fldChar w:fldCharType="begin"/>
            </w:r>
            <w:r w:rsidR="000428E7" w:rsidRPr="000428E7">
              <w:rPr>
                <w:rFonts w:ascii="Times New Roman" w:hAnsi="Times New Roman" w:cs="Times New Roman"/>
                <w:b w:val="0"/>
                <w:i w:val="0"/>
                <w:noProof/>
                <w:webHidden/>
              </w:rPr>
              <w:instrText xml:space="preserve"> PAGEREF _Toc132382407 \h </w:instrText>
            </w:r>
            <w:r w:rsidR="000428E7" w:rsidRPr="000428E7">
              <w:rPr>
                <w:rFonts w:ascii="Times New Roman" w:hAnsi="Times New Roman" w:cs="Times New Roman"/>
                <w:b w:val="0"/>
                <w:i w:val="0"/>
                <w:noProof/>
                <w:webHidden/>
              </w:rPr>
            </w:r>
            <w:r w:rsidR="000428E7" w:rsidRPr="000428E7">
              <w:rPr>
                <w:rFonts w:ascii="Times New Roman" w:hAnsi="Times New Roman" w:cs="Times New Roman"/>
                <w:b w:val="0"/>
                <w:i w:val="0"/>
                <w:noProof/>
                <w:webHidden/>
              </w:rPr>
              <w:fldChar w:fldCharType="separate"/>
            </w:r>
            <w:r w:rsidR="001F5714">
              <w:rPr>
                <w:rFonts w:ascii="Times New Roman" w:hAnsi="Times New Roman" w:cs="Times New Roman"/>
                <w:b w:val="0"/>
                <w:i w:val="0"/>
                <w:noProof/>
                <w:webHidden/>
              </w:rPr>
              <w:t>110</w:t>
            </w:r>
            <w:r w:rsidR="000428E7" w:rsidRPr="000428E7">
              <w:rPr>
                <w:rFonts w:ascii="Times New Roman" w:hAnsi="Times New Roman" w:cs="Times New Roman"/>
                <w:b w:val="0"/>
                <w:i w:val="0"/>
                <w:noProof/>
                <w:webHidden/>
              </w:rPr>
              <w:fldChar w:fldCharType="end"/>
            </w:r>
          </w:hyperlink>
        </w:p>
        <w:p w14:paraId="02555D54" w14:textId="16ADA86C" w:rsidR="000428E7" w:rsidRPr="000428E7" w:rsidRDefault="00000000">
          <w:pPr>
            <w:pStyle w:val="TOC1"/>
            <w:tabs>
              <w:tab w:val="right" w:leader="dot" w:pos="9350"/>
            </w:tabs>
            <w:rPr>
              <w:rFonts w:ascii="Times New Roman" w:eastAsiaTheme="minorEastAsia" w:hAnsi="Times New Roman" w:cs="Times New Roman"/>
              <w:b w:val="0"/>
              <w:i w:val="0"/>
              <w:noProof/>
            </w:rPr>
          </w:pPr>
          <w:hyperlink w:anchor="_Toc132382408" w:history="1">
            <w:r w:rsidR="000428E7" w:rsidRPr="000428E7">
              <w:rPr>
                <w:rStyle w:val="Hyperlink"/>
                <w:rFonts w:ascii="Times New Roman" w:hAnsi="Times New Roman" w:cs="Times New Roman"/>
                <w:b w:val="0"/>
                <w:i w:val="0"/>
                <w:noProof/>
              </w:rPr>
              <w:t>APPENDICES</w:t>
            </w:r>
            <w:r w:rsidR="000428E7" w:rsidRPr="000428E7">
              <w:rPr>
                <w:rFonts w:ascii="Times New Roman" w:hAnsi="Times New Roman" w:cs="Times New Roman"/>
                <w:b w:val="0"/>
                <w:i w:val="0"/>
                <w:noProof/>
                <w:webHidden/>
              </w:rPr>
              <w:tab/>
            </w:r>
            <w:r w:rsidR="000428E7" w:rsidRPr="000428E7">
              <w:rPr>
                <w:rFonts w:ascii="Times New Roman" w:hAnsi="Times New Roman" w:cs="Times New Roman"/>
                <w:b w:val="0"/>
                <w:i w:val="0"/>
                <w:noProof/>
                <w:webHidden/>
              </w:rPr>
              <w:fldChar w:fldCharType="begin"/>
            </w:r>
            <w:r w:rsidR="000428E7" w:rsidRPr="000428E7">
              <w:rPr>
                <w:rFonts w:ascii="Times New Roman" w:hAnsi="Times New Roman" w:cs="Times New Roman"/>
                <w:b w:val="0"/>
                <w:i w:val="0"/>
                <w:noProof/>
                <w:webHidden/>
              </w:rPr>
              <w:instrText xml:space="preserve"> PAGEREF _Toc132382408 \h </w:instrText>
            </w:r>
            <w:r w:rsidR="000428E7" w:rsidRPr="000428E7">
              <w:rPr>
                <w:rFonts w:ascii="Times New Roman" w:hAnsi="Times New Roman" w:cs="Times New Roman"/>
                <w:b w:val="0"/>
                <w:i w:val="0"/>
                <w:noProof/>
                <w:webHidden/>
              </w:rPr>
            </w:r>
            <w:r w:rsidR="000428E7" w:rsidRPr="000428E7">
              <w:rPr>
                <w:rFonts w:ascii="Times New Roman" w:hAnsi="Times New Roman" w:cs="Times New Roman"/>
                <w:b w:val="0"/>
                <w:i w:val="0"/>
                <w:noProof/>
                <w:webHidden/>
              </w:rPr>
              <w:fldChar w:fldCharType="separate"/>
            </w:r>
            <w:r w:rsidR="001F5714">
              <w:rPr>
                <w:rFonts w:ascii="Times New Roman" w:hAnsi="Times New Roman" w:cs="Times New Roman"/>
                <w:b w:val="0"/>
                <w:i w:val="0"/>
                <w:noProof/>
                <w:webHidden/>
              </w:rPr>
              <w:t>128</w:t>
            </w:r>
            <w:r w:rsidR="000428E7" w:rsidRPr="000428E7">
              <w:rPr>
                <w:rFonts w:ascii="Times New Roman" w:hAnsi="Times New Roman" w:cs="Times New Roman"/>
                <w:b w:val="0"/>
                <w:i w:val="0"/>
                <w:noProof/>
                <w:webHidden/>
              </w:rPr>
              <w:fldChar w:fldCharType="end"/>
            </w:r>
          </w:hyperlink>
        </w:p>
        <w:p w14:paraId="1FEA16AA" w14:textId="4CC731D1" w:rsidR="000428E7" w:rsidRPr="000428E7" w:rsidRDefault="00000000">
          <w:pPr>
            <w:pStyle w:val="TOC2"/>
            <w:rPr>
              <w:rFonts w:ascii="Times New Roman" w:eastAsiaTheme="minorEastAsia" w:hAnsi="Times New Roman" w:cs="Times New Roman"/>
              <w:b w:val="0"/>
              <w:iCs/>
              <w:noProof/>
              <w:sz w:val="24"/>
              <w:szCs w:val="24"/>
            </w:rPr>
          </w:pPr>
          <w:hyperlink w:anchor="_Toc132382409" w:history="1">
            <w:r w:rsidR="000428E7" w:rsidRPr="000428E7">
              <w:rPr>
                <w:rStyle w:val="Hyperlink"/>
                <w:rFonts w:ascii="Times New Roman" w:hAnsi="Times New Roman" w:cs="Times New Roman"/>
                <w:b w:val="0"/>
                <w:iCs/>
                <w:noProof/>
                <w:sz w:val="24"/>
                <w:szCs w:val="24"/>
              </w:rPr>
              <w:t>Appendix A</w:t>
            </w:r>
            <w:r w:rsidR="000428E7" w:rsidRPr="000428E7">
              <w:rPr>
                <w:rFonts w:ascii="Times New Roman" w:hAnsi="Times New Roman" w:cs="Times New Roman"/>
                <w:b w:val="0"/>
                <w:iCs/>
                <w:noProof/>
                <w:webHidden/>
                <w:sz w:val="24"/>
                <w:szCs w:val="24"/>
              </w:rPr>
              <w:tab/>
            </w:r>
            <w:r w:rsidR="000428E7" w:rsidRPr="000428E7">
              <w:rPr>
                <w:rFonts w:ascii="Times New Roman" w:hAnsi="Times New Roman" w:cs="Times New Roman"/>
                <w:b w:val="0"/>
                <w:iCs/>
                <w:noProof/>
                <w:webHidden/>
                <w:sz w:val="24"/>
                <w:szCs w:val="24"/>
              </w:rPr>
              <w:fldChar w:fldCharType="begin"/>
            </w:r>
            <w:r w:rsidR="000428E7" w:rsidRPr="000428E7">
              <w:rPr>
                <w:rFonts w:ascii="Times New Roman" w:hAnsi="Times New Roman" w:cs="Times New Roman"/>
                <w:b w:val="0"/>
                <w:iCs/>
                <w:noProof/>
                <w:webHidden/>
                <w:sz w:val="24"/>
                <w:szCs w:val="24"/>
              </w:rPr>
              <w:instrText xml:space="preserve"> PAGEREF _Toc132382409 \h </w:instrText>
            </w:r>
            <w:r w:rsidR="000428E7" w:rsidRPr="000428E7">
              <w:rPr>
                <w:rFonts w:ascii="Times New Roman" w:hAnsi="Times New Roman" w:cs="Times New Roman"/>
                <w:b w:val="0"/>
                <w:iCs/>
                <w:noProof/>
                <w:webHidden/>
                <w:sz w:val="24"/>
                <w:szCs w:val="24"/>
              </w:rPr>
            </w:r>
            <w:r w:rsidR="000428E7" w:rsidRPr="000428E7">
              <w:rPr>
                <w:rFonts w:ascii="Times New Roman" w:hAnsi="Times New Roman" w:cs="Times New Roman"/>
                <w:b w:val="0"/>
                <w:iCs/>
                <w:noProof/>
                <w:webHidden/>
                <w:sz w:val="24"/>
                <w:szCs w:val="24"/>
              </w:rPr>
              <w:fldChar w:fldCharType="separate"/>
            </w:r>
            <w:r w:rsidR="001F5714">
              <w:rPr>
                <w:rFonts w:ascii="Times New Roman" w:hAnsi="Times New Roman" w:cs="Times New Roman"/>
                <w:b w:val="0"/>
                <w:iCs/>
                <w:noProof/>
                <w:webHidden/>
                <w:sz w:val="24"/>
                <w:szCs w:val="24"/>
              </w:rPr>
              <w:t>128</w:t>
            </w:r>
            <w:r w:rsidR="000428E7" w:rsidRPr="000428E7">
              <w:rPr>
                <w:rFonts w:ascii="Times New Roman" w:hAnsi="Times New Roman" w:cs="Times New Roman"/>
                <w:b w:val="0"/>
                <w:iCs/>
                <w:noProof/>
                <w:webHidden/>
                <w:sz w:val="24"/>
                <w:szCs w:val="24"/>
              </w:rPr>
              <w:fldChar w:fldCharType="end"/>
            </w:r>
          </w:hyperlink>
        </w:p>
        <w:p w14:paraId="7274459C" w14:textId="0DEDB5F5" w:rsidR="000428E7" w:rsidRPr="000428E7" w:rsidRDefault="00000000">
          <w:pPr>
            <w:pStyle w:val="TOC2"/>
            <w:rPr>
              <w:rFonts w:ascii="Times New Roman" w:eastAsiaTheme="minorEastAsia" w:hAnsi="Times New Roman" w:cs="Times New Roman"/>
              <w:b w:val="0"/>
              <w:iCs/>
              <w:noProof/>
              <w:sz w:val="24"/>
              <w:szCs w:val="24"/>
            </w:rPr>
          </w:pPr>
          <w:hyperlink w:anchor="_Toc132382410" w:history="1">
            <w:r w:rsidR="000428E7" w:rsidRPr="000428E7">
              <w:rPr>
                <w:rStyle w:val="Hyperlink"/>
                <w:rFonts w:ascii="Times New Roman" w:hAnsi="Times New Roman" w:cs="Times New Roman"/>
                <w:b w:val="0"/>
                <w:iCs/>
                <w:noProof/>
                <w:sz w:val="24"/>
                <w:szCs w:val="24"/>
              </w:rPr>
              <w:t>Appendix B</w:t>
            </w:r>
            <w:r w:rsidR="000428E7" w:rsidRPr="000428E7">
              <w:rPr>
                <w:rFonts w:ascii="Times New Roman" w:hAnsi="Times New Roman" w:cs="Times New Roman"/>
                <w:b w:val="0"/>
                <w:iCs/>
                <w:noProof/>
                <w:webHidden/>
                <w:sz w:val="24"/>
                <w:szCs w:val="24"/>
              </w:rPr>
              <w:tab/>
            </w:r>
            <w:r w:rsidR="000428E7" w:rsidRPr="000428E7">
              <w:rPr>
                <w:rFonts w:ascii="Times New Roman" w:hAnsi="Times New Roman" w:cs="Times New Roman"/>
                <w:b w:val="0"/>
                <w:iCs/>
                <w:noProof/>
                <w:webHidden/>
                <w:sz w:val="24"/>
                <w:szCs w:val="24"/>
              </w:rPr>
              <w:fldChar w:fldCharType="begin"/>
            </w:r>
            <w:r w:rsidR="000428E7" w:rsidRPr="000428E7">
              <w:rPr>
                <w:rFonts w:ascii="Times New Roman" w:hAnsi="Times New Roman" w:cs="Times New Roman"/>
                <w:b w:val="0"/>
                <w:iCs/>
                <w:noProof/>
                <w:webHidden/>
                <w:sz w:val="24"/>
                <w:szCs w:val="24"/>
              </w:rPr>
              <w:instrText xml:space="preserve"> PAGEREF _Toc132382410 \h </w:instrText>
            </w:r>
            <w:r w:rsidR="000428E7" w:rsidRPr="000428E7">
              <w:rPr>
                <w:rFonts w:ascii="Times New Roman" w:hAnsi="Times New Roman" w:cs="Times New Roman"/>
                <w:b w:val="0"/>
                <w:iCs/>
                <w:noProof/>
                <w:webHidden/>
                <w:sz w:val="24"/>
                <w:szCs w:val="24"/>
              </w:rPr>
            </w:r>
            <w:r w:rsidR="000428E7" w:rsidRPr="000428E7">
              <w:rPr>
                <w:rFonts w:ascii="Times New Roman" w:hAnsi="Times New Roman" w:cs="Times New Roman"/>
                <w:b w:val="0"/>
                <w:iCs/>
                <w:noProof/>
                <w:webHidden/>
                <w:sz w:val="24"/>
                <w:szCs w:val="24"/>
              </w:rPr>
              <w:fldChar w:fldCharType="separate"/>
            </w:r>
            <w:r w:rsidR="001F5714">
              <w:rPr>
                <w:rFonts w:ascii="Times New Roman" w:hAnsi="Times New Roman" w:cs="Times New Roman"/>
                <w:b w:val="0"/>
                <w:iCs/>
                <w:noProof/>
                <w:webHidden/>
                <w:sz w:val="24"/>
                <w:szCs w:val="24"/>
              </w:rPr>
              <w:t>129</w:t>
            </w:r>
            <w:r w:rsidR="000428E7" w:rsidRPr="000428E7">
              <w:rPr>
                <w:rFonts w:ascii="Times New Roman" w:hAnsi="Times New Roman" w:cs="Times New Roman"/>
                <w:b w:val="0"/>
                <w:iCs/>
                <w:noProof/>
                <w:webHidden/>
                <w:sz w:val="24"/>
                <w:szCs w:val="24"/>
              </w:rPr>
              <w:fldChar w:fldCharType="end"/>
            </w:r>
          </w:hyperlink>
        </w:p>
        <w:p w14:paraId="719F57F2" w14:textId="3878455F" w:rsidR="000428E7" w:rsidRPr="000428E7" w:rsidRDefault="00000000">
          <w:pPr>
            <w:pStyle w:val="TOC2"/>
            <w:rPr>
              <w:rFonts w:ascii="Times New Roman" w:eastAsiaTheme="minorEastAsia" w:hAnsi="Times New Roman" w:cs="Times New Roman"/>
              <w:b w:val="0"/>
              <w:iCs/>
              <w:noProof/>
              <w:sz w:val="24"/>
              <w:szCs w:val="24"/>
            </w:rPr>
          </w:pPr>
          <w:hyperlink w:anchor="_Toc132382411" w:history="1">
            <w:r w:rsidR="000428E7" w:rsidRPr="000428E7">
              <w:rPr>
                <w:rStyle w:val="Hyperlink"/>
                <w:rFonts w:ascii="Times New Roman" w:hAnsi="Times New Roman" w:cs="Times New Roman"/>
                <w:b w:val="0"/>
                <w:iCs/>
                <w:noProof/>
                <w:sz w:val="24"/>
                <w:szCs w:val="24"/>
              </w:rPr>
              <w:t>Appendix C</w:t>
            </w:r>
            <w:r w:rsidR="000428E7" w:rsidRPr="000428E7">
              <w:rPr>
                <w:rFonts w:ascii="Times New Roman" w:hAnsi="Times New Roman" w:cs="Times New Roman"/>
                <w:b w:val="0"/>
                <w:iCs/>
                <w:noProof/>
                <w:webHidden/>
                <w:sz w:val="24"/>
                <w:szCs w:val="24"/>
              </w:rPr>
              <w:tab/>
            </w:r>
            <w:r w:rsidR="000428E7" w:rsidRPr="000428E7">
              <w:rPr>
                <w:rFonts w:ascii="Times New Roman" w:hAnsi="Times New Roman" w:cs="Times New Roman"/>
                <w:b w:val="0"/>
                <w:iCs/>
                <w:noProof/>
                <w:webHidden/>
                <w:sz w:val="24"/>
                <w:szCs w:val="24"/>
              </w:rPr>
              <w:fldChar w:fldCharType="begin"/>
            </w:r>
            <w:r w:rsidR="000428E7" w:rsidRPr="000428E7">
              <w:rPr>
                <w:rFonts w:ascii="Times New Roman" w:hAnsi="Times New Roman" w:cs="Times New Roman"/>
                <w:b w:val="0"/>
                <w:iCs/>
                <w:noProof/>
                <w:webHidden/>
                <w:sz w:val="24"/>
                <w:szCs w:val="24"/>
              </w:rPr>
              <w:instrText xml:space="preserve"> PAGEREF _Toc132382411 \h </w:instrText>
            </w:r>
            <w:r w:rsidR="000428E7" w:rsidRPr="000428E7">
              <w:rPr>
                <w:rFonts w:ascii="Times New Roman" w:hAnsi="Times New Roman" w:cs="Times New Roman"/>
                <w:b w:val="0"/>
                <w:iCs/>
                <w:noProof/>
                <w:webHidden/>
                <w:sz w:val="24"/>
                <w:szCs w:val="24"/>
              </w:rPr>
            </w:r>
            <w:r w:rsidR="000428E7" w:rsidRPr="000428E7">
              <w:rPr>
                <w:rFonts w:ascii="Times New Roman" w:hAnsi="Times New Roman" w:cs="Times New Roman"/>
                <w:b w:val="0"/>
                <w:iCs/>
                <w:noProof/>
                <w:webHidden/>
                <w:sz w:val="24"/>
                <w:szCs w:val="24"/>
              </w:rPr>
              <w:fldChar w:fldCharType="separate"/>
            </w:r>
            <w:r w:rsidR="001F5714">
              <w:rPr>
                <w:rFonts w:ascii="Times New Roman" w:hAnsi="Times New Roman" w:cs="Times New Roman"/>
                <w:b w:val="0"/>
                <w:iCs/>
                <w:noProof/>
                <w:webHidden/>
                <w:sz w:val="24"/>
                <w:szCs w:val="24"/>
              </w:rPr>
              <w:t>132</w:t>
            </w:r>
            <w:r w:rsidR="000428E7" w:rsidRPr="000428E7">
              <w:rPr>
                <w:rFonts w:ascii="Times New Roman" w:hAnsi="Times New Roman" w:cs="Times New Roman"/>
                <w:b w:val="0"/>
                <w:iCs/>
                <w:noProof/>
                <w:webHidden/>
                <w:sz w:val="24"/>
                <w:szCs w:val="24"/>
              </w:rPr>
              <w:fldChar w:fldCharType="end"/>
            </w:r>
          </w:hyperlink>
        </w:p>
        <w:p w14:paraId="08FDDCDF" w14:textId="0F34DC45" w:rsidR="000428E7" w:rsidRPr="000428E7" w:rsidRDefault="00000000">
          <w:pPr>
            <w:pStyle w:val="TOC2"/>
            <w:rPr>
              <w:rFonts w:ascii="Times New Roman" w:eastAsiaTheme="minorEastAsia" w:hAnsi="Times New Roman" w:cs="Times New Roman"/>
              <w:b w:val="0"/>
              <w:iCs/>
              <w:noProof/>
              <w:sz w:val="24"/>
              <w:szCs w:val="24"/>
            </w:rPr>
          </w:pPr>
          <w:hyperlink w:anchor="_Toc132382412" w:history="1">
            <w:r w:rsidR="000428E7" w:rsidRPr="000428E7">
              <w:rPr>
                <w:rStyle w:val="Hyperlink"/>
                <w:rFonts w:ascii="Times New Roman" w:hAnsi="Times New Roman" w:cs="Times New Roman"/>
                <w:b w:val="0"/>
                <w:iCs/>
                <w:noProof/>
                <w:sz w:val="24"/>
                <w:szCs w:val="24"/>
              </w:rPr>
              <w:t>Appendix D</w:t>
            </w:r>
            <w:r w:rsidR="000428E7" w:rsidRPr="000428E7">
              <w:rPr>
                <w:rFonts w:ascii="Times New Roman" w:hAnsi="Times New Roman" w:cs="Times New Roman"/>
                <w:b w:val="0"/>
                <w:iCs/>
                <w:noProof/>
                <w:webHidden/>
                <w:sz w:val="24"/>
                <w:szCs w:val="24"/>
              </w:rPr>
              <w:tab/>
            </w:r>
            <w:r w:rsidR="000428E7" w:rsidRPr="000428E7">
              <w:rPr>
                <w:rFonts w:ascii="Times New Roman" w:hAnsi="Times New Roman" w:cs="Times New Roman"/>
                <w:b w:val="0"/>
                <w:iCs/>
                <w:noProof/>
                <w:webHidden/>
                <w:sz w:val="24"/>
                <w:szCs w:val="24"/>
              </w:rPr>
              <w:fldChar w:fldCharType="begin"/>
            </w:r>
            <w:r w:rsidR="000428E7" w:rsidRPr="000428E7">
              <w:rPr>
                <w:rFonts w:ascii="Times New Roman" w:hAnsi="Times New Roman" w:cs="Times New Roman"/>
                <w:b w:val="0"/>
                <w:iCs/>
                <w:noProof/>
                <w:webHidden/>
                <w:sz w:val="24"/>
                <w:szCs w:val="24"/>
              </w:rPr>
              <w:instrText xml:space="preserve"> PAGEREF _Toc132382412 \h </w:instrText>
            </w:r>
            <w:r w:rsidR="000428E7" w:rsidRPr="000428E7">
              <w:rPr>
                <w:rFonts w:ascii="Times New Roman" w:hAnsi="Times New Roman" w:cs="Times New Roman"/>
                <w:b w:val="0"/>
                <w:iCs/>
                <w:noProof/>
                <w:webHidden/>
                <w:sz w:val="24"/>
                <w:szCs w:val="24"/>
              </w:rPr>
            </w:r>
            <w:r w:rsidR="000428E7" w:rsidRPr="000428E7">
              <w:rPr>
                <w:rFonts w:ascii="Times New Roman" w:hAnsi="Times New Roman" w:cs="Times New Roman"/>
                <w:b w:val="0"/>
                <w:iCs/>
                <w:noProof/>
                <w:webHidden/>
                <w:sz w:val="24"/>
                <w:szCs w:val="24"/>
              </w:rPr>
              <w:fldChar w:fldCharType="separate"/>
            </w:r>
            <w:r w:rsidR="001F5714">
              <w:rPr>
                <w:rFonts w:ascii="Times New Roman" w:hAnsi="Times New Roman" w:cs="Times New Roman"/>
                <w:b w:val="0"/>
                <w:iCs/>
                <w:noProof/>
                <w:webHidden/>
                <w:sz w:val="24"/>
                <w:szCs w:val="24"/>
              </w:rPr>
              <w:t>145</w:t>
            </w:r>
            <w:r w:rsidR="000428E7" w:rsidRPr="000428E7">
              <w:rPr>
                <w:rFonts w:ascii="Times New Roman" w:hAnsi="Times New Roman" w:cs="Times New Roman"/>
                <w:b w:val="0"/>
                <w:iCs/>
                <w:noProof/>
                <w:webHidden/>
                <w:sz w:val="24"/>
                <w:szCs w:val="24"/>
              </w:rPr>
              <w:fldChar w:fldCharType="end"/>
            </w:r>
          </w:hyperlink>
        </w:p>
        <w:p w14:paraId="0E0F1787" w14:textId="29633B10" w:rsidR="000428E7" w:rsidRPr="000428E7" w:rsidRDefault="00000000">
          <w:pPr>
            <w:pStyle w:val="TOC2"/>
            <w:rPr>
              <w:rFonts w:ascii="Times New Roman" w:eastAsiaTheme="minorEastAsia" w:hAnsi="Times New Roman" w:cs="Times New Roman"/>
              <w:b w:val="0"/>
              <w:iCs/>
              <w:noProof/>
              <w:sz w:val="24"/>
              <w:szCs w:val="24"/>
            </w:rPr>
          </w:pPr>
          <w:hyperlink w:anchor="_Toc132382413" w:history="1">
            <w:r w:rsidR="000428E7" w:rsidRPr="000428E7">
              <w:rPr>
                <w:rStyle w:val="Hyperlink"/>
                <w:rFonts w:ascii="Times New Roman" w:hAnsi="Times New Roman" w:cs="Times New Roman"/>
                <w:b w:val="0"/>
                <w:iCs/>
                <w:noProof/>
                <w:sz w:val="24"/>
                <w:szCs w:val="24"/>
              </w:rPr>
              <w:t>Appendix E</w:t>
            </w:r>
            <w:r w:rsidR="000428E7" w:rsidRPr="000428E7">
              <w:rPr>
                <w:rFonts w:ascii="Times New Roman" w:hAnsi="Times New Roman" w:cs="Times New Roman"/>
                <w:b w:val="0"/>
                <w:iCs/>
                <w:noProof/>
                <w:webHidden/>
                <w:sz w:val="24"/>
                <w:szCs w:val="24"/>
              </w:rPr>
              <w:tab/>
            </w:r>
            <w:r w:rsidR="000428E7" w:rsidRPr="000428E7">
              <w:rPr>
                <w:rFonts w:ascii="Times New Roman" w:hAnsi="Times New Roman" w:cs="Times New Roman"/>
                <w:b w:val="0"/>
                <w:iCs/>
                <w:noProof/>
                <w:webHidden/>
                <w:sz w:val="24"/>
                <w:szCs w:val="24"/>
              </w:rPr>
              <w:fldChar w:fldCharType="begin"/>
            </w:r>
            <w:r w:rsidR="000428E7" w:rsidRPr="000428E7">
              <w:rPr>
                <w:rFonts w:ascii="Times New Roman" w:hAnsi="Times New Roman" w:cs="Times New Roman"/>
                <w:b w:val="0"/>
                <w:iCs/>
                <w:noProof/>
                <w:webHidden/>
                <w:sz w:val="24"/>
                <w:szCs w:val="24"/>
              </w:rPr>
              <w:instrText xml:space="preserve"> PAGEREF _Toc132382413 \h </w:instrText>
            </w:r>
            <w:r w:rsidR="000428E7" w:rsidRPr="000428E7">
              <w:rPr>
                <w:rFonts w:ascii="Times New Roman" w:hAnsi="Times New Roman" w:cs="Times New Roman"/>
                <w:b w:val="0"/>
                <w:iCs/>
                <w:noProof/>
                <w:webHidden/>
                <w:sz w:val="24"/>
                <w:szCs w:val="24"/>
              </w:rPr>
            </w:r>
            <w:r w:rsidR="000428E7" w:rsidRPr="000428E7">
              <w:rPr>
                <w:rFonts w:ascii="Times New Roman" w:hAnsi="Times New Roman" w:cs="Times New Roman"/>
                <w:b w:val="0"/>
                <w:iCs/>
                <w:noProof/>
                <w:webHidden/>
                <w:sz w:val="24"/>
                <w:szCs w:val="24"/>
              </w:rPr>
              <w:fldChar w:fldCharType="separate"/>
            </w:r>
            <w:r w:rsidR="001F5714">
              <w:rPr>
                <w:rFonts w:ascii="Times New Roman" w:hAnsi="Times New Roman" w:cs="Times New Roman"/>
                <w:b w:val="0"/>
                <w:iCs/>
                <w:noProof/>
                <w:webHidden/>
                <w:sz w:val="24"/>
                <w:szCs w:val="24"/>
              </w:rPr>
              <w:t>160</w:t>
            </w:r>
            <w:r w:rsidR="000428E7" w:rsidRPr="000428E7">
              <w:rPr>
                <w:rFonts w:ascii="Times New Roman" w:hAnsi="Times New Roman" w:cs="Times New Roman"/>
                <w:b w:val="0"/>
                <w:iCs/>
                <w:noProof/>
                <w:webHidden/>
                <w:sz w:val="24"/>
                <w:szCs w:val="24"/>
              </w:rPr>
              <w:fldChar w:fldCharType="end"/>
            </w:r>
          </w:hyperlink>
        </w:p>
        <w:p w14:paraId="74065894" w14:textId="674310B6" w:rsidR="000428E7" w:rsidRPr="000428E7" w:rsidRDefault="00000000">
          <w:pPr>
            <w:pStyle w:val="TOC2"/>
            <w:rPr>
              <w:rFonts w:ascii="Times New Roman" w:eastAsiaTheme="minorEastAsia" w:hAnsi="Times New Roman" w:cs="Times New Roman"/>
              <w:b w:val="0"/>
              <w:iCs/>
              <w:noProof/>
              <w:sz w:val="24"/>
              <w:szCs w:val="24"/>
            </w:rPr>
          </w:pPr>
          <w:hyperlink w:anchor="_Toc132382414" w:history="1">
            <w:r w:rsidR="000428E7" w:rsidRPr="000428E7">
              <w:rPr>
                <w:rStyle w:val="Hyperlink"/>
                <w:rFonts w:ascii="Times New Roman" w:hAnsi="Times New Roman" w:cs="Times New Roman"/>
                <w:b w:val="0"/>
                <w:iCs/>
                <w:noProof/>
                <w:sz w:val="24"/>
                <w:szCs w:val="24"/>
              </w:rPr>
              <w:t>Appendix F</w:t>
            </w:r>
            <w:r w:rsidR="000428E7" w:rsidRPr="000428E7">
              <w:rPr>
                <w:rFonts w:ascii="Times New Roman" w:hAnsi="Times New Roman" w:cs="Times New Roman"/>
                <w:b w:val="0"/>
                <w:iCs/>
                <w:noProof/>
                <w:webHidden/>
                <w:sz w:val="24"/>
                <w:szCs w:val="24"/>
              </w:rPr>
              <w:tab/>
            </w:r>
            <w:r w:rsidR="000428E7" w:rsidRPr="000428E7">
              <w:rPr>
                <w:rFonts w:ascii="Times New Roman" w:hAnsi="Times New Roman" w:cs="Times New Roman"/>
                <w:b w:val="0"/>
                <w:iCs/>
                <w:noProof/>
                <w:webHidden/>
                <w:sz w:val="24"/>
                <w:szCs w:val="24"/>
              </w:rPr>
              <w:fldChar w:fldCharType="begin"/>
            </w:r>
            <w:r w:rsidR="000428E7" w:rsidRPr="000428E7">
              <w:rPr>
                <w:rFonts w:ascii="Times New Roman" w:hAnsi="Times New Roman" w:cs="Times New Roman"/>
                <w:b w:val="0"/>
                <w:iCs/>
                <w:noProof/>
                <w:webHidden/>
                <w:sz w:val="24"/>
                <w:szCs w:val="24"/>
              </w:rPr>
              <w:instrText xml:space="preserve"> PAGEREF _Toc132382414 \h </w:instrText>
            </w:r>
            <w:r w:rsidR="000428E7" w:rsidRPr="000428E7">
              <w:rPr>
                <w:rFonts w:ascii="Times New Roman" w:hAnsi="Times New Roman" w:cs="Times New Roman"/>
                <w:b w:val="0"/>
                <w:iCs/>
                <w:noProof/>
                <w:webHidden/>
                <w:sz w:val="24"/>
                <w:szCs w:val="24"/>
              </w:rPr>
            </w:r>
            <w:r w:rsidR="000428E7" w:rsidRPr="000428E7">
              <w:rPr>
                <w:rFonts w:ascii="Times New Roman" w:hAnsi="Times New Roman" w:cs="Times New Roman"/>
                <w:b w:val="0"/>
                <w:iCs/>
                <w:noProof/>
                <w:webHidden/>
                <w:sz w:val="24"/>
                <w:szCs w:val="24"/>
              </w:rPr>
              <w:fldChar w:fldCharType="separate"/>
            </w:r>
            <w:r w:rsidR="001F5714">
              <w:rPr>
                <w:rFonts w:ascii="Times New Roman" w:hAnsi="Times New Roman" w:cs="Times New Roman"/>
                <w:b w:val="0"/>
                <w:iCs/>
                <w:noProof/>
                <w:webHidden/>
                <w:sz w:val="24"/>
                <w:szCs w:val="24"/>
              </w:rPr>
              <w:t>166</w:t>
            </w:r>
            <w:r w:rsidR="000428E7" w:rsidRPr="000428E7">
              <w:rPr>
                <w:rFonts w:ascii="Times New Roman" w:hAnsi="Times New Roman" w:cs="Times New Roman"/>
                <w:b w:val="0"/>
                <w:iCs/>
                <w:noProof/>
                <w:webHidden/>
                <w:sz w:val="24"/>
                <w:szCs w:val="24"/>
              </w:rPr>
              <w:fldChar w:fldCharType="end"/>
            </w:r>
          </w:hyperlink>
        </w:p>
        <w:p w14:paraId="32810AFF" w14:textId="2FAEDFA5" w:rsidR="000428E7" w:rsidRPr="000428E7" w:rsidRDefault="00000000">
          <w:pPr>
            <w:pStyle w:val="TOC2"/>
            <w:rPr>
              <w:rFonts w:ascii="Times New Roman" w:eastAsiaTheme="minorEastAsia" w:hAnsi="Times New Roman" w:cs="Times New Roman"/>
              <w:b w:val="0"/>
              <w:iCs/>
              <w:noProof/>
              <w:sz w:val="24"/>
              <w:szCs w:val="24"/>
            </w:rPr>
          </w:pPr>
          <w:hyperlink w:anchor="_Toc132382415" w:history="1">
            <w:r w:rsidR="000428E7" w:rsidRPr="000428E7">
              <w:rPr>
                <w:rStyle w:val="Hyperlink"/>
                <w:rFonts w:ascii="Times New Roman" w:hAnsi="Times New Roman" w:cs="Times New Roman"/>
                <w:b w:val="0"/>
                <w:iCs/>
                <w:noProof/>
                <w:sz w:val="24"/>
                <w:szCs w:val="24"/>
              </w:rPr>
              <w:t>Appendix G</w:t>
            </w:r>
            <w:r w:rsidR="000428E7" w:rsidRPr="000428E7">
              <w:rPr>
                <w:rFonts w:ascii="Times New Roman" w:hAnsi="Times New Roman" w:cs="Times New Roman"/>
                <w:b w:val="0"/>
                <w:iCs/>
                <w:noProof/>
                <w:webHidden/>
                <w:sz w:val="24"/>
                <w:szCs w:val="24"/>
              </w:rPr>
              <w:tab/>
            </w:r>
            <w:r w:rsidR="000428E7" w:rsidRPr="000428E7">
              <w:rPr>
                <w:rFonts w:ascii="Times New Roman" w:hAnsi="Times New Roman" w:cs="Times New Roman"/>
                <w:b w:val="0"/>
                <w:iCs/>
                <w:noProof/>
                <w:webHidden/>
                <w:sz w:val="24"/>
                <w:szCs w:val="24"/>
              </w:rPr>
              <w:fldChar w:fldCharType="begin"/>
            </w:r>
            <w:r w:rsidR="000428E7" w:rsidRPr="000428E7">
              <w:rPr>
                <w:rFonts w:ascii="Times New Roman" w:hAnsi="Times New Roman" w:cs="Times New Roman"/>
                <w:b w:val="0"/>
                <w:iCs/>
                <w:noProof/>
                <w:webHidden/>
                <w:sz w:val="24"/>
                <w:szCs w:val="24"/>
              </w:rPr>
              <w:instrText xml:space="preserve"> PAGEREF _Toc132382415 \h </w:instrText>
            </w:r>
            <w:r w:rsidR="000428E7" w:rsidRPr="000428E7">
              <w:rPr>
                <w:rFonts w:ascii="Times New Roman" w:hAnsi="Times New Roman" w:cs="Times New Roman"/>
                <w:b w:val="0"/>
                <w:iCs/>
                <w:noProof/>
                <w:webHidden/>
                <w:sz w:val="24"/>
                <w:szCs w:val="24"/>
              </w:rPr>
            </w:r>
            <w:r w:rsidR="000428E7" w:rsidRPr="000428E7">
              <w:rPr>
                <w:rFonts w:ascii="Times New Roman" w:hAnsi="Times New Roman" w:cs="Times New Roman"/>
                <w:b w:val="0"/>
                <w:iCs/>
                <w:noProof/>
                <w:webHidden/>
                <w:sz w:val="24"/>
                <w:szCs w:val="24"/>
              </w:rPr>
              <w:fldChar w:fldCharType="separate"/>
            </w:r>
            <w:r w:rsidR="001F5714">
              <w:rPr>
                <w:rFonts w:ascii="Times New Roman" w:hAnsi="Times New Roman" w:cs="Times New Roman"/>
                <w:b w:val="0"/>
                <w:iCs/>
                <w:noProof/>
                <w:webHidden/>
                <w:sz w:val="24"/>
                <w:szCs w:val="24"/>
              </w:rPr>
              <w:t>172</w:t>
            </w:r>
            <w:r w:rsidR="000428E7" w:rsidRPr="000428E7">
              <w:rPr>
                <w:rFonts w:ascii="Times New Roman" w:hAnsi="Times New Roman" w:cs="Times New Roman"/>
                <w:b w:val="0"/>
                <w:iCs/>
                <w:noProof/>
                <w:webHidden/>
                <w:sz w:val="24"/>
                <w:szCs w:val="24"/>
              </w:rPr>
              <w:fldChar w:fldCharType="end"/>
            </w:r>
          </w:hyperlink>
        </w:p>
        <w:p w14:paraId="1B8F9B66" w14:textId="4C5ABDAB" w:rsidR="000428E7" w:rsidRPr="000428E7" w:rsidRDefault="00000000">
          <w:pPr>
            <w:pStyle w:val="TOC2"/>
            <w:rPr>
              <w:rFonts w:ascii="Times New Roman" w:eastAsiaTheme="minorEastAsia" w:hAnsi="Times New Roman" w:cs="Times New Roman"/>
              <w:b w:val="0"/>
              <w:iCs/>
              <w:noProof/>
              <w:sz w:val="24"/>
              <w:szCs w:val="24"/>
            </w:rPr>
          </w:pPr>
          <w:hyperlink w:anchor="_Toc132382416" w:history="1">
            <w:r w:rsidR="000428E7" w:rsidRPr="000428E7">
              <w:rPr>
                <w:rStyle w:val="Hyperlink"/>
                <w:rFonts w:ascii="Times New Roman" w:hAnsi="Times New Roman" w:cs="Times New Roman"/>
                <w:b w:val="0"/>
                <w:iCs/>
                <w:noProof/>
                <w:sz w:val="24"/>
                <w:szCs w:val="24"/>
              </w:rPr>
              <w:t>Appendi</w:t>
            </w:r>
            <w:r w:rsidR="000428E7" w:rsidRPr="000428E7">
              <w:rPr>
                <w:rStyle w:val="Hyperlink"/>
                <w:rFonts w:ascii="Times New Roman" w:hAnsi="Times New Roman" w:cs="Times New Roman"/>
                <w:b w:val="0"/>
                <w:iCs/>
                <w:noProof/>
                <w:sz w:val="24"/>
                <w:szCs w:val="24"/>
              </w:rPr>
              <w:t>x</w:t>
            </w:r>
            <w:r w:rsidR="000428E7" w:rsidRPr="000428E7">
              <w:rPr>
                <w:rStyle w:val="Hyperlink"/>
                <w:rFonts w:ascii="Times New Roman" w:hAnsi="Times New Roman" w:cs="Times New Roman"/>
                <w:b w:val="0"/>
                <w:iCs/>
                <w:noProof/>
                <w:sz w:val="24"/>
                <w:szCs w:val="24"/>
              </w:rPr>
              <w:t xml:space="preserve"> H</w:t>
            </w:r>
            <w:r w:rsidR="000428E7" w:rsidRPr="000428E7">
              <w:rPr>
                <w:rFonts w:ascii="Times New Roman" w:hAnsi="Times New Roman" w:cs="Times New Roman"/>
                <w:b w:val="0"/>
                <w:iCs/>
                <w:noProof/>
                <w:webHidden/>
                <w:sz w:val="24"/>
                <w:szCs w:val="24"/>
              </w:rPr>
              <w:tab/>
            </w:r>
            <w:r w:rsidR="000428E7" w:rsidRPr="000428E7">
              <w:rPr>
                <w:rFonts w:ascii="Times New Roman" w:hAnsi="Times New Roman" w:cs="Times New Roman"/>
                <w:b w:val="0"/>
                <w:iCs/>
                <w:noProof/>
                <w:webHidden/>
                <w:sz w:val="24"/>
                <w:szCs w:val="24"/>
              </w:rPr>
              <w:fldChar w:fldCharType="begin"/>
            </w:r>
            <w:r w:rsidR="000428E7" w:rsidRPr="000428E7">
              <w:rPr>
                <w:rFonts w:ascii="Times New Roman" w:hAnsi="Times New Roman" w:cs="Times New Roman"/>
                <w:b w:val="0"/>
                <w:iCs/>
                <w:noProof/>
                <w:webHidden/>
                <w:sz w:val="24"/>
                <w:szCs w:val="24"/>
              </w:rPr>
              <w:instrText xml:space="preserve"> PAGEREF _Toc132382416 \h </w:instrText>
            </w:r>
            <w:r w:rsidR="000428E7" w:rsidRPr="000428E7">
              <w:rPr>
                <w:rFonts w:ascii="Times New Roman" w:hAnsi="Times New Roman" w:cs="Times New Roman"/>
                <w:b w:val="0"/>
                <w:iCs/>
                <w:noProof/>
                <w:webHidden/>
                <w:sz w:val="24"/>
                <w:szCs w:val="24"/>
              </w:rPr>
            </w:r>
            <w:r w:rsidR="000428E7" w:rsidRPr="000428E7">
              <w:rPr>
                <w:rFonts w:ascii="Times New Roman" w:hAnsi="Times New Roman" w:cs="Times New Roman"/>
                <w:b w:val="0"/>
                <w:iCs/>
                <w:noProof/>
                <w:webHidden/>
                <w:sz w:val="24"/>
                <w:szCs w:val="24"/>
              </w:rPr>
              <w:fldChar w:fldCharType="separate"/>
            </w:r>
            <w:r w:rsidR="001F5714">
              <w:rPr>
                <w:rFonts w:ascii="Times New Roman" w:hAnsi="Times New Roman" w:cs="Times New Roman"/>
                <w:b w:val="0"/>
                <w:iCs/>
                <w:noProof/>
                <w:webHidden/>
                <w:sz w:val="24"/>
                <w:szCs w:val="24"/>
              </w:rPr>
              <w:t>173</w:t>
            </w:r>
            <w:r w:rsidR="000428E7" w:rsidRPr="000428E7">
              <w:rPr>
                <w:rFonts w:ascii="Times New Roman" w:hAnsi="Times New Roman" w:cs="Times New Roman"/>
                <w:b w:val="0"/>
                <w:iCs/>
                <w:noProof/>
                <w:webHidden/>
                <w:sz w:val="24"/>
                <w:szCs w:val="24"/>
              </w:rPr>
              <w:fldChar w:fldCharType="end"/>
            </w:r>
          </w:hyperlink>
        </w:p>
        <w:p w14:paraId="1B600E17" w14:textId="5EAD0147" w:rsidR="00FB4FF9" w:rsidRPr="002B1D43" w:rsidRDefault="00EB7C79" w:rsidP="002B1D43">
          <w:pPr>
            <w:pStyle w:val="TOC1"/>
            <w:tabs>
              <w:tab w:val="right" w:leader="dot" w:pos="9350"/>
            </w:tabs>
            <w:rPr>
              <w:rFonts w:ascii="Times New Roman" w:eastAsiaTheme="minorEastAsia" w:hAnsi="Times New Roman" w:cs="Times New Roman"/>
              <w:b w:val="0"/>
              <w:i w:val="0"/>
              <w:noProof/>
            </w:rPr>
          </w:pPr>
          <w:r w:rsidRPr="000428E7">
            <w:rPr>
              <w:rFonts w:ascii="Times New Roman" w:hAnsi="Times New Roman" w:cs="Times New Roman"/>
              <w:b w:val="0"/>
              <w:i w:val="0"/>
              <w:noProof/>
            </w:rPr>
            <w:fldChar w:fldCharType="end"/>
          </w:r>
          <w:r w:rsidR="002B1D43" w:rsidRPr="002B1D43">
            <w:rPr>
              <w:rStyle w:val="Hyperlink"/>
              <w:rFonts w:ascii="Times New Roman" w:hAnsi="Times New Roman" w:cs="Times New Roman"/>
              <w:b w:val="0"/>
              <w:i w:val="0"/>
              <w:noProof/>
              <w:color w:val="000000" w:themeColor="text1"/>
              <w:u w:val="none"/>
            </w:rPr>
            <w:t>VITA</w:t>
          </w:r>
          <w:r w:rsidR="002B1D43" w:rsidRPr="00D14753">
            <w:rPr>
              <w:rFonts w:ascii="Times New Roman" w:hAnsi="Times New Roman" w:cs="Times New Roman"/>
              <w:b w:val="0"/>
              <w:i w:val="0"/>
              <w:noProof/>
              <w:webHidden/>
            </w:rPr>
            <w:tab/>
          </w:r>
          <w:r w:rsidR="001F5714">
            <w:rPr>
              <w:rFonts w:ascii="Times New Roman" w:hAnsi="Times New Roman" w:cs="Times New Roman"/>
              <w:b w:val="0"/>
              <w:i w:val="0"/>
              <w:noProof/>
              <w:webHidden/>
            </w:rPr>
            <w:t>174</w:t>
          </w:r>
        </w:p>
      </w:sdtContent>
    </w:sdt>
    <w:p w14:paraId="33C723D5" w14:textId="77777777" w:rsidR="00FB4FF9" w:rsidRDefault="00FB4FF9" w:rsidP="00FB4FF9">
      <w:pPr>
        <w:jc w:val="center"/>
        <w:rPr>
          <w:rFonts w:ascii="Times New Roman" w:hAnsi="Times New Roman" w:cs="Times New Roman"/>
        </w:rPr>
      </w:pPr>
    </w:p>
    <w:p w14:paraId="665E3DD2" w14:textId="04DCECF9" w:rsidR="00FB4FF9" w:rsidRDefault="00FB4FF9">
      <w:pPr>
        <w:rPr>
          <w:rFonts w:ascii="Times New Roman" w:hAnsi="Times New Roman" w:cs="Times New Roman"/>
        </w:rPr>
      </w:pPr>
      <w:r>
        <w:rPr>
          <w:rFonts w:ascii="Times New Roman" w:hAnsi="Times New Roman" w:cs="Times New Roman"/>
        </w:rPr>
        <w:br w:type="page"/>
      </w:r>
    </w:p>
    <w:p w14:paraId="76812A01" w14:textId="77777777" w:rsidR="00BC5DED" w:rsidRDefault="00D9322E" w:rsidP="00312DB9">
      <w:pPr>
        <w:numPr>
          <w:ilvl w:val="12"/>
          <w:numId w:val="0"/>
        </w:numPr>
        <w:jc w:val="center"/>
        <w:rPr>
          <w:rFonts w:ascii="Times New Roman" w:hAnsi="Times New Roman" w:cs="Times New Roman"/>
          <w:b/>
          <w:bCs/>
        </w:rPr>
      </w:pPr>
      <w:r w:rsidRPr="009D2AA9">
        <w:rPr>
          <w:rFonts w:ascii="Times New Roman" w:hAnsi="Times New Roman" w:cs="Times New Roman"/>
          <w:b/>
          <w:bCs/>
        </w:rPr>
        <w:lastRenderedPageBreak/>
        <w:t>LIST OF TABLES</w:t>
      </w:r>
    </w:p>
    <w:p w14:paraId="1E588741" w14:textId="77777777" w:rsidR="00312DB9" w:rsidRDefault="00312DB9" w:rsidP="00312DB9">
      <w:pPr>
        <w:numPr>
          <w:ilvl w:val="12"/>
          <w:numId w:val="0"/>
        </w:numPr>
        <w:jc w:val="center"/>
        <w:rPr>
          <w:rFonts w:ascii="Times New Roman" w:hAnsi="Times New Roman" w:cs="Times New Roman"/>
          <w:b/>
          <w:bCs/>
        </w:rPr>
      </w:pPr>
    </w:p>
    <w:p w14:paraId="000FD2C1" w14:textId="47F555D5" w:rsidR="00D41207" w:rsidRDefault="00312DB9">
      <w:pPr>
        <w:pStyle w:val="TableofFigures"/>
        <w:tabs>
          <w:tab w:val="right" w:leader="dot" w:pos="9350"/>
        </w:tabs>
        <w:rPr>
          <w:rFonts w:asciiTheme="minorHAnsi" w:eastAsiaTheme="minorEastAsia" w:hAnsiTheme="minorHAnsi" w:cstheme="minorBidi"/>
          <w:noProof/>
          <w:kern w:val="0"/>
          <w14:ligatures w14:val="none"/>
        </w:rPr>
      </w:pPr>
      <w:r>
        <w:fldChar w:fldCharType="begin"/>
      </w:r>
      <w:r>
        <w:instrText xml:space="preserve"> TOC \h \z \c "Table" </w:instrText>
      </w:r>
      <w:r>
        <w:fldChar w:fldCharType="separate"/>
      </w:r>
      <w:hyperlink w:anchor="_Toc130540078" w:history="1">
        <w:r w:rsidR="00D41207" w:rsidRPr="00B82058">
          <w:rPr>
            <w:rStyle w:val="Hyperlink"/>
            <w:noProof/>
          </w:rPr>
          <w:t>Table 3.1</w:t>
        </w:r>
        <w:r w:rsidR="00D14753">
          <w:rPr>
            <w:rStyle w:val="Hyperlink"/>
            <w:noProof/>
          </w:rPr>
          <w:t xml:space="preserve"> </w:t>
        </w:r>
        <w:r w:rsidR="00D41207" w:rsidRPr="00B82058">
          <w:rPr>
            <w:rStyle w:val="Hyperlink"/>
            <w:noProof/>
          </w:rPr>
          <w:t>Problematic items for expert review panel</w:t>
        </w:r>
        <w:r w:rsidR="00D41207">
          <w:rPr>
            <w:noProof/>
            <w:webHidden/>
          </w:rPr>
          <w:tab/>
        </w:r>
        <w:r w:rsidR="00D41207">
          <w:rPr>
            <w:noProof/>
            <w:webHidden/>
          </w:rPr>
          <w:fldChar w:fldCharType="begin"/>
        </w:r>
        <w:r w:rsidR="00D41207">
          <w:rPr>
            <w:noProof/>
            <w:webHidden/>
          </w:rPr>
          <w:instrText xml:space="preserve"> PAGEREF _Toc130540078 \h </w:instrText>
        </w:r>
        <w:r w:rsidR="00D41207">
          <w:rPr>
            <w:noProof/>
            <w:webHidden/>
          </w:rPr>
        </w:r>
        <w:r w:rsidR="00D41207">
          <w:rPr>
            <w:noProof/>
            <w:webHidden/>
          </w:rPr>
          <w:fldChar w:fldCharType="separate"/>
        </w:r>
        <w:r w:rsidR="005D0EAD">
          <w:rPr>
            <w:noProof/>
            <w:webHidden/>
          </w:rPr>
          <w:t>47</w:t>
        </w:r>
        <w:r w:rsidR="00D41207">
          <w:rPr>
            <w:noProof/>
            <w:webHidden/>
          </w:rPr>
          <w:fldChar w:fldCharType="end"/>
        </w:r>
      </w:hyperlink>
    </w:p>
    <w:p w14:paraId="7A14F281" w14:textId="21CA8395" w:rsidR="00D41207" w:rsidRDefault="00000000">
      <w:pPr>
        <w:pStyle w:val="TableofFigures"/>
        <w:tabs>
          <w:tab w:val="right" w:leader="dot" w:pos="9350"/>
        </w:tabs>
        <w:rPr>
          <w:rFonts w:asciiTheme="minorHAnsi" w:eastAsiaTheme="minorEastAsia" w:hAnsiTheme="minorHAnsi" w:cstheme="minorBidi"/>
          <w:noProof/>
          <w:kern w:val="0"/>
          <w14:ligatures w14:val="none"/>
        </w:rPr>
      </w:pPr>
      <w:hyperlink w:anchor="_Toc130540079" w:history="1">
        <w:r w:rsidR="00D41207" w:rsidRPr="00B82058">
          <w:rPr>
            <w:rStyle w:val="Hyperlink"/>
            <w:noProof/>
          </w:rPr>
          <w:t xml:space="preserve">Table </w:t>
        </w:r>
        <w:r w:rsidR="00811E5A">
          <w:rPr>
            <w:rStyle w:val="Hyperlink"/>
            <w:noProof/>
          </w:rPr>
          <w:t>3</w:t>
        </w:r>
        <w:r w:rsidR="00D41207" w:rsidRPr="00B82058">
          <w:rPr>
            <w:rStyle w:val="Hyperlink"/>
            <w:noProof/>
          </w:rPr>
          <w:t>.2 Internal motivation items</w:t>
        </w:r>
        <w:r w:rsidR="00D41207">
          <w:rPr>
            <w:noProof/>
            <w:webHidden/>
          </w:rPr>
          <w:tab/>
        </w:r>
        <w:r w:rsidR="00D41207">
          <w:rPr>
            <w:noProof/>
            <w:webHidden/>
          </w:rPr>
          <w:fldChar w:fldCharType="begin"/>
        </w:r>
        <w:r w:rsidR="00D41207">
          <w:rPr>
            <w:noProof/>
            <w:webHidden/>
          </w:rPr>
          <w:instrText xml:space="preserve"> PAGEREF _Toc130540079 \h </w:instrText>
        </w:r>
        <w:r w:rsidR="00D41207">
          <w:rPr>
            <w:noProof/>
            <w:webHidden/>
          </w:rPr>
        </w:r>
        <w:r w:rsidR="00D41207">
          <w:rPr>
            <w:noProof/>
            <w:webHidden/>
          </w:rPr>
          <w:fldChar w:fldCharType="separate"/>
        </w:r>
        <w:r w:rsidR="005D0EAD">
          <w:rPr>
            <w:noProof/>
            <w:webHidden/>
          </w:rPr>
          <w:t>56</w:t>
        </w:r>
        <w:r w:rsidR="00D41207">
          <w:rPr>
            <w:noProof/>
            <w:webHidden/>
          </w:rPr>
          <w:fldChar w:fldCharType="end"/>
        </w:r>
      </w:hyperlink>
    </w:p>
    <w:p w14:paraId="10A82824" w14:textId="611E76FC" w:rsidR="00D41207" w:rsidRDefault="00000000">
      <w:pPr>
        <w:pStyle w:val="TableofFigures"/>
        <w:tabs>
          <w:tab w:val="right" w:leader="dot" w:pos="9350"/>
        </w:tabs>
        <w:rPr>
          <w:rFonts w:asciiTheme="minorHAnsi" w:eastAsiaTheme="minorEastAsia" w:hAnsiTheme="minorHAnsi" w:cstheme="minorBidi"/>
          <w:noProof/>
          <w:kern w:val="0"/>
          <w14:ligatures w14:val="none"/>
        </w:rPr>
      </w:pPr>
      <w:hyperlink w:anchor="_Toc130540080" w:history="1">
        <w:r w:rsidR="00D41207" w:rsidRPr="00B82058">
          <w:rPr>
            <w:rStyle w:val="Hyperlink"/>
            <w:noProof/>
          </w:rPr>
          <w:t>Table 3.3 Familial Motivation Items</w:t>
        </w:r>
        <w:r w:rsidR="00D41207">
          <w:rPr>
            <w:noProof/>
            <w:webHidden/>
          </w:rPr>
          <w:tab/>
        </w:r>
        <w:r w:rsidR="00D41207">
          <w:rPr>
            <w:noProof/>
            <w:webHidden/>
          </w:rPr>
          <w:fldChar w:fldCharType="begin"/>
        </w:r>
        <w:r w:rsidR="00D41207">
          <w:rPr>
            <w:noProof/>
            <w:webHidden/>
          </w:rPr>
          <w:instrText xml:space="preserve"> PAGEREF _Toc130540080 \h </w:instrText>
        </w:r>
        <w:r w:rsidR="00D41207">
          <w:rPr>
            <w:noProof/>
            <w:webHidden/>
          </w:rPr>
        </w:r>
        <w:r w:rsidR="00D41207">
          <w:rPr>
            <w:noProof/>
            <w:webHidden/>
          </w:rPr>
          <w:fldChar w:fldCharType="separate"/>
        </w:r>
        <w:r w:rsidR="005D0EAD">
          <w:rPr>
            <w:noProof/>
            <w:webHidden/>
          </w:rPr>
          <w:t>58</w:t>
        </w:r>
        <w:r w:rsidR="00D41207">
          <w:rPr>
            <w:noProof/>
            <w:webHidden/>
          </w:rPr>
          <w:fldChar w:fldCharType="end"/>
        </w:r>
      </w:hyperlink>
    </w:p>
    <w:p w14:paraId="1E18B623" w14:textId="0775D283" w:rsidR="00D41207" w:rsidRDefault="00000000">
      <w:pPr>
        <w:pStyle w:val="TableofFigures"/>
        <w:tabs>
          <w:tab w:val="right" w:leader="dot" w:pos="9350"/>
        </w:tabs>
        <w:rPr>
          <w:rFonts w:asciiTheme="minorHAnsi" w:eastAsiaTheme="minorEastAsia" w:hAnsiTheme="minorHAnsi" w:cstheme="minorBidi"/>
          <w:noProof/>
          <w:kern w:val="0"/>
          <w14:ligatures w14:val="none"/>
        </w:rPr>
      </w:pPr>
      <w:hyperlink w:anchor="_Toc130540081" w:history="1">
        <w:r w:rsidR="00D41207" w:rsidRPr="00B82058">
          <w:rPr>
            <w:rStyle w:val="Hyperlink"/>
            <w:noProof/>
          </w:rPr>
          <w:t>Table 3.4 Social motivation items</w:t>
        </w:r>
        <w:r w:rsidR="00D41207">
          <w:rPr>
            <w:noProof/>
            <w:webHidden/>
          </w:rPr>
          <w:tab/>
        </w:r>
        <w:r w:rsidR="00D41207">
          <w:rPr>
            <w:noProof/>
            <w:webHidden/>
          </w:rPr>
          <w:fldChar w:fldCharType="begin"/>
        </w:r>
        <w:r w:rsidR="00D41207">
          <w:rPr>
            <w:noProof/>
            <w:webHidden/>
          </w:rPr>
          <w:instrText xml:space="preserve"> PAGEREF _Toc130540081 \h </w:instrText>
        </w:r>
        <w:r w:rsidR="00D41207">
          <w:rPr>
            <w:noProof/>
            <w:webHidden/>
          </w:rPr>
        </w:r>
        <w:r w:rsidR="00D41207">
          <w:rPr>
            <w:noProof/>
            <w:webHidden/>
          </w:rPr>
          <w:fldChar w:fldCharType="separate"/>
        </w:r>
        <w:r w:rsidR="005D0EAD">
          <w:rPr>
            <w:noProof/>
            <w:webHidden/>
          </w:rPr>
          <w:t>59</w:t>
        </w:r>
        <w:r w:rsidR="00D41207">
          <w:rPr>
            <w:noProof/>
            <w:webHidden/>
          </w:rPr>
          <w:fldChar w:fldCharType="end"/>
        </w:r>
      </w:hyperlink>
    </w:p>
    <w:p w14:paraId="35101403" w14:textId="107E5C2C" w:rsidR="00D41207" w:rsidRDefault="00000000">
      <w:pPr>
        <w:pStyle w:val="TableofFigures"/>
        <w:tabs>
          <w:tab w:val="right" w:leader="dot" w:pos="9350"/>
        </w:tabs>
        <w:rPr>
          <w:rFonts w:asciiTheme="minorHAnsi" w:eastAsiaTheme="minorEastAsia" w:hAnsiTheme="minorHAnsi" w:cstheme="minorBidi"/>
          <w:noProof/>
          <w:kern w:val="0"/>
          <w14:ligatures w14:val="none"/>
        </w:rPr>
      </w:pPr>
      <w:hyperlink w:anchor="_Toc130540082" w:history="1">
        <w:r w:rsidR="00D41207" w:rsidRPr="00B82058">
          <w:rPr>
            <w:rStyle w:val="Hyperlink"/>
            <w:noProof/>
          </w:rPr>
          <w:t>Table 3.5 Resistant motivation items</w:t>
        </w:r>
        <w:r w:rsidR="00D41207">
          <w:rPr>
            <w:noProof/>
            <w:webHidden/>
          </w:rPr>
          <w:tab/>
        </w:r>
        <w:r w:rsidR="00D41207">
          <w:rPr>
            <w:noProof/>
            <w:webHidden/>
          </w:rPr>
          <w:fldChar w:fldCharType="begin"/>
        </w:r>
        <w:r w:rsidR="00D41207">
          <w:rPr>
            <w:noProof/>
            <w:webHidden/>
          </w:rPr>
          <w:instrText xml:space="preserve"> PAGEREF _Toc130540082 \h </w:instrText>
        </w:r>
        <w:r w:rsidR="00D41207">
          <w:rPr>
            <w:noProof/>
            <w:webHidden/>
          </w:rPr>
        </w:r>
        <w:r w:rsidR="00D41207">
          <w:rPr>
            <w:noProof/>
            <w:webHidden/>
          </w:rPr>
          <w:fldChar w:fldCharType="separate"/>
        </w:r>
        <w:r w:rsidR="005D0EAD">
          <w:rPr>
            <w:noProof/>
            <w:webHidden/>
          </w:rPr>
          <w:t>60</w:t>
        </w:r>
        <w:r w:rsidR="00D41207">
          <w:rPr>
            <w:noProof/>
            <w:webHidden/>
          </w:rPr>
          <w:fldChar w:fldCharType="end"/>
        </w:r>
      </w:hyperlink>
    </w:p>
    <w:p w14:paraId="44DC92E1" w14:textId="55E9FE7D" w:rsidR="00D41207" w:rsidRDefault="00000000">
      <w:pPr>
        <w:pStyle w:val="TableofFigures"/>
        <w:tabs>
          <w:tab w:val="right" w:leader="dot" w:pos="9350"/>
        </w:tabs>
        <w:rPr>
          <w:rFonts w:asciiTheme="minorHAnsi" w:eastAsiaTheme="minorEastAsia" w:hAnsiTheme="minorHAnsi" w:cstheme="minorBidi"/>
          <w:noProof/>
          <w:kern w:val="0"/>
          <w14:ligatures w14:val="none"/>
        </w:rPr>
      </w:pPr>
      <w:hyperlink w:anchor="_Toc130540083" w:history="1">
        <w:r w:rsidR="00D41207" w:rsidRPr="00B82058">
          <w:rPr>
            <w:rStyle w:val="Hyperlink"/>
            <w:noProof/>
          </w:rPr>
          <w:t>Table 3.6 Proportion of response categories</w:t>
        </w:r>
        <w:r w:rsidR="00D41207">
          <w:rPr>
            <w:noProof/>
            <w:webHidden/>
          </w:rPr>
          <w:tab/>
        </w:r>
        <w:r w:rsidR="00D41207">
          <w:rPr>
            <w:noProof/>
            <w:webHidden/>
          </w:rPr>
          <w:fldChar w:fldCharType="begin"/>
        </w:r>
        <w:r w:rsidR="00D41207">
          <w:rPr>
            <w:noProof/>
            <w:webHidden/>
          </w:rPr>
          <w:instrText xml:space="preserve"> PAGEREF _Toc130540083 \h </w:instrText>
        </w:r>
        <w:r w:rsidR="00D41207">
          <w:rPr>
            <w:noProof/>
            <w:webHidden/>
          </w:rPr>
        </w:r>
        <w:r w:rsidR="00D41207">
          <w:rPr>
            <w:noProof/>
            <w:webHidden/>
          </w:rPr>
          <w:fldChar w:fldCharType="separate"/>
        </w:r>
        <w:r w:rsidR="005D0EAD">
          <w:rPr>
            <w:noProof/>
            <w:webHidden/>
          </w:rPr>
          <w:t>65</w:t>
        </w:r>
        <w:r w:rsidR="00D41207">
          <w:rPr>
            <w:noProof/>
            <w:webHidden/>
          </w:rPr>
          <w:fldChar w:fldCharType="end"/>
        </w:r>
      </w:hyperlink>
    </w:p>
    <w:p w14:paraId="5CFB88C5" w14:textId="4600E5EF" w:rsidR="00D41207" w:rsidRDefault="00000000">
      <w:pPr>
        <w:pStyle w:val="TableofFigures"/>
        <w:tabs>
          <w:tab w:val="right" w:leader="dot" w:pos="9350"/>
        </w:tabs>
        <w:rPr>
          <w:rFonts w:asciiTheme="minorHAnsi" w:eastAsiaTheme="minorEastAsia" w:hAnsiTheme="minorHAnsi" w:cstheme="minorBidi"/>
          <w:noProof/>
          <w:kern w:val="0"/>
          <w14:ligatures w14:val="none"/>
        </w:rPr>
      </w:pPr>
      <w:hyperlink w:anchor="_Toc130540084" w:history="1">
        <w:r w:rsidR="00D41207" w:rsidRPr="00B82058">
          <w:rPr>
            <w:rStyle w:val="Hyperlink"/>
            <w:noProof/>
          </w:rPr>
          <w:t>Table 3.7 Item endorsement and discrimination analysis results</w:t>
        </w:r>
        <w:r w:rsidR="00D41207">
          <w:rPr>
            <w:noProof/>
            <w:webHidden/>
          </w:rPr>
          <w:tab/>
        </w:r>
        <w:r w:rsidR="00D41207">
          <w:rPr>
            <w:noProof/>
            <w:webHidden/>
          </w:rPr>
          <w:fldChar w:fldCharType="begin"/>
        </w:r>
        <w:r w:rsidR="00D41207">
          <w:rPr>
            <w:noProof/>
            <w:webHidden/>
          </w:rPr>
          <w:instrText xml:space="preserve"> PAGEREF _Toc130540084 \h </w:instrText>
        </w:r>
        <w:r w:rsidR="00D41207">
          <w:rPr>
            <w:noProof/>
            <w:webHidden/>
          </w:rPr>
        </w:r>
        <w:r w:rsidR="00D41207">
          <w:rPr>
            <w:noProof/>
            <w:webHidden/>
          </w:rPr>
          <w:fldChar w:fldCharType="separate"/>
        </w:r>
        <w:r w:rsidR="005D0EAD">
          <w:rPr>
            <w:noProof/>
            <w:webHidden/>
          </w:rPr>
          <w:t>68</w:t>
        </w:r>
        <w:r w:rsidR="00D41207">
          <w:rPr>
            <w:noProof/>
            <w:webHidden/>
          </w:rPr>
          <w:fldChar w:fldCharType="end"/>
        </w:r>
      </w:hyperlink>
    </w:p>
    <w:p w14:paraId="38BACEE6" w14:textId="632EC1A9" w:rsidR="00D41207" w:rsidRDefault="00000000">
      <w:pPr>
        <w:pStyle w:val="TableofFigures"/>
        <w:tabs>
          <w:tab w:val="right" w:leader="dot" w:pos="9350"/>
        </w:tabs>
        <w:rPr>
          <w:rFonts w:asciiTheme="minorHAnsi" w:eastAsiaTheme="minorEastAsia" w:hAnsiTheme="minorHAnsi" w:cstheme="minorBidi"/>
          <w:noProof/>
          <w:kern w:val="0"/>
          <w14:ligatures w14:val="none"/>
        </w:rPr>
      </w:pPr>
      <w:hyperlink w:anchor="_Toc130540085" w:history="1">
        <w:r w:rsidR="00D41207" w:rsidRPr="00B82058">
          <w:rPr>
            <w:rStyle w:val="Hyperlink"/>
            <w:noProof/>
          </w:rPr>
          <w:t>Table 3.8 Student pilot survey open-ended responses</w:t>
        </w:r>
        <w:r w:rsidR="00D41207">
          <w:rPr>
            <w:noProof/>
            <w:webHidden/>
          </w:rPr>
          <w:tab/>
        </w:r>
        <w:r w:rsidR="00D41207">
          <w:rPr>
            <w:noProof/>
            <w:webHidden/>
          </w:rPr>
          <w:fldChar w:fldCharType="begin"/>
        </w:r>
        <w:r w:rsidR="00D41207">
          <w:rPr>
            <w:noProof/>
            <w:webHidden/>
          </w:rPr>
          <w:instrText xml:space="preserve"> PAGEREF _Toc130540085 \h </w:instrText>
        </w:r>
        <w:r w:rsidR="00D41207">
          <w:rPr>
            <w:noProof/>
            <w:webHidden/>
          </w:rPr>
        </w:r>
        <w:r w:rsidR="00D41207">
          <w:rPr>
            <w:noProof/>
            <w:webHidden/>
          </w:rPr>
          <w:fldChar w:fldCharType="separate"/>
        </w:r>
        <w:r w:rsidR="005D0EAD">
          <w:rPr>
            <w:noProof/>
            <w:webHidden/>
          </w:rPr>
          <w:t>72</w:t>
        </w:r>
        <w:r w:rsidR="00D41207">
          <w:rPr>
            <w:noProof/>
            <w:webHidden/>
          </w:rPr>
          <w:fldChar w:fldCharType="end"/>
        </w:r>
      </w:hyperlink>
    </w:p>
    <w:p w14:paraId="71A02585" w14:textId="651778F7" w:rsidR="00D41207" w:rsidRDefault="00000000">
      <w:pPr>
        <w:pStyle w:val="TableofFigures"/>
        <w:tabs>
          <w:tab w:val="right" w:leader="dot" w:pos="9350"/>
        </w:tabs>
        <w:rPr>
          <w:rFonts w:asciiTheme="minorHAnsi" w:eastAsiaTheme="minorEastAsia" w:hAnsiTheme="minorHAnsi" w:cstheme="minorBidi"/>
          <w:noProof/>
          <w:kern w:val="0"/>
          <w14:ligatures w14:val="none"/>
        </w:rPr>
      </w:pPr>
      <w:hyperlink w:anchor="_Toc130540086" w:history="1">
        <w:r w:rsidR="00D41207" w:rsidRPr="00B82058">
          <w:rPr>
            <w:rStyle w:val="Hyperlink"/>
            <w:noProof/>
          </w:rPr>
          <w:t>Table 3.9 Model 1: Four factor model loadings and communalities</w:t>
        </w:r>
        <w:r w:rsidR="00D41207">
          <w:rPr>
            <w:noProof/>
            <w:webHidden/>
          </w:rPr>
          <w:tab/>
        </w:r>
        <w:r w:rsidR="00D41207">
          <w:rPr>
            <w:noProof/>
            <w:webHidden/>
          </w:rPr>
          <w:fldChar w:fldCharType="begin"/>
        </w:r>
        <w:r w:rsidR="00D41207">
          <w:rPr>
            <w:noProof/>
            <w:webHidden/>
          </w:rPr>
          <w:instrText xml:space="preserve"> PAGEREF _Toc130540086 \h </w:instrText>
        </w:r>
        <w:r w:rsidR="00D41207">
          <w:rPr>
            <w:noProof/>
            <w:webHidden/>
          </w:rPr>
        </w:r>
        <w:r w:rsidR="00D41207">
          <w:rPr>
            <w:noProof/>
            <w:webHidden/>
          </w:rPr>
          <w:fldChar w:fldCharType="separate"/>
        </w:r>
        <w:r w:rsidR="005D0EAD">
          <w:rPr>
            <w:noProof/>
            <w:webHidden/>
          </w:rPr>
          <w:t>79</w:t>
        </w:r>
        <w:r w:rsidR="00D41207">
          <w:rPr>
            <w:noProof/>
            <w:webHidden/>
          </w:rPr>
          <w:fldChar w:fldCharType="end"/>
        </w:r>
      </w:hyperlink>
    </w:p>
    <w:p w14:paraId="27CC4299" w14:textId="2C25F576" w:rsidR="00D41207" w:rsidRDefault="00000000">
      <w:pPr>
        <w:pStyle w:val="TableofFigures"/>
        <w:tabs>
          <w:tab w:val="right" w:leader="dot" w:pos="9350"/>
        </w:tabs>
        <w:rPr>
          <w:rFonts w:asciiTheme="minorHAnsi" w:eastAsiaTheme="minorEastAsia" w:hAnsiTheme="minorHAnsi" w:cstheme="minorBidi"/>
          <w:noProof/>
          <w:kern w:val="0"/>
          <w14:ligatures w14:val="none"/>
        </w:rPr>
      </w:pPr>
      <w:hyperlink w:anchor="_Toc130540087" w:history="1">
        <w:r w:rsidR="00D41207" w:rsidRPr="00B82058">
          <w:rPr>
            <w:rStyle w:val="Hyperlink"/>
            <w:noProof/>
          </w:rPr>
          <w:t>Table 3.10 Model 2: Three factor model loadings and communalities</w:t>
        </w:r>
        <w:r w:rsidR="00D41207">
          <w:rPr>
            <w:noProof/>
            <w:webHidden/>
          </w:rPr>
          <w:tab/>
        </w:r>
        <w:r w:rsidR="00D41207">
          <w:rPr>
            <w:noProof/>
            <w:webHidden/>
          </w:rPr>
          <w:fldChar w:fldCharType="begin"/>
        </w:r>
        <w:r w:rsidR="00D41207">
          <w:rPr>
            <w:noProof/>
            <w:webHidden/>
          </w:rPr>
          <w:instrText xml:space="preserve"> PAGEREF _Toc130540087 \h </w:instrText>
        </w:r>
        <w:r w:rsidR="00D41207">
          <w:rPr>
            <w:noProof/>
            <w:webHidden/>
          </w:rPr>
        </w:r>
        <w:r w:rsidR="00D41207">
          <w:rPr>
            <w:noProof/>
            <w:webHidden/>
          </w:rPr>
          <w:fldChar w:fldCharType="separate"/>
        </w:r>
        <w:r w:rsidR="005D0EAD">
          <w:rPr>
            <w:noProof/>
            <w:webHidden/>
          </w:rPr>
          <w:t>82</w:t>
        </w:r>
        <w:r w:rsidR="00D41207">
          <w:rPr>
            <w:noProof/>
            <w:webHidden/>
          </w:rPr>
          <w:fldChar w:fldCharType="end"/>
        </w:r>
      </w:hyperlink>
    </w:p>
    <w:p w14:paraId="6223B4FB" w14:textId="2179D914" w:rsidR="00D41207" w:rsidRDefault="00000000">
      <w:pPr>
        <w:pStyle w:val="TableofFigures"/>
        <w:tabs>
          <w:tab w:val="right" w:leader="dot" w:pos="9350"/>
        </w:tabs>
        <w:rPr>
          <w:rFonts w:asciiTheme="minorHAnsi" w:eastAsiaTheme="minorEastAsia" w:hAnsiTheme="minorHAnsi" w:cstheme="minorBidi"/>
          <w:noProof/>
          <w:kern w:val="0"/>
          <w14:ligatures w14:val="none"/>
        </w:rPr>
      </w:pPr>
      <w:hyperlink w:anchor="_Toc130540088" w:history="1">
        <w:r w:rsidR="00D41207" w:rsidRPr="00B82058">
          <w:rPr>
            <w:rStyle w:val="Hyperlink"/>
            <w:noProof/>
          </w:rPr>
          <w:t>Table 3.11 Model 3: Regularized EFA loadings and communalities</w:t>
        </w:r>
        <w:r w:rsidR="00D41207">
          <w:rPr>
            <w:noProof/>
            <w:webHidden/>
          </w:rPr>
          <w:tab/>
        </w:r>
        <w:r w:rsidR="00D41207">
          <w:rPr>
            <w:noProof/>
            <w:webHidden/>
          </w:rPr>
          <w:fldChar w:fldCharType="begin"/>
        </w:r>
        <w:r w:rsidR="00D41207">
          <w:rPr>
            <w:noProof/>
            <w:webHidden/>
          </w:rPr>
          <w:instrText xml:space="preserve"> PAGEREF _Toc130540088 \h </w:instrText>
        </w:r>
        <w:r w:rsidR="00D41207">
          <w:rPr>
            <w:noProof/>
            <w:webHidden/>
          </w:rPr>
        </w:r>
        <w:r w:rsidR="00D41207">
          <w:rPr>
            <w:noProof/>
            <w:webHidden/>
          </w:rPr>
          <w:fldChar w:fldCharType="separate"/>
        </w:r>
        <w:r w:rsidR="005D0EAD">
          <w:rPr>
            <w:noProof/>
            <w:webHidden/>
          </w:rPr>
          <w:t>84</w:t>
        </w:r>
        <w:r w:rsidR="00D41207">
          <w:rPr>
            <w:noProof/>
            <w:webHidden/>
          </w:rPr>
          <w:fldChar w:fldCharType="end"/>
        </w:r>
      </w:hyperlink>
    </w:p>
    <w:p w14:paraId="0EE2F361" w14:textId="621DB20E" w:rsidR="00D41207" w:rsidRDefault="00000000">
      <w:pPr>
        <w:pStyle w:val="TableofFigures"/>
        <w:tabs>
          <w:tab w:val="right" w:leader="dot" w:pos="9350"/>
        </w:tabs>
        <w:rPr>
          <w:rFonts w:asciiTheme="minorHAnsi" w:eastAsiaTheme="minorEastAsia" w:hAnsiTheme="minorHAnsi" w:cstheme="minorBidi"/>
          <w:noProof/>
          <w:kern w:val="0"/>
          <w14:ligatures w14:val="none"/>
        </w:rPr>
      </w:pPr>
      <w:hyperlink w:anchor="_Toc130540089" w:history="1">
        <w:r w:rsidR="00D41207" w:rsidRPr="00B82058">
          <w:rPr>
            <w:rStyle w:val="Hyperlink"/>
            <w:noProof/>
          </w:rPr>
          <w:t>Table 3.12 Descriptive statistics of the four ACS factors (n = 113)</w:t>
        </w:r>
        <w:r w:rsidR="00D41207">
          <w:rPr>
            <w:noProof/>
            <w:webHidden/>
          </w:rPr>
          <w:tab/>
        </w:r>
        <w:r w:rsidR="00D41207">
          <w:rPr>
            <w:noProof/>
            <w:webHidden/>
          </w:rPr>
          <w:fldChar w:fldCharType="begin"/>
        </w:r>
        <w:r w:rsidR="00D41207">
          <w:rPr>
            <w:noProof/>
            <w:webHidden/>
          </w:rPr>
          <w:instrText xml:space="preserve"> PAGEREF _Toc130540089 \h </w:instrText>
        </w:r>
        <w:r w:rsidR="00D41207">
          <w:rPr>
            <w:noProof/>
            <w:webHidden/>
          </w:rPr>
        </w:r>
        <w:r w:rsidR="00D41207">
          <w:rPr>
            <w:noProof/>
            <w:webHidden/>
          </w:rPr>
          <w:fldChar w:fldCharType="separate"/>
        </w:r>
        <w:r w:rsidR="005D0EAD">
          <w:rPr>
            <w:noProof/>
            <w:webHidden/>
          </w:rPr>
          <w:t>88</w:t>
        </w:r>
        <w:r w:rsidR="00D41207">
          <w:rPr>
            <w:noProof/>
            <w:webHidden/>
          </w:rPr>
          <w:fldChar w:fldCharType="end"/>
        </w:r>
      </w:hyperlink>
    </w:p>
    <w:p w14:paraId="339F7CD2" w14:textId="1CF6E338" w:rsidR="00D41207" w:rsidRDefault="00000000">
      <w:pPr>
        <w:pStyle w:val="TableofFigures"/>
        <w:tabs>
          <w:tab w:val="right" w:leader="dot" w:pos="9350"/>
        </w:tabs>
        <w:rPr>
          <w:rFonts w:asciiTheme="minorHAnsi" w:eastAsiaTheme="minorEastAsia" w:hAnsiTheme="minorHAnsi" w:cstheme="minorBidi"/>
          <w:noProof/>
          <w:kern w:val="0"/>
          <w14:ligatures w14:val="none"/>
        </w:rPr>
      </w:pPr>
      <w:hyperlink w:anchor="_Toc130540090" w:history="1">
        <w:r w:rsidR="00D41207" w:rsidRPr="00B82058">
          <w:rPr>
            <w:rStyle w:val="Hyperlink"/>
            <w:noProof/>
          </w:rPr>
          <w:t>Table 3.13 Model 1 factor correlations</w:t>
        </w:r>
        <w:r w:rsidR="00D41207">
          <w:rPr>
            <w:noProof/>
            <w:webHidden/>
          </w:rPr>
          <w:tab/>
        </w:r>
        <w:r w:rsidR="00D41207">
          <w:rPr>
            <w:noProof/>
            <w:webHidden/>
          </w:rPr>
          <w:fldChar w:fldCharType="begin"/>
        </w:r>
        <w:r w:rsidR="00D41207">
          <w:rPr>
            <w:noProof/>
            <w:webHidden/>
          </w:rPr>
          <w:instrText xml:space="preserve"> PAGEREF _Toc130540090 \h </w:instrText>
        </w:r>
        <w:r w:rsidR="00D41207">
          <w:rPr>
            <w:noProof/>
            <w:webHidden/>
          </w:rPr>
        </w:r>
        <w:r w:rsidR="00D41207">
          <w:rPr>
            <w:noProof/>
            <w:webHidden/>
          </w:rPr>
          <w:fldChar w:fldCharType="separate"/>
        </w:r>
        <w:r w:rsidR="005D0EAD">
          <w:rPr>
            <w:noProof/>
            <w:webHidden/>
          </w:rPr>
          <w:t>90</w:t>
        </w:r>
        <w:r w:rsidR="00D41207">
          <w:rPr>
            <w:noProof/>
            <w:webHidden/>
          </w:rPr>
          <w:fldChar w:fldCharType="end"/>
        </w:r>
      </w:hyperlink>
    </w:p>
    <w:p w14:paraId="0884610E" w14:textId="482FCF3B" w:rsidR="00D41207" w:rsidRDefault="00000000">
      <w:pPr>
        <w:pStyle w:val="TableofFigures"/>
        <w:tabs>
          <w:tab w:val="right" w:leader="dot" w:pos="9350"/>
        </w:tabs>
        <w:rPr>
          <w:rFonts w:asciiTheme="minorHAnsi" w:eastAsiaTheme="minorEastAsia" w:hAnsiTheme="minorHAnsi" w:cstheme="minorBidi"/>
          <w:noProof/>
          <w:kern w:val="0"/>
          <w14:ligatures w14:val="none"/>
        </w:rPr>
      </w:pPr>
      <w:hyperlink w:anchor="_Toc130540091" w:history="1">
        <w:r w:rsidR="00D41207" w:rsidRPr="00B82058">
          <w:rPr>
            <w:rStyle w:val="Hyperlink"/>
            <w:noProof/>
          </w:rPr>
          <w:t>Table 4.1 Hypothesized factor vs final factor items</w:t>
        </w:r>
        <w:r w:rsidR="00D41207">
          <w:rPr>
            <w:noProof/>
            <w:webHidden/>
          </w:rPr>
          <w:tab/>
        </w:r>
        <w:r w:rsidR="00D41207">
          <w:rPr>
            <w:noProof/>
            <w:webHidden/>
          </w:rPr>
          <w:fldChar w:fldCharType="begin"/>
        </w:r>
        <w:r w:rsidR="00D41207">
          <w:rPr>
            <w:noProof/>
            <w:webHidden/>
          </w:rPr>
          <w:instrText xml:space="preserve"> PAGEREF _Toc130540091 \h </w:instrText>
        </w:r>
        <w:r w:rsidR="00D41207">
          <w:rPr>
            <w:noProof/>
            <w:webHidden/>
          </w:rPr>
        </w:r>
        <w:r w:rsidR="00D41207">
          <w:rPr>
            <w:noProof/>
            <w:webHidden/>
          </w:rPr>
          <w:fldChar w:fldCharType="separate"/>
        </w:r>
        <w:r w:rsidR="005D0EAD">
          <w:rPr>
            <w:noProof/>
            <w:webHidden/>
          </w:rPr>
          <w:t>101</w:t>
        </w:r>
        <w:r w:rsidR="00D41207">
          <w:rPr>
            <w:noProof/>
            <w:webHidden/>
          </w:rPr>
          <w:fldChar w:fldCharType="end"/>
        </w:r>
      </w:hyperlink>
    </w:p>
    <w:p w14:paraId="5FD73108" w14:textId="77777777" w:rsidR="00312DB9" w:rsidRDefault="00312DB9" w:rsidP="00312DB9">
      <w:pPr>
        <w:numPr>
          <w:ilvl w:val="12"/>
          <w:numId w:val="0"/>
        </w:numPr>
        <w:jc w:val="center"/>
        <w:rPr>
          <w:rFonts w:ascii="Times New Roman" w:hAnsi="Times New Roman" w:cs="Times New Roman"/>
        </w:rPr>
      </w:pPr>
      <w:r>
        <w:rPr>
          <w:rFonts w:ascii="Times New Roman" w:hAnsi="Times New Roman" w:cs="Times New Roman"/>
        </w:rPr>
        <w:fldChar w:fldCharType="end"/>
      </w:r>
    </w:p>
    <w:p w14:paraId="4F226434" w14:textId="77777777" w:rsidR="00811E5A" w:rsidRPr="00811E5A" w:rsidRDefault="00811E5A" w:rsidP="00811E5A">
      <w:pPr>
        <w:rPr>
          <w:rFonts w:ascii="Times New Roman" w:hAnsi="Times New Roman" w:cs="Times New Roman"/>
        </w:rPr>
      </w:pPr>
    </w:p>
    <w:p w14:paraId="2234225C" w14:textId="77777777" w:rsidR="00811E5A" w:rsidRPr="00811E5A" w:rsidRDefault="00811E5A" w:rsidP="00811E5A">
      <w:pPr>
        <w:rPr>
          <w:rFonts w:ascii="Times New Roman" w:hAnsi="Times New Roman" w:cs="Times New Roman"/>
        </w:rPr>
      </w:pPr>
    </w:p>
    <w:p w14:paraId="1B80A1B9" w14:textId="77777777" w:rsidR="00811E5A" w:rsidRPr="00811E5A" w:rsidRDefault="00811E5A" w:rsidP="00811E5A">
      <w:pPr>
        <w:rPr>
          <w:rFonts w:ascii="Times New Roman" w:hAnsi="Times New Roman" w:cs="Times New Roman"/>
        </w:rPr>
      </w:pPr>
    </w:p>
    <w:p w14:paraId="2B87F8E5" w14:textId="77777777" w:rsidR="00811E5A" w:rsidRPr="00811E5A" w:rsidRDefault="00811E5A" w:rsidP="00811E5A">
      <w:pPr>
        <w:rPr>
          <w:rFonts w:ascii="Times New Roman" w:hAnsi="Times New Roman" w:cs="Times New Roman"/>
        </w:rPr>
      </w:pPr>
    </w:p>
    <w:p w14:paraId="137D9ACE" w14:textId="77777777" w:rsidR="00811E5A" w:rsidRDefault="00811E5A" w:rsidP="00811E5A">
      <w:pPr>
        <w:rPr>
          <w:rFonts w:ascii="Times New Roman" w:hAnsi="Times New Roman" w:cs="Times New Roman"/>
        </w:rPr>
      </w:pPr>
    </w:p>
    <w:p w14:paraId="373D74DA" w14:textId="78F85B93" w:rsidR="00811E5A" w:rsidRDefault="00811E5A" w:rsidP="00811E5A">
      <w:pPr>
        <w:tabs>
          <w:tab w:val="left" w:pos="6726"/>
        </w:tabs>
        <w:rPr>
          <w:rFonts w:ascii="Times New Roman" w:hAnsi="Times New Roman" w:cs="Times New Roman"/>
        </w:rPr>
      </w:pPr>
      <w:r>
        <w:rPr>
          <w:rFonts w:ascii="Times New Roman" w:hAnsi="Times New Roman" w:cs="Times New Roman"/>
        </w:rPr>
        <w:tab/>
      </w:r>
    </w:p>
    <w:p w14:paraId="38DD138D" w14:textId="1E8ACED2" w:rsidR="00FD6C0B" w:rsidRDefault="00811E5A" w:rsidP="00811E5A">
      <w:pPr>
        <w:tabs>
          <w:tab w:val="left" w:pos="6726"/>
        </w:tabs>
        <w:rPr>
          <w:rFonts w:ascii="Times New Roman" w:hAnsi="Times New Roman" w:cs="Times New Roman"/>
        </w:rPr>
      </w:pPr>
      <w:r>
        <w:rPr>
          <w:rFonts w:ascii="Times New Roman" w:hAnsi="Times New Roman" w:cs="Times New Roman"/>
        </w:rPr>
        <w:tab/>
      </w:r>
    </w:p>
    <w:p w14:paraId="4E2D09C8" w14:textId="77777777" w:rsidR="00FD6C0B" w:rsidRDefault="00FD6C0B">
      <w:pPr>
        <w:rPr>
          <w:rFonts w:ascii="Times New Roman" w:hAnsi="Times New Roman" w:cs="Times New Roman"/>
        </w:rPr>
      </w:pPr>
      <w:r>
        <w:rPr>
          <w:rFonts w:ascii="Times New Roman" w:hAnsi="Times New Roman" w:cs="Times New Roman"/>
        </w:rPr>
        <w:br w:type="page"/>
      </w:r>
    </w:p>
    <w:p w14:paraId="404A8BDB" w14:textId="74DB7EE5" w:rsidR="00FD6C0B" w:rsidRDefault="00FD6C0B" w:rsidP="00FD6C0B">
      <w:pPr>
        <w:numPr>
          <w:ilvl w:val="12"/>
          <w:numId w:val="0"/>
        </w:numPr>
        <w:jc w:val="center"/>
        <w:rPr>
          <w:rFonts w:ascii="Times New Roman" w:hAnsi="Times New Roman" w:cs="Times New Roman"/>
          <w:b/>
          <w:bCs/>
        </w:rPr>
      </w:pPr>
      <w:r w:rsidRPr="009D2AA9">
        <w:rPr>
          <w:rFonts w:ascii="Times New Roman" w:hAnsi="Times New Roman" w:cs="Times New Roman"/>
          <w:b/>
          <w:bCs/>
        </w:rPr>
        <w:lastRenderedPageBreak/>
        <w:t xml:space="preserve">LIST OF </w:t>
      </w:r>
      <w:r>
        <w:rPr>
          <w:rFonts w:ascii="Times New Roman" w:hAnsi="Times New Roman" w:cs="Times New Roman"/>
          <w:b/>
          <w:bCs/>
        </w:rPr>
        <w:t>FIGURES</w:t>
      </w:r>
    </w:p>
    <w:p w14:paraId="4D80A887" w14:textId="77777777" w:rsidR="00811E5A" w:rsidRDefault="00811E5A" w:rsidP="00811E5A">
      <w:pPr>
        <w:tabs>
          <w:tab w:val="left" w:pos="6726"/>
        </w:tabs>
        <w:rPr>
          <w:rFonts w:ascii="Times New Roman" w:hAnsi="Times New Roman" w:cs="Times New Roman"/>
        </w:rPr>
      </w:pPr>
    </w:p>
    <w:p w14:paraId="508B2B62" w14:textId="2109B694" w:rsidR="007804DE" w:rsidRDefault="007804DE">
      <w:pPr>
        <w:pStyle w:val="TableofFigures"/>
        <w:tabs>
          <w:tab w:val="right" w:leader="dot" w:pos="9350"/>
        </w:tabs>
        <w:rPr>
          <w:rFonts w:asciiTheme="minorHAnsi" w:eastAsiaTheme="minorEastAsia" w:hAnsiTheme="minorHAnsi" w:cstheme="minorBidi"/>
          <w:noProof/>
        </w:rPr>
      </w:pPr>
      <w:r>
        <w:fldChar w:fldCharType="begin"/>
      </w:r>
      <w:r>
        <w:instrText xml:space="preserve"> TOC \h \z \c "Figure" </w:instrText>
      </w:r>
      <w:r>
        <w:fldChar w:fldCharType="separate"/>
      </w:r>
      <w:hyperlink w:anchor="_Toc132793673" w:history="1">
        <w:r w:rsidRPr="00E50FE1">
          <w:rPr>
            <w:rStyle w:val="Hyperlink"/>
            <w:noProof/>
          </w:rPr>
          <w:t>Figure 2.1. Hypothesized aspirational capital model</w:t>
        </w:r>
        <w:r>
          <w:rPr>
            <w:noProof/>
            <w:webHidden/>
          </w:rPr>
          <w:tab/>
        </w:r>
        <w:r>
          <w:rPr>
            <w:noProof/>
            <w:webHidden/>
          </w:rPr>
          <w:fldChar w:fldCharType="begin"/>
        </w:r>
        <w:r>
          <w:rPr>
            <w:noProof/>
            <w:webHidden/>
          </w:rPr>
          <w:instrText xml:space="preserve"> PAGEREF _Toc132793673 \h </w:instrText>
        </w:r>
        <w:r>
          <w:rPr>
            <w:noProof/>
            <w:webHidden/>
          </w:rPr>
        </w:r>
        <w:r>
          <w:rPr>
            <w:noProof/>
            <w:webHidden/>
          </w:rPr>
          <w:fldChar w:fldCharType="separate"/>
        </w:r>
        <w:r>
          <w:rPr>
            <w:noProof/>
            <w:webHidden/>
          </w:rPr>
          <w:t>30</w:t>
        </w:r>
        <w:r>
          <w:rPr>
            <w:noProof/>
            <w:webHidden/>
          </w:rPr>
          <w:fldChar w:fldCharType="end"/>
        </w:r>
      </w:hyperlink>
    </w:p>
    <w:p w14:paraId="060C3C27" w14:textId="529158B2" w:rsidR="007804DE" w:rsidRDefault="00000000">
      <w:pPr>
        <w:pStyle w:val="TableofFigures"/>
        <w:tabs>
          <w:tab w:val="right" w:leader="dot" w:pos="9350"/>
        </w:tabs>
        <w:rPr>
          <w:rFonts w:asciiTheme="minorHAnsi" w:eastAsiaTheme="minorEastAsia" w:hAnsiTheme="minorHAnsi" w:cstheme="minorBidi"/>
          <w:noProof/>
        </w:rPr>
      </w:pPr>
      <w:hyperlink w:anchor="_Toc132793674" w:history="1">
        <w:r w:rsidR="007804DE" w:rsidRPr="00E50FE1">
          <w:rPr>
            <w:rStyle w:val="Hyperlink"/>
            <w:noProof/>
          </w:rPr>
          <w:t>Figure 3.1. Item Representativeness CVI &lt; .80</w:t>
        </w:r>
        <w:r w:rsidR="007804DE">
          <w:rPr>
            <w:noProof/>
            <w:webHidden/>
          </w:rPr>
          <w:tab/>
        </w:r>
        <w:r w:rsidR="007804DE">
          <w:rPr>
            <w:noProof/>
            <w:webHidden/>
          </w:rPr>
          <w:fldChar w:fldCharType="begin"/>
        </w:r>
        <w:r w:rsidR="007804DE">
          <w:rPr>
            <w:noProof/>
            <w:webHidden/>
          </w:rPr>
          <w:instrText xml:space="preserve"> PAGEREF _Toc132793674 \h </w:instrText>
        </w:r>
        <w:r w:rsidR="007804DE">
          <w:rPr>
            <w:noProof/>
            <w:webHidden/>
          </w:rPr>
        </w:r>
        <w:r w:rsidR="007804DE">
          <w:rPr>
            <w:noProof/>
            <w:webHidden/>
          </w:rPr>
          <w:fldChar w:fldCharType="separate"/>
        </w:r>
        <w:r w:rsidR="007804DE">
          <w:rPr>
            <w:noProof/>
            <w:webHidden/>
          </w:rPr>
          <w:t>42</w:t>
        </w:r>
        <w:r w:rsidR="007804DE">
          <w:rPr>
            <w:noProof/>
            <w:webHidden/>
          </w:rPr>
          <w:fldChar w:fldCharType="end"/>
        </w:r>
      </w:hyperlink>
    </w:p>
    <w:p w14:paraId="1E6C46B6" w14:textId="122DF6BE" w:rsidR="007804DE" w:rsidRDefault="00000000">
      <w:pPr>
        <w:pStyle w:val="TableofFigures"/>
        <w:tabs>
          <w:tab w:val="right" w:leader="dot" w:pos="9350"/>
        </w:tabs>
        <w:rPr>
          <w:rFonts w:asciiTheme="minorHAnsi" w:eastAsiaTheme="minorEastAsia" w:hAnsiTheme="minorHAnsi" w:cstheme="minorBidi"/>
          <w:noProof/>
        </w:rPr>
      </w:pPr>
      <w:hyperlink w:anchor="_Toc132793675" w:history="1">
        <w:r w:rsidR="007804DE" w:rsidRPr="00E50FE1">
          <w:rPr>
            <w:rStyle w:val="Hyperlink"/>
            <w:noProof/>
          </w:rPr>
          <w:t>Figure 3.2. All Item Representativeness CVI Scores</w:t>
        </w:r>
        <w:r w:rsidR="007804DE">
          <w:rPr>
            <w:noProof/>
            <w:webHidden/>
          </w:rPr>
          <w:tab/>
        </w:r>
        <w:r w:rsidR="007804DE">
          <w:rPr>
            <w:noProof/>
            <w:webHidden/>
          </w:rPr>
          <w:fldChar w:fldCharType="begin"/>
        </w:r>
        <w:r w:rsidR="007804DE">
          <w:rPr>
            <w:noProof/>
            <w:webHidden/>
          </w:rPr>
          <w:instrText xml:space="preserve"> PAGEREF _Toc132793675 \h </w:instrText>
        </w:r>
        <w:r w:rsidR="007804DE">
          <w:rPr>
            <w:noProof/>
            <w:webHidden/>
          </w:rPr>
        </w:r>
        <w:r w:rsidR="007804DE">
          <w:rPr>
            <w:noProof/>
            <w:webHidden/>
          </w:rPr>
          <w:fldChar w:fldCharType="separate"/>
        </w:r>
        <w:r w:rsidR="007804DE">
          <w:rPr>
            <w:noProof/>
            <w:webHidden/>
          </w:rPr>
          <w:t>43</w:t>
        </w:r>
        <w:r w:rsidR="007804DE">
          <w:rPr>
            <w:noProof/>
            <w:webHidden/>
          </w:rPr>
          <w:fldChar w:fldCharType="end"/>
        </w:r>
      </w:hyperlink>
    </w:p>
    <w:p w14:paraId="3AE183D7" w14:textId="5ADBEE3A" w:rsidR="007804DE" w:rsidRDefault="00000000">
      <w:pPr>
        <w:pStyle w:val="TableofFigures"/>
        <w:tabs>
          <w:tab w:val="right" w:leader="dot" w:pos="9350"/>
        </w:tabs>
        <w:rPr>
          <w:rFonts w:asciiTheme="minorHAnsi" w:eastAsiaTheme="minorEastAsia" w:hAnsiTheme="minorHAnsi" w:cstheme="minorBidi"/>
          <w:noProof/>
        </w:rPr>
      </w:pPr>
      <w:hyperlink w:anchor="_Toc132793676" w:history="1">
        <w:r w:rsidR="007804DE" w:rsidRPr="00E50FE1">
          <w:rPr>
            <w:rStyle w:val="Hyperlink"/>
            <w:noProof/>
          </w:rPr>
          <w:t>Figure 3.3. Item Clarity CVI &lt; .80</w:t>
        </w:r>
        <w:r w:rsidR="007804DE">
          <w:rPr>
            <w:noProof/>
            <w:webHidden/>
          </w:rPr>
          <w:tab/>
        </w:r>
        <w:r w:rsidR="007804DE">
          <w:rPr>
            <w:noProof/>
            <w:webHidden/>
          </w:rPr>
          <w:fldChar w:fldCharType="begin"/>
        </w:r>
        <w:r w:rsidR="007804DE">
          <w:rPr>
            <w:noProof/>
            <w:webHidden/>
          </w:rPr>
          <w:instrText xml:space="preserve"> PAGEREF _Toc132793676 \h </w:instrText>
        </w:r>
        <w:r w:rsidR="007804DE">
          <w:rPr>
            <w:noProof/>
            <w:webHidden/>
          </w:rPr>
        </w:r>
        <w:r w:rsidR="007804DE">
          <w:rPr>
            <w:noProof/>
            <w:webHidden/>
          </w:rPr>
          <w:fldChar w:fldCharType="separate"/>
        </w:r>
        <w:r w:rsidR="007804DE">
          <w:rPr>
            <w:noProof/>
            <w:webHidden/>
          </w:rPr>
          <w:t>44</w:t>
        </w:r>
        <w:r w:rsidR="007804DE">
          <w:rPr>
            <w:noProof/>
            <w:webHidden/>
          </w:rPr>
          <w:fldChar w:fldCharType="end"/>
        </w:r>
      </w:hyperlink>
    </w:p>
    <w:p w14:paraId="788BB322" w14:textId="766549FC" w:rsidR="007804DE" w:rsidRDefault="00000000">
      <w:pPr>
        <w:pStyle w:val="TableofFigures"/>
        <w:tabs>
          <w:tab w:val="right" w:leader="dot" w:pos="9350"/>
        </w:tabs>
        <w:rPr>
          <w:rFonts w:asciiTheme="minorHAnsi" w:eastAsiaTheme="minorEastAsia" w:hAnsiTheme="minorHAnsi" w:cstheme="minorBidi"/>
          <w:noProof/>
        </w:rPr>
      </w:pPr>
      <w:hyperlink w:anchor="_Toc132793677" w:history="1">
        <w:r w:rsidR="007804DE" w:rsidRPr="00E50FE1">
          <w:rPr>
            <w:rStyle w:val="Hyperlink"/>
            <w:noProof/>
          </w:rPr>
          <w:t>Figure 3.4. All Item Clarity CVI Scores</w:t>
        </w:r>
        <w:r w:rsidR="007804DE">
          <w:rPr>
            <w:noProof/>
            <w:webHidden/>
          </w:rPr>
          <w:tab/>
        </w:r>
        <w:r w:rsidR="007804DE">
          <w:rPr>
            <w:noProof/>
            <w:webHidden/>
          </w:rPr>
          <w:fldChar w:fldCharType="begin"/>
        </w:r>
        <w:r w:rsidR="007804DE">
          <w:rPr>
            <w:noProof/>
            <w:webHidden/>
          </w:rPr>
          <w:instrText xml:space="preserve"> PAGEREF _Toc132793677 \h </w:instrText>
        </w:r>
        <w:r w:rsidR="007804DE">
          <w:rPr>
            <w:noProof/>
            <w:webHidden/>
          </w:rPr>
        </w:r>
        <w:r w:rsidR="007804DE">
          <w:rPr>
            <w:noProof/>
            <w:webHidden/>
          </w:rPr>
          <w:fldChar w:fldCharType="separate"/>
        </w:r>
        <w:r w:rsidR="007804DE">
          <w:rPr>
            <w:noProof/>
            <w:webHidden/>
          </w:rPr>
          <w:t>45</w:t>
        </w:r>
        <w:r w:rsidR="007804DE">
          <w:rPr>
            <w:noProof/>
            <w:webHidden/>
          </w:rPr>
          <w:fldChar w:fldCharType="end"/>
        </w:r>
      </w:hyperlink>
    </w:p>
    <w:p w14:paraId="22640C00" w14:textId="58F6344B" w:rsidR="007804DE" w:rsidRDefault="00000000">
      <w:pPr>
        <w:pStyle w:val="TableofFigures"/>
        <w:tabs>
          <w:tab w:val="right" w:leader="dot" w:pos="9350"/>
        </w:tabs>
        <w:rPr>
          <w:rFonts w:asciiTheme="minorHAnsi" w:eastAsiaTheme="minorEastAsia" w:hAnsiTheme="minorHAnsi" w:cstheme="minorBidi"/>
          <w:noProof/>
        </w:rPr>
      </w:pPr>
      <w:hyperlink w:anchor="_Toc132793678" w:history="1">
        <w:r w:rsidR="007804DE" w:rsidRPr="00E50FE1">
          <w:rPr>
            <w:rStyle w:val="Hyperlink"/>
            <w:noProof/>
          </w:rPr>
          <w:t>Figure 3.5. Example of question stems for items</w:t>
        </w:r>
        <w:r w:rsidR="007804DE">
          <w:rPr>
            <w:noProof/>
            <w:webHidden/>
          </w:rPr>
          <w:tab/>
        </w:r>
        <w:r w:rsidR="007804DE">
          <w:rPr>
            <w:noProof/>
            <w:webHidden/>
          </w:rPr>
          <w:fldChar w:fldCharType="begin"/>
        </w:r>
        <w:r w:rsidR="007804DE">
          <w:rPr>
            <w:noProof/>
            <w:webHidden/>
          </w:rPr>
          <w:instrText xml:space="preserve"> PAGEREF _Toc132793678 \h </w:instrText>
        </w:r>
        <w:r w:rsidR="007804DE">
          <w:rPr>
            <w:noProof/>
            <w:webHidden/>
          </w:rPr>
        </w:r>
        <w:r w:rsidR="007804DE">
          <w:rPr>
            <w:noProof/>
            <w:webHidden/>
          </w:rPr>
          <w:fldChar w:fldCharType="separate"/>
        </w:r>
        <w:r w:rsidR="007804DE">
          <w:rPr>
            <w:noProof/>
            <w:webHidden/>
          </w:rPr>
          <w:t>52</w:t>
        </w:r>
        <w:r w:rsidR="007804DE">
          <w:rPr>
            <w:noProof/>
            <w:webHidden/>
          </w:rPr>
          <w:fldChar w:fldCharType="end"/>
        </w:r>
      </w:hyperlink>
    </w:p>
    <w:p w14:paraId="732D1E29" w14:textId="169ABE32" w:rsidR="007804DE" w:rsidRDefault="00000000">
      <w:pPr>
        <w:pStyle w:val="TableofFigures"/>
        <w:tabs>
          <w:tab w:val="right" w:leader="dot" w:pos="9350"/>
        </w:tabs>
        <w:rPr>
          <w:rFonts w:asciiTheme="minorHAnsi" w:eastAsiaTheme="minorEastAsia" w:hAnsiTheme="minorHAnsi" w:cstheme="minorBidi"/>
          <w:noProof/>
        </w:rPr>
      </w:pPr>
      <w:hyperlink w:anchor="_Toc132793679" w:history="1">
        <w:r w:rsidR="007804DE" w:rsidRPr="00E50FE1">
          <w:rPr>
            <w:rStyle w:val="Hyperlink"/>
            <w:noProof/>
          </w:rPr>
          <w:t>Figure 3.6. Example of the revised question stem format</w:t>
        </w:r>
        <w:r w:rsidR="007804DE">
          <w:rPr>
            <w:noProof/>
            <w:webHidden/>
          </w:rPr>
          <w:tab/>
        </w:r>
        <w:r w:rsidR="007804DE">
          <w:rPr>
            <w:noProof/>
            <w:webHidden/>
          </w:rPr>
          <w:fldChar w:fldCharType="begin"/>
        </w:r>
        <w:r w:rsidR="007804DE">
          <w:rPr>
            <w:noProof/>
            <w:webHidden/>
          </w:rPr>
          <w:instrText xml:space="preserve"> PAGEREF _Toc132793679 \h </w:instrText>
        </w:r>
        <w:r w:rsidR="007804DE">
          <w:rPr>
            <w:noProof/>
            <w:webHidden/>
          </w:rPr>
        </w:r>
        <w:r w:rsidR="007804DE">
          <w:rPr>
            <w:noProof/>
            <w:webHidden/>
          </w:rPr>
          <w:fldChar w:fldCharType="separate"/>
        </w:r>
        <w:r w:rsidR="007804DE">
          <w:rPr>
            <w:noProof/>
            <w:webHidden/>
          </w:rPr>
          <w:t>55</w:t>
        </w:r>
        <w:r w:rsidR="007804DE">
          <w:rPr>
            <w:noProof/>
            <w:webHidden/>
          </w:rPr>
          <w:fldChar w:fldCharType="end"/>
        </w:r>
      </w:hyperlink>
    </w:p>
    <w:p w14:paraId="24EAF3A5" w14:textId="2E2750A4" w:rsidR="007804DE" w:rsidRDefault="00000000">
      <w:pPr>
        <w:pStyle w:val="TableofFigures"/>
        <w:tabs>
          <w:tab w:val="right" w:leader="dot" w:pos="9350"/>
        </w:tabs>
        <w:rPr>
          <w:rFonts w:asciiTheme="minorHAnsi" w:eastAsiaTheme="minorEastAsia" w:hAnsiTheme="minorHAnsi" w:cstheme="minorBidi"/>
          <w:noProof/>
        </w:rPr>
      </w:pPr>
      <w:hyperlink w:anchor="_Toc132793680" w:history="1">
        <w:r w:rsidR="007804DE" w:rsidRPr="00E50FE1">
          <w:rPr>
            <w:rStyle w:val="Hyperlink"/>
            <w:noProof/>
          </w:rPr>
          <w:t>Figure 3.7. Parallel analysis plot</w:t>
        </w:r>
        <w:r w:rsidR="007804DE">
          <w:rPr>
            <w:noProof/>
            <w:webHidden/>
          </w:rPr>
          <w:tab/>
        </w:r>
        <w:r w:rsidR="007804DE">
          <w:rPr>
            <w:noProof/>
            <w:webHidden/>
          </w:rPr>
          <w:fldChar w:fldCharType="begin"/>
        </w:r>
        <w:r w:rsidR="007804DE">
          <w:rPr>
            <w:noProof/>
            <w:webHidden/>
          </w:rPr>
          <w:instrText xml:space="preserve"> PAGEREF _Toc132793680 \h </w:instrText>
        </w:r>
        <w:r w:rsidR="007804DE">
          <w:rPr>
            <w:noProof/>
            <w:webHidden/>
          </w:rPr>
        </w:r>
        <w:r w:rsidR="007804DE">
          <w:rPr>
            <w:noProof/>
            <w:webHidden/>
          </w:rPr>
          <w:fldChar w:fldCharType="separate"/>
        </w:r>
        <w:r w:rsidR="007804DE">
          <w:rPr>
            <w:noProof/>
            <w:webHidden/>
          </w:rPr>
          <w:t>75</w:t>
        </w:r>
        <w:r w:rsidR="007804DE">
          <w:rPr>
            <w:noProof/>
            <w:webHidden/>
          </w:rPr>
          <w:fldChar w:fldCharType="end"/>
        </w:r>
      </w:hyperlink>
    </w:p>
    <w:p w14:paraId="6491D861" w14:textId="4A76E7D5" w:rsidR="007804DE" w:rsidRDefault="00000000">
      <w:pPr>
        <w:pStyle w:val="TableofFigures"/>
        <w:tabs>
          <w:tab w:val="right" w:leader="dot" w:pos="9350"/>
        </w:tabs>
        <w:rPr>
          <w:rFonts w:asciiTheme="minorHAnsi" w:eastAsiaTheme="minorEastAsia" w:hAnsiTheme="minorHAnsi" w:cstheme="minorBidi"/>
          <w:noProof/>
        </w:rPr>
      </w:pPr>
      <w:hyperlink w:anchor="_Toc132793681" w:history="1">
        <w:r w:rsidR="007804DE" w:rsidRPr="00E50FE1">
          <w:rPr>
            <w:rStyle w:val="Hyperlink"/>
            <w:noProof/>
          </w:rPr>
          <w:t>Figure 3.8. Scree plot</w:t>
        </w:r>
        <w:r w:rsidR="007804DE">
          <w:rPr>
            <w:noProof/>
            <w:webHidden/>
          </w:rPr>
          <w:tab/>
        </w:r>
        <w:r w:rsidR="007804DE">
          <w:rPr>
            <w:noProof/>
            <w:webHidden/>
          </w:rPr>
          <w:fldChar w:fldCharType="begin"/>
        </w:r>
        <w:r w:rsidR="007804DE">
          <w:rPr>
            <w:noProof/>
            <w:webHidden/>
          </w:rPr>
          <w:instrText xml:space="preserve"> PAGEREF _Toc132793681 \h </w:instrText>
        </w:r>
        <w:r w:rsidR="007804DE">
          <w:rPr>
            <w:noProof/>
            <w:webHidden/>
          </w:rPr>
        </w:r>
        <w:r w:rsidR="007804DE">
          <w:rPr>
            <w:noProof/>
            <w:webHidden/>
          </w:rPr>
          <w:fldChar w:fldCharType="separate"/>
        </w:r>
        <w:r w:rsidR="007804DE">
          <w:rPr>
            <w:noProof/>
            <w:webHidden/>
          </w:rPr>
          <w:t>76</w:t>
        </w:r>
        <w:r w:rsidR="007804DE">
          <w:rPr>
            <w:noProof/>
            <w:webHidden/>
          </w:rPr>
          <w:fldChar w:fldCharType="end"/>
        </w:r>
      </w:hyperlink>
    </w:p>
    <w:p w14:paraId="4A270077" w14:textId="0E8FF659" w:rsidR="007804DE" w:rsidRDefault="00000000">
      <w:pPr>
        <w:pStyle w:val="TableofFigures"/>
        <w:tabs>
          <w:tab w:val="right" w:leader="dot" w:pos="9350"/>
        </w:tabs>
        <w:rPr>
          <w:rFonts w:asciiTheme="minorHAnsi" w:eastAsiaTheme="minorEastAsia" w:hAnsiTheme="minorHAnsi" w:cstheme="minorBidi"/>
          <w:noProof/>
        </w:rPr>
      </w:pPr>
      <w:hyperlink w:anchor="_Toc132793682" w:history="1">
        <w:r w:rsidR="007804DE" w:rsidRPr="00E50FE1">
          <w:rPr>
            <w:rStyle w:val="Hyperlink"/>
            <w:noProof/>
          </w:rPr>
          <w:t>Figure A.1. Hypothesized model</w:t>
        </w:r>
        <w:r w:rsidR="007804DE">
          <w:rPr>
            <w:noProof/>
            <w:webHidden/>
          </w:rPr>
          <w:tab/>
        </w:r>
        <w:r w:rsidR="007804DE">
          <w:rPr>
            <w:noProof/>
            <w:webHidden/>
          </w:rPr>
          <w:fldChar w:fldCharType="begin"/>
        </w:r>
        <w:r w:rsidR="007804DE">
          <w:rPr>
            <w:noProof/>
            <w:webHidden/>
          </w:rPr>
          <w:instrText xml:space="preserve"> PAGEREF _Toc132793682 \h </w:instrText>
        </w:r>
        <w:r w:rsidR="007804DE">
          <w:rPr>
            <w:noProof/>
            <w:webHidden/>
          </w:rPr>
        </w:r>
        <w:r w:rsidR="007804DE">
          <w:rPr>
            <w:noProof/>
            <w:webHidden/>
          </w:rPr>
          <w:fldChar w:fldCharType="separate"/>
        </w:r>
        <w:r w:rsidR="007804DE">
          <w:rPr>
            <w:noProof/>
            <w:webHidden/>
          </w:rPr>
          <w:t>128</w:t>
        </w:r>
        <w:r w:rsidR="007804DE">
          <w:rPr>
            <w:noProof/>
            <w:webHidden/>
          </w:rPr>
          <w:fldChar w:fldCharType="end"/>
        </w:r>
      </w:hyperlink>
    </w:p>
    <w:p w14:paraId="3FA135A6" w14:textId="5549BF67" w:rsidR="00FD6C0B" w:rsidRPr="00811E5A" w:rsidRDefault="007804DE" w:rsidP="00811E5A">
      <w:pPr>
        <w:tabs>
          <w:tab w:val="left" w:pos="6726"/>
        </w:tabs>
        <w:rPr>
          <w:rFonts w:ascii="Times New Roman" w:hAnsi="Times New Roman" w:cs="Times New Roman"/>
        </w:rPr>
        <w:sectPr w:rsidR="00FD6C0B" w:rsidRPr="00811E5A" w:rsidSect="007C6C4A">
          <w:headerReference w:type="default" r:id="rId12"/>
          <w:pgSz w:w="12240" w:h="15840"/>
          <w:pgMar w:top="1440" w:right="1440" w:bottom="1440" w:left="1440" w:header="1440" w:footer="720" w:gutter="0"/>
          <w:pgNumType w:fmt="lowerRoman" w:start="2"/>
          <w:cols w:space="720"/>
          <w:docGrid w:linePitch="326"/>
        </w:sectPr>
      </w:pPr>
      <w:r>
        <w:rPr>
          <w:rFonts w:ascii="Times New Roman" w:hAnsi="Times New Roman" w:cs="Times New Roman"/>
        </w:rPr>
        <w:fldChar w:fldCharType="end"/>
      </w:r>
    </w:p>
    <w:p w14:paraId="0635CFDA" w14:textId="32FE1B72" w:rsidR="00274FAE" w:rsidRPr="00EB7C79" w:rsidRDefault="00274FAE" w:rsidP="00E2602B">
      <w:pPr>
        <w:pStyle w:val="Heading1"/>
        <w:numPr>
          <w:ilvl w:val="0"/>
          <w:numId w:val="0"/>
        </w:numPr>
        <w:spacing w:line="480" w:lineRule="auto"/>
        <w:rPr>
          <w:rFonts w:cs="Times New Roman"/>
          <w:b w:val="0"/>
          <w:bCs/>
          <w:szCs w:val="24"/>
        </w:rPr>
      </w:pPr>
      <w:bookmarkStart w:id="0" w:name="_Toc132382359"/>
      <w:r w:rsidRPr="00EB7C79">
        <w:rPr>
          <w:rFonts w:cs="Times New Roman"/>
          <w:bCs/>
          <w:szCs w:val="24"/>
        </w:rPr>
        <w:lastRenderedPageBreak/>
        <w:t>CHAPTER 1</w:t>
      </w:r>
      <w:bookmarkEnd w:id="0"/>
    </w:p>
    <w:p w14:paraId="650C31E4" w14:textId="35223B2A" w:rsidR="00274FAE" w:rsidRDefault="007C6C4A" w:rsidP="00EB7C79">
      <w:pPr>
        <w:spacing w:line="480" w:lineRule="auto"/>
        <w:jc w:val="center"/>
        <w:rPr>
          <w:rFonts w:ascii="Times New Roman" w:eastAsia="Times New Roman" w:hAnsi="Times New Roman" w:cs="Times New Roman"/>
          <w:b/>
        </w:rPr>
      </w:pPr>
      <w:r>
        <w:rPr>
          <w:rFonts w:ascii="Times New Roman" w:eastAsia="Times New Roman" w:hAnsi="Times New Roman" w:cs="Times New Roman"/>
          <w:b/>
        </w:rPr>
        <w:t>INTRODUCTION</w:t>
      </w:r>
    </w:p>
    <w:p w14:paraId="6D1439E6" w14:textId="77777777" w:rsidR="00274FAE" w:rsidRPr="00EB7C79" w:rsidRDefault="00274FAE" w:rsidP="00E2602B">
      <w:pPr>
        <w:pStyle w:val="Heading2"/>
        <w:spacing w:line="480" w:lineRule="auto"/>
        <w:jc w:val="center"/>
      </w:pPr>
      <w:bookmarkStart w:id="1" w:name="_Toc132382360"/>
      <w:r w:rsidRPr="00EB7C79">
        <w:t>Overview of the Study</w:t>
      </w:r>
      <w:bookmarkEnd w:id="1"/>
    </w:p>
    <w:p w14:paraId="3BFE2903" w14:textId="77777777" w:rsidR="00274FAE" w:rsidRDefault="00274FAE" w:rsidP="00E2602B">
      <w:pPr>
        <w:spacing w:line="480" w:lineRule="auto"/>
      </w:pPr>
      <w:r>
        <w:rPr>
          <w:rFonts w:ascii="Times New Roman" w:eastAsia="Times New Roman" w:hAnsi="Times New Roman" w:cs="Times New Roman"/>
        </w:rPr>
        <w:tab/>
        <w:t xml:space="preserve">The following study is divided into four chapters. The current chapter, Chapter One, includes an introduction to the study with the statement of the problem, explanation of key concepts, review of relevant literature, significance of the study, and the purpose of the study. The second chapter outlines and discusses the methods and procedures of the study including the data collection process and the population of the study. Chapter Three discusses the results of the study and the final chapter, Chapter Four, contains the discussion of the results, limitations, implications, and conclusions from the study.  </w:t>
      </w:r>
    </w:p>
    <w:p w14:paraId="207826B1" w14:textId="77777777" w:rsidR="00274FAE" w:rsidRPr="00EB7C79" w:rsidRDefault="00274FAE" w:rsidP="00E2602B">
      <w:pPr>
        <w:pStyle w:val="Heading2"/>
        <w:spacing w:line="480" w:lineRule="auto"/>
        <w:jc w:val="center"/>
      </w:pPr>
      <w:bookmarkStart w:id="2" w:name="_2lxgx0s7oqb7" w:colFirst="0" w:colLast="0"/>
      <w:bookmarkStart w:id="3" w:name="_Toc132382361"/>
      <w:bookmarkEnd w:id="2"/>
      <w:r w:rsidRPr="00EB7C79">
        <w:t>Introduction to the Study</w:t>
      </w:r>
      <w:bookmarkEnd w:id="3"/>
    </w:p>
    <w:p w14:paraId="3C711C88" w14:textId="3AAC86DC" w:rsidR="00274FAE" w:rsidRDefault="00274FAE" w:rsidP="00E2602B">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This chapter introduces the current study, states the problem investigated, reviews relevant literature, describes the purpose, and outlines the research questions guiding the study. This study which aims to quantitatively measure the latent construct, aspirational capital– defined as the ability to maintain future aspirations despite current circumstances– is an extension of myself in many ways. Throughout my childhood, I sought refuge in school, where several teachers nurtured and enabled my growth, despite and unaware of my abusive, neglectful, and impoverished home. I distinctly remember several teachers taking interest in me as a student and providing me with emotional and academic support regardless of not having all A’s. There was not a single year where a teacher did not empower me to succeed academically, while unaware of my home life. </w:t>
      </w:r>
    </w:p>
    <w:p w14:paraId="5A606B24" w14:textId="56AEAF70" w:rsidR="00274FAE" w:rsidRDefault="00274FAE" w:rsidP="00274FAE">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Given my upbringing, I personally understand the impact positive social supports can have on a student during </w:t>
      </w:r>
      <w:r w:rsidR="004F4B52">
        <w:rPr>
          <w:rFonts w:ascii="Times New Roman" w:eastAsia="Times New Roman" w:hAnsi="Times New Roman" w:cs="Times New Roman"/>
        </w:rPr>
        <w:t>their</w:t>
      </w:r>
      <w:r>
        <w:rPr>
          <w:rFonts w:ascii="Times New Roman" w:eastAsia="Times New Roman" w:hAnsi="Times New Roman" w:cs="Times New Roman"/>
        </w:rPr>
        <w:t xml:space="preserve"> educational journey, regardless of the circumstances. More </w:t>
      </w:r>
      <w:r>
        <w:rPr>
          <w:rFonts w:ascii="Times New Roman" w:eastAsia="Times New Roman" w:hAnsi="Times New Roman" w:cs="Times New Roman"/>
        </w:rPr>
        <w:lastRenderedPageBreak/>
        <w:t>importantly, my personal experience has prompted me to examine the components that promote student aspirations, regardless of their current circumstances, in order to help students with parallel upbringings to my own. Therefore, this study examining aspirational capital is an expansion of myself in many ways. This study aims to develop and validate a scale measuring aspirational capital to better serve and benefit underserved and underrepresented students within educational institutions.</w:t>
      </w:r>
    </w:p>
    <w:p w14:paraId="3FFB26D5" w14:textId="77777777" w:rsidR="00274FAE" w:rsidRPr="00742AB7" w:rsidRDefault="00274FAE" w:rsidP="00E21C3E">
      <w:pPr>
        <w:pStyle w:val="Heading2"/>
        <w:spacing w:line="480" w:lineRule="auto"/>
        <w:jc w:val="center"/>
      </w:pPr>
      <w:bookmarkStart w:id="4" w:name="_1xg706hoj28e" w:colFirst="0" w:colLast="0"/>
      <w:bookmarkStart w:id="5" w:name="_Toc132382362"/>
      <w:bookmarkEnd w:id="4"/>
      <w:r w:rsidRPr="00742AB7">
        <w:t>Statement of the Problem</w:t>
      </w:r>
      <w:bookmarkEnd w:id="5"/>
    </w:p>
    <w:p w14:paraId="210DA2A8" w14:textId="7F3B0D5C" w:rsidR="00274FAE" w:rsidRDefault="00274FAE" w:rsidP="00E21C3E">
      <w:pPr>
        <w:spacing w:line="480" w:lineRule="auto"/>
        <w:ind w:firstLine="720"/>
        <w:rPr>
          <w:rFonts w:ascii="Times New Roman" w:eastAsia="Times New Roman" w:hAnsi="Times New Roman" w:cs="Times New Roman"/>
        </w:rPr>
      </w:pPr>
      <w:r>
        <w:rPr>
          <w:rFonts w:ascii="Times New Roman" w:eastAsia="Times New Roman" w:hAnsi="Times New Roman" w:cs="Times New Roman"/>
        </w:rPr>
        <w:t>This study uses Yosso’s (2005) community cultural wealth (CCW) framework to examine aspirational capital for students enrolled in a community-based organization (CBO) education program. The CCW framework explores how underserved and underrepresented students utilize non-dominant forms of capital from their cultural backgrounds to persist in their educational journeys. Aspirational capital is one of six forms of non-dominant capital and defined as the “ability to maintain hopes and dreams for the future even in the face of barriers” (Yosso, 2005, p. 41). Aspirational capital is theorized to help underserved and underrepresented students traverse through their education journeys despite education institutions praising dominant forms of capital (Claussen &amp; Osborne, 2012; Yosso, 2005). Since the seminal work of Yosso’s CCW framework, the large majority of research examining aspirational capital and the other five forms of non-dominant capital is strictly qualitative. However, in the past three years, four studies (Braun et al., 2017; Dika et al., 2018; Hiramori et al., 2021; Sablan, 2019) have been published which seek to quantitatively measure the forms of capital within the CCW framework but encountered difficulty in measuring aspirational capital.</w:t>
      </w:r>
    </w:p>
    <w:p w14:paraId="2325C260" w14:textId="77777777" w:rsidR="00274FAE" w:rsidRDefault="00274FAE" w:rsidP="00274FAE">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Given the burgeoning qualitative research examining how educational institutions and programs can promote underserved and underrepresented students’ cultural capital using an </w:t>
      </w:r>
      <w:r>
        <w:rPr>
          <w:rFonts w:ascii="Times New Roman" w:eastAsia="Times New Roman" w:hAnsi="Times New Roman" w:cs="Times New Roman"/>
        </w:rPr>
        <w:lastRenderedPageBreak/>
        <w:t xml:space="preserve">assets-based approach, there is enough evidence to start considering the development of a culturally-relevant instrument. With the development and validation of such an instrument, students’ forms of non-dominant capital, such as aspirational capital, can be measured and further explored. Recently, educational institutions have been called to recognize the unacknowledged capital students embody from their cultural backgrounds and integrate these forms of capital into their instructional and interpersonal practices in order to empower and nurture underserved and underrepresented students (Sablan, 2019). To answer this call to action, there is a need to develop a culturally responsive and valid psychological instrument that educational institutions and programs can use to understand if these underrepresented students are being supported to believe and aspire to goals and dreams despite current challenges and barriers (Sablan, 2019). </w:t>
      </w:r>
    </w:p>
    <w:p w14:paraId="7A9EB151" w14:textId="77777777" w:rsidR="00274FAE" w:rsidRPr="00742AB7" w:rsidRDefault="00274FAE" w:rsidP="009D0F0E">
      <w:pPr>
        <w:pStyle w:val="Heading2"/>
        <w:spacing w:line="480" w:lineRule="auto"/>
        <w:jc w:val="center"/>
      </w:pPr>
      <w:bookmarkStart w:id="6" w:name="_s59gwkaag7qv" w:colFirst="0" w:colLast="0"/>
      <w:bookmarkStart w:id="7" w:name="_Toc132382363"/>
      <w:bookmarkEnd w:id="6"/>
      <w:r w:rsidRPr="00742AB7">
        <w:t>Theoretical Framework</w:t>
      </w:r>
      <w:bookmarkEnd w:id="7"/>
    </w:p>
    <w:p w14:paraId="35056577" w14:textId="77777777" w:rsidR="00274FAE" w:rsidRDefault="00274FAE" w:rsidP="009D0F0E">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Yosso’s (2005) CCW theory directly descended from Critical Race Theory (CRT). As noted by Yosso (2005), “CRT is a framework that can be used to theorize, examine, and challenge the ways in which race and racism implicitly and explicitly impact social structures, practices, and discourses” (p. 70). CRT has been applied in education research where scholars have argued that traditional educational practices such as meritocracy, color-blindness, and normative cultural values reinforce the pervasiveness of racism within schools (Crenshaw, 1989, 1993; McKinley &amp; Brayboy, 2005; Solórzano &amp; Yosso, 2001). Thus, CCW echoes the same tenets as CRT in the education research field. </w:t>
      </w:r>
    </w:p>
    <w:p w14:paraId="2B125595" w14:textId="77777777" w:rsidR="00274FAE" w:rsidRDefault="00274FAE" w:rsidP="00274FAE">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From a CRT perspective, Yosso (2005) argued that Bourdieun capital is more accessible to dominant social and cultural groups that promote deficit thinking, a perspective placing fault on students for not having normed cultural skills and knowledge, as underrepresented students </w:t>
      </w:r>
      <w:r>
        <w:rPr>
          <w:rFonts w:ascii="Times New Roman" w:eastAsia="Times New Roman" w:hAnsi="Times New Roman" w:cs="Times New Roman"/>
        </w:rPr>
        <w:lastRenderedPageBreak/>
        <w:t xml:space="preserve">utilize non-traditional forms of capital to facilitate their educational success which is often disregarded. Therefore, Yosso’s (2005) CCW model was developed in response to Bourdieu’s human capital model to recognize the “knowledge, skills, abilities and contacts possessed and utilized by Communities of Color to survive and resist macro and micro-forms of oppression” (p. 7). In order to quantitatively examine and develop an instrument that seeks to measure AC, the theoretical framework of CCW will be used to guide the proposed dissertation study. </w:t>
      </w:r>
    </w:p>
    <w:p w14:paraId="7969F650" w14:textId="77777777" w:rsidR="00274FAE" w:rsidRPr="00742AB7" w:rsidRDefault="00274FAE" w:rsidP="009D0F0E">
      <w:pPr>
        <w:pStyle w:val="Heading2"/>
        <w:spacing w:line="480" w:lineRule="auto"/>
        <w:jc w:val="center"/>
      </w:pPr>
      <w:bookmarkStart w:id="8" w:name="_yd91wwnski45" w:colFirst="0" w:colLast="0"/>
      <w:bookmarkStart w:id="9" w:name="_Toc132382364"/>
      <w:bookmarkEnd w:id="8"/>
      <w:r w:rsidRPr="00742AB7">
        <w:t>Terms and Definitions</w:t>
      </w:r>
      <w:bookmarkEnd w:id="9"/>
    </w:p>
    <w:p w14:paraId="711B5C50" w14:textId="77777777" w:rsidR="00274FAE" w:rsidRDefault="00274FAE" w:rsidP="009D0F0E">
      <w:pPr>
        <w:spacing w:line="480" w:lineRule="auto"/>
        <w:rPr>
          <w:rFonts w:ascii="Times New Roman" w:eastAsia="Times New Roman" w:hAnsi="Times New Roman" w:cs="Times New Roman"/>
        </w:rPr>
      </w:pPr>
      <w:r>
        <w:rPr>
          <w:rFonts w:ascii="Times New Roman" w:eastAsia="Times New Roman" w:hAnsi="Times New Roman" w:cs="Times New Roman"/>
        </w:rPr>
        <w:tab/>
        <w:t>The following are key concepts that should be understood throughout the study:</w:t>
      </w:r>
    </w:p>
    <w:p w14:paraId="41B14FA4" w14:textId="77777777" w:rsidR="00274FAE" w:rsidRDefault="00274FAE" w:rsidP="00274FAE">
      <w:pPr>
        <w:numPr>
          <w:ilvl w:val="0"/>
          <w:numId w:val="1"/>
        </w:numPr>
        <w:spacing w:line="480" w:lineRule="auto"/>
        <w:rPr>
          <w:rFonts w:ascii="Times New Roman" w:eastAsia="Times New Roman" w:hAnsi="Times New Roman" w:cs="Times New Roman"/>
        </w:rPr>
      </w:pPr>
      <w:r>
        <w:rPr>
          <w:rFonts w:ascii="Times New Roman" w:eastAsia="Times New Roman" w:hAnsi="Times New Roman" w:cs="Times New Roman"/>
          <w:i/>
        </w:rPr>
        <w:t>Community Cultural Wealth (CCW)</w:t>
      </w:r>
      <w:r>
        <w:rPr>
          <w:rFonts w:ascii="Times New Roman" w:eastAsia="Times New Roman" w:hAnsi="Times New Roman" w:cs="Times New Roman"/>
        </w:rPr>
        <w:t>: A theoretical framework describing the forms of capital underserved and underrepresented students possess from the “knowledge, skills, abilities and contacts possessed and utilized” by their communities (Yosso, 2005, p. 7).</w:t>
      </w:r>
    </w:p>
    <w:p w14:paraId="4A4913AE" w14:textId="77777777" w:rsidR="00274FAE" w:rsidRDefault="00274FAE" w:rsidP="00274FAE">
      <w:pPr>
        <w:numPr>
          <w:ilvl w:val="0"/>
          <w:numId w:val="1"/>
        </w:numPr>
        <w:spacing w:line="480" w:lineRule="auto"/>
        <w:rPr>
          <w:rFonts w:ascii="Times New Roman" w:eastAsia="Times New Roman" w:hAnsi="Times New Roman" w:cs="Times New Roman"/>
        </w:rPr>
      </w:pPr>
      <w:r>
        <w:rPr>
          <w:rFonts w:ascii="Times New Roman" w:eastAsia="Times New Roman" w:hAnsi="Times New Roman" w:cs="Times New Roman"/>
          <w:i/>
        </w:rPr>
        <w:t>Aspirational Capital</w:t>
      </w:r>
      <w:r>
        <w:rPr>
          <w:rFonts w:ascii="Times New Roman" w:eastAsia="Times New Roman" w:hAnsi="Times New Roman" w:cs="Times New Roman"/>
        </w:rPr>
        <w:t>: One of six forms of capital in the CCW framework and is defined as “the ability to maintain hopes and dreams for the future, even in the face of real or perceived barriers,” and is evidenced when students “dream of possibilities beyond present circumstances, often without the objective means to attain those goals” (Yosso, 2005, p. 78).</w:t>
      </w:r>
    </w:p>
    <w:p w14:paraId="7084D087" w14:textId="77777777" w:rsidR="00274FAE" w:rsidRDefault="00274FAE" w:rsidP="00274FAE">
      <w:pPr>
        <w:numPr>
          <w:ilvl w:val="0"/>
          <w:numId w:val="1"/>
        </w:numPr>
        <w:spacing w:line="480" w:lineRule="auto"/>
        <w:rPr>
          <w:rFonts w:ascii="Times New Roman" w:eastAsia="Times New Roman" w:hAnsi="Times New Roman" w:cs="Times New Roman"/>
        </w:rPr>
      </w:pPr>
      <w:r>
        <w:rPr>
          <w:rFonts w:ascii="Times New Roman" w:eastAsia="Times New Roman" w:hAnsi="Times New Roman" w:cs="Times New Roman"/>
          <w:i/>
        </w:rPr>
        <w:t>Familial Capital</w:t>
      </w:r>
      <w:r>
        <w:rPr>
          <w:rFonts w:ascii="Times New Roman" w:eastAsia="Times New Roman" w:hAnsi="Times New Roman" w:cs="Times New Roman"/>
        </w:rPr>
        <w:t>: One of six forms of capital in the CCW framework and is defined as “cultural knowledges nurtured among familia (kin) that carry a sense of community history, memory and cultural intuition” (Yosso, 2005, p. 79).</w:t>
      </w:r>
    </w:p>
    <w:p w14:paraId="3240AE79" w14:textId="77777777" w:rsidR="00274FAE" w:rsidRDefault="00274FAE" w:rsidP="00274FAE">
      <w:pPr>
        <w:numPr>
          <w:ilvl w:val="0"/>
          <w:numId w:val="1"/>
        </w:numPr>
        <w:spacing w:line="480" w:lineRule="auto"/>
        <w:rPr>
          <w:rFonts w:ascii="Times New Roman" w:eastAsia="Times New Roman" w:hAnsi="Times New Roman" w:cs="Times New Roman"/>
        </w:rPr>
      </w:pPr>
      <w:r>
        <w:rPr>
          <w:rFonts w:ascii="Times New Roman" w:eastAsia="Times New Roman" w:hAnsi="Times New Roman" w:cs="Times New Roman"/>
          <w:i/>
        </w:rPr>
        <w:t>Social Capital</w:t>
      </w:r>
      <w:r>
        <w:rPr>
          <w:rFonts w:ascii="Times New Roman" w:eastAsia="Times New Roman" w:hAnsi="Times New Roman" w:cs="Times New Roman"/>
        </w:rPr>
        <w:t>: One of six forms of capital in the CCW framework and is defined as “networks of people and community resources” of “peer and other social contacts [that] provide both instrumental and emotional support to navigate through society’s institutions” (Yosso, 2005, p. 79).</w:t>
      </w:r>
    </w:p>
    <w:p w14:paraId="7672334B" w14:textId="507FD2D4" w:rsidR="00274FAE" w:rsidRDefault="00274FAE" w:rsidP="00274FAE">
      <w:pPr>
        <w:numPr>
          <w:ilvl w:val="0"/>
          <w:numId w:val="1"/>
        </w:numPr>
        <w:spacing w:line="480" w:lineRule="auto"/>
        <w:rPr>
          <w:rFonts w:ascii="Times New Roman" w:eastAsia="Times New Roman" w:hAnsi="Times New Roman" w:cs="Times New Roman"/>
        </w:rPr>
      </w:pPr>
      <w:r>
        <w:rPr>
          <w:rFonts w:ascii="Times New Roman" w:eastAsia="Times New Roman" w:hAnsi="Times New Roman" w:cs="Times New Roman"/>
          <w:i/>
        </w:rPr>
        <w:lastRenderedPageBreak/>
        <w:t>Resistant Capital</w:t>
      </w:r>
      <w:r>
        <w:rPr>
          <w:rFonts w:ascii="Times New Roman" w:eastAsia="Times New Roman" w:hAnsi="Times New Roman" w:cs="Times New Roman"/>
        </w:rPr>
        <w:t xml:space="preserve">: One of six forms of capital in the CCW framework and is defined as “knowledges and skills fostered through oppositional behavior that challenges inequality [which] includes cultural knowledge of the structures of racism and motivation to transform such oppressive structures” (Yosso, 2005, p. 80). </w:t>
      </w:r>
    </w:p>
    <w:p w14:paraId="1626AE33" w14:textId="0DB28FD9" w:rsidR="00274FAE" w:rsidRDefault="00FE3935" w:rsidP="00274FAE">
      <w:pPr>
        <w:numPr>
          <w:ilvl w:val="0"/>
          <w:numId w:val="1"/>
        </w:numPr>
        <w:spacing w:line="480" w:lineRule="auto"/>
        <w:rPr>
          <w:rFonts w:ascii="Times New Roman" w:eastAsia="Times New Roman" w:hAnsi="Times New Roman" w:cs="Times New Roman"/>
        </w:rPr>
      </w:pPr>
      <w:r>
        <w:rPr>
          <w:rFonts w:ascii="Times New Roman" w:eastAsia="Times New Roman" w:hAnsi="Times New Roman" w:cs="Times New Roman"/>
          <w:i/>
        </w:rPr>
        <w:t>Critical</w:t>
      </w:r>
      <w:r w:rsidR="00274FAE">
        <w:rPr>
          <w:rFonts w:ascii="Times New Roman" w:eastAsia="Times New Roman" w:hAnsi="Times New Roman" w:cs="Times New Roman"/>
          <w:i/>
        </w:rPr>
        <w:t xml:space="preserve"> </w:t>
      </w:r>
      <w:r>
        <w:rPr>
          <w:rFonts w:ascii="Times New Roman" w:eastAsia="Times New Roman" w:hAnsi="Times New Roman" w:cs="Times New Roman"/>
          <w:i/>
        </w:rPr>
        <w:t>Quantitative</w:t>
      </w:r>
      <w:r w:rsidR="00274FAE">
        <w:rPr>
          <w:rFonts w:ascii="Times New Roman" w:eastAsia="Times New Roman" w:hAnsi="Times New Roman" w:cs="Times New Roman"/>
          <w:i/>
        </w:rPr>
        <w:t xml:space="preserve"> (</w:t>
      </w:r>
      <w:r>
        <w:rPr>
          <w:rFonts w:ascii="Times New Roman" w:eastAsia="Times New Roman" w:hAnsi="Times New Roman" w:cs="Times New Roman"/>
        </w:rPr>
        <w:t>CritQuant</w:t>
      </w:r>
      <w:r w:rsidR="00274FAE">
        <w:rPr>
          <w:rFonts w:ascii="Times New Roman" w:eastAsia="Times New Roman" w:hAnsi="Times New Roman" w:cs="Times New Roman"/>
          <w:i/>
        </w:rPr>
        <w:t>) Methodology</w:t>
      </w:r>
      <w:r w:rsidR="00274FAE">
        <w:rPr>
          <w:rFonts w:ascii="Times New Roman" w:eastAsia="Times New Roman" w:hAnsi="Times New Roman" w:cs="Times New Roman"/>
        </w:rPr>
        <w:t>: A quantitative methodology approach which applies Critical Race Theory (CRT) to quantitative data, models, and analyses in order to prompt researchers and consumers to harness reflective practices and understand that while quantitative research can be used to uphold racist policies, practices, and systems it can also be used to contribute to critical race dialogues and dismantle racist processes and systems (Gillborn et al., 2018; Sablan, 2019).</w:t>
      </w:r>
    </w:p>
    <w:p w14:paraId="64F58802" w14:textId="77777777" w:rsidR="00274FAE" w:rsidRPr="00274FAE" w:rsidRDefault="00274FAE" w:rsidP="009D0F0E">
      <w:pPr>
        <w:pStyle w:val="Heading2"/>
        <w:spacing w:line="480" w:lineRule="auto"/>
        <w:jc w:val="center"/>
      </w:pPr>
      <w:bookmarkStart w:id="10" w:name="_jxuv38ou7va4" w:colFirst="0" w:colLast="0"/>
      <w:bookmarkStart w:id="11" w:name="_Toc132382365"/>
      <w:bookmarkEnd w:id="10"/>
      <w:r w:rsidRPr="00274FAE">
        <w:t>Literature Review</w:t>
      </w:r>
      <w:bookmarkEnd w:id="11"/>
    </w:p>
    <w:p w14:paraId="3A6F9862" w14:textId="77777777" w:rsidR="00274FAE" w:rsidRDefault="00274FAE" w:rsidP="009D0F0E">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This study focuses on developing and validating a psychological instrument measuring underrepresented and underserved adolescent student aspirational capital which is one of six forms of cultural capital in Yosso’s (2005) CCW framework. This section includes an overview of pertinent literature to inform the readers and instrument development process on the importance of applying the CCW framework within educational institutions, reviews the quantitative studies which have attempted to measure CCW capital, and describes the dimensionality of aspirational capital as reported in a large body of qualitative research. This literature review process was conducted using the top databases related to education research (PsychInfo and ERIC) via the University of Tennessee, Knoxville’s online library database. Using “cultural wealth” and “aspirational capital” as the main key search terms within these two databases yielded over 220 results which were further filtered by reading the study abstract and the prevalence of aspirational capital in the results and discussion section. Overall, 127 of these </w:t>
      </w:r>
      <w:r>
        <w:rPr>
          <w:rFonts w:ascii="Times New Roman" w:eastAsia="Times New Roman" w:hAnsi="Times New Roman" w:cs="Times New Roman"/>
        </w:rPr>
        <w:lastRenderedPageBreak/>
        <w:t>studies mentioned aspirational capital in their published paper, but 40 articles were deemed appropriate in having strong evidence for aspirational capital within CCW and will be the basis to which this study’s argument is centered on. Based on the focus of this study and the content found in the review of literature, the following topics will be discussed in detail in the following sections: The Community Cultural Wealth (CCW) Capital, Measuring CCW, Aspirational Capital, Intersection of Aspirational, Familial, Social, and Resistance Capital.</w:t>
      </w:r>
    </w:p>
    <w:p w14:paraId="6635B167" w14:textId="77777777" w:rsidR="00274FAE" w:rsidRDefault="00274FAE" w:rsidP="00742AB7">
      <w:pPr>
        <w:pStyle w:val="Heading3"/>
      </w:pPr>
      <w:bookmarkStart w:id="12" w:name="_2epngtittc7m" w:colFirst="0" w:colLast="0"/>
      <w:bookmarkStart w:id="13" w:name="_Toc132382366"/>
      <w:bookmarkEnd w:id="12"/>
      <w:r>
        <w:t>Community Cultural Wealth (CCW) Capital</w:t>
      </w:r>
      <w:bookmarkEnd w:id="13"/>
    </w:p>
    <w:p w14:paraId="34E3B966" w14:textId="5E007334" w:rsidR="00274FAE" w:rsidRDefault="00274FAE" w:rsidP="00274FAE">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The concept of cultural capital in educational research was ideated and developed by the renowned French sociologist Pierre Bourdieu, along with two other forms of capital (social and economic) in the essay “Cultural Reproduction and Social Reproduction” (1977). Bourdieu further defines and explains cultural capital in the famous essay “The Forms of Capital” as forms of knowledge, skills, and educational qualifications an individual has which could, and arguably should, be used to increase their economic and social capital, thus mobilizing individuals up the hierarchical ladder in society (1986). Bourdieu notes that the concept of cultural capital was developed while hypothesizing the reason as to why students from different social classes have “unequal scholastic achievement.” (1977, p. 17) and calls for researchers across the social sciences to attune their focus on better understanding this societal phenomenon. In further developing this theory, he further speculates the interconnection between economic, social, and cultural capital and argues that society tends to “reproduce” mainstream or dominant forms of cultural and social capital, thus perpetuating the value of dominant forms of economic, cultural, and social capital. </w:t>
      </w:r>
    </w:p>
    <w:p w14:paraId="1F4C56FF" w14:textId="40F81F94" w:rsidR="00274FAE" w:rsidRDefault="00274FAE" w:rsidP="00274FAE">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While dominant culture is context dependent, Bañuelos (2021) explains that Bourdieu argued that schools inadvertently increased the inequality gap by rewarding students who knew </w:t>
      </w:r>
      <w:r>
        <w:rPr>
          <w:rFonts w:ascii="Times New Roman" w:eastAsia="Times New Roman" w:hAnsi="Times New Roman" w:cs="Times New Roman"/>
        </w:rPr>
        <w:lastRenderedPageBreak/>
        <w:t xml:space="preserve">how to speak, behave, engage with authority (2021). More specifically, families with strong economic capital can easily pass on embodied forms of cultural capital (i.e., habits, </w:t>
      </w:r>
      <w:r w:rsidR="004F4B52">
        <w:rPr>
          <w:rFonts w:ascii="Times New Roman" w:eastAsia="Times New Roman" w:hAnsi="Times New Roman" w:cs="Times New Roman"/>
        </w:rPr>
        <w:t>tastes</w:t>
      </w:r>
      <w:r>
        <w:rPr>
          <w:rFonts w:ascii="Times New Roman" w:eastAsia="Times New Roman" w:hAnsi="Times New Roman" w:cs="Times New Roman"/>
        </w:rPr>
        <w:t>, communication style) to their children which might be evidenced by how a child dresses and speaks which might be favored in social situations such as school (Bourdieu, 1986; Bañuelos, 2021). Additionally, families with resources provide their children with objectified forms of cultural capital such as material goods to enhance student learning (e.g., musical instruments for enriched learning) (Bourdieu, 1986; Bañuelos, 2021). Families with high economic and social capital can transfer institutionalized forms of cultural capital to their students to easily enable their children to have better access to selective universities or more competitive positions in the job market (Bourdieu, 1986; Bañuelos, 2021). The promotion of dominant versus non-dominant cultural capital in an educational setting was illustrated in Calaraco’s (2014) ethnographic study of a mixed-income elementary school. In this study, middle-class families advocated for special accommodations (institutionalized cultural capital) and taught their children how to advocate for themselves and ask for help (embodied cultural capital). In comparison, working class families accepted the authority of their children’s teachers and encouraged their children to independently overcome academic challenges (Calaraco, 2014</w:t>
      </w:r>
      <w:r w:rsidR="004F4B52">
        <w:rPr>
          <w:rFonts w:ascii="Times New Roman" w:eastAsia="Times New Roman" w:hAnsi="Times New Roman" w:cs="Times New Roman"/>
        </w:rPr>
        <w:t>).</w:t>
      </w:r>
    </w:p>
    <w:p w14:paraId="4EB23F6A" w14:textId="52508CB3" w:rsidR="00274FAE" w:rsidRDefault="00274FAE" w:rsidP="00274FAE">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The concept of cultural capital has been a pertinent focus in educational research in that educational systems serve and have the capacity to launch students towards better social and economic opportunities. However, many critical race education researchers have argued that </w:t>
      </w:r>
      <w:r w:rsidR="004F4B52">
        <w:rPr>
          <w:rFonts w:ascii="Times New Roman" w:eastAsia="Times New Roman" w:hAnsi="Times New Roman" w:cs="Times New Roman"/>
        </w:rPr>
        <w:t>Bourdieu’s</w:t>
      </w:r>
      <w:r>
        <w:rPr>
          <w:rFonts w:ascii="Times New Roman" w:eastAsia="Times New Roman" w:hAnsi="Times New Roman" w:cs="Times New Roman"/>
        </w:rPr>
        <w:t xml:space="preserve"> theory of cultural capital has been interpreted and applied in educational institutions through a deficit lens (Carter, 2005; Denton et al., 2020; Sablan, 2019; Yosso and Garcia, 2007; Yosso, 2005). Deficit thinking in the education research field is generally understood as holding “students from historically oppressed populations responsible for the challenges and inequalities </w:t>
      </w:r>
      <w:r>
        <w:rPr>
          <w:rFonts w:ascii="Times New Roman" w:eastAsia="Times New Roman" w:hAnsi="Times New Roman" w:cs="Times New Roman"/>
        </w:rPr>
        <w:lastRenderedPageBreak/>
        <w:t xml:space="preserve">that they face'' by blaming their individual, community, and family environments (Davis &amp; Museus, 2019, p. 119). In a well cited article critiquing the misapplication of Bourdieu’s theory of cultural capital, Yosso and Garcia (2007) argue that Bourdieu presents the theory of cultural capital as a critique of society rewarding and perpetuating specific forms of skills, knowledge, and abilities mainly present in white, middle-class culture, however, educational institutions have relied on and implemented this theory in attempts to socially and economically mobilize individuals. The unintended consequence of this application has kept individuals from non-dominant classes from achieving social mobility since these students embody forms of cultural capital that are different from those belonging to white, </w:t>
      </w:r>
      <w:r w:rsidR="0080406F">
        <w:rPr>
          <w:rFonts w:ascii="Times New Roman" w:eastAsia="Times New Roman" w:hAnsi="Times New Roman" w:cs="Times New Roman"/>
        </w:rPr>
        <w:t>middle-class</w:t>
      </w:r>
      <w:r>
        <w:rPr>
          <w:rFonts w:ascii="Times New Roman" w:eastAsia="Times New Roman" w:hAnsi="Times New Roman" w:cs="Times New Roman"/>
        </w:rPr>
        <w:t xml:space="preserve"> culture. Not only are individuals from non-dominant classes restricted and oppressed but are deliberately challenged by feeling the need to expend more emotional, mental, and physical energy if they want to “adhere to the standards of the dominant class” (Sablan, 2019, p. 187). </w:t>
      </w:r>
    </w:p>
    <w:p w14:paraId="2737A9FD" w14:textId="6D903610" w:rsidR="00274FAE" w:rsidRDefault="00274FAE" w:rsidP="00274FAE">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In efforts to systematically correct the misinterpretation and deficit-based application of Bourdieu’s cultural capital theory where certain communities are described as “culturally wealthy” and others as “culturally poor,” Tara Yosso developed and proposed the Community Cultural Wealth (CCW) framework which implements an assets-based view for students from nondominant backgrounds (Yosso, 2005). Yosso’s CCW framework is grounded in Critical Race Theory (CRT) as it challenges the idea of educational institutions legitimizing dominant cultural capital as the inherent standard for students (2005). As an empowerment and assets-based framework, CCW is based on the foundation of the experiences, assets, and resources of Communities of Color. Yosso defines CCW as “an array of knowledge, skills, abilities, and contacts possessed by and utilized by Communities of Color to survive and resist macro and micro-forms of oppression” (2005, p. 77). In contrast to the deficit lens of Bourdieun cultural </w:t>
      </w:r>
      <w:r>
        <w:rPr>
          <w:rFonts w:ascii="Times New Roman" w:eastAsia="Times New Roman" w:hAnsi="Times New Roman" w:cs="Times New Roman"/>
        </w:rPr>
        <w:lastRenderedPageBreak/>
        <w:t xml:space="preserve">capital, CCW not only recognizes the unacknowledged and unrecognized capital students embody from their unique backgrounds to succeed in their educational pursuits, but calls upon educational institutions to acknowledge and integrate these forms of capital to empower and nurture students. </w:t>
      </w:r>
    </w:p>
    <w:p w14:paraId="1D8118A4" w14:textId="77777777" w:rsidR="00274FAE" w:rsidRDefault="00274FAE" w:rsidP="00274FAE">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The original CCW model developed by Yosso identifies and comprises six types of capital students from Communities of Color possess and develop from their cultural environments during their educational pursuits (Yosso, 2005). Yosso’s (2005) CCW model includes the following six types of capital: </w:t>
      </w:r>
    </w:p>
    <w:p w14:paraId="7C9B1B39" w14:textId="77777777" w:rsidR="00274FAE" w:rsidRDefault="00274FAE" w:rsidP="00274FAE">
      <w:pPr>
        <w:numPr>
          <w:ilvl w:val="0"/>
          <w:numId w:val="3"/>
        </w:numPr>
        <w:spacing w:line="480" w:lineRule="auto"/>
        <w:ind w:left="540"/>
        <w:rPr>
          <w:rFonts w:ascii="Times New Roman" w:eastAsia="Times New Roman" w:hAnsi="Times New Roman" w:cs="Times New Roman"/>
        </w:rPr>
      </w:pPr>
      <w:r>
        <w:rPr>
          <w:rFonts w:ascii="Times New Roman" w:eastAsia="Times New Roman" w:hAnsi="Times New Roman" w:cs="Times New Roman"/>
        </w:rPr>
        <w:t>Aspirational capital: “the ability to maintain hopes and dreams for the future even in the face of barriers” (p. 41)</w:t>
      </w:r>
    </w:p>
    <w:p w14:paraId="65705D21" w14:textId="77777777" w:rsidR="00274FAE" w:rsidRDefault="00274FAE" w:rsidP="00274FAE">
      <w:pPr>
        <w:numPr>
          <w:ilvl w:val="0"/>
          <w:numId w:val="3"/>
        </w:numPr>
        <w:spacing w:line="480" w:lineRule="auto"/>
        <w:ind w:left="540"/>
        <w:rPr>
          <w:rFonts w:ascii="Times New Roman" w:eastAsia="Times New Roman" w:hAnsi="Times New Roman" w:cs="Times New Roman"/>
        </w:rPr>
      </w:pPr>
      <w:r>
        <w:rPr>
          <w:rFonts w:ascii="Times New Roman" w:eastAsia="Times New Roman" w:hAnsi="Times New Roman" w:cs="Times New Roman"/>
        </w:rPr>
        <w:t>Linguistic capital: “intellectual and social skills learned through communication experiences in more than one language and/or style” (p. 43)</w:t>
      </w:r>
    </w:p>
    <w:p w14:paraId="22B1ABE8" w14:textId="77777777" w:rsidR="00274FAE" w:rsidRDefault="00274FAE" w:rsidP="00274FAE">
      <w:pPr>
        <w:numPr>
          <w:ilvl w:val="0"/>
          <w:numId w:val="3"/>
        </w:numPr>
        <w:spacing w:line="480" w:lineRule="auto"/>
        <w:ind w:left="540"/>
        <w:rPr>
          <w:rFonts w:ascii="Times New Roman" w:eastAsia="Times New Roman" w:hAnsi="Times New Roman" w:cs="Times New Roman"/>
        </w:rPr>
      </w:pPr>
      <w:r>
        <w:rPr>
          <w:rFonts w:ascii="Times New Roman" w:eastAsia="Times New Roman" w:hAnsi="Times New Roman" w:cs="Times New Roman"/>
        </w:rPr>
        <w:t>Navigational capital: “skills of maneuvering through social institutions” (p. 44)</w:t>
      </w:r>
    </w:p>
    <w:p w14:paraId="151CB2DC" w14:textId="77777777" w:rsidR="00274FAE" w:rsidRDefault="00274FAE" w:rsidP="00274FAE">
      <w:pPr>
        <w:numPr>
          <w:ilvl w:val="0"/>
          <w:numId w:val="3"/>
        </w:numPr>
        <w:spacing w:line="480" w:lineRule="auto"/>
        <w:ind w:left="540"/>
        <w:rPr>
          <w:rFonts w:ascii="Times New Roman" w:eastAsia="Times New Roman" w:hAnsi="Times New Roman" w:cs="Times New Roman"/>
        </w:rPr>
      </w:pPr>
      <w:r>
        <w:rPr>
          <w:rFonts w:ascii="Times New Roman" w:eastAsia="Times New Roman" w:hAnsi="Times New Roman" w:cs="Times New Roman"/>
        </w:rPr>
        <w:t>Social capital: “networks of people and community resources” (p. 45)</w:t>
      </w:r>
    </w:p>
    <w:p w14:paraId="090651A8" w14:textId="77777777" w:rsidR="00274FAE" w:rsidRDefault="00274FAE" w:rsidP="00274FAE">
      <w:pPr>
        <w:numPr>
          <w:ilvl w:val="0"/>
          <w:numId w:val="3"/>
        </w:numPr>
        <w:spacing w:line="480" w:lineRule="auto"/>
        <w:ind w:left="540"/>
        <w:rPr>
          <w:rFonts w:ascii="Times New Roman" w:eastAsia="Times New Roman" w:hAnsi="Times New Roman" w:cs="Times New Roman"/>
        </w:rPr>
      </w:pPr>
      <w:r>
        <w:rPr>
          <w:rFonts w:ascii="Times New Roman" w:eastAsia="Times New Roman" w:hAnsi="Times New Roman" w:cs="Times New Roman"/>
        </w:rPr>
        <w:t>Familial capital: “cultural knowledge nurtured among familial (kin) that carry a sense of community history, memory, and cultural intuition” (p. 48)</w:t>
      </w:r>
    </w:p>
    <w:p w14:paraId="52774231" w14:textId="77777777" w:rsidR="00274FAE" w:rsidRDefault="00274FAE" w:rsidP="00274FAE">
      <w:pPr>
        <w:numPr>
          <w:ilvl w:val="0"/>
          <w:numId w:val="3"/>
        </w:numPr>
        <w:spacing w:line="480" w:lineRule="auto"/>
        <w:ind w:left="540"/>
        <w:rPr>
          <w:rFonts w:ascii="Times New Roman" w:eastAsia="Times New Roman" w:hAnsi="Times New Roman" w:cs="Times New Roman"/>
        </w:rPr>
      </w:pPr>
      <w:r>
        <w:rPr>
          <w:rFonts w:ascii="Times New Roman" w:eastAsia="Times New Roman" w:hAnsi="Times New Roman" w:cs="Times New Roman"/>
        </w:rPr>
        <w:t>Resistant capital: “legacy of resistance to oppression in Communities of Color and refers to those knowledges and skills cultivated through behavior that challenges inequality” (p. 49)</w:t>
      </w:r>
    </w:p>
    <w:p w14:paraId="4433396D" w14:textId="77777777" w:rsidR="00274FAE" w:rsidRDefault="00274FAE" w:rsidP="00274FAE">
      <w:pPr>
        <w:spacing w:line="480" w:lineRule="auto"/>
        <w:rPr>
          <w:rFonts w:ascii="Times New Roman" w:eastAsia="Times New Roman" w:hAnsi="Times New Roman" w:cs="Times New Roman"/>
        </w:rPr>
      </w:pPr>
      <w:r>
        <w:rPr>
          <w:rFonts w:ascii="Times New Roman" w:eastAsia="Times New Roman" w:hAnsi="Times New Roman" w:cs="Times New Roman"/>
        </w:rPr>
        <w:t xml:space="preserve">In the description of these forms of capital possessed by students from Communities of Color, Yosso theorizes that the capitals are not mutually exclusive but are dynamic and interrelated as they overlap, build upon, and promote one another. </w:t>
      </w:r>
    </w:p>
    <w:p w14:paraId="7C2EEC73" w14:textId="77777777" w:rsidR="00274FAE" w:rsidRDefault="00274FAE" w:rsidP="00274FAE">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During the past 15 years, education researchers have studied these non-dominant forms of capital to better understand 1) their underpinning as experienced by marginalized groups in </w:t>
      </w:r>
      <w:r>
        <w:rPr>
          <w:rFonts w:ascii="Times New Roman" w:eastAsia="Times New Roman" w:hAnsi="Times New Roman" w:cs="Times New Roman"/>
        </w:rPr>
        <w:lastRenderedPageBreak/>
        <w:t xml:space="preserve">their educational pursuits (Huber, 2009; Samuelson &amp; Litzler, 2016; Straubhaar, 2013); 2) how marginalized students utilize these forms of capital to access and navigate higher education (Oropeza et al., 2010); and 3) the various resources that promote or increase these forms of capital (Larrotta &amp; Yamamura, 2011; McGowan &amp; Perez, 2020; Wilson, 2014). To date, many researchers have implemented the CCW model when exploring how students from Communities of Color embody and utilize these forms of capital during their education pursuits. During the process of this literature review, 271 articles were produced from two education-focused databases when using the keyword “community cultural wealth” within the abstract for peer-reviewed, published articles. The large majority of these research articles on CCW is qualitative and examines multiple forms of capital in an exploratory manner to better understand a variety of experiences from those in different groups. However, recent quantitative research has emerged attempting to measure CCW (Braun et al., 2017; Dika et al., 2018; Hiramori et al., 2021; Sablan, 2019). </w:t>
      </w:r>
    </w:p>
    <w:p w14:paraId="2F320086" w14:textId="77777777" w:rsidR="00274FAE" w:rsidRDefault="00274FAE" w:rsidP="00742AB7">
      <w:pPr>
        <w:pStyle w:val="Heading3"/>
      </w:pPr>
      <w:bookmarkStart w:id="14" w:name="_9ix3j9l3wv3o" w:colFirst="0" w:colLast="0"/>
      <w:bookmarkStart w:id="15" w:name="_Toc132382367"/>
      <w:bookmarkEnd w:id="14"/>
      <w:r>
        <w:t>Measuring CCW</w:t>
      </w:r>
      <w:bookmarkEnd w:id="15"/>
    </w:p>
    <w:p w14:paraId="2C4ADB30" w14:textId="21DD594C" w:rsidR="00274FAE" w:rsidRDefault="00274FAE" w:rsidP="00274FAE">
      <w:pPr>
        <w:spacing w:line="480" w:lineRule="auto"/>
        <w:ind w:firstLine="720"/>
        <w:rPr>
          <w:rFonts w:ascii="Times New Roman" w:eastAsia="Times New Roman" w:hAnsi="Times New Roman" w:cs="Times New Roman"/>
        </w:rPr>
      </w:pPr>
      <w:r>
        <w:rPr>
          <w:rFonts w:ascii="Times New Roman" w:eastAsia="Times New Roman" w:hAnsi="Times New Roman" w:cs="Times New Roman"/>
        </w:rPr>
        <w:t>Recently, four studies have sought to measure CCW through the development of psychometric scales. Braun et al. (2017) used the CCW framework along with Bourdieu’s capital framework to develop a 15-item scale</w:t>
      </w:r>
      <w:r w:rsidR="0080406F">
        <w:rPr>
          <w:rFonts w:ascii="Times New Roman" w:eastAsia="Times New Roman" w:hAnsi="Times New Roman" w:cs="Times New Roman"/>
        </w:rPr>
        <w:t>,</w:t>
      </w:r>
      <w:r>
        <w:rPr>
          <w:rFonts w:ascii="Times New Roman" w:eastAsia="Times New Roman" w:hAnsi="Times New Roman" w:cs="Times New Roman"/>
        </w:rPr>
        <w:t xml:space="preserve"> </w:t>
      </w:r>
      <w:r w:rsidR="0080406F">
        <w:rPr>
          <w:rFonts w:ascii="Times New Roman" w:eastAsia="Times New Roman" w:hAnsi="Times New Roman" w:cs="Times New Roman"/>
        </w:rPr>
        <w:t xml:space="preserve">called the Deaf Mentoring Scale, </w:t>
      </w:r>
      <w:r>
        <w:rPr>
          <w:rFonts w:ascii="Times New Roman" w:eastAsia="Times New Roman" w:hAnsi="Times New Roman" w:cs="Times New Roman"/>
        </w:rPr>
        <w:t xml:space="preserve">to measure and understand STEM-related mentor relationships within the deaf community. The scale development process included a literature review, focus group interviews, cognitive interviews, and pilot testing before the final survey was administered. The factor analysis revealed that the one item intended to measure aspirational capital did not load with the other CCW items and instead loaded with Bourdieu’s capital. Braun noted that it “may have been difficult for respondents to conceptually separate from the aspirational capital specific to minority </w:t>
      </w:r>
      <w:r>
        <w:rPr>
          <w:rFonts w:ascii="Times New Roman" w:eastAsia="Times New Roman" w:hAnsi="Times New Roman" w:cs="Times New Roman"/>
        </w:rPr>
        <w:lastRenderedPageBreak/>
        <w:t xml:space="preserve">communities'' (p. 11). The factors associated with The Deaf Mentoring Scale had acceptable reliability coefficients for the four factors: Being a Scientist (α = .89), Deaf Community Capital (α = .86), Asking for Accommodations (α = .80), and Communication Access (α = .91). However, the loadings for each of these factors had high variability and are not considered tau-equivalent: Being a Scientist (0.937 - 0.567), Deaf Community Capital (0.858 - 0.680), Asking for Accommodations (0.801 - 0.739), and Communication Access (0.991 - 0.493). </w:t>
      </w:r>
      <w:r w:rsidR="0080406F">
        <w:rPr>
          <w:rFonts w:ascii="Times New Roman" w:eastAsia="Times New Roman" w:hAnsi="Times New Roman" w:cs="Times New Roman"/>
        </w:rPr>
        <w:t xml:space="preserve">In another study, </w:t>
      </w:r>
      <w:r>
        <w:rPr>
          <w:rFonts w:ascii="Times New Roman" w:eastAsia="Times New Roman" w:hAnsi="Times New Roman" w:cs="Times New Roman"/>
        </w:rPr>
        <w:t xml:space="preserve">Dika et al. (2018) attempted to measure CCW amongst racially/ethnically marginalized upper-level engineering students at a large university. A nine-item scale was developed to measure the six CCW capitals solely using the definitions provided by Yosso (2005), however, a factor analysis was not conducted to assess the instrument and instead reported descriptive statistics of the items developed and mapped to the CCW capitals. Dika et al. (2018) concluded that student participants used aspirational, linguistic, familial, and peer social capital the most often in their educational journeys. Although this study is important for research on underrepresented and underserved engineering students, a more sophisticated scale development approach should be used when developing items for a scale. </w:t>
      </w:r>
    </w:p>
    <w:p w14:paraId="4EC7975B" w14:textId="526340FB" w:rsidR="00274FAE" w:rsidRDefault="00274FAE" w:rsidP="00274FAE">
      <w:pPr>
        <w:spacing w:line="480" w:lineRule="auto"/>
        <w:ind w:firstLine="720"/>
        <w:rPr>
          <w:rFonts w:ascii="Times New Roman" w:eastAsia="Times New Roman" w:hAnsi="Times New Roman" w:cs="Times New Roman"/>
        </w:rPr>
      </w:pPr>
      <w:r>
        <w:rPr>
          <w:rFonts w:ascii="Times New Roman" w:eastAsia="Times New Roman" w:hAnsi="Times New Roman" w:cs="Times New Roman"/>
        </w:rPr>
        <w:t>Two additional studies, Sablan (2019) and Hiramori et al. (2021), used more rigorous theoretical and methodological approaches. In terms of theory, both research teams took a CRT approach in their studies, and, more specifically, utilized quantitative critical methods (</w:t>
      </w:r>
      <w:r w:rsidR="00FE3935">
        <w:rPr>
          <w:rFonts w:ascii="Times New Roman" w:eastAsia="Times New Roman" w:hAnsi="Times New Roman" w:cs="Times New Roman"/>
        </w:rPr>
        <w:t>CritQuant</w:t>
      </w:r>
      <w:r>
        <w:rPr>
          <w:rFonts w:ascii="Times New Roman" w:eastAsia="Times New Roman" w:hAnsi="Times New Roman" w:cs="Times New Roman"/>
        </w:rPr>
        <w:t xml:space="preserve">). </w:t>
      </w:r>
      <w:r w:rsidR="00FE3935">
        <w:rPr>
          <w:rFonts w:ascii="Times New Roman" w:eastAsia="Times New Roman" w:hAnsi="Times New Roman" w:cs="Times New Roman"/>
        </w:rPr>
        <w:t xml:space="preserve">CritQuant </w:t>
      </w:r>
      <w:r>
        <w:rPr>
          <w:rFonts w:ascii="Times New Roman" w:eastAsia="Times New Roman" w:hAnsi="Times New Roman" w:cs="Times New Roman"/>
        </w:rPr>
        <w:t xml:space="preserve">is increasingly being utilized within the quantitative research field that applies CRT to quantitative data, models, and analyses in order to prompt researchers and consumers to harness reflective practices and understand that quantitative data can be used to uphold racist policies, practices, and systems (Gillborn et al., 2018). Using a </w:t>
      </w:r>
      <w:r w:rsidR="00FE3935">
        <w:rPr>
          <w:rFonts w:ascii="Times New Roman" w:eastAsia="Times New Roman" w:hAnsi="Times New Roman" w:cs="Times New Roman"/>
        </w:rPr>
        <w:t xml:space="preserve">CritQuant </w:t>
      </w:r>
      <w:r>
        <w:rPr>
          <w:rFonts w:ascii="Times New Roman" w:eastAsia="Times New Roman" w:hAnsi="Times New Roman" w:cs="Times New Roman"/>
        </w:rPr>
        <w:t xml:space="preserve">approach, both studies’ scale development process included literature reviews, expert reviews, cognitive </w:t>
      </w:r>
      <w:r>
        <w:rPr>
          <w:rFonts w:ascii="Times New Roman" w:eastAsia="Times New Roman" w:hAnsi="Times New Roman" w:cs="Times New Roman"/>
        </w:rPr>
        <w:lastRenderedPageBreak/>
        <w:t xml:space="preserve">interviews, and survey piloting prior to the administration of the final instrument. Sablan collected responses from 772 college students enrolled in an Asian, Native American, and Pacific Islander-serving institution. The results from the exploratory factor analysis largely fit with Yosso’s conceptualization of CCW, however, items measuring aspirational and resistant capital did not empirically fit these constructs. Specifically, results from the EFA revealed two factors for aspirational capital which were not clearly defined or described in relation to theoretical considerations, but still had acceptable coefficient values (aspirational capital factor 1, α = .77 and aspirational capital factor 2, α = .83). However, the second factor only comprised two items. During the process of finding a simple structure, Sablan (2019) notes: </w:t>
      </w:r>
    </w:p>
    <w:p w14:paraId="5A064C82" w14:textId="77777777" w:rsidR="00274FAE" w:rsidRDefault="00274FAE" w:rsidP="00274FAE">
      <w:pPr>
        <w:spacing w:line="480" w:lineRule="auto"/>
        <w:ind w:left="720"/>
        <w:rPr>
          <w:rFonts w:ascii="Times New Roman" w:eastAsia="Times New Roman" w:hAnsi="Times New Roman" w:cs="Times New Roman"/>
        </w:rPr>
      </w:pPr>
      <w:r>
        <w:rPr>
          <w:rFonts w:ascii="Times New Roman" w:eastAsia="Times New Roman" w:hAnsi="Times New Roman" w:cs="Times New Roman"/>
        </w:rPr>
        <w:t>The three items removed concerned aspirations from or related to the family, including the aspiration to surpass parents’ educational and occupational success [...] More research and consideration may be needed regarding the applicability of the definition of aspirational capital and how to best measure it.” (p. 195).</w:t>
      </w:r>
    </w:p>
    <w:p w14:paraId="4C7F7F14" w14:textId="7B34C675" w:rsidR="00274FAE" w:rsidRDefault="00274FAE" w:rsidP="00274FAE">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In a similar scale development approach, Hiramori et al. (2021) collected responses from 660 STEM-students across four large universities in the Pacific Northwest to which 62% identified as Latinx/Hispanic. The EFA revealed a total of 8 factors measuring aspirational capital: Social capital (proportion of variance explained = 0.19), Familial capital (proportion of variance explained = 0.18), Resistant capital (proportion of variance explained = 0.16), Internal-aspirational capital (proportion of variance explained = 0.14), External-aspirational capital (proportion of variance explained = 0.12), Monolinguistic capital (proportion of variance explained = 0.09), Family encouragement/expectations (proportion of variance explained = 0.07), Monolinguistic capital-creative expression (proportion of variance explained = 0.06). Authors only reported the percent proportion of total variance explained for each factor and the </w:t>
      </w:r>
      <w:r>
        <w:rPr>
          <w:rFonts w:ascii="Times New Roman" w:eastAsia="Times New Roman" w:hAnsi="Times New Roman" w:cs="Times New Roman"/>
        </w:rPr>
        <w:lastRenderedPageBreak/>
        <w:t xml:space="preserve">item factor loadings and did not discuss reliability or validity measures for the scale. Hiramori et al. 's findings further built on and were congruent with Yosso’s CCW framework, and their study was the first quantitative study to tap into the external and internal functioning of aspirational capital. Internal aspirational capital items focused on self-motivation and included items such as “I am hopeful for my future” while the external aspiration capital items focused on external motivators such as “My parents inspired me to pursue a STEM major.” This study further examines the relationship Sablan reported between aspirational capital and other forms of capital, such as familial, and provides evidence for an interconnection between the forms of CCW capital which is also reported in qualitative studies. While these studies are beginning to pave the way to measure CCW, there is a repeated challenge of effectively tapping into and measuring AC. </w:t>
      </w:r>
    </w:p>
    <w:p w14:paraId="523B0445" w14:textId="77777777" w:rsidR="00274FAE" w:rsidRDefault="00274FAE" w:rsidP="00742AB7">
      <w:pPr>
        <w:pStyle w:val="Heading3"/>
      </w:pPr>
      <w:bookmarkStart w:id="16" w:name="_8vtbwfbnmkou" w:colFirst="0" w:colLast="0"/>
      <w:bookmarkStart w:id="17" w:name="_Toc132382368"/>
      <w:bookmarkEnd w:id="16"/>
      <w:r>
        <w:t>Aspirational Capital</w:t>
      </w:r>
      <w:bookmarkEnd w:id="17"/>
    </w:p>
    <w:p w14:paraId="3D1FBB62" w14:textId="77777777" w:rsidR="00274FAE" w:rsidRDefault="00274FAE" w:rsidP="00274FAE">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Within the CCW framework, aspirational capital is one of six forms of capital students from communities of color draw upon to succeed and persist in oppressive educational institutions. Yosso (2005) defines aspirational capital as “the ability to maintain hopes and dreams for the future, even in the face of real or perceived barriers,” and is evidenced when students “dream of possibilities beyond present circumstances, often without the objective means to attain those goals” (p. 78). Many researchers have examined aspirational capital amongst students from nondominant backgrounds (racially, culturally, economically, sexual orientation, able-bodiedness) using qualitative methodologies to better understand how students use, build, and maintain this construct during their educational endeavors. These studies have primarily focused on college-level and high school students who identify as Latinx or Black. In a brief review of literature focusing on aspirational capital, Mobley and Brawner (2019) succinctly </w:t>
      </w:r>
      <w:r>
        <w:rPr>
          <w:rFonts w:ascii="Times New Roman" w:eastAsia="Times New Roman" w:hAnsi="Times New Roman" w:cs="Times New Roman"/>
        </w:rPr>
        <w:lastRenderedPageBreak/>
        <w:t xml:space="preserve">summarized aspirational capital as an internal motivation and resilience which creates a “culture of possibility to succeed against all odds” (p. 357). </w:t>
      </w:r>
    </w:p>
    <w:p w14:paraId="05648329" w14:textId="77777777" w:rsidR="00274FAE" w:rsidRDefault="00274FAE" w:rsidP="00274FAE">
      <w:pPr>
        <w:pStyle w:val="Heading3"/>
      </w:pPr>
      <w:bookmarkStart w:id="18" w:name="_f0q8ob24queq" w:colFirst="0" w:colLast="0"/>
      <w:bookmarkStart w:id="19" w:name="_Toc132382369"/>
      <w:bookmarkEnd w:id="18"/>
      <w:r>
        <w:t>Aspirational Capital Internal Motivators</w:t>
      </w:r>
      <w:bookmarkEnd w:id="19"/>
    </w:p>
    <w:p w14:paraId="7C08663A" w14:textId="77777777" w:rsidR="00274FAE" w:rsidRDefault="00274FAE" w:rsidP="00274FAE">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Yosso and other education scholars acknowledge aspirational capital as an internal motivation and resiliency students activate and utilize to overcome economic, social, and institutional barriers faced during their educational journeys (Chang et al., 2017; Mobley &amp; Brawner, 2019; Pooley &amp; Cohen, 2010; Samuelson &amp; Litzler, 2016 ; Yosso &amp; García, 2007). In reviewing the literature, similar themes across studies revealed the different internal motivators and characteristics students embodied when displaying aspirational capital. One of these internal motivators was students’ self-efficacy towards their skills and characteristics which enabled them to believe they could persist and succeed despite real barriers. In several qualitative studies, researchers found that students’ aspirational capital was activated and developed when students were confident in either an academic ability (Baker, 2019; DeNicolo et al., 2015; Habig et al., 2021; Kouyoumdjian et al., 2017; Rincón et al., 2020; Romo et al., 2019) or confident by way of increasing their knowledge and experience in different careers and college processes, (Aragon, 2018; Doyle, 2022; Mobley &amp; Brawner, 2019; Pavlakis &amp; Pryor, 2021; Means et al., 2019). </w:t>
      </w:r>
    </w:p>
    <w:p w14:paraId="6946B0F6" w14:textId="77777777" w:rsidR="00274FAE" w:rsidRDefault="00274FAE" w:rsidP="00274FAE">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Students’ notion of distal safety also served as a primary internal motivator which activated aspirational capital. Specifically, students expressed utilizing their aspirational capital in the hopes of achieving personal safety in terms of economic (Doyle, 2022; Pavlakis &amp; Pryor, 2021; Rincón et al., 2020), educational (Chang et al., 2017; Erdemir, 2022; Johnson et al., 2020; Pavlakis &amp; Pryor, 2021; Romo et al., 2019), social (Chin Goosby, 2021; Webb &amp; Sepúlveda, 2020), and occupational opportunities (Doyle, 2022; Erdemir, 2022; Mobley &amp; Brawner, 2019; </w:t>
      </w:r>
      <w:r>
        <w:rPr>
          <w:rFonts w:ascii="Times New Roman" w:eastAsia="Times New Roman" w:hAnsi="Times New Roman" w:cs="Times New Roman"/>
        </w:rPr>
        <w:lastRenderedPageBreak/>
        <w:t xml:space="preserve">Johnson et al., 2020; Means et al., 2019). In these studies, students referred to either one or multiple ideas of personal future safety when conveying their motivators to aspirational capital. </w:t>
      </w:r>
    </w:p>
    <w:p w14:paraId="57FFAACD" w14:textId="3D975FD5" w:rsidR="00274FAE" w:rsidRDefault="00274FAE" w:rsidP="00274FAE">
      <w:pPr>
        <w:spacing w:line="480" w:lineRule="auto"/>
        <w:ind w:firstLine="720"/>
      </w:pPr>
      <w:r>
        <w:rPr>
          <w:rFonts w:ascii="Times New Roman" w:eastAsia="Times New Roman" w:hAnsi="Times New Roman" w:cs="Times New Roman"/>
        </w:rPr>
        <w:t xml:space="preserve">The final primary characteristic revealed in these studies when examining aspirational capital was students’ persistence. While persistence was expressed in different ways for students, many students discussed current events which students expressed “failure” when working towards their future goals (Duncheon, 2018; Mobley &amp; Brawner, 2019; Norodien-Fataar, 2016) but chose to continue to “push through while maintaining a positive attitude” (Zamudio, 2015, p. 71). Students also indicated that their persistence in working hard and potentially sacrificing other areas in their life, which created other challenges, helped maintain their future aspirations (Means et al., 2019; Pang et al., 2018). Stanton et al.’s (2022) study interviewing 33 black undergraduate STEM students clearly revealed how students relied on their internal persistence to maintain aspirational capital: “internal motivation was a common strength for success possessed by many participants. We define internal motivation as being </w:t>
      </w:r>
      <w:r w:rsidR="00A47AE3">
        <w:rPr>
          <w:rFonts w:ascii="Times New Roman" w:eastAsia="Times New Roman" w:hAnsi="Times New Roman" w:cs="Times New Roman"/>
        </w:rPr>
        <w:t>self-driven</w:t>
      </w:r>
      <w:r>
        <w:rPr>
          <w:rFonts w:ascii="Times New Roman" w:eastAsia="Times New Roman" w:hAnsi="Times New Roman" w:cs="Times New Roman"/>
        </w:rPr>
        <w:t xml:space="preserve"> to achieve one’s goals. Several participants explained that motivation cannot be solely external, but rather it must originate from within oneself to sustain success” (Stanton et al., 2022, p. 11). </w:t>
      </w:r>
    </w:p>
    <w:p w14:paraId="064867B9" w14:textId="77777777" w:rsidR="00274FAE" w:rsidRDefault="00274FAE" w:rsidP="00742AB7">
      <w:pPr>
        <w:pStyle w:val="Heading3"/>
      </w:pPr>
      <w:bookmarkStart w:id="20" w:name="_3ra09pigyxgq" w:colFirst="0" w:colLast="0"/>
      <w:bookmarkStart w:id="21" w:name="_Toc132382370"/>
      <w:bookmarkEnd w:id="20"/>
      <w:r>
        <w:t>Intersection of Aspirational, Familial, Social, and Resistance Capital</w:t>
      </w:r>
      <w:bookmarkEnd w:id="21"/>
    </w:p>
    <w:p w14:paraId="4087E624" w14:textId="587EFA1E" w:rsidR="00742AB7" w:rsidRDefault="00274FAE" w:rsidP="00742AB7">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While many studies revealed the common internal motivators and characteristics students possess to maintain and build their aspirational capital, the same as well as other studies indicate other external motivators which also maintain and build aspirational capital. These external motivators are directly related to the other forms of capital within the CCW framework. Specifically, different researchers evidenced students drawing upon familial, social, and resistance capital to build and maintain their aspirational capital (Denton, 2020; Duran et al., 2019; Means et al., 2019; Rincón et al., 2020). Researchers who recognized and reported the </w:t>
      </w:r>
      <w:r>
        <w:rPr>
          <w:rFonts w:ascii="Times New Roman" w:eastAsia="Times New Roman" w:hAnsi="Times New Roman" w:cs="Times New Roman"/>
        </w:rPr>
        <w:lastRenderedPageBreak/>
        <w:t xml:space="preserve">intersection of these three types of capital with aspirational capital was not surprising as Yosso hypothesized that these “various forms of capital are not mutually exclusive or static, but rather are dynamic processes that build on one another” (p. 77). Denton et al.’s (2020) systematic review of education studies examining the CCW framework for students in STEM also noted the repeated pattern of authors reporting aspirational capital in tandem with other forms of CCW capital. In the review of literature for this </w:t>
      </w:r>
      <w:r w:rsidR="00A47AE3">
        <w:rPr>
          <w:rFonts w:ascii="Times New Roman" w:eastAsia="Times New Roman" w:hAnsi="Times New Roman" w:cs="Times New Roman"/>
        </w:rPr>
        <w:t>study</w:t>
      </w:r>
      <w:r>
        <w:rPr>
          <w:rFonts w:ascii="Times New Roman" w:eastAsia="Times New Roman" w:hAnsi="Times New Roman" w:cs="Times New Roman"/>
        </w:rPr>
        <w:t xml:space="preserve">, an overwhelming recurring theme of external motivators which assisted in building and sustaining aspirational capital for students was familial, social, and resistance capital. The remainder of this section will discuss the intersection for each of these types of capital and how they assist in building and sustaining aspirational capital. </w:t>
      </w:r>
      <w:bookmarkStart w:id="22" w:name="_qutdyxopppo" w:colFirst="0" w:colLast="0"/>
      <w:bookmarkEnd w:id="22"/>
    </w:p>
    <w:p w14:paraId="0B9A85AF" w14:textId="6D285D15" w:rsidR="00274FAE" w:rsidRPr="00742AB7" w:rsidRDefault="00274FAE" w:rsidP="00742AB7">
      <w:pPr>
        <w:spacing w:line="480" w:lineRule="auto"/>
        <w:ind w:firstLine="720"/>
      </w:pPr>
      <w:r w:rsidRPr="00742AB7">
        <w:rPr>
          <w:rFonts w:ascii="Times New Roman" w:hAnsi="Times New Roman" w:cs="Times New Roman"/>
          <w:b/>
          <w:bCs/>
          <w:i/>
          <w:iCs/>
          <w:color w:val="000000" w:themeColor="text1"/>
        </w:rPr>
        <w:t>Aspirational Capital and Familial Capital</w:t>
      </w:r>
      <w:r w:rsidR="00742AB7">
        <w:rPr>
          <w:rFonts w:ascii="Times New Roman" w:hAnsi="Times New Roman" w:cs="Times New Roman"/>
          <w:b/>
          <w:bCs/>
          <w:i/>
          <w:iCs/>
          <w:color w:val="000000" w:themeColor="text1"/>
        </w:rPr>
        <w:t xml:space="preserve">. </w:t>
      </w:r>
      <w:r w:rsidRPr="00742AB7">
        <w:rPr>
          <w:rFonts w:ascii="Times New Roman" w:eastAsia="Times New Roman" w:hAnsi="Times New Roman" w:cs="Times New Roman"/>
          <w:color w:val="000000" w:themeColor="text1"/>
        </w:rPr>
        <w:t xml:space="preserve">Yosso (2005) defines familial capital as “cultural knowledges nurtured among familia (kin) that carry a sense of community history, memory and cultural intuition” (p. 79). Yosso notes that this form of capital forms an individual’s commitment to the well being of their community and includes an expanded meaning of kinship, such as biological and nonbiological extended family. In the large majority of studies reporting how familial capital activated aspirational capital, students expressed how their parental figures constantly verbally encouraged and supported them to obtain a good education or future career to achieve a prosperous future (Aragon, 2018; Basit, 2012; Contreras &amp; Kiyama, 2022; Espino, 2016; Hines et al., 2019; Martinez et al., 2020; Means et al., 2019; Mobley &amp; Brawner, 2019; Pérez &amp; Taylor, 2016; Rincón et al., 2020). In addition to parental supports, students also expressed how siblings and other extended family members (aunts, uncles, grandparents, cousins, etc.) also motivated and encouraged students to aspire to attain advanced education and </w:t>
      </w:r>
      <w:r w:rsidRPr="00742AB7">
        <w:rPr>
          <w:rFonts w:ascii="Times New Roman" w:eastAsia="Times New Roman" w:hAnsi="Times New Roman" w:cs="Times New Roman"/>
          <w:color w:val="000000" w:themeColor="text1"/>
        </w:rPr>
        <w:lastRenderedPageBreak/>
        <w:t xml:space="preserve">careers (Basit, 2012; Brooms et al., 2021; Contreras &amp; Kiyama, 2022; Hines et al., 2019; Martinez et al., 2020; Rincón et al., 2020; Means et al., 2019). </w:t>
      </w:r>
    </w:p>
    <w:p w14:paraId="42073895" w14:textId="77777777" w:rsidR="00274FAE" w:rsidRDefault="00274FAE" w:rsidP="00274FAE">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In addition to biological family, students in these studies also referred to non-biological family units, which they viewed as extended family, that motivated, supported, and encouraged students to build and sustain aspirational capital (Duran et al., 2019; Mobley &amp; Brawner, 2019). In a study by Duran et al. (2019), 12 Latino undergraduate students who identified as queer were interviewed to understand how they maintained aspirational capital during their higher education pursuits. The students described how chosen family members (non-kin) at their institution promoted their aspirations since these members readily understood collegiate experiences and were understanding of their sexuality. Similar sentiments were found in a study by Mobley and Brawner (2019) who interviewed 15 first–generation transfer college engineering students. Several students in this study noted how they made their own family with other transfer engineering students that supported each other within and outside of academics (Mobley &amp; Brawner, 2019). The notion of creating a family network outside of immediate and biological family is important as not all students are afforded with supportive, healthy families. Recognizing and legitimizing family structures outside of biological families is an important consideration when understanding how students embody, build, and sustain aspirational and familial capital. </w:t>
      </w:r>
    </w:p>
    <w:p w14:paraId="68663CDD" w14:textId="77777777" w:rsidR="00742AB7" w:rsidRDefault="00274FAE" w:rsidP="00742AB7">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While familial capital supported and activated aspirational capital via family support and encouragement (support by family), aspirational capital was also activated when students were motivated to aspire and achieve for their family. The difference in distinction between these two concepts is being motivated by family versus being motivated to give back to family by aspiring to achieve a better future. The motivation to aspire for students’ family was evident when they </w:t>
      </w:r>
      <w:r>
        <w:rPr>
          <w:rFonts w:ascii="Times New Roman" w:eastAsia="Times New Roman" w:hAnsi="Times New Roman" w:cs="Times New Roman"/>
        </w:rPr>
        <w:lastRenderedPageBreak/>
        <w:t xml:space="preserve">expressed wanting to achieve better education and career opportunities since their parents were never afforded with the opportunity (Aragon, 2018; Ballysingh, 2021; Rincón et al., 2020; Means et al., 2019). Often students expressed wanting to maintain aspirations in order to give back to their parents and family to honor their sacrifices made (Aragon, 2018; Means et al., 2019), aspire and achieve in order to be a role model for younger siblings or other family members (Means et al., 2019), and acquire future financial stability not for themselves but for their family (Ballysingh, 2021). </w:t>
      </w:r>
      <w:bookmarkStart w:id="23" w:name="_fv2vu2hash1z" w:colFirst="0" w:colLast="0"/>
      <w:bookmarkEnd w:id="23"/>
    </w:p>
    <w:p w14:paraId="18BFBB0E" w14:textId="2555D201" w:rsidR="00274FAE" w:rsidRPr="00742AB7" w:rsidRDefault="00274FAE" w:rsidP="00742AB7">
      <w:pPr>
        <w:spacing w:line="480" w:lineRule="auto"/>
        <w:ind w:firstLine="720"/>
        <w:rPr>
          <w:shd w:val="clear" w:color="auto" w:fill="FF6666"/>
        </w:rPr>
      </w:pPr>
      <w:r w:rsidRPr="00742AB7">
        <w:rPr>
          <w:rFonts w:ascii="Times New Roman" w:hAnsi="Times New Roman" w:cs="Times New Roman"/>
          <w:b/>
          <w:bCs/>
          <w:i/>
          <w:iCs/>
          <w:color w:val="000000" w:themeColor="text1"/>
        </w:rPr>
        <w:t>Aspirational Capital and Social Capital</w:t>
      </w:r>
      <w:r w:rsidR="00742AB7">
        <w:rPr>
          <w:rFonts w:ascii="Times New Roman" w:hAnsi="Times New Roman" w:cs="Times New Roman"/>
          <w:b/>
          <w:bCs/>
          <w:i/>
          <w:iCs/>
          <w:color w:val="000000" w:themeColor="text1"/>
        </w:rPr>
        <w:t xml:space="preserve">. </w:t>
      </w:r>
      <w:r w:rsidRPr="00742AB7">
        <w:rPr>
          <w:rFonts w:ascii="Times New Roman" w:eastAsia="Times New Roman" w:hAnsi="Times New Roman" w:cs="Times New Roman"/>
          <w:color w:val="000000" w:themeColor="text1"/>
        </w:rPr>
        <w:t xml:space="preserve">Within the CCW framework, social capital is defined as “networks of people and community resources” of “peer and other social contacts [that] provide both instrumental and emotional support to navigate through society’s institutions” (Yosso, p. 79). Similar to familial capital, the review of literature showed a strong relationship between enriching sources of social capital and students' aspirational capital. These peer and social contacts manifested primarily in positive interpersonal relationships with adult and peer mentors (Ahn, 2010; Harris &amp; Kiyama, 2015; Liou et al., 2009; Ramirez, 2021). These adult mentors can be expressed in various individuals during a students’ educational journey, such as teachers, program coordinators, counselors, administrations, but overall, these individuals provide supportive mentorship. Rincón et al. (2020) defined these adult mentors as “institutional agents” who are “high-status, non-kin, agents who occupy relatively high positions [...] and go beyond their professional responsibilities and duties as teachers, school personnel, faculty, and administrators to nurture students’ desire to pursue higher education (p. 5). These individuals provide emotional support and intangible knowledge to motivate students to dream of a future beyond their present circumstances which build and sustain aspirational capital. </w:t>
      </w:r>
    </w:p>
    <w:p w14:paraId="0E77C861" w14:textId="77777777" w:rsidR="00274FAE" w:rsidRDefault="00274FAE" w:rsidP="00274FAE">
      <w:pPr>
        <w:spacing w:before="240" w:after="240" w:line="480" w:lineRule="auto"/>
        <w:ind w:firstLine="720"/>
        <w:rPr>
          <w:rFonts w:ascii="Times New Roman" w:eastAsia="Times New Roman" w:hAnsi="Times New Roman" w:cs="Times New Roman"/>
        </w:rPr>
      </w:pPr>
      <w:r>
        <w:rPr>
          <w:rFonts w:ascii="Times New Roman" w:eastAsia="Times New Roman" w:hAnsi="Times New Roman" w:cs="Times New Roman"/>
        </w:rPr>
        <w:lastRenderedPageBreak/>
        <w:t>The positive outcomes of underserved and underrepresented students experience from having supportive adult mentorships is well-documented in the education research field (Harwood et al. 2015; Hines et al., 2019; Jackson et al., 2014; Wyatt, 2009). However, in terms of aspirational capital, studies revealed that aspirational capital was built and sustained when mentors focused on students’ existing aspirations rather than imposing their own (Denton et al., 2020; Harwood et al., 2005; Hines et al., 2019; Martinez et al., 2020; Pérez &amp; Taylor, 2016). In addition to, students expressed how these supportive adult mentors increased their self-efficacy to pursue aspirations they believed infeasible, such as pursuing a STEM field (Chang et al., 2017; Czop Assaf &amp; O'Donnell Lussier, 2020; Rincón et al., 2020; Murrilo et al., 2017; Liou et al., 2015).</w:t>
      </w:r>
    </w:p>
    <w:p w14:paraId="4246BB7E" w14:textId="77777777" w:rsidR="00742AB7" w:rsidRDefault="00274FAE" w:rsidP="00742AB7">
      <w:pPr>
        <w:spacing w:before="240" w:after="240"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Supportive social contacts, such as mentors, have similar effects on students’ aspirational capital as does supportive family relationships. Similarly, students are also motivated to give back to their community in the same way they aspire for a better future in order to give back to their family. In other words, while students are motivated by specific individuals within their community (social capital), they are also motivated to give back to their communities at-large. These distinct, yet similar, forms of social capital motivate students to build and sustain aspirational capital, however it is unclear if the relationship between these capital is recursive. The concept of aspiring post-secondary education to support their communities was not a surprising recurring theme which emerged from the literature review as Yosso (2005) states “these Communities of Color gave the information and resources they gained through these institutions back to their social networks” (p. 79). This idea was clearly present in a study conducted by Brooms et al. (2018) who interviewed 12 Black and Latino male college students serving as mentors in a peer mentor program. These peer college mentors expressed how they </w:t>
      </w:r>
      <w:r>
        <w:rPr>
          <w:rFonts w:ascii="Times New Roman" w:eastAsia="Times New Roman" w:hAnsi="Times New Roman" w:cs="Times New Roman"/>
        </w:rPr>
        <w:lastRenderedPageBreak/>
        <w:t xml:space="preserve">not only found their mentorship responsibilities and activities rewarding, but it also motivated them to excel and expand their aspirational capital as a means of fulfilling a community need (mentoring for students who shared similar cultural identities) as well as their own needs of positive self-efficacy by internalizing and believing the support they provide their mentees. In a broader sense, other studies reported how the needs of students’ communities motivate them to aspire and pursue certain education and career pathways (Chang et al., 2017; Duran et al., 2019; Czop Assaf &amp; O'Donnell Lussier, 2020; Pérez &amp; Taylor, 2016; Rincón et al., 2020; Cegile, 2011). </w:t>
      </w:r>
      <w:bookmarkStart w:id="24" w:name="_eiqyskgea5wc" w:colFirst="0" w:colLast="0"/>
      <w:bookmarkEnd w:id="24"/>
    </w:p>
    <w:p w14:paraId="34B5F816" w14:textId="5ACB3F42" w:rsidR="00274FAE" w:rsidRPr="00742AB7" w:rsidRDefault="00274FAE" w:rsidP="00742AB7">
      <w:pPr>
        <w:spacing w:before="240" w:after="240" w:line="480" w:lineRule="auto"/>
        <w:ind w:firstLine="720"/>
        <w:rPr>
          <w:rFonts w:ascii="Times New Roman" w:eastAsia="Times New Roman" w:hAnsi="Times New Roman" w:cs="Times New Roman"/>
        </w:rPr>
      </w:pPr>
      <w:r w:rsidRPr="00742AB7">
        <w:rPr>
          <w:rFonts w:ascii="Times New Roman" w:hAnsi="Times New Roman" w:cs="Times New Roman"/>
          <w:b/>
          <w:bCs/>
          <w:i/>
          <w:iCs/>
          <w:color w:val="000000" w:themeColor="text1"/>
        </w:rPr>
        <w:t>Aspirational Capital and Resistance Capital</w:t>
      </w:r>
      <w:r w:rsidR="00742AB7">
        <w:rPr>
          <w:rFonts w:ascii="Times New Roman" w:hAnsi="Times New Roman" w:cs="Times New Roman"/>
          <w:b/>
          <w:bCs/>
          <w:i/>
          <w:iCs/>
          <w:color w:val="000000" w:themeColor="text1"/>
        </w:rPr>
        <w:t xml:space="preserve">. </w:t>
      </w:r>
      <w:r w:rsidRPr="00742AB7">
        <w:rPr>
          <w:rFonts w:ascii="Times New Roman" w:eastAsia="Times New Roman" w:hAnsi="Times New Roman" w:cs="Times New Roman"/>
          <w:color w:val="000000" w:themeColor="text1"/>
        </w:rPr>
        <w:t>Similar to familial and social capital, resistance capital is also strongly associated with aspirational capital. Resistance capital is defined as “knowledges and skills fostered through oppositional behavior that challenges inequality [which] includes cultural knowledge of the structures of racism and motivation to transform such oppressive structures”  (p. 80). In the review of the literature, students either expressed their resistance capital which bolstered their aspirational capital when they felt they or their community was being oppressed. Resistance capital expresses itself in a form that is analogous to reactance theory which is a motivational state where individuals act in an opposite behavior if they feel restricted or restrained, but occurs within a context of a cultural context. For example, if students feel stigmatized by their race or ethnicity within an educational institution, they activate their resistance capital to challenge the stigmatized idea that they do not belong, thus activating, building, and sustaining their aspirational capital (Aragon, 2018; Czop Assaf &amp; O'Donnell Lussier, 2020; Espino, 2016; O'Shea, 2016; Stanton et al., 2022 ). In other words, the feelings of oppression or stigmatization due to their culture motivates them to break free of these oppressive ideologies and actively engage in behaviors to invalidate these ideas.</w:t>
      </w:r>
    </w:p>
    <w:p w14:paraId="43FB3B5C" w14:textId="77777777" w:rsidR="00274FAE" w:rsidRDefault="00274FAE" w:rsidP="00274FAE">
      <w:pPr>
        <w:spacing w:line="480" w:lineRule="auto"/>
        <w:ind w:firstLine="720"/>
      </w:pPr>
      <w:r>
        <w:rPr>
          <w:rFonts w:ascii="Times New Roman" w:eastAsia="Times New Roman" w:hAnsi="Times New Roman" w:cs="Times New Roman"/>
        </w:rPr>
        <w:lastRenderedPageBreak/>
        <w:t xml:space="preserve">The relationship between resistance and aspirational capital was clearly illustrated in a study by Stanton et al. (2022) which interviewed 34 Black undergraduate science majors at research-intensive predominately white institutions. Several students expressed how their resistance towards inequality and adversity experienced at these institutions motivated them to succeed “in an environment where [their] ability to succeed is doubted because of race” (p. 11).  The results from Stanton et al.’s study illustrated how students’ resistance capital activates their aspirational capital based on community injustices, however, other studies show that a similar activation process occurs when students directly experience the injustices placed on their families due to their cultural background (Aragon, 2018; Epsino, 2016). </w:t>
      </w:r>
    </w:p>
    <w:p w14:paraId="182115D3" w14:textId="77777777" w:rsidR="00274FAE" w:rsidRDefault="00274FAE" w:rsidP="00274FAE">
      <w:pPr>
        <w:spacing w:before="240" w:after="240" w:line="480" w:lineRule="auto"/>
        <w:rPr>
          <w:rFonts w:ascii="Times New Roman" w:eastAsia="Times New Roman" w:hAnsi="Times New Roman" w:cs="Times New Roman"/>
        </w:rPr>
      </w:pPr>
      <w:r>
        <w:tab/>
      </w:r>
      <w:r>
        <w:rPr>
          <w:rFonts w:ascii="Times New Roman" w:eastAsia="Times New Roman" w:hAnsi="Times New Roman" w:cs="Times New Roman"/>
        </w:rPr>
        <w:t xml:space="preserve">The notion of aspirational capital overlapping with familial, social and resistance capital is not only witnessed in Yosso’s (2005) initial theoretical framework of CCW and qualitative studies, but also in the few quantitative studies which attempt to measure all six forms of capital in the CCW framework (Braun et. al, 2017; Dika, 2018; Hiramori et al., 2021; Sablan, 2019). For example, in Braun et al.’s study, aspirational capital factored with the dominant form of social capital (noting it may have been difficult for the respondents to distinguish between the culturally-focused social capital and Bourdieu’s concept of social capital). Similar factoring issues occurred in Sablan’s (2019) study when attempting to measure aspirational capital as it items cross-loaded and loaded onto multiple factors. Hiramori et al.’s (2021) study more carefully conceptualized the dimensions of aspirational capital as their analyses suggested aspirational capital consisted of three sub-dimensions: external-aspirational capital, internal-aspirational capital, and resistant-aspirational capital. Given that quantitative research on CCW is nascent and the literature demonstrates difficulty in effectively measuring AC, additional research is needed to better understand and tap into this latent construct. </w:t>
      </w:r>
    </w:p>
    <w:p w14:paraId="484EEFE8" w14:textId="77777777" w:rsidR="00274FAE" w:rsidRPr="00742AB7" w:rsidRDefault="00274FAE" w:rsidP="005D7F5C">
      <w:pPr>
        <w:pStyle w:val="Heading2"/>
        <w:spacing w:line="480" w:lineRule="auto"/>
        <w:jc w:val="center"/>
      </w:pPr>
      <w:bookmarkStart w:id="25" w:name="_9refqjikgso" w:colFirst="0" w:colLast="0"/>
      <w:bookmarkStart w:id="26" w:name="_Toc132382371"/>
      <w:bookmarkEnd w:id="25"/>
      <w:r w:rsidRPr="00742AB7">
        <w:lastRenderedPageBreak/>
        <w:t>Purpose of the Study</w:t>
      </w:r>
      <w:bookmarkEnd w:id="26"/>
    </w:p>
    <w:p w14:paraId="17567039" w14:textId="04D8D6B2" w:rsidR="00274FAE" w:rsidRDefault="00274FAE" w:rsidP="005D7F5C">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In order to contribute to the understanding of the CCW, the purpose of this study </w:t>
      </w:r>
      <w:r w:rsidR="004F6B1D">
        <w:rPr>
          <w:rFonts w:ascii="Times New Roman" w:eastAsia="Times New Roman" w:hAnsi="Times New Roman" w:cs="Times New Roman"/>
        </w:rPr>
        <w:t>was</w:t>
      </w:r>
      <w:r>
        <w:rPr>
          <w:rFonts w:ascii="Times New Roman" w:eastAsia="Times New Roman" w:hAnsi="Times New Roman" w:cs="Times New Roman"/>
        </w:rPr>
        <w:t xml:space="preserve"> to develop and validate a scale measuring AC. Paired with the CCW framework, the following research questions </w:t>
      </w:r>
      <w:r w:rsidR="004F6B1D">
        <w:rPr>
          <w:rFonts w:ascii="Times New Roman" w:eastAsia="Times New Roman" w:hAnsi="Times New Roman" w:cs="Times New Roman"/>
        </w:rPr>
        <w:t>guided</w:t>
      </w:r>
      <w:r>
        <w:rPr>
          <w:rFonts w:ascii="Times New Roman" w:eastAsia="Times New Roman" w:hAnsi="Times New Roman" w:cs="Times New Roman"/>
        </w:rPr>
        <w:t xml:space="preserve"> this study to understand how to measure aspirational capital within underrepresented and underserved students as well as explore the factors that promote this capital.</w:t>
      </w:r>
    </w:p>
    <w:p w14:paraId="6A1C057C" w14:textId="77777777" w:rsidR="00274FAE" w:rsidRDefault="00274FAE" w:rsidP="00274FAE">
      <w:pPr>
        <w:numPr>
          <w:ilvl w:val="0"/>
          <w:numId w:val="2"/>
        </w:numPr>
        <w:spacing w:line="480" w:lineRule="auto"/>
        <w:rPr>
          <w:rFonts w:ascii="Times New Roman" w:eastAsia="Times New Roman" w:hAnsi="Times New Roman" w:cs="Times New Roman"/>
        </w:rPr>
      </w:pPr>
      <w:r>
        <w:rPr>
          <w:rFonts w:ascii="Times New Roman" w:eastAsia="Times New Roman" w:hAnsi="Times New Roman" w:cs="Times New Roman"/>
        </w:rPr>
        <w:t>What are the underlying dimensions of aspirational capital?</w:t>
      </w:r>
    </w:p>
    <w:p w14:paraId="500B4A86" w14:textId="73D4CDB9" w:rsidR="00274FAE" w:rsidRDefault="00FB46C7" w:rsidP="00274FAE">
      <w:pPr>
        <w:numPr>
          <w:ilvl w:val="0"/>
          <w:numId w:val="2"/>
        </w:numPr>
        <w:spacing w:line="480" w:lineRule="auto"/>
        <w:rPr>
          <w:rFonts w:ascii="Times New Roman" w:eastAsia="Times New Roman" w:hAnsi="Times New Roman" w:cs="Times New Roman"/>
        </w:rPr>
      </w:pPr>
      <w:r>
        <w:rPr>
          <w:rFonts w:ascii="Times New Roman" w:eastAsia="Times New Roman" w:hAnsi="Times New Roman" w:cs="Times New Roman"/>
        </w:rPr>
        <w:t>How reliable of a measure is the aspirational capital scale for adolescent students who attend an afterschool community-based organization (CBO) education program</w:t>
      </w:r>
      <w:r w:rsidR="00274FAE">
        <w:rPr>
          <w:rFonts w:ascii="Times New Roman" w:eastAsia="Times New Roman" w:hAnsi="Times New Roman" w:cs="Times New Roman"/>
        </w:rPr>
        <w:t>?</w:t>
      </w:r>
    </w:p>
    <w:p w14:paraId="5C36E6C5" w14:textId="6EB3A1E0" w:rsidR="00274FAE" w:rsidRDefault="00FB46C7" w:rsidP="00274FAE">
      <w:pPr>
        <w:numPr>
          <w:ilvl w:val="0"/>
          <w:numId w:val="2"/>
        </w:numPr>
        <w:spacing w:line="480" w:lineRule="auto"/>
        <w:rPr>
          <w:rFonts w:ascii="Times New Roman" w:eastAsia="Times New Roman" w:hAnsi="Times New Roman" w:cs="Times New Roman"/>
        </w:rPr>
      </w:pPr>
      <w:r>
        <w:rPr>
          <w:rFonts w:ascii="Times New Roman" w:eastAsia="Times New Roman" w:hAnsi="Times New Roman" w:cs="Times New Roman"/>
        </w:rPr>
        <w:t>Is there a positive correlation between high levels of aspirational capital and high levels of positive interpersonal adult relationships</w:t>
      </w:r>
      <w:r w:rsidR="00274FAE">
        <w:rPr>
          <w:rFonts w:ascii="Times New Roman" w:eastAsia="Times New Roman" w:hAnsi="Times New Roman" w:cs="Times New Roman"/>
        </w:rPr>
        <w:t>?</w:t>
      </w:r>
    </w:p>
    <w:p w14:paraId="41400994" w14:textId="77777777" w:rsidR="00274FAE" w:rsidRDefault="00274FAE" w:rsidP="00274FAE">
      <w:pPr>
        <w:spacing w:line="480" w:lineRule="auto"/>
        <w:jc w:val="center"/>
        <w:rPr>
          <w:rFonts w:ascii="Times New Roman" w:eastAsia="Times New Roman" w:hAnsi="Times New Roman" w:cs="Times New Roman"/>
          <w:b/>
        </w:rPr>
      </w:pPr>
      <w:r>
        <w:rPr>
          <w:rFonts w:ascii="Times New Roman" w:eastAsia="Times New Roman" w:hAnsi="Times New Roman" w:cs="Times New Roman"/>
          <w:b/>
        </w:rPr>
        <w:t>Summary</w:t>
      </w:r>
    </w:p>
    <w:p w14:paraId="50BC4FD3" w14:textId="77777777" w:rsidR="00274FAE" w:rsidRDefault="00274FAE" w:rsidP="00274FAE">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This chapter introduced and described the current study, reviewed relevant literature pertaining to the CCW framework and aspirational capital for underserved and underrepresented students, and described the purpose and the importance of the study. In order to encourage educational institutions to promote and focus on student cultural capital rather than focusing on dominant forms of capital, developing and validating a scale measuring aspirational capital can be a step in the direction for creating culturally relevant instruments institutions and programs can utilize to understand if they are building, sustaining, and maintaining student aspirations despite current barriers and challenges. </w:t>
      </w:r>
    </w:p>
    <w:p w14:paraId="748D5574" w14:textId="77777777" w:rsidR="00274FAE" w:rsidRDefault="00274FAE" w:rsidP="00274FAE">
      <w:pPr>
        <w:spacing w:line="480" w:lineRule="auto"/>
        <w:jc w:val="center"/>
        <w:rPr>
          <w:rFonts w:ascii="Times New Roman" w:eastAsia="Times New Roman" w:hAnsi="Times New Roman" w:cs="Times New Roman"/>
          <w:b/>
        </w:rPr>
      </w:pPr>
    </w:p>
    <w:p w14:paraId="2EC8B673" w14:textId="77777777" w:rsidR="00274FAE" w:rsidRDefault="00274FAE" w:rsidP="00274FAE">
      <w:pPr>
        <w:numPr>
          <w:ilvl w:val="12"/>
          <w:numId w:val="0"/>
        </w:numPr>
        <w:jc w:val="center"/>
        <w:rPr>
          <w:rFonts w:ascii="Times New Roman" w:hAnsi="Times New Roman" w:cs="Times New Roman"/>
          <w:b/>
          <w:bCs/>
        </w:rPr>
      </w:pPr>
    </w:p>
    <w:p w14:paraId="58CF7D58" w14:textId="77777777" w:rsidR="00FB4FF9" w:rsidRPr="009D2AA9" w:rsidRDefault="00FB4FF9" w:rsidP="00463F72">
      <w:pPr>
        <w:rPr>
          <w:rFonts w:ascii="Times New Roman" w:hAnsi="Times New Roman" w:cs="Times New Roman"/>
        </w:rPr>
      </w:pPr>
    </w:p>
    <w:p w14:paraId="3B54C716" w14:textId="470DA01D" w:rsidR="00FB4FF9" w:rsidRPr="00742AB7" w:rsidRDefault="00274FAE" w:rsidP="009D0F0E">
      <w:pPr>
        <w:pStyle w:val="Heading1"/>
        <w:numPr>
          <w:ilvl w:val="0"/>
          <w:numId w:val="0"/>
        </w:numPr>
        <w:spacing w:line="480" w:lineRule="auto"/>
        <w:rPr>
          <w:rFonts w:cs="Times New Roman"/>
          <w:b w:val="0"/>
          <w:bCs/>
          <w:szCs w:val="24"/>
        </w:rPr>
      </w:pPr>
      <w:bookmarkStart w:id="27" w:name="_Toc132382372"/>
      <w:r w:rsidRPr="00742AB7">
        <w:rPr>
          <w:rFonts w:cs="Times New Roman"/>
          <w:bCs/>
          <w:szCs w:val="24"/>
        </w:rPr>
        <w:t>CHAPTER 2</w:t>
      </w:r>
      <w:bookmarkEnd w:id="27"/>
    </w:p>
    <w:p w14:paraId="28D57272" w14:textId="4A8519AB" w:rsidR="00274FAE" w:rsidRDefault="007C6C4A" w:rsidP="00742AB7">
      <w:pPr>
        <w:spacing w:line="480" w:lineRule="auto"/>
        <w:jc w:val="center"/>
        <w:rPr>
          <w:rFonts w:ascii="Times New Roman" w:hAnsi="Times New Roman" w:cs="Times New Roman"/>
          <w:b/>
          <w:bCs/>
          <w:color w:val="000000" w:themeColor="text1"/>
        </w:rPr>
      </w:pPr>
      <w:r w:rsidRPr="00274FAE">
        <w:rPr>
          <w:rFonts w:ascii="Times New Roman" w:hAnsi="Times New Roman" w:cs="Times New Roman"/>
          <w:b/>
          <w:bCs/>
          <w:color w:val="000000" w:themeColor="text1"/>
        </w:rPr>
        <w:t>METHOD</w:t>
      </w:r>
    </w:p>
    <w:p w14:paraId="7B49008F" w14:textId="77777777" w:rsidR="00274FAE" w:rsidRDefault="00274FAE" w:rsidP="00274FAE">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The purpose for this proposed study were twofold: 1) to understand the dimensions and further build upon the theoretical structure of aspirational capital; and 2) to develop a reliable and valid scale measuring aspirational capital for education institutions and programs to utilize in efforts to better the lives of marginalized students. To develop a scale measuring aspirational capital, this study relied on the community cultural wealth (CCW) theoretical framework and Carpenter’s (2018) scale development process. The scale development process included initial item creation from literature review, an expert panel review of items, cognitive interviews with participants, piloting the scale, and full administration of the final scale. Paired with the CCW framework, the following research questions guided this study to understand how to measure aspirational capital within underrepresented and underserved students and to explore the underlying dimensions of this capital: </w:t>
      </w:r>
    </w:p>
    <w:p w14:paraId="3AA77618" w14:textId="77777777" w:rsidR="00274FAE" w:rsidRDefault="00274FAE" w:rsidP="00274FAE">
      <w:pPr>
        <w:spacing w:line="480" w:lineRule="auto"/>
        <w:ind w:left="720"/>
        <w:rPr>
          <w:rFonts w:ascii="Times New Roman" w:eastAsia="Times New Roman" w:hAnsi="Times New Roman" w:cs="Times New Roman"/>
        </w:rPr>
      </w:pPr>
      <w:r>
        <w:rPr>
          <w:rFonts w:ascii="Times New Roman" w:eastAsia="Times New Roman" w:hAnsi="Times New Roman" w:cs="Times New Roman"/>
        </w:rPr>
        <w:t>RQ1: What are the underlying dimensions of aspirational capital?</w:t>
      </w:r>
    </w:p>
    <w:p w14:paraId="456A5235" w14:textId="77777777" w:rsidR="00274FAE" w:rsidRDefault="00274FAE" w:rsidP="00274FAE">
      <w:pPr>
        <w:spacing w:line="480" w:lineRule="auto"/>
        <w:ind w:left="720"/>
        <w:rPr>
          <w:rFonts w:ascii="Times New Roman" w:eastAsia="Times New Roman" w:hAnsi="Times New Roman" w:cs="Times New Roman"/>
        </w:rPr>
      </w:pPr>
      <w:r>
        <w:rPr>
          <w:rFonts w:ascii="Times New Roman" w:eastAsia="Times New Roman" w:hAnsi="Times New Roman" w:cs="Times New Roman"/>
        </w:rPr>
        <w:t>RQ2:  How reliable of a measure is the aspirational capital scale for adolescent students who attend an afterschool community-based organization (CBO) education program?</w:t>
      </w:r>
    </w:p>
    <w:p w14:paraId="1AE08CC7" w14:textId="77777777" w:rsidR="00274FAE" w:rsidRDefault="00274FAE" w:rsidP="00274FAE">
      <w:pPr>
        <w:spacing w:line="480" w:lineRule="auto"/>
        <w:ind w:left="720"/>
        <w:rPr>
          <w:rFonts w:ascii="Times New Roman" w:eastAsia="Times New Roman" w:hAnsi="Times New Roman" w:cs="Times New Roman"/>
        </w:rPr>
      </w:pPr>
      <w:r>
        <w:rPr>
          <w:rFonts w:ascii="Times New Roman" w:eastAsia="Times New Roman" w:hAnsi="Times New Roman" w:cs="Times New Roman"/>
        </w:rPr>
        <w:t>RQ3: Is there a positive correlation between high levels of aspirational capital and high levels of positive interpersonal adult relationships?</w:t>
      </w:r>
    </w:p>
    <w:p w14:paraId="338579BF" w14:textId="77777777" w:rsidR="00274FAE" w:rsidRDefault="00274FAE" w:rsidP="00274FAE">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This chapter provides a detailed description of the development of the Aspirational Capital Scale (ACS), explains the scale development process, and describes the sample of students who participated in developing and validating the scale. Additionally, this chapter </w:t>
      </w:r>
      <w:r>
        <w:rPr>
          <w:rFonts w:ascii="Times New Roman" w:eastAsia="Times New Roman" w:hAnsi="Times New Roman" w:cs="Times New Roman"/>
        </w:rPr>
        <w:lastRenderedPageBreak/>
        <w:t xml:space="preserve">details the rationale of the item creation, data collection procedure, an overview of the analyses, and the assessment of reliability and validity. </w:t>
      </w:r>
    </w:p>
    <w:p w14:paraId="229C6ADB" w14:textId="77777777" w:rsidR="00274FAE" w:rsidRPr="00742AB7" w:rsidRDefault="00274FAE" w:rsidP="009D0F0E">
      <w:pPr>
        <w:pStyle w:val="Heading2"/>
        <w:spacing w:line="480" w:lineRule="auto"/>
        <w:jc w:val="center"/>
      </w:pPr>
      <w:bookmarkStart w:id="28" w:name="_96idajsa5nbl" w:colFirst="0" w:colLast="0"/>
      <w:bookmarkStart w:id="29" w:name="_Toc132382373"/>
      <w:bookmarkEnd w:id="28"/>
      <w:r w:rsidRPr="00742AB7">
        <w:t>Research Design</w:t>
      </w:r>
      <w:bookmarkEnd w:id="29"/>
    </w:p>
    <w:p w14:paraId="65BC1E8F" w14:textId="77777777" w:rsidR="00274FAE" w:rsidRDefault="00274FAE" w:rsidP="009D0F0E">
      <w:pPr>
        <w:pStyle w:val="Heading3"/>
      </w:pPr>
      <w:bookmarkStart w:id="30" w:name="_Toc132382374"/>
      <w:r>
        <w:t>Critical Quantitative (Crit Quant) Methodology</w:t>
      </w:r>
      <w:bookmarkEnd w:id="30"/>
    </w:p>
    <w:p w14:paraId="7CED4D54" w14:textId="7CEDBE62" w:rsidR="00274FAE" w:rsidRDefault="00274FAE" w:rsidP="00274FAE">
      <w:pPr>
        <w:spacing w:line="480" w:lineRule="auto"/>
        <w:ind w:firstLine="720"/>
        <w:rPr>
          <w:rFonts w:ascii="Times New Roman" w:eastAsia="Times New Roman" w:hAnsi="Times New Roman" w:cs="Times New Roman"/>
        </w:rPr>
      </w:pPr>
      <w:r>
        <w:rPr>
          <w:rFonts w:ascii="Times New Roman" w:eastAsia="Times New Roman" w:hAnsi="Times New Roman" w:cs="Times New Roman"/>
        </w:rPr>
        <w:t>This study utilized the Critical Quantitative (CritQuant) methodological framework to carry out the development and validation of the aspirational capital scale. Crit Quant was conceived from the Critical Race Theory (CRT) framework aims to use quantitative data to uphold the following tenets of CRT in education research (Crawford et al., 2018; Gillborn et al., 2018</w:t>
      </w:r>
      <w:r w:rsidR="001D2651">
        <w:rPr>
          <w:rFonts w:ascii="Times New Roman" w:eastAsia="Times New Roman" w:hAnsi="Times New Roman" w:cs="Times New Roman"/>
        </w:rPr>
        <w:t>):</w:t>
      </w:r>
      <w:r>
        <w:rPr>
          <w:rFonts w:ascii="Times New Roman" w:eastAsia="Times New Roman" w:hAnsi="Times New Roman" w:cs="Times New Roman"/>
        </w:rPr>
        <w:t xml:space="preserve"> “theorize, examine, and challenge the ways in which race and racism implicitly and explicitly impact social structures, practices, and discourses” (Yosso, p. 70). Since the scholarship of CRT in the education field, scholars retort using quantitative methodologies for education-focused research and argue that qualitative methods are instead more suitable (DeCuir-Gunby &amp; Walker-DeVose, 2013). However, </w:t>
      </w:r>
      <w:r w:rsidR="00FE3935">
        <w:rPr>
          <w:rFonts w:ascii="Times New Roman" w:eastAsia="Times New Roman" w:hAnsi="Times New Roman" w:cs="Times New Roman"/>
        </w:rPr>
        <w:t xml:space="preserve">CritQuant </w:t>
      </w:r>
      <w:r>
        <w:rPr>
          <w:rFonts w:ascii="Times New Roman" w:eastAsia="Times New Roman" w:hAnsi="Times New Roman" w:cs="Times New Roman"/>
        </w:rPr>
        <w:t xml:space="preserve">is increasingly being utilized within the quantitative research field that applies CRT to quantitative data, model, and analyses in order to prompt researchers and consumers to harness reflective practices and understand that quantitative data can be used to uphold racist policies, practices, and systems (Gillborn et al., 2018). Education research scholars have recently argued that quantitative methodologies can further bolster the goals of CRT and provide insights which </w:t>
      </w:r>
      <w:r w:rsidR="004F6B1D">
        <w:rPr>
          <w:rFonts w:ascii="Times New Roman" w:eastAsia="Times New Roman" w:hAnsi="Times New Roman" w:cs="Times New Roman"/>
        </w:rPr>
        <w:t>complement</w:t>
      </w:r>
      <w:r>
        <w:rPr>
          <w:rFonts w:ascii="Times New Roman" w:eastAsia="Times New Roman" w:hAnsi="Times New Roman" w:cs="Times New Roman"/>
        </w:rPr>
        <w:t xml:space="preserve"> the potential shortfalls of qualitative studies (Crawford et al., 2018; Gillborn et al., 2018; Sablan, 2019). In order to use quantitative methods and use statistics responsibly towards social equality, </w:t>
      </w:r>
      <w:r w:rsidR="00FE3935">
        <w:rPr>
          <w:rFonts w:ascii="Times New Roman" w:eastAsia="Times New Roman" w:hAnsi="Times New Roman" w:cs="Times New Roman"/>
        </w:rPr>
        <w:t xml:space="preserve">CritQuant </w:t>
      </w:r>
      <w:r>
        <w:rPr>
          <w:rFonts w:ascii="Times New Roman" w:eastAsia="Times New Roman" w:hAnsi="Times New Roman" w:cs="Times New Roman"/>
        </w:rPr>
        <w:t xml:space="preserve">outlines five principles: 1) the notion that racism is pervasive, 2) numbers are not neutral, 3) social categorization is not natural, 4) the importance of voice and insight, and 5) the overarching focus of social justice and equity (Crawford et al., 2018; Gillborn et al., 2018). </w:t>
      </w:r>
    </w:p>
    <w:p w14:paraId="36BC999C" w14:textId="23AB15F7" w:rsidR="00274FAE" w:rsidRDefault="00274FAE" w:rsidP="00274FAE">
      <w:pPr>
        <w:spacing w:line="480" w:lineRule="auto"/>
        <w:ind w:firstLine="720"/>
        <w:rPr>
          <w:rFonts w:ascii="Times New Roman" w:eastAsia="Times New Roman" w:hAnsi="Times New Roman" w:cs="Times New Roman"/>
        </w:rPr>
      </w:pPr>
      <w:r>
        <w:rPr>
          <w:rFonts w:ascii="Times New Roman" w:eastAsia="Times New Roman" w:hAnsi="Times New Roman" w:cs="Times New Roman"/>
        </w:rPr>
        <w:lastRenderedPageBreak/>
        <w:t xml:space="preserve">Since CCW stemmed from CRT, it is most appropriate to utilize a methodology that aligns with the CCW and CRT framework. Thus, the CritQuant methodological framework </w:t>
      </w:r>
      <w:r w:rsidR="00FE3935">
        <w:rPr>
          <w:rFonts w:ascii="Times New Roman" w:eastAsia="Times New Roman" w:hAnsi="Times New Roman" w:cs="Times New Roman"/>
        </w:rPr>
        <w:t>was</w:t>
      </w:r>
      <w:r>
        <w:rPr>
          <w:rFonts w:ascii="Times New Roman" w:eastAsia="Times New Roman" w:hAnsi="Times New Roman" w:cs="Times New Roman"/>
        </w:rPr>
        <w:t xml:space="preserve"> used to carry out this study. In fact, two of the four current studies which sought to develop a quantitative scale to measure CCW employed a CritQuant methodological framework into their studies (Hiramori et al., 2021; Sablan 2019). Sablan (2019) argues that the necessary use of CritQuant methods has the potential to develop and validate culturally relevant measures, specifically through the use of measurement theory when using a relevant social justice lens. Sablan further argues that “counterstories can be incorporated into scale development, and validation techniques can refine asset-based theories” (2019. p. 186). </w:t>
      </w:r>
    </w:p>
    <w:p w14:paraId="7C5DC684" w14:textId="00B457AC" w:rsidR="00274FAE" w:rsidRDefault="00274FAE" w:rsidP="00274FAE">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Specifically, this study took specific actions that align with the five CritQuant principles. For the first principle, the notion that racism is pervasive, the site selected for this study was purposefully selected as an organization which promotes students’ cultural identities instead of being used in a traditional educational institution (further details in the study participants section). Given that numbers are not neutral (second principle), an extensive review of qualitative literature on CCW and aspirational capital was conducted to better understand these psychological components. Thus, published qualitative research heavily influences the initial development of scale items. To safeguard against the unnaturalness of social categorization, care was taken when developing student demographic questions on the final survey. Specifically, questions were presented in an open-response format opposed to a closed-response to avoid further categorizing the students who participated. For the fourth principle (importance of voice and insight), in addition to cognitive interviews being conducted with students to receive their feedback on the scale, the leadership of the organization participating in this study was included in the research process. Lastly, to uphold the focus of social justice and equity, this study took the </w:t>
      </w:r>
      <w:r>
        <w:rPr>
          <w:rFonts w:ascii="Times New Roman" w:eastAsia="Times New Roman" w:hAnsi="Times New Roman" w:cs="Times New Roman"/>
        </w:rPr>
        <w:lastRenderedPageBreak/>
        <w:t xml:space="preserve">form of a research-practice partnership with the organization and students. Furthermore, given that this study focused on supporting CBOs and underrepresented and underserved students, these groups </w:t>
      </w:r>
      <w:r w:rsidR="004F6B1D">
        <w:rPr>
          <w:rFonts w:ascii="Times New Roman" w:eastAsia="Times New Roman" w:hAnsi="Times New Roman" w:cs="Times New Roman"/>
        </w:rPr>
        <w:t>were</w:t>
      </w:r>
      <w:r>
        <w:rPr>
          <w:rFonts w:ascii="Times New Roman" w:eastAsia="Times New Roman" w:hAnsi="Times New Roman" w:cs="Times New Roman"/>
        </w:rPr>
        <w:t xml:space="preserve"> prioritized and the results will be presented to the organization’s leadership and funders. On the notion that no research is objective, the following section presents my positionality as a researcher and how my personal experiences may shape how this study was conducted.</w:t>
      </w:r>
    </w:p>
    <w:p w14:paraId="3495B5C8" w14:textId="77777777" w:rsidR="00274FAE" w:rsidRDefault="00274FAE" w:rsidP="00742AB7">
      <w:pPr>
        <w:pStyle w:val="Heading3"/>
      </w:pPr>
      <w:bookmarkStart w:id="31" w:name="_Toc132382375"/>
      <w:r>
        <w:t>Researcher’s Positionality</w:t>
      </w:r>
      <w:bookmarkEnd w:id="31"/>
    </w:p>
    <w:p w14:paraId="6E6B8EFF" w14:textId="77777777" w:rsidR="00274FAE" w:rsidRDefault="00274FAE" w:rsidP="00274FAE">
      <w:pPr>
        <w:spacing w:line="480" w:lineRule="auto"/>
        <w:ind w:firstLine="720"/>
        <w:rPr>
          <w:rFonts w:ascii="Times New Roman" w:eastAsia="Times New Roman" w:hAnsi="Times New Roman" w:cs="Times New Roman"/>
        </w:rPr>
      </w:pPr>
      <w:r>
        <w:rPr>
          <w:rFonts w:ascii="Times New Roman" w:eastAsia="Times New Roman" w:hAnsi="Times New Roman" w:cs="Times New Roman"/>
        </w:rPr>
        <w:t>As an able-bodied cisgender woman born into a low SES Hispanic family, I have certain assumptions and perspectives that are brought into my research. Thus, it is important to recognize that my research is partial in that my background and identities impact the research questions I aim to answer, research methodology, and data interpretation. Currently, many of my</w:t>
      </w:r>
    </w:p>
    <w:p w14:paraId="2F59C892" w14:textId="77777777" w:rsidR="00274FAE" w:rsidRDefault="00274FAE" w:rsidP="00274FAE">
      <w:pPr>
        <w:spacing w:line="480" w:lineRule="auto"/>
        <w:rPr>
          <w:rFonts w:ascii="Times New Roman" w:eastAsia="Times New Roman" w:hAnsi="Times New Roman" w:cs="Times New Roman"/>
        </w:rPr>
      </w:pPr>
      <w:r>
        <w:rPr>
          <w:rFonts w:ascii="Times New Roman" w:eastAsia="Times New Roman" w:hAnsi="Times New Roman" w:cs="Times New Roman"/>
        </w:rPr>
        <w:t>visible and hidden identities provide me with privileges in the U.S., while other identities are</w:t>
      </w:r>
    </w:p>
    <w:p w14:paraId="22704D4D" w14:textId="77777777" w:rsidR="00274FAE" w:rsidRDefault="00274FAE" w:rsidP="00274FAE">
      <w:pPr>
        <w:spacing w:line="480" w:lineRule="auto"/>
        <w:rPr>
          <w:rFonts w:ascii="Times New Roman" w:eastAsia="Times New Roman" w:hAnsi="Times New Roman" w:cs="Times New Roman"/>
        </w:rPr>
      </w:pPr>
      <w:r>
        <w:rPr>
          <w:rFonts w:ascii="Times New Roman" w:eastAsia="Times New Roman" w:hAnsi="Times New Roman" w:cs="Times New Roman"/>
        </w:rPr>
        <w:t>marginalized. My identities as a White-passing, non-disabled woman with a high-level of formal</w:t>
      </w:r>
    </w:p>
    <w:p w14:paraId="495248A8" w14:textId="77777777" w:rsidR="00274FAE" w:rsidRDefault="00274FAE" w:rsidP="00274FAE">
      <w:pPr>
        <w:spacing w:line="480" w:lineRule="auto"/>
        <w:rPr>
          <w:rFonts w:ascii="Times New Roman" w:eastAsia="Times New Roman" w:hAnsi="Times New Roman" w:cs="Times New Roman"/>
        </w:rPr>
      </w:pPr>
      <w:r>
        <w:rPr>
          <w:rFonts w:ascii="Times New Roman" w:eastAsia="Times New Roman" w:hAnsi="Times New Roman" w:cs="Times New Roman"/>
        </w:rPr>
        <w:t>education has allowed me to gain dominant-types of social capital to further my social elevation. My positionality is grounded within my early upbringing of navigating the world while living in</w:t>
      </w:r>
    </w:p>
    <w:p w14:paraId="74BA2C05" w14:textId="77777777" w:rsidR="00274FAE" w:rsidRDefault="00274FAE" w:rsidP="00274FAE">
      <w:pPr>
        <w:spacing w:line="480" w:lineRule="auto"/>
        <w:rPr>
          <w:rFonts w:ascii="Times New Roman" w:eastAsia="Times New Roman" w:hAnsi="Times New Roman" w:cs="Times New Roman"/>
        </w:rPr>
      </w:pPr>
      <w:r>
        <w:rPr>
          <w:rFonts w:ascii="Times New Roman" w:eastAsia="Times New Roman" w:hAnsi="Times New Roman" w:cs="Times New Roman"/>
        </w:rPr>
        <w:t>a poor and abusive household as a child seeking refuge in education. It is my life’s work to use</w:t>
      </w:r>
    </w:p>
    <w:p w14:paraId="2537B79A" w14:textId="77777777" w:rsidR="00274FAE" w:rsidRDefault="00274FAE" w:rsidP="00274FAE">
      <w:pPr>
        <w:spacing w:line="480" w:lineRule="auto"/>
        <w:rPr>
          <w:rFonts w:ascii="Times New Roman" w:eastAsia="Times New Roman" w:hAnsi="Times New Roman" w:cs="Times New Roman"/>
        </w:rPr>
      </w:pPr>
      <w:r>
        <w:rPr>
          <w:rFonts w:ascii="Times New Roman" w:eastAsia="Times New Roman" w:hAnsi="Times New Roman" w:cs="Times New Roman"/>
        </w:rPr>
        <w:t>my privileges to shine a light on marginalized communities within the education field to help</w:t>
      </w:r>
    </w:p>
    <w:p w14:paraId="658B451E" w14:textId="77777777" w:rsidR="00274FAE" w:rsidRDefault="00274FAE" w:rsidP="00274FAE">
      <w:pPr>
        <w:spacing w:line="480" w:lineRule="auto"/>
        <w:rPr>
          <w:rFonts w:ascii="Times New Roman" w:eastAsia="Times New Roman" w:hAnsi="Times New Roman" w:cs="Times New Roman"/>
        </w:rPr>
      </w:pPr>
      <w:r>
        <w:rPr>
          <w:rFonts w:ascii="Times New Roman" w:eastAsia="Times New Roman" w:hAnsi="Times New Roman" w:cs="Times New Roman"/>
        </w:rPr>
        <w:t>elevate those who had similar upbringings to my own.</w:t>
      </w:r>
    </w:p>
    <w:p w14:paraId="2AE77641" w14:textId="2EFB23AE" w:rsidR="00274FAE" w:rsidRDefault="00274FAE" w:rsidP="00274FAE">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Following Secules et. al’s (2019) orienting reflection questions of researcher positionality, I describe my position for each positionality dimension within the context of this study. Given my personal background, the majority of my research focuses on underserved and underrepresented populations in efforts to better support these communities. </w:t>
      </w:r>
      <w:r w:rsidR="001D2651">
        <w:rPr>
          <w:rFonts w:ascii="Times New Roman" w:eastAsia="Times New Roman" w:hAnsi="Times New Roman" w:cs="Times New Roman"/>
        </w:rPr>
        <w:t>Thus,</w:t>
      </w:r>
      <w:r>
        <w:rPr>
          <w:rFonts w:ascii="Times New Roman" w:eastAsia="Times New Roman" w:hAnsi="Times New Roman" w:cs="Times New Roman"/>
        </w:rPr>
        <w:t xml:space="preserve"> being the large reason why I chose not only this topic but also invited a CBO serving this student </w:t>
      </w:r>
      <w:r>
        <w:rPr>
          <w:rFonts w:ascii="Times New Roman" w:eastAsia="Times New Roman" w:hAnsi="Times New Roman" w:cs="Times New Roman"/>
        </w:rPr>
        <w:lastRenderedPageBreak/>
        <w:t>population to participate in this study. My position deeply shapes my view of the world and, specifically, those within underserved communities as I feel closely tied to these communities not only within my own experiences but within the intergenerational experiences passed down in my family. My position also impacts what I observe as a researcher as I tend to be curious by notions that are undocumented and unsaid. I aim to understand why individuals, ideas, and groups may be missing from data at-large. Additionally, my position directly impacts my methodological choices as a trained quantitative methodologist. In recent years, quantitative training has started to bring more awareness to the biased practices of quantitative analysis but has a long history of advertent and inadvertent discrimination and inequality. While I aim to be reflective in my research practices, I disclose that I am limited in fully understanding my own hidden biases. While I strongly identify with this study’s population, I recognize the dominant power I have as a researcher with high-level formal education with dominant-types of social capital. Given this dynamic, I simultaneously identify as both a group insider and outsider. In having the opportunity to partner with the participating CBO and students, I recognize the power and access I have and aim to protect students by following the standards and protocols of the CBO when interacting with the students. Lastly, given my dynamic position within this study, I plan on using the strictest means of preserving respondent confidentiality and anonymity. It was through this understanding and choice that no student identifying information is presented in this document nor for the participating CBO.</w:t>
      </w:r>
    </w:p>
    <w:p w14:paraId="0CB053BD" w14:textId="77777777" w:rsidR="00274FAE" w:rsidRDefault="00274FAE" w:rsidP="00742AB7">
      <w:pPr>
        <w:pStyle w:val="Heading3"/>
      </w:pPr>
      <w:bookmarkStart w:id="32" w:name="_cpkuoyfke4tf" w:colFirst="0" w:colLast="0"/>
      <w:bookmarkStart w:id="33" w:name="_Toc132382376"/>
      <w:bookmarkEnd w:id="32"/>
      <w:r>
        <w:t>Study Participants</w:t>
      </w:r>
      <w:bookmarkEnd w:id="33"/>
    </w:p>
    <w:p w14:paraId="4A2E62D1" w14:textId="77777777" w:rsidR="003A377F" w:rsidRDefault="00274FAE" w:rsidP="00274FAE">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Within the CCW literature, CBOs tend to design programs that address education inequities within their local communities (Sampson et al., 2019) and, unlike traditional education institutions, are believed to combat dominant forms of social capital for underrepresented and </w:t>
      </w:r>
      <w:r>
        <w:rPr>
          <w:rFonts w:ascii="Times New Roman" w:eastAsia="Times New Roman" w:hAnsi="Times New Roman" w:cs="Times New Roman"/>
        </w:rPr>
        <w:lastRenderedPageBreak/>
        <w:t xml:space="preserve">underserved students by promoting non-dominant forms of capital and student success (Ahn, 2010; Harris &amp; Kiyama, 2015; Liou et al., 2009; Ramirez, 2021). Specifically, these program’s use of culturally responsive practices for their students positively impact marginalized students’ educational journeys (Baldridge, 2014; Harris &amp; Kiyama, 2015; Sampson et al., 2019; Shiller, 2013; Wong, 2010). Given that aspirational capital and other forms of CCW capital are best examined in an environment that promotes and utilizes students’ cultural identities, a </w:t>
      </w:r>
      <w:r w:rsidR="001D2651">
        <w:rPr>
          <w:rFonts w:ascii="Times New Roman" w:eastAsia="Times New Roman" w:hAnsi="Times New Roman" w:cs="Times New Roman"/>
        </w:rPr>
        <w:t>CBO</w:t>
      </w:r>
      <w:r>
        <w:rPr>
          <w:rFonts w:ascii="Times New Roman" w:eastAsia="Times New Roman" w:hAnsi="Times New Roman" w:cs="Times New Roman"/>
        </w:rPr>
        <w:t xml:space="preserve"> with a city-wide afterschool program was recruited and agreed to participate in this study. The </w:t>
      </w:r>
      <w:r w:rsidR="001D2651">
        <w:rPr>
          <w:rFonts w:ascii="Times New Roman" w:eastAsia="Times New Roman" w:hAnsi="Times New Roman" w:cs="Times New Roman"/>
        </w:rPr>
        <w:t>CBO</w:t>
      </w:r>
      <w:r>
        <w:rPr>
          <w:rFonts w:ascii="Times New Roman" w:eastAsia="Times New Roman" w:hAnsi="Times New Roman" w:cs="Times New Roman"/>
        </w:rPr>
        <w:t xml:space="preserve"> is in an urban city located in Central Texas with a large Hispanic population and services over 900 K-12 students through their after school and extracurricular programs. The organization has 2 different locations for their afterschool programs mainly located at public schools, one main afterschool program located on their own facility, and a variety of other extracurricular programs that meet at their main facility. Given that the majority of literature on aspirational capital and CCW focuses on high school and undergraduate populations, all 291 middle and high school students (grades 6-12) enrolled in the </w:t>
      </w:r>
      <w:r w:rsidR="00AA2119">
        <w:rPr>
          <w:rFonts w:ascii="Times New Roman" w:eastAsia="Times New Roman" w:hAnsi="Times New Roman" w:cs="Times New Roman"/>
        </w:rPr>
        <w:t>3</w:t>
      </w:r>
      <w:r>
        <w:rPr>
          <w:rFonts w:ascii="Times New Roman" w:eastAsia="Times New Roman" w:hAnsi="Times New Roman" w:cs="Times New Roman"/>
        </w:rPr>
        <w:t xml:space="preserve"> after school programs across the city were invited to participate in this study after obtaining parent consent and student assent. </w:t>
      </w:r>
    </w:p>
    <w:p w14:paraId="63892F02" w14:textId="1AE76B98" w:rsidR="00274FAE" w:rsidRDefault="003A377F" w:rsidP="003A377F">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To provide a better profile of the student population at the CBO, the following demographics were obtained in the aggregate from the CBO. </w:t>
      </w:r>
      <w:r w:rsidR="00AA2119">
        <w:rPr>
          <w:rFonts w:ascii="Times New Roman" w:eastAsia="Times New Roman" w:hAnsi="Times New Roman" w:cs="Times New Roman"/>
        </w:rPr>
        <w:t>For the students enrolled in the CBO, approximately 49% are male and 51% are female</w:t>
      </w:r>
      <w:r>
        <w:rPr>
          <w:rFonts w:ascii="Times New Roman" w:eastAsia="Times New Roman" w:hAnsi="Times New Roman" w:cs="Times New Roman"/>
        </w:rPr>
        <w:t>. Approximately 80% of students are middle schoolers (grades 6-8) and 20% are in high school (9-12). In terms of ethnicity, 70% of students identified as Latino/Hispanic, 16% identified as Black/African American, 5% as Caucasian (non-Hispanic), 9% as Mixed Race, and less than 1% as Other. At the time of the study, 97% of all students enrolled at the CBO receive free/reduced lunch at their respective schools.</w:t>
      </w:r>
    </w:p>
    <w:p w14:paraId="63D92B9E" w14:textId="562F165A" w:rsidR="00274FAE" w:rsidRDefault="00274FAE" w:rsidP="00742AB7">
      <w:pPr>
        <w:pStyle w:val="Heading3"/>
      </w:pPr>
      <w:bookmarkStart w:id="34" w:name="_Toc132382377"/>
      <w:r>
        <w:lastRenderedPageBreak/>
        <w:t>Scale Development</w:t>
      </w:r>
      <w:bookmarkEnd w:id="34"/>
    </w:p>
    <w:p w14:paraId="1D6B4A5B" w14:textId="3D5751AB" w:rsidR="00274FAE" w:rsidRDefault="00274FAE" w:rsidP="00274FAE">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The scale development process for this study largely followed the steps outlined by Carpenter (2018). </w:t>
      </w:r>
      <w:r>
        <w:rPr>
          <w:rFonts w:ascii="Times New Roman" w:eastAsia="Times New Roman" w:hAnsi="Times New Roman" w:cs="Times New Roman"/>
          <w:highlight w:val="white"/>
        </w:rPr>
        <w:t xml:space="preserve">The information gathered from the literature review was used to generate an initial pool of items for the hypothesized conceptual dimensions comprising aspirational capital (see figure </w:t>
      </w:r>
      <w:r w:rsidR="000428E7">
        <w:rPr>
          <w:rFonts w:ascii="Times New Roman" w:eastAsia="Times New Roman" w:hAnsi="Times New Roman" w:cs="Times New Roman"/>
          <w:highlight w:val="white"/>
        </w:rPr>
        <w:t>2</w:t>
      </w:r>
      <w:r>
        <w:rPr>
          <w:rFonts w:ascii="Times New Roman" w:eastAsia="Times New Roman" w:hAnsi="Times New Roman" w:cs="Times New Roman"/>
          <w:highlight w:val="white"/>
        </w:rPr>
        <w:t xml:space="preserve">.1 for the hypothesized model based on the review of literature). </w:t>
      </w:r>
      <w:r>
        <w:rPr>
          <w:rFonts w:ascii="Times New Roman" w:eastAsia="Times New Roman" w:hAnsi="Times New Roman" w:cs="Times New Roman"/>
        </w:rPr>
        <w:t xml:space="preserve">After the item pool was generated (original item pool provided in appendix </w:t>
      </w:r>
      <w:r w:rsidR="009F3FAD">
        <w:rPr>
          <w:rFonts w:ascii="Times New Roman" w:eastAsia="Times New Roman" w:hAnsi="Times New Roman" w:cs="Times New Roman"/>
        </w:rPr>
        <w:t>B</w:t>
      </w:r>
      <w:r>
        <w:rPr>
          <w:rFonts w:ascii="Times New Roman" w:eastAsia="Times New Roman" w:hAnsi="Times New Roman" w:cs="Times New Roman"/>
        </w:rPr>
        <w:t xml:space="preserve">), a panel of 4 experts in CCW reviewed the initial pool of scale items. The experts were sent an electronic form via Qualtrics to score each question from the initial item pool based on a 1-4 scale for each of the following components: 1) clarity of the item and 2) relevance of the item related to the construct and dimension. In addition, the form also </w:t>
      </w:r>
      <w:r w:rsidR="00FE3935">
        <w:rPr>
          <w:rFonts w:ascii="Times New Roman" w:eastAsia="Times New Roman" w:hAnsi="Times New Roman" w:cs="Times New Roman"/>
        </w:rPr>
        <w:t>had</w:t>
      </w:r>
      <w:r>
        <w:rPr>
          <w:rFonts w:ascii="Times New Roman" w:eastAsia="Times New Roman" w:hAnsi="Times New Roman" w:cs="Times New Roman"/>
        </w:rPr>
        <w:t xml:space="preserve"> a section for the reviewer to provide open-ended responses to suggest item revisions. An example of the electronic form is provided in appendix </w:t>
      </w:r>
      <w:r w:rsidR="009F3FAD">
        <w:rPr>
          <w:rFonts w:ascii="Times New Roman" w:eastAsia="Times New Roman" w:hAnsi="Times New Roman" w:cs="Times New Roman"/>
        </w:rPr>
        <w:t>C</w:t>
      </w:r>
      <w:r>
        <w:rPr>
          <w:rFonts w:ascii="Times New Roman" w:eastAsia="Times New Roman" w:hAnsi="Times New Roman" w:cs="Times New Roman"/>
        </w:rPr>
        <w:t>. The reviewers on the expert panel were compensated with a $75 electronic Amazon gift card for their time and effort in participating in this study. Upon receiving expert feedback, the content validity index (CVI) was calculated (Rubio et al., 2003) to serve as one of the assessments for content validity (more information provided on the assessment of validity in the sections below), and appropriate item revisions were made. If item revisions were substantial or if clarification was needed based on the ratings or comments, the reviewers were contacted for clarification purposes.</w:t>
      </w:r>
    </w:p>
    <w:p w14:paraId="2FD59C56" w14:textId="64518AB2" w:rsidR="00FB5022" w:rsidRDefault="00FB5022" w:rsidP="00C64FA8">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In addition, cognitive interviews were conducted with two students enrolled in the after-school CBO program to ensure the revised items were understood by the population of interest. The two students were randomly selected (one in middle and one in high school) and were invited to participate in an hour-long cognitive interview for which they were compensated with a $20 gift card for their time and effort. The cognitive interviewing process followed the </w:t>
      </w:r>
    </w:p>
    <w:p w14:paraId="407E1D1D" w14:textId="77777777" w:rsidR="00FD6C0B" w:rsidRDefault="00FB5022" w:rsidP="00FD6C0B">
      <w:pPr>
        <w:keepNext/>
        <w:spacing w:line="480" w:lineRule="auto"/>
      </w:pPr>
      <w:r>
        <w:rPr>
          <w:rFonts w:ascii="Times New Roman" w:eastAsia="Times New Roman" w:hAnsi="Times New Roman" w:cs="Times New Roman"/>
          <w:noProof/>
        </w:rPr>
        <w:lastRenderedPageBreak/>
        <w:drawing>
          <wp:inline distT="0" distB="0" distL="0" distR="0" wp14:anchorId="4572BB38" wp14:editId="5D853007">
            <wp:extent cx="5943600" cy="4535170"/>
            <wp:effectExtent l="0" t="0" r="0" b="0"/>
            <wp:docPr id="521438357"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438357" name="Picture 1" descr="Diagram&#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5943600" cy="4535170"/>
                    </a:xfrm>
                    <a:prstGeom prst="rect">
                      <a:avLst/>
                    </a:prstGeom>
                  </pic:spPr>
                </pic:pic>
              </a:graphicData>
            </a:graphic>
          </wp:inline>
        </w:drawing>
      </w:r>
    </w:p>
    <w:p w14:paraId="6558F263" w14:textId="10CE8BDA" w:rsidR="00FD6C0B" w:rsidRPr="00FD6C0B" w:rsidRDefault="00FD6C0B" w:rsidP="00FD6C0B">
      <w:pPr>
        <w:spacing w:line="480" w:lineRule="auto"/>
        <w:rPr>
          <w:rFonts w:ascii="Times New Roman" w:eastAsia="Times New Roman" w:hAnsi="Times New Roman" w:cs="Times New Roman"/>
        </w:rPr>
      </w:pPr>
      <w:bookmarkStart w:id="35" w:name="_Toc132793673"/>
      <w:r w:rsidRPr="00FD6C0B">
        <w:rPr>
          <w:rFonts w:ascii="Times New Roman" w:hAnsi="Times New Roman" w:cs="Times New Roman"/>
        </w:rPr>
        <w:t>Figure 2</w:t>
      </w:r>
      <w:r w:rsidR="007804DE">
        <w:rPr>
          <w:rFonts w:ascii="Times New Roman" w:hAnsi="Times New Roman" w:cs="Times New Roman"/>
        </w:rPr>
        <w:t>.</w:t>
      </w:r>
      <w:r w:rsidR="007804DE">
        <w:rPr>
          <w:rFonts w:ascii="Times New Roman" w:hAnsi="Times New Roman" w:cs="Times New Roman"/>
        </w:rPr>
        <w:fldChar w:fldCharType="begin"/>
      </w:r>
      <w:r w:rsidR="007804DE">
        <w:rPr>
          <w:rFonts w:ascii="Times New Roman" w:hAnsi="Times New Roman" w:cs="Times New Roman"/>
        </w:rPr>
        <w:instrText xml:space="preserve"> SEQ Figure \* ARABIC \s 1 </w:instrText>
      </w:r>
      <w:r w:rsidR="007804DE">
        <w:rPr>
          <w:rFonts w:ascii="Times New Roman" w:hAnsi="Times New Roman" w:cs="Times New Roman"/>
        </w:rPr>
        <w:fldChar w:fldCharType="separate"/>
      </w:r>
      <w:r w:rsidR="007804DE">
        <w:rPr>
          <w:rFonts w:ascii="Times New Roman" w:hAnsi="Times New Roman" w:cs="Times New Roman"/>
          <w:noProof/>
        </w:rPr>
        <w:t>1</w:t>
      </w:r>
      <w:r w:rsidR="007804DE">
        <w:rPr>
          <w:rFonts w:ascii="Times New Roman" w:hAnsi="Times New Roman" w:cs="Times New Roman"/>
        </w:rPr>
        <w:fldChar w:fldCharType="end"/>
      </w:r>
      <w:r w:rsidRPr="00FD6C0B">
        <w:rPr>
          <w:rFonts w:ascii="Times New Roman" w:hAnsi="Times New Roman" w:cs="Times New Roman"/>
        </w:rPr>
        <w:t xml:space="preserve">. </w:t>
      </w:r>
      <w:r w:rsidRPr="00FD6C0B">
        <w:rPr>
          <w:rFonts w:ascii="Times New Roman" w:eastAsia="Times New Roman" w:hAnsi="Times New Roman" w:cs="Times New Roman"/>
        </w:rPr>
        <w:t>Hypothesized aspirational capital model</w:t>
      </w:r>
      <w:bookmarkEnd w:id="35"/>
    </w:p>
    <w:p w14:paraId="00FB2212" w14:textId="2057A01A" w:rsidR="00FB5022" w:rsidRDefault="00FB5022" w:rsidP="00FD6C0B">
      <w:pPr>
        <w:pStyle w:val="Caption"/>
        <w:rPr>
          <w:rFonts w:eastAsia="Times New Roman"/>
        </w:rPr>
      </w:pPr>
    </w:p>
    <w:p w14:paraId="42C12538" w14:textId="77777777" w:rsidR="00530B06" w:rsidRDefault="00530B06" w:rsidP="00530B06">
      <w:pPr>
        <w:spacing w:line="480" w:lineRule="auto"/>
        <w:rPr>
          <w:rFonts w:ascii="Times New Roman" w:eastAsia="Times New Roman" w:hAnsi="Times New Roman" w:cs="Times New Roman"/>
          <w:b/>
        </w:rPr>
      </w:pPr>
    </w:p>
    <w:p w14:paraId="5CF6246E" w14:textId="77777777" w:rsidR="00FD6C0B" w:rsidRDefault="00FD6C0B" w:rsidP="00530B06">
      <w:pPr>
        <w:spacing w:line="480" w:lineRule="auto"/>
        <w:rPr>
          <w:rFonts w:ascii="Times New Roman" w:eastAsia="Times New Roman" w:hAnsi="Times New Roman" w:cs="Times New Roman"/>
        </w:rPr>
      </w:pPr>
    </w:p>
    <w:p w14:paraId="34AEBE7D" w14:textId="77777777" w:rsidR="00530B06" w:rsidRDefault="00530B06" w:rsidP="00530B06">
      <w:pPr>
        <w:spacing w:line="480" w:lineRule="auto"/>
        <w:rPr>
          <w:rFonts w:ascii="Times New Roman" w:eastAsia="Times New Roman" w:hAnsi="Times New Roman" w:cs="Times New Roman"/>
        </w:rPr>
      </w:pPr>
    </w:p>
    <w:p w14:paraId="487FA867" w14:textId="77777777" w:rsidR="00530B06" w:rsidRDefault="00530B06" w:rsidP="00530B06">
      <w:pPr>
        <w:spacing w:line="480" w:lineRule="auto"/>
        <w:rPr>
          <w:rFonts w:ascii="Times New Roman" w:eastAsia="Times New Roman" w:hAnsi="Times New Roman" w:cs="Times New Roman"/>
        </w:rPr>
      </w:pPr>
    </w:p>
    <w:p w14:paraId="2B05DC2F" w14:textId="77777777" w:rsidR="00530B06" w:rsidRDefault="00530B06" w:rsidP="00530B06">
      <w:pPr>
        <w:spacing w:line="480" w:lineRule="auto"/>
        <w:rPr>
          <w:rFonts w:ascii="Times New Roman" w:eastAsia="Times New Roman" w:hAnsi="Times New Roman" w:cs="Times New Roman"/>
        </w:rPr>
      </w:pPr>
    </w:p>
    <w:p w14:paraId="22140C08" w14:textId="77777777" w:rsidR="00530B06" w:rsidRDefault="00530B06" w:rsidP="00530B06">
      <w:pPr>
        <w:spacing w:line="480" w:lineRule="auto"/>
        <w:rPr>
          <w:rFonts w:ascii="Times New Roman" w:eastAsia="Times New Roman" w:hAnsi="Times New Roman" w:cs="Times New Roman"/>
        </w:rPr>
      </w:pPr>
    </w:p>
    <w:p w14:paraId="0224B86F" w14:textId="77777777" w:rsidR="00530B06" w:rsidRDefault="00530B06" w:rsidP="00530B06">
      <w:pPr>
        <w:spacing w:line="480" w:lineRule="auto"/>
        <w:rPr>
          <w:rFonts w:ascii="Times New Roman" w:eastAsia="Times New Roman" w:hAnsi="Times New Roman" w:cs="Times New Roman"/>
        </w:rPr>
      </w:pPr>
    </w:p>
    <w:p w14:paraId="351AA487" w14:textId="761E4407" w:rsidR="00274FAE" w:rsidRDefault="00530B06" w:rsidP="00530B06">
      <w:pPr>
        <w:spacing w:line="480" w:lineRule="auto"/>
        <w:rPr>
          <w:rFonts w:ascii="Times New Roman" w:eastAsia="Times New Roman" w:hAnsi="Times New Roman" w:cs="Times New Roman"/>
        </w:rPr>
      </w:pPr>
      <w:r>
        <w:rPr>
          <w:rFonts w:ascii="Times New Roman" w:eastAsia="Times New Roman" w:hAnsi="Times New Roman" w:cs="Times New Roman"/>
        </w:rPr>
        <w:lastRenderedPageBreak/>
        <w:t>cognitive interview manual developed by Willis (1999). The process of cognitive interviewing is a widely used method in scale development as it examines if the survey respondents’ interpretations of the scale items are consistent with the intended meaning of the items being asked, serving as another form of scale validity (Ryan et al., 2012).</w:t>
      </w:r>
      <w:r w:rsidR="00274FAE">
        <w:rPr>
          <w:rFonts w:ascii="Times New Roman" w:eastAsia="Times New Roman" w:hAnsi="Times New Roman" w:cs="Times New Roman"/>
        </w:rPr>
        <w:t xml:space="preserve">Out of the most common techniques used within cognitive interviewing, this study used verbal probing techniques rather than think-aloud protocols to assess respondent interpretations of the questions. Given the demographic nature of the participant population in this study, verbal probing was a more appropriate technique than think-aloud as it lessens the burden on the subjects and does not require the need to train the participants on the process of thinking aloud (Willis, 1999). The cognitive interviews were conducted as semi-structured interviews as scripted probes were developed prior to the interviews and included general probes to assess the participant’s comprehension, memory recall, decision process, and response process of each item question (Willis, 1999) (cognitive interview protocol in appendix </w:t>
      </w:r>
      <w:r w:rsidR="009F3FAD">
        <w:rPr>
          <w:rFonts w:ascii="Times New Roman" w:eastAsia="Times New Roman" w:hAnsi="Times New Roman" w:cs="Times New Roman"/>
        </w:rPr>
        <w:t>D</w:t>
      </w:r>
      <w:r w:rsidR="00274FAE">
        <w:rPr>
          <w:rFonts w:ascii="Times New Roman" w:eastAsia="Times New Roman" w:hAnsi="Times New Roman" w:cs="Times New Roman"/>
        </w:rPr>
        <w:t xml:space="preserve">). The researcher walked through the directions, questions, and question responses individually with each of the participants. The interviews were audio recorded, transcribed, and analyzed to determine how and which of the scale items required revision. </w:t>
      </w:r>
    </w:p>
    <w:p w14:paraId="5A26915A" w14:textId="31D61204" w:rsidR="00274FAE" w:rsidRDefault="00274FAE" w:rsidP="00274FAE">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After the scale items were revised based on the cognitive interviews, the revised item pool was pilot tested with a group of approximately 60 students enrolled </w:t>
      </w:r>
      <w:r w:rsidR="001D2651">
        <w:rPr>
          <w:rFonts w:ascii="Times New Roman" w:eastAsia="Times New Roman" w:hAnsi="Times New Roman" w:cs="Times New Roman"/>
        </w:rPr>
        <w:t>at</w:t>
      </w:r>
      <w:r>
        <w:rPr>
          <w:rFonts w:ascii="Times New Roman" w:eastAsia="Times New Roman" w:hAnsi="Times New Roman" w:cs="Times New Roman"/>
        </w:rPr>
        <w:t xml:space="preserve"> the </w:t>
      </w:r>
      <w:r w:rsidR="001D2651">
        <w:rPr>
          <w:rFonts w:ascii="Times New Roman" w:eastAsia="Times New Roman" w:hAnsi="Times New Roman" w:cs="Times New Roman"/>
        </w:rPr>
        <w:t>CBO</w:t>
      </w:r>
      <w:r>
        <w:rPr>
          <w:rFonts w:ascii="Times New Roman" w:eastAsia="Times New Roman" w:hAnsi="Times New Roman" w:cs="Times New Roman"/>
        </w:rPr>
        <w:t xml:space="preserve">. The group of students were randomly identified and were invited to participate in the pilot of the </w:t>
      </w:r>
      <w:r w:rsidR="00FE3935">
        <w:rPr>
          <w:rFonts w:ascii="Times New Roman" w:eastAsia="Times New Roman" w:hAnsi="Times New Roman" w:cs="Times New Roman"/>
        </w:rPr>
        <w:t>ACS</w:t>
      </w:r>
      <w:r>
        <w:rPr>
          <w:rFonts w:ascii="Times New Roman" w:eastAsia="Times New Roman" w:hAnsi="Times New Roman" w:cs="Times New Roman"/>
        </w:rPr>
        <w:t xml:space="preserve">. The scale was given to students in a paper format (pilot scale in appendix </w:t>
      </w:r>
      <w:r w:rsidR="009F3FAD">
        <w:rPr>
          <w:rFonts w:ascii="Times New Roman" w:eastAsia="Times New Roman" w:hAnsi="Times New Roman" w:cs="Times New Roman"/>
        </w:rPr>
        <w:t>E</w:t>
      </w:r>
      <w:r>
        <w:rPr>
          <w:rFonts w:ascii="Times New Roman" w:eastAsia="Times New Roman" w:hAnsi="Times New Roman" w:cs="Times New Roman"/>
        </w:rPr>
        <w:t xml:space="preserve">). The data from the pilot scale was also used to further refine and revise scale items using item analysis from Classical Test Theory (CTT). Based on the results of the pilot scale, instructions, questions, formatting, </w:t>
      </w:r>
      <w:r>
        <w:rPr>
          <w:rFonts w:ascii="Times New Roman" w:eastAsia="Times New Roman" w:hAnsi="Times New Roman" w:cs="Times New Roman"/>
        </w:rPr>
        <w:lastRenderedPageBreak/>
        <w:t xml:space="preserve">and administration processes were documented and revised prior to the administration of the final scale. </w:t>
      </w:r>
    </w:p>
    <w:p w14:paraId="14A32062" w14:textId="77777777" w:rsidR="00274FAE" w:rsidRDefault="00274FAE" w:rsidP="00742AB7">
      <w:pPr>
        <w:pStyle w:val="Heading3"/>
      </w:pPr>
      <w:bookmarkStart w:id="36" w:name="_3f88228wdodp" w:colFirst="0" w:colLast="0"/>
      <w:bookmarkStart w:id="37" w:name="_Toc132382378"/>
      <w:bookmarkEnd w:id="36"/>
      <w:r>
        <w:t>Data Collection Procedure</w:t>
      </w:r>
      <w:bookmarkEnd w:id="37"/>
    </w:p>
    <w:p w14:paraId="511E1EA6" w14:textId="77777777" w:rsidR="00274FAE" w:rsidRDefault="00274FAE" w:rsidP="00274FAE">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The data collection procedure for the expert review panel, cognitive interviews, and the pilot scale were described in the section above. For brevity and succinctness, this section will focus on the data collection procedure for the administration of the final ACS. During the data collection phase of this study, I worked closely with the organization’s chief operations officer and chief data officer to ensure thorough and straightforward administration of the final ACS. Upon speaking with the chief operations officer, parent/guardian permission forms were sent home with all enrolled 6-12 grade students in English and Spanish four weeks prior to the survey administration window. The program coordinators at each of the locations and myself kept track of the students who returned signed parent/guardian permission forms to identify which students could participate in the full administration of the survey. Throughout this four week period, verbal reminders were given to parents/guardians to remind them to complete and return the permission form if they would like their student to participate in the study. </w:t>
      </w:r>
    </w:p>
    <w:p w14:paraId="0B8AB859" w14:textId="444017E6" w:rsidR="00274FAE" w:rsidRDefault="00274FAE" w:rsidP="00274FAE">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At the end of February 2023, a two-week survey window opened for the school programs to administer the full ACS to the students who received parent/guardian permission. The two-week window allowed the different locations to choose a date and time that works best for the programmatic schedules and were able to capture students who may have been absent on their original date of administration or those who return late permission forms. The surveys were confidential and anonymous, and no survey responses could be linked back to the students. In order to compensate the students for their time and efforts, students opted to be entered into a raffle drawing where 5 students were chosen randomly to win a $20 online gift card. In efforts to </w:t>
      </w:r>
      <w:r>
        <w:rPr>
          <w:rFonts w:ascii="Times New Roman" w:eastAsia="Times New Roman" w:hAnsi="Times New Roman" w:cs="Times New Roman"/>
        </w:rPr>
        <w:lastRenderedPageBreak/>
        <w:t xml:space="preserve">preserve anonymity and confidentiality, there was a raffle entry slip appended to the end of the survey which students could tear off from the full survey to write their name and location of their program and hand it to the program coordinator when they handed in the paper survey (final scale in appendix </w:t>
      </w:r>
      <w:r w:rsidR="009F3FAD">
        <w:rPr>
          <w:rFonts w:ascii="Times New Roman" w:eastAsia="Times New Roman" w:hAnsi="Times New Roman" w:cs="Times New Roman"/>
        </w:rPr>
        <w:t>F</w:t>
      </w:r>
      <w:r>
        <w:rPr>
          <w:rFonts w:ascii="Times New Roman" w:eastAsia="Times New Roman" w:hAnsi="Times New Roman" w:cs="Times New Roman"/>
        </w:rPr>
        <w:t>). The program coordinators collected the completed paper surveys and raffle entries and placed them into two separate large envelopes. After all survey data were collected and processed, 5 randomly selected students were drawn from the raffle. The program coordinators at each of the locations were notified of winners and were given the gift cards to give to the selected winners.</w:t>
      </w:r>
    </w:p>
    <w:p w14:paraId="63CEF357" w14:textId="77777777" w:rsidR="00274FAE" w:rsidRDefault="00274FAE" w:rsidP="00742AB7">
      <w:pPr>
        <w:pStyle w:val="Heading3"/>
      </w:pPr>
      <w:bookmarkStart w:id="38" w:name="_Toc132382379"/>
      <w:r>
        <w:t>Instrumentation</w:t>
      </w:r>
      <w:bookmarkEnd w:id="38"/>
    </w:p>
    <w:p w14:paraId="155A359D" w14:textId="092A85DD" w:rsidR="00274FAE" w:rsidRDefault="00274FAE" w:rsidP="00274FAE">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In development of the ACS, an adapted version of the Child and Adolescent Social Support Scale (CASSS) (Malecki et al., 2002) was used in this study as a means of demonstrating convergent validity (additional information on assessment of validity for the ACS is further detailed in the sections below). The CASSS is a widely used and studied instrument which measures adolescents’ perceived social support from family, friends, and school through a 60-item self-reported questionnaire comprised of 12 questions per the following support domains: parent support, teacher, classmate, close friend, and school (Malecki et al., 2002). Over the past twenty years, the CASSS has performed well in reliability and validity in validation samples across grades 3-12 and gender (Malecki et al., 2014). Specifically, Cronbach’s alpha across grades and gender for the entire scale is .97 and the </w:t>
      </w:r>
      <w:r w:rsidR="001D2651">
        <w:rPr>
          <w:rFonts w:ascii="Times New Roman" w:eastAsia="Times New Roman" w:hAnsi="Times New Roman" w:cs="Times New Roman"/>
        </w:rPr>
        <w:t>range</w:t>
      </w:r>
      <w:r>
        <w:rPr>
          <w:rFonts w:ascii="Times New Roman" w:eastAsia="Times New Roman" w:hAnsi="Times New Roman" w:cs="Times New Roman"/>
        </w:rPr>
        <w:t xml:space="preserve"> for the subscales demonstrates good to excellent markers of reliability (parents: α = .88-.96; teachers: α = .90-.96; classmates: α = .91-.96; close friends: α = .96-.97; school mates:  α = .95-.96) (Malecki et al., 2014). In addition, the CASSS performed well when evaluating test-retest reliability across the scale (r  = .772, p &lt; .001) and subscales (parents: </w:t>
      </w:r>
      <w:r>
        <w:rPr>
          <w:rFonts w:ascii="Times New Roman" w:eastAsia="Times New Roman" w:hAnsi="Times New Roman" w:cs="Times New Roman"/>
          <w:i/>
        </w:rPr>
        <w:t>r</w:t>
      </w:r>
      <w:r>
        <w:rPr>
          <w:rFonts w:ascii="Times New Roman" w:eastAsia="Times New Roman" w:hAnsi="Times New Roman" w:cs="Times New Roman"/>
        </w:rPr>
        <w:t xml:space="preserve">  = .447, </w:t>
      </w:r>
      <w:r>
        <w:rPr>
          <w:rFonts w:ascii="Times New Roman" w:eastAsia="Times New Roman" w:hAnsi="Times New Roman" w:cs="Times New Roman"/>
          <w:i/>
        </w:rPr>
        <w:t>p</w:t>
      </w:r>
      <w:r>
        <w:rPr>
          <w:rFonts w:ascii="Times New Roman" w:eastAsia="Times New Roman" w:hAnsi="Times New Roman" w:cs="Times New Roman"/>
        </w:rPr>
        <w:t xml:space="preserve"> &lt; .001; teachers: </w:t>
      </w:r>
      <w:r>
        <w:rPr>
          <w:rFonts w:ascii="Times New Roman" w:eastAsia="Times New Roman" w:hAnsi="Times New Roman" w:cs="Times New Roman"/>
          <w:i/>
        </w:rPr>
        <w:t>r</w:t>
      </w:r>
      <w:r>
        <w:rPr>
          <w:rFonts w:ascii="Times New Roman" w:eastAsia="Times New Roman" w:hAnsi="Times New Roman" w:cs="Times New Roman"/>
        </w:rPr>
        <w:t xml:space="preserve">  = .475, </w:t>
      </w:r>
      <w:r>
        <w:rPr>
          <w:rFonts w:ascii="Times New Roman" w:eastAsia="Times New Roman" w:hAnsi="Times New Roman" w:cs="Times New Roman"/>
          <w:i/>
        </w:rPr>
        <w:t>p</w:t>
      </w:r>
      <w:r>
        <w:rPr>
          <w:rFonts w:ascii="Times New Roman" w:eastAsia="Times New Roman" w:hAnsi="Times New Roman" w:cs="Times New Roman"/>
        </w:rPr>
        <w:t xml:space="preserve"> &lt; .001; </w:t>
      </w:r>
      <w:r>
        <w:rPr>
          <w:rFonts w:ascii="Times New Roman" w:eastAsia="Times New Roman" w:hAnsi="Times New Roman" w:cs="Times New Roman"/>
        </w:rPr>
        <w:lastRenderedPageBreak/>
        <w:t xml:space="preserve">classmates: </w:t>
      </w:r>
      <w:r>
        <w:rPr>
          <w:rFonts w:ascii="Times New Roman" w:eastAsia="Times New Roman" w:hAnsi="Times New Roman" w:cs="Times New Roman"/>
          <w:i/>
        </w:rPr>
        <w:t>r</w:t>
      </w:r>
      <w:r>
        <w:rPr>
          <w:rFonts w:ascii="Times New Roman" w:eastAsia="Times New Roman" w:hAnsi="Times New Roman" w:cs="Times New Roman"/>
        </w:rPr>
        <w:t xml:space="preserve">  = .638, </w:t>
      </w:r>
      <w:r>
        <w:rPr>
          <w:rFonts w:ascii="Times New Roman" w:eastAsia="Times New Roman" w:hAnsi="Times New Roman" w:cs="Times New Roman"/>
          <w:i/>
        </w:rPr>
        <w:t>p</w:t>
      </w:r>
      <w:r>
        <w:rPr>
          <w:rFonts w:ascii="Times New Roman" w:eastAsia="Times New Roman" w:hAnsi="Times New Roman" w:cs="Times New Roman"/>
        </w:rPr>
        <w:t xml:space="preserve"> &lt; .001; close friends:</w:t>
      </w:r>
      <w:r w:rsidR="00C177C8">
        <w:rPr>
          <w:rFonts w:ascii="Times New Roman" w:eastAsia="Times New Roman" w:hAnsi="Times New Roman" w:cs="Times New Roman"/>
        </w:rPr>
        <w:t xml:space="preserve"> </w:t>
      </w:r>
      <w:r>
        <w:rPr>
          <w:rFonts w:ascii="Times New Roman" w:eastAsia="Times New Roman" w:hAnsi="Times New Roman" w:cs="Times New Roman"/>
          <w:i/>
        </w:rPr>
        <w:t>r</w:t>
      </w:r>
      <w:r>
        <w:rPr>
          <w:rFonts w:ascii="Times New Roman" w:eastAsia="Times New Roman" w:hAnsi="Times New Roman" w:cs="Times New Roman"/>
        </w:rPr>
        <w:t xml:space="preserve">  = .703, </w:t>
      </w:r>
      <w:r>
        <w:rPr>
          <w:rFonts w:ascii="Times New Roman" w:eastAsia="Times New Roman" w:hAnsi="Times New Roman" w:cs="Times New Roman"/>
          <w:i/>
        </w:rPr>
        <w:t>p</w:t>
      </w:r>
      <w:r>
        <w:rPr>
          <w:rFonts w:ascii="Times New Roman" w:eastAsia="Times New Roman" w:hAnsi="Times New Roman" w:cs="Times New Roman"/>
        </w:rPr>
        <w:t xml:space="preserve"> &lt; .001; school mates: </w:t>
      </w:r>
      <w:r>
        <w:rPr>
          <w:rFonts w:ascii="Times New Roman" w:eastAsia="Times New Roman" w:hAnsi="Times New Roman" w:cs="Times New Roman"/>
          <w:i/>
        </w:rPr>
        <w:t>r</w:t>
      </w:r>
      <w:r>
        <w:rPr>
          <w:rFonts w:ascii="Times New Roman" w:eastAsia="Times New Roman" w:hAnsi="Times New Roman" w:cs="Times New Roman"/>
        </w:rPr>
        <w:t xml:space="preserve">  = .447, </w:t>
      </w:r>
      <w:r>
        <w:rPr>
          <w:rFonts w:ascii="Times New Roman" w:eastAsia="Times New Roman" w:hAnsi="Times New Roman" w:cs="Times New Roman"/>
          <w:i/>
        </w:rPr>
        <w:t>p</w:t>
      </w:r>
      <w:r>
        <w:rPr>
          <w:rFonts w:ascii="Times New Roman" w:eastAsia="Times New Roman" w:hAnsi="Times New Roman" w:cs="Times New Roman"/>
        </w:rPr>
        <w:t xml:space="preserve"> &lt; .547) (Malecki et al., 2014). The CASSS also performed well when evaluating convergent validity with three other scales measuring behavioral and social-emotional traits for adolescents: Strengths and Difficulties Questionnaire (SDQ), Behavior Assessment Scale for Children, 2nd edition (BASC-2), and Social Support Scale for Children (SSSS). </w:t>
      </w:r>
    </w:p>
    <w:p w14:paraId="40C775D1" w14:textId="07965A5B" w:rsidR="00274FAE" w:rsidRDefault="00274FAE" w:rsidP="00274FAE">
      <w:pPr>
        <w:spacing w:line="480" w:lineRule="auto"/>
        <w:ind w:firstLine="720"/>
        <w:rPr>
          <w:rFonts w:ascii="Times New Roman" w:eastAsia="Times New Roman" w:hAnsi="Times New Roman" w:cs="Times New Roman"/>
          <w:b/>
        </w:rPr>
      </w:pPr>
      <w:r>
        <w:rPr>
          <w:rFonts w:ascii="Times New Roman" w:eastAsia="Times New Roman" w:hAnsi="Times New Roman" w:cs="Times New Roman"/>
        </w:rPr>
        <w:t xml:space="preserve">Given that the literature on aspirational capital suggests to be highly related with positive interpersonal relationships (Free &amp; Kriz, 2015; Liou et al., 2015; Martinez, 2012; Murrilo et al., 2017; Straubhaar, 2013), the teacher subscale (12 question items) of the CASSS was adapted and incorporated into the final administration of the aspirational capital scale to examine convergent validity. All items in the teacher subscale begin with “My teacher(s)...” and were replaced with “Program staff…” Out of the 12 subscale items, a total of 9 items were identified as relevant to programming and activities related to the CBO (for example, the item “tells me how well I do on a task” from the original subscale was not included as this item may not be appropriate for the environment at the CBO). Both the adapted and full teacher subscale of the CASSS can be found in appendix </w:t>
      </w:r>
      <w:r w:rsidR="009F3FAD">
        <w:rPr>
          <w:rFonts w:ascii="Times New Roman" w:eastAsia="Times New Roman" w:hAnsi="Times New Roman" w:cs="Times New Roman"/>
        </w:rPr>
        <w:t>G and H</w:t>
      </w:r>
      <w:r>
        <w:rPr>
          <w:rFonts w:ascii="Times New Roman" w:eastAsia="Times New Roman" w:hAnsi="Times New Roman" w:cs="Times New Roman"/>
        </w:rPr>
        <w:t xml:space="preserve">. The CASSS teacher subscale contains questions such as “My teacher(s) cares about me” and “My teacher(s) treats me fairly” with answer choices on a Likert scale from 1-6 (Never to Always) to measure frequency and on a scale from 1-3 (Not important to Very important) to measure importance of these interpersonal experiences (Malecki et al., 2014), however, only frequency of support was measured as it was the most related measurement to the ACS. Per the Working Manual on the Development of the Child and Adolescent Social Support Scale (2000), authors note that it is acceptable to only use one or more of the CASSS subscales as long as total scores are adjusted accordingly (Malecki et al., 2014). </w:t>
      </w:r>
    </w:p>
    <w:p w14:paraId="182D7EDE" w14:textId="2468D953" w:rsidR="004F6B1D" w:rsidRPr="004F6B1D" w:rsidRDefault="00274FAE" w:rsidP="004F6B1D">
      <w:pPr>
        <w:pStyle w:val="Heading2"/>
        <w:spacing w:line="480" w:lineRule="auto"/>
        <w:jc w:val="center"/>
      </w:pPr>
      <w:bookmarkStart w:id="39" w:name="_yznivuyx6cps" w:colFirst="0" w:colLast="0"/>
      <w:bookmarkStart w:id="40" w:name="_Toc132382380"/>
      <w:bookmarkEnd w:id="39"/>
      <w:r w:rsidRPr="00742AB7">
        <w:lastRenderedPageBreak/>
        <w:t>Analysis</w:t>
      </w:r>
      <w:bookmarkEnd w:id="40"/>
    </w:p>
    <w:p w14:paraId="7179CE09" w14:textId="77777777" w:rsidR="00274FAE" w:rsidRDefault="00274FAE" w:rsidP="004F6B1D">
      <w:pPr>
        <w:pStyle w:val="Heading3"/>
      </w:pPr>
      <w:bookmarkStart w:id="41" w:name="_Toc132382381"/>
      <w:r>
        <w:t>Scale Development Analysis</w:t>
      </w:r>
      <w:bookmarkEnd w:id="41"/>
    </w:p>
    <w:p w14:paraId="4801E99A" w14:textId="62051259" w:rsidR="00274FAE" w:rsidRPr="009D0F0E" w:rsidRDefault="00274FAE" w:rsidP="009D0F0E">
      <w:pPr>
        <w:spacing w:line="480" w:lineRule="auto"/>
        <w:ind w:firstLine="720"/>
      </w:pPr>
      <w:r w:rsidRPr="00742AB7">
        <w:rPr>
          <w:rFonts w:ascii="Times New Roman" w:hAnsi="Times New Roman" w:cs="Times New Roman"/>
          <w:b/>
          <w:bCs/>
          <w:i/>
          <w:iCs/>
          <w:color w:val="000000" w:themeColor="text1"/>
        </w:rPr>
        <w:t>Expert Panel</w:t>
      </w:r>
      <w:r w:rsidR="00742AB7">
        <w:rPr>
          <w:rFonts w:ascii="Times New Roman" w:hAnsi="Times New Roman" w:cs="Times New Roman"/>
          <w:b/>
          <w:bCs/>
          <w:i/>
          <w:iCs/>
          <w:color w:val="000000" w:themeColor="text1"/>
        </w:rPr>
        <w:t xml:space="preserve">. </w:t>
      </w:r>
      <w:r w:rsidRPr="009D0F0E">
        <w:rPr>
          <w:rFonts w:ascii="Times New Roman" w:hAnsi="Times New Roman" w:cs="Times New Roman"/>
        </w:rPr>
        <w:t>After the feedback from the expert review panel was obtained to rate the clarity and relevance of each scale item, the content validity index (CVI) was calculated for each item and the entire scale (Rubio et al., 2003) as a quantitative measure to establish content validity. The CVI is the most commonly used quantitative technique to measure content validity for a newly developed scale (Rodrigues et al., 2017; Shi et al., 2012). Any item below the threshold of a .80 CVI will be flagged and reviewed for revisions. In addition to the calculation of the CVI, any open-ended comments left by the experts for any scale items were reviewed and considered during the revision process. Scale items were revised using the CVI and the open-ended comments left by the expert review panel.</w:t>
      </w:r>
    </w:p>
    <w:p w14:paraId="188E7C4D" w14:textId="5FAB5894" w:rsidR="00274FAE" w:rsidRPr="009D0F0E" w:rsidRDefault="00274FAE" w:rsidP="009D0F0E">
      <w:pPr>
        <w:spacing w:line="480" w:lineRule="auto"/>
        <w:ind w:firstLine="720"/>
        <w:rPr>
          <w:rFonts w:ascii="Times New Roman" w:hAnsi="Times New Roman" w:cs="Times New Roman"/>
        </w:rPr>
      </w:pPr>
      <w:r w:rsidRPr="009D0F0E">
        <w:rPr>
          <w:rStyle w:val="Heading4Char"/>
        </w:rPr>
        <w:t>Cognitive Interviews</w:t>
      </w:r>
      <w:r w:rsidR="00742AB7" w:rsidRPr="009D0F0E">
        <w:rPr>
          <w:rFonts w:ascii="Times New Roman" w:hAnsi="Times New Roman" w:cs="Times New Roman"/>
        </w:rPr>
        <w:t xml:space="preserve">. </w:t>
      </w:r>
      <w:r w:rsidRPr="009D0F0E">
        <w:rPr>
          <w:rFonts w:ascii="Times New Roman" w:hAnsi="Times New Roman" w:cs="Times New Roman"/>
        </w:rPr>
        <w:t xml:space="preserve">Using Willis’ (1999) method for cognitive interviews, all interviews were audio recorded after obtaining respondent consent, transcribed, and qualitatively coded and analyzed to reveal dominant trends or themes across interviews that present repeated issues in the survey and “discoveries,” which may only have been discovered in one interview but can greatly impact data quality. In revisiting the cognitive interview model, a large focus was placed on the following areas when analyzing interview data: question comprehension, memory recall, response motivation, question sensitivity, mapping respondent response to generated answer choices. Items and other survey components (directions, answer choices, item ordering, etc.) were revised appropriately based on the interview analysis. </w:t>
      </w:r>
    </w:p>
    <w:p w14:paraId="0DACC12E" w14:textId="4A4AF5DE" w:rsidR="00274FAE" w:rsidRPr="009D0F0E" w:rsidRDefault="00274FAE" w:rsidP="009D0F0E">
      <w:pPr>
        <w:spacing w:line="480" w:lineRule="auto"/>
        <w:ind w:firstLine="720"/>
        <w:rPr>
          <w:rFonts w:ascii="Times New Roman" w:hAnsi="Times New Roman" w:cs="Times New Roman"/>
        </w:rPr>
      </w:pPr>
      <w:r w:rsidRPr="009D0F0E">
        <w:rPr>
          <w:rStyle w:val="Heading4Char"/>
        </w:rPr>
        <w:t>Pilot Scale</w:t>
      </w:r>
      <w:r w:rsidR="00742AB7" w:rsidRPr="009D0F0E">
        <w:rPr>
          <w:rFonts w:ascii="Times New Roman" w:hAnsi="Times New Roman" w:cs="Times New Roman"/>
        </w:rPr>
        <w:t xml:space="preserve">. </w:t>
      </w:r>
      <w:r w:rsidRPr="009D0F0E">
        <w:rPr>
          <w:rFonts w:ascii="Times New Roman" w:hAnsi="Times New Roman" w:cs="Times New Roman"/>
        </w:rPr>
        <w:t xml:space="preserve">After scale items were revised based on the outcomes of the expert panel review and cognitive interviews, the revised scale was piloted and pre-tested with a group of 60 students in the study sample to further identify areas of measurement error, misinterpretation of </w:t>
      </w:r>
      <w:r w:rsidRPr="009D0F0E">
        <w:rPr>
          <w:rFonts w:ascii="Times New Roman" w:hAnsi="Times New Roman" w:cs="Times New Roman"/>
        </w:rPr>
        <w:lastRenderedPageBreak/>
        <w:t>questions, respondent burden, and question ordering issues (</w:t>
      </w:r>
      <w:r w:rsidRPr="009D0F0E">
        <w:rPr>
          <w:rFonts w:ascii="Times New Roman" w:hAnsi="Times New Roman" w:cs="Times New Roman"/>
          <w:highlight w:val="white"/>
        </w:rPr>
        <w:t>Ruel &amp; Gillespie, 2016</w:t>
      </w:r>
      <w:r w:rsidRPr="009D0F0E">
        <w:rPr>
          <w:rFonts w:ascii="Times New Roman" w:hAnsi="Times New Roman" w:cs="Times New Roman"/>
        </w:rPr>
        <w:t xml:space="preserve">). First, skipped items in the pretest were evaluated to assess if the questions were confusing or unclear. Second, excessive selection of answer choices will be examined to understand item issues. Third, variation of responses across respondents and within respondents was evaluated for extreme responses (i.e., respondent selecting the most extreme or least extreme Likert answer choice for most if not all of the items) to understand if there were issues with the comprehension of the items. Lastly, technical issues of the paper surveys were assessed for issues or problems. </w:t>
      </w:r>
    </w:p>
    <w:p w14:paraId="377BB783" w14:textId="698594B2" w:rsidR="00274FAE" w:rsidRDefault="00274FAE" w:rsidP="00274FAE">
      <w:pPr>
        <w:spacing w:line="480" w:lineRule="auto"/>
        <w:ind w:firstLine="720"/>
        <w:rPr>
          <w:rFonts w:ascii="Times New Roman" w:eastAsia="Times New Roman" w:hAnsi="Times New Roman" w:cs="Times New Roman"/>
          <w:b/>
          <w:i/>
        </w:rPr>
      </w:pPr>
      <w:r>
        <w:rPr>
          <w:rFonts w:ascii="Times New Roman" w:eastAsia="Times New Roman" w:hAnsi="Times New Roman" w:cs="Times New Roman"/>
        </w:rPr>
        <w:t xml:space="preserve">The data from the pilot scale was used to conduct an item analysis using Classical Test Theory (CTT) to examine the item endorsement and item discrimination index (Kline, 2005). The results from the item analysis </w:t>
      </w:r>
      <w:r w:rsidR="00FE3935">
        <w:rPr>
          <w:rFonts w:ascii="Times New Roman" w:eastAsia="Times New Roman" w:hAnsi="Times New Roman" w:cs="Times New Roman"/>
        </w:rPr>
        <w:t>were</w:t>
      </w:r>
      <w:r>
        <w:rPr>
          <w:rFonts w:ascii="Times New Roman" w:eastAsia="Times New Roman" w:hAnsi="Times New Roman" w:cs="Times New Roman"/>
        </w:rPr>
        <w:t xml:space="preserve"> used to identify items that </w:t>
      </w:r>
      <w:r w:rsidR="00FE3935">
        <w:rPr>
          <w:rFonts w:ascii="Times New Roman" w:eastAsia="Times New Roman" w:hAnsi="Times New Roman" w:cs="Times New Roman"/>
        </w:rPr>
        <w:t>were</w:t>
      </w:r>
      <w:r>
        <w:rPr>
          <w:rFonts w:ascii="Times New Roman" w:eastAsia="Times New Roman" w:hAnsi="Times New Roman" w:cs="Times New Roman"/>
        </w:rPr>
        <w:t xml:space="preserve"> highly endorsable</w:t>
      </w:r>
      <w:r w:rsidR="00FE3935">
        <w:rPr>
          <w:rFonts w:ascii="Times New Roman" w:eastAsia="Times New Roman" w:hAnsi="Times New Roman" w:cs="Times New Roman"/>
        </w:rPr>
        <w:t>,</w:t>
      </w:r>
      <w:r>
        <w:rPr>
          <w:rFonts w:ascii="Times New Roman" w:eastAsia="Times New Roman" w:hAnsi="Times New Roman" w:cs="Times New Roman"/>
        </w:rPr>
        <w:t xml:space="preserve"> and the discrimination index using the item-test correlation determined if the item</w:t>
      </w:r>
      <w:r w:rsidR="00FE3935">
        <w:rPr>
          <w:rFonts w:ascii="Times New Roman" w:eastAsia="Times New Roman" w:hAnsi="Times New Roman" w:cs="Times New Roman"/>
        </w:rPr>
        <w:t>s</w:t>
      </w:r>
      <w:r>
        <w:rPr>
          <w:rFonts w:ascii="Times New Roman" w:eastAsia="Times New Roman" w:hAnsi="Times New Roman" w:cs="Times New Roman"/>
        </w:rPr>
        <w:t xml:space="preserve"> is </w:t>
      </w:r>
      <w:r w:rsidR="00FE3935">
        <w:rPr>
          <w:rFonts w:ascii="Times New Roman" w:eastAsia="Times New Roman" w:hAnsi="Times New Roman" w:cs="Times New Roman"/>
        </w:rPr>
        <w:t>measured</w:t>
      </w:r>
      <w:r>
        <w:rPr>
          <w:rFonts w:ascii="Times New Roman" w:eastAsia="Times New Roman" w:hAnsi="Times New Roman" w:cs="Times New Roman"/>
        </w:rPr>
        <w:t xml:space="preserve"> what the scale intend</w:t>
      </w:r>
      <w:r w:rsidR="00FE3935">
        <w:rPr>
          <w:rFonts w:ascii="Times New Roman" w:eastAsia="Times New Roman" w:hAnsi="Times New Roman" w:cs="Times New Roman"/>
        </w:rPr>
        <w:t>ed</w:t>
      </w:r>
      <w:r>
        <w:rPr>
          <w:rFonts w:ascii="Times New Roman" w:eastAsia="Times New Roman" w:hAnsi="Times New Roman" w:cs="Times New Roman"/>
        </w:rPr>
        <w:t xml:space="preserve"> to measure (Kline, 2005). The pilot survey included an open-ended question at the end of the survey asking participants if they had any comments or questions while completing the scale. These comments and the six areas listed above from the pretest were reviewed and taken into consideration prior to the final administration of the scale. </w:t>
      </w:r>
    </w:p>
    <w:p w14:paraId="203BE01A" w14:textId="77777777" w:rsidR="00274FAE" w:rsidRDefault="00274FAE" w:rsidP="00742AB7">
      <w:pPr>
        <w:pStyle w:val="Heading3"/>
      </w:pPr>
      <w:bookmarkStart w:id="42" w:name="_Toc132382382"/>
      <w:r>
        <w:t>Final Scale Administration Analyses</w:t>
      </w:r>
      <w:bookmarkEnd w:id="42"/>
    </w:p>
    <w:p w14:paraId="3411122C" w14:textId="77777777" w:rsidR="00274FAE" w:rsidRDefault="00274FAE" w:rsidP="00274FAE">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This section details the analysis for the administration of the final revised version of the ACS. The data cleaning and processing will be discussed first then the analyses are broken down into three subsections that correspond with the research questions of this study. </w:t>
      </w:r>
    </w:p>
    <w:p w14:paraId="3DB39F53" w14:textId="44A66F98" w:rsidR="00274FAE" w:rsidRPr="009D0F0E" w:rsidRDefault="00274FAE" w:rsidP="009D0F0E">
      <w:pPr>
        <w:spacing w:line="480" w:lineRule="auto"/>
        <w:ind w:firstLine="720"/>
        <w:rPr>
          <w:rFonts w:ascii="Times New Roman" w:hAnsi="Times New Roman" w:cs="Times New Roman"/>
          <w:b/>
          <w:bCs/>
          <w:i/>
          <w:iCs/>
        </w:rPr>
      </w:pPr>
      <w:r w:rsidRPr="009D0F0E">
        <w:rPr>
          <w:rStyle w:val="Heading4Char"/>
        </w:rPr>
        <w:t>Data cleaning and processing</w:t>
      </w:r>
      <w:r w:rsidR="00742AB7" w:rsidRPr="009D0F0E">
        <w:rPr>
          <w:rFonts w:ascii="Times New Roman" w:hAnsi="Times New Roman" w:cs="Times New Roman"/>
          <w:b/>
          <w:bCs/>
          <w:i/>
          <w:iCs/>
        </w:rPr>
        <w:t xml:space="preserve">. </w:t>
      </w:r>
      <w:r w:rsidRPr="009D0F0E">
        <w:rPr>
          <w:rFonts w:ascii="Times New Roman" w:hAnsi="Times New Roman" w:cs="Times New Roman"/>
        </w:rPr>
        <w:t xml:space="preserve">After the scale data was collected, a codebook was created which includes variables names and labels and value labels for each scale item (Morrow, 2017). All paper surveys were numbered and the answers will be entered manually into a data entry sheet. Data quality checks were conducted to identify entries that are out of bounds </w:t>
      </w:r>
      <w:r w:rsidRPr="009D0F0E">
        <w:rPr>
          <w:rFonts w:ascii="Times New Roman" w:hAnsi="Times New Roman" w:cs="Times New Roman"/>
        </w:rPr>
        <w:lastRenderedPageBreak/>
        <w:t>compared to their assigned value labels (e.g., detecting values outside of the Likert scale). Any out of bounds values were flagged and compared to the raw data form using the survey ID number. Additionally, all data entries were double-checked and checked backwards to ensure all data was hand-entered correctly. After survey data was entered, frequencies and basic descriptives were calculated across all variables to identify additional data entry errors (Morrow, 2017).</w:t>
      </w:r>
    </w:p>
    <w:p w14:paraId="6391FEB8" w14:textId="177794CC" w:rsidR="00274FAE" w:rsidRPr="00A9796D" w:rsidRDefault="00274FAE" w:rsidP="00A9796D">
      <w:pPr>
        <w:spacing w:line="480" w:lineRule="auto"/>
        <w:ind w:firstLine="720"/>
        <w:rPr>
          <w:rFonts w:ascii="Times New Roman" w:eastAsia="Times New Roman" w:hAnsi="Times New Roman" w:cs="Times New Roman"/>
          <w:b/>
          <w:i/>
        </w:rPr>
      </w:pPr>
      <w:r w:rsidRPr="00A9796D">
        <w:rPr>
          <w:rStyle w:val="Heading4Char"/>
          <w:rFonts w:cs="Times New Roman"/>
          <w:bCs/>
          <w:iCs/>
        </w:rPr>
        <w:t>RQ1: What are the underlying dimensions of Aspirational Capital?</w:t>
      </w:r>
      <w:r w:rsidR="00A9796D" w:rsidRPr="00A9796D">
        <w:rPr>
          <w:rFonts w:ascii="Times New Roman" w:eastAsia="Times New Roman" w:hAnsi="Times New Roman" w:cs="Times New Roman"/>
          <w:b/>
          <w:i/>
          <w:color w:val="000000" w:themeColor="text1"/>
        </w:rPr>
        <w:t xml:space="preserve"> </w:t>
      </w:r>
      <w:r>
        <w:rPr>
          <w:rFonts w:ascii="Times New Roman" w:eastAsia="Times New Roman" w:hAnsi="Times New Roman" w:cs="Times New Roman"/>
        </w:rPr>
        <w:t xml:space="preserve">In order to answer the first research question, an exploratory factor analysis (EFA) was conducted. The following EFA data quality checks were examined prior to conducting the EFA: adequate sample size, missing data, normality, singularity, and factorability. There are different sample size recommendations within the psychometric literature including a criteria scale (100 cases are considered poor, 200 fair, 300 good, and 500 or more is very good) (Comrey &amp; Lee, 1992), subjects-to-variables ratio (STV) (Beavers et al., 2013), and when factors with four or more items with loadings of .60 and higher, the sample size is irrelevant (Beavers et al., 2013) (which will be relevant to this study as the population size of the CBO is 300). Given the amount of missing data was permissible in the sample, missing data was treated using full-information maximum likelihood ​​(Enders, 2010; Weaver &amp; Maxwell, 2014). Based on the research question of examining the underlying latent factors of aspirational capital, a maximum likelihood approach was used during the factor extraction process. Since multivariate normality is a prior assumption for the maximum likelihood extraction method (Zygmont &amp; Smith, 2014), multivariate normality was checked (Kahn, 2006; </w:t>
      </w:r>
      <w:r>
        <w:rPr>
          <w:rFonts w:ascii="Times New Roman" w:eastAsia="Times New Roman" w:hAnsi="Times New Roman" w:cs="Times New Roman"/>
          <w:highlight w:val="white"/>
        </w:rPr>
        <w:t>Tabachnick</w:t>
      </w:r>
      <w:r>
        <w:rPr>
          <w:rFonts w:ascii="Times New Roman" w:eastAsia="Times New Roman" w:hAnsi="Times New Roman" w:cs="Times New Roman"/>
        </w:rPr>
        <w:t xml:space="preserve"> &amp; Fidell, 2018). Additionally, correlations between the factors were assessed to ensure that extreme multicollinearity and singularity among the variables were not present. Lastly, the factorability of the sample data was </w:t>
      </w:r>
      <w:r>
        <w:rPr>
          <w:rFonts w:ascii="Times New Roman" w:eastAsia="Times New Roman" w:hAnsi="Times New Roman" w:cs="Times New Roman"/>
        </w:rPr>
        <w:lastRenderedPageBreak/>
        <w:t xml:space="preserve">evaluated using the determinant of matrix, Bartlett’s test, and Kaiser-Meyer Olkin’s Test of Sampling Adequacy (KMO) (Beavers et al., 2013). </w:t>
      </w:r>
    </w:p>
    <w:p w14:paraId="72E5CAF5" w14:textId="231CF6E6" w:rsidR="00274FAE" w:rsidRDefault="00274FAE" w:rsidP="00274FAE">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After the assumptions to conduct an EFA were evaluated, an EFA with a principal axis extraction and oblique rotation will be used to explore the factor structure of ACS. Modifications to the model were made until simple structure was achieved (Beavers et al., 2013) through an </w:t>
      </w:r>
      <w:r w:rsidR="00FE3935">
        <w:rPr>
          <w:rFonts w:ascii="Times New Roman" w:eastAsia="Times New Roman" w:hAnsi="Times New Roman" w:cs="Times New Roman"/>
        </w:rPr>
        <w:t>iterative</w:t>
      </w:r>
      <w:r>
        <w:rPr>
          <w:rFonts w:ascii="Times New Roman" w:eastAsia="Times New Roman" w:hAnsi="Times New Roman" w:cs="Times New Roman"/>
        </w:rPr>
        <w:t xml:space="preserve"> process examining factor </w:t>
      </w:r>
      <w:r w:rsidR="001D2651">
        <w:rPr>
          <w:rFonts w:ascii="Times New Roman" w:eastAsia="Times New Roman" w:hAnsi="Times New Roman" w:cs="Times New Roman"/>
        </w:rPr>
        <w:t>loadings (</w:t>
      </w:r>
      <w:r>
        <w:rPr>
          <w:rFonts w:ascii="Times New Roman" w:eastAsia="Times New Roman" w:hAnsi="Times New Roman" w:cs="Times New Roman"/>
        </w:rPr>
        <w:t>Comrey &amp; Lee, 1992</w:t>
      </w:r>
      <w:r w:rsidR="001D2651">
        <w:rPr>
          <w:rFonts w:ascii="Times New Roman" w:eastAsia="Times New Roman" w:hAnsi="Times New Roman" w:cs="Times New Roman"/>
        </w:rPr>
        <w:t>), item</w:t>
      </w:r>
      <w:r>
        <w:rPr>
          <w:rFonts w:ascii="Times New Roman" w:eastAsia="Times New Roman" w:hAnsi="Times New Roman" w:cs="Times New Roman"/>
        </w:rPr>
        <w:t xml:space="preserve"> cross-loadings (Tabachnick &amp; Fidell, 2013), communalities (Tabachnick &amp; Fidell, 2013), and Hoffman's index (i.e., item complexity) (Garson, 2022). Model fit of the final solution was examined using the Root Mean Square Error Approximation (RMSEA). Additionally, a sensitivity analysis was conducted to compare the final model solution to another model to determine the robustness of the final model. </w:t>
      </w:r>
    </w:p>
    <w:p w14:paraId="6DC81000" w14:textId="0573F9CC" w:rsidR="00274FAE" w:rsidRPr="00A9796D" w:rsidRDefault="00274FAE" w:rsidP="00A9796D">
      <w:pPr>
        <w:spacing w:line="480" w:lineRule="auto"/>
        <w:ind w:firstLine="720"/>
        <w:rPr>
          <w:rFonts w:ascii="Times New Roman" w:eastAsia="Times New Roman" w:hAnsi="Times New Roman" w:cs="Times New Roman"/>
          <w:b/>
          <w:i/>
        </w:rPr>
      </w:pPr>
      <w:r w:rsidRPr="00A9796D">
        <w:rPr>
          <w:rStyle w:val="Heading4Char"/>
          <w:rFonts w:cs="Times New Roman"/>
          <w:bCs/>
          <w:iCs/>
        </w:rPr>
        <w:t>RQ2: How reliable of a measure is the ACS for adolescent students who attend an afterschool CBO education program?</w:t>
      </w:r>
      <w:r w:rsidR="00A9796D" w:rsidRPr="00A9796D">
        <w:rPr>
          <w:rFonts w:ascii="Times New Roman" w:eastAsia="Times New Roman" w:hAnsi="Times New Roman" w:cs="Times New Roman"/>
          <w:b/>
          <w:i/>
          <w:color w:val="000000" w:themeColor="text1"/>
        </w:rPr>
        <w:t xml:space="preserve"> </w:t>
      </w:r>
      <w:r>
        <w:rPr>
          <w:rFonts w:ascii="Times New Roman" w:eastAsia="Times New Roman" w:hAnsi="Times New Roman" w:cs="Times New Roman"/>
        </w:rPr>
        <w:t>To answer the second research question, Cronbach’s alpha was calculated for the whole scale and the sub-dimensions revealed from the EFA in order to assess the reliability of the data collected from the ACS in this study. Additionally, other reliability statistics were calculated to examine the quality of each item contributing to the reliability of the scale: inter-item correlations, alpha and scale statistics if-item-deleted, and Omega’s McDonald given that factor loadings were not tau-equivalent.</w:t>
      </w:r>
    </w:p>
    <w:p w14:paraId="2E3FDFDA" w14:textId="3180B49E" w:rsidR="00274FAE" w:rsidRPr="00A9796D" w:rsidRDefault="00274FAE" w:rsidP="00A9796D">
      <w:pPr>
        <w:spacing w:line="480" w:lineRule="auto"/>
        <w:ind w:firstLine="720"/>
        <w:rPr>
          <w:rFonts w:ascii="Times New Roman" w:eastAsia="Times New Roman" w:hAnsi="Times New Roman" w:cs="Times New Roman"/>
          <w:b/>
          <w:i/>
        </w:rPr>
      </w:pPr>
      <w:r w:rsidRPr="00A9796D">
        <w:rPr>
          <w:rStyle w:val="Heading4Char"/>
          <w:rFonts w:cs="Times New Roman"/>
          <w:bCs/>
          <w:iCs/>
        </w:rPr>
        <w:t>RQ3: Is there a positive correlation between high levels of aspirational capital and high levels of positive mentorship?</w:t>
      </w:r>
      <w:r w:rsidR="00A9796D" w:rsidRPr="00A9796D">
        <w:rPr>
          <w:rFonts w:ascii="Times New Roman" w:eastAsia="Times New Roman" w:hAnsi="Times New Roman" w:cs="Times New Roman"/>
          <w:b/>
          <w:i/>
          <w:color w:val="000000" w:themeColor="text1"/>
        </w:rPr>
        <w:t xml:space="preserve"> </w:t>
      </w:r>
      <w:r>
        <w:rPr>
          <w:rFonts w:ascii="Times New Roman" w:eastAsia="Times New Roman" w:hAnsi="Times New Roman" w:cs="Times New Roman"/>
        </w:rPr>
        <w:t xml:space="preserve">The final research question was answered by using Pearson’s correlation to investigate if the ACS demonstrated adequate convergent validity with the adapted CASSS teacher subscale given that the literature on aspirational capital is suggested to be highly related with positive adult interpersonal relationships (Free &amp; Kriz, 2015; Liou et al., </w:t>
      </w:r>
      <w:r w:rsidR="001D2651">
        <w:rPr>
          <w:rFonts w:ascii="Times New Roman" w:eastAsia="Times New Roman" w:hAnsi="Times New Roman" w:cs="Times New Roman"/>
        </w:rPr>
        <w:t xml:space="preserve">2015; </w:t>
      </w:r>
      <w:r w:rsidR="001D2651">
        <w:rPr>
          <w:rFonts w:ascii="Times New Roman" w:eastAsia="Times New Roman" w:hAnsi="Times New Roman" w:cs="Times New Roman"/>
        </w:rPr>
        <w:lastRenderedPageBreak/>
        <w:t>Martinez</w:t>
      </w:r>
      <w:r>
        <w:rPr>
          <w:rFonts w:ascii="Times New Roman" w:eastAsia="Times New Roman" w:hAnsi="Times New Roman" w:cs="Times New Roman"/>
        </w:rPr>
        <w:t xml:space="preserve">, 2012; Murrilo et al., 2017; Straubhaar, 2013). Swank and Mullen (2017) </w:t>
      </w:r>
      <w:r w:rsidR="001D2651">
        <w:rPr>
          <w:rFonts w:ascii="Times New Roman" w:eastAsia="Times New Roman" w:hAnsi="Times New Roman" w:cs="Times New Roman"/>
        </w:rPr>
        <w:t>note</w:t>
      </w:r>
      <w:r>
        <w:rPr>
          <w:rFonts w:ascii="Times New Roman" w:eastAsia="Times New Roman" w:hAnsi="Times New Roman" w:cs="Times New Roman"/>
        </w:rPr>
        <w:t xml:space="preserve"> the following guidelines for the validity coefficients: correlations greater than .50 are very high, .40 - .49 is high, .21 - .40 is moderate and acceptable, and less than .20 is considered low and unacceptable. For the purpose of demonstrating convergent validity between the ACS and the CASSS teacher subscale, correlation coefficient greater than .21 was considered acceptable. </w:t>
      </w:r>
    </w:p>
    <w:p w14:paraId="637B7CDE" w14:textId="77777777" w:rsidR="00274FAE" w:rsidRPr="006B5799" w:rsidRDefault="00274FAE" w:rsidP="006B5799">
      <w:pPr>
        <w:spacing w:line="480" w:lineRule="auto"/>
        <w:jc w:val="center"/>
        <w:rPr>
          <w:rFonts w:ascii="Times New Roman" w:hAnsi="Times New Roman" w:cs="Times New Roman"/>
          <w:b/>
          <w:bCs/>
          <w:color w:val="000000" w:themeColor="text1"/>
        </w:rPr>
      </w:pPr>
      <w:bookmarkStart w:id="43" w:name="_o8iwfya9m7cp" w:colFirst="0" w:colLast="0"/>
      <w:bookmarkStart w:id="44" w:name="_Toc130498350"/>
      <w:bookmarkEnd w:id="43"/>
      <w:r w:rsidRPr="006B5799">
        <w:rPr>
          <w:rFonts w:ascii="Times New Roman" w:hAnsi="Times New Roman" w:cs="Times New Roman"/>
          <w:b/>
          <w:bCs/>
          <w:color w:val="000000" w:themeColor="text1"/>
        </w:rPr>
        <w:t>Summary</w:t>
      </w:r>
      <w:bookmarkEnd w:id="44"/>
    </w:p>
    <w:p w14:paraId="5ED85105" w14:textId="6783290F" w:rsidR="001D2651" w:rsidRPr="00A9796D" w:rsidRDefault="00274FAE" w:rsidP="00A9796D">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This chapter presented and described the methods for developing and validating an instrument designed to measure aspirational capital using a </w:t>
      </w:r>
      <w:r w:rsidR="00FE3935">
        <w:rPr>
          <w:rFonts w:ascii="Times New Roman" w:eastAsia="Times New Roman" w:hAnsi="Times New Roman" w:cs="Times New Roman"/>
        </w:rPr>
        <w:t xml:space="preserve">CritQuant </w:t>
      </w:r>
      <w:r>
        <w:rPr>
          <w:rFonts w:ascii="Times New Roman" w:eastAsia="Times New Roman" w:hAnsi="Times New Roman" w:cs="Times New Roman"/>
        </w:rPr>
        <w:t>methodology. The instrument development process relied on Carpenter’s (2018) iterative scale development process and included an expert review panel, cognitive interviews, a pilot scale, and the administration of the final scale. Grades 6-12 students attending a CBO</w:t>
      </w:r>
      <w:r w:rsidR="001D2651">
        <w:rPr>
          <w:rFonts w:ascii="Times New Roman" w:eastAsia="Times New Roman" w:hAnsi="Times New Roman" w:cs="Times New Roman"/>
        </w:rPr>
        <w:t xml:space="preserve"> </w:t>
      </w:r>
      <w:r>
        <w:rPr>
          <w:rFonts w:ascii="Times New Roman" w:eastAsia="Times New Roman" w:hAnsi="Times New Roman" w:cs="Times New Roman"/>
        </w:rPr>
        <w:t xml:space="preserve">in an urban city located in central Texas were invited to participate in this study. The paper surveys were administered at different locations of the organization and students had the opportunity to enter into a raffle to be compensated for their participation. In order to answer the three research questions, an EFA was conducted to understand the dimensions of aspirational capital and reliability and validity coefficients were calculated using </w:t>
      </w:r>
      <w:r w:rsidR="00FE3935">
        <w:rPr>
          <w:rFonts w:ascii="Times New Roman" w:eastAsia="Times New Roman" w:hAnsi="Times New Roman" w:cs="Times New Roman"/>
        </w:rPr>
        <w:t>Cronbach’s</w:t>
      </w:r>
      <w:r>
        <w:rPr>
          <w:rFonts w:ascii="Times New Roman" w:eastAsia="Times New Roman" w:hAnsi="Times New Roman" w:cs="Times New Roman"/>
        </w:rPr>
        <w:t xml:space="preserve"> alpha and McDonald’s Omega, and Pearson’s correlation was used to evaluate convergent validity between the adapted CASSS teacher subscale and the ACS.</w:t>
      </w:r>
    </w:p>
    <w:p w14:paraId="1B84CC33" w14:textId="77777777" w:rsidR="00C177C8" w:rsidRDefault="00C177C8">
      <w:pPr>
        <w:rPr>
          <w:rFonts w:ascii="Times New Roman" w:eastAsiaTheme="majorEastAsia" w:hAnsi="Times New Roman" w:cs="Times New Roman"/>
          <w:b/>
          <w:bCs/>
          <w:color w:val="000000" w:themeColor="text1"/>
        </w:rPr>
      </w:pPr>
      <w:r>
        <w:rPr>
          <w:rFonts w:cs="Times New Roman"/>
          <w:bCs/>
        </w:rPr>
        <w:br w:type="page"/>
      </w:r>
    </w:p>
    <w:p w14:paraId="27BF9FE6" w14:textId="3F5E30D9" w:rsidR="00274FAE" w:rsidRPr="00E761CD" w:rsidRDefault="001D2651" w:rsidP="009D0F0E">
      <w:pPr>
        <w:pStyle w:val="Heading1"/>
        <w:numPr>
          <w:ilvl w:val="0"/>
          <w:numId w:val="0"/>
        </w:numPr>
        <w:spacing w:line="480" w:lineRule="auto"/>
        <w:rPr>
          <w:rFonts w:cs="Times New Roman"/>
          <w:b w:val="0"/>
          <w:bCs/>
          <w:szCs w:val="24"/>
        </w:rPr>
      </w:pPr>
      <w:bookmarkStart w:id="45" w:name="_Toc132382383"/>
      <w:r w:rsidRPr="00E761CD">
        <w:rPr>
          <w:rFonts w:cs="Times New Roman"/>
          <w:bCs/>
          <w:szCs w:val="24"/>
        </w:rPr>
        <w:lastRenderedPageBreak/>
        <w:t>CHAPTER 3</w:t>
      </w:r>
      <w:bookmarkEnd w:id="45"/>
    </w:p>
    <w:p w14:paraId="071146E9" w14:textId="1B7EC063" w:rsidR="001D2651" w:rsidRDefault="007C6C4A" w:rsidP="009D0F0E">
      <w:pPr>
        <w:pStyle w:val="Heading2"/>
        <w:spacing w:line="480" w:lineRule="auto"/>
        <w:jc w:val="center"/>
      </w:pPr>
      <w:bookmarkStart w:id="46" w:name="_ejxd98bmli64" w:colFirst="0" w:colLast="0"/>
      <w:bookmarkStart w:id="47" w:name="_Toc130541053"/>
      <w:bookmarkStart w:id="48" w:name="_Toc130542268"/>
      <w:bookmarkStart w:id="49" w:name="_Toc132382384"/>
      <w:bookmarkEnd w:id="46"/>
      <w:r>
        <w:t>RESULTS</w:t>
      </w:r>
      <w:bookmarkEnd w:id="47"/>
      <w:bookmarkEnd w:id="48"/>
      <w:bookmarkEnd w:id="49"/>
    </w:p>
    <w:p w14:paraId="5154AA74" w14:textId="292DF43A" w:rsidR="001D2651" w:rsidRPr="00E761CD" w:rsidRDefault="001D2651" w:rsidP="009D0F0E">
      <w:pPr>
        <w:pStyle w:val="Heading2"/>
        <w:spacing w:line="480" w:lineRule="auto"/>
        <w:jc w:val="center"/>
      </w:pPr>
      <w:bookmarkStart w:id="50" w:name="_Toc132382385"/>
      <w:r w:rsidRPr="00E761CD">
        <w:t>Expert Panel</w:t>
      </w:r>
      <w:bookmarkEnd w:id="50"/>
    </w:p>
    <w:p w14:paraId="26EDE0B5" w14:textId="79AA2DC8" w:rsidR="001D2651" w:rsidRDefault="001D2651" w:rsidP="009D0F0E">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The first data collection phase of this study involved collecting data from an expert review panel. A total of four experts agreed to participate on the expert review panel and were asked to rate the clarity and representativeness of the initial pool of items (n = 44) for the aspirational capital scale (ACS). All responses were collected using a Qualtrics survey. For each of the 44 items, experts were asked to rate how representative the item was of aspirational capital using a 4-point scale (1 = Item is not representative, 2 = item needs major revisions to be representative; 3 = item needs minor revisions to be representative; 4 = item is representative) and to rate the clarity of each item using a 4-point scale (1 = item is not clear, 2 = item needs major revisions to be clear, 3 = item needs minor revisions to be clear, 4 = item is clear). The experts were also presented with an open-ended text box to include additional comments regarding revisions for the scale items reviewed. The experts were also invited to review and provide feedback on different response scales to use for the ACS noting that the scale is intended to be given to students between the ages of 11-18 years old. The survey used for the expert review panel is included in appendix </w:t>
      </w:r>
      <w:r w:rsidR="009F3FAD">
        <w:rPr>
          <w:rFonts w:ascii="Times New Roman" w:eastAsia="Times New Roman" w:hAnsi="Times New Roman" w:cs="Times New Roman"/>
        </w:rPr>
        <w:t>C</w:t>
      </w:r>
      <w:r>
        <w:rPr>
          <w:rFonts w:ascii="Times New Roman" w:eastAsia="Times New Roman" w:hAnsi="Times New Roman" w:cs="Times New Roman"/>
        </w:rPr>
        <w:t>.</w:t>
      </w:r>
    </w:p>
    <w:p w14:paraId="0ED25061" w14:textId="77777777" w:rsidR="001D2651" w:rsidRDefault="001D2651" w:rsidP="001D2651">
      <w:pPr>
        <w:spacing w:line="480" w:lineRule="auto"/>
        <w:rPr>
          <w:rFonts w:ascii="Times New Roman" w:eastAsia="Times New Roman" w:hAnsi="Times New Roman" w:cs="Times New Roman"/>
        </w:rPr>
      </w:pPr>
      <w:r>
        <w:rPr>
          <w:rFonts w:ascii="Times New Roman" w:eastAsia="Times New Roman" w:hAnsi="Times New Roman" w:cs="Times New Roman"/>
        </w:rPr>
        <w:tab/>
        <w:t>The data collected from the expert review panel was assessed and cleaned prior to conducting the data analysis. The missing data analysis revealed that two experts inadvertently left several items missing when asked to rate item representativeness and clarity. These experts were contacted and asked to complete the missing data fields. The responses to these missing data fields were added to the data file and another missing data analysis was conducted to ensure all data fields were complete prior to moving onto the analysis.</w:t>
      </w:r>
    </w:p>
    <w:p w14:paraId="35625DCC" w14:textId="23AC353D" w:rsidR="001D2651" w:rsidRDefault="001D2651" w:rsidP="001D2651">
      <w:pPr>
        <w:spacing w:line="480" w:lineRule="auto"/>
        <w:rPr>
          <w:rFonts w:ascii="Times New Roman" w:eastAsia="Times New Roman" w:hAnsi="Times New Roman" w:cs="Times New Roman"/>
        </w:rPr>
      </w:pPr>
      <w:r>
        <w:rPr>
          <w:rFonts w:ascii="Times New Roman" w:eastAsia="Times New Roman" w:hAnsi="Times New Roman" w:cs="Times New Roman"/>
        </w:rPr>
        <w:lastRenderedPageBreak/>
        <w:tab/>
        <w:t xml:space="preserve">After the data were cleaned, the CVI was calculated separately for the representativeness and clarity for each item (n = 88) by the experts. Any item with a CVI below .80 for its representativeness or clarity rating was flagged for review (Rodrigues et al., 2017; Rubio et al., 2003; Shi et al., 2012). CVI was calculated by summing the number of experts who rated an item as a three or four then dividing the sum by the total number of experts (Rubio et al., 2003). Of the 44 items rated for its representativeness of aspirational capital, 14 of these items fell below the .80 CVI threshold (13 items with a CVI of .75 and 1 item with a CVI of .50). Similarly, of the 44 items rated for clarity, 14 of these items fell below the .80 CVI threshold (12 items with a CVI of .75 and 2 items with a CVI of .50). Figures </w:t>
      </w:r>
      <w:r w:rsidR="009F3FAD">
        <w:rPr>
          <w:rFonts w:ascii="Times New Roman" w:eastAsia="Times New Roman" w:hAnsi="Times New Roman" w:cs="Times New Roman"/>
        </w:rPr>
        <w:t>3.1</w:t>
      </w:r>
      <w:r>
        <w:rPr>
          <w:rFonts w:ascii="Times New Roman" w:eastAsia="Times New Roman" w:hAnsi="Times New Roman" w:cs="Times New Roman"/>
        </w:rPr>
        <w:t xml:space="preserve"> and </w:t>
      </w:r>
      <w:r w:rsidR="009F3FAD">
        <w:rPr>
          <w:rFonts w:ascii="Times New Roman" w:eastAsia="Times New Roman" w:hAnsi="Times New Roman" w:cs="Times New Roman"/>
        </w:rPr>
        <w:t>3.2</w:t>
      </w:r>
      <w:r>
        <w:rPr>
          <w:rFonts w:ascii="Times New Roman" w:eastAsia="Times New Roman" w:hAnsi="Times New Roman" w:cs="Times New Roman"/>
        </w:rPr>
        <w:t xml:space="preserve"> illustrate the items below the .80 CVI threshold based on representativeness and clarity. </w:t>
      </w:r>
      <w:r w:rsidR="00C84A7C">
        <w:rPr>
          <w:rFonts w:ascii="Times New Roman" w:eastAsia="Times New Roman" w:hAnsi="Times New Roman" w:cs="Times New Roman"/>
        </w:rPr>
        <w:t xml:space="preserve">Figures 3.3 and 3.4 illustrate all CVI scores for all items based on representativeness and clarity. </w:t>
      </w:r>
      <w:r>
        <w:rPr>
          <w:rFonts w:ascii="Times New Roman" w:eastAsia="Times New Roman" w:hAnsi="Times New Roman" w:cs="Times New Roman"/>
        </w:rPr>
        <w:t xml:space="preserve">Seven of the forty-four items had CVIs below .80 for both their representativeness and clarity indicating the need for a scrutinous review. </w:t>
      </w:r>
    </w:p>
    <w:p w14:paraId="3696EF96" w14:textId="43B5EF89" w:rsidR="00530B06" w:rsidRDefault="00C64FA8" w:rsidP="001D2651">
      <w:pPr>
        <w:spacing w:line="480" w:lineRule="auto"/>
        <w:rPr>
          <w:rFonts w:ascii="Times New Roman" w:eastAsia="Times New Roman" w:hAnsi="Times New Roman" w:cs="Times New Roman"/>
        </w:rPr>
      </w:pPr>
      <w:r>
        <w:rPr>
          <w:rFonts w:ascii="Times New Roman" w:eastAsia="Times New Roman" w:hAnsi="Times New Roman" w:cs="Times New Roman"/>
        </w:rPr>
        <w:tab/>
        <w:t>In addition to calculating the CVIs for the representativeness and clarity for each of the 44 items, the open-ended responses provided by the expert reviewers were also assessed to improve scale items. The open-ended responses were compiled into a document with the items that had a CVI below .80 to help inform the revision process. Scale items that were flagged as problematic based on CVI criteria and open-ended responses were further reviewed and item revisions or deletions were notated and justified based on the results from the expert panel and discussions between the research team. Major revisions from the cognitive interviews are outlined in table 3.1 below.</w:t>
      </w:r>
      <w:r w:rsidR="002974C7">
        <w:rPr>
          <w:rFonts w:ascii="Times New Roman" w:eastAsia="Times New Roman" w:hAnsi="Times New Roman" w:cs="Times New Roman"/>
        </w:rPr>
        <w:t xml:space="preserve"> Further minor revisions were made to items to improve item parsimony, grammar, and length in efforts to reduce the cognitive demand from the student</w:t>
      </w:r>
      <w:r w:rsidR="00FD6C0B">
        <w:rPr>
          <w:rFonts w:ascii="Times New Roman" w:eastAsia="Times New Roman" w:hAnsi="Times New Roman" w:cs="Times New Roman"/>
        </w:rPr>
        <w:t xml:space="preserve"> population, including the addition of question stems for certain items to increase item readability</w:t>
      </w:r>
    </w:p>
    <w:p w14:paraId="7D2B640D" w14:textId="77777777" w:rsidR="00FD6C0B" w:rsidRDefault="00530B06" w:rsidP="00FD6C0B">
      <w:pPr>
        <w:keepNext/>
        <w:spacing w:line="480" w:lineRule="auto"/>
        <w:jc w:val="center"/>
      </w:pPr>
      <w:r>
        <w:rPr>
          <w:rFonts w:ascii="Times New Roman" w:eastAsia="Times New Roman" w:hAnsi="Times New Roman" w:cs="Times New Roman"/>
          <w:noProof/>
        </w:rPr>
        <w:lastRenderedPageBreak/>
        <w:drawing>
          <wp:inline distT="114300" distB="114300" distL="114300" distR="114300" wp14:anchorId="3803BC55" wp14:editId="025CD2B0">
            <wp:extent cx="5300089" cy="3262313"/>
            <wp:effectExtent l="0" t="0" r="0" b="0"/>
            <wp:docPr id="2072048419" name="Picture 2072048419" descr="Chart, bar chart, histogram&#10;&#10;Description automatically generated"/>
            <wp:cNvGraphicFramePr/>
            <a:graphic xmlns:a="http://schemas.openxmlformats.org/drawingml/2006/main">
              <a:graphicData uri="http://schemas.openxmlformats.org/drawingml/2006/picture">
                <pic:pic xmlns:pic="http://schemas.openxmlformats.org/drawingml/2006/picture">
                  <pic:nvPicPr>
                    <pic:cNvPr id="4" name="image3.png" descr="Chart, bar chart, histogram&#10;&#10;Description automatically generated"/>
                    <pic:cNvPicPr preferRelativeResize="0"/>
                  </pic:nvPicPr>
                  <pic:blipFill>
                    <a:blip r:embed="rId14"/>
                    <a:srcRect/>
                    <a:stretch>
                      <a:fillRect/>
                    </a:stretch>
                  </pic:blipFill>
                  <pic:spPr>
                    <a:xfrm>
                      <a:off x="0" y="0"/>
                      <a:ext cx="5300089" cy="3262313"/>
                    </a:xfrm>
                    <a:prstGeom prst="rect">
                      <a:avLst/>
                    </a:prstGeom>
                    <a:ln/>
                  </pic:spPr>
                </pic:pic>
              </a:graphicData>
            </a:graphic>
          </wp:inline>
        </w:drawing>
      </w:r>
    </w:p>
    <w:p w14:paraId="0DFDB00E" w14:textId="6D85422D" w:rsidR="00530B06" w:rsidRDefault="00FD6C0B" w:rsidP="00FD6C0B">
      <w:pPr>
        <w:pStyle w:val="Caption"/>
        <w:rPr>
          <w:rFonts w:eastAsia="Times New Roman"/>
        </w:rPr>
      </w:pPr>
      <w:bookmarkStart w:id="51" w:name="_Toc132793674"/>
      <w:r>
        <w:t>Figure 3</w:t>
      </w:r>
      <w:r w:rsidR="007804DE">
        <w:t>.</w:t>
      </w:r>
      <w:fldSimple w:instr=" SEQ Figure \* ARABIC \s 1 ">
        <w:r w:rsidR="007804DE">
          <w:rPr>
            <w:noProof/>
          </w:rPr>
          <w:t>1</w:t>
        </w:r>
      </w:fldSimple>
      <w:r>
        <w:t xml:space="preserve">. </w:t>
      </w:r>
      <w:r>
        <w:rPr>
          <w:rFonts w:eastAsia="Times New Roman"/>
        </w:rPr>
        <w:t>Item Representativeness CVI &lt; .80</w:t>
      </w:r>
      <w:bookmarkEnd w:id="51"/>
    </w:p>
    <w:p w14:paraId="520DF188" w14:textId="77777777" w:rsidR="00530B06" w:rsidRDefault="00530B06" w:rsidP="001D2651">
      <w:pPr>
        <w:spacing w:line="480" w:lineRule="auto"/>
        <w:rPr>
          <w:rFonts w:ascii="Times New Roman" w:eastAsia="Times New Roman" w:hAnsi="Times New Roman" w:cs="Times New Roman"/>
        </w:rPr>
      </w:pPr>
    </w:p>
    <w:p w14:paraId="1247A208" w14:textId="77777777" w:rsidR="00530B06" w:rsidRDefault="00530B06" w:rsidP="001D2651">
      <w:pPr>
        <w:spacing w:line="480" w:lineRule="auto"/>
        <w:rPr>
          <w:rFonts w:ascii="Times New Roman" w:eastAsia="Times New Roman" w:hAnsi="Times New Roman" w:cs="Times New Roman"/>
        </w:rPr>
      </w:pPr>
    </w:p>
    <w:p w14:paraId="57A9E201" w14:textId="77777777" w:rsidR="00530B06" w:rsidRDefault="00530B06" w:rsidP="001D2651">
      <w:pPr>
        <w:spacing w:line="480" w:lineRule="auto"/>
        <w:rPr>
          <w:rFonts w:ascii="Times New Roman" w:eastAsia="Times New Roman" w:hAnsi="Times New Roman" w:cs="Times New Roman"/>
        </w:rPr>
      </w:pPr>
    </w:p>
    <w:p w14:paraId="3DC48F23" w14:textId="77777777" w:rsidR="00530B06" w:rsidRDefault="00530B06" w:rsidP="001D2651">
      <w:pPr>
        <w:spacing w:line="480" w:lineRule="auto"/>
        <w:rPr>
          <w:rFonts w:ascii="Times New Roman" w:eastAsia="Times New Roman" w:hAnsi="Times New Roman" w:cs="Times New Roman"/>
        </w:rPr>
      </w:pPr>
    </w:p>
    <w:p w14:paraId="6D827FE3" w14:textId="77777777" w:rsidR="00530B06" w:rsidRDefault="00530B06" w:rsidP="001D2651">
      <w:pPr>
        <w:spacing w:line="480" w:lineRule="auto"/>
        <w:rPr>
          <w:rFonts w:ascii="Times New Roman" w:eastAsia="Times New Roman" w:hAnsi="Times New Roman" w:cs="Times New Roman"/>
        </w:rPr>
      </w:pPr>
    </w:p>
    <w:p w14:paraId="4C034B7E" w14:textId="77777777" w:rsidR="00530B06" w:rsidRDefault="00530B06" w:rsidP="001D2651">
      <w:pPr>
        <w:spacing w:line="480" w:lineRule="auto"/>
        <w:rPr>
          <w:rFonts w:ascii="Times New Roman" w:eastAsia="Times New Roman" w:hAnsi="Times New Roman" w:cs="Times New Roman"/>
        </w:rPr>
      </w:pPr>
    </w:p>
    <w:p w14:paraId="3B7980B1" w14:textId="77777777" w:rsidR="00530B06" w:rsidRDefault="00530B06" w:rsidP="001D2651">
      <w:pPr>
        <w:spacing w:line="480" w:lineRule="auto"/>
        <w:rPr>
          <w:rFonts w:ascii="Times New Roman" w:eastAsia="Times New Roman" w:hAnsi="Times New Roman" w:cs="Times New Roman"/>
        </w:rPr>
      </w:pPr>
    </w:p>
    <w:p w14:paraId="37F58632" w14:textId="77777777" w:rsidR="00530B06" w:rsidRDefault="00530B06" w:rsidP="001D2651">
      <w:pPr>
        <w:spacing w:line="480" w:lineRule="auto"/>
        <w:rPr>
          <w:rFonts w:ascii="Times New Roman" w:eastAsia="Times New Roman" w:hAnsi="Times New Roman" w:cs="Times New Roman"/>
        </w:rPr>
      </w:pPr>
    </w:p>
    <w:p w14:paraId="2593D642" w14:textId="77777777" w:rsidR="00530B06" w:rsidRDefault="00530B06" w:rsidP="001D2651">
      <w:pPr>
        <w:spacing w:line="480" w:lineRule="auto"/>
        <w:rPr>
          <w:rFonts w:ascii="Times New Roman" w:eastAsia="Times New Roman" w:hAnsi="Times New Roman" w:cs="Times New Roman"/>
        </w:rPr>
      </w:pPr>
    </w:p>
    <w:p w14:paraId="21E15A5C" w14:textId="77777777" w:rsidR="00530B06" w:rsidRDefault="00530B06" w:rsidP="001D2651">
      <w:pPr>
        <w:spacing w:line="480" w:lineRule="auto"/>
        <w:rPr>
          <w:rFonts w:ascii="Times New Roman" w:eastAsia="Times New Roman" w:hAnsi="Times New Roman" w:cs="Times New Roman"/>
        </w:rPr>
      </w:pPr>
    </w:p>
    <w:p w14:paraId="04162285" w14:textId="77777777" w:rsidR="00530B06" w:rsidRDefault="00530B06" w:rsidP="001D2651">
      <w:pPr>
        <w:spacing w:line="480" w:lineRule="auto"/>
        <w:rPr>
          <w:rFonts w:ascii="Times New Roman" w:eastAsia="Times New Roman" w:hAnsi="Times New Roman" w:cs="Times New Roman"/>
        </w:rPr>
      </w:pPr>
    </w:p>
    <w:p w14:paraId="25BE4D2B" w14:textId="77777777" w:rsidR="00530B06" w:rsidRDefault="00530B06" w:rsidP="001D2651">
      <w:pPr>
        <w:spacing w:line="480" w:lineRule="auto"/>
        <w:rPr>
          <w:rFonts w:ascii="Times New Roman" w:eastAsia="Times New Roman" w:hAnsi="Times New Roman" w:cs="Times New Roman"/>
        </w:rPr>
      </w:pPr>
    </w:p>
    <w:p w14:paraId="5E317ABB" w14:textId="77777777" w:rsidR="00FD6C0B" w:rsidRDefault="000428E7" w:rsidP="00FD6C0B">
      <w:pPr>
        <w:keepNext/>
        <w:spacing w:line="480" w:lineRule="auto"/>
      </w:pPr>
      <w:r>
        <w:rPr>
          <w:rFonts w:ascii="Times New Roman" w:eastAsia="Times New Roman" w:hAnsi="Times New Roman" w:cs="Times New Roman"/>
          <w:noProof/>
        </w:rPr>
        <w:lastRenderedPageBreak/>
        <w:drawing>
          <wp:inline distT="114300" distB="114300" distL="114300" distR="114300" wp14:anchorId="7370D82E" wp14:editId="76E7903C">
            <wp:extent cx="5778230" cy="3566563"/>
            <wp:effectExtent l="0" t="0" r="635" b="2540"/>
            <wp:docPr id="363126230" name="Picture 363126230" descr="Chart, bar chart, histogram&#10;&#10;Description automatically generated"/>
            <wp:cNvGraphicFramePr/>
            <a:graphic xmlns:a="http://schemas.openxmlformats.org/drawingml/2006/main">
              <a:graphicData uri="http://schemas.openxmlformats.org/drawingml/2006/picture">
                <pic:pic xmlns:pic="http://schemas.openxmlformats.org/drawingml/2006/picture">
                  <pic:nvPicPr>
                    <pic:cNvPr id="2" name="image7.png" descr="Chart, bar chart, histogram&#10;&#10;Description automatically generated"/>
                    <pic:cNvPicPr preferRelativeResize="0"/>
                  </pic:nvPicPr>
                  <pic:blipFill>
                    <a:blip r:embed="rId15"/>
                    <a:srcRect/>
                    <a:stretch>
                      <a:fillRect/>
                    </a:stretch>
                  </pic:blipFill>
                  <pic:spPr>
                    <a:xfrm>
                      <a:off x="0" y="0"/>
                      <a:ext cx="5796735" cy="3577985"/>
                    </a:xfrm>
                    <a:prstGeom prst="rect">
                      <a:avLst/>
                    </a:prstGeom>
                    <a:ln/>
                  </pic:spPr>
                </pic:pic>
              </a:graphicData>
            </a:graphic>
          </wp:inline>
        </w:drawing>
      </w:r>
    </w:p>
    <w:p w14:paraId="7C6FF4D1" w14:textId="2BDB4964" w:rsidR="000428E7" w:rsidRDefault="00FD6C0B" w:rsidP="00FD6C0B">
      <w:pPr>
        <w:pStyle w:val="Caption"/>
        <w:rPr>
          <w:rFonts w:eastAsia="Times New Roman"/>
        </w:rPr>
      </w:pPr>
      <w:bookmarkStart w:id="52" w:name="_Toc132793675"/>
      <w:r>
        <w:t>Figure 3.</w:t>
      </w:r>
      <w:fldSimple w:instr=" SEQ Figure \* ARABIC \s 1 ">
        <w:r w:rsidR="007804DE">
          <w:rPr>
            <w:noProof/>
          </w:rPr>
          <w:t>2</w:t>
        </w:r>
      </w:fldSimple>
      <w:r>
        <w:t xml:space="preserve">. </w:t>
      </w:r>
      <w:r>
        <w:rPr>
          <w:rFonts w:eastAsia="Times New Roman"/>
        </w:rPr>
        <w:t>All Item Representativeness CVI Scores</w:t>
      </w:r>
      <w:bookmarkEnd w:id="52"/>
    </w:p>
    <w:p w14:paraId="5CE8F533" w14:textId="77777777" w:rsidR="00530B06" w:rsidRDefault="00530B06" w:rsidP="001D2651">
      <w:pPr>
        <w:spacing w:line="480" w:lineRule="auto"/>
        <w:rPr>
          <w:rFonts w:ascii="Times New Roman" w:eastAsia="Times New Roman" w:hAnsi="Times New Roman" w:cs="Times New Roman"/>
        </w:rPr>
      </w:pPr>
    </w:p>
    <w:p w14:paraId="3B0F1C86" w14:textId="77777777" w:rsidR="00530B06" w:rsidRDefault="00530B06" w:rsidP="001D2651">
      <w:pPr>
        <w:spacing w:line="480" w:lineRule="auto"/>
        <w:rPr>
          <w:rFonts w:ascii="Times New Roman" w:eastAsia="Times New Roman" w:hAnsi="Times New Roman" w:cs="Times New Roman"/>
        </w:rPr>
      </w:pPr>
    </w:p>
    <w:p w14:paraId="41425107" w14:textId="77777777" w:rsidR="00530B06" w:rsidRDefault="00530B06" w:rsidP="001D2651">
      <w:pPr>
        <w:spacing w:line="480" w:lineRule="auto"/>
        <w:rPr>
          <w:rFonts w:ascii="Times New Roman" w:eastAsia="Times New Roman" w:hAnsi="Times New Roman" w:cs="Times New Roman"/>
        </w:rPr>
      </w:pPr>
    </w:p>
    <w:p w14:paraId="1FD77789" w14:textId="77777777" w:rsidR="00530B06" w:rsidRDefault="00530B06" w:rsidP="001D2651">
      <w:pPr>
        <w:spacing w:line="480" w:lineRule="auto"/>
        <w:rPr>
          <w:rFonts w:ascii="Times New Roman" w:eastAsia="Times New Roman" w:hAnsi="Times New Roman" w:cs="Times New Roman"/>
        </w:rPr>
      </w:pPr>
    </w:p>
    <w:p w14:paraId="0E53AB90" w14:textId="77777777" w:rsidR="00530B06" w:rsidRDefault="00530B06" w:rsidP="001D2651">
      <w:pPr>
        <w:spacing w:line="480" w:lineRule="auto"/>
        <w:rPr>
          <w:rFonts w:ascii="Times New Roman" w:eastAsia="Times New Roman" w:hAnsi="Times New Roman" w:cs="Times New Roman"/>
        </w:rPr>
      </w:pPr>
    </w:p>
    <w:p w14:paraId="25899708" w14:textId="77777777" w:rsidR="00530B06" w:rsidRDefault="00530B06" w:rsidP="001D2651">
      <w:pPr>
        <w:spacing w:line="480" w:lineRule="auto"/>
        <w:rPr>
          <w:rFonts w:ascii="Times New Roman" w:eastAsia="Times New Roman" w:hAnsi="Times New Roman" w:cs="Times New Roman"/>
        </w:rPr>
      </w:pPr>
    </w:p>
    <w:p w14:paraId="3B18815D" w14:textId="77777777" w:rsidR="00530B06" w:rsidRDefault="00530B06" w:rsidP="001D2651">
      <w:pPr>
        <w:spacing w:line="480" w:lineRule="auto"/>
        <w:rPr>
          <w:rFonts w:ascii="Times New Roman" w:eastAsia="Times New Roman" w:hAnsi="Times New Roman" w:cs="Times New Roman"/>
        </w:rPr>
      </w:pPr>
    </w:p>
    <w:p w14:paraId="26B22205" w14:textId="77777777" w:rsidR="00530B06" w:rsidRDefault="00530B06" w:rsidP="001D2651">
      <w:pPr>
        <w:spacing w:line="480" w:lineRule="auto"/>
        <w:rPr>
          <w:rFonts w:ascii="Times New Roman" w:eastAsia="Times New Roman" w:hAnsi="Times New Roman" w:cs="Times New Roman"/>
        </w:rPr>
      </w:pPr>
    </w:p>
    <w:p w14:paraId="334B0DAA" w14:textId="77777777" w:rsidR="00530B06" w:rsidRDefault="00530B06" w:rsidP="001D2651">
      <w:pPr>
        <w:spacing w:line="480" w:lineRule="auto"/>
        <w:rPr>
          <w:rFonts w:ascii="Times New Roman" w:eastAsia="Times New Roman" w:hAnsi="Times New Roman" w:cs="Times New Roman"/>
        </w:rPr>
      </w:pPr>
    </w:p>
    <w:p w14:paraId="47912572" w14:textId="77777777" w:rsidR="00530B06" w:rsidRDefault="00530B06" w:rsidP="001D2651">
      <w:pPr>
        <w:spacing w:line="480" w:lineRule="auto"/>
        <w:rPr>
          <w:rFonts w:ascii="Times New Roman" w:eastAsia="Times New Roman" w:hAnsi="Times New Roman" w:cs="Times New Roman"/>
        </w:rPr>
      </w:pPr>
    </w:p>
    <w:p w14:paraId="1984109A" w14:textId="77777777" w:rsidR="00FD6C0B" w:rsidRDefault="000428E7" w:rsidP="00FD6C0B">
      <w:pPr>
        <w:keepNext/>
        <w:spacing w:line="480" w:lineRule="auto"/>
      </w:pPr>
      <w:r>
        <w:rPr>
          <w:rFonts w:ascii="Times New Roman" w:eastAsia="Times New Roman" w:hAnsi="Times New Roman" w:cs="Times New Roman"/>
          <w:noProof/>
        </w:rPr>
        <w:lastRenderedPageBreak/>
        <w:drawing>
          <wp:inline distT="114300" distB="114300" distL="114300" distR="114300" wp14:anchorId="01FDBBEB" wp14:editId="7EC7434D">
            <wp:extent cx="5797685" cy="3557188"/>
            <wp:effectExtent l="0" t="0" r="0" b="0"/>
            <wp:docPr id="1372136905" name="Picture 1372136905" descr="Chart, bar chart&#10;&#10;Description automatically generated"/>
            <wp:cNvGraphicFramePr/>
            <a:graphic xmlns:a="http://schemas.openxmlformats.org/drawingml/2006/main">
              <a:graphicData uri="http://schemas.openxmlformats.org/drawingml/2006/picture">
                <pic:pic xmlns:pic="http://schemas.openxmlformats.org/drawingml/2006/picture">
                  <pic:nvPicPr>
                    <pic:cNvPr id="8" name="image4.png" descr="Chart, bar chart&#10;&#10;Description automatically generated"/>
                    <pic:cNvPicPr preferRelativeResize="0"/>
                  </pic:nvPicPr>
                  <pic:blipFill>
                    <a:blip r:embed="rId16"/>
                    <a:srcRect/>
                    <a:stretch>
                      <a:fillRect/>
                    </a:stretch>
                  </pic:blipFill>
                  <pic:spPr>
                    <a:xfrm>
                      <a:off x="0" y="0"/>
                      <a:ext cx="5836278" cy="3580867"/>
                    </a:xfrm>
                    <a:prstGeom prst="rect">
                      <a:avLst/>
                    </a:prstGeom>
                    <a:ln/>
                  </pic:spPr>
                </pic:pic>
              </a:graphicData>
            </a:graphic>
          </wp:inline>
        </w:drawing>
      </w:r>
    </w:p>
    <w:p w14:paraId="216672D4" w14:textId="5E742DF7" w:rsidR="000428E7" w:rsidRDefault="00FD6C0B" w:rsidP="00FD6C0B">
      <w:pPr>
        <w:pStyle w:val="Caption"/>
        <w:rPr>
          <w:rFonts w:eastAsia="Times New Roman"/>
        </w:rPr>
      </w:pPr>
      <w:bookmarkStart w:id="53" w:name="_Toc132793676"/>
      <w:r>
        <w:t>Figure 3.</w:t>
      </w:r>
      <w:fldSimple w:instr=" SEQ Figure \* ARABIC \s 1 ">
        <w:r w:rsidR="007804DE">
          <w:rPr>
            <w:noProof/>
          </w:rPr>
          <w:t>3</w:t>
        </w:r>
      </w:fldSimple>
      <w:r>
        <w:t xml:space="preserve">. </w:t>
      </w:r>
      <w:r>
        <w:rPr>
          <w:rFonts w:eastAsia="Times New Roman"/>
        </w:rPr>
        <w:t>Item Clarity CVI &lt; .80</w:t>
      </w:r>
      <w:bookmarkEnd w:id="53"/>
    </w:p>
    <w:p w14:paraId="5B4448F2" w14:textId="77777777" w:rsidR="00530B06" w:rsidRDefault="00530B06" w:rsidP="001D2651">
      <w:pPr>
        <w:spacing w:line="480" w:lineRule="auto"/>
        <w:rPr>
          <w:rFonts w:ascii="Times New Roman" w:eastAsia="Times New Roman" w:hAnsi="Times New Roman" w:cs="Times New Roman"/>
        </w:rPr>
      </w:pPr>
    </w:p>
    <w:p w14:paraId="143E3ECF" w14:textId="77777777" w:rsidR="00530B06" w:rsidRDefault="00530B06" w:rsidP="001D2651">
      <w:pPr>
        <w:spacing w:line="480" w:lineRule="auto"/>
        <w:rPr>
          <w:rFonts w:ascii="Times New Roman" w:eastAsia="Times New Roman" w:hAnsi="Times New Roman" w:cs="Times New Roman"/>
        </w:rPr>
      </w:pPr>
    </w:p>
    <w:p w14:paraId="12C39B99" w14:textId="77777777" w:rsidR="00530B06" w:rsidRDefault="00530B06" w:rsidP="001D2651">
      <w:pPr>
        <w:spacing w:line="480" w:lineRule="auto"/>
        <w:rPr>
          <w:rFonts w:ascii="Times New Roman" w:eastAsia="Times New Roman" w:hAnsi="Times New Roman" w:cs="Times New Roman"/>
        </w:rPr>
      </w:pPr>
    </w:p>
    <w:p w14:paraId="0E3A3AF9" w14:textId="77777777" w:rsidR="00530B06" w:rsidRDefault="00530B06" w:rsidP="001D2651">
      <w:pPr>
        <w:spacing w:line="480" w:lineRule="auto"/>
        <w:rPr>
          <w:rFonts w:ascii="Times New Roman" w:eastAsia="Times New Roman" w:hAnsi="Times New Roman" w:cs="Times New Roman"/>
        </w:rPr>
      </w:pPr>
    </w:p>
    <w:p w14:paraId="377E7E5D" w14:textId="77777777" w:rsidR="00530B06" w:rsidRDefault="00530B06" w:rsidP="001D2651">
      <w:pPr>
        <w:spacing w:line="480" w:lineRule="auto"/>
        <w:rPr>
          <w:rFonts w:ascii="Times New Roman" w:eastAsia="Times New Roman" w:hAnsi="Times New Roman" w:cs="Times New Roman"/>
        </w:rPr>
      </w:pPr>
    </w:p>
    <w:p w14:paraId="61D983A7" w14:textId="77777777" w:rsidR="00530B06" w:rsidRDefault="00530B06" w:rsidP="001D2651">
      <w:pPr>
        <w:spacing w:line="480" w:lineRule="auto"/>
        <w:rPr>
          <w:rFonts w:ascii="Times New Roman" w:eastAsia="Times New Roman" w:hAnsi="Times New Roman" w:cs="Times New Roman"/>
        </w:rPr>
      </w:pPr>
    </w:p>
    <w:p w14:paraId="4119BFF0" w14:textId="77777777" w:rsidR="00530B06" w:rsidRDefault="00530B06" w:rsidP="001D2651">
      <w:pPr>
        <w:spacing w:line="480" w:lineRule="auto"/>
        <w:rPr>
          <w:rFonts w:ascii="Times New Roman" w:eastAsia="Times New Roman" w:hAnsi="Times New Roman" w:cs="Times New Roman"/>
        </w:rPr>
      </w:pPr>
    </w:p>
    <w:p w14:paraId="59DECFAA" w14:textId="77777777" w:rsidR="00530B06" w:rsidRDefault="00530B06" w:rsidP="001D2651">
      <w:pPr>
        <w:spacing w:line="480" w:lineRule="auto"/>
        <w:rPr>
          <w:rFonts w:ascii="Times New Roman" w:eastAsia="Times New Roman" w:hAnsi="Times New Roman" w:cs="Times New Roman"/>
        </w:rPr>
      </w:pPr>
    </w:p>
    <w:p w14:paraId="291122A7" w14:textId="77777777" w:rsidR="00530B06" w:rsidRDefault="00530B06" w:rsidP="001D2651">
      <w:pPr>
        <w:spacing w:line="480" w:lineRule="auto"/>
        <w:rPr>
          <w:rFonts w:ascii="Times New Roman" w:eastAsia="Times New Roman" w:hAnsi="Times New Roman" w:cs="Times New Roman"/>
        </w:rPr>
      </w:pPr>
    </w:p>
    <w:p w14:paraId="54F91537" w14:textId="77777777" w:rsidR="00530B06" w:rsidRDefault="00530B06" w:rsidP="001D2651">
      <w:pPr>
        <w:spacing w:line="480" w:lineRule="auto"/>
        <w:rPr>
          <w:rFonts w:ascii="Times New Roman" w:eastAsia="Times New Roman" w:hAnsi="Times New Roman" w:cs="Times New Roman"/>
        </w:rPr>
      </w:pPr>
    </w:p>
    <w:p w14:paraId="5AED5AFA" w14:textId="77777777" w:rsidR="00530B06" w:rsidRDefault="00530B06" w:rsidP="001D2651">
      <w:pPr>
        <w:spacing w:line="480" w:lineRule="auto"/>
        <w:rPr>
          <w:rFonts w:ascii="Times New Roman" w:eastAsia="Times New Roman" w:hAnsi="Times New Roman" w:cs="Times New Roman"/>
        </w:rPr>
      </w:pPr>
    </w:p>
    <w:p w14:paraId="18A40B35" w14:textId="77777777" w:rsidR="00FD6C0B" w:rsidRDefault="001D2651" w:rsidP="00FD6C0B">
      <w:pPr>
        <w:keepNext/>
        <w:spacing w:line="480" w:lineRule="auto"/>
      </w:pPr>
      <w:r>
        <w:rPr>
          <w:rFonts w:ascii="Times New Roman" w:eastAsia="Times New Roman" w:hAnsi="Times New Roman" w:cs="Times New Roman"/>
          <w:noProof/>
        </w:rPr>
        <w:lastRenderedPageBreak/>
        <w:drawing>
          <wp:inline distT="114300" distB="114300" distL="114300" distR="114300" wp14:anchorId="11A43A1B" wp14:editId="4E2A9CA0">
            <wp:extent cx="5827705" cy="3589313"/>
            <wp:effectExtent l="0" t="0" r="1905" b="5080"/>
            <wp:docPr id="7" name="image8.png" descr="Chart, bar chart&#10;&#10;Description automatically generated"/>
            <wp:cNvGraphicFramePr/>
            <a:graphic xmlns:a="http://schemas.openxmlformats.org/drawingml/2006/main">
              <a:graphicData uri="http://schemas.openxmlformats.org/drawingml/2006/picture">
                <pic:pic xmlns:pic="http://schemas.openxmlformats.org/drawingml/2006/picture">
                  <pic:nvPicPr>
                    <pic:cNvPr id="7" name="image8.png" descr="Chart, bar chart&#10;&#10;Description automatically generated"/>
                    <pic:cNvPicPr preferRelativeResize="0"/>
                  </pic:nvPicPr>
                  <pic:blipFill>
                    <a:blip r:embed="rId17"/>
                    <a:srcRect/>
                    <a:stretch>
                      <a:fillRect/>
                    </a:stretch>
                  </pic:blipFill>
                  <pic:spPr>
                    <a:xfrm>
                      <a:off x="0" y="0"/>
                      <a:ext cx="5837764" cy="3595509"/>
                    </a:xfrm>
                    <a:prstGeom prst="rect">
                      <a:avLst/>
                    </a:prstGeom>
                    <a:ln/>
                  </pic:spPr>
                </pic:pic>
              </a:graphicData>
            </a:graphic>
          </wp:inline>
        </w:drawing>
      </w:r>
    </w:p>
    <w:p w14:paraId="64D7EEBB" w14:textId="73168761" w:rsidR="00FD6C0B" w:rsidRPr="00FD6C0B" w:rsidRDefault="00FD6C0B" w:rsidP="00FD6C0B">
      <w:pPr>
        <w:spacing w:line="480" w:lineRule="auto"/>
        <w:rPr>
          <w:rFonts w:ascii="Times New Roman" w:eastAsia="Times New Roman" w:hAnsi="Times New Roman" w:cs="Times New Roman"/>
        </w:rPr>
      </w:pPr>
      <w:bookmarkStart w:id="54" w:name="_Toc132793677"/>
      <w:r w:rsidRPr="00FD6C0B">
        <w:rPr>
          <w:rFonts w:ascii="Times New Roman" w:hAnsi="Times New Roman" w:cs="Times New Roman"/>
        </w:rPr>
        <w:t>Figure 3</w:t>
      </w:r>
      <w:r>
        <w:rPr>
          <w:rFonts w:ascii="Times New Roman" w:hAnsi="Times New Roman" w:cs="Times New Roman"/>
        </w:rPr>
        <w:t>.</w:t>
      </w:r>
      <w:r w:rsidR="007804DE">
        <w:rPr>
          <w:rFonts w:ascii="Times New Roman" w:hAnsi="Times New Roman" w:cs="Times New Roman"/>
        </w:rPr>
        <w:fldChar w:fldCharType="begin"/>
      </w:r>
      <w:r w:rsidR="007804DE">
        <w:rPr>
          <w:rFonts w:ascii="Times New Roman" w:hAnsi="Times New Roman" w:cs="Times New Roman"/>
        </w:rPr>
        <w:instrText xml:space="preserve"> SEQ Figure \* ARABIC \s 1 </w:instrText>
      </w:r>
      <w:r w:rsidR="007804DE">
        <w:rPr>
          <w:rFonts w:ascii="Times New Roman" w:hAnsi="Times New Roman" w:cs="Times New Roman"/>
        </w:rPr>
        <w:fldChar w:fldCharType="separate"/>
      </w:r>
      <w:r w:rsidR="007804DE">
        <w:rPr>
          <w:rFonts w:ascii="Times New Roman" w:hAnsi="Times New Roman" w:cs="Times New Roman"/>
          <w:noProof/>
        </w:rPr>
        <w:t>4</w:t>
      </w:r>
      <w:r w:rsidR="007804DE">
        <w:rPr>
          <w:rFonts w:ascii="Times New Roman" w:hAnsi="Times New Roman" w:cs="Times New Roman"/>
        </w:rPr>
        <w:fldChar w:fldCharType="end"/>
      </w:r>
      <w:r w:rsidRPr="00FD6C0B">
        <w:rPr>
          <w:rFonts w:ascii="Times New Roman" w:hAnsi="Times New Roman" w:cs="Times New Roman"/>
        </w:rPr>
        <w:t xml:space="preserve">. </w:t>
      </w:r>
      <w:r w:rsidRPr="00FD6C0B">
        <w:rPr>
          <w:rFonts w:ascii="Times New Roman" w:eastAsia="Times New Roman" w:hAnsi="Times New Roman" w:cs="Times New Roman"/>
        </w:rPr>
        <w:t>All Item Clarity CVI Scores</w:t>
      </w:r>
      <w:bookmarkEnd w:id="54"/>
    </w:p>
    <w:p w14:paraId="03695DC8" w14:textId="4AEE7072" w:rsidR="001D2651" w:rsidRPr="00FD6C0B" w:rsidRDefault="001D2651" w:rsidP="00FD6C0B">
      <w:pPr>
        <w:pStyle w:val="Caption"/>
        <w:rPr>
          <w:rFonts w:eastAsia="Times New Roman"/>
        </w:rPr>
      </w:pPr>
    </w:p>
    <w:p w14:paraId="6D387F4E" w14:textId="77777777" w:rsidR="00FD6C0B" w:rsidRPr="00FD6C0B" w:rsidRDefault="00FD6C0B" w:rsidP="00FD6C0B">
      <w:pPr>
        <w:rPr>
          <w:rFonts w:ascii="Times New Roman" w:hAnsi="Times New Roman" w:cs="Times New Roman"/>
        </w:rPr>
      </w:pPr>
      <w:bookmarkStart w:id="55" w:name="_Toc130540078"/>
    </w:p>
    <w:p w14:paraId="5421B4D9" w14:textId="77777777" w:rsidR="00FD6C0B" w:rsidRDefault="00FD6C0B" w:rsidP="00FD6C0B">
      <w:pPr>
        <w:rPr>
          <w:rFonts w:ascii="Times New Roman" w:hAnsi="Times New Roman" w:cs="Times New Roman"/>
        </w:rPr>
      </w:pPr>
    </w:p>
    <w:p w14:paraId="56EE5469" w14:textId="77777777" w:rsidR="00FD6C0B" w:rsidRPr="00FD6C0B" w:rsidRDefault="00FD6C0B" w:rsidP="00FD6C0B">
      <w:pPr>
        <w:rPr>
          <w:rFonts w:ascii="Times New Roman" w:hAnsi="Times New Roman" w:cs="Times New Roman"/>
        </w:rPr>
      </w:pPr>
    </w:p>
    <w:p w14:paraId="719FC149" w14:textId="77777777" w:rsidR="00FD6C0B" w:rsidRPr="00FD6C0B" w:rsidRDefault="00FD6C0B" w:rsidP="00FD6C0B">
      <w:pPr>
        <w:rPr>
          <w:rFonts w:ascii="Times New Roman" w:hAnsi="Times New Roman" w:cs="Times New Roman"/>
        </w:rPr>
      </w:pPr>
    </w:p>
    <w:p w14:paraId="24D9C13D" w14:textId="77777777" w:rsidR="00FD6C0B" w:rsidRPr="00FD6C0B" w:rsidRDefault="00FD6C0B" w:rsidP="00FD6C0B"/>
    <w:p w14:paraId="1DD03520" w14:textId="77777777" w:rsidR="00530B06" w:rsidRDefault="00530B06" w:rsidP="009E7A7B">
      <w:pPr>
        <w:pStyle w:val="Caption"/>
      </w:pPr>
    </w:p>
    <w:p w14:paraId="39771981" w14:textId="77777777" w:rsidR="00FD6C0B" w:rsidRDefault="00FD6C0B" w:rsidP="00FD6C0B"/>
    <w:p w14:paraId="6FD4FFDD" w14:textId="77777777" w:rsidR="00FD6C0B" w:rsidRDefault="00FD6C0B" w:rsidP="00FD6C0B"/>
    <w:p w14:paraId="1E0281B7" w14:textId="77777777" w:rsidR="00FD6C0B" w:rsidRDefault="00FD6C0B" w:rsidP="00FD6C0B"/>
    <w:p w14:paraId="181417D7" w14:textId="77777777" w:rsidR="00FD6C0B" w:rsidRDefault="00FD6C0B" w:rsidP="00FD6C0B"/>
    <w:p w14:paraId="0B48719B" w14:textId="77777777" w:rsidR="00FD6C0B" w:rsidRDefault="00FD6C0B" w:rsidP="00FD6C0B"/>
    <w:p w14:paraId="73A257F4" w14:textId="77777777" w:rsidR="00FD6C0B" w:rsidRDefault="00FD6C0B" w:rsidP="00FD6C0B"/>
    <w:p w14:paraId="65AD0A4D" w14:textId="77777777" w:rsidR="00FD6C0B" w:rsidRDefault="00FD6C0B" w:rsidP="00FD6C0B"/>
    <w:p w14:paraId="1D7A286B" w14:textId="77777777" w:rsidR="00FD6C0B" w:rsidRDefault="00FD6C0B" w:rsidP="00FD6C0B"/>
    <w:p w14:paraId="65C6F1C9" w14:textId="77777777" w:rsidR="00FD6C0B" w:rsidRPr="00FD6C0B" w:rsidRDefault="00FD6C0B" w:rsidP="00FD6C0B"/>
    <w:p w14:paraId="6C0ECFD8" w14:textId="5CDC2905" w:rsidR="00530B06" w:rsidRDefault="00530B06">
      <w:pPr>
        <w:rPr>
          <w:rFonts w:ascii="Times New Roman" w:hAnsi="Times New Roman" w:cs="Times New Roman"/>
          <w:color w:val="000000" w:themeColor="text1"/>
        </w:rPr>
      </w:pPr>
    </w:p>
    <w:p w14:paraId="6D8B276B" w14:textId="7717EDE8" w:rsidR="00FE3893" w:rsidRPr="009E7A7B" w:rsidRDefault="009E7A7B" w:rsidP="009E7A7B">
      <w:pPr>
        <w:pStyle w:val="Caption"/>
        <w:rPr>
          <w:rFonts w:eastAsia="Times New Roman"/>
        </w:rPr>
      </w:pPr>
      <w:r>
        <w:lastRenderedPageBreak/>
        <w:t>Table 3</w:t>
      </w:r>
      <w:r w:rsidR="00D41207">
        <w:t>.</w:t>
      </w:r>
      <w:fldSimple w:instr=" SEQ Table \* ARABIC \s 1 ">
        <w:r w:rsidR="00D41207">
          <w:rPr>
            <w:noProof/>
          </w:rPr>
          <w:t>1</w:t>
        </w:r>
      </w:fldSimple>
      <w:r w:rsidR="00C64FA8">
        <w:rPr>
          <w:noProof/>
        </w:rPr>
        <w:t xml:space="preserve"> </w:t>
      </w:r>
      <w:r>
        <w:t>Problematic items for expert review panel</w:t>
      </w:r>
      <w:bookmarkEnd w:id="55"/>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060"/>
        <w:gridCol w:w="1890"/>
        <w:gridCol w:w="3070"/>
      </w:tblGrid>
      <w:tr w:rsidR="001D2651" w14:paraId="3A03B705" w14:textId="77777777" w:rsidTr="007804DE">
        <w:tc>
          <w:tcPr>
            <w:tcW w:w="2340" w:type="dxa"/>
            <w:shd w:val="clear" w:color="auto" w:fill="auto"/>
            <w:tcMar>
              <w:top w:w="100" w:type="dxa"/>
              <w:left w:w="100" w:type="dxa"/>
              <w:bottom w:w="100" w:type="dxa"/>
              <w:right w:w="100" w:type="dxa"/>
            </w:tcMar>
          </w:tcPr>
          <w:p w14:paraId="4F411B29" w14:textId="77777777" w:rsidR="001D2651" w:rsidRDefault="001D2651" w:rsidP="00A55428">
            <w:pPr>
              <w:widowControl w:val="0"/>
              <w:jc w:val="center"/>
              <w:rPr>
                <w:rFonts w:ascii="Times New Roman" w:eastAsia="Times New Roman" w:hAnsi="Times New Roman" w:cs="Times New Roman"/>
                <w:b/>
              </w:rPr>
            </w:pPr>
            <w:r>
              <w:rPr>
                <w:rFonts w:ascii="Times New Roman" w:eastAsia="Times New Roman" w:hAnsi="Times New Roman" w:cs="Times New Roman"/>
                <w:b/>
              </w:rPr>
              <w:t>Scale Item/Component</w:t>
            </w:r>
          </w:p>
        </w:tc>
        <w:tc>
          <w:tcPr>
            <w:tcW w:w="2060" w:type="dxa"/>
            <w:shd w:val="clear" w:color="auto" w:fill="auto"/>
            <w:tcMar>
              <w:top w:w="100" w:type="dxa"/>
              <w:left w:w="100" w:type="dxa"/>
              <w:bottom w:w="100" w:type="dxa"/>
              <w:right w:w="100" w:type="dxa"/>
            </w:tcMar>
          </w:tcPr>
          <w:p w14:paraId="0FBBE1F8" w14:textId="77777777" w:rsidR="001D2651" w:rsidRDefault="001D2651" w:rsidP="00A55428">
            <w:pPr>
              <w:widowControl w:val="0"/>
              <w:jc w:val="center"/>
              <w:rPr>
                <w:rFonts w:ascii="Times New Roman" w:eastAsia="Times New Roman" w:hAnsi="Times New Roman" w:cs="Times New Roman"/>
                <w:b/>
              </w:rPr>
            </w:pPr>
            <w:r>
              <w:rPr>
                <w:rFonts w:ascii="Times New Roman" w:eastAsia="Times New Roman" w:hAnsi="Times New Roman" w:cs="Times New Roman"/>
                <w:b/>
              </w:rPr>
              <w:t>Representativeness Issue</w:t>
            </w:r>
          </w:p>
        </w:tc>
        <w:tc>
          <w:tcPr>
            <w:tcW w:w="1890" w:type="dxa"/>
            <w:shd w:val="clear" w:color="auto" w:fill="auto"/>
            <w:tcMar>
              <w:top w:w="100" w:type="dxa"/>
              <w:left w:w="100" w:type="dxa"/>
              <w:bottom w:w="100" w:type="dxa"/>
              <w:right w:w="100" w:type="dxa"/>
            </w:tcMar>
          </w:tcPr>
          <w:p w14:paraId="35D8940D" w14:textId="77777777" w:rsidR="001D2651" w:rsidRDefault="001D2651" w:rsidP="00A55428">
            <w:pPr>
              <w:widowControl w:val="0"/>
              <w:jc w:val="center"/>
              <w:rPr>
                <w:rFonts w:ascii="Times New Roman" w:eastAsia="Times New Roman" w:hAnsi="Times New Roman" w:cs="Times New Roman"/>
                <w:b/>
              </w:rPr>
            </w:pPr>
            <w:r>
              <w:rPr>
                <w:rFonts w:ascii="Times New Roman" w:eastAsia="Times New Roman" w:hAnsi="Times New Roman" w:cs="Times New Roman"/>
                <w:b/>
              </w:rPr>
              <w:t>Clarity Issue</w:t>
            </w:r>
          </w:p>
        </w:tc>
        <w:tc>
          <w:tcPr>
            <w:tcW w:w="3070" w:type="dxa"/>
            <w:shd w:val="clear" w:color="auto" w:fill="auto"/>
            <w:tcMar>
              <w:top w:w="100" w:type="dxa"/>
              <w:left w:w="100" w:type="dxa"/>
              <w:bottom w:w="100" w:type="dxa"/>
              <w:right w:w="100" w:type="dxa"/>
            </w:tcMar>
          </w:tcPr>
          <w:p w14:paraId="50B48FF6" w14:textId="77777777" w:rsidR="001D2651" w:rsidRDefault="001D2651" w:rsidP="00A55428">
            <w:pPr>
              <w:widowControl w:val="0"/>
              <w:jc w:val="center"/>
              <w:rPr>
                <w:rFonts w:ascii="Times New Roman" w:eastAsia="Times New Roman" w:hAnsi="Times New Roman" w:cs="Times New Roman"/>
                <w:b/>
              </w:rPr>
            </w:pPr>
            <w:r>
              <w:rPr>
                <w:rFonts w:ascii="Times New Roman" w:eastAsia="Times New Roman" w:hAnsi="Times New Roman" w:cs="Times New Roman"/>
                <w:b/>
              </w:rPr>
              <w:t>Revised Item/Component and Justification</w:t>
            </w:r>
          </w:p>
        </w:tc>
      </w:tr>
      <w:tr w:rsidR="001D2651" w14:paraId="67D07DFF" w14:textId="77777777" w:rsidTr="007804DE">
        <w:tc>
          <w:tcPr>
            <w:tcW w:w="2340" w:type="dxa"/>
            <w:shd w:val="clear" w:color="auto" w:fill="auto"/>
            <w:tcMar>
              <w:top w:w="100" w:type="dxa"/>
              <w:left w:w="100" w:type="dxa"/>
              <w:bottom w:w="100" w:type="dxa"/>
              <w:right w:w="100" w:type="dxa"/>
            </w:tcMar>
          </w:tcPr>
          <w:p w14:paraId="3B910ED0" w14:textId="77777777" w:rsidR="001D2651" w:rsidRDefault="001D2651" w:rsidP="00A55428">
            <w:pPr>
              <w:rPr>
                <w:rFonts w:ascii="Times New Roman" w:eastAsia="Times New Roman" w:hAnsi="Times New Roman" w:cs="Times New Roman"/>
              </w:rPr>
            </w:pPr>
            <w:r>
              <w:rPr>
                <w:rFonts w:ascii="Times New Roman" w:eastAsia="Times New Roman" w:hAnsi="Times New Roman" w:cs="Times New Roman"/>
              </w:rPr>
              <w:t>Item 3: “I consider myself an ambitious person”</w:t>
            </w:r>
          </w:p>
        </w:tc>
        <w:tc>
          <w:tcPr>
            <w:tcW w:w="2060" w:type="dxa"/>
            <w:shd w:val="clear" w:color="auto" w:fill="auto"/>
            <w:tcMar>
              <w:top w:w="100" w:type="dxa"/>
              <w:left w:w="100" w:type="dxa"/>
              <w:bottom w:w="100" w:type="dxa"/>
              <w:right w:w="100" w:type="dxa"/>
            </w:tcMar>
          </w:tcPr>
          <w:p w14:paraId="46F20CCA" w14:textId="77777777" w:rsidR="001D2651" w:rsidRDefault="001D2651" w:rsidP="00A55428">
            <w:pPr>
              <w:widowControl w:val="0"/>
              <w:rPr>
                <w:rFonts w:ascii="Times New Roman" w:eastAsia="Times New Roman" w:hAnsi="Times New Roman" w:cs="Times New Roman"/>
              </w:rPr>
            </w:pPr>
            <w:r>
              <w:rPr>
                <w:rFonts w:ascii="Times New Roman" w:eastAsia="Times New Roman" w:hAnsi="Times New Roman" w:cs="Times New Roman"/>
              </w:rPr>
              <w:t>.50 CVI</w:t>
            </w:r>
          </w:p>
          <w:p w14:paraId="4EE1894F" w14:textId="77777777" w:rsidR="001D2651" w:rsidRDefault="001D2651" w:rsidP="00A55428">
            <w:pPr>
              <w:widowControl w:val="0"/>
              <w:rPr>
                <w:rFonts w:ascii="Times New Roman" w:eastAsia="Times New Roman" w:hAnsi="Times New Roman" w:cs="Times New Roman"/>
              </w:rPr>
            </w:pPr>
          </w:p>
          <w:p w14:paraId="3D5D7311" w14:textId="77777777" w:rsidR="001D2651" w:rsidRDefault="001D2651" w:rsidP="00A55428">
            <w:pPr>
              <w:widowControl w:val="0"/>
              <w:rPr>
                <w:rFonts w:ascii="Times New Roman" w:eastAsia="Times New Roman" w:hAnsi="Times New Roman" w:cs="Times New Roman"/>
              </w:rPr>
            </w:pPr>
            <w:r>
              <w:rPr>
                <w:rFonts w:ascii="Times New Roman" w:eastAsia="Times New Roman" w:hAnsi="Times New Roman" w:cs="Times New Roman"/>
              </w:rPr>
              <w:t>An expert was worried that students will not understand the word “ambitious”</w:t>
            </w:r>
          </w:p>
        </w:tc>
        <w:tc>
          <w:tcPr>
            <w:tcW w:w="1890" w:type="dxa"/>
            <w:shd w:val="clear" w:color="auto" w:fill="auto"/>
            <w:tcMar>
              <w:top w:w="100" w:type="dxa"/>
              <w:left w:w="100" w:type="dxa"/>
              <w:bottom w:w="100" w:type="dxa"/>
              <w:right w:w="100" w:type="dxa"/>
            </w:tcMar>
          </w:tcPr>
          <w:p w14:paraId="45142513" w14:textId="77777777" w:rsidR="001D2651" w:rsidRDefault="001D2651" w:rsidP="00A55428">
            <w:pPr>
              <w:widowControl w:val="0"/>
              <w:rPr>
                <w:rFonts w:ascii="Times New Roman" w:eastAsia="Times New Roman" w:hAnsi="Times New Roman" w:cs="Times New Roman"/>
              </w:rPr>
            </w:pPr>
            <w:r>
              <w:rPr>
                <w:rFonts w:ascii="Times New Roman" w:eastAsia="Times New Roman" w:hAnsi="Times New Roman" w:cs="Times New Roman"/>
              </w:rPr>
              <w:t>.50 CVI</w:t>
            </w:r>
          </w:p>
        </w:tc>
        <w:tc>
          <w:tcPr>
            <w:tcW w:w="3070" w:type="dxa"/>
            <w:shd w:val="clear" w:color="auto" w:fill="auto"/>
            <w:tcMar>
              <w:top w:w="100" w:type="dxa"/>
              <w:left w:w="100" w:type="dxa"/>
              <w:bottom w:w="100" w:type="dxa"/>
              <w:right w:w="100" w:type="dxa"/>
            </w:tcMar>
          </w:tcPr>
          <w:p w14:paraId="30DF11D6" w14:textId="77777777" w:rsidR="001D2651" w:rsidRDefault="001D2651" w:rsidP="00A55428">
            <w:pPr>
              <w:widowControl w:val="0"/>
              <w:rPr>
                <w:rFonts w:ascii="Times New Roman" w:eastAsia="Times New Roman" w:hAnsi="Times New Roman" w:cs="Times New Roman"/>
              </w:rPr>
            </w:pPr>
            <w:r>
              <w:rPr>
                <w:rFonts w:ascii="Times New Roman" w:eastAsia="Times New Roman" w:hAnsi="Times New Roman" w:cs="Times New Roman"/>
              </w:rPr>
              <w:t>Item removed.</w:t>
            </w:r>
          </w:p>
          <w:p w14:paraId="78BC009A" w14:textId="77777777" w:rsidR="001D2651" w:rsidRDefault="001D2651" w:rsidP="00A55428">
            <w:pPr>
              <w:widowControl w:val="0"/>
              <w:rPr>
                <w:rFonts w:ascii="Times New Roman" w:eastAsia="Times New Roman" w:hAnsi="Times New Roman" w:cs="Times New Roman"/>
              </w:rPr>
            </w:pPr>
          </w:p>
          <w:p w14:paraId="5F70072F" w14:textId="77777777" w:rsidR="001D2651" w:rsidRDefault="001D2651" w:rsidP="00A55428">
            <w:pPr>
              <w:widowControl w:val="0"/>
              <w:rPr>
                <w:rFonts w:ascii="Times New Roman" w:eastAsia="Times New Roman" w:hAnsi="Times New Roman" w:cs="Times New Roman"/>
              </w:rPr>
            </w:pPr>
            <w:r>
              <w:rPr>
                <w:rFonts w:ascii="Times New Roman" w:eastAsia="Times New Roman" w:hAnsi="Times New Roman" w:cs="Times New Roman"/>
              </w:rPr>
              <w:t>Reason: Items 1, 4, 6 capture this sentiment better. Will test during cognitive interviews to address expert concern.</w:t>
            </w:r>
          </w:p>
        </w:tc>
      </w:tr>
      <w:tr w:rsidR="001D2651" w14:paraId="55E8B3B7" w14:textId="77777777" w:rsidTr="007804DE">
        <w:tc>
          <w:tcPr>
            <w:tcW w:w="2340" w:type="dxa"/>
            <w:shd w:val="clear" w:color="auto" w:fill="auto"/>
            <w:tcMar>
              <w:top w:w="100" w:type="dxa"/>
              <w:left w:w="100" w:type="dxa"/>
              <w:bottom w:w="100" w:type="dxa"/>
              <w:right w:w="100" w:type="dxa"/>
            </w:tcMar>
          </w:tcPr>
          <w:p w14:paraId="447E9D5E" w14:textId="77777777" w:rsidR="001D2651" w:rsidRDefault="001D2651" w:rsidP="00A55428">
            <w:pPr>
              <w:rPr>
                <w:rFonts w:ascii="Times New Roman" w:eastAsia="Times New Roman" w:hAnsi="Times New Roman" w:cs="Times New Roman"/>
              </w:rPr>
            </w:pPr>
            <w:r>
              <w:rPr>
                <w:rFonts w:ascii="Times New Roman" w:eastAsia="Times New Roman" w:hAnsi="Times New Roman" w:cs="Times New Roman"/>
              </w:rPr>
              <w:t>Item 4: “I maintain my hopes for the future, even when confronted with barriers”</w:t>
            </w:r>
          </w:p>
        </w:tc>
        <w:tc>
          <w:tcPr>
            <w:tcW w:w="2060" w:type="dxa"/>
            <w:shd w:val="clear" w:color="auto" w:fill="auto"/>
            <w:tcMar>
              <w:top w:w="100" w:type="dxa"/>
              <w:left w:w="100" w:type="dxa"/>
              <w:bottom w:w="100" w:type="dxa"/>
              <w:right w:w="100" w:type="dxa"/>
            </w:tcMar>
          </w:tcPr>
          <w:p w14:paraId="4867F10B" w14:textId="77777777" w:rsidR="001D2651" w:rsidRDefault="001D2651" w:rsidP="00A55428">
            <w:pPr>
              <w:widowControl w:val="0"/>
              <w:rPr>
                <w:rFonts w:ascii="Times New Roman" w:eastAsia="Times New Roman" w:hAnsi="Times New Roman" w:cs="Times New Roman"/>
              </w:rPr>
            </w:pPr>
            <w:r>
              <w:rPr>
                <w:rFonts w:ascii="Times New Roman" w:eastAsia="Times New Roman" w:hAnsi="Times New Roman" w:cs="Times New Roman"/>
              </w:rPr>
              <w:t>N/A</w:t>
            </w:r>
          </w:p>
        </w:tc>
        <w:tc>
          <w:tcPr>
            <w:tcW w:w="1890" w:type="dxa"/>
            <w:shd w:val="clear" w:color="auto" w:fill="auto"/>
            <w:tcMar>
              <w:top w:w="100" w:type="dxa"/>
              <w:left w:w="100" w:type="dxa"/>
              <w:bottom w:w="100" w:type="dxa"/>
              <w:right w:w="100" w:type="dxa"/>
            </w:tcMar>
          </w:tcPr>
          <w:p w14:paraId="5697214A" w14:textId="77777777" w:rsidR="001D2651" w:rsidRDefault="001D2651" w:rsidP="00A55428">
            <w:pPr>
              <w:widowControl w:val="0"/>
              <w:rPr>
                <w:rFonts w:ascii="Times New Roman" w:eastAsia="Times New Roman" w:hAnsi="Times New Roman" w:cs="Times New Roman"/>
              </w:rPr>
            </w:pPr>
            <w:r>
              <w:rPr>
                <w:rFonts w:ascii="Times New Roman" w:eastAsia="Times New Roman" w:hAnsi="Times New Roman" w:cs="Times New Roman"/>
              </w:rPr>
              <w:t xml:space="preserve">.75 CVI </w:t>
            </w:r>
          </w:p>
          <w:p w14:paraId="7EE4FC1B" w14:textId="77777777" w:rsidR="001D2651" w:rsidRDefault="001D2651" w:rsidP="00A55428">
            <w:pPr>
              <w:widowControl w:val="0"/>
              <w:rPr>
                <w:rFonts w:ascii="Times New Roman" w:eastAsia="Times New Roman" w:hAnsi="Times New Roman" w:cs="Times New Roman"/>
              </w:rPr>
            </w:pPr>
          </w:p>
          <w:p w14:paraId="31A88B0D" w14:textId="77777777" w:rsidR="001D2651" w:rsidRDefault="001D2651" w:rsidP="00A55428">
            <w:pPr>
              <w:widowControl w:val="0"/>
              <w:rPr>
                <w:rFonts w:ascii="Times New Roman" w:eastAsia="Times New Roman" w:hAnsi="Times New Roman" w:cs="Times New Roman"/>
              </w:rPr>
            </w:pPr>
            <w:r>
              <w:rPr>
                <w:rFonts w:ascii="Times New Roman" w:eastAsia="Times New Roman" w:hAnsi="Times New Roman" w:cs="Times New Roman"/>
              </w:rPr>
              <w:t xml:space="preserve">An expert was concerned that middle school students will not understand the word “confronted” </w:t>
            </w:r>
          </w:p>
        </w:tc>
        <w:tc>
          <w:tcPr>
            <w:tcW w:w="3070" w:type="dxa"/>
            <w:shd w:val="clear" w:color="auto" w:fill="auto"/>
            <w:tcMar>
              <w:top w:w="100" w:type="dxa"/>
              <w:left w:w="100" w:type="dxa"/>
              <w:bottom w:w="100" w:type="dxa"/>
              <w:right w:w="100" w:type="dxa"/>
            </w:tcMar>
          </w:tcPr>
          <w:p w14:paraId="29EB3349" w14:textId="77777777" w:rsidR="001D2651" w:rsidRDefault="001D2651" w:rsidP="00A55428">
            <w:pPr>
              <w:widowControl w:val="0"/>
              <w:rPr>
                <w:rFonts w:ascii="Times New Roman" w:eastAsia="Times New Roman" w:hAnsi="Times New Roman" w:cs="Times New Roman"/>
              </w:rPr>
            </w:pPr>
            <w:r>
              <w:rPr>
                <w:rFonts w:ascii="Times New Roman" w:eastAsia="Times New Roman" w:hAnsi="Times New Roman" w:cs="Times New Roman"/>
              </w:rPr>
              <w:t>Revised: “Even when life is difficult… I maintain my hopes for the future”</w:t>
            </w:r>
          </w:p>
          <w:p w14:paraId="3F1B4EE3" w14:textId="77777777" w:rsidR="001D2651" w:rsidRDefault="001D2651" w:rsidP="00A55428">
            <w:pPr>
              <w:widowControl w:val="0"/>
              <w:rPr>
                <w:rFonts w:ascii="Times New Roman" w:eastAsia="Times New Roman" w:hAnsi="Times New Roman" w:cs="Times New Roman"/>
              </w:rPr>
            </w:pPr>
          </w:p>
          <w:p w14:paraId="15AE2C5D" w14:textId="77777777" w:rsidR="001D2651" w:rsidRDefault="001D2651" w:rsidP="00A55428">
            <w:pPr>
              <w:widowControl w:val="0"/>
              <w:rPr>
                <w:rFonts w:ascii="Times New Roman" w:eastAsia="Times New Roman" w:hAnsi="Times New Roman" w:cs="Times New Roman"/>
              </w:rPr>
            </w:pPr>
            <w:r>
              <w:rPr>
                <w:rFonts w:ascii="Times New Roman" w:eastAsia="Times New Roman" w:hAnsi="Times New Roman" w:cs="Times New Roman"/>
              </w:rPr>
              <w:t>Reason: Revised the wording to be more readable. Question stems were added to the revised scale (e.g., even when my life is difficult)</w:t>
            </w:r>
          </w:p>
        </w:tc>
      </w:tr>
      <w:tr w:rsidR="00530B06" w14:paraId="2F78F206" w14:textId="77777777" w:rsidTr="007804DE">
        <w:tc>
          <w:tcPr>
            <w:tcW w:w="2340" w:type="dxa"/>
            <w:shd w:val="clear" w:color="auto" w:fill="auto"/>
            <w:tcMar>
              <w:top w:w="100" w:type="dxa"/>
              <w:left w:w="100" w:type="dxa"/>
              <w:bottom w:w="100" w:type="dxa"/>
              <w:right w:w="100" w:type="dxa"/>
            </w:tcMar>
          </w:tcPr>
          <w:p w14:paraId="7CEDFE85" w14:textId="51E388EC" w:rsidR="00530B06" w:rsidRDefault="00530B06" w:rsidP="00530B06">
            <w:pPr>
              <w:rPr>
                <w:rFonts w:ascii="Times New Roman" w:eastAsia="Times New Roman" w:hAnsi="Times New Roman" w:cs="Times New Roman"/>
              </w:rPr>
            </w:pPr>
            <w:r>
              <w:rPr>
                <w:rFonts w:ascii="Times New Roman" w:eastAsia="Times New Roman" w:hAnsi="Times New Roman" w:cs="Times New Roman"/>
              </w:rPr>
              <w:t>Item 5: “My confidence in my abilities encourages me to chase my goals”</w:t>
            </w:r>
          </w:p>
        </w:tc>
        <w:tc>
          <w:tcPr>
            <w:tcW w:w="2060" w:type="dxa"/>
            <w:shd w:val="clear" w:color="auto" w:fill="auto"/>
            <w:tcMar>
              <w:top w:w="100" w:type="dxa"/>
              <w:left w:w="100" w:type="dxa"/>
              <w:bottom w:w="100" w:type="dxa"/>
              <w:right w:w="100" w:type="dxa"/>
            </w:tcMar>
          </w:tcPr>
          <w:p w14:paraId="47DF4C2E" w14:textId="77777777" w:rsidR="00530B06" w:rsidRDefault="00530B06" w:rsidP="00530B06">
            <w:pPr>
              <w:widowControl w:val="0"/>
              <w:rPr>
                <w:rFonts w:ascii="Times New Roman" w:eastAsia="Times New Roman" w:hAnsi="Times New Roman" w:cs="Times New Roman"/>
              </w:rPr>
            </w:pPr>
            <w:r>
              <w:rPr>
                <w:rFonts w:ascii="Times New Roman" w:eastAsia="Times New Roman" w:hAnsi="Times New Roman" w:cs="Times New Roman"/>
              </w:rPr>
              <w:t>.75 CVI</w:t>
            </w:r>
          </w:p>
          <w:p w14:paraId="5C7A64F7" w14:textId="77777777" w:rsidR="00530B06" w:rsidRDefault="00530B06" w:rsidP="00530B06">
            <w:pPr>
              <w:widowControl w:val="0"/>
              <w:rPr>
                <w:rFonts w:ascii="Times New Roman" w:eastAsia="Times New Roman" w:hAnsi="Times New Roman" w:cs="Times New Roman"/>
              </w:rPr>
            </w:pPr>
          </w:p>
          <w:p w14:paraId="514A27EE" w14:textId="5E8032EB" w:rsidR="00530B06" w:rsidRDefault="00530B06" w:rsidP="00530B06">
            <w:pPr>
              <w:widowControl w:val="0"/>
              <w:rPr>
                <w:rFonts w:ascii="Times New Roman" w:eastAsia="Times New Roman" w:hAnsi="Times New Roman" w:cs="Times New Roman"/>
              </w:rPr>
            </w:pPr>
            <w:r>
              <w:rPr>
                <w:rFonts w:ascii="Times New Roman" w:eastAsia="Times New Roman" w:hAnsi="Times New Roman" w:cs="Times New Roman"/>
              </w:rPr>
              <w:t>One expert suggested revising the item into an “I” statement. Two experts wonder what is meant by saying “abilities”. Intellectual abilities, social abilities?</w:t>
            </w:r>
          </w:p>
        </w:tc>
        <w:tc>
          <w:tcPr>
            <w:tcW w:w="1890" w:type="dxa"/>
            <w:shd w:val="clear" w:color="auto" w:fill="auto"/>
            <w:tcMar>
              <w:top w:w="100" w:type="dxa"/>
              <w:left w:w="100" w:type="dxa"/>
              <w:bottom w:w="100" w:type="dxa"/>
              <w:right w:w="100" w:type="dxa"/>
            </w:tcMar>
          </w:tcPr>
          <w:p w14:paraId="24EAB9CB" w14:textId="772E3D61" w:rsidR="00530B06" w:rsidRDefault="00530B06" w:rsidP="00530B06">
            <w:pPr>
              <w:widowControl w:val="0"/>
              <w:rPr>
                <w:rFonts w:ascii="Times New Roman" w:eastAsia="Times New Roman" w:hAnsi="Times New Roman" w:cs="Times New Roman"/>
              </w:rPr>
            </w:pPr>
            <w:r>
              <w:rPr>
                <w:rFonts w:ascii="Times New Roman" w:eastAsia="Times New Roman" w:hAnsi="Times New Roman" w:cs="Times New Roman"/>
              </w:rPr>
              <w:t>N/A</w:t>
            </w:r>
          </w:p>
        </w:tc>
        <w:tc>
          <w:tcPr>
            <w:tcW w:w="3070" w:type="dxa"/>
            <w:shd w:val="clear" w:color="auto" w:fill="auto"/>
            <w:tcMar>
              <w:top w:w="100" w:type="dxa"/>
              <w:left w:w="100" w:type="dxa"/>
              <w:bottom w:w="100" w:type="dxa"/>
              <w:right w:w="100" w:type="dxa"/>
            </w:tcMar>
          </w:tcPr>
          <w:p w14:paraId="43F5B48A" w14:textId="77777777" w:rsidR="00530B06" w:rsidRDefault="00530B06" w:rsidP="00530B06">
            <w:pPr>
              <w:widowControl w:val="0"/>
              <w:rPr>
                <w:rFonts w:ascii="Times New Roman" w:eastAsia="Times New Roman" w:hAnsi="Times New Roman" w:cs="Times New Roman"/>
              </w:rPr>
            </w:pPr>
            <w:r>
              <w:rPr>
                <w:rFonts w:ascii="Times New Roman" w:eastAsia="Times New Roman" w:hAnsi="Times New Roman" w:cs="Times New Roman"/>
              </w:rPr>
              <w:t>Revised: “I am confident in my abilities to pursue my goals”</w:t>
            </w:r>
          </w:p>
          <w:p w14:paraId="441BE72D" w14:textId="77777777" w:rsidR="00530B06" w:rsidRDefault="00530B06" w:rsidP="00530B06">
            <w:pPr>
              <w:widowControl w:val="0"/>
              <w:rPr>
                <w:rFonts w:ascii="Times New Roman" w:eastAsia="Times New Roman" w:hAnsi="Times New Roman" w:cs="Times New Roman"/>
              </w:rPr>
            </w:pPr>
          </w:p>
          <w:p w14:paraId="5BE65C8A" w14:textId="7D808967" w:rsidR="00530B06" w:rsidRDefault="00530B06" w:rsidP="00530B06">
            <w:pPr>
              <w:widowControl w:val="0"/>
              <w:rPr>
                <w:rFonts w:ascii="Times New Roman" w:eastAsia="Times New Roman" w:hAnsi="Times New Roman" w:cs="Times New Roman"/>
              </w:rPr>
            </w:pPr>
            <w:r>
              <w:rPr>
                <w:rFonts w:ascii="Times New Roman" w:eastAsia="Times New Roman" w:hAnsi="Times New Roman" w:cs="Times New Roman"/>
              </w:rPr>
              <w:t>Reason: Turning item into an “I” statement was suggested by an expert in the open-ended responses. The word “abilities” was retained for respondent interpretation.</w:t>
            </w:r>
          </w:p>
        </w:tc>
      </w:tr>
      <w:tr w:rsidR="00530B06" w14:paraId="6625DB7E" w14:textId="77777777" w:rsidTr="007804DE">
        <w:tc>
          <w:tcPr>
            <w:tcW w:w="2340" w:type="dxa"/>
            <w:shd w:val="clear" w:color="auto" w:fill="auto"/>
            <w:tcMar>
              <w:top w:w="100" w:type="dxa"/>
              <w:left w:w="100" w:type="dxa"/>
              <w:bottom w:w="100" w:type="dxa"/>
              <w:right w:w="100" w:type="dxa"/>
            </w:tcMar>
          </w:tcPr>
          <w:p w14:paraId="44C0A9E1" w14:textId="2B945F47" w:rsidR="00530B06" w:rsidRDefault="00530B06" w:rsidP="00530B06">
            <w:pPr>
              <w:rPr>
                <w:rFonts w:ascii="Times New Roman" w:eastAsia="Times New Roman" w:hAnsi="Times New Roman" w:cs="Times New Roman"/>
              </w:rPr>
            </w:pPr>
            <w:r>
              <w:rPr>
                <w:rFonts w:ascii="Times New Roman" w:eastAsia="Times New Roman" w:hAnsi="Times New Roman" w:cs="Times New Roman"/>
              </w:rPr>
              <w:t>Item 6: “I stay motivated to chase my goals despite barriers”</w:t>
            </w:r>
          </w:p>
        </w:tc>
        <w:tc>
          <w:tcPr>
            <w:tcW w:w="2060" w:type="dxa"/>
            <w:shd w:val="clear" w:color="auto" w:fill="auto"/>
            <w:tcMar>
              <w:top w:w="100" w:type="dxa"/>
              <w:left w:w="100" w:type="dxa"/>
              <w:bottom w:w="100" w:type="dxa"/>
              <w:right w:w="100" w:type="dxa"/>
            </w:tcMar>
          </w:tcPr>
          <w:p w14:paraId="627CFD2D" w14:textId="77777777" w:rsidR="00530B06" w:rsidRDefault="00530B06" w:rsidP="00530B06">
            <w:pPr>
              <w:widowControl w:val="0"/>
              <w:rPr>
                <w:rFonts w:ascii="Times New Roman" w:eastAsia="Times New Roman" w:hAnsi="Times New Roman" w:cs="Times New Roman"/>
              </w:rPr>
            </w:pPr>
            <w:r>
              <w:rPr>
                <w:rFonts w:ascii="Times New Roman" w:eastAsia="Times New Roman" w:hAnsi="Times New Roman" w:cs="Times New Roman"/>
              </w:rPr>
              <w:t>.75 CVI</w:t>
            </w:r>
          </w:p>
          <w:p w14:paraId="70099AF6" w14:textId="77777777" w:rsidR="00530B06" w:rsidRDefault="00530B06" w:rsidP="00530B06">
            <w:pPr>
              <w:widowControl w:val="0"/>
              <w:rPr>
                <w:rFonts w:ascii="Times New Roman" w:eastAsia="Times New Roman" w:hAnsi="Times New Roman" w:cs="Times New Roman"/>
              </w:rPr>
            </w:pPr>
          </w:p>
          <w:p w14:paraId="2E41FC20" w14:textId="3B8AB39F" w:rsidR="00530B06" w:rsidRDefault="00530B06" w:rsidP="00530B06">
            <w:pPr>
              <w:widowControl w:val="0"/>
              <w:rPr>
                <w:rFonts w:ascii="Times New Roman" w:eastAsia="Times New Roman" w:hAnsi="Times New Roman" w:cs="Times New Roman"/>
              </w:rPr>
            </w:pPr>
            <w:r>
              <w:rPr>
                <w:rFonts w:ascii="Times New Roman" w:eastAsia="Times New Roman" w:hAnsi="Times New Roman" w:cs="Times New Roman"/>
              </w:rPr>
              <w:t>Research team thought item sounded similar to item 16: “I motivate myself to chase future goals”</w:t>
            </w:r>
          </w:p>
        </w:tc>
        <w:tc>
          <w:tcPr>
            <w:tcW w:w="1890" w:type="dxa"/>
            <w:shd w:val="clear" w:color="auto" w:fill="auto"/>
            <w:tcMar>
              <w:top w:w="100" w:type="dxa"/>
              <w:left w:w="100" w:type="dxa"/>
              <w:bottom w:w="100" w:type="dxa"/>
              <w:right w:w="100" w:type="dxa"/>
            </w:tcMar>
          </w:tcPr>
          <w:p w14:paraId="347213DE" w14:textId="5319B619" w:rsidR="00530B06" w:rsidRDefault="00530B06" w:rsidP="00530B06">
            <w:pPr>
              <w:widowControl w:val="0"/>
              <w:rPr>
                <w:rFonts w:ascii="Times New Roman" w:eastAsia="Times New Roman" w:hAnsi="Times New Roman" w:cs="Times New Roman"/>
              </w:rPr>
            </w:pPr>
            <w:r>
              <w:rPr>
                <w:rFonts w:ascii="Times New Roman" w:eastAsia="Times New Roman" w:hAnsi="Times New Roman" w:cs="Times New Roman"/>
              </w:rPr>
              <w:t>.75 CVI</w:t>
            </w:r>
          </w:p>
        </w:tc>
        <w:tc>
          <w:tcPr>
            <w:tcW w:w="3070" w:type="dxa"/>
            <w:shd w:val="clear" w:color="auto" w:fill="auto"/>
            <w:tcMar>
              <w:top w:w="100" w:type="dxa"/>
              <w:left w:w="100" w:type="dxa"/>
              <w:bottom w:w="100" w:type="dxa"/>
              <w:right w:w="100" w:type="dxa"/>
            </w:tcMar>
          </w:tcPr>
          <w:p w14:paraId="1C6BC708" w14:textId="77777777" w:rsidR="00530B06" w:rsidRDefault="00530B06" w:rsidP="00530B06">
            <w:pPr>
              <w:widowControl w:val="0"/>
              <w:rPr>
                <w:rFonts w:ascii="Times New Roman" w:eastAsia="Times New Roman" w:hAnsi="Times New Roman" w:cs="Times New Roman"/>
              </w:rPr>
            </w:pPr>
            <w:r>
              <w:rPr>
                <w:rFonts w:ascii="Times New Roman" w:eastAsia="Times New Roman" w:hAnsi="Times New Roman" w:cs="Times New Roman"/>
              </w:rPr>
              <w:t>Item removed.</w:t>
            </w:r>
          </w:p>
          <w:p w14:paraId="177106FD" w14:textId="6DBF5199" w:rsidR="00530B06" w:rsidRDefault="00530B06" w:rsidP="00530B06">
            <w:pPr>
              <w:widowControl w:val="0"/>
              <w:rPr>
                <w:rFonts w:ascii="Times New Roman" w:eastAsia="Times New Roman" w:hAnsi="Times New Roman" w:cs="Times New Roman"/>
              </w:rPr>
            </w:pPr>
            <w:r>
              <w:rPr>
                <w:rFonts w:ascii="Times New Roman" w:eastAsia="Times New Roman" w:hAnsi="Times New Roman" w:cs="Times New Roman"/>
              </w:rPr>
              <w:br/>
              <w:t>Reason: Item deleted given similarity to item 16.</w:t>
            </w:r>
          </w:p>
        </w:tc>
      </w:tr>
    </w:tbl>
    <w:p w14:paraId="14DA78F1" w14:textId="77777777" w:rsidR="007804DE" w:rsidRDefault="007804DE" w:rsidP="00C64FA8">
      <w:pPr>
        <w:spacing w:line="480" w:lineRule="auto"/>
        <w:rPr>
          <w:rFonts w:ascii="Times New Roman" w:hAnsi="Times New Roman" w:cs="Times New Roman"/>
        </w:rPr>
      </w:pPr>
    </w:p>
    <w:p w14:paraId="2F66FD68" w14:textId="0D807A24" w:rsidR="00C64FA8" w:rsidRPr="00C64FA8" w:rsidRDefault="00530B06" w:rsidP="00C64FA8">
      <w:pPr>
        <w:spacing w:line="480" w:lineRule="auto"/>
        <w:rPr>
          <w:rFonts w:ascii="Times New Roman" w:hAnsi="Times New Roman" w:cs="Times New Roman"/>
        </w:rPr>
      </w:pPr>
      <w:r>
        <w:rPr>
          <w:rFonts w:ascii="Times New Roman" w:hAnsi="Times New Roman" w:cs="Times New Roman"/>
        </w:rPr>
        <w:lastRenderedPageBreak/>
        <w:t>Table 3.1 Continued</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50"/>
        <w:gridCol w:w="2520"/>
        <w:gridCol w:w="1620"/>
        <w:gridCol w:w="3070"/>
      </w:tblGrid>
      <w:tr w:rsidR="001D2651" w14:paraId="5D3FA6B7" w14:textId="77777777" w:rsidTr="007804DE">
        <w:tc>
          <w:tcPr>
            <w:tcW w:w="2150" w:type="dxa"/>
            <w:shd w:val="clear" w:color="auto" w:fill="auto"/>
            <w:tcMar>
              <w:top w:w="100" w:type="dxa"/>
              <w:left w:w="100" w:type="dxa"/>
              <w:bottom w:w="100" w:type="dxa"/>
              <w:right w:w="100" w:type="dxa"/>
            </w:tcMar>
          </w:tcPr>
          <w:p w14:paraId="2FA7D8E0" w14:textId="77777777" w:rsidR="001D2651" w:rsidRDefault="001D2651" w:rsidP="00A55428">
            <w:pPr>
              <w:widowControl w:val="0"/>
              <w:rPr>
                <w:rFonts w:ascii="Times New Roman" w:eastAsia="Times New Roman" w:hAnsi="Times New Roman" w:cs="Times New Roman"/>
              </w:rPr>
            </w:pPr>
            <w:r>
              <w:rPr>
                <w:rFonts w:ascii="Times New Roman" w:eastAsia="Times New Roman" w:hAnsi="Times New Roman" w:cs="Times New Roman"/>
              </w:rPr>
              <w:t>Item 7: “I maintain a positive attitude for the future despite challenges”</w:t>
            </w:r>
          </w:p>
          <w:p w14:paraId="5537CEC2" w14:textId="77777777" w:rsidR="001D2651" w:rsidRDefault="001D2651" w:rsidP="00A55428">
            <w:pPr>
              <w:widowControl w:val="0"/>
              <w:rPr>
                <w:rFonts w:ascii="Times New Roman" w:eastAsia="Times New Roman" w:hAnsi="Times New Roman" w:cs="Times New Roman"/>
              </w:rPr>
            </w:pPr>
          </w:p>
        </w:tc>
        <w:tc>
          <w:tcPr>
            <w:tcW w:w="2520" w:type="dxa"/>
            <w:shd w:val="clear" w:color="auto" w:fill="auto"/>
            <w:tcMar>
              <w:top w:w="100" w:type="dxa"/>
              <w:left w:w="100" w:type="dxa"/>
              <w:bottom w:w="100" w:type="dxa"/>
              <w:right w:w="100" w:type="dxa"/>
            </w:tcMar>
          </w:tcPr>
          <w:p w14:paraId="5903C9F5" w14:textId="77777777" w:rsidR="001D2651" w:rsidRDefault="001D2651" w:rsidP="00A55428">
            <w:pPr>
              <w:widowControl w:val="0"/>
              <w:rPr>
                <w:rFonts w:ascii="Times New Roman" w:eastAsia="Times New Roman" w:hAnsi="Times New Roman" w:cs="Times New Roman"/>
              </w:rPr>
            </w:pPr>
            <w:r>
              <w:rPr>
                <w:rFonts w:ascii="Times New Roman" w:eastAsia="Times New Roman" w:hAnsi="Times New Roman" w:cs="Times New Roman"/>
              </w:rPr>
              <w:t>.75 CVI</w:t>
            </w:r>
          </w:p>
          <w:p w14:paraId="0167A1E9" w14:textId="77777777" w:rsidR="001D2651" w:rsidRDefault="001D2651" w:rsidP="00A55428">
            <w:pPr>
              <w:widowControl w:val="0"/>
              <w:rPr>
                <w:rFonts w:ascii="Times New Roman" w:eastAsia="Times New Roman" w:hAnsi="Times New Roman" w:cs="Times New Roman"/>
              </w:rPr>
            </w:pPr>
          </w:p>
          <w:p w14:paraId="7FBB1C51" w14:textId="77777777" w:rsidR="001D2651" w:rsidRDefault="001D2651" w:rsidP="00A55428">
            <w:pPr>
              <w:widowControl w:val="0"/>
              <w:rPr>
                <w:rFonts w:ascii="Times New Roman" w:eastAsia="Times New Roman" w:hAnsi="Times New Roman" w:cs="Times New Roman"/>
              </w:rPr>
            </w:pPr>
            <w:r>
              <w:rPr>
                <w:rFonts w:ascii="Times New Roman" w:eastAsia="Times New Roman" w:hAnsi="Times New Roman" w:cs="Times New Roman"/>
              </w:rPr>
              <w:t>Originally revised to “I am hopeful for the future despite challenges”</w:t>
            </w:r>
          </w:p>
          <w:p w14:paraId="483A43DE" w14:textId="77777777" w:rsidR="001D2651" w:rsidRDefault="001D2651" w:rsidP="00A55428">
            <w:pPr>
              <w:widowControl w:val="0"/>
              <w:rPr>
                <w:rFonts w:ascii="Times New Roman" w:eastAsia="Times New Roman" w:hAnsi="Times New Roman" w:cs="Times New Roman"/>
              </w:rPr>
            </w:pPr>
          </w:p>
        </w:tc>
        <w:tc>
          <w:tcPr>
            <w:tcW w:w="1620" w:type="dxa"/>
            <w:shd w:val="clear" w:color="auto" w:fill="auto"/>
            <w:tcMar>
              <w:top w:w="100" w:type="dxa"/>
              <w:left w:w="100" w:type="dxa"/>
              <w:bottom w:w="100" w:type="dxa"/>
              <w:right w:w="100" w:type="dxa"/>
            </w:tcMar>
          </w:tcPr>
          <w:p w14:paraId="7E4A6500" w14:textId="77777777" w:rsidR="001D2651" w:rsidRDefault="001D2651" w:rsidP="00A55428">
            <w:pPr>
              <w:widowControl w:val="0"/>
              <w:rPr>
                <w:rFonts w:ascii="Times New Roman" w:eastAsia="Times New Roman" w:hAnsi="Times New Roman" w:cs="Times New Roman"/>
              </w:rPr>
            </w:pPr>
            <w:r>
              <w:rPr>
                <w:rFonts w:ascii="Times New Roman" w:eastAsia="Times New Roman" w:hAnsi="Times New Roman" w:cs="Times New Roman"/>
              </w:rPr>
              <w:t>N/A</w:t>
            </w:r>
          </w:p>
        </w:tc>
        <w:tc>
          <w:tcPr>
            <w:tcW w:w="3070" w:type="dxa"/>
            <w:shd w:val="clear" w:color="auto" w:fill="auto"/>
            <w:tcMar>
              <w:top w:w="100" w:type="dxa"/>
              <w:left w:w="100" w:type="dxa"/>
              <w:bottom w:w="100" w:type="dxa"/>
              <w:right w:w="100" w:type="dxa"/>
            </w:tcMar>
          </w:tcPr>
          <w:p w14:paraId="0711AA8A" w14:textId="77777777" w:rsidR="001D2651" w:rsidRDefault="001D2651" w:rsidP="00A55428">
            <w:pPr>
              <w:widowControl w:val="0"/>
              <w:rPr>
                <w:rFonts w:ascii="Times New Roman" w:eastAsia="Times New Roman" w:hAnsi="Times New Roman" w:cs="Times New Roman"/>
              </w:rPr>
            </w:pPr>
            <w:r>
              <w:rPr>
                <w:rFonts w:ascii="Times New Roman" w:eastAsia="Times New Roman" w:hAnsi="Times New Roman" w:cs="Times New Roman"/>
              </w:rPr>
              <w:t>Item removed.</w:t>
            </w:r>
          </w:p>
          <w:p w14:paraId="4BC81539" w14:textId="77777777" w:rsidR="001D2651" w:rsidRDefault="001D2651" w:rsidP="00A55428">
            <w:pPr>
              <w:widowControl w:val="0"/>
              <w:rPr>
                <w:rFonts w:ascii="Times New Roman" w:eastAsia="Times New Roman" w:hAnsi="Times New Roman" w:cs="Times New Roman"/>
              </w:rPr>
            </w:pPr>
          </w:p>
          <w:p w14:paraId="55E3022C" w14:textId="77777777" w:rsidR="001D2651" w:rsidRDefault="001D2651" w:rsidP="00A55428">
            <w:pPr>
              <w:widowControl w:val="0"/>
              <w:rPr>
                <w:rFonts w:ascii="Times New Roman" w:eastAsia="Times New Roman" w:hAnsi="Times New Roman" w:cs="Times New Roman"/>
              </w:rPr>
            </w:pPr>
            <w:r>
              <w:rPr>
                <w:rFonts w:ascii="Times New Roman" w:eastAsia="Times New Roman" w:hAnsi="Times New Roman" w:cs="Times New Roman"/>
              </w:rPr>
              <w:t>Reason: The new revision is similar to item 2. However, this item will be included as a verbal probe during the cognitive interviews to understand if “maintaining a positive attitude” is the same as being “hopeful”</w:t>
            </w:r>
          </w:p>
          <w:p w14:paraId="00D7435B" w14:textId="77777777" w:rsidR="001D2651" w:rsidRDefault="001D2651" w:rsidP="00A55428">
            <w:pPr>
              <w:widowControl w:val="0"/>
              <w:rPr>
                <w:rFonts w:ascii="Times New Roman" w:eastAsia="Times New Roman" w:hAnsi="Times New Roman" w:cs="Times New Roman"/>
              </w:rPr>
            </w:pPr>
          </w:p>
        </w:tc>
      </w:tr>
      <w:tr w:rsidR="001D2651" w14:paraId="43C91FBD" w14:textId="77777777" w:rsidTr="007804DE">
        <w:tc>
          <w:tcPr>
            <w:tcW w:w="2150" w:type="dxa"/>
            <w:shd w:val="clear" w:color="auto" w:fill="auto"/>
            <w:tcMar>
              <w:top w:w="100" w:type="dxa"/>
              <w:left w:w="100" w:type="dxa"/>
              <w:bottom w:w="100" w:type="dxa"/>
              <w:right w:w="100" w:type="dxa"/>
            </w:tcMar>
          </w:tcPr>
          <w:p w14:paraId="6DEB9E35" w14:textId="77777777" w:rsidR="001D2651" w:rsidRDefault="001D2651" w:rsidP="00A55428">
            <w:pPr>
              <w:widowControl w:val="0"/>
              <w:rPr>
                <w:rFonts w:ascii="Times New Roman" w:eastAsia="Times New Roman" w:hAnsi="Times New Roman" w:cs="Times New Roman"/>
              </w:rPr>
            </w:pPr>
            <w:r>
              <w:rPr>
                <w:rFonts w:ascii="Times New Roman" w:eastAsia="Times New Roman" w:hAnsi="Times New Roman" w:cs="Times New Roman"/>
              </w:rPr>
              <w:t>Item 8: “I am smart enough to chase my goals”</w:t>
            </w:r>
          </w:p>
        </w:tc>
        <w:tc>
          <w:tcPr>
            <w:tcW w:w="2520" w:type="dxa"/>
            <w:shd w:val="clear" w:color="auto" w:fill="auto"/>
            <w:tcMar>
              <w:top w:w="100" w:type="dxa"/>
              <w:left w:w="100" w:type="dxa"/>
              <w:bottom w:w="100" w:type="dxa"/>
              <w:right w:w="100" w:type="dxa"/>
            </w:tcMar>
          </w:tcPr>
          <w:p w14:paraId="032159DC" w14:textId="77777777" w:rsidR="001D2651" w:rsidRDefault="001D2651" w:rsidP="00A55428">
            <w:pPr>
              <w:widowControl w:val="0"/>
              <w:rPr>
                <w:rFonts w:ascii="Times New Roman" w:eastAsia="Times New Roman" w:hAnsi="Times New Roman" w:cs="Times New Roman"/>
              </w:rPr>
            </w:pPr>
            <w:r>
              <w:rPr>
                <w:rFonts w:ascii="Times New Roman" w:eastAsia="Times New Roman" w:hAnsi="Times New Roman" w:cs="Times New Roman"/>
              </w:rPr>
              <w:t>.75 CVI</w:t>
            </w:r>
          </w:p>
          <w:p w14:paraId="3180F11D" w14:textId="77777777" w:rsidR="001D2651" w:rsidRDefault="001D2651" w:rsidP="00A55428">
            <w:pPr>
              <w:widowControl w:val="0"/>
              <w:rPr>
                <w:rFonts w:ascii="Times New Roman" w:eastAsia="Times New Roman" w:hAnsi="Times New Roman" w:cs="Times New Roman"/>
              </w:rPr>
            </w:pPr>
          </w:p>
          <w:p w14:paraId="3AAEB51D" w14:textId="77777777" w:rsidR="001D2651" w:rsidRDefault="001D2651" w:rsidP="00A55428">
            <w:pPr>
              <w:widowControl w:val="0"/>
              <w:rPr>
                <w:rFonts w:ascii="Times New Roman" w:eastAsia="Times New Roman" w:hAnsi="Times New Roman" w:cs="Times New Roman"/>
              </w:rPr>
            </w:pPr>
            <w:r>
              <w:rPr>
                <w:rFonts w:ascii="Times New Roman" w:eastAsia="Times New Roman" w:hAnsi="Times New Roman" w:cs="Times New Roman"/>
              </w:rPr>
              <w:t>An expert suggested this might tap into academic determination. They suspect students have high aspirations regardless of their perceptions of their intellectual abilities</w:t>
            </w:r>
          </w:p>
        </w:tc>
        <w:tc>
          <w:tcPr>
            <w:tcW w:w="1620" w:type="dxa"/>
            <w:shd w:val="clear" w:color="auto" w:fill="auto"/>
            <w:tcMar>
              <w:top w:w="100" w:type="dxa"/>
              <w:left w:w="100" w:type="dxa"/>
              <w:bottom w:w="100" w:type="dxa"/>
              <w:right w:w="100" w:type="dxa"/>
            </w:tcMar>
          </w:tcPr>
          <w:p w14:paraId="5B66E044" w14:textId="77777777" w:rsidR="001D2651" w:rsidRDefault="001D2651" w:rsidP="00A55428">
            <w:pPr>
              <w:widowControl w:val="0"/>
              <w:rPr>
                <w:rFonts w:ascii="Times New Roman" w:eastAsia="Times New Roman" w:hAnsi="Times New Roman" w:cs="Times New Roman"/>
              </w:rPr>
            </w:pPr>
            <w:r>
              <w:rPr>
                <w:rFonts w:ascii="Times New Roman" w:eastAsia="Times New Roman" w:hAnsi="Times New Roman" w:cs="Times New Roman"/>
              </w:rPr>
              <w:t>.75 CVI</w:t>
            </w:r>
          </w:p>
        </w:tc>
        <w:tc>
          <w:tcPr>
            <w:tcW w:w="3070" w:type="dxa"/>
            <w:shd w:val="clear" w:color="auto" w:fill="auto"/>
            <w:tcMar>
              <w:top w:w="100" w:type="dxa"/>
              <w:left w:w="100" w:type="dxa"/>
              <w:bottom w:w="100" w:type="dxa"/>
              <w:right w:w="100" w:type="dxa"/>
            </w:tcMar>
          </w:tcPr>
          <w:p w14:paraId="14B67C87" w14:textId="77777777" w:rsidR="001D2651" w:rsidRDefault="001D2651" w:rsidP="00A55428">
            <w:pPr>
              <w:widowControl w:val="0"/>
              <w:rPr>
                <w:rFonts w:ascii="Times New Roman" w:eastAsia="Times New Roman" w:hAnsi="Times New Roman" w:cs="Times New Roman"/>
              </w:rPr>
            </w:pPr>
            <w:r>
              <w:rPr>
                <w:rFonts w:ascii="Times New Roman" w:eastAsia="Times New Roman" w:hAnsi="Times New Roman" w:cs="Times New Roman"/>
              </w:rPr>
              <w:t>Item removed.</w:t>
            </w:r>
          </w:p>
          <w:p w14:paraId="37D40921" w14:textId="77777777" w:rsidR="001D2651" w:rsidRDefault="001D2651" w:rsidP="00A55428">
            <w:pPr>
              <w:widowControl w:val="0"/>
              <w:rPr>
                <w:rFonts w:ascii="Times New Roman" w:eastAsia="Times New Roman" w:hAnsi="Times New Roman" w:cs="Times New Roman"/>
              </w:rPr>
            </w:pPr>
          </w:p>
          <w:p w14:paraId="5C6F18C5" w14:textId="77777777" w:rsidR="001D2651" w:rsidRDefault="001D2651" w:rsidP="00A55428">
            <w:pPr>
              <w:widowControl w:val="0"/>
              <w:rPr>
                <w:rFonts w:ascii="Times New Roman" w:eastAsia="Times New Roman" w:hAnsi="Times New Roman" w:cs="Times New Roman"/>
              </w:rPr>
            </w:pPr>
            <w:r>
              <w:rPr>
                <w:rFonts w:ascii="Times New Roman" w:eastAsia="Times New Roman" w:hAnsi="Times New Roman" w:cs="Times New Roman"/>
              </w:rPr>
              <w:t>Reason: Item 9 “my personal strengths allow me to chase my goals” gets at the idea of self-efficacy and academic determination better than saying “I am smart enough” or “I am capable enough”. Item 9 has high CVI.</w:t>
            </w:r>
          </w:p>
          <w:p w14:paraId="2D1618FB" w14:textId="77777777" w:rsidR="001D2651" w:rsidRDefault="001D2651" w:rsidP="00A55428">
            <w:pPr>
              <w:widowControl w:val="0"/>
              <w:rPr>
                <w:rFonts w:ascii="Times New Roman" w:eastAsia="Times New Roman" w:hAnsi="Times New Roman" w:cs="Times New Roman"/>
              </w:rPr>
            </w:pPr>
          </w:p>
        </w:tc>
      </w:tr>
      <w:tr w:rsidR="00530B06" w14:paraId="780E60D7" w14:textId="77777777" w:rsidTr="007804DE">
        <w:tc>
          <w:tcPr>
            <w:tcW w:w="2150" w:type="dxa"/>
            <w:shd w:val="clear" w:color="auto" w:fill="auto"/>
            <w:tcMar>
              <w:top w:w="100" w:type="dxa"/>
              <w:left w:w="100" w:type="dxa"/>
              <w:bottom w:w="100" w:type="dxa"/>
              <w:right w:w="100" w:type="dxa"/>
            </w:tcMar>
          </w:tcPr>
          <w:p w14:paraId="33D0D94D" w14:textId="078369C4" w:rsidR="00530B06" w:rsidRDefault="00530B06" w:rsidP="00530B06">
            <w:pPr>
              <w:widowControl w:val="0"/>
              <w:rPr>
                <w:rFonts w:ascii="Times New Roman" w:eastAsia="Times New Roman" w:hAnsi="Times New Roman" w:cs="Times New Roman"/>
              </w:rPr>
            </w:pPr>
            <w:r>
              <w:rPr>
                <w:rFonts w:ascii="Times New Roman" w:eastAsia="Times New Roman" w:hAnsi="Times New Roman" w:cs="Times New Roman"/>
              </w:rPr>
              <w:t>Item 19: “My siblings inspired me to chase future goals”</w:t>
            </w:r>
          </w:p>
        </w:tc>
        <w:tc>
          <w:tcPr>
            <w:tcW w:w="2520" w:type="dxa"/>
            <w:shd w:val="clear" w:color="auto" w:fill="auto"/>
            <w:tcMar>
              <w:top w:w="100" w:type="dxa"/>
              <w:left w:w="100" w:type="dxa"/>
              <w:bottom w:w="100" w:type="dxa"/>
              <w:right w:w="100" w:type="dxa"/>
            </w:tcMar>
          </w:tcPr>
          <w:p w14:paraId="7CA70AFE" w14:textId="77777777" w:rsidR="00530B06" w:rsidRDefault="00530B06" w:rsidP="00530B06">
            <w:pPr>
              <w:widowControl w:val="0"/>
              <w:rPr>
                <w:rFonts w:ascii="Times New Roman" w:eastAsia="Times New Roman" w:hAnsi="Times New Roman" w:cs="Times New Roman"/>
              </w:rPr>
            </w:pPr>
            <w:r>
              <w:rPr>
                <w:rFonts w:ascii="Times New Roman" w:eastAsia="Times New Roman" w:hAnsi="Times New Roman" w:cs="Times New Roman"/>
              </w:rPr>
              <w:t>.75 CVI</w:t>
            </w:r>
          </w:p>
          <w:p w14:paraId="2F5DA9DC" w14:textId="77777777" w:rsidR="00530B06" w:rsidRDefault="00530B06" w:rsidP="00530B06">
            <w:pPr>
              <w:widowControl w:val="0"/>
              <w:rPr>
                <w:rFonts w:ascii="Times New Roman" w:eastAsia="Times New Roman" w:hAnsi="Times New Roman" w:cs="Times New Roman"/>
              </w:rPr>
            </w:pPr>
          </w:p>
          <w:p w14:paraId="374A32DE" w14:textId="77777777" w:rsidR="00530B06" w:rsidRDefault="00530B06" w:rsidP="00530B06">
            <w:pPr>
              <w:widowControl w:val="0"/>
              <w:rPr>
                <w:rFonts w:ascii="Times New Roman" w:eastAsia="Times New Roman" w:hAnsi="Times New Roman" w:cs="Times New Roman"/>
              </w:rPr>
            </w:pPr>
            <w:r>
              <w:rPr>
                <w:rFonts w:ascii="Times New Roman" w:eastAsia="Times New Roman" w:hAnsi="Times New Roman" w:cs="Times New Roman"/>
              </w:rPr>
              <w:t>An expert noted that students may not have siblings. Will not distinguishing between older/younger siblings be an issue?</w:t>
            </w:r>
          </w:p>
          <w:p w14:paraId="6E2D3656" w14:textId="77777777" w:rsidR="00530B06" w:rsidRDefault="00530B06" w:rsidP="00530B06">
            <w:pPr>
              <w:widowControl w:val="0"/>
              <w:rPr>
                <w:rFonts w:ascii="Times New Roman" w:eastAsia="Times New Roman" w:hAnsi="Times New Roman" w:cs="Times New Roman"/>
              </w:rPr>
            </w:pPr>
          </w:p>
        </w:tc>
        <w:tc>
          <w:tcPr>
            <w:tcW w:w="1620" w:type="dxa"/>
            <w:shd w:val="clear" w:color="auto" w:fill="auto"/>
            <w:tcMar>
              <w:top w:w="100" w:type="dxa"/>
              <w:left w:w="100" w:type="dxa"/>
              <w:bottom w:w="100" w:type="dxa"/>
              <w:right w:w="100" w:type="dxa"/>
            </w:tcMar>
          </w:tcPr>
          <w:p w14:paraId="578A7980" w14:textId="348E2F3D" w:rsidR="00530B06" w:rsidRDefault="00530B06" w:rsidP="00530B06">
            <w:pPr>
              <w:widowControl w:val="0"/>
              <w:rPr>
                <w:rFonts w:ascii="Times New Roman" w:eastAsia="Times New Roman" w:hAnsi="Times New Roman" w:cs="Times New Roman"/>
              </w:rPr>
            </w:pPr>
            <w:r>
              <w:rPr>
                <w:rFonts w:ascii="Times New Roman" w:eastAsia="Times New Roman" w:hAnsi="Times New Roman" w:cs="Times New Roman"/>
              </w:rPr>
              <w:t>N/A</w:t>
            </w:r>
          </w:p>
        </w:tc>
        <w:tc>
          <w:tcPr>
            <w:tcW w:w="3070" w:type="dxa"/>
            <w:shd w:val="clear" w:color="auto" w:fill="auto"/>
            <w:tcMar>
              <w:top w:w="100" w:type="dxa"/>
              <w:left w:w="100" w:type="dxa"/>
              <w:bottom w:w="100" w:type="dxa"/>
              <w:right w:w="100" w:type="dxa"/>
            </w:tcMar>
          </w:tcPr>
          <w:p w14:paraId="4DB700AA" w14:textId="77777777" w:rsidR="00530B06" w:rsidRDefault="00530B06" w:rsidP="00530B06">
            <w:pPr>
              <w:widowControl w:val="0"/>
              <w:rPr>
                <w:rFonts w:ascii="Times New Roman" w:eastAsia="Times New Roman" w:hAnsi="Times New Roman" w:cs="Times New Roman"/>
              </w:rPr>
            </w:pPr>
            <w:r>
              <w:rPr>
                <w:rFonts w:ascii="Times New Roman" w:eastAsia="Times New Roman" w:hAnsi="Times New Roman" w:cs="Times New Roman"/>
              </w:rPr>
              <w:t>Revised: “My family inspires me to chase future goals”</w:t>
            </w:r>
          </w:p>
          <w:p w14:paraId="00A15ADE" w14:textId="77777777" w:rsidR="00530B06" w:rsidRDefault="00530B06" w:rsidP="00530B06">
            <w:pPr>
              <w:widowControl w:val="0"/>
              <w:rPr>
                <w:rFonts w:ascii="Times New Roman" w:eastAsia="Times New Roman" w:hAnsi="Times New Roman" w:cs="Times New Roman"/>
              </w:rPr>
            </w:pPr>
          </w:p>
          <w:p w14:paraId="766411DE" w14:textId="4927B9B6" w:rsidR="00530B06" w:rsidRDefault="00530B06" w:rsidP="00530B06">
            <w:pPr>
              <w:widowControl w:val="0"/>
              <w:rPr>
                <w:rFonts w:ascii="Times New Roman" w:eastAsia="Times New Roman" w:hAnsi="Times New Roman" w:cs="Times New Roman"/>
              </w:rPr>
            </w:pPr>
            <w:r>
              <w:rPr>
                <w:rFonts w:ascii="Times New Roman" w:eastAsia="Times New Roman" w:hAnsi="Times New Roman" w:cs="Times New Roman"/>
              </w:rPr>
              <w:t>Student may not have siblings</w:t>
            </w:r>
          </w:p>
        </w:tc>
      </w:tr>
      <w:tr w:rsidR="00530B06" w14:paraId="7D20329F" w14:textId="77777777" w:rsidTr="007804DE">
        <w:tc>
          <w:tcPr>
            <w:tcW w:w="2150" w:type="dxa"/>
            <w:shd w:val="clear" w:color="auto" w:fill="auto"/>
            <w:tcMar>
              <w:top w:w="100" w:type="dxa"/>
              <w:left w:w="100" w:type="dxa"/>
              <w:bottom w:w="100" w:type="dxa"/>
              <w:right w:w="100" w:type="dxa"/>
            </w:tcMar>
          </w:tcPr>
          <w:p w14:paraId="45764031" w14:textId="70E49AA2" w:rsidR="00530B06" w:rsidRDefault="00530B06" w:rsidP="00530B06">
            <w:pPr>
              <w:widowControl w:val="0"/>
              <w:rPr>
                <w:rFonts w:ascii="Times New Roman" w:eastAsia="Times New Roman" w:hAnsi="Times New Roman" w:cs="Times New Roman"/>
              </w:rPr>
            </w:pPr>
            <w:r>
              <w:rPr>
                <w:rFonts w:ascii="Times New Roman" w:eastAsia="Times New Roman" w:hAnsi="Times New Roman" w:cs="Times New Roman"/>
              </w:rPr>
              <w:t>Item 20: “I will chase my goals to honor the sacrifices my family has made”</w:t>
            </w:r>
          </w:p>
        </w:tc>
        <w:tc>
          <w:tcPr>
            <w:tcW w:w="2520" w:type="dxa"/>
            <w:shd w:val="clear" w:color="auto" w:fill="auto"/>
            <w:tcMar>
              <w:top w:w="100" w:type="dxa"/>
              <w:left w:w="100" w:type="dxa"/>
              <w:bottom w:w="100" w:type="dxa"/>
              <w:right w:w="100" w:type="dxa"/>
            </w:tcMar>
          </w:tcPr>
          <w:p w14:paraId="64897D07" w14:textId="3EFEF3C5" w:rsidR="00530B06" w:rsidRDefault="00530B06" w:rsidP="00530B06">
            <w:pPr>
              <w:widowControl w:val="0"/>
              <w:rPr>
                <w:rFonts w:ascii="Times New Roman" w:eastAsia="Times New Roman" w:hAnsi="Times New Roman" w:cs="Times New Roman"/>
              </w:rPr>
            </w:pPr>
            <w:r>
              <w:rPr>
                <w:rFonts w:ascii="Times New Roman" w:eastAsia="Times New Roman" w:hAnsi="Times New Roman" w:cs="Times New Roman"/>
              </w:rPr>
              <w:t>N/A</w:t>
            </w:r>
          </w:p>
        </w:tc>
        <w:tc>
          <w:tcPr>
            <w:tcW w:w="1620" w:type="dxa"/>
            <w:shd w:val="clear" w:color="auto" w:fill="auto"/>
            <w:tcMar>
              <w:top w:w="100" w:type="dxa"/>
              <w:left w:w="100" w:type="dxa"/>
              <w:bottom w:w="100" w:type="dxa"/>
              <w:right w:w="100" w:type="dxa"/>
            </w:tcMar>
          </w:tcPr>
          <w:p w14:paraId="55DA909A" w14:textId="77777777" w:rsidR="00530B06" w:rsidRDefault="00530B06" w:rsidP="00530B06">
            <w:pPr>
              <w:widowControl w:val="0"/>
              <w:rPr>
                <w:rFonts w:ascii="Times New Roman" w:eastAsia="Times New Roman" w:hAnsi="Times New Roman" w:cs="Times New Roman"/>
              </w:rPr>
            </w:pPr>
            <w:r>
              <w:rPr>
                <w:rFonts w:ascii="Times New Roman" w:eastAsia="Times New Roman" w:hAnsi="Times New Roman" w:cs="Times New Roman"/>
              </w:rPr>
              <w:t>.75 CVI</w:t>
            </w:r>
          </w:p>
          <w:p w14:paraId="3CEA3B16" w14:textId="77777777" w:rsidR="00530B06" w:rsidRDefault="00530B06" w:rsidP="00530B06">
            <w:pPr>
              <w:widowControl w:val="0"/>
              <w:rPr>
                <w:rFonts w:ascii="Times New Roman" w:eastAsia="Times New Roman" w:hAnsi="Times New Roman" w:cs="Times New Roman"/>
              </w:rPr>
            </w:pPr>
          </w:p>
          <w:p w14:paraId="098E5E99" w14:textId="00E99E5A" w:rsidR="00530B06" w:rsidRDefault="00530B06" w:rsidP="00530B06">
            <w:pPr>
              <w:widowControl w:val="0"/>
              <w:rPr>
                <w:rFonts w:ascii="Times New Roman" w:eastAsia="Times New Roman" w:hAnsi="Times New Roman" w:cs="Times New Roman"/>
              </w:rPr>
            </w:pPr>
            <w:r>
              <w:rPr>
                <w:rFonts w:ascii="Times New Roman" w:eastAsia="Times New Roman" w:hAnsi="Times New Roman" w:cs="Times New Roman"/>
              </w:rPr>
              <w:t xml:space="preserve">An expert was worried that students will not know the meaning of “honor the sacrifices” </w:t>
            </w:r>
          </w:p>
        </w:tc>
        <w:tc>
          <w:tcPr>
            <w:tcW w:w="3070" w:type="dxa"/>
            <w:shd w:val="clear" w:color="auto" w:fill="auto"/>
            <w:tcMar>
              <w:top w:w="100" w:type="dxa"/>
              <w:left w:w="100" w:type="dxa"/>
              <w:bottom w:w="100" w:type="dxa"/>
              <w:right w:w="100" w:type="dxa"/>
            </w:tcMar>
          </w:tcPr>
          <w:p w14:paraId="1D6C90A1" w14:textId="77777777" w:rsidR="00530B06" w:rsidRDefault="00530B06" w:rsidP="00530B06">
            <w:pPr>
              <w:widowControl w:val="0"/>
              <w:rPr>
                <w:rFonts w:ascii="Times New Roman" w:eastAsia="Times New Roman" w:hAnsi="Times New Roman" w:cs="Times New Roman"/>
              </w:rPr>
            </w:pPr>
            <w:r>
              <w:rPr>
                <w:rFonts w:ascii="Times New Roman" w:eastAsia="Times New Roman" w:hAnsi="Times New Roman" w:cs="Times New Roman"/>
              </w:rPr>
              <w:t>Item retained.</w:t>
            </w:r>
          </w:p>
          <w:p w14:paraId="68F5313A" w14:textId="77777777" w:rsidR="00530B06" w:rsidRDefault="00530B06" w:rsidP="00530B06">
            <w:pPr>
              <w:widowControl w:val="0"/>
              <w:rPr>
                <w:rFonts w:ascii="Times New Roman" w:eastAsia="Times New Roman" w:hAnsi="Times New Roman" w:cs="Times New Roman"/>
              </w:rPr>
            </w:pPr>
          </w:p>
          <w:p w14:paraId="35CFBA05" w14:textId="216E6104" w:rsidR="00530B06" w:rsidRDefault="00530B06" w:rsidP="00530B06">
            <w:pPr>
              <w:widowControl w:val="0"/>
              <w:rPr>
                <w:rFonts w:ascii="Times New Roman" w:eastAsia="Times New Roman" w:hAnsi="Times New Roman" w:cs="Times New Roman"/>
              </w:rPr>
            </w:pPr>
            <w:r>
              <w:rPr>
                <w:rFonts w:ascii="Times New Roman" w:eastAsia="Times New Roman" w:hAnsi="Times New Roman" w:cs="Times New Roman"/>
              </w:rPr>
              <w:t>Reason: Will test during cognitive interviews.</w:t>
            </w:r>
          </w:p>
        </w:tc>
      </w:tr>
    </w:tbl>
    <w:p w14:paraId="29F1115E" w14:textId="09771107" w:rsidR="00C64FA8" w:rsidRPr="00C64FA8" w:rsidRDefault="00C64FA8" w:rsidP="00C64FA8">
      <w:pPr>
        <w:spacing w:line="480" w:lineRule="auto"/>
        <w:rPr>
          <w:rFonts w:ascii="Times New Roman" w:hAnsi="Times New Roman" w:cs="Times New Roman"/>
        </w:rPr>
      </w:pPr>
      <w:r w:rsidRPr="00C64FA8">
        <w:rPr>
          <w:rFonts w:ascii="Times New Roman" w:hAnsi="Times New Roman" w:cs="Times New Roman"/>
        </w:rPr>
        <w:lastRenderedPageBreak/>
        <w:t>Table 3.1 Continued</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70"/>
        <w:gridCol w:w="2160"/>
        <w:gridCol w:w="1980"/>
        <w:gridCol w:w="3250"/>
      </w:tblGrid>
      <w:tr w:rsidR="001D2651" w14:paraId="2C338B1B" w14:textId="77777777" w:rsidTr="007804DE">
        <w:tc>
          <w:tcPr>
            <w:tcW w:w="1970" w:type="dxa"/>
            <w:shd w:val="clear" w:color="auto" w:fill="auto"/>
            <w:tcMar>
              <w:top w:w="100" w:type="dxa"/>
              <w:left w:w="100" w:type="dxa"/>
              <w:bottom w:w="100" w:type="dxa"/>
              <w:right w:w="100" w:type="dxa"/>
            </w:tcMar>
          </w:tcPr>
          <w:p w14:paraId="7ACAF28A" w14:textId="77777777" w:rsidR="001D2651" w:rsidRDefault="001D2651" w:rsidP="00A55428">
            <w:pPr>
              <w:widowControl w:val="0"/>
              <w:rPr>
                <w:rFonts w:ascii="Times New Roman" w:eastAsia="Times New Roman" w:hAnsi="Times New Roman" w:cs="Times New Roman"/>
              </w:rPr>
            </w:pPr>
            <w:r>
              <w:rPr>
                <w:rFonts w:ascii="Times New Roman" w:eastAsia="Times New Roman" w:hAnsi="Times New Roman" w:cs="Times New Roman"/>
              </w:rPr>
              <w:t>Item 22: “I will chase my goals to support my family”</w:t>
            </w:r>
          </w:p>
        </w:tc>
        <w:tc>
          <w:tcPr>
            <w:tcW w:w="2160" w:type="dxa"/>
            <w:shd w:val="clear" w:color="auto" w:fill="auto"/>
            <w:tcMar>
              <w:top w:w="100" w:type="dxa"/>
              <w:left w:w="100" w:type="dxa"/>
              <w:bottom w:w="100" w:type="dxa"/>
              <w:right w:w="100" w:type="dxa"/>
            </w:tcMar>
          </w:tcPr>
          <w:p w14:paraId="56C78587" w14:textId="77777777" w:rsidR="001D2651" w:rsidRDefault="001D2651" w:rsidP="00A55428">
            <w:pPr>
              <w:widowControl w:val="0"/>
              <w:rPr>
                <w:rFonts w:ascii="Times New Roman" w:eastAsia="Times New Roman" w:hAnsi="Times New Roman" w:cs="Times New Roman"/>
              </w:rPr>
            </w:pPr>
            <w:r>
              <w:rPr>
                <w:rFonts w:ascii="Times New Roman" w:eastAsia="Times New Roman" w:hAnsi="Times New Roman" w:cs="Times New Roman"/>
              </w:rPr>
              <w:t>.75 CVI</w:t>
            </w:r>
          </w:p>
          <w:p w14:paraId="3F5A6D60" w14:textId="77777777" w:rsidR="001D2651" w:rsidRDefault="001D2651" w:rsidP="00A55428">
            <w:pPr>
              <w:widowControl w:val="0"/>
              <w:rPr>
                <w:rFonts w:ascii="Times New Roman" w:eastAsia="Times New Roman" w:hAnsi="Times New Roman" w:cs="Times New Roman"/>
              </w:rPr>
            </w:pPr>
          </w:p>
          <w:p w14:paraId="0B22D3D8" w14:textId="77777777" w:rsidR="001D2651" w:rsidRDefault="001D2651" w:rsidP="00A55428">
            <w:pPr>
              <w:widowControl w:val="0"/>
              <w:rPr>
                <w:rFonts w:ascii="Times New Roman" w:eastAsia="Times New Roman" w:hAnsi="Times New Roman" w:cs="Times New Roman"/>
              </w:rPr>
            </w:pPr>
            <w:r>
              <w:rPr>
                <w:rFonts w:ascii="Times New Roman" w:eastAsia="Times New Roman" w:hAnsi="Times New Roman" w:cs="Times New Roman"/>
              </w:rPr>
              <w:t>An expert wondered how students would interpret “support”. Might be different based on gender norms</w:t>
            </w:r>
          </w:p>
        </w:tc>
        <w:tc>
          <w:tcPr>
            <w:tcW w:w="1980" w:type="dxa"/>
            <w:shd w:val="clear" w:color="auto" w:fill="auto"/>
            <w:tcMar>
              <w:top w:w="100" w:type="dxa"/>
              <w:left w:w="100" w:type="dxa"/>
              <w:bottom w:w="100" w:type="dxa"/>
              <w:right w:w="100" w:type="dxa"/>
            </w:tcMar>
          </w:tcPr>
          <w:p w14:paraId="5225C262" w14:textId="77777777" w:rsidR="001D2651" w:rsidRDefault="001D2651" w:rsidP="00A55428">
            <w:pPr>
              <w:widowControl w:val="0"/>
              <w:rPr>
                <w:rFonts w:ascii="Times New Roman" w:eastAsia="Times New Roman" w:hAnsi="Times New Roman" w:cs="Times New Roman"/>
              </w:rPr>
            </w:pPr>
            <w:r>
              <w:rPr>
                <w:rFonts w:ascii="Times New Roman" w:eastAsia="Times New Roman" w:hAnsi="Times New Roman" w:cs="Times New Roman"/>
              </w:rPr>
              <w:t>N/A</w:t>
            </w:r>
          </w:p>
        </w:tc>
        <w:tc>
          <w:tcPr>
            <w:tcW w:w="3250" w:type="dxa"/>
            <w:shd w:val="clear" w:color="auto" w:fill="auto"/>
            <w:tcMar>
              <w:top w:w="100" w:type="dxa"/>
              <w:left w:w="100" w:type="dxa"/>
              <w:bottom w:w="100" w:type="dxa"/>
              <w:right w:w="100" w:type="dxa"/>
            </w:tcMar>
          </w:tcPr>
          <w:p w14:paraId="0D9F1D4B" w14:textId="77777777" w:rsidR="001D2651" w:rsidRDefault="001D2651" w:rsidP="00A55428">
            <w:pPr>
              <w:widowControl w:val="0"/>
              <w:rPr>
                <w:rFonts w:ascii="Times New Roman" w:eastAsia="Times New Roman" w:hAnsi="Times New Roman" w:cs="Times New Roman"/>
              </w:rPr>
            </w:pPr>
            <w:r>
              <w:rPr>
                <w:rFonts w:ascii="Times New Roman" w:eastAsia="Times New Roman" w:hAnsi="Times New Roman" w:cs="Times New Roman"/>
              </w:rPr>
              <w:t>No revision. Investigate during cognitive interviews.</w:t>
            </w:r>
          </w:p>
        </w:tc>
      </w:tr>
      <w:tr w:rsidR="001D2651" w14:paraId="606DF6BD" w14:textId="77777777" w:rsidTr="007804DE">
        <w:tc>
          <w:tcPr>
            <w:tcW w:w="1970" w:type="dxa"/>
            <w:shd w:val="clear" w:color="auto" w:fill="auto"/>
            <w:tcMar>
              <w:top w:w="100" w:type="dxa"/>
              <w:left w:w="100" w:type="dxa"/>
              <w:bottom w:w="100" w:type="dxa"/>
              <w:right w:w="100" w:type="dxa"/>
            </w:tcMar>
          </w:tcPr>
          <w:p w14:paraId="506C61E0" w14:textId="77777777" w:rsidR="001D2651" w:rsidRDefault="001D2651" w:rsidP="00A55428">
            <w:pPr>
              <w:widowControl w:val="0"/>
              <w:rPr>
                <w:rFonts w:ascii="Times New Roman" w:eastAsia="Times New Roman" w:hAnsi="Times New Roman" w:cs="Times New Roman"/>
              </w:rPr>
            </w:pPr>
            <w:r>
              <w:rPr>
                <w:rFonts w:ascii="Times New Roman" w:eastAsia="Times New Roman" w:hAnsi="Times New Roman" w:cs="Times New Roman"/>
              </w:rPr>
              <w:t>Item 24: “I will chase my goals so I can make a difference in society”</w:t>
            </w:r>
          </w:p>
        </w:tc>
        <w:tc>
          <w:tcPr>
            <w:tcW w:w="2160" w:type="dxa"/>
            <w:shd w:val="clear" w:color="auto" w:fill="auto"/>
            <w:tcMar>
              <w:top w:w="100" w:type="dxa"/>
              <w:left w:w="100" w:type="dxa"/>
              <w:bottom w:w="100" w:type="dxa"/>
              <w:right w:w="100" w:type="dxa"/>
            </w:tcMar>
          </w:tcPr>
          <w:p w14:paraId="68F3AAC2" w14:textId="77777777" w:rsidR="001D2651" w:rsidRDefault="001D2651" w:rsidP="00A55428">
            <w:pPr>
              <w:widowControl w:val="0"/>
              <w:rPr>
                <w:rFonts w:ascii="Times New Roman" w:eastAsia="Times New Roman" w:hAnsi="Times New Roman" w:cs="Times New Roman"/>
              </w:rPr>
            </w:pPr>
            <w:r>
              <w:rPr>
                <w:rFonts w:ascii="Times New Roman" w:eastAsia="Times New Roman" w:hAnsi="Times New Roman" w:cs="Times New Roman"/>
              </w:rPr>
              <w:t>N/A</w:t>
            </w:r>
          </w:p>
        </w:tc>
        <w:tc>
          <w:tcPr>
            <w:tcW w:w="1980" w:type="dxa"/>
            <w:shd w:val="clear" w:color="auto" w:fill="auto"/>
            <w:tcMar>
              <w:top w:w="100" w:type="dxa"/>
              <w:left w:w="100" w:type="dxa"/>
              <w:bottom w:w="100" w:type="dxa"/>
              <w:right w:w="100" w:type="dxa"/>
            </w:tcMar>
          </w:tcPr>
          <w:p w14:paraId="66EAD341" w14:textId="77777777" w:rsidR="001D2651" w:rsidRDefault="001D2651" w:rsidP="00A55428">
            <w:pPr>
              <w:widowControl w:val="0"/>
              <w:rPr>
                <w:rFonts w:ascii="Times New Roman" w:eastAsia="Times New Roman" w:hAnsi="Times New Roman" w:cs="Times New Roman"/>
              </w:rPr>
            </w:pPr>
            <w:r>
              <w:rPr>
                <w:rFonts w:ascii="Times New Roman" w:eastAsia="Times New Roman" w:hAnsi="Times New Roman" w:cs="Times New Roman"/>
              </w:rPr>
              <w:t>.75 CVI</w:t>
            </w:r>
          </w:p>
        </w:tc>
        <w:tc>
          <w:tcPr>
            <w:tcW w:w="3250" w:type="dxa"/>
            <w:shd w:val="clear" w:color="auto" w:fill="auto"/>
            <w:tcMar>
              <w:top w:w="100" w:type="dxa"/>
              <w:left w:w="100" w:type="dxa"/>
              <w:bottom w:w="100" w:type="dxa"/>
              <w:right w:w="100" w:type="dxa"/>
            </w:tcMar>
          </w:tcPr>
          <w:p w14:paraId="59B74B57" w14:textId="77777777" w:rsidR="001D2651" w:rsidRDefault="001D2651" w:rsidP="00A55428">
            <w:pPr>
              <w:widowControl w:val="0"/>
              <w:rPr>
                <w:rFonts w:ascii="Times New Roman" w:eastAsia="Times New Roman" w:hAnsi="Times New Roman" w:cs="Times New Roman"/>
              </w:rPr>
            </w:pPr>
            <w:r>
              <w:rPr>
                <w:rFonts w:ascii="Times New Roman" w:eastAsia="Times New Roman" w:hAnsi="Times New Roman" w:cs="Times New Roman"/>
              </w:rPr>
              <w:t>Revised: “I will chase my goals so I can make a difference in the world”</w:t>
            </w:r>
          </w:p>
          <w:p w14:paraId="67D22391" w14:textId="77777777" w:rsidR="001D2651" w:rsidRDefault="001D2651" w:rsidP="00A55428">
            <w:pPr>
              <w:widowControl w:val="0"/>
              <w:rPr>
                <w:rFonts w:ascii="Times New Roman" w:eastAsia="Times New Roman" w:hAnsi="Times New Roman" w:cs="Times New Roman"/>
              </w:rPr>
            </w:pPr>
          </w:p>
          <w:p w14:paraId="03AB5F26" w14:textId="77777777" w:rsidR="001D2651" w:rsidRDefault="001D2651" w:rsidP="00A55428">
            <w:pPr>
              <w:widowControl w:val="0"/>
              <w:rPr>
                <w:rFonts w:ascii="Times New Roman" w:eastAsia="Times New Roman" w:hAnsi="Times New Roman" w:cs="Times New Roman"/>
              </w:rPr>
            </w:pPr>
            <w:r>
              <w:rPr>
                <w:rFonts w:ascii="Times New Roman" w:eastAsia="Times New Roman" w:hAnsi="Times New Roman" w:cs="Times New Roman"/>
              </w:rPr>
              <w:t>Reason: Revised the wording to be more readable.</w:t>
            </w:r>
          </w:p>
        </w:tc>
      </w:tr>
      <w:tr w:rsidR="001D2651" w14:paraId="254DA843" w14:textId="77777777" w:rsidTr="007804DE">
        <w:tc>
          <w:tcPr>
            <w:tcW w:w="1970" w:type="dxa"/>
            <w:shd w:val="clear" w:color="auto" w:fill="auto"/>
            <w:tcMar>
              <w:top w:w="100" w:type="dxa"/>
              <w:left w:w="100" w:type="dxa"/>
              <w:bottom w:w="100" w:type="dxa"/>
              <w:right w:w="100" w:type="dxa"/>
            </w:tcMar>
          </w:tcPr>
          <w:p w14:paraId="759FAADE" w14:textId="77777777" w:rsidR="001D2651" w:rsidRDefault="001D2651" w:rsidP="00A55428">
            <w:pPr>
              <w:widowControl w:val="0"/>
              <w:rPr>
                <w:rFonts w:ascii="Times New Roman" w:eastAsia="Times New Roman" w:hAnsi="Times New Roman" w:cs="Times New Roman"/>
              </w:rPr>
            </w:pPr>
            <w:r>
              <w:rPr>
                <w:rFonts w:ascii="Times New Roman" w:eastAsia="Times New Roman" w:hAnsi="Times New Roman" w:cs="Times New Roman"/>
              </w:rPr>
              <w:t xml:space="preserve">Item 26: “I will chase my goals to help those like me” </w:t>
            </w:r>
          </w:p>
        </w:tc>
        <w:tc>
          <w:tcPr>
            <w:tcW w:w="2160" w:type="dxa"/>
            <w:shd w:val="clear" w:color="auto" w:fill="auto"/>
            <w:tcMar>
              <w:top w:w="100" w:type="dxa"/>
              <w:left w:w="100" w:type="dxa"/>
              <w:bottom w:w="100" w:type="dxa"/>
              <w:right w:w="100" w:type="dxa"/>
            </w:tcMar>
          </w:tcPr>
          <w:p w14:paraId="096AEA4F" w14:textId="77777777" w:rsidR="001D2651" w:rsidRDefault="001D2651" w:rsidP="00A55428">
            <w:pPr>
              <w:widowControl w:val="0"/>
              <w:rPr>
                <w:rFonts w:ascii="Times New Roman" w:eastAsia="Times New Roman" w:hAnsi="Times New Roman" w:cs="Times New Roman"/>
              </w:rPr>
            </w:pPr>
            <w:r>
              <w:rPr>
                <w:rFonts w:ascii="Times New Roman" w:eastAsia="Times New Roman" w:hAnsi="Times New Roman" w:cs="Times New Roman"/>
              </w:rPr>
              <w:t>.75 CVI</w:t>
            </w:r>
          </w:p>
        </w:tc>
        <w:tc>
          <w:tcPr>
            <w:tcW w:w="1980" w:type="dxa"/>
            <w:shd w:val="clear" w:color="auto" w:fill="auto"/>
            <w:tcMar>
              <w:top w:w="100" w:type="dxa"/>
              <w:left w:w="100" w:type="dxa"/>
              <w:bottom w:w="100" w:type="dxa"/>
              <w:right w:w="100" w:type="dxa"/>
            </w:tcMar>
          </w:tcPr>
          <w:p w14:paraId="65AB7C4A" w14:textId="77777777" w:rsidR="001D2651" w:rsidRDefault="001D2651" w:rsidP="00A55428">
            <w:pPr>
              <w:widowControl w:val="0"/>
              <w:rPr>
                <w:rFonts w:ascii="Times New Roman" w:eastAsia="Times New Roman" w:hAnsi="Times New Roman" w:cs="Times New Roman"/>
              </w:rPr>
            </w:pPr>
            <w:r>
              <w:rPr>
                <w:rFonts w:ascii="Times New Roman" w:eastAsia="Times New Roman" w:hAnsi="Times New Roman" w:cs="Times New Roman"/>
              </w:rPr>
              <w:t>.75 CVI</w:t>
            </w:r>
          </w:p>
          <w:p w14:paraId="7ECC076F" w14:textId="77777777" w:rsidR="001D2651" w:rsidRDefault="001D2651" w:rsidP="00A55428">
            <w:pPr>
              <w:widowControl w:val="0"/>
              <w:rPr>
                <w:rFonts w:ascii="Times New Roman" w:eastAsia="Times New Roman" w:hAnsi="Times New Roman" w:cs="Times New Roman"/>
              </w:rPr>
            </w:pPr>
          </w:p>
          <w:p w14:paraId="74462462" w14:textId="77777777" w:rsidR="001D2651" w:rsidRDefault="001D2651" w:rsidP="00A55428">
            <w:pPr>
              <w:widowControl w:val="0"/>
              <w:rPr>
                <w:rFonts w:ascii="Times New Roman" w:eastAsia="Times New Roman" w:hAnsi="Times New Roman" w:cs="Times New Roman"/>
              </w:rPr>
            </w:pPr>
            <w:r>
              <w:rPr>
                <w:rFonts w:ascii="Times New Roman" w:eastAsia="Times New Roman" w:hAnsi="Times New Roman" w:cs="Times New Roman"/>
              </w:rPr>
              <w:t>An expert suggested being specific so students don't have to guess what “those like me” means.</w:t>
            </w:r>
          </w:p>
        </w:tc>
        <w:tc>
          <w:tcPr>
            <w:tcW w:w="3250" w:type="dxa"/>
            <w:shd w:val="clear" w:color="auto" w:fill="auto"/>
            <w:tcMar>
              <w:top w:w="100" w:type="dxa"/>
              <w:left w:w="100" w:type="dxa"/>
              <w:bottom w:w="100" w:type="dxa"/>
              <w:right w:w="100" w:type="dxa"/>
            </w:tcMar>
          </w:tcPr>
          <w:p w14:paraId="41EEB591" w14:textId="77777777" w:rsidR="001D2651" w:rsidRDefault="001D2651" w:rsidP="00A55428">
            <w:pPr>
              <w:widowControl w:val="0"/>
              <w:rPr>
                <w:rFonts w:ascii="Times New Roman" w:eastAsia="Times New Roman" w:hAnsi="Times New Roman" w:cs="Times New Roman"/>
              </w:rPr>
            </w:pPr>
            <w:r>
              <w:rPr>
                <w:rFonts w:ascii="Times New Roman" w:eastAsia="Times New Roman" w:hAnsi="Times New Roman" w:cs="Times New Roman"/>
              </w:rPr>
              <w:t>Item removed.</w:t>
            </w:r>
          </w:p>
          <w:p w14:paraId="7DB86027" w14:textId="77777777" w:rsidR="001D2651" w:rsidRDefault="001D2651" w:rsidP="00A55428">
            <w:pPr>
              <w:widowControl w:val="0"/>
              <w:rPr>
                <w:rFonts w:ascii="Times New Roman" w:eastAsia="Times New Roman" w:hAnsi="Times New Roman" w:cs="Times New Roman"/>
              </w:rPr>
            </w:pPr>
            <w:r>
              <w:rPr>
                <w:rFonts w:ascii="Times New Roman" w:eastAsia="Times New Roman" w:hAnsi="Times New Roman" w:cs="Times New Roman"/>
              </w:rPr>
              <w:br/>
              <w:t>Reason: Items 34, 36, 37 better get at this idea (e.g., To show people with similar cultural backgrounds can succeed). Otherwise, being specific may make the item too long.</w:t>
            </w:r>
          </w:p>
        </w:tc>
      </w:tr>
      <w:tr w:rsidR="00530B06" w14:paraId="28940248" w14:textId="77777777" w:rsidTr="007804DE">
        <w:tc>
          <w:tcPr>
            <w:tcW w:w="1970" w:type="dxa"/>
            <w:shd w:val="clear" w:color="auto" w:fill="auto"/>
            <w:tcMar>
              <w:top w:w="100" w:type="dxa"/>
              <w:left w:w="100" w:type="dxa"/>
              <w:bottom w:w="100" w:type="dxa"/>
              <w:right w:w="100" w:type="dxa"/>
            </w:tcMar>
          </w:tcPr>
          <w:p w14:paraId="4325A5FB" w14:textId="2E7E72F3" w:rsidR="00530B06" w:rsidRDefault="00530B06" w:rsidP="00530B06">
            <w:pPr>
              <w:widowControl w:val="0"/>
              <w:rPr>
                <w:rFonts w:ascii="Times New Roman" w:eastAsia="Times New Roman" w:hAnsi="Times New Roman" w:cs="Times New Roman"/>
              </w:rPr>
            </w:pPr>
            <w:r>
              <w:rPr>
                <w:rFonts w:ascii="Times New Roman" w:eastAsia="Times New Roman" w:hAnsi="Times New Roman" w:cs="Times New Roman"/>
              </w:rPr>
              <w:t>Item 30: “Seeing successful people with similar backgrounds inspires me to chase my goals”</w:t>
            </w:r>
          </w:p>
        </w:tc>
        <w:tc>
          <w:tcPr>
            <w:tcW w:w="2160" w:type="dxa"/>
            <w:shd w:val="clear" w:color="auto" w:fill="auto"/>
            <w:tcMar>
              <w:top w:w="100" w:type="dxa"/>
              <w:left w:w="100" w:type="dxa"/>
              <w:bottom w:w="100" w:type="dxa"/>
              <w:right w:w="100" w:type="dxa"/>
            </w:tcMar>
          </w:tcPr>
          <w:p w14:paraId="769571C7" w14:textId="77777777" w:rsidR="00530B06" w:rsidRDefault="00530B06" w:rsidP="00530B06">
            <w:pPr>
              <w:widowControl w:val="0"/>
              <w:rPr>
                <w:rFonts w:ascii="Times New Roman" w:eastAsia="Times New Roman" w:hAnsi="Times New Roman" w:cs="Times New Roman"/>
              </w:rPr>
            </w:pPr>
            <w:r>
              <w:rPr>
                <w:rFonts w:ascii="Times New Roman" w:eastAsia="Times New Roman" w:hAnsi="Times New Roman" w:cs="Times New Roman"/>
              </w:rPr>
              <w:t>.75 CVI</w:t>
            </w:r>
          </w:p>
          <w:p w14:paraId="165D6195" w14:textId="77777777" w:rsidR="00530B06" w:rsidRDefault="00530B06" w:rsidP="00530B06">
            <w:pPr>
              <w:widowControl w:val="0"/>
              <w:rPr>
                <w:rFonts w:ascii="Times New Roman" w:eastAsia="Times New Roman" w:hAnsi="Times New Roman" w:cs="Times New Roman"/>
              </w:rPr>
            </w:pPr>
          </w:p>
        </w:tc>
        <w:tc>
          <w:tcPr>
            <w:tcW w:w="1980" w:type="dxa"/>
            <w:shd w:val="clear" w:color="auto" w:fill="auto"/>
            <w:tcMar>
              <w:top w:w="100" w:type="dxa"/>
              <w:left w:w="100" w:type="dxa"/>
              <w:bottom w:w="100" w:type="dxa"/>
              <w:right w:w="100" w:type="dxa"/>
            </w:tcMar>
          </w:tcPr>
          <w:p w14:paraId="17754AFA" w14:textId="5E3AD873" w:rsidR="00530B06" w:rsidRDefault="00530B06" w:rsidP="00530B06">
            <w:pPr>
              <w:widowControl w:val="0"/>
              <w:rPr>
                <w:rFonts w:ascii="Times New Roman" w:eastAsia="Times New Roman" w:hAnsi="Times New Roman" w:cs="Times New Roman"/>
              </w:rPr>
            </w:pPr>
            <w:r>
              <w:rPr>
                <w:rFonts w:ascii="Times New Roman" w:eastAsia="Times New Roman" w:hAnsi="Times New Roman" w:cs="Times New Roman"/>
              </w:rPr>
              <w:t>.50 CVI</w:t>
            </w:r>
          </w:p>
        </w:tc>
        <w:tc>
          <w:tcPr>
            <w:tcW w:w="3250" w:type="dxa"/>
            <w:shd w:val="clear" w:color="auto" w:fill="auto"/>
            <w:tcMar>
              <w:top w:w="100" w:type="dxa"/>
              <w:left w:w="100" w:type="dxa"/>
              <w:bottom w:w="100" w:type="dxa"/>
              <w:right w:w="100" w:type="dxa"/>
            </w:tcMar>
          </w:tcPr>
          <w:p w14:paraId="128EA90B" w14:textId="77777777" w:rsidR="00530B06" w:rsidRDefault="00530B06" w:rsidP="00530B06">
            <w:pPr>
              <w:widowControl w:val="0"/>
              <w:rPr>
                <w:rFonts w:ascii="Times New Roman" w:eastAsia="Times New Roman" w:hAnsi="Times New Roman" w:cs="Times New Roman"/>
              </w:rPr>
            </w:pPr>
            <w:r>
              <w:rPr>
                <w:rFonts w:ascii="Times New Roman" w:eastAsia="Times New Roman" w:hAnsi="Times New Roman" w:cs="Times New Roman"/>
              </w:rPr>
              <w:t>Revised: “Successful people with similar backgrounds inspires me to chase my goals”</w:t>
            </w:r>
          </w:p>
          <w:p w14:paraId="05F7C8BE" w14:textId="77777777" w:rsidR="00530B06" w:rsidRDefault="00530B06" w:rsidP="00530B06">
            <w:pPr>
              <w:widowControl w:val="0"/>
              <w:rPr>
                <w:rFonts w:ascii="Times New Roman" w:eastAsia="Times New Roman" w:hAnsi="Times New Roman" w:cs="Times New Roman"/>
              </w:rPr>
            </w:pPr>
          </w:p>
          <w:p w14:paraId="09CA14FE" w14:textId="0DDCC7EA" w:rsidR="00530B06" w:rsidRDefault="00530B06" w:rsidP="00530B06">
            <w:pPr>
              <w:widowControl w:val="0"/>
              <w:rPr>
                <w:rFonts w:ascii="Times New Roman" w:eastAsia="Times New Roman" w:hAnsi="Times New Roman" w:cs="Times New Roman"/>
              </w:rPr>
            </w:pPr>
            <w:r>
              <w:rPr>
                <w:rFonts w:ascii="Times New Roman" w:eastAsia="Times New Roman" w:hAnsi="Times New Roman" w:cs="Times New Roman"/>
              </w:rPr>
              <w:t>Reason: Revised the wording to be more readable</w:t>
            </w:r>
          </w:p>
        </w:tc>
      </w:tr>
      <w:tr w:rsidR="00530B06" w14:paraId="0A5FE74F" w14:textId="77777777" w:rsidTr="007804DE">
        <w:tc>
          <w:tcPr>
            <w:tcW w:w="1970" w:type="dxa"/>
            <w:shd w:val="clear" w:color="auto" w:fill="auto"/>
            <w:tcMar>
              <w:top w:w="100" w:type="dxa"/>
              <w:left w:w="100" w:type="dxa"/>
              <w:bottom w:w="100" w:type="dxa"/>
              <w:right w:w="100" w:type="dxa"/>
            </w:tcMar>
          </w:tcPr>
          <w:p w14:paraId="4ABEC739" w14:textId="0E838548" w:rsidR="00530B06" w:rsidRDefault="00530B06" w:rsidP="00530B06">
            <w:pPr>
              <w:widowControl w:val="0"/>
              <w:rPr>
                <w:rFonts w:ascii="Times New Roman" w:eastAsia="Times New Roman" w:hAnsi="Times New Roman" w:cs="Times New Roman"/>
              </w:rPr>
            </w:pPr>
            <w:r>
              <w:rPr>
                <w:rFonts w:ascii="Times New Roman" w:eastAsia="Times New Roman" w:hAnsi="Times New Roman" w:cs="Times New Roman"/>
              </w:rPr>
              <w:t>Item 33: “I need to chase my goals to be a role model for others with similar backgrounds”</w:t>
            </w:r>
          </w:p>
        </w:tc>
        <w:tc>
          <w:tcPr>
            <w:tcW w:w="2160" w:type="dxa"/>
            <w:shd w:val="clear" w:color="auto" w:fill="auto"/>
            <w:tcMar>
              <w:top w:w="100" w:type="dxa"/>
              <w:left w:w="100" w:type="dxa"/>
              <w:bottom w:w="100" w:type="dxa"/>
              <w:right w:w="100" w:type="dxa"/>
            </w:tcMar>
          </w:tcPr>
          <w:p w14:paraId="10C5021D" w14:textId="77777777" w:rsidR="00530B06" w:rsidRDefault="00530B06" w:rsidP="00530B06">
            <w:pPr>
              <w:widowControl w:val="0"/>
              <w:rPr>
                <w:rFonts w:ascii="Times New Roman" w:eastAsia="Times New Roman" w:hAnsi="Times New Roman" w:cs="Times New Roman"/>
              </w:rPr>
            </w:pPr>
            <w:r>
              <w:rPr>
                <w:rFonts w:ascii="Times New Roman" w:eastAsia="Times New Roman" w:hAnsi="Times New Roman" w:cs="Times New Roman"/>
              </w:rPr>
              <w:t>.75 CVI</w:t>
            </w:r>
          </w:p>
          <w:p w14:paraId="70EEC901" w14:textId="77777777" w:rsidR="00530B06" w:rsidRDefault="00530B06" w:rsidP="00530B06">
            <w:pPr>
              <w:widowControl w:val="0"/>
              <w:rPr>
                <w:rFonts w:ascii="Times New Roman" w:eastAsia="Times New Roman" w:hAnsi="Times New Roman" w:cs="Times New Roman"/>
              </w:rPr>
            </w:pPr>
          </w:p>
          <w:p w14:paraId="13A22D97" w14:textId="77777777" w:rsidR="00530B06" w:rsidRDefault="00530B06" w:rsidP="00530B06">
            <w:pPr>
              <w:widowControl w:val="0"/>
              <w:rPr>
                <w:rFonts w:ascii="Times New Roman" w:eastAsia="Times New Roman" w:hAnsi="Times New Roman" w:cs="Times New Roman"/>
              </w:rPr>
            </w:pPr>
            <w:r>
              <w:rPr>
                <w:rFonts w:ascii="Times New Roman" w:eastAsia="Times New Roman" w:hAnsi="Times New Roman" w:cs="Times New Roman"/>
              </w:rPr>
              <w:t>An expert thought this aligns more with social capital than resistance. Will test in EFA.</w:t>
            </w:r>
          </w:p>
          <w:p w14:paraId="13EDAECD" w14:textId="77777777" w:rsidR="00530B06" w:rsidRDefault="00530B06" w:rsidP="00530B06">
            <w:pPr>
              <w:widowControl w:val="0"/>
              <w:rPr>
                <w:rFonts w:ascii="Times New Roman" w:eastAsia="Times New Roman" w:hAnsi="Times New Roman" w:cs="Times New Roman"/>
              </w:rPr>
            </w:pPr>
          </w:p>
        </w:tc>
        <w:tc>
          <w:tcPr>
            <w:tcW w:w="1980" w:type="dxa"/>
            <w:shd w:val="clear" w:color="auto" w:fill="auto"/>
            <w:tcMar>
              <w:top w:w="100" w:type="dxa"/>
              <w:left w:w="100" w:type="dxa"/>
              <w:bottom w:w="100" w:type="dxa"/>
              <w:right w:w="100" w:type="dxa"/>
            </w:tcMar>
          </w:tcPr>
          <w:p w14:paraId="4FBBC801" w14:textId="77777777" w:rsidR="00530B06" w:rsidRDefault="00530B06" w:rsidP="00530B06">
            <w:pPr>
              <w:widowControl w:val="0"/>
              <w:rPr>
                <w:rFonts w:ascii="Times New Roman" w:eastAsia="Times New Roman" w:hAnsi="Times New Roman" w:cs="Times New Roman"/>
              </w:rPr>
            </w:pPr>
            <w:r>
              <w:rPr>
                <w:rFonts w:ascii="Times New Roman" w:eastAsia="Times New Roman" w:hAnsi="Times New Roman" w:cs="Times New Roman"/>
              </w:rPr>
              <w:t>.75 CVI</w:t>
            </w:r>
          </w:p>
          <w:p w14:paraId="71F4B982" w14:textId="77777777" w:rsidR="00530B06" w:rsidRDefault="00530B06" w:rsidP="00530B06">
            <w:pPr>
              <w:widowControl w:val="0"/>
              <w:rPr>
                <w:rFonts w:ascii="Times New Roman" w:eastAsia="Times New Roman" w:hAnsi="Times New Roman" w:cs="Times New Roman"/>
              </w:rPr>
            </w:pPr>
          </w:p>
          <w:p w14:paraId="2057A0D4" w14:textId="547DA6B0" w:rsidR="00530B06" w:rsidRDefault="00530B06" w:rsidP="00530B06">
            <w:pPr>
              <w:widowControl w:val="0"/>
              <w:rPr>
                <w:rFonts w:ascii="Times New Roman" w:eastAsia="Times New Roman" w:hAnsi="Times New Roman" w:cs="Times New Roman"/>
              </w:rPr>
            </w:pPr>
            <w:r>
              <w:rPr>
                <w:rFonts w:ascii="Times New Roman" w:eastAsia="Times New Roman" w:hAnsi="Times New Roman" w:cs="Times New Roman"/>
              </w:rPr>
              <w:t>An expert noted to be more specific by what “similar backgrounds” means</w:t>
            </w:r>
          </w:p>
        </w:tc>
        <w:tc>
          <w:tcPr>
            <w:tcW w:w="3250" w:type="dxa"/>
            <w:shd w:val="clear" w:color="auto" w:fill="auto"/>
            <w:tcMar>
              <w:top w:w="100" w:type="dxa"/>
              <w:left w:w="100" w:type="dxa"/>
              <w:bottom w:w="100" w:type="dxa"/>
              <w:right w:w="100" w:type="dxa"/>
            </w:tcMar>
          </w:tcPr>
          <w:p w14:paraId="73708E84" w14:textId="77777777" w:rsidR="00530B06" w:rsidRDefault="00530B06" w:rsidP="00530B06">
            <w:pPr>
              <w:widowControl w:val="0"/>
              <w:rPr>
                <w:rFonts w:ascii="Times New Roman" w:eastAsia="Times New Roman" w:hAnsi="Times New Roman" w:cs="Times New Roman"/>
              </w:rPr>
            </w:pPr>
            <w:r>
              <w:rPr>
                <w:rFonts w:ascii="Times New Roman" w:eastAsia="Times New Roman" w:hAnsi="Times New Roman" w:cs="Times New Roman"/>
              </w:rPr>
              <w:t>Revised: “I will chase my goals to be a role model for others with similar backgrounds”</w:t>
            </w:r>
          </w:p>
          <w:p w14:paraId="40186353" w14:textId="77777777" w:rsidR="00530B06" w:rsidRDefault="00530B06" w:rsidP="00530B06">
            <w:pPr>
              <w:widowControl w:val="0"/>
              <w:rPr>
                <w:rFonts w:ascii="Times New Roman" w:eastAsia="Times New Roman" w:hAnsi="Times New Roman" w:cs="Times New Roman"/>
              </w:rPr>
            </w:pPr>
          </w:p>
          <w:p w14:paraId="5CC19AE3" w14:textId="1484E1E0" w:rsidR="00530B06" w:rsidRDefault="00530B06" w:rsidP="00530B06">
            <w:pPr>
              <w:widowControl w:val="0"/>
              <w:rPr>
                <w:rFonts w:ascii="Times New Roman" w:eastAsia="Times New Roman" w:hAnsi="Times New Roman" w:cs="Times New Roman"/>
              </w:rPr>
            </w:pPr>
            <w:r>
              <w:rPr>
                <w:rFonts w:ascii="Times New Roman" w:eastAsia="Times New Roman" w:hAnsi="Times New Roman" w:cs="Times New Roman"/>
              </w:rPr>
              <w:t xml:space="preserve">Reason: Improved readability. Question stems were added to certain items (e.g., I will chase my goals…). Will test student understanding of “similar backgrounds” </w:t>
            </w:r>
            <w:r w:rsidR="007804DE">
              <w:rPr>
                <w:rFonts w:ascii="Times New Roman" w:eastAsia="Times New Roman" w:hAnsi="Times New Roman" w:cs="Times New Roman"/>
              </w:rPr>
              <w:t xml:space="preserve">in </w:t>
            </w:r>
            <w:r>
              <w:rPr>
                <w:rFonts w:ascii="Times New Roman" w:eastAsia="Times New Roman" w:hAnsi="Times New Roman" w:cs="Times New Roman"/>
              </w:rPr>
              <w:t>interviews.</w:t>
            </w:r>
          </w:p>
        </w:tc>
      </w:tr>
    </w:tbl>
    <w:p w14:paraId="44216982" w14:textId="71B300B7" w:rsidR="00C64FA8" w:rsidRPr="00C64FA8" w:rsidRDefault="00C64FA8" w:rsidP="00C64FA8">
      <w:pPr>
        <w:spacing w:line="480" w:lineRule="auto"/>
        <w:rPr>
          <w:rFonts w:ascii="Times New Roman" w:hAnsi="Times New Roman" w:cs="Times New Roman"/>
        </w:rPr>
      </w:pPr>
      <w:r w:rsidRPr="00C64FA8">
        <w:rPr>
          <w:rFonts w:ascii="Times New Roman" w:hAnsi="Times New Roman" w:cs="Times New Roman"/>
        </w:rPr>
        <w:lastRenderedPageBreak/>
        <w:t>Table 3.1 Continued</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20"/>
        <w:gridCol w:w="1260"/>
        <w:gridCol w:w="2700"/>
        <w:gridCol w:w="2980"/>
      </w:tblGrid>
      <w:tr w:rsidR="001D2651" w14:paraId="5404E52C" w14:textId="77777777" w:rsidTr="00530B06">
        <w:tc>
          <w:tcPr>
            <w:tcW w:w="2420" w:type="dxa"/>
            <w:shd w:val="clear" w:color="auto" w:fill="auto"/>
            <w:tcMar>
              <w:top w:w="100" w:type="dxa"/>
              <w:left w:w="100" w:type="dxa"/>
              <w:bottom w:w="100" w:type="dxa"/>
              <w:right w:w="100" w:type="dxa"/>
            </w:tcMar>
          </w:tcPr>
          <w:p w14:paraId="3E0157E8" w14:textId="77777777" w:rsidR="001D2651" w:rsidRDefault="001D2651" w:rsidP="00A55428">
            <w:pPr>
              <w:widowControl w:val="0"/>
              <w:rPr>
                <w:rFonts w:ascii="Times New Roman" w:eastAsia="Times New Roman" w:hAnsi="Times New Roman" w:cs="Times New Roman"/>
              </w:rPr>
            </w:pPr>
            <w:r>
              <w:rPr>
                <w:rFonts w:ascii="Times New Roman" w:eastAsia="Times New Roman" w:hAnsi="Times New Roman" w:cs="Times New Roman"/>
              </w:rPr>
              <w:t>Item 34: “I will chase my goals to help combat stereotypes for people with similar backgrounds”</w:t>
            </w:r>
          </w:p>
        </w:tc>
        <w:tc>
          <w:tcPr>
            <w:tcW w:w="1260" w:type="dxa"/>
            <w:shd w:val="clear" w:color="auto" w:fill="auto"/>
            <w:tcMar>
              <w:top w:w="100" w:type="dxa"/>
              <w:left w:w="100" w:type="dxa"/>
              <w:bottom w:w="100" w:type="dxa"/>
              <w:right w:w="100" w:type="dxa"/>
            </w:tcMar>
          </w:tcPr>
          <w:p w14:paraId="549643E9" w14:textId="77777777" w:rsidR="001D2651" w:rsidRDefault="001D2651" w:rsidP="00A55428">
            <w:pPr>
              <w:widowControl w:val="0"/>
              <w:rPr>
                <w:rFonts w:ascii="Times New Roman" w:eastAsia="Times New Roman" w:hAnsi="Times New Roman" w:cs="Times New Roman"/>
              </w:rPr>
            </w:pPr>
            <w:r>
              <w:rPr>
                <w:rFonts w:ascii="Times New Roman" w:eastAsia="Times New Roman" w:hAnsi="Times New Roman" w:cs="Times New Roman"/>
              </w:rPr>
              <w:t>N/A</w:t>
            </w:r>
          </w:p>
        </w:tc>
        <w:tc>
          <w:tcPr>
            <w:tcW w:w="2700" w:type="dxa"/>
            <w:shd w:val="clear" w:color="auto" w:fill="auto"/>
            <w:tcMar>
              <w:top w:w="100" w:type="dxa"/>
              <w:left w:w="100" w:type="dxa"/>
              <w:bottom w:w="100" w:type="dxa"/>
              <w:right w:w="100" w:type="dxa"/>
            </w:tcMar>
          </w:tcPr>
          <w:p w14:paraId="23B81950" w14:textId="77777777" w:rsidR="001D2651" w:rsidRDefault="001D2651" w:rsidP="00A55428">
            <w:pPr>
              <w:widowControl w:val="0"/>
              <w:rPr>
                <w:rFonts w:ascii="Times New Roman" w:eastAsia="Times New Roman" w:hAnsi="Times New Roman" w:cs="Times New Roman"/>
              </w:rPr>
            </w:pPr>
            <w:r>
              <w:rPr>
                <w:rFonts w:ascii="Times New Roman" w:eastAsia="Times New Roman" w:hAnsi="Times New Roman" w:cs="Times New Roman"/>
              </w:rPr>
              <w:t>.75 CVI</w:t>
            </w:r>
          </w:p>
          <w:p w14:paraId="68AFD978" w14:textId="77777777" w:rsidR="001D2651" w:rsidRDefault="001D2651" w:rsidP="00A55428">
            <w:pPr>
              <w:widowControl w:val="0"/>
              <w:rPr>
                <w:rFonts w:ascii="Times New Roman" w:eastAsia="Times New Roman" w:hAnsi="Times New Roman" w:cs="Times New Roman"/>
              </w:rPr>
            </w:pPr>
          </w:p>
          <w:p w14:paraId="3D36AE68" w14:textId="77777777" w:rsidR="001D2651" w:rsidRDefault="001D2651" w:rsidP="00A55428">
            <w:pPr>
              <w:widowControl w:val="0"/>
              <w:rPr>
                <w:rFonts w:ascii="Times New Roman" w:eastAsia="Times New Roman" w:hAnsi="Times New Roman" w:cs="Times New Roman"/>
              </w:rPr>
            </w:pPr>
            <w:r>
              <w:rPr>
                <w:rFonts w:ascii="Times New Roman" w:eastAsia="Times New Roman" w:hAnsi="Times New Roman" w:cs="Times New Roman"/>
              </w:rPr>
              <w:t>One expert noted “stereotypes” might be interpreted negatively. Another expert appreciated this question and use of stereotypes.</w:t>
            </w:r>
          </w:p>
          <w:p w14:paraId="75CD8F24" w14:textId="77777777" w:rsidR="001D2651" w:rsidRDefault="001D2651" w:rsidP="00A55428">
            <w:pPr>
              <w:widowControl w:val="0"/>
              <w:rPr>
                <w:rFonts w:ascii="Times New Roman" w:eastAsia="Times New Roman" w:hAnsi="Times New Roman" w:cs="Times New Roman"/>
              </w:rPr>
            </w:pPr>
            <w:r>
              <w:rPr>
                <w:rFonts w:ascii="Times New Roman" w:eastAsia="Times New Roman" w:hAnsi="Times New Roman" w:cs="Times New Roman"/>
              </w:rPr>
              <w:t>Another expert noted to be more specific by what “similar backgrounds” means.</w:t>
            </w:r>
          </w:p>
          <w:p w14:paraId="69F93D3B" w14:textId="77777777" w:rsidR="001D2651" w:rsidRDefault="001D2651" w:rsidP="00A55428">
            <w:pPr>
              <w:widowControl w:val="0"/>
              <w:rPr>
                <w:rFonts w:ascii="Times New Roman" w:eastAsia="Times New Roman" w:hAnsi="Times New Roman" w:cs="Times New Roman"/>
              </w:rPr>
            </w:pPr>
            <w:r>
              <w:rPr>
                <w:rFonts w:ascii="Times New Roman" w:eastAsia="Times New Roman" w:hAnsi="Times New Roman" w:cs="Times New Roman"/>
              </w:rPr>
              <w:t>One expert was concerned if students will understand the word “stereotypes”</w:t>
            </w:r>
          </w:p>
          <w:p w14:paraId="19AEE2AB" w14:textId="77777777" w:rsidR="001D2651" w:rsidRDefault="001D2651" w:rsidP="00A55428">
            <w:pPr>
              <w:widowControl w:val="0"/>
              <w:rPr>
                <w:rFonts w:ascii="Times New Roman" w:eastAsia="Times New Roman" w:hAnsi="Times New Roman" w:cs="Times New Roman"/>
              </w:rPr>
            </w:pPr>
          </w:p>
        </w:tc>
        <w:tc>
          <w:tcPr>
            <w:tcW w:w="2980" w:type="dxa"/>
            <w:shd w:val="clear" w:color="auto" w:fill="auto"/>
            <w:tcMar>
              <w:top w:w="100" w:type="dxa"/>
              <w:left w:w="100" w:type="dxa"/>
              <w:bottom w:w="100" w:type="dxa"/>
              <w:right w:w="100" w:type="dxa"/>
            </w:tcMar>
          </w:tcPr>
          <w:p w14:paraId="653A729D" w14:textId="77777777" w:rsidR="001D2651" w:rsidRDefault="001D2651" w:rsidP="00A55428">
            <w:pPr>
              <w:widowControl w:val="0"/>
              <w:rPr>
                <w:rFonts w:ascii="Times New Roman" w:eastAsia="Times New Roman" w:hAnsi="Times New Roman" w:cs="Times New Roman"/>
              </w:rPr>
            </w:pPr>
            <w:r>
              <w:rPr>
                <w:rFonts w:ascii="Times New Roman" w:eastAsia="Times New Roman" w:hAnsi="Times New Roman" w:cs="Times New Roman"/>
              </w:rPr>
              <w:t>Item retained.</w:t>
            </w:r>
          </w:p>
          <w:p w14:paraId="0E4BEF98" w14:textId="77777777" w:rsidR="001D2651" w:rsidRDefault="001D2651" w:rsidP="00A55428">
            <w:pPr>
              <w:widowControl w:val="0"/>
              <w:rPr>
                <w:rFonts w:ascii="Times New Roman" w:eastAsia="Times New Roman" w:hAnsi="Times New Roman" w:cs="Times New Roman"/>
              </w:rPr>
            </w:pPr>
          </w:p>
          <w:p w14:paraId="123345AE" w14:textId="77777777" w:rsidR="001D2651" w:rsidRDefault="001D2651" w:rsidP="00A55428">
            <w:pPr>
              <w:widowControl w:val="0"/>
              <w:rPr>
                <w:rFonts w:ascii="Times New Roman" w:eastAsia="Times New Roman" w:hAnsi="Times New Roman" w:cs="Times New Roman"/>
              </w:rPr>
            </w:pPr>
            <w:r>
              <w:rPr>
                <w:rFonts w:ascii="Times New Roman" w:eastAsia="Times New Roman" w:hAnsi="Times New Roman" w:cs="Times New Roman"/>
              </w:rPr>
              <w:t>Check understanding of these concerns in cognitive interviews.</w:t>
            </w:r>
          </w:p>
        </w:tc>
      </w:tr>
      <w:tr w:rsidR="00530B06" w14:paraId="07D89441" w14:textId="77777777" w:rsidTr="00530B06">
        <w:tc>
          <w:tcPr>
            <w:tcW w:w="2420" w:type="dxa"/>
            <w:shd w:val="clear" w:color="auto" w:fill="auto"/>
            <w:tcMar>
              <w:top w:w="100" w:type="dxa"/>
              <w:left w:w="100" w:type="dxa"/>
              <w:bottom w:w="100" w:type="dxa"/>
              <w:right w:w="100" w:type="dxa"/>
            </w:tcMar>
          </w:tcPr>
          <w:p w14:paraId="50B735AD" w14:textId="3F6755F5" w:rsidR="00530B06" w:rsidRDefault="00530B06" w:rsidP="00530B06">
            <w:pPr>
              <w:widowControl w:val="0"/>
              <w:rPr>
                <w:rFonts w:ascii="Times New Roman" w:eastAsia="Times New Roman" w:hAnsi="Times New Roman" w:cs="Times New Roman"/>
              </w:rPr>
            </w:pPr>
            <w:r>
              <w:rPr>
                <w:rFonts w:ascii="Times New Roman" w:eastAsia="Times New Roman" w:hAnsi="Times New Roman" w:cs="Times New Roman"/>
              </w:rPr>
              <w:t>Item 36: “I will chase my goals to prove people like me are capable of doing so”</w:t>
            </w:r>
          </w:p>
        </w:tc>
        <w:tc>
          <w:tcPr>
            <w:tcW w:w="1260" w:type="dxa"/>
            <w:shd w:val="clear" w:color="auto" w:fill="auto"/>
            <w:tcMar>
              <w:top w:w="100" w:type="dxa"/>
              <w:left w:w="100" w:type="dxa"/>
              <w:bottom w:w="100" w:type="dxa"/>
              <w:right w:w="100" w:type="dxa"/>
            </w:tcMar>
          </w:tcPr>
          <w:p w14:paraId="1F930298" w14:textId="0E7F4C16" w:rsidR="00530B06" w:rsidRDefault="00530B06" w:rsidP="00530B06">
            <w:pPr>
              <w:widowControl w:val="0"/>
              <w:rPr>
                <w:rFonts w:ascii="Times New Roman" w:eastAsia="Times New Roman" w:hAnsi="Times New Roman" w:cs="Times New Roman"/>
              </w:rPr>
            </w:pPr>
            <w:r>
              <w:rPr>
                <w:rFonts w:ascii="Times New Roman" w:eastAsia="Times New Roman" w:hAnsi="Times New Roman" w:cs="Times New Roman"/>
              </w:rPr>
              <w:t>N/A</w:t>
            </w:r>
          </w:p>
        </w:tc>
        <w:tc>
          <w:tcPr>
            <w:tcW w:w="2700" w:type="dxa"/>
            <w:shd w:val="clear" w:color="auto" w:fill="auto"/>
            <w:tcMar>
              <w:top w:w="100" w:type="dxa"/>
              <w:left w:w="100" w:type="dxa"/>
              <w:bottom w:w="100" w:type="dxa"/>
              <w:right w:w="100" w:type="dxa"/>
            </w:tcMar>
          </w:tcPr>
          <w:p w14:paraId="65D74567" w14:textId="449692A0" w:rsidR="00530B06" w:rsidRDefault="00530B06" w:rsidP="00530B06">
            <w:pPr>
              <w:widowControl w:val="0"/>
              <w:rPr>
                <w:rFonts w:ascii="Times New Roman" w:eastAsia="Times New Roman" w:hAnsi="Times New Roman" w:cs="Times New Roman"/>
              </w:rPr>
            </w:pPr>
            <w:r>
              <w:rPr>
                <w:rFonts w:ascii="Times New Roman" w:eastAsia="Times New Roman" w:hAnsi="Times New Roman" w:cs="Times New Roman"/>
              </w:rPr>
              <w:t>.75 CVI</w:t>
            </w:r>
          </w:p>
        </w:tc>
        <w:tc>
          <w:tcPr>
            <w:tcW w:w="2980" w:type="dxa"/>
            <w:shd w:val="clear" w:color="auto" w:fill="auto"/>
            <w:tcMar>
              <w:top w:w="100" w:type="dxa"/>
              <w:left w:w="100" w:type="dxa"/>
              <w:bottom w:w="100" w:type="dxa"/>
              <w:right w:w="100" w:type="dxa"/>
            </w:tcMar>
          </w:tcPr>
          <w:p w14:paraId="5F83EB86" w14:textId="77777777" w:rsidR="00530B06" w:rsidRDefault="00530B06" w:rsidP="00530B06">
            <w:pPr>
              <w:widowControl w:val="0"/>
              <w:rPr>
                <w:rFonts w:ascii="Times New Roman" w:eastAsia="Times New Roman" w:hAnsi="Times New Roman" w:cs="Times New Roman"/>
              </w:rPr>
            </w:pPr>
            <w:r>
              <w:rPr>
                <w:rFonts w:ascii="Times New Roman" w:eastAsia="Times New Roman" w:hAnsi="Times New Roman" w:cs="Times New Roman"/>
              </w:rPr>
              <w:t>Revised: “I will chase my goals to show people with similar cultural backgrounds can succeed”</w:t>
            </w:r>
          </w:p>
          <w:p w14:paraId="62EF66FE" w14:textId="77777777" w:rsidR="00530B06" w:rsidRDefault="00530B06" w:rsidP="00530B06">
            <w:pPr>
              <w:widowControl w:val="0"/>
              <w:rPr>
                <w:rFonts w:ascii="Times New Roman" w:eastAsia="Times New Roman" w:hAnsi="Times New Roman" w:cs="Times New Roman"/>
              </w:rPr>
            </w:pPr>
          </w:p>
          <w:p w14:paraId="0E8E6580" w14:textId="154F0D05" w:rsidR="00530B06" w:rsidRDefault="00530B06" w:rsidP="00530B06">
            <w:pPr>
              <w:widowControl w:val="0"/>
              <w:rPr>
                <w:rFonts w:ascii="Times New Roman" w:eastAsia="Times New Roman" w:hAnsi="Times New Roman" w:cs="Times New Roman"/>
              </w:rPr>
            </w:pPr>
            <w:r>
              <w:rPr>
                <w:rFonts w:ascii="Times New Roman" w:eastAsia="Times New Roman" w:hAnsi="Times New Roman" w:cs="Times New Roman"/>
              </w:rPr>
              <w:t>Reason: Addresses experts’ feedback of being more specific instead of saying “like me.”</w:t>
            </w:r>
          </w:p>
        </w:tc>
      </w:tr>
      <w:tr w:rsidR="00530B06" w14:paraId="41898BA0" w14:textId="77777777" w:rsidTr="00530B06">
        <w:tc>
          <w:tcPr>
            <w:tcW w:w="2420" w:type="dxa"/>
            <w:shd w:val="clear" w:color="auto" w:fill="auto"/>
            <w:tcMar>
              <w:top w:w="100" w:type="dxa"/>
              <w:left w:w="100" w:type="dxa"/>
              <w:bottom w:w="100" w:type="dxa"/>
              <w:right w:w="100" w:type="dxa"/>
            </w:tcMar>
          </w:tcPr>
          <w:p w14:paraId="7DD5DEBF" w14:textId="19B95997" w:rsidR="00530B06" w:rsidRDefault="00530B06" w:rsidP="00530B06">
            <w:pPr>
              <w:widowControl w:val="0"/>
              <w:rPr>
                <w:rFonts w:ascii="Times New Roman" w:eastAsia="Times New Roman" w:hAnsi="Times New Roman" w:cs="Times New Roman"/>
              </w:rPr>
            </w:pPr>
            <w:r>
              <w:rPr>
                <w:rFonts w:ascii="Times New Roman" w:eastAsia="Times New Roman" w:hAnsi="Times New Roman" w:cs="Times New Roman"/>
              </w:rPr>
              <w:t>Item 37: “I will chase my goals to represent people like me in society”</w:t>
            </w:r>
          </w:p>
        </w:tc>
        <w:tc>
          <w:tcPr>
            <w:tcW w:w="1260" w:type="dxa"/>
            <w:shd w:val="clear" w:color="auto" w:fill="auto"/>
            <w:tcMar>
              <w:top w:w="100" w:type="dxa"/>
              <w:left w:w="100" w:type="dxa"/>
              <w:bottom w:w="100" w:type="dxa"/>
              <w:right w:w="100" w:type="dxa"/>
            </w:tcMar>
          </w:tcPr>
          <w:p w14:paraId="10CF3E2D" w14:textId="334FA1DB" w:rsidR="00530B06" w:rsidRDefault="00530B06" w:rsidP="00530B06">
            <w:pPr>
              <w:widowControl w:val="0"/>
              <w:rPr>
                <w:rFonts w:ascii="Times New Roman" w:eastAsia="Times New Roman" w:hAnsi="Times New Roman" w:cs="Times New Roman"/>
              </w:rPr>
            </w:pPr>
            <w:r>
              <w:rPr>
                <w:rFonts w:ascii="Times New Roman" w:eastAsia="Times New Roman" w:hAnsi="Times New Roman" w:cs="Times New Roman"/>
              </w:rPr>
              <w:t>N/A</w:t>
            </w:r>
          </w:p>
        </w:tc>
        <w:tc>
          <w:tcPr>
            <w:tcW w:w="2700" w:type="dxa"/>
            <w:shd w:val="clear" w:color="auto" w:fill="auto"/>
            <w:tcMar>
              <w:top w:w="100" w:type="dxa"/>
              <w:left w:w="100" w:type="dxa"/>
              <w:bottom w:w="100" w:type="dxa"/>
              <w:right w:w="100" w:type="dxa"/>
            </w:tcMar>
          </w:tcPr>
          <w:p w14:paraId="11011EF6" w14:textId="77777777" w:rsidR="00530B06" w:rsidRDefault="00530B06" w:rsidP="00530B06">
            <w:pPr>
              <w:widowControl w:val="0"/>
              <w:rPr>
                <w:rFonts w:ascii="Times New Roman" w:eastAsia="Times New Roman" w:hAnsi="Times New Roman" w:cs="Times New Roman"/>
              </w:rPr>
            </w:pPr>
            <w:r>
              <w:rPr>
                <w:rFonts w:ascii="Times New Roman" w:eastAsia="Times New Roman" w:hAnsi="Times New Roman" w:cs="Times New Roman"/>
              </w:rPr>
              <w:t>.75 CVI</w:t>
            </w:r>
          </w:p>
          <w:p w14:paraId="7990F054" w14:textId="77777777" w:rsidR="00530B06" w:rsidRDefault="00530B06" w:rsidP="00530B06">
            <w:pPr>
              <w:widowControl w:val="0"/>
              <w:rPr>
                <w:rFonts w:ascii="Times New Roman" w:eastAsia="Times New Roman" w:hAnsi="Times New Roman" w:cs="Times New Roman"/>
              </w:rPr>
            </w:pPr>
          </w:p>
        </w:tc>
        <w:tc>
          <w:tcPr>
            <w:tcW w:w="2980" w:type="dxa"/>
            <w:shd w:val="clear" w:color="auto" w:fill="auto"/>
            <w:tcMar>
              <w:top w:w="100" w:type="dxa"/>
              <w:left w:w="100" w:type="dxa"/>
              <w:bottom w:w="100" w:type="dxa"/>
              <w:right w:w="100" w:type="dxa"/>
            </w:tcMar>
          </w:tcPr>
          <w:p w14:paraId="730D7305" w14:textId="77777777" w:rsidR="00530B06" w:rsidRDefault="00530B06" w:rsidP="00530B06">
            <w:pPr>
              <w:widowControl w:val="0"/>
              <w:rPr>
                <w:rFonts w:ascii="Times New Roman" w:eastAsia="Times New Roman" w:hAnsi="Times New Roman" w:cs="Times New Roman"/>
              </w:rPr>
            </w:pPr>
            <w:r>
              <w:rPr>
                <w:rFonts w:ascii="Times New Roman" w:eastAsia="Times New Roman" w:hAnsi="Times New Roman" w:cs="Times New Roman"/>
              </w:rPr>
              <w:t>Revised: “I will chase my goals… to represent people from my culture in society”</w:t>
            </w:r>
          </w:p>
          <w:p w14:paraId="660274BC" w14:textId="77777777" w:rsidR="00530B06" w:rsidRDefault="00530B06" w:rsidP="00530B06">
            <w:pPr>
              <w:widowControl w:val="0"/>
              <w:rPr>
                <w:rFonts w:ascii="Times New Roman" w:eastAsia="Times New Roman" w:hAnsi="Times New Roman" w:cs="Times New Roman"/>
              </w:rPr>
            </w:pPr>
          </w:p>
          <w:p w14:paraId="4860B842" w14:textId="07453C1F" w:rsidR="00530B06" w:rsidRDefault="00530B06" w:rsidP="00530B06">
            <w:pPr>
              <w:widowControl w:val="0"/>
              <w:rPr>
                <w:rFonts w:ascii="Times New Roman" w:eastAsia="Times New Roman" w:hAnsi="Times New Roman" w:cs="Times New Roman"/>
              </w:rPr>
            </w:pPr>
            <w:r>
              <w:rPr>
                <w:rFonts w:ascii="Times New Roman" w:eastAsia="Times New Roman" w:hAnsi="Times New Roman" w:cs="Times New Roman"/>
              </w:rPr>
              <w:t>Reason: Addresses experts’ feedback of being more specific instead of saying “like me”</w:t>
            </w:r>
          </w:p>
        </w:tc>
      </w:tr>
      <w:tr w:rsidR="00530B06" w14:paraId="255A393C" w14:textId="77777777" w:rsidTr="00530B06">
        <w:tc>
          <w:tcPr>
            <w:tcW w:w="2420" w:type="dxa"/>
            <w:shd w:val="clear" w:color="auto" w:fill="auto"/>
            <w:tcMar>
              <w:top w:w="100" w:type="dxa"/>
              <w:left w:w="100" w:type="dxa"/>
              <w:bottom w:w="100" w:type="dxa"/>
              <w:right w:w="100" w:type="dxa"/>
            </w:tcMar>
          </w:tcPr>
          <w:p w14:paraId="49FE6507" w14:textId="30CB6553" w:rsidR="00530B06" w:rsidRDefault="00530B06" w:rsidP="00530B06">
            <w:pPr>
              <w:widowControl w:val="0"/>
              <w:rPr>
                <w:rFonts w:ascii="Times New Roman" w:eastAsia="Times New Roman" w:hAnsi="Times New Roman" w:cs="Times New Roman"/>
              </w:rPr>
            </w:pPr>
            <w:r>
              <w:rPr>
                <w:rFonts w:ascii="Times New Roman" w:eastAsia="Times New Roman" w:hAnsi="Times New Roman" w:cs="Times New Roman"/>
              </w:rPr>
              <w:t>Item 38: “I will chase my goals to address the inequities in my community”</w:t>
            </w:r>
          </w:p>
        </w:tc>
        <w:tc>
          <w:tcPr>
            <w:tcW w:w="1260" w:type="dxa"/>
            <w:shd w:val="clear" w:color="auto" w:fill="auto"/>
            <w:tcMar>
              <w:top w:w="100" w:type="dxa"/>
              <w:left w:w="100" w:type="dxa"/>
              <w:bottom w:w="100" w:type="dxa"/>
              <w:right w:w="100" w:type="dxa"/>
            </w:tcMar>
          </w:tcPr>
          <w:p w14:paraId="3F769A9B" w14:textId="0C79175B" w:rsidR="00530B06" w:rsidRDefault="00530B06" w:rsidP="00530B06">
            <w:pPr>
              <w:widowControl w:val="0"/>
              <w:rPr>
                <w:rFonts w:ascii="Times New Roman" w:eastAsia="Times New Roman" w:hAnsi="Times New Roman" w:cs="Times New Roman"/>
              </w:rPr>
            </w:pPr>
            <w:r>
              <w:rPr>
                <w:rFonts w:ascii="Times New Roman" w:eastAsia="Times New Roman" w:hAnsi="Times New Roman" w:cs="Times New Roman"/>
              </w:rPr>
              <w:t>N/A</w:t>
            </w:r>
          </w:p>
        </w:tc>
        <w:tc>
          <w:tcPr>
            <w:tcW w:w="2700" w:type="dxa"/>
            <w:shd w:val="clear" w:color="auto" w:fill="auto"/>
            <w:tcMar>
              <w:top w:w="100" w:type="dxa"/>
              <w:left w:w="100" w:type="dxa"/>
              <w:bottom w:w="100" w:type="dxa"/>
              <w:right w:w="100" w:type="dxa"/>
            </w:tcMar>
          </w:tcPr>
          <w:p w14:paraId="1C81C252" w14:textId="77777777" w:rsidR="00530B06" w:rsidRDefault="00530B06" w:rsidP="00530B06">
            <w:pPr>
              <w:widowControl w:val="0"/>
              <w:rPr>
                <w:rFonts w:ascii="Times New Roman" w:eastAsia="Times New Roman" w:hAnsi="Times New Roman" w:cs="Times New Roman"/>
              </w:rPr>
            </w:pPr>
            <w:r>
              <w:rPr>
                <w:rFonts w:ascii="Times New Roman" w:eastAsia="Times New Roman" w:hAnsi="Times New Roman" w:cs="Times New Roman"/>
              </w:rPr>
              <w:t>.75 CVI</w:t>
            </w:r>
          </w:p>
          <w:p w14:paraId="39088979" w14:textId="77777777" w:rsidR="00530B06" w:rsidRDefault="00530B06" w:rsidP="00530B06">
            <w:pPr>
              <w:widowControl w:val="0"/>
              <w:rPr>
                <w:rFonts w:ascii="Times New Roman" w:eastAsia="Times New Roman" w:hAnsi="Times New Roman" w:cs="Times New Roman"/>
              </w:rPr>
            </w:pPr>
          </w:p>
          <w:p w14:paraId="4415F6B6" w14:textId="178EBDF4" w:rsidR="00530B06" w:rsidRDefault="00530B06" w:rsidP="00530B06">
            <w:pPr>
              <w:widowControl w:val="0"/>
              <w:rPr>
                <w:rFonts w:ascii="Times New Roman" w:eastAsia="Times New Roman" w:hAnsi="Times New Roman" w:cs="Times New Roman"/>
              </w:rPr>
            </w:pPr>
            <w:r>
              <w:rPr>
                <w:rFonts w:ascii="Times New Roman" w:eastAsia="Times New Roman" w:hAnsi="Times New Roman" w:cs="Times New Roman"/>
              </w:rPr>
              <w:t>An expert was concerned if middle school students will know the meaning of “inequity”</w:t>
            </w:r>
          </w:p>
        </w:tc>
        <w:tc>
          <w:tcPr>
            <w:tcW w:w="2980" w:type="dxa"/>
            <w:shd w:val="clear" w:color="auto" w:fill="auto"/>
            <w:tcMar>
              <w:top w:w="100" w:type="dxa"/>
              <w:left w:w="100" w:type="dxa"/>
              <w:bottom w:w="100" w:type="dxa"/>
              <w:right w:w="100" w:type="dxa"/>
            </w:tcMar>
          </w:tcPr>
          <w:p w14:paraId="5A19E8B2" w14:textId="77777777" w:rsidR="00530B06" w:rsidRDefault="00530B06" w:rsidP="00530B06">
            <w:pPr>
              <w:widowControl w:val="0"/>
              <w:rPr>
                <w:rFonts w:ascii="Times New Roman" w:eastAsia="Times New Roman" w:hAnsi="Times New Roman" w:cs="Times New Roman"/>
              </w:rPr>
            </w:pPr>
            <w:r>
              <w:rPr>
                <w:rFonts w:ascii="Times New Roman" w:eastAsia="Times New Roman" w:hAnsi="Times New Roman" w:cs="Times New Roman"/>
              </w:rPr>
              <w:t>Item retained.</w:t>
            </w:r>
          </w:p>
          <w:p w14:paraId="2F00D134" w14:textId="77777777" w:rsidR="00530B06" w:rsidRDefault="00530B06" w:rsidP="00530B06">
            <w:pPr>
              <w:widowControl w:val="0"/>
              <w:rPr>
                <w:rFonts w:ascii="Times New Roman" w:eastAsia="Times New Roman" w:hAnsi="Times New Roman" w:cs="Times New Roman"/>
              </w:rPr>
            </w:pPr>
          </w:p>
          <w:p w14:paraId="19A68C1F" w14:textId="4D6677E1" w:rsidR="00530B06" w:rsidRDefault="00530B06" w:rsidP="00530B06">
            <w:pPr>
              <w:widowControl w:val="0"/>
              <w:rPr>
                <w:rFonts w:ascii="Times New Roman" w:eastAsia="Times New Roman" w:hAnsi="Times New Roman" w:cs="Times New Roman"/>
              </w:rPr>
            </w:pPr>
            <w:r>
              <w:rPr>
                <w:rFonts w:ascii="Times New Roman" w:eastAsia="Times New Roman" w:hAnsi="Times New Roman" w:cs="Times New Roman"/>
              </w:rPr>
              <w:t>Check understanding in cognitive interviews</w:t>
            </w:r>
          </w:p>
        </w:tc>
      </w:tr>
    </w:tbl>
    <w:p w14:paraId="612C5531" w14:textId="3E662827" w:rsidR="00C64FA8" w:rsidRPr="00C64FA8" w:rsidRDefault="00C64FA8" w:rsidP="00C64FA8">
      <w:pPr>
        <w:spacing w:line="480" w:lineRule="auto"/>
        <w:rPr>
          <w:rFonts w:ascii="Times New Roman" w:hAnsi="Times New Roman" w:cs="Times New Roman"/>
        </w:rPr>
      </w:pPr>
      <w:r w:rsidRPr="00C64FA8">
        <w:rPr>
          <w:rFonts w:ascii="Times New Roman" w:hAnsi="Times New Roman" w:cs="Times New Roman"/>
        </w:rPr>
        <w:lastRenderedPageBreak/>
        <w:t>Table 3.1 Continued</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80"/>
        <w:gridCol w:w="1620"/>
        <w:gridCol w:w="2520"/>
        <w:gridCol w:w="3340"/>
      </w:tblGrid>
      <w:tr w:rsidR="001D2651" w14:paraId="22796C20" w14:textId="77777777" w:rsidTr="00C64FA8">
        <w:tc>
          <w:tcPr>
            <w:tcW w:w="1880" w:type="dxa"/>
            <w:shd w:val="clear" w:color="auto" w:fill="auto"/>
            <w:tcMar>
              <w:top w:w="100" w:type="dxa"/>
              <w:left w:w="100" w:type="dxa"/>
              <w:bottom w:w="100" w:type="dxa"/>
              <w:right w:w="100" w:type="dxa"/>
            </w:tcMar>
          </w:tcPr>
          <w:p w14:paraId="3028BA4D" w14:textId="77777777" w:rsidR="001D2651" w:rsidRDefault="001D2651" w:rsidP="00A55428">
            <w:pPr>
              <w:widowControl w:val="0"/>
              <w:rPr>
                <w:rFonts w:ascii="Times New Roman" w:eastAsia="Times New Roman" w:hAnsi="Times New Roman" w:cs="Times New Roman"/>
              </w:rPr>
            </w:pPr>
            <w:r>
              <w:rPr>
                <w:rFonts w:ascii="Times New Roman" w:eastAsia="Times New Roman" w:hAnsi="Times New Roman" w:cs="Times New Roman"/>
              </w:rPr>
              <w:t>Item 39: “I need to achieve my educational goals to prove people from my community can be educated”</w:t>
            </w:r>
          </w:p>
        </w:tc>
        <w:tc>
          <w:tcPr>
            <w:tcW w:w="1620" w:type="dxa"/>
            <w:shd w:val="clear" w:color="auto" w:fill="auto"/>
            <w:tcMar>
              <w:top w:w="100" w:type="dxa"/>
              <w:left w:w="100" w:type="dxa"/>
              <w:bottom w:w="100" w:type="dxa"/>
              <w:right w:w="100" w:type="dxa"/>
            </w:tcMar>
          </w:tcPr>
          <w:p w14:paraId="257FDD89" w14:textId="77777777" w:rsidR="001D2651" w:rsidRDefault="001D2651" w:rsidP="00A55428">
            <w:pPr>
              <w:widowControl w:val="0"/>
              <w:rPr>
                <w:rFonts w:ascii="Times New Roman" w:eastAsia="Times New Roman" w:hAnsi="Times New Roman" w:cs="Times New Roman"/>
              </w:rPr>
            </w:pPr>
            <w:r>
              <w:rPr>
                <w:rFonts w:ascii="Times New Roman" w:eastAsia="Times New Roman" w:hAnsi="Times New Roman" w:cs="Times New Roman"/>
              </w:rPr>
              <w:t>N/A</w:t>
            </w:r>
          </w:p>
        </w:tc>
        <w:tc>
          <w:tcPr>
            <w:tcW w:w="2520" w:type="dxa"/>
            <w:shd w:val="clear" w:color="auto" w:fill="auto"/>
            <w:tcMar>
              <w:top w:w="100" w:type="dxa"/>
              <w:left w:w="100" w:type="dxa"/>
              <w:bottom w:w="100" w:type="dxa"/>
              <w:right w:w="100" w:type="dxa"/>
            </w:tcMar>
          </w:tcPr>
          <w:p w14:paraId="3562A823" w14:textId="77777777" w:rsidR="001D2651" w:rsidRDefault="001D2651" w:rsidP="00A55428">
            <w:pPr>
              <w:widowControl w:val="0"/>
              <w:rPr>
                <w:rFonts w:ascii="Times New Roman" w:eastAsia="Times New Roman" w:hAnsi="Times New Roman" w:cs="Times New Roman"/>
              </w:rPr>
            </w:pPr>
            <w:r>
              <w:rPr>
                <w:rFonts w:ascii="Times New Roman" w:eastAsia="Times New Roman" w:hAnsi="Times New Roman" w:cs="Times New Roman"/>
              </w:rPr>
              <w:t>.75 CVI</w:t>
            </w:r>
          </w:p>
          <w:p w14:paraId="24D9189D" w14:textId="77777777" w:rsidR="001D2651" w:rsidRDefault="001D2651" w:rsidP="00A55428">
            <w:pPr>
              <w:widowControl w:val="0"/>
              <w:rPr>
                <w:rFonts w:ascii="Times New Roman" w:eastAsia="Times New Roman" w:hAnsi="Times New Roman" w:cs="Times New Roman"/>
              </w:rPr>
            </w:pPr>
          </w:p>
          <w:p w14:paraId="379206F8" w14:textId="77777777" w:rsidR="001D2651" w:rsidRDefault="001D2651" w:rsidP="00A55428">
            <w:pPr>
              <w:widowControl w:val="0"/>
              <w:rPr>
                <w:rFonts w:ascii="Times New Roman" w:eastAsia="Times New Roman" w:hAnsi="Times New Roman" w:cs="Times New Roman"/>
              </w:rPr>
            </w:pPr>
            <w:r>
              <w:rPr>
                <w:rFonts w:ascii="Times New Roman" w:eastAsia="Times New Roman" w:hAnsi="Times New Roman" w:cs="Times New Roman"/>
              </w:rPr>
              <w:t>Expert suggested using “Succeed educationally”</w:t>
            </w:r>
          </w:p>
        </w:tc>
        <w:tc>
          <w:tcPr>
            <w:tcW w:w="3340" w:type="dxa"/>
            <w:shd w:val="clear" w:color="auto" w:fill="auto"/>
            <w:tcMar>
              <w:top w:w="100" w:type="dxa"/>
              <w:left w:w="100" w:type="dxa"/>
              <w:bottom w:w="100" w:type="dxa"/>
              <w:right w:w="100" w:type="dxa"/>
            </w:tcMar>
          </w:tcPr>
          <w:p w14:paraId="782219F4" w14:textId="77777777" w:rsidR="001D2651" w:rsidRDefault="001D2651" w:rsidP="00A55428">
            <w:pPr>
              <w:widowControl w:val="0"/>
              <w:rPr>
                <w:rFonts w:ascii="Times New Roman" w:eastAsia="Times New Roman" w:hAnsi="Times New Roman" w:cs="Times New Roman"/>
              </w:rPr>
            </w:pPr>
            <w:r>
              <w:rPr>
                <w:rFonts w:ascii="Times New Roman" w:eastAsia="Times New Roman" w:hAnsi="Times New Roman" w:cs="Times New Roman"/>
              </w:rPr>
              <w:t>Revised: “I will chase my goals… to show people from my community can succeed educationally”</w:t>
            </w:r>
          </w:p>
          <w:p w14:paraId="4F4A98E1" w14:textId="77777777" w:rsidR="001D2651" w:rsidRDefault="001D2651" w:rsidP="00A55428">
            <w:pPr>
              <w:widowControl w:val="0"/>
              <w:rPr>
                <w:rFonts w:ascii="Times New Roman" w:eastAsia="Times New Roman" w:hAnsi="Times New Roman" w:cs="Times New Roman"/>
              </w:rPr>
            </w:pPr>
          </w:p>
          <w:p w14:paraId="7BD7D7A9" w14:textId="77777777" w:rsidR="001D2651" w:rsidRDefault="001D2651" w:rsidP="00A55428">
            <w:pPr>
              <w:widowControl w:val="0"/>
              <w:rPr>
                <w:rFonts w:ascii="Times New Roman" w:eastAsia="Times New Roman" w:hAnsi="Times New Roman" w:cs="Times New Roman"/>
              </w:rPr>
            </w:pPr>
            <w:r>
              <w:rPr>
                <w:rFonts w:ascii="Times New Roman" w:eastAsia="Times New Roman" w:hAnsi="Times New Roman" w:cs="Times New Roman"/>
              </w:rPr>
              <w:t>Reason: Expert suggested better language. Question stem added to this item.</w:t>
            </w:r>
          </w:p>
        </w:tc>
      </w:tr>
      <w:tr w:rsidR="001D2651" w14:paraId="2EED0F51" w14:textId="77777777" w:rsidTr="00C64FA8">
        <w:tc>
          <w:tcPr>
            <w:tcW w:w="1880" w:type="dxa"/>
            <w:shd w:val="clear" w:color="auto" w:fill="auto"/>
            <w:tcMar>
              <w:top w:w="100" w:type="dxa"/>
              <w:left w:w="100" w:type="dxa"/>
              <w:bottom w:w="100" w:type="dxa"/>
              <w:right w:w="100" w:type="dxa"/>
            </w:tcMar>
          </w:tcPr>
          <w:p w14:paraId="2735D9AC" w14:textId="77777777" w:rsidR="001D2651" w:rsidRDefault="001D2651" w:rsidP="00A55428">
            <w:pPr>
              <w:widowControl w:val="0"/>
              <w:rPr>
                <w:rFonts w:ascii="Times New Roman" w:eastAsia="Times New Roman" w:hAnsi="Times New Roman" w:cs="Times New Roman"/>
              </w:rPr>
            </w:pPr>
            <w:r>
              <w:rPr>
                <w:rFonts w:ascii="Times New Roman" w:eastAsia="Times New Roman" w:hAnsi="Times New Roman" w:cs="Times New Roman"/>
              </w:rPr>
              <w:t>Item 44: “I need to achieve my career goals to prove people from my community can have a good job”</w:t>
            </w:r>
          </w:p>
        </w:tc>
        <w:tc>
          <w:tcPr>
            <w:tcW w:w="1620" w:type="dxa"/>
            <w:shd w:val="clear" w:color="auto" w:fill="auto"/>
            <w:tcMar>
              <w:top w:w="100" w:type="dxa"/>
              <w:left w:w="100" w:type="dxa"/>
              <w:bottom w:w="100" w:type="dxa"/>
              <w:right w:w="100" w:type="dxa"/>
            </w:tcMar>
          </w:tcPr>
          <w:p w14:paraId="57EC715A" w14:textId="77777777" w:rsidR="001D2651" w:rsidRDefault="001D2651" w:rsidP="00A55428">
            <w:pPr>
              <w:widowControl w:val="0"/>
              <w:rPr>
                <w:rFonts w:ascii="Times New Roman" w:eastAsia="Times New Roman" w:hAnsi="Times New Roman" w:cs="Times New Roman"/>
              </w:rPr>
            </w:pPr>
            <w:r>
              <w:rPr>
                <w:rFonts w:ascii="Times New Roman" w:eastAsia="Times New Roman" w:hAnsi="Times New Roman" w:cs="Times New Roman"/>
              </w:rPr>
              <w:t>.75 CVI</w:t>
            </w:r>
          </w:p>
          <w:p w14:paraId="24C569AE" w14:textId="77777777" w:rsidR="001D2651" w:rsidRDefault="001D2651" w:rsidP="00A55428">
            <w:pPr>
              <w:widowControl w:val="0"/>
              <w:rPr>
                <w:rFonts w:ascii="Times New Roman" w:eastAsia="Times New Roman" w:hAnsi="Times New Roman" w:cs="Times New Roman"/>
              </w:rPr>
            </w:pPr>
          </w:p>
          <w:p w14:paraId="447405D6" w14:textId="77777777" w:rsidR="001D2651" w:rsidRDefault="001D2651" w:rsidP="00A55428">
            <w:pPr>
              <w:widowControl w:val="0"/>
              <w:rPr>
                <w:rFonts w:ascii="Times New Roman" w:eastAsia="Times New Roman" w:hAnsi="Times New Roman" w:cs="Times New Roman"/>
              </w:rPr>
            </w:pPr>
            <w:r>
              <w:rPr>
                <w:rFonts w:ascii="Times New Roman" w:eastAsia="Times New Roman" w:hAnsi="Times New Roman" w:cs="Times New Roman"/>
              </w:rPr>
              <w:t>An expert asked “what does “good job” mean? High earning? Stability?”</w:t>
            </w:r>
          </w:p>
          <w:p w14:paraId="3210C37A" w14:textId="77777777" w:rsidR="001D2651" w:rsidRDefault="001D2651" w:rsidP="00A55428">
            <w:pPr>
              <w:widowControl w:val="0"/>
              <w:rPr>
                <w:rFonts w:ascii="Times New Roman" w:eastAsia="Times New Roman" w:hAnsi="Times New Roman" w:cs="Times New Roman"/>
              </w:rPr>
            </w:pPr>
          </w:p>
        </w:tc>
        <w:tc>
          <w:tcPr>
            <w:tcW w:w="2520" w:type="dxa"/>
            <w:shd w:val="clear" w:color="auto" w:fill="auto"/>
            <w:tcMar>
              <w:top w:w="100" w:type="dxa"/>
              <w:left w:w="100" w:type="dxa"/>
              <w:bottom w:w="100" w:type="dxa"/>
              <w:right w:w="100" w:type="dxa"/>
            </w:tcMar>
          </w:tcPr>
          <w:p w14:paraId="4827E5E7" w14:textId="77777777" w:rsidR="001D2651" w:rsidRDefault="001D2651" w:rsidP="00A55428">
            <w:pPr>
              <w:widowControl w:val="0"/>
              <w:rPr>
                <w:rFonts w:ascii="Times New Roman" w:eastAsia="Times New Roman" w:hAnsi="Times New Roman" w:cs="Times New Roman"/>
              </w:rPr>
            </w:pPr>
            <w:r>
              <w:rPr>
                <w:rFonts w:ascii="Times New Roman" w:eastAsia="Times New Roman" w:hAnsi="Times New Roman" w:cs="Times New Roman"/>
              </w:rPr>
              <w:t>N/A</w:t>
            </w:r>
          </w:p>
        </w:tc>
        <w:tc>
          <w:tcPr>
            <w:tcW w:w="3340" w:type="dxa"/>
            <w:shd w:val="clear" w:color="auto" w:fill="auto"/>
            <w:tcMar>
              <w:top w:w="100" w:type="dxa"/>
              <w:left w:w="100" w:type="dxa"/>
              <w:bottom w:w="100" w:type="dxa"/>
              <w:right w:w="100" w:type="dxa"/>
            </w:tcMar>
          </w:tcPr>
          <w:p w14:paraId="3DABACCE" w14:textId="77777777" w:rsidR="001D2651" w:rsidRDefault="001D2651" w:rsidP="00A55428">
            <w:pPr>
              <w:widowControl w:val="0"/>
              <w:rPr>
                <w:rFonts w:ascii="Times New Roman" w:eastAsia="Times New Roman" w:hAnsi="Times New Roman" w:cs="Times New Roman"/>
              </w:rPr>
            </w:pPr>
            <w:r>
              <w:rPr>
                <w:rFonts w:ascii="Times New Roman" w:eastAsia="Times New Roman" w:hAnsi="Times New Roman" w:cs="Times New Roman"/>
              </w:rPr>
              <w:t>Revised: “I will chase my career goals to show people from my community can have a good job”</w:t>
            </w:r>
          </w:p>
          <w:p w14:paraId="7E112529" w14:textId="77777777" w:rsidR="001D2651" w:rsidRDefault="001D2651" w:rsidP="00A55428">
            <w:pPr>
              <w:widowControl w:val="0"/>
              <w:rPr>
                <w:rFonts w:ascii="Times New Roman" w:eastAsia="Times New Roman" w:hAnsi="Times New Roman" w:cs="Times New Roman"/>
              </w:rPr>
            </w:pPr>
          </w:p>
          <w:p w14:paraId="72CB9D4A" w14:textId="77777777" w:rsidR="001D2651" w:rsidRDefault="001D2651" w:rsidP="00A55428">
            <w:pPr>
              <w:widowControl w:val="0"/>
              <w:rPr>
                <w:rFonts w:ascii="Times New Roman" w:eastAsia="Times New Roman" w:hAnsi="Times New Roman" w:cs="Times New Roman"/>
              </w:rPr>
            </w:pPr>
            <w:r>
              <w:rPr>
                <w:rFonts w:ascii="Times New Roman" w:eastAsia="Times New Roman" w:hAnsi="Times New Roman" w:cs="Times New Roman"/>
              </w:rPr>
              <w:t>Reason: Revised the wording to be more readable.</w:t>
            </w:r>
          </w:p>
          <w:p w14:paraId="085E026B" w14:textId="77777777" w:rsidR="001D2651" w:rsidRDefault="001D2651" w:rsidP="00A55428">
            <w:pPr>
              <w:widowControl w:val="0"/>
              <w:rPr>
                <w:rFonts w:ascii="Times New Roman" w:eastAsia="Times New Roman" w:hAnsi="Times New Roman" w:cs="Times New Roman"/>
              </w:rPr>
            </w:pPr>
          </w:p>
          <w:p w14:paraId="198F70F4" w14:textId="77777777" w:rsidR="001D2651" w:rsidRDefault="001D2651" w:rsidP="00A55428">
            <w:pPr>
              <w:widowControl w:val="0"/>
              <w:rPr>
                <w:rFonts w:ascii="Times New Roman" w:eastAsia="Times New Roman" w:hAnsi="Times New Roman" w:cs="Times New Roman"/>
              </w:rPr>
            </w:pPr>
            <w:r>
              <w:rPr>
                <w:rFonts w:ascii="Times New Roman" w:eastAsia="Times New Roman" w:hAnsi="Times New Roman" w:cs="Times New Roman"/>
              </w:rPr>
              <w:t>Will test expert concern in cognitive interviews.</w:t>
            </w:r>
          </w:p>
        </w:tc>
      </w:tr>
    </w:tbl>
    <w:p w14:paraId="577165A0" w14:textId="77777777" w:rsidR="001D2651" w:rsidRDefault="001D2651" w:rsidP="001D2651">
      <w:pPr>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p>
    <w:p w14:paraId="2D7BEA80" w14:textId="77777777" w:rsidR="00530B06" w:rsidRDefault="00530B06" w:rsidP="001D2651">
      <w:pPr>
        <w:spacing w:line="480" w:lineRule="auto"/>
        <w:rPr>
          <w:rFonts w:ascii="Times New Roman" w:eastAsia="Times New Roman" w:hAnsi="Times New Roman" w:cs="Times New Roman"/>
        </w:rPr>
      </w:pPr>
    </w:p>
    <w:p w14:paraId="7B676666" w14:textId="77777777" w:rsidR="00530B06" w:rsidRDefault="00530B06" w:rsidP="001D2651">
      <w:pPr>
        <w:spacing w:line="480" w:lineRule="auto"/>
        <w:rPr>
          <w:rFonts w:ascii="Times New Roman" w:eastAsia="Times New Roman" w:hAnsi="Times New Roman" w:cs="Times New Roman"/>
        </w:rPr>
      </w:pPr>
    </w:p>
    <w:p w14:paraId="7C8AC6E4" w14:textId="77777777" w:rsidR="00530B06" w:rsidRDefault="00530B06" w:rsidP="001D2651">
      <w:pPr>
        <w:spacing w:line="480" w:lineRule="auto"/>
        <w:rPr>
          <w:rFonts w:ascii="Times New Roman" w:eastAsia="Times New Roman" w:hAnsi="Times New Roman" w:cs="Times New Roman"/>
        </w:rPr>
      </w:pPr>
    </w:p>
    <w:p w14:paraId="72BEB956" w14:textId="77777777" w:rsidR="00530B06" w:rsidRDefault="00530B06" w:rsidP="001D2651">
      <w:pPr>
        <w:spacing w:line="480" w:lineRule="auto"/>
        <w:rPr>
          <w:rFonts w:ascii="Times New Roman" w:eastAsia="Times New Roman" w:hAnsi="Times New Roman" w:cs="Times New Roman"/>
        </w:rPr>
      </w:pPr>
    </w:p>
    <w:p w14:paraId="38B99D18" w14:textId="77777777" w:rsidR="00530B06" w:rsidRDefault="00530B06" w:rsidP="001D2651">
      <w:pPr>
        <w:spacing w:line="480" w:lineRule="auto"/>
        <w:rPr>
          <w:rFonts w:ascii="Times New Roman" w:eastAsia="Times New Roman" w:hAnsi="Times New Roman" w:cs="Times New Roman"/>
        </w:rPr>
      </w:pPr>
    </w:p>
    <w:p w14:paraId="40989C47" w14:textId="77777777" w:rsidR="007804DE" w:rsidRDefault="007804DE" w:rsidP="001D2651">
      <w:pPr>
        <w:spacing w:line="480" w:lineRule="auto"/>
        <w:rPr>
          <w:rFonts w:ascii="Times New Roman" w:eastAsia="Times New Roman" w:hAnsi="Times New Roman" w:cs="Times New Roman"/>
        </w:rPr>
      </w:pPr>
    </w:p>
    <w:p w14:paraId="35A7641F" w14:textId="77777777" w:rsidR="007804DE" w:rsidRDefault="007804DE" w:rsidP="001D2651">
      <w:pPr>
        <w:spacing w:line="480" w:lineRule="auto"/>
        <w:rPr>
          <w:rFonts w:ascii="Times New Roman" w:eastAsia="Times New Roman" w:hAnsi="Times New Roman" w:cs="Times New Roman"/>
        </w:rPr>
      </w:pPr>
    </w:p>
    <w:p w14:paraId="5776A16C" w14:textId="77777777" w:rsidR="007804DE" w:rsidRDefault="007804DE" w:rsidP="001D2651">
      <w:pPr>
        <w:spacing w:line="480" w:lineRule="auto"/>
        <w:rPr>
          <w:rFonts w:ascii="Times New Roman" w:eastAsia="Times New Roman" w:hAnsi="Times New Roman" w:cs="Times New Roman"/>
        </w:rPr>
      </w:pPr>
    </w:p>
    <w:p w14:paraId="25C503A0" w14:textId="77777777" w:rsidR="007804DE" w:rsidRDefault="007804DE" w:rsidP="001D2651">
      <w:pPr>
        <w:spacing w:line="480" w:lineRule="auto"/>
        <w:rPr>
          <w:rFonts w:ascii="Times New Roman" w:eastAsia="Times New Roman" w:hAnsi="Times New Roman" w:cs="Times New Roman"/>
        </w:rPr>
      </w:pPr>
    </w:p>
    <w:p w14:paraId="138532F7" w14:textId="77777777" w:rsidR="00530B06" w:rsidRDefault="00530B06" w:rsidP="001D2651">
      <w:pPr>
        <w:spacing w:line="480" w:lineRule="auto"/>
        <w:rPr>
          <w:rFonts w:ascii="Times New Roman" w:eastAsia="Times New Roman" w:hAnsi="Times New Roman" w:cs="Times New Roman"/>
        </w:rPr>
      </w:pPr>
    </w:p>
    <w:p w14:paraId="7010CEDD" w14:textId="77777777" w:rsidR="00FD6C0B" w:rsidRDefault="00FD6C0B" w:rsidP="00FD6C0B">
      <w:pPr>
        <w:spacing w:line="480" w:lineRule="auto"/>
        <w:rPr>
          <w:rFonts w:ascii="Times New Roman" w:eastAsia="Times New Roman" w:hAnsi="Times New Roman" w:cs="Times New Roman"/>
        </w:rPr>
      </w:pPr>
      <w:r>
        <w:rPr>
          <w:rFonts w:ascii="Times New Roman" w:eastAsia="Times New Roman" w:hAnsi="Times New Roman" w:cs="Times New Roman"/>
        </w:rPr>
        <w:lastRenderedPageBreak/>
        <w:t>Figure 3.5 below shows a brief example of the inclusion of question stems in the revised scale. Lastly, three of the four experts selected response scales which included a neutral point. One expert was hesitant to include a neutral item and others seemed to be fine with the inclusion. Based on the research for including a neutral option for the age of this student demographic (Borgers  &amp; Hox, 2000; Borgers et al., 2004; Chambers &amp; Johnston, 2002; Fuchs, 2005; Marci et al.,  2020) and the theory of measuring latent traits (Berka, 1983; El-Den, 2020; Furr, 2008; Robitzsch, 2020; Traub, 1981), a five-point Likert scale (strongly agree, agree, neutral, disagree, strongly disagree) will be tested during the cognitive interviews.</w:t>
      </w:r>
    </w:p>
    <w:p w14:paraId="4FDCD95D" w14:textId="77777777" w:rsidR="00FD6C0B" w:rsidRPr="00E761CD" w:rsidRDefault="00FD6C0B" w:rsidP="00FD6C0B">
      <w:pPr>
        <w:pStyle w:val="Heading2"/>
        <w:spacing w:line="480" w:lineRule="auto"/>
        <w:jc w:val="center"/>
      </w:pPr>
      <w:bookmarkStart w:id="56" w:name="_wgbbn29g3lfi" w:colFirst="0" w:colLast="0"/>
      <w:bookmarkStart w:id="57" w:name="_Toc132382386"/>
      <w:bookmarkEnd w:id="56"/>
      <w:r w:rsidRPr="00E761CD">
        <w:t>Cognitive Interviews</w:t>
      </w:r>
      <w:bookmarkEnd w:id="57"/>
    </w:p>
    <w:p w14:paraId="44157C92" w14:textId="379589B4" w:rsidR="00FD6C0B" w:rsidRDefault="00FD6C0B" w:rsidP="00FD6C0B">
      <w:pPr>
        <w:spacing w:line="480" w:lineRule="auto"/>
        <w:rPr>
          <w:rFonts w:ascii="Times New Roman" w:eastAsia="Times New Roman" w:hAnsi="Times New Roman" w:cs="Times New Roman"/>
        </w:rPr>
      </w:pPr>
      <w:r>
        <w:rPr>
          <w:rFonts w:ascii="Times New Roman" w:eastAsia="Times New Roman" w:hAnsi="Times New Roman" w:cs="Times New Roman"/>
        </w:rPr>
        <w:t xml:space="preserve">The second data collection phase of this study included conducting individual semi-structured cognitive interviews with two students (one middle school and one high school student) from the participating community-based organization (CBO). Based on the results of the expert panel, the ACS was revised in order to be tested during the cognitive interviews. The structure of the cognitive interview protocol (included in appendix D) was based on the revised items for the ACS which included student consent, directions, the revised 39 items, and the response scale (5-point Likert scale). Probing techniques were used for each of the 39-scale items to either test item comprehension by using interpretation, paraphrasing, recall, specific, general probes, or a combination of these probes (Willis, 1999). This process included the clarification for any items that were flagged as being potentially problematic during the expert panel phase. Using Willis’ 1999 Cognitive Interviewing Guide, each component discussed during the interviews was analyzed based on the comprehension of the question, question recall (i.e., information respondent needs in order to recall to answer the question), decision process (i.e., time spent on </w:t>
      </w:r>
    </w:p>
    <w:p w14:paraId="64C443E5" w14:textId="77777777" w:rsidR="00530B06" w:rsidRDefault="00530B06" w:rsidP="001D2651">
      <w:pPr>
        <w:spacing w:line="480" w:lineRule="auto"/>
        <w:rPr>
          <w:rFonts w:ascii="Times New Roman" w:eastAsia="Times New Roman" w:hAnsi="Times New Roman" w:cs="Times New Roman"/>
        </w:rPr>
      </w:pPr>
    </w:p>
    <w:p w14:paraId="0799B486" w14:textId="77777777" w:rsidR="00FD6C0B" w:rsidRDefault="001D2651" w:rsidP="00FD6C0B">
      <w:pPr>
        <w:keepNext/>
        <w:spacing w:line="480" w:lineRule="auto"/>
        <w:jc w:val="center"/>
      </w:pPr>
      <w:r>
        <w:rPr>
          <w:rFonts w:ascii="Times New Roman" w:eastAsia="Times New Roman" w:hAnsi="Times New Roman" w:cs="Times New Roman"/>
          <w:noProof/>
        </w:rPr>
        <w:lastRenderedPageBreak/>
        <w:drawing>
          <wp:inline distT="114300" distB="114300" distL="114300" distR="114300" wp14:anchorId="4EB03812" wp14:editId="03BF3089">
            <wp:extent cx="5234607" cy="1267460"/>
            <wp:effectExtent l="12700" t="12700" r="10795" b="15240"/>
            <wp:docPr id="1" name="image2.png" descr="Graphical user interface, text, application&#10;&#10;Description automatically generated"/>
            <wp:cNvGraphicFramePr/>
            <a:graphic xmlns:a="http://schemas.openxmlformats.org/drawingml/2006/main">
              <a:graphicData uri="http://schemas.openxmlformats.org/drawingml/2006/picture">
                <pic:pic xmlns:pic="http://schemas.openxmlformats.org/drawingml/2006/picture">
                  <pic:nvPicPr>
                    <pic:cNvPr id="1" name="image2.png" descr="Graphical user interface, text, application&#10;&#10;Description automatically generated"/>
                    <pic:cNvPicPr preferRelativeResize="0"/>
                  </pic:nvPicPr>
                  <pic:blipFill>
                    <a:blip r:embed="rId18"/>
                    <a:srcRect/>
                    <a:stretch>
                      <a:fillRect/>
                    </a:stretch>
                  </pic:blipFill>
                  <pic:spPr>
                    <a:xfrm>
                      <a:off x="0" y="0"/>
                      <a:ext cx="5262067" cy="1274109"/>
                    </a:xfrm>
                    <a:prstGeom prst="rect">
                      <a:avLst/>
                    </a:prstGeom>
                    <a:ln w="12700">
                      <a:solidFill>
                        <a:srgbClr val="000000"/>
                      </a:solidFill>
                      <a:prstDash val="solid"/>
                    </a:ln>
                  </pic:spPr>
                </pic:pic>
              </a:graphicData>
            </a:graphic>
          </wp:inline>
        </w:drawing>
      </w:r>
    </w:p>
    <w:p w14:paraId="297529CB" w14:textId="3D74A616" w:rsidR="001D2651" w:rsidRDefault="00FD6C0B" w:rsidP="00FD6C0B">
      <w:pPr>
        <w:pStyle w:val="Caption"/>
        <w:rPr>
          <w:rFonts w:eastAsia="Times New Roman"/>
        </w:rPr>
      </w:pPr>
      <w:bookmarkStart w:id="58" w:name="_Toc132793678"/>
      <w:r>
        <w:t>Figure 3.</w:t>
      </w:r>
      <w:fldSimple w:instr=" SEQ Figure \* ARABIC \s 1 ">
        <w:r w:rsidR="007804DE">
          <w:rPr>
            <w:noProof/>
          </w:rPr>
          <w:t>5</w:t>
        </w:r>
      </w:fldSimple>
      <w:r>
        <w:t xml:space="preserve">. </w:t>
      </w:r>
      <w:r>
        <w:rPr>
          <w:rFonts w:eastAsia="Times New Roman"/>
        </w:rPr>
        <w:t>Example of question stems for items</w:t>
      </w:r>
      <w:bookmarkEnd w:id="58"/>
    </w:p>
    <w:p w14:paraId="4DDE07CE" w14:textId="77777777" w:rsidR="00530B06" w:rsidRDefault="00530B06" w:rsidP="001D2651">
      <w:pPr>
        <w:spacing w:line="480" w:lineRule="auto"/>
        <w:rPr>
          <w:rFonts w:ascii="Times New Roman" w:eastAsia="Times New Roman" w:hAnsi="Times New Roman" w:cs="Times New Roman"/>
        </w:rPr>
      </w:pPr>
    </w:p>
    <w:p w14:paraId="4AAB7640" w14:textId="77777777" w:rsidR="00530B06" w:rsidRDefault="00530B06" w:rsidP="00530B06">
      <w:pPr>
        <w:spacing w:line="480" w:lineRule="auto"/>
        <w:rPr>
          <w:rFonts w:ascii="Times New Roman" w:eastAsia="Times New Roman" w:hAnsi="Times New Roman" w:cs="Times New Roman"/>
        </w:rPr>
      </w:pPr>
    </w:p>
    <w:p w14:paraId="48170268" w14:textId="77777777" w:rsidR="00FD6C0B" w:rsidRDefault="00FD6C0B" w:rsidP="00530B06">
      <w:pPr>
        <w:spacing w:line="480" w:lineRule="auto"/>
        <w:rPr>
          <w:rFonts w:ascii="Times New Roman" w:eastAsia="Times New Roman" w:hAnsi="Times New Roman" w:cs="Times New Roman"/>
        </w:rPr>
      </w:pPr>
    </w:p>
    <w:p w14:paraId="3FD13DB4" w14:textId="77777777" w:rsidR="00FD6C0B" w:rsidRDefault="00FD6C0B" w:rsidP="00530B06">
      <w:pPr>
        <w:spacing w:line="480" w:lineRule="auto"/>
        <w:rPr>
          <w:rFonts w:ascii="Times New Roman" w:eastAsia="Times New Roman" w:hAnsi="Times New Roman" w:cs="Times New Roman"/>
        </w:rPr>
      </w:pPr>
    </w:p>
    <w:p w14:paraId="7A28957D" w14:textId="77777777" w:rsidR="00FD6C0B" w:rsidRDefault="00FD6C0B" w:rsidP="00530B06">
      <w:pPr>
        <w:spacing w:line="480" w:lineRule="auto"/>
        <w:rPr>
          <w:rFonts w:ascii="Times New Roman" w:eastAsia="Times New Roman" w:hAnsi="Times New Roman" w:cs="Times New Roman"/>
        </w:rPr>
      </w:pPr>
    </w:p>
    <w:p w14:paraId="2AED5F71" w14:textId="77777777" w:rsidR="007804DE" w:rsidRDefault="007804DE" w:rsidP="00530B06">
      <w:pPr>
        <w:spacing w:line="480" w:lineRule="auto"/>
        <w:rPr>
          <w:rFonts w:ascii="Times New Roman" w:eastAsia="Times New Roman" w:hAnsi="Times New Roman" w:cs="Times New Roman"/>
        </w:rPr>
      </w:pPr>
    </w:p>
    <w:p w14:paraId="2FFD7782" w14:textId="77777777" w:rsidR="007804DE" w:rsidRDefault="007804DE" w:rsidP="00530B06">
      <w:pPr>
        <w:spacing w:line="480" w:lineRule="auto"/>
        <w:rPr>
          <w:rFonts w:ascii="Times New Roman" w:eastAsia="Times New Roman" w:hAnsi="Times New Roman" w:cs="Times New Roman"/>
        </w:rPr>
      </w:pPr>
    </w:p>
    <w:p w14:paraId="595838B6" w14:textId="77777777" w:rsidR="007804DE" w:rsidRDefault="007804DE" w:rsidP="00530B06">
      <w:pPr>
        <w:spacing w:line="480" w:lineRule="auto"/>
        <w:rPr>
          <w:rFonts w:ascii="Times New Roman" w:eastAsia="Times New Roman" w:hAnsi="Times New Roman" w:cs="Times New Roman"/>
        </w:rPr>
      </w:pPr>
    </w:p>
    <w:p w14:paraId="7D0C02E5" w14:textId="77777777" w:rsidR="007804DE" w:rsidRDefault="007804DE" w:rsidP="00530B06">
      <w:pPr>
        <w:spacing w:line="480" w:lineRule="auto"/>
        <w:rPr>
          <w:rFonts w:ascii="Times New Roman" w:eastAsia="Times New Roman" w:hAnsi="Times New Roman" w:cs="Times New Roman"/>
        </w:rPr>
      </w:pPr>
    </w:p>
    <w:p w14:paraId="0D33DCAE" w14:textId="77777777" w:rsidR="007804DE" w:rsidRDefault="007804DE" w:rsidP="00530B06">
      <w:pPr>
        <w:spacing w:line="480" w:lineRule="auto"/>
        <w:rPr>
          <w:rFonts w:ascii="Times New Roman" w:eastAsia="Times New Roman" w:hAnsi="Times New Roman" w:cs="Times New Roman"/>
        </w:rPr>
      </w:pPr>
    </w:p>
    <w:p w14:paraId="0648EA27" w14:textId="77777777" w:rsidR="007804DE" w:rsidRDefault="007804DE" w:rsidP="00530B06">
      <w:pPr>
        <w:spacing w:line="480" w:lineRule="auto"/>
        <w:rPr>
          <w:rFonts w:ascii="Times New Roman" w:eastAsia="Times New Roman" w:hAnsi="Times New Roman" w:cs="Times New Roman"/>
        </w:rPr>
      </w:pPr>
    </w:p>
    <w:p w14:paraId="3814504B" w14:textId="77777777" w:rsidR="00FD6C0B" w:rsidRDefault="00FD6C0B" w:rsidP="00530B06">
      <w:pPr>
        <w:spacing w:line="480" w:lineRule="auto"/>
        <w:rPr>
          <w:rFonts w:ascii="Times New Roman" w:eastAsia="Times New Roman" w:hAnsi="Times New Roman" w:cs="Times New Roman"/>
        </w:rPr>
      </w:pPr>
    </w:p>
    <w:p w14:paraId="3ECCEDB1" w14:textId="77777777" w:rsidR="00FD6C0B" w:rsidRDefault="00FD6C0B" w:rsidP="00530B06">
      <w:pPr>
        <w:spacing w:line="480" w:lineRule="auto"/>
        <w:rPr>
          <w:rFonts w:ascii="Times New Roman" w:eastAsia="Times New Roman" w:hAnsi="Times New Roman" w:cs="Times New Roman"/>
        </w:rPr>
      </w:pPr>
    </w:p>
    <w:p w14:paraId="37F5E6A6" w14:textId="77777777" w:rsidR="00FD6C0B" w:rsidRDefault="00FD6C0B" w:rsidP="00530B06">
      <w:pPr>
        <w:spacing w:line="480" w:lineRule="auto"/>
        <w:rPr>
          <w:rFonts w:ascii="Times New Roman" w:eastAsia="Times New Roman" w:hAnsi="Times New Roman" w:cs="Times New Roman"/>
        </w:rPr>
      </w:pPr>
    </w:p>
    <w:p w14:paraId="446972D2" w14:textId="77777777" w:rsidR="007804DE" w:rsidRDefault="007804DE" w:rsidP="00530B06">
      <w:pPr>
        <w:spacing w:line="480" w:lineRule="auto"/>
        <w:rPr>
          <w:rFonts w:ascii="Times New Roman" w:eastAsia="Times New Roman" w:hAnsi="Times New Roman" w:cs="Times New Roman"/>
        </w:rPr>
      </w:pPr>
    </w:p>
    <w:p w14:paraId="5A5DC277" w14:textId="77777777" w:rsidR="00FD6C0B" w:rsidRDefault="00FD6C0B" w:rsidP="00530B06">
      <w:pPr>
        <w:spacing w:line="480" w:lineRule="auto"/>
        <w:rPr>
          <w:rFonts w:ascii="Times New Roman" w:eastAsia="Times New Roman" w:hAnsi="Times New Roman" w:cs="Times New Roman"/>
        </w:rPr>
      </w:pPr>
    </w:p>
    <w:p w14:paraId="120EF3EF" w14:textId="77777777" w:rsidR="00FD6C0B" w:rsidRDefault="00FD6C0B" w:rsidP="001D2651">
      <w:pPr>
        <w:spacing w:line="480" w:lineRule="auto"/>
        <w:rPr>
          <w:rFonts w:ascii="Times New Roman" w:eastAsia="Times New Roman" w:hAnsi="Times New Roman" w:cs="Times New Roman"/>
        </w:rPr>
      </w:pPr>
    </w:p>
    <w:p w14:paraId="0951B73F" w14:textId="21FA11CA" w:rsidR="001D2651" w:rsidRDefault="001D2651" w:rsidP="00FD6C0B">
      <w:pPr>
        <w:spacing w:line="480" w:lineRule="auto"/>
        <w:rPr>
          <w:rFonts w:ascii="Times New Roman" w:eastAsia="Times New Roman" w:hAnsi="Times New Roman" w:cs="Times New Roman"/>
        </w:rPr>
      </w:pPr>
      <w:r>
        <w:rPr>
          <w:rFonts w:ascii="Times New Roman" w:eastAsia="Times New Roman" w:hAnsi="Times New Roman" w:cs="Times New Roman"/>
        </w:rPr>
        <w:lastRenderedPageBreak/>
        <w:t xml:space="preserve">each item), and response process (i.e., ability to match answers with the given 5-point response scale). </w:t>
      </w:r>
    </w:p>
    <w:p w14:paraId="1EEFA8F5" w14:textId="77777777" w:rsidR="001D2651" w:rsidRDefault="001D2651" w:rsidP="001D2651">
      <w:pPr>
        <w:pStyle w:val="Heading3"/>
        <w:rPr>
          <w:i w:val="0"/>
        </w:rPr>
      </w:pPr>
      <w:bookmarkStart w:id="59" w:name="_iod1pqrfqw8j" w:colFirst="0" w:colLast="0"/>
      <w:bookmarkStart w:id="60" w:name="_Toc132382387"/>
      <w:bookmarkEnd w:id="59"/>
      <w:r>
        <w:rPr>
          <w:i w:val="0"/>
        </w:rPr>
        <w:t>Cognitive Interview Results</w:t>
      </w:r>
      <w:bookmarkEnd w:id="60"/>
    </w:p>
    <w:p w14:paraId="6B3173E7" w14:textId="77777777" w:rsidR="001D2651" w:rsidRDefault="001D2651" w:rsidP="001D2651">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The responses from each of the participants (one middle and one high school student) were compiled into a document for each tested scale item and the respective probing questions to identify item issues. The data from the interviews were thoroughly reviewed based on item comprehension, decision process, and response process. Item comprehension was further checked using question probes. Nearly all scale items had a question probe asking “what does question XX mean to you?” or “can you put that into your own words?” Student responses were used to revise item wording based on the language they used if it improved item clarity for this population. Student decision process was evaluated based on body language (e.g., pausing, thinking), time spent between reading and answering the question, and time spent discussing the item with the interviewer. Items that required a higher cognitive load from the students in evaluating the decision process appeared to be linked to poor item comprehension. Lastly, both students were able to match their answers with the given 5-point Likert scale (Strongly agree, agree, neutral, disagree, strongly disagree). It should be noted that the high school student was the only one who used the “Neutral” response option during the interview. However, no students indicated that they did not know or that the item was not applicable. </w:t>
      </w:r>
    </w:p>
    <w:p w14:paraId="0E51846A" w14:textId="77777777" w:rsidR="007804DE" w:rsidRDefault="001D2651" w:rsidP="001D2651">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Scale items that were deemed to be problematic based on these criteria were further reviewed and item revisions or deletions were notated and justified based on the results from the interviews and discussions between the research team. The compiled document from the cognitive interview results can be found in appendix </w:t>
      </w:r>
      <w:r w:rsidR="009F3FAD">
        <w:rPr>
          <w:rFonts w:ascii="Times New Roman" w:eastAsia="Times New Roman" w:hAnsi="Times New Roman" w:cs="Times New Roman"/>
        </w:rPr>
        <w:t>D</w:t>
      </w:r>
      <w:r>
        <w:rPr>
          <w:rFonts w:ascii="Times New Roman" w:eastAsia="Times New Roman" w:hAnsi="Times New Roman" w:cs="Times New Roman"/>
        </w:rPr>
        <w:t xml:space="preserve"> which outlines the interview results and revision decisions. Major revisions from the cognitive interviews are outlined in tables </w:t>
      </w:r>
      <w:r w:rsidR="00CB0E9F">
        <w:rPr>
          <w:rFonts w:ascii="Times New Roman" w:eastAsia="Times New Roman" w:hAnsi="Times New Roman" w:cs="Times New Roman"/>
        </w:rPr>
        <w:t>3.2 –</w:t>
      </w:r>
      <w:r>
        <w:rPr>
          <w:rFonts w:ascii="Times New Roman" w:eastAsia="Times New Roman" w:hAnsi="Times New Roman" w:cs="Times New Roman"/>
        </w:rPr>
        <w:t xml:space="preserve"> </w:t>
      </w:r>
      <w:r w:rsidR="00CB0E9F">
        <w:rPr>
          <w:rFonts w:ascii="Times New Roman" w:eastAsia="Times New Roman" w:hAnsi="Times New Roman" w:cs="Times New Roman"/>
        </w:rPr>
        <w:t xml:space="preserve">3.5 </w:t>
      </w:r>
    </w:p>
    <w:p w14:paraId="00C79644" w14:textId="77777777" w:rsidR="007804DE" w:rsidRPr="00530B06" w:rsidRDefault="007804DE" w:rsidP="007804DE">
      <w:pPr>
        <w:spacing w:line="480" w:lineRule="auto"/>
        <w:rPr>
          <w:rFonts w:ascii="Times New Roman" w:eastAsia="Times New Roman" w:hAnsi="Times New Roman" w:cs="Times New Roman"/>
        </w:rPr>
      </w:pPr>
      <w:r w:rsidRPr="00530B06">
        <w:rPr>
          <w:rFonts w:ascii="Times New Roman" w:hAnsi="Times New Roman" w:cs="Times New Roman"/>
        </w:rPr>
        <w:lastRenderedPageBreak/>
        <w:t>Table 3.</w:t>
      </w:r>
      <w:r w:rsidRPr="00530B06">
        <w:rPr>
          <w:rFonts w:ascii="Times New Roman" w:hAnsi="Times New Roman" w:cs="Times New Roman"/>
        </w:rPr>
        <w:fldChar w:fldCharType="begin"/>
      </w:r>
      <w:r w:rsidRPr="00530B06">
        <w:rPr>
          <w:rFonts w:ascii="Times New Roman" w:hAnsi="Times New Roman" w:cs="Times New Roman"/>
        </w:rPr>
        <w:instrText xml:space="preserve"> SEQ Table \* ARABIC \s 1 </w:instrText>
      </w:r>
      <w:r w:rsidRPr="00530B06">
        <w:rPr>
          <w:rFonts w:ascii="Times New Roman" w:hAnsi="Times New Roman" w:cs="Times New Roman"/>
        </w:rPr>
        <w:fldChar w:fldCharType="separate"/>
      </w:r>
      <w:r w:rsidRPr="00530B06">
        <w:rPr>
          <w:rFonts w:ascii="Times New Roman" w:hAnsi="Times New Roman" w:cs="Times New Roman"/>
          <w:noProof/>
        </w:rPr>
        <w:t>2</w:t>
      </w:r>
      <w:r w:rsidRPr="00530B06">
        <w:rPr>
          <w:rFonts w:ascii="Times New Roman" w:hAnsi="Times New Roman" w:cs="Times New Roman"/>
          <w:noProof/>
        </w:rPr>
        <w:fldChar w:fldCharType="end"/>
      </w:r>
      <w:r w:rsidRPr="00530B06">
        <w:rPr>
          <w:rFonts w:ascii="Times New Roman" w:hAnsi="Times New Roman" w:cs="Times New Roman"/>
        </w:rPr>
        <w:t xml:space="preserve"> Internal motivation items</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7804DE" w14:paraId="20818B98" w14:textId="77777777" w:rsidTr="00142F3F">
        <w:tc>
          <w:tcPr>
            <w:tcW w:w="3120" w:type="dxa"/>
            <w:shd w:val="clear" w:color="auto" w:fill="auto"/>
            <w:tcMar>
              <w:top w:w="100" w:type="dxa"/>
              <w:left w:w="100" w:type="dxa"/>
              <w:bottom w:w="100" w:type="dxa"/>
              <w:right w:w="100" w:type="dxa"/>
            </w:tcMar>
          </w:tcPr>
          <w:p w14:paraId="03DC6AA6" w14:textId="77777777" w:rsidR="007804DE" w:rsidRDefault="007804DE" w:rsidP="00142F3F">
            <w:pPr>
              <w:widowControl w:val="0"/>
              <w:jc w:val="center"/>
              <w:rPr>
                <w:rFonts w:ascii="Times New Roman" w:eastAsia="Times New Roman" w:hAnsi="Times New Roman" w:cs="Times New Roman"/>
                <w:b/>
              </w:rPr>
            </w:pPr>
            <w:r>
              <w:rPr>
                <w:rFonts w:ascii="Times New Roman" w:eastAsia="Times New Roman" w:hAnsi="Times New Roman" w:cs="Times New Roman"/>
                <w:b/>
              </w:rPr>
              <w:t>Scale Item/Component</w:t>
            </w:r>
          </w:p>
        </w:tc>
        <w:tc>
          <w:tcPr>
            <w:tcW w:w="3120" w:type="dxa"/>
            <w:shd w:val="clear" w:color="auto" w:fill="auto"/>
            <w:tcMar>
              <w:top w:w="100" w:type="dxa"/>
              <w:left w:w="100" w:type="dxa"/>
              <w:bottom w:w="100" w:type="dxa"/>
              <w:right w:w="100" w:type="dxa"/>
            </w:tcMar>
          </w:tcPr>
          <w:p w14:paraId="39F421C5" w14:textId="77777777" w:rsidR="007804DE" w:rsidRDefault="007804DE" w:rsidP="00142F3F">
            <w:pPr>
              <w:widowControl w:val="0"/>
              <w:jc w:val="center"/>
              <w:rPr>
                <w:rFonts w:ascii="Times New Roman" w:eastAsia="Times New Roman" w:hAnsi="Times New Roman" w:cs="Times New Roman"/>
                <w:b/>
              </w:rPr>
            </w:pPr>
            <w:r>
              <w:rPr>
                <w:rFonts w:ascii="Times New Roman" w:eastAsia="Times New Roman" w:hAnsi="Times New Roman" w:cs="Times New Roman"/>
                <w:b/>
              </w:rPr>
              <w:t>Issue</w:t>
            </w:r>
          </w:p>
        </w:tc>
        <w:tc>
          <w:tcPr>
            <w:tcW w:w="3120" w:type="dxa"/>
            <w:shd w:val="clear" w:color="auto" w:fill="auto"/>
            <w:tcMar>
              <w:top w:w="100" w:type="dxa"/>
              <w:left w:w="100" w:type="dxa"/>
              <w:bottom w:w="100" w:type="dxa"/>
              <w:right w:w="100" w:type="dxa"/>
            </w:tcMar>
          </w:tcPr>
          <w:p w14:paraId="65C06221" w14:textId="77777777" w:rsidR="007804DE" w:rsidRDefault="007804DE" w:rsidP="00142F3F">
            <w:pPr>
              <w:widowControl w:val="0"/>
              <w:jc w:val="center"/>
              <w:rPr>
                <w:rFonts w:ascii="Times New Roman" w:eastAsia="Times New Roman" w:hAnsi="Times New Roman" w:cs="Times New Roman"/>
                <w:b/>
              </w:rPr>
            </w:pPr>
            <w:r>
              <w:rPr>
                <w:rFonts w:ascii="Times New Roman" w:eastAsia="Times New Roman" w:hAnsi="Times New Roman" w:cs="Times New Roman"/>
                <w:b/>
              </w:rPr>
              <w:t>Revised Item/Component and Justification</w:t>
            </w:r>
          </w:p>
        </w:tc>
      </w:tr>
      <w:tr w:rsidR="007804DE" w14:paraId="0F5AA332" w14:textId="77777777" w:rsidTr="00142F3F">
        <w:tc>
          <w:tcPr>
            <w:tcW w:w="3120" w:type="dxa"/>
            <w:shd w:val="clear" w:color="auto" w:fill="auto"/>
            <w:tcMar>
              <w:top w:w="100" w:type="dxa"/>
              <w:left w:w="100" w:type="dxa"/>
              <w:bottom w:w="100" w:type="dxa"/>
              <w:right w:w="100" w:type="dxa"/>
            </w:tcMar>
          </w:tcPr>
          <w:p w14:paraId="24D50682" w14:textId="77777777" w:rsidR="007804DE" w:rsidRDefault="007804DE" w:rsidP="00142F3F">
            <w:pPr>
              <w:widowControl w:val="0"/>
              <w:rPr>
                <w:rFonts w:ascii="Times New Roman" w:eastAsia="Times New Roman" w:hAnsi="Times New Roman" w:cs="Times New Roman"/>
                <w:b/>
              </w:rPr>
            </w:pPr>
            <w:r>
              <w:rPr>
                <w:rFonts w:ascii="Times New Roman" w:eastAsia="Times New Roman" w:hAnsi="Times New Roman" w:cs="Times New Roman"/>
              </w:rPr>
              <w:t xml:space="preserve">Item stem format (e.g., </w:t>
            </w:r>
            <w:r>
              <w:rPr>
                <w:rFonts w:ascii="Times New Roman" w:eastAsia="Times New Roman" w:hAnsi="Times New Roman" w:cs="Times New Roman"/>
                <w:b/>
              </w:rPr>
              <w:t>Even when life is difficult…</w:t>
            </w:r>
          </w:p>
          <w:p w14:paraId="1B677D39" w14:textId="77777777" w:rsidR="007804DE" w:rsidRDefault="007804DE" w:rsidP="00142F3F">
            <w:pPr>
              <w:widowControl w:val="0"/>
              <w:numPr>
                <w:ilvl w:val="0"/>
                <w:numId w:val="4"/>
              </w:numPr>
              <w:rPr>
                <w:rFonts w:ascii="Times New Roman" w:eastAsia="Times New Roman" w:hAnsi="Times New Roman" w:cs="Times New Roman"/>
              </w:rPr>
            </w:pPr>
            <w:r>
              <w:rPr>
                <w:rFonts w:ascii="Times New Roman" w:eastAsia="Times New Roman" w:hAnsi="Times New Roman" w:cs="Times New Roman"/>
              </w:rPr>
              <w:t>I believe my dreams for my future are possible)</w:t>
            </w:r>
          </w:p>
        </w:tc>
        <w:tc>
          <w:tcPr>
            <w:tcW w:w="3120" w:type="dxa"/>
            <w:shd w:val="clear" w:color="auto" w:fill="auto"/>
            <w:tcMar>
              <w:top w:w="100" w:type="dxa"/>
              <w:left w:w="100" w:type="dxa"/>
              <w:bottom w:w="100" w:type="dxa"/>
              <w:right w:w="100" w:type="dxa"/>
            </w:tcMar>
          </w:tcPr>
          <w:p w14:paraId="6C3BBEEF" w14:textId="77777777" w:rsidR="007804DE" w:rsidRDefault="007804DE" w:rsidP="00142F3F">
            <w:pPr>
              <w:widowControl w:val="0"/>
              <w:rPr>
                <w:rFonts w:ascii="Times New Roman" w:eastAsia="Times New Roman" w:hAnsi="Times New Roman" w:cs="Times New Roman"/>
              </w:rPr>
            </w:pPr>
            <w:r>
              <w:rPr>
                <w:rFonts w:ascii="Times New Roman" w:eastAsia="Times New Roman" w:hAnsi="Times New Roman" w:cs="Times New Roman"/>
              </w:rPr>
              <w:t>Participants unintentionally skipped the item stem “even when life is difficult).</w:t>
            </w:r>
          </w:p>
        </w:tc>
        <w:tc>
          <w:tcPr>
            <w:tcW w:w="3120" w:type="dxa"/>
            <w:shd w:val="clear" w:color="auto" w:fill="auto"/>
            <w:tcMar>
              <w:top w:w="100" w:type="dxa"/>
              <w:left w:w="100" w:type="dxa"/>
              <w:bottom w:w="100" w:type="dxa"/>
              <w:right w:w="100" w:type="dxa"/>
            </w:tcMar>
          </w:tcPr>
          <w:p w14:paraId="4B18BEC0" w14:textId="77777777" w:rsidR="007804DE" w:rsidRDefault="007804DE" w:rsidP="00142F3F">
            <w:pPr>
              <w:widowControl w:val="0"/>
              <w:rPr>
                <w:rFonts w:ascii="Times New Roman" w:eastAsia="Times New Roman" w:hAnsi="Times New Roman" w:cs="Times New Roman"/>
              </w:rPr>
            </w:pPr>
            <w:r>
              <w:rPr>
                <w:rFonts w:ascii="Times New Roman" w:eastAsia="Times New Roman" w:hAnsi="Times New Roman" w:cs="Times New Roman"/>
              </w:rPr>
              <w:t>Changed survey format to draw more attention to the question stem so it is not skipped. See figure 3.5 of the original question stem format and see figure 3.6 for the revised question stem format.</w:t>
            </w:r>
          </w:p>
        </w:tc>
      </w:tr>
      <w:tr w:rsidR="007804DE" w14:paraId="4B12DF33" w14:textId="77777777" w:rsidTr="00142F3F">
        <w:tc>
          <w:tcPr>
            <w:tcW w:w="3120" w:type="dxa"/>
            <w:shd w:val="clear" w:color="auto" w:fill="auto"/>
            <w:tcMar>
              <w:top w:w="100" w:type="dxa"/>
              <w:left w:w="100" w:type="dxa"/>
              <w:bottom w:w="100" w:type="dxa"/>
              <w:right w:w="100" w:type="dxa"/>
            </w:tcMar>
          </w:tcPr>
          <w:p w14:paraId="233367AB" w14:textId="77777777" w:rsidR="007804DE" w:rsidRDefault="007804DE" w:rsidP="00142F3F">
            <w:pPr>
              <w:widowControl w:val="0"/>
              <w:rPr>
                <w:rFonts w:ascii="Times New Roman" w:eastAsia="Times New Roman" w:hAnsi="Times New Roman" w:cs="Times New Roman"/>
              </w:rPr>
            </w:pPr>
            <w:r>
              <w:rPr>
                <w:rFonts w:ascii="Times New Roman" w:eastAsia="Times New Roman" w:hAnsi="Times New Roman" w:cs="Times New Roman"/>
              </w:rPr>
              <w:t>Item 8: “Even when life is difficult… Having a good career encourages me to chase future goals”</w:t>
            </w:r>
          </w:p>
        </w:tc>
        <w:tc>
          <w:tcPr>
            <w:tcW w:w="3120" w:type="dxa"/>
            <w:shd w:val="clear" w:color="auto" w:fill="auto"/>
            <w:tcMar>
              <w:top w:w="100" w:type="dxa"/>
              <w:left w:w="100" w:type="dxa"/>
              <w:bottom w:w="100" w:type="dxa"/>
              <w:right w:w="100" w:type="dxa"/>
            </w:tcMar>
          </w:tcPr>
          <w:p w14:paraId="061CCEEF" w14:textId="77777777" w:rsidR="007804DE" w:rsidRDefault="007804DE" w:rsidP="00142F3F">
            <w:pPr>
              <w:widowControl w:val="0"/>
              <w:rPr>
                <w:rFonts w:ascii="Times New Roman" w:eastAsia="Times New Roman" w:hAnsi="Times New Roman" w:cs="Times New Roman"/>
              </w:rPr>
            </w:pPr>
            <w:r>
              <w:rPr>
                <w:rFonts w:ascii="Times New Roman" w:eastAsia="Times New Roman" w:hAnsi="Times New Roman" w:cs="Times New Roman"/>
              </w:rPr>
              <w:t>Students used the word “job” instead of career when responding to a probe question.</w:t>
            </w:r>
          </w:p>
        </w:tc>
        <w:tc>
          <w:tcPr>
            <w:tcW w:w="3120" w:type="dxa"/>
            <w:shd w:val="clear" w:color="auto" w:fill="auto"/>
            <w:tcMar>
              <w:top w:w="100" w:type="dxa"/>
              <w:left w:w="100" w:type="dxa"/>
              <w:bottom w:w="100" w:type="dxa"/>
              <w:right w:w="100" w:type="dxa"/>
            </w:tcMar>
          </w:tcPr>
          <w:p w14:paraId="1A3B6910" w14:textId="77777777" w:rsidR="007804DE" w:rsidRDefault="007804DE" w:rsidP="00142F3F">
            <w:pPr>
              <w:widowControl w:val="0"/>
              <w:rPr>
                <w:rFonts w:ascii="Times New Roman" w:eastAsia="Times New Roman" w:hAnsi="Times New Roman" w:cs="Times New Roman"/>
              </w:rPr>
            </w:pPr>
            <w:r>
              <w:rPr>
                <w:rFonts w:ascii="Times New Roman" w:eastAsia="Times New Roman" w:hAnsi="Times New Roman" w:cs="Times New Roman"/>
              </w:rPr>
              <w:t>Revised item: Even when life is difficult… Having a good job encourages me to chase my goals</w:t>
            </w:r>
          </w:p>
          <w:p w14:paraId="743A542A" w14:textId="77777777" w:rsidR="007804DE" w:rsidRDefault="007804DE" w:rsidP="00142F3F">
            <w:pPr>
              <w:widowControl w:val="0"/>
              <w:rPr>
                <w:rFonts w:ascii="Times New Roman" w:eastAsia="Times New Roman" w:hAnsi="Times New Roman" w:cs="Times New Roman"/>
              </w:rPr>
            </w:pPr>
          </w:p>
          <w:p w14:paraId="7CBBC8CA" w14:textId="77777777" w:rsidR="007804DE" w:rsidRDefault="007804DE" w:rsidP="00142F3F">
            <w:pPr>
              <w:widowControl w:val="0"/>
              <w:rPr>
                <w:rFonts w:ascii="Times New Roman" w:eastAsia="Times New Roman" w:hAnsi="Times New Roman" w:cs="Times New Roman"/>
              </w:rPr>
            </w:pPr>
            <w:r>
              <w:rPr>
                <w:rFonts w:ascii="Times New Roman" w:eastAsia="Times New Roman" w:hAnsi="Times New Roman" w:cs="Times New Roman"/>
              </w:rPr>
              <w:t>Reason: Align question wording to respondent wording for better comprehension</w:t>
            </w:r>
          </w:p>
        </w:tc>
      </w:tr>
      <w:tr w:rsidR="007804DE" w14:paraId="517A4125" w14:textId="77777777" w:rsidTr="00142F3F">
        <w:tc>
          <w:tcPr>
            <w:tcW w:w="3120" w:type="dxa"/>
            <w:shd w:val="clear" w:color="auto" w:fill="auto"/>
            <w:tcMar>
              <w:top w:w="100" w:type="dxa"/>
              <w:left w:w="100" w:type="dxa"/>
              <w:bottom w:w="100" w:type="dxa"/>
              <w:right w:w="100" w:type="dxa"/>
            </w:tcMar>
          </w:tcPr>
          <w:p w14:paraId="2E097E12" w14:textId="77777777" w:rsidR="007804DE" w:rsidRDefault="007804DE" w:rsidP="00142F3F">
            <w:pPr>
              <w:widowControl w:val="0"/>
              <w:rPr>
                <w:rFonts w:ascii="Times New Roman" w:eastAsia="Times New Roman" w:hAnsi="Times New Roman" w:cs="Times New Roman"/>
              </w:rPr>
            </w:pPr>
            <w:r>
              <w:rPr>
                <w:rFonts w:ascii="Times New Roman" w:eastAsia="Times New Roman" w:hAnsi="Times New Roman" w:cs="Times New Roman"/>
              </w:rPr>
              <w:t>Item 9: “Even when life is difficult… Not having to worry about money encourages me to chase future goals”</w:t>
            </w:r>
          </w:p>
        </w:tc>
        <w:tc>
          <w:tcPr>
            <w:tcW w:w="3120" w:type="dxa"/>
            <w:shd w:val="clear" w:color="auto" w:fill="auto"/>
            <w:tcMar>
              <w:top w:w="100" w:type="dxa"/>
              <w:left w:w="100" w:type="dxa"/>
              <w:bottom w:w="100" w:type="dxa"/>
              <w:right w:w="100" w:type="dxa"/>
            </w:tcMar>
          </w:tcPr>
          <w:p w14:paraId="3D364A83" w14:textId="77777777" w:rsidR="007804DE" w:rsidRDefault="007804DE" w:rsidP="00142F3F">
            <w:pPr>
              <w:widowControl w:val="0"/>
              <w:rPr>
                <w:rFonts w:ascii="Times New Roman" w:eastAsia="Times New Roman" w:hAnsi="Times New Roman" w:cs="Times New Roman"/>
              </w:rPr>
            </w:pPr>
            <w:r>
              <w:rPr>
                <w:rFonts w:ascii="Times New Roman" w:eastAsia="Times New Roman" w:hAnsi="Times New Roman" w:cs="Times New Roman"/>
              </w:rPr>
              <w:t>One participant comprehended the item differently than intended due to item wording.</w:t>
            </w:r>
          </w:p>
        </w:tc>
        <w:tc>
          <w:tcPr>
            <w:tcW w:w="3120" w:type="dxa"/>
            <w:shd w:val="clear" w:color="auto" w:fill="auto"/>
            <w:tcMar>
              <w:top w:w="100" w:type="dxa"/>
              <w:left w:w="100" w:type="dxa"/>
              <w:bottom w:w="100" w:type="dxa"/>
              <w:right w:w="100" w:type="dxa"/>
            </w:tcMar>
          </w:tcPr>
          <w:p w14:paraId="66D5527D" w14:textId="77777777" w:rsidR="007804DE" w:rsidRDefault="007804DE" w:rsidP="00142F3F">
            <w:pPr>
              <w:widowControl w:val="0"/>
              <w:rPr>
                <w:rFonts w:ascii="Times New Roman" w:eastAsia="Times New Roman" w:hAnsi="Times New Roman" w:cs="Times New Roman"/>
              </w:rPr>
            </w:pPr>
            <w:r>
              <w:rPr>
                <w:rFonts w:ascii="Times New Roman" w:eastAsia="Times New Roman" w:hAnsi="Times New Roman" w:cs="Times New Roman"/>
              </w:rPr>
              <w:t>Revised item: Having enough money encourages me to chase future goals.</w:t>
            </w:r>
          </w:p>
          <w:p w14:paraId="20CA6984" w14:textId="77777777" w:rsidR="007804DE" w:rsidRDefault="007804DE" w:rsidP="00142F3F">
            <w:pPr>
              <w:widowControl w:val="0"/>
              <w:rPr>
                <w:rFonts w:ascii="Times New Roman" w:eastAsia="Times New Roman" w:hAnsi="Times New Roman" w:cs="Times New Roman"/>
              </w:rPr>
            </w:pPr>
          </w:p>
          <w:p w14:paraId="103EBA35" w14:textId="77777777" w:rsidR="007804DE" w:rsidRDefault="007804DE" w:rsidP="00142F3F">
            <w:pPr>
              <w:widowControl w:val="0"/>
              <w:rPr>
                <w:rFonts w:ascii="Times New Roman" w:eastAsia="Times New Roman" w:hAnsi="Times New Roman" w:cs="Times New Roman"/>
              </w:rPr>
            </w:pPr>
            <w:r>
              <w:rPr>
                <w:rFonts w:ascii="Times New Roman" w:eastAsia="Times New Roman" w:hAnsi="Times New Roman" w:cs="Times New Roman"/>
              </w:rPr>
              <w:t>Reason: Improve item comprehension and clarity</w:t>
            </w:r>
          </w:p>
        </w:tc>
      </w:tr>
      <w:tr w:rsidR="007804DE" w14:paraId="27552AA8" w14:textId="77777777" w:rsidTr="00142F3F">
        <w:tc>
          <w:tcPr>
            <w:tcW w:w="3120" w:type="dxa"/>
            <w:shd w:val="clear" w:color="auto" w:fill="auto"/>
            <w:tcMar>
              <w:top w:w="100" w:type="dxa"/>
              <w:left w:w="100" w:type="dxa"/>
              <w:bottom w:w="100" w:type="dxa"/>
              <w:right w:w="100" w:type="dxa"/>
            </w:tcMar>
          </w:tcPr>
          <w:p w14:paraId="5A2203A1" w14:textId="77777777" w:rsidR="007804DE" w:rsidRDefault="007804DE" w:rsidP="00142F3F">
            <w:pPr>
              <w:widowControl w:val="0"/>
              <w:rPr>
                <w:rFonts w:ascii="Times New Roman" w:eastAsia="Times New Roman" w:hAnsi="Times New Roman" w:cs="Times New Roman"/>
              </w:rPr>
            </w:pPr>
            <w:r>
              <w:rPr>
                <w:rFonts w:ascii="Times New Roman" w:eastAsia="Times New Roman" w:hAnsi="Times New Roman" w:cs="Times New Roman"/>
              </w:rPr>
              <w:t>Item 12: Even when life is difficult… I motivate myself to chase future goals</w:t>
            </w:r>
          </w:p>
        </w:tc>
        <w:tc>
          <w:tcPr>
            <w:tcW w:w="3120" w:type="dxa"/>
            <w:shd w:val="clear" w:color="auto" w:fill="auto"/>
            <w:tcMar>
              <w:top w:w="100" w:type="dxa"/>
              <w:left w:w="100" w:type="dxa"/>
              <w:bottom w:w="100" w:type="dxa"/>
              <w:right w:w="100" w:type="dxa"/>
            </w:tcMar>
          </w:tcPr>
          <w:p w14:paraId="65F21380" w14:textId="77777777" w:rsidR="007804DE" w:rsidRDefault="007804DE" w:rsidP="00142F3F">
            <w:pPr>
              <w:widowControl w:val="0"/>
              <w:rPr>
                <w:rFonts w:ascii="Times New Roman" w:eastAsia="Times New Roman" w:hAnsi="Times New Roman" w:cs="Times New Roman"/>
              </w:rPr>
            </w:pPr>
            <w:r>
              <w:rPr>
                <w:rFonts w:ascii="Times New Roman" w:eastAsia="Times New Roman" w:hAnsi="Times New Roman" w:cs="Times New Roman"/>
              </w:rPr>
              <w:t>One participant did not understand the word “motivate.” Results from expert review indicated item 12 and item 4 might be the same item but worded differently.</w:t>
            </w:r>
          </w:p>
        </w:tc>
        <w:tc>
          <w:tcPr>
            <w:tcW w:w="3120" w:type="dxa"/>
            <w:shd w:val="clear" w:color="auto" w:fill="auto"/>
            <w:tcMar>
              <w:top w:w="100" w:type="dxa"/>
              <w:left w:w="100" w:type="dxa"/>
              <w:bottom w:w="100" w:type="dxa"/>
              <w:right w:w="100" w:type="dxa"/>
            </w:tcMar>
          </w:tcPr>
          <w:p w14:paraId="12E2F171" w14:textId="77777777" w:rsidR="007804DE" w:rsidRDefault="007804DE" w:rsidP="00142F3F">
            <w:pPr>
              <w:widowControl w:val="0"/>
              <w:rPr>
                <w:rFonts w:ascii="Times New Roman" w:eastAsia="Times New Roman" w:hAnsi="Times New Roman" w:cs="Times New Roman"/>
              </w:rPr>
            </w:pPr>
            <w:r>
              <w:rPr>
                <w:rFonts w:ascii="Times New Roman" w:eastAsia="Times New Roman" w:hAnsi="Times New Roman" w:cs="Times New Roman"/>
              </w:rPr>
              <w:t xml:space="preserve">Item 12 removed. Participants noted that item 12 is the same as item 4, but item 4 is easier to understand. </w:t>
            </w:r>
          </w:p>
        </w:tc>
      </w:tr>
    </w:tbl>
    <w:p w14:paraId="09524820" w14:textId="77777777" w:rsidR="007804DE" w:rsidRDefault="007804DE" w:rsidP="007804DE">
      <w:pPr>
        <w:pStyle w:val="Caption"/>
      </w:pPr>
      <w:bookmarkStart w:id="61" w:name="_Toc130540080"/>
    </w:p>
    <w:p w14:paraId="34A5A5FA" w14:textId="77777777" w:rsidR="007804DE" w:rsidRDefault="007804DE" w:rsidP="007804DE">
      <w:pPr>
        <w:pStyle w:val="Caption"/>
      </w:pPr>
    </w:p>
    <w:p w14:paraId="51DD440E" w14:textId="77777777" w:rsidR="007804DE" w:rsidRDefault="007804DE" w:rsidP="007804DE">
      <w:pPr>
        <w:pStyle w:val="Caption"/>
      </w:pPr>
    </w:p>
    <w:p w14:paraId="3088BDEE" w14:textId="77777777" w:rsidR="007804DE" w:rsidRDefault="007804DE" w:rsidP="007804DE">
      <w:pPr>
        <w:pStyle w:val="Caption"/>
      </w:pPr>
    </w:p>
    <w:p w14:paraId="08EB1C12" w14:textId="77777777" w:rsidR="007804DE" w:rsidRDefault="007804DE" w:rsidP="007804DE">
      <w:pPr>
        <w:pStyle w:val="Caption"/>
      </w:pPr>
    </w:p>
    <w:p w14:paraId="3EA09264" w14:textId="77777777" w:rsidR="007804DE" w:rsidRPr="00530B06" w:rsidRDefault="007804DE" w:rsidP="007804DE">
      <w:pPr>
        <w:spacing w:line="480" w:lineRule="auto"/>
        <w:rPr>
          <w:rFonts w:ascii="Times New Roman" w:hAnsi="Times New Roman" w:cs="Times New Roman"/>
          <w:color w:val="000000" w:themeColor="text1"/>
        </w:rPr>
      </w:pPr>
      <w:r>
        <w:br w:type="page"/>
      </w:r>
      <w:r w:rsidRPr="00530B06">
        <w:rPr>
          <w:rFonts w:ascii="Times New Roman" w:hAnsi="Times New Roman" w:cs="Times New Roman"/>
        </w:rPr>
        <w:lastRenderedPageBreak/>
        <w:t>Table 3.</w:t>
      </w:r>
      <w:r w:rsidRPr="00530B06">
        <w:rPr>
          <w:rFonts w:ascii="Times New Roman" w:hAnsi="Times New Roman" w:cs="Times New Roman"/>
        </w:rPr>
        <w:fldChar w:fldCharType="begin"/>
      </w:r>
      <w:r w:rsidRPr="00530B06">
        <w:rPr>
          <w:rFonts w:ascii="Times New Roman" w:hAnsi="Times New Roman" w:cs="Times New Roman"/>
        </w:rPr>
        <w:instrText xml:space="preserve"> SEQ Table \* ARABIC \s 1 </w:instrText>
      </w:r>
      <w:r w:rsidRPr="00530B06">
        <w:rPr>
          <w:rFonts w:ascii="Times New Roman" w:hAnsi="Times New Roman" w:cs="Times New Roman"/>
        </w:rPr>
        <w:fldChar w:fldCharType="separate"/>
      </w:r>
      <w:r w:rsidRPr="00530B06">
        <w:rPr>
          <w:rFonts w:ascii="Times New Roman" w:hAnsi="Times New Roman" w:cs="Times New Roman"/>
          <w:noProof/>
        </w:rPr>
        <w:t>3</w:t>
      </w:r>
      <w:r w:rsidRPr="00530B06">
        <w:rPr>
          <w:rFonts w:ascii="Times New Roman" w:hAnsi="Times New Roman" w:cs="Times New Roman"/>
          <w:noProof/>
        </w:rPr>
        <w:fldChar w:fldCharType="end"/>
      </w:r>
      <w:r w:rsidRPr="00530B06">
        <w:rPr>
          <w:rFonts w:ascii="Times New Roman" w:hAnsi="Times New Roman" w:cs="Times New Roman"/>
        </w:rPr>
        <w:t xml:space="preserve"> Familial Motivation Items</w:t>
      </w:r>
      <w:bookmarkEnd w:id="61"/>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7804DE" w14:paraId="1FCF54D0" w14:textId="77777777" w:rsidTr="00142F3F">
        <w:tc>
          <w:tcPr>
            <w:tcW w:w="3120" w:type="dxa"/>
            <w:shd w:val="clear" w:color="auto" w:fill="auto"/>
            <w:tcMar>
              <w:top w:w="100" w:type="dxa"/>
              <w:left w:w="100" w:type="dxa"/>
              <w:bottom w:w="100" w:type="dxa"/>
              <w:right w:w="100" w:type="dxa"/>
            </w:tcMar>
          </w:tcPr>
          <w:p w14:paraId="311CD47B" w14:textId="77777777" w:rsidR="007804DE" w:rsidRDefault="007804DE" w:rsidP="00142F3F">
            <w:pPr>
              <w:widowControl w:val="0"/>
              <w:jc w:val="center"/>
              <w:rPr>
                <w:rFonts w:ascii="Times New Roman" w:eastAsia="Times New Roman" w:hAnsi="Times New Roman" w:cs="Times New Roman"/>
                <w:b/>
              </w:rPr>
            </w:pPr>
            <w:r>
              <w:rPr>
                <w:rFonts w:ascii="Times New Roman" w:eastAsia="Times New Roman" w:hAnsi="Times New Roman" w:cs="Times New Roman"/>
                <w:b/>
              </w:rPr>
              <w:t>Scale Item/Component</w:t>
            </w:r>
          </w:p>
        </w:tc>
        <w:tc>
          <w:tcPr>
            <w:tcW w:w="3120" w:type="dxa"/>
            <w:shd w:val="clear" w:color="auto" w:fill="auto"/>
            <w:tcMar>
              <w:top w:w="100" w:type="dxa"/>
              <w:left w:w="100" w:type="dxa"/>
              <w:bottom w:w="100" w:type="dxa"/>
              <w:right w:w="100" w:type="dxa"/>
            </w:tcMar>
          </w:tcPr>
          <w:p w14:paraId="3A103778" w14:textId="77777777" w:rsidR="007804DE" w:rsidRDefault="007804DE" w:rsidP="00142F3F">
            <w:pPr>
              <w:widowControl w:val="0"/>
              <w:jc w:val="center"/>
              <w:rPr>
                <w:rFonts w:ascii="Times New Roman" w:eastAsia="Times New Roman" w:hAnsi="Times New Roman" w:cs="Times New Roman"/>
                <w:b/>
              </w:rPr>
            </w:pPr>
            <w:r>
              <w:rPr>
                <w:rFonts w:ascii="Times New Roman" w:eastAsia="Times New Roman" w:hAnsi="Times New Roman" w:cs="Times New Roman"/>
                <w:b/>
              </w:rPr>
              <w:t>Issue</w:t>
            </w:r>
          </w:p>
        </w:tc>
        <w:tc>
          <w:tcPr>
            <w:tcW w:w="3120" w:type="dxa"/>
            <w:shd w:val="clear" w:color="auto" w:fill="auto"/>
            <w:tcMar>
              <w:top w:w="100" w:type="dxa"/>
              <w:left w:w="100" w:type="dxa"/>
              <w:bottom w:w="100" w:type="dxa"/>
              <w:right w:w="100" w:type="dxa"/>
            </w:tcMar>
          </w:tcPr>
          <w:p w14:paraId="1B2CC6B2" w14:textId="77777777" w:rsidR="007804DE" w:rsidRDefault="007804DE" w:rsidP="00142F3F">
            <w:pPr>
              <w:widowControl w:val="0"/>
              <w:jc w:val="center"/>
              <w:rPr>
                <w:rFonts w:ascii="Times New Roman" w:eastAsia="Times New Roman" w:hAnsi="Times New Roman" w:cs="Times New Roman"/>
                <w:b/>
              </w:rPr>
            </w:pPr>
            <w:r>
              <w:rPr>
                <w:rFonts w:ascii="Times New Roman" w:eastAsia="Times New Roman" w:hAnsi="Times New Roman" w:cs="Times New Roman"/>
                <w:b/>
              </w:rPr>
              <w:t>Revised Item/Component and Justification</w:t>
            </w:r>
          </w:p>
        </w:tc>
      </w:tr>
      <w:tr w:rsidR="007804DE" w14:paraId="501257EA" w14:textId="77777777" w:rsidTr="00142F3F">
        <w:tc>
          <w:tcPr>
            <w:tcW w:w="3120" w:type="dxa"/>
            <w:shd w:val="clear" w:color="auto" w:fill="auto"/>
            <w:tcMar>
              <w:top w:w="100" w:type="dxa"/>
              <w:left w:w="100" w:type="dxa"/>
              <w:bottom w:w="100" w:type="dxa"/>
              <w:right w:w="100" w:type="dxa"/>
            </w:tcMar>
          </w:tcPr>
          <w:p w14:paraId="6FF5613D" w14:textId="77777777" w:rsidR="007804DE" w:rsidRDefault="007804DE" w:rsidP="00142F3F">
            <w:pPr>
              <w:widowControl w:val="0"/>
              <w:rPr>
                <w:rFonts w:ascii="Times New Roman" w:eastAsia="Times New Roman" w:hAnsi="Times New Roman" w:cs="Times New Roman"/>
              </w:rPr>
            </w:pPr>
            <w:r>
              <w:rPr>
                <w:rFonts w:ascii="Times New Roman" w:eastAsia="Times New Roman" w:hAnsi="Times New Roman" w:cs="Times New Roman"/>
              </w:rPr>
              <w:t>Item 16: I will chase my goals… to honor the sacrifices my family made”</w:t>
            </w:r>
          </w:p>
        </w:tc>
        <w:tc>
          <w:tcPr>
            <w:tcW w:w="3120" w:type="dxa"/>
            <w:shd w:val="clear" w:color="auto" w:fill="auto"/>
            <w:tcMar>
              <w:top w:w="100" w:type="dxa"/>
              <w:left w:w="100" w:type="dxa"/>
              <w:bottom w:w="100" w:type="dxa"/>
              <w:right w:w="100" w:type="dxa"/>
            </w:tcMar>
          </w:tcPr>
          <w:p w14:paraId="33A04B69" w14:textId="77777777" w:rsidR="007804DE" w:rsidRDefault="007804DE" w:rsidP="00142F3F">
            <w:pPr>
              <w:widowControl w:val="0"/>
              <w:rPr>
                <w:rFonts w:ascii="Times New Roman" w:eastAsia="Times New Roman" w:hAnsi="Times New Roman" w:cs="Times New Roman"/>
              </w:rPr>
            </w:pPr>
            <w:r>
              <w:rPr>
                <w:rFonts w:ascii="Times New Roman" w:eastAsia="Times New Roman" w:hAnsi="Times New Roman" w:cs="Times New Roman"/>
              </w:rPr>
              <w:t>One participant did not understand this question. The other participant understood the sentiment of the question but had difficulty explaining in own words.</w:t>
            </w:r>
          </w:p>
        </w:tc>
        <w:tc>
          <w:tcPr>
            <w:tcW w:w="3120" w:type="dxa"/>
            <w:shd w:val="clear" w:color="auto" w:fill="auto"/>
            <w:tcMar>
              <w:top w:w="100" w:type="dxa"/>
              <w:left w:w="100" w:type="dxa"/>
              <w:bottom w:w="100" w:type="dxa"/>
              <w:right w:w="100" w:type="dxa"/>
            </w:tcMar>
          </w:tcPr>
          <w:p w14:paraId="2779C480" w14:textId="77777777" w:rsidR="007804DE" w:rsidRDefault="007804DE" w:rsidP="00142F3F">
            <w:pPr>
              <w:widowControl w:val="0"/>
              <w:rPr>
                <w:rFonts w:ascii="Times New Roman" w:eastAsia="Times New Roman" w:hAnsi="Times New Roman" w:cs="Times New Roman"/>
              </w:rPr>
            </w:pPr>
            <w:r>
              <w:rPr>
                <w:rFonts w:ascii="Times New Roman" w:eastAsia="Times New Roman" w:hAnsi="Times New Roman" w:cs="Times New Roman"/>
              </w:rPr>
              <w:t>Revised item: I will chase my goals to achieve the things my family has never achieved.</w:t>
            </w:r>
          </w:p>
          <w:p w14:paraId="057435AD" w14:textId="77777777" w:rsidR="007804DE" w:rsidRDefault="007804DE" w:rsidP="00142F3F">
            <w:pPr>
              <w:widowControl w:val="0"/>
              <w:rPr>
                <w:rFonts w:ascii="Times New Roman" w:eastAsia="Times New Roman" w:hAnsi="Times New Roman" w:cs="Times New Roman"/>
              </w:rPr>
            </w:pPr>
          </w:p>
          <w:p w14:paraId="563BD2C9" w14:textId="77777777" w:rsidR="007804DE" w:rsidRDefault="007804DE" w:rsidP="00142F3F">
            <w:pPr>
              <w:widowControl w:val="0"/>
              <w:rPr>
                <w:rFonts w:ascii="Times New Roman" w:eastAsia="Times New Roman" w:hAnsi="Times New Roman" w:cs="Times New Roman"/>
              </w:rPr>
            </w:pPr>
            <w:r>
              <w:rPr>
                <w:rFonts w:ascii="Times New Roman" w:eastAsia="Times New Roman" w:hAnsi="Times New Roman" w:cs="Times New Roman"/>
              </w:rPr>
              <w:t>Reason: Improve item comprehension and clarity</w:t>
            </w:r>
          </w:p>
        </w:tc>
      </w:tr>
    </w:tbl>
    <w:p w14:paraId="6AC37F40" w14:textId="77777777" w:rsidR="007804DE" w:rsidRDefault="007804DE" w:rsidP="007804DE">
      <w:pPr>
        <w:rPr>
          <w:rFonts w:ascii="Times New Roman" w:eastAsia="Times New Roman" w:hAnsi="Times New Roman" w:cs="Times New Roman"/>
        </w:rPr>
      </w:pPr>
    </w:p>
    <w:p w14:paraId="68F5B2E2" w14:textId="77777777" w:rsidR="007804DE" w:rsidRDefault="007804DE" w:rsidP="007804DE">
      <w:pPr>
        <w:pStyle w:val="Caption"/>
      </w:pPr>
      <w:bookmarkStart w:id="62" w:name="_Toc130540081"/>
    </w:p>
    <w:p w14:paraId="34DC72E0" w14:textId="77777777" w:rsidR="007804DE" w:rsidRDefault="007804DE" w:rsidP="007804DE">
      <w:pPr>
        <w:pStyle w:val="Caption"/>
      </w:pPr>
    </w:p>
    <w:p w14:paraId="082FCF00" w14:textId="77777777" w:rsidR="007804DE" w:rsidRDefault="007804DE" w:rsidP="007804DE">
      <w:pPr>
        <w:pStyle w:val="Caption"/>
      </w:pPr>
    </w:p>
    <w:p w14:paraId="2D24DB63" w14:textId="77777777" w:rsidR="007804DE" w:rsidRDefault="007804DE" w:rsidP="007804DE">
      <w:pPr>
        <w:pStyle w:val="Caption"/>
      </w:pPr>
    </w:p>
    <w:p w14:paraId="7A013B21" w14:textId="77777777" w:rsidR="007804DE" w:rsidRDefault="007804DE" w:rsidP="007804DE">
      <w:pPr>
        <w:pStyle w:val="Caption"/>
      </w:pPr>
    </w:p>
    <w:p w14:paraId="1C465CD9" w14:textId="77777777" w:rsidR="007804DE" w:rsidRDefault="007804DE" w:rsidP="007804DE">
      <w:pPr>
        <w:pStyle w:val="Caption"/>
      </w:pPr>
    </w:p>
    <w:p w14:paraId="5264AE0C" w14:textId="77777777" w:rsidR="007804DE" w:rsidRDefault="007804DE" w:rsidP="007804DE">
      <w:pPr>
        <w:pStyle w:val="Caption"/>
      </w:pPr>
    </w:p>
    <w:p w14:paraId="7B75EB8E" w14:textId="77777777" w:rsidR="007804DE" w:rsidRDefault="007804DE" w:rsidP="007804DE">
      <w:pPr>
        <w:pStyle w:val="Caption"/>
      </w:pPr>
    </w:p>
    <w:p w14:paraId="75DAA7AF" w14:textId="77777777" w:rsidR="007804DE" w:rsidRDefault="007804DE" w:rsidP="007804DE">
      <w:pPr>
        <w:pStyle w:val="Caption"/>
      </w:pPr>
    </w:p>
    <w:p w14:paraId="605FE393" w14:textId="77777777" w:rsidR="007804DE" w:rsidRDefault="007804DE" w:rsidP="007804DE">
      <w:pPr>
        <w:pStyle w:val="Caption"/>
      </w:pPr>
    </w:p>
    <w:p w14:paraId="59AA7A1C" w14:textId="77777777" w:rsidR="007804DE" w:rsidRDefault="007804DE" w:rsidP="007804DE">
      <w:pPr>
        <w:pStyle w:val="Caption"/>
      </w:pPr>
    </w:p>
    <w:p w14:paraId="7C1B59BD" w14:textId="77777777" w:rsidR="007804DE" w:rsidRDefault="007804DE" w:rsidP="007804DE">
      <w:pPr>
        <w:pStyle w:val="Caption"/>
      </w:pPr>
    </w:p>
    <w:p w14:paraId="404E9222" w14:textId="77777777" w:rsidR="007804DE" w:rsidRDefault="007804DE" w:rsidP="007804DE">
      <w:pPr>
        <w:pStyle w:val="Caption"/>
      </w:pPr>
    </w:p>
    <w:p w14:paraId="2149008A" w14:textId="77777777" w:rsidR="007804DE" w:rsidRDefault="007804DE" w:rsidP="007804DE">
      <w:pPr>
        <w:pStyle w:val="Caption"/>
      </w:pPr>
    </w:p>
    <w:p w14:paraId="08A66DFA" w14:textId="77777777" w:rsidR="007804DE" w:rsidRDefault="007804DE" w:rsidP="007804DE">
      <w:pPr>
        <w:pStyle w:val="Caption"/>
      </w:pPr>
    </w:p>
    <w:p w14:paraId="73D5BA01" w14:textId="77777777" w:rsidR="007804DE" w:rsidRDefault="007804DE" w:rsidP="007804DE">
      <w:pPr>
        <w:pStyle w:val="Caption"/>
      </w:pPr>
    </w:p>
    <w:p w14:paraId="694D9C51" w14:textId="77777777" w:rsidR="007804DE" w:rsidRDefault="007804DE" w:rsidP="007804DE">
      <w:pPr>
        <w:pStyle w:val="Caption"/>
      </w:pPr>
    </w:p>
    <w:p w14:paraId="6172B540" w14:textId="77777777" w:rsidR="007804DE" w:rsidRDefault="007804DE" w:rsidP="007804DE">
      <w:pPr>
        <w:rPr>
          <w:rFonts w:ascii="Times New Roman" w:hAnsi="Times New Roman" w:cs="Times New Roman"/>
          <w:color w:val="000000" w:themeColor="text1"/>
        </w:rPr>
      </w:pPr>
      <w:r>
        <w:br w:type="page"/>
      </w:r>
    </w:p>
    <w:p w14:paraId="08A052B0" w14:textId="77777777" w:rsidR="007804DE" w:rsidRDefault="007804DE" w:rsidP="007804DE">
      <w:pPr>
        <w:pStyle w:val="Caption"/>
        <w:rPr>
          <w:rFonts w:eastAsia="Times New Roman"/>
        </w:rPr>
      </w:pPr>
      <w:r>
        <w:lastRenderedPageBreak/>
        <w:t>Table 3.</w:t>
      </w:r>
      <w:fldSimple w:instr=" SEQ Table \* ARABIC \s 1 ">
        <w:r>
          <w:rPr>
            <w:noProof/>
          </w:rPr>
          <w:t>4</w:t>
        </w:r>
      </w:fldSimple>
      <w:r>
        <w:t xml:space="preserve"> Social motivation items</w:t>
      </w:r>
      <w:bookmarkEnd w:id="62"/>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7804DE" w14:paraId="58F269FD" w14:textId="77777777" w:rsidTr="00142F3F">
        <w:tc>
          <w:tcPr>
            <w:tcW w:w="3120" w:type="dxa"/>
            <w:shd w:val="clear" w:color="auto" w:fill="auto"/>
            <w:tcMar>
              <w:top w:w="100" w:type="dxa"/>
              <w:left w:w="100" w:type="dxa"/>
              <w:bottom w:w="100" w:type="dxa"/>
              <w:right w:w="100" w:type="dxa"/>
            </w:tcMar>
          </w:tcPr>
          <w:p w14:paraId="0990D5C6" w14:textId="77777777" w:rsidR="007804DE" w:rsidRDefault="007804DE" w:rsidP="00142F3F">
            <w:pPr>
              <w:widowControl w:val="0"/>
              <w:jc w:val="center"/>
              <w:rPr>
                <w:rFonts w:ascii="Times New Roman" w:eastAsia="Times New Roman" w:hAnsi="Times New Roman" w:cs="Times New Roman"/>
                <w:b/>
              </w:rPr>
            </w:pPr>
            <w:r>
              <w:rPr>
                <w:rFonts w:ascii="Times New Roman" w:eastAsia="Times New Roman" w:hAnsi="Times New Roman" w:cs="Times New Roman"/>
                <w:b/>
              </w:rPr>
              <w:t>Scale Item/Component</w:t>
            </w:r>
          </w:p>
        </w:tc>
        <w:tc>
          <w:tcPr>
            <w:tcW w:w="3120" w:type="dxa"/>
            <w:shd w:val="clear" w:color="auto" w:fill="auto"/>
            <w:tcMar>
              <w:top w:w="100" w:type="dxa"/>
              <w:left w:w="100" w:type="dxa"/>
              <w:bottom w:w="100" w:type="dxa"/>
              <w:right w:w="100" w:type="dxa"/>
            </w:tcMar>
          </w:tcPr>
          <w:p w14:paraId="1465CA60" w14:textId="77777777" w:rsidR="007804DE" w:rsidRDefault="007804DE" w:rsidP="00142F3F">
            <w:pPr>
              <w:widowControl w:val="0"/>
              <w:jc w:val="center"/>
              <w:rPr>
                <w:rFonts w:ascii="Times New Roman" w:eastAsia="Times New Roman" w:hAnsi="Times New Roman" w:cs="Times New Roman"/>
                <w:b/>
              </w:rPr>
            </w:pPr>
            <w:r>
              <w:rPr>
                <w:rFonts w:ascii="Times New Roman" w:eastAsia="Times New Roman" w:hAnsi="Times New Roman" w:cs="Times New Roman"/>
                <w:b/>
              </w:rPr>
              <w:t>Issue</w:t>
            </w:r>
          </w:p>
        </w:tc>
        <w:tc>
          <w:tcPr>
            <w:tcW w:w="3120" w:type="dxa"/>
            <w:shd w:val="clear" w:color="auto" w:fill="auto"/>
            <w:tcMar>
              <w:top w:w="100" w:type="dxa"/>
              <w:left w:w="100" w:type="dxa"/>
              <w:bottom w:w="100" w:type="dxa"/>
              <w:right w:w="100" w:type="dxa"/>
            </w:tcMar>
          </w:tcPr>
          <w:p w14:paraId="20117641" w14:textId="77777777" w:rsidR="007804DE" w:rsidRDefault="007804DE" w:rsidP="00142F3F">
            <w:pPr>
              <w:widowControl w:val="0"/>
              <w:jc w:val="center"/>
              <w:rPr>
                <w:rFonts w:ascii="Times New Roman" w:eastAsia="Times New Roman" w:hAnsi="Times New Roman" w:cs="Times New Roman"/>
                <w:b/>
              </w:rPr>
            </w:pPr>
            <w:r>
              <w:rPr>
                <w:rFonts w:ascii="Times New Roman" w:eastAsia="Times New Roman" w:hAnsi="Times New Roman" w:cs="Times New Roman"/>
                <w:b/>
              </w:rPr>
              <w:t>Revised Item/Component and Justification</w:t>
            </w:r>
          </w:p>
        </w:tc>
      </w:tr>
      <w:tr w:rsidR="007804DE" w14:paraId="40CBE8F1" w14:textId="77777777" w:rsidTr="00142F3F">
        <w:tc>
          <w:tcPr>
            <w:tcW w:w="3120" w:type="dxa"/>
            <w:shd w:val="clear" w:color="auto" w:fill="auto"/>
            <w:tcMar>
              <w:top w:w="100" w:type="dxa"/>
              <w:left w:w="100" w:type="dxa"/>
              <w:bottom w:w="100" w:type="dxa"/>
              <w:right w:w="100" w:type="dxa"/>
            </w:tcMar>
          </w:tcPr>
          <w:p w14:paraId="66D8E899" w14:textId="77777777" w:rsidR="007804DE" w:rsidRDefault="007804DE" w:rsidP="00142F3F">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Item 19: I will chase my goals… so I can help my community</w:t>
            </w:r>
          </w:p>
        </w:tc>
        <w:tc>
          <w:tcPr>
            <w:tcW w:w="3120" w:type="dxa"/>
            <w:shd w:val="clear" w:color="auto" w:fill="auto"/>
            <w:tcMar>
              <w:top w:w="100" w:type="dxa"/>
              <w:left w:w="100" w:type="dxa"/>
              <w:bottom w:w="100" w:type="dxa"/>
              <w:right w:w="100" w:type="dxa"/>
            </w:tcMar>
          </w:tcPr>
          <w:p w14:paraId="2A601FAF" w14:textId="77777777" w:rsidR="007804DE" w:rsidRDefault="007804DE" w:rsidP="00142F3F">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One participant did not know what it meant to help their community. The other participant understood this as helping their environment.</w:t>
            </w:r>
          </w:p>
        </w:tc>
        <w:tc>
          <w:tcPr>
            <w:tcW w:w="3120" w:type="dxa"/>
            <w:shd w:val="clear" w:color="auto" w:fill="auto"/>
            <w:tcMar>
              <w:top w:w="100" w:type="dxa"/>
              <w:left w:w="100" w:type="dxa"/>
              <w:bottom w:w="100" w:type="dxa"/>
              <w:right w:w="100" w:type="dxa"/>
            </w:tcMar>
          </w:tcPr>
          <w:p w14:paraId="44AC37D8" w14:textId="77777777" w:rsidR="007804DE" w:rsidRDefault="007804DE" w:rsidP="00142F3F">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Revised item: I will chase my goals… so I can help people in my community.</w:t>
            </w:r>
          </w:p>
          <w:p w14:paraId="1DE726F2" w14:textId="77777777" w:rsidR="007804DE" w:rsidRDefault="007804DE" w:rsidP="00142F3F">
            <w:pPr>
              <w:widowControl w:val="0"/>
              <w:pBdr>
                <w:top w:val="nil"/>
                <w:left w:val="nil"/>
                <w:bottom w:val="nil"/>
                <w:right w:val="nil"/>
                <w:between w:val="nil"/>
              </w:pBdr>
              <w:rPr>
                <w:rFonts w:ascii="Times New Roman" w:eastAsia="Times New Roman" w:hAnsi="Times New Roman" w:cs="Times New Roman"/>
              </w:rPr>
            </w:pPr>
          </w:p>
          <w:p w14:paraId="47CDE4B6" w14:textId="77777777" w:rsidR="007804DE" w:rsidRDefault="007804DE" w:rsidP="00142F3F">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Reason: Improve item comprehension and clarity</w:t>
            </w:r>
          </w:p>
        </w:tc>
      </w:tr>
      <w:tr w:rsidR="007804DE" w14:paraId="03539478" w14:textId="77777777" w:rsidTr="00142F3F">
        <w:tc>
          <w:tcPr>
            <w:tcW w:w="3120" w:type="dxa"/>
            <w:shd w:val="clear" w:color="auto" w:fill="auto"/>
            <w:tcMar>
              <w:top w:w="100" w:type="dxa"/>
              <w:left w:w="100" w:type="dxa"/>
              <w:bottom w:w="100" w:type="dxa"/>
              <w:right w:w="100" w:type="dxa"/>
            </w:tcMar>
          </w:tcPr>
          <w:p w14:paraId="69B442AF" w14:textId="77777777" w:rsidR="007804DE" w:rsidRDefault="007804DE" w:rsidP="00142F3F">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Item 25: Successful people with similar cultural backgrounds inspires me to chase my goals</w:t>
            </w:r>
          </w:p>
        </w:tc>
        <w:tc>
          <w:tcPr>
            <w:tcW w:w="3120" w:type="dxa"/>
            <w:shd w:val="clear" w:color="auto" w:fill="auto"/>
            <w:tcMar>
              <w:top w:w="100" w:type="dxa"/>
              <w:left w:w="100" w:type="dxa"/>
              <w:bottom w:w="100" w:type="dxa"/>
              <w:right w:w="100" w:type="dxa"/>
            </w:tcMar>
          </w:tcPr>
          <w:p w14:paraId="436F2B4F" w14:textId="77777777" w:rsidR="007804DE" w:rsidRDefault="007804DE" w:rsidP="00142F3F">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One student struggled with the phrase “cultural background.” The other participant rephrased this question by saying “people like me.”</w:t>
            </w:r>
          </w:p>
        </w:tc>
        <w:tc>
          <w:tcPr>
            <w:tcW w:w="3120" w:type="dxa"/>
            <w:shd w:val="clear" w:color="auto" w:fill="auto"/>
            <w:tcMar>
              <w:top w:w="100" w:type="dxa"/>
              <w:left w:w="100" w:type="dxa"/>
              <w:bottom w:w="100" w:type="dxa"/>
              <w:right w:w="100" w:type="dxa"/>
            </w:tcMar>
          </w:tcPr>
          <w:p w14:paraId="1ADD5995" w14:textId="77777777" w:rsidR="007804DE" w:rsidRDefault="007804DE" w:rsidP="00142F3F">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Revised item: Successful people like me inspire me to chase my goals</w:t>
            </w:r>
          </w:p>
          <w:p w14:paraId="38C2617A" w14:textId="77777777" w:rsidR="007804DE" w:rsidRDefault="007804DE" w:rsidP="00142F3F">
            <w:pPr>
              <w:widowControl w:val="0"/>
              <w:pBdr>
                <w:top w:val="nil"/>
                <w:left w:val="nil"/>
                <w:bottom w:val="nil"/>
                <w:right w:val="nil"/>
                <w:between w:val="nil"/>
              </w:pBdr>
              <w:rPr>
                <w:rFonts w:ascii="Times New Roman" w:eastAsia="Times New Roman" w:hAnsi="Times New Roman" w:cs="Times New Roman"/>
              </w:rPr>
            </w:pPr>
          </w:p>
          <w:p w14:paraId="14224F94" w14:textId="77777777" w:rsidR="007804DE" w:rsidRDefault="007804DE" w:rsidP="00142F3F">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Reason: Improve item comprehension and clarity</w:t>
            </w:r>
          </w:p>
        </w:tc>
      </w:tr>
    </w:tbl>
    <w:p w14:paraId="38737FCF" w14:textId="77777777" w:rsidR="007804DE" w:rsidRDefault="007804DE" w:rsidP="007804DE">
      <w:pPr>
        <w:rPr>
          <w:rFonts w:ascii="Times New Roman" w:eastAsia="Times New Roman" w:hAnsi="Times New Roman" w:cs="Times New Roman"/>
        </w:rPr>
      </w:pPr>
    </w:p>
    <w:p w14:paraId="41FAF53A" w14:textId="77777777" w:rsidR="007804DE" w:rsidRDefault="007804DE" w:rsidP="007804DE">
      <w:pPr>
        <w:rPr>
          <w:rFonts w:ascii="Times New Roman" w:hAnsi="Times New Roman" w:cs="Times New Roman"/>
          <w:color w:val="000000" w:themeColor="text1"/>
        </w:rPr>
      </w:pPr>
      <w:bookmarkStart w:id="63" w:name="_Toc130540082"/>
      <w:r>
        <w:br w:type="page"/>
      </w:r>
    </w:p>
    <w:p w14:paraId="539E986C" w14:textId="77777777" w:rsidR="007804DE" w:rsidRDefault="007804DE" w:rsidP="007804DE">
      <w:pPr>
        <w:pStyle w:val="Caption"/>
        <w:rPr>
          <w:rFonts w:eastAsia="Times New Roman"/>
        </w:rPr>
      </w:pPr>
      <w:r>
        <w:lastRenderedPageBreak/>
        <w:t>Table 3.</w:t>
      </w:r>
      <w:fldSimple w:instr=" SEQ Table \* ARABIC \s 1 ">
        <w:r>
          <w:rPr>
            <w:noProof/>
          </w:rPr>
          <w:t>5</w:t>
        </w:r>
      </w:fldSimple>
      <w:r>
        <w:t xml:space="preserve"> Resistant motivation items</w:t>
      </w:r>
      <w:bookmarkEnd w:id="63"/>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7804DE" w14:paraId="4B9BC58B" w14:textId="77777777" w:rsidTr="00142F3F">
        <w:tc>
          <w:tcPr>
            <w:tcW w:w="3120" w:type="dxa"/>
            <w:shd w:val="clear" w:color="auto" w:fill="auto"/>
            <w:tcMar>
              <w:top w:w="100" w:type="dxa"/>
              <w:left w:w="100" w:type="dxa"/>
              <w:bottom w:w="100" w:type="dxa"/>
              <w:right w:w="100" w:type="dxa"/>
            </w:tcMar>
          </w:tcPr>
          <w:p w14:paraId="064A45B9" w14:textId="77777777" w:rsidR="007804DE" w:rsidRDefault="007804DE" w:rsidP="00142F3F">
            <w:pPr>
              <w:widowControl w:val="0"/>
              <w:jc w:val="center"/>
              <w:rPr>
                <w:rFonts w:ascii="Times New Roman" w:eastAsia="Times New Roman" w:hAnsi="Times New Roman" w:cs="Times New Roman"/>
                <w:b/>
              </w:rPr>
            </w:pPr>
            <w:r>
              <w:rPr>
                <w:rFonts w:ascii="Times New Roman" w:eastAsia="Times New Roman" w:hAnsi="Times New Roman" w:cs="Times New Roman"/>
                <w:b/>
              </w:rPr>
              <w:t>Scale Item/Component</w:t>
            </w:r>
          </w:p>
        </w:tc>
        <w:tc>
          <w:tcPr>
            <w:tcW w:w="3120" w:type="dxa"/>
            <w:shd w:val="clear" w:color="auto" w:fill="auto"/>
            <w:tcMar>
              <w:top w:w="100" w:type="dxa"/>
              <w:left w:w="100" w:type="dxa"/>
              <w:bottom w:w="100" w:type="dxa"/>
              <w:right w:w="100" w:type="dxa"/>
            </w:tcMar>
          </w:tcPr>
          <w:p w14:paraId="6A617F8E" w14:textId="77777777" w:rsidR="007804DE" w:rsidRDefault="007804DE" w:rsidP="00142F3F">
            <w:pPr>
              <w:widowControl w:val="0"/>
              <w:jc w:val="center"/>
              <w:rPr>
                <w:rFonts w:ascii="Times New Roman" w:eastAsia="Times New Roman" w:hAnsi="Times New Roman" w:cs="Times New Roman"/>
                <w:b/>
              </w:rPr>
            </w:pPr>
            <w:r>
              <w:rPr>
                <w:rFonts w:ascii="Times New Roman" w:eastAsia="Times New Roman" w:hAnsi="Times New Roman" w:cs="Times New Roman"/>
                <w:b/>
              </w:rPr>
              <w:t>Issue</w:t>
            </w:r>
          </w:p>
        </w:tc>
        <w:tc>
          <w:tcPr>
            <w:tcW w:w="3120" w:type="dxa"/>
            <w:shd w:val="clear" w:color="auto" w:fill="auto"/>
            <w:tcMar>
              <w:top w:w="100" w:type="dxa"/>
              <w:left w:w="100" w:type="dxa"/>
              <w:bottom w:w="100" w:type="dxa"/>
              <w:right w:w="100" w:type="dxa"/>
            </w:tcMar>
          </w:tcPr>
          <w:p w14:paraId="39675103" w14:textId="77777777" w:rsidR="007804DE" w:rsidRDefault="007804DE" w:rsidP="00142F3F">
            <w:pPr>
              <w:widowControl w:val="0"/>
              <w:jc w:val="center"/>
              <w:rPr>
                <w:rFonts w:ascii="Times New Roman" w:eastAsia="Times New Roman" w:hAnsi="Times New Roman" w:cs="Times New Roman"/>
                <w:b/>
              </w:rPr>
            </w:pPr>
            <w:r>
              <w:rPr>
                <w:rFonts w:ascii="Times New Roman" w:eastAsia="Times New Roman" w:hAnsi="Times New Roman" w:cs="Times New Roman"/>
                <w:b/>
              </w:rPr>
              <w:t>Revised Item/Component and Justification</w:t>
            </w:r>
          </w:p>
        </w:tc>
      </w:tr>
      <w:tr w:rsidR="007804DE" w14:paraId="5B4FE86D" w14:textId="77777777" w:rsidTr="00142F3F">
        <w:tc>
          <w:tcPr>
            <w:tcW w:w="3120" w:type="dxa"/>
            <w:shd w:val="clear" w:color="auto" w:fill="auto"/>
            <w:tcMar>
              <w:top w:w="100" w:type="dxa"/>
              <w:left w:w="100" w:type="dxa"/>
              <w:bottom w:w="100" w:type="dxa"/>
              <w:right w:w="100" w:type="dxa"/>
            </w:tcMar>
          </w:tcPr>
          <w:p w14:paraId="31F63D17" w14:textId="77777777" w:rsidR="007804DE" w:rsidRDefault="007804DE" w:rsidP="00142F3F">
            <w:pPr>
              <w:widowControl w:val="0"/>
              <w:rPr>
                <w:rFonts w:ascii="Times New Roman" w:eastAsia="Times New Roman" w:hAnsi="Times New Roman" w:cs="Times New Roman"/>
              </w:rPr>
            </w:pPr>
            <w:r>
              <w:rPr>
                <w:rFonts w:ascii="Times New Roman" w:eastAsia="Times New Roman" w:hAnsi="Times New Roman" w:cs="Times New Roman"/>
              </w:rPr>
              <w:t>Item 28: I will chase my goals… To be a role model for others with similar cultural backgrounds</w:t>
            </w:r>
          </w:p>
        </w:tc>
        <w:tc>
          <w:tcPr>
            <w:tcW w:w="3120" w:type="dxa"/>
            <w:shd w:val="clear" w:color="auto" w:fill="auto"/>
            <w:tcMar>
              <w:top w:w="100" w:type="dxa"/>
              <w:left w:w="100" w:type="dxa"/>
              <w:bottom w:w="100" w:type="dxa"/>
              <w:right w:w="100" w:type="dxa"/>
            </w:tcMar>
          </w:tcPr>
          <w:p w14:paraId="4E925BCB" w14:textId="77777777" w:rsidR="007804DE" w:rsidRDefault="007804DE" w:rsidP="00142F3F">
            <w:pPr>
              <w:widowControl w:val="0"/>
              <w:rPr>
                <w:rFonts w:ascii="Times New Roman" w:eastAsia="Times New Roman" w:hAnsi="Times New Roman" w:cs="Times New Roman"/>
              </w:rPr>
            </w:pPr>
            <w:r>
              <w:rPr>
                <w:rFonts w:ascii="Times New Roman" w:eastAsia="Times New Roman" w:hAnsi="Times New Roman" w:cs="Times New Roman"/>
              </w:rPr>
              <w:t>Concerned about the phrase “cultural background” from item 25. The other student revised this question by saying “it’s to kind of be like them, like I was in your shoes.”</w:t>
            </w:r>
          </w:p>
        </w:tc>
        <w:tc>
          <w:tcPr>
            <w:tcW w:w="3120" w:type="dxa"/>
            <w:shd w:val="clear" w:color="auto" w:fill="auto"/>
            <w:tcMar>
              <w:top w:w="100" w:type="dxa"/>
              <w:left w:w="100" w:type="dxa"/>
              <w:bottom w:w="100" w:type="dxa"/>
              <w:right w:w="100" w:type="dxa"/>
            </w:tcMar>
          </w:tcPr>
          <w:p w14:paraId="5FD85CAD" w14:textId="77777777" w:rsidR="007804DE" w:rsidRDefault="007804DE" w:rsidP="00142F3F">
            <w:pPr>
              <w:widowControl w:val="0"/>
              <w:rPr>
                <w:rFonts w:ascii="Times New Roman" w:eastAsia="Times New Roman" w:hAnsi="Times New Roman" w:cs="Times New Roman"/>
              </w:rPr>
            </w:pPr>
            <w:r>
              <w:rPr>
                <w:rFonts w:ascii="Times New Roman" w:eastAsia="Times New Roman" w:hAnsi="Times New Roman" w:cs="Times New Roman"/>
              </w:rPr>
              <w:t>Revised item: To be a role model for others like me.</w:t>
            </w:r>
          </w:p>
          <w:p w14:paraId="0A684233" w14:textId="77777777" w:rsidR="007804DE" w:rsidRDefault="007804DE" w:rsidP="00142F3F">
            <w:pPr>
              <w:widowControl w:val="0"/>
              <w:rPr>
                <w:rFonts w:ascii="Times New Roman" w:eastAsia="Times New Roman" w:hAnsi="Times New Roman" w:cs="Times New Roman"/>
              </w:rPr>
            </w:pPr>
          </w:p>
          <w:p w14:paraId="5CC060D6" w14:textId="77777777" w:rsidR="007804DE" w:rsidRDefault="007804DE" w:rsidP="00142F3F">
            <w:pPr>
              <w:widowControl w:val="0"/>
              <w:rPr>
                <w:rFonts w:ascii="Times New Roman" w:eastAsia="Times New Roman" w:hAnsi="Times New Roman" w:cs="Times New Roman"/>
              </w:rPr>
            </w:pPr>
            <w:r>
              <w:rPr>
                <w:rFonts w:ascii="Times New Roman" w:eastAsia="Times New Roman" w:hAnsi="Times New Roman" w:cs="Times New Roman"/>
              </w:rPr>
              <w:t>Reason: Improve item comprehension and clarity</w:t>
            </w:r>
          </w:p>
        </w:tc>
      </w:tr>
      <w:tr w:rsidR="007804DE" w14:paraId="06A4F557" w14:textId="77777777" w:rsidTr="00142F3F">
        <w:tc>
          <w:tcPr>
            <w:tcW w:w="3120" w:type="dxa"/>
            <w:shd w:val="clear" w:color="auto" w:fill="auto"/>
            <w:tcMar>
              <w:top w:w="100" w:type="dxa"/>
              <w:left w:w="100" w:type="dxa"/>
              <w:bottom w:w="100" w:type="dxa"/>
              <w:right w:w="100" w:type="dxa"/>
            </w:tcMar>
          </w:tcPr>
          <w:p w14:paraId="23949303" w14:textId="77777777" w:rsidR="007804DE" w:rsidRDefault="007804DE" w:rsidP="00142F3F">
            <w:pPr>
              <w:widowControl w:val="0"/>
              <w:rPr>
                <w:rFonts w:ascii="Times New Roman" w:eastAsia="Times New Roman" w:hAnsi="Times New Roman" w:cs="Times New Roman"/>
              </w:rPr>
            </w:pPr>
            <w:r>
              <w:rPr>
                <w:rFonts w:ascii="Times New Roman" w:eastAsia="Times New Roman" w:hAnsi="Times New Roman" w:cs="Times New Roman"/>
              </w:rPr>
              <w:t>Item 29: I will chase my goals… to help combat stereotypes for people with similar cultural backgrounds</w:t>
            </w:r>
          </w:p>
        </w:tc>
        <w:tc>
          <w:tcPr>
            <w:tcW w:w="3120" w:type="dxa"/>
            <w:shd w:val="clear" w:color="auto" w:fill="auto"/>
            <w:tcMar>
              <w:top w:w="100" w:type="dxa"/>
              <w:left w:w="100" w:type="dxa"/>
              <w:bottom w:w="100" w:type="dxa"/>
              <w:right w:w="100" w:type="dxa"/>
            </w:tcMar>
          </w:tcPr>
          <w:p w14:paraId="15D8A5C5" w14:textId="77777777" w:rsidR="007804DE" w:rsidRDefault="007804DE" w:rsidP="00142F3F">
            <w:pPr>
              <w:widowControl w:val="0"/>
              <w:rPr>
                <w:rFonts w:ascii="Times New Roman" w:eastAsia="Times New Roman" w:hAnsi="Times New Roman" w:cs="Times New Roman"/>
              </w:rPr>
            </w:pPr>
            <w:r>
              <w:rPr>
                <w:rFonts w:ascii="Times New Roman" w:eastAsia="Times New Roman" w:hAnsi="Times New Roman" w:cs="Times New Roman"/>
              </w:rPr>
              <w:t xml:space="preserve">Both students displayed difficulty in understanding this question. Specifically the word “combat” and the sentiment behind this item. </w:t>
            </w:r>
          </w:p>
        </w:tc>
        <w:tc>
          <w:tcPr>
            <w:tcW w:w="3120" w:type="dxa"/>
            <w:shd w:val="clear" w:color="auto" w:fill="auto"/>
            <w:tcMar>
              <w:top w:w="100" w:type="dxa"/>
              <w:left w:w="100" w:type="dxa"/>
              <w:bottom w:w="100" w:type="dxa"/>
              <w:right w:w="100" w:type="dxa"/>
            </w:tcMar>
          </w:tcPr>
          <w:p w14:paraId="335C3B94" w14:textId="77777777" w:rsidR="007804DE" w:rsidRDefault="007804DE" w:rsidP="00142F3F">
            <w:pPr>
              <w:widowControl w:val="0"/>
              <w:rPr>
                <w:rFonts w:ascii="Times New Roman" w:eastAsia="Times New Roman" w:hAnsi="Times New Roman" w:cs="Times New Roman"/>
              </w:rPr>
            </w:pPr>
            <w:r>
              <w:rPr>
                <w:rFonts w:ascii="Times New Roman" w:eastAsia="Times New Roman" w:hAnsi="Times New Roman" w:cs="Times New Roman"/>
              </w:rPr>
              <w:t>Revised item: I will chase my goals… to help fight stereotypes for people like me</w:t>
            </w:r>
          </w:p>
          <w:p w14:paraId="74665B67" w14:textId="77777777" w:rsidR="007804DE" w:rsidRDefault="007804DE" w:rsidP="00142F3F">
            <w:pPr>
              <w:widowControl w:val="0"/>
              <w:rPr>
                <w:rFonts w:ascii="Times New Roman" w:eastAsia="Times New Roman" w:hAnsi="Times New Roman" w:cs="Times New Roman"/>
              </w:rPr>
            </w:pPr>
          </w:p>
          <w:p w14:paraId="15CD78EE" w14:textId="77777777" w:rsidR="007804DE" w:rsidRDefault="007804DE" w:rsidP="00142F3F">
            <w:pPr>
              <w:widowControl w:val="0"/>
              <w:rPr>
                <w:rFonts w:ascii="Times New Roman" w:eastAsia="Times New Roman" w:hAnsi="Times New Roman" w:cs="Times New Roman"/>
              </w:rPr>
            </w:pPr>
            <w:r>
              <w:rPr>
                <w:rFonts w:ascii="Times New Roman" w:eastAsia="Times New Roman" w:hAnsi="Times New Roman" w:cs="Times New Roman"/>
              </w:rPr>
              <w:t>Reason: Improve item comprehension and clarity</w:t>
            </w:r>
          </w:p>
        </w:tc>
      </w:tr>
      <w:tr w:rsidR="007804DE" w14:paraId="260489B4" w14:textId="77777777" w:rsidTr="00142F3F">
        <w:tc>
          <w:tcPr>
            <w:tcW w:w="3120" w:type="dxa"/>
            <w:shd w:val="clear" w:color="auto" w:fill="auto"/>
            <w:tcMar>
              <w:top w:w="100" w:type="dxa"/>
              <w:left w:w="100" w:type="dxa"/>
              <w:bottom w:w="100" w:type="dxa"/>
              <w:right w:w="100" w:type="dxa"/>
            </w:tcMar>
          </w:tcPr>
          <w:p w14:paraId="0164CAE6" w14:textId="77777777" w:rsidR="007804DE" w:rsidRDefault="007804DE" w:rsidP="00142F3F">
            <w:pPr>
              <w:widowControl w:val="0"/>
              <w:rPr>
                <w:rFonts w:ascii="Times New Roman" w:eastAsia="Times New Roman" w:hAnsi="Times New Roman" w:cs="Times New Roman"/>
              </w:rPr>
            </w:pPr>
            <w:r>
              <w:rPr>
                <w:rFonts w:ascii="Times New Roman" w:eastAsia="Times New Roman" w:hAnsi="Times New Roman" w:cs="Times New Roman"/>
              </w:rPr>
              <w:t>Item 31: I will chase my goals… to show people with similar cultural backgrounds can succeed</w:t>
            </w:r>
          </w:p>
        </w:tc>
        <w:tc>
          <w:tcPr>
            <w:tcW w:w="3120" w:type="dxa"/>
            <w:shd w:val="clear" w:color="auto" w:fill="auto"/>
            <w:tcMar>
              <w:top w:w="100" w:type="dxa"/>
              <w:left w:w="100" w:type="dxa"/>
              <w:bottom w:w="100" w:type="dxa"/>
              <w:right w:w="100" w:type="dxa"/>
            </w:tcMar>
          </w:tcPr>
          <w:p w14:paraId="12C88730" w14:textId="77777777" w:rsidR="007804DE" w:rsidRDefault="007804DE" w:rsidP="00142F3F">
            <w:pPr>
              <w:widowControl w:val="0"/>
              <w:rPr>
                <w:rFonts w:ascii="Times New Roman" w:eastAsia="Times New Roman" w:hAnsi="Times New Roman" w:cs="Times New Roman"/>
              </w:rPr>
            </w:pPr>
            <w:r>
              <w:rPr>
                <w:rFonts w:ascii="Times New Roman" w:eastAsia="Times New Roman" w:hAnsi="Times New Roman" w:cs="Times New Roman"/>
              </w:rPr>
              <w:t>Concerned about the phrase “cultural background” from item 25. The other student revised this question by saying “even if you have a similar cultural background as me.”</w:t>
            </w:r>
          </w:p>
        </w:tc>
        <w:tc>
          <w:tcPr>
            <w:tcW w:w="3120" w:type="dxa"/>
            <w:shd w:val="clear" w:color="auto" w:fill="auto"/>
            <w:tcMar>
              <w:top w:w="100" w:type="dxa"/>
              <w:left w:w="100" w:type="dxa"/>
              <w:bottom w:w="100" w:type="dxa"/>
              <w:right w:w="100" w:type="dxa"/>
            </w:tcMar>
          </w:tcPr>
          <w:p w14:paraId="31F707AB" w14:textId="77777777" w:rsidR="007804DE" w:rsidRDefault="007804DE" w:rsidP="00142F3F">
            <w:pPr>
              <w:widowControl w:val="0"/>
              <w:rPr>
                <w:rFonts w:ascii="Times New Roman" w:eastAsia="Times New Roman" w:hAnsi="Times New Roman" w:cs="Times New Roman"/>
              </w:rPr>
            </w:pPr>
            <w:r>
              <w:rPr>
                <w:rFonts w:ascii="Times New Roman" w:eastAsia="Times New Roman" w:hAnsi="Times New Roman" w:cs="Times New Roman"/>
              </w:rPr>
              <w:t>Revised item: I will chase my goals… to show that people like me can succeed.</w:t>
            </w:r>
          </w:p>
          <w:p w14:paraId="6CEDF82F" w14:textId="77777777" w:rsidR="007804DE" w:rsidRDefault="007804DE" w:rsidP="00142F3F">
            <w:pPr>
              <w:widowControl w:val="0"/>
              <w:rPr>
                <w:rFonts w:ascii="Times New Roman" w:eastAsia="Times New Roman" w:hAnsi="Times New Roman" w:cs="Times New Roman"/>
              </w:rPr>
            </w:pPr>
          </w:p>
          <w:p w14:paraId="00570918" w14:textId="77777777" w:rsidR="007804DE" w:rsidRDefault="007804DE" w:rsidP="00142F3F">
            <w:pPr>
              <w:widowControl w:val="0"/>
              <w:rPr>
                <w:rFonts w:ascii="Times New Roman" w:eastAsia="Times New Roman" w:hAnsi="Times New Roman" w:cs="Times New Roman"/>
              </w:rPr>
            </w:pPr>
            <w:r>
              <w:rPr>
                <w:rFonts w:ascii="Times New Roman" w:eastAsia="Times New Roman" w:hAnsi="Times New Roman" w:cs="Times New Roman"/>
              </w:rPr>
              <w:t>Reason: Improve item comprehension and clarity</w:t>
            </w:r>
          </w:p>
        </w:tc>
      </w:tr>
      <w:tr w:rsidR="007804DE" w14:paraId="43BE4D88" w14:textId="77777777" w:rsidTr="00142F3F">
        <w:tc>
          <w:tcPr>
            <w:tcW w:w="3120" w:type="dxa"/>
            <w:shd w:val="clear" w:color="auto" w:fill="auto"/>
            <w:tcMar>
              <w:top w:w="100" w:type="dxa"/>
              <w:left w:w="100" w:type="dxa"/>
              <w:bottom w:w="100" w:type="dxa"/>
              <w:right w:w="100" w:type="dxa"/>
            </w:tcMar>
          </w:tcPr>
          <w:p w14:paraId="172389C6" w14:textId="77777777" w:rsidR="007804DE" w:rsidRDefault="007804DE" w:rsidP="00142F3F">
            <w:pPr>
              <w:widowControl w:val="0"/>
              <w:rPr>
                <w:rFonts w:ascii="Times New Roman" w:eastAsia="Times New Roman" w:hAnsi="Times New Roman" w:cs="Times New Roman"/>
              </w:rPr>
            </w:pPr>
            <w:r>
              <w:rPr>
                <w:rFonts w:ascii="Times New Roman" w:eastAsia="Times New Roman" w:hAnsi="Times New Roman" w:cs="Times New Roman"/>
              </w:rPr>
              <w:t>Item 32: I will chase my goals… to represent people from my culture in society</w:t>
            </w:r>
          </w:p>
        </w:tc>
        <w:tc>
          <w:tcPr>
            <w:tcW w:w="3120" w:type="dxa"/>
            <w:shd w:val="clear" w:color="auto" w:fill="auto"/>
            <w:tcMar>
              <w:top w:w="100" w:type="dxa"/>
              <w:left w:w="100" w:type="dxa"/>
              <w:bottom w:w="100" w:type="dxa"/>
              <w:right w:w="100" w:type="dxa"/>
            </w:tcMar>
          </w:tcPr>
          <w:p w14:paraId="49692874" w14:textId="77777777" w:rsidR="007804DE" w:rsidRDefault="007804DE" w:rsidP="00142F3F">
            <w:pPr>
              <w:widowControl w:val="0"/>
              <w:rPr>
                <w:rFonts w:ascii="Times New Roman" w:eastAsia="Times New Roman" w:hAnsi="Times New Roman" w:cs="Times New Roman"/>
              </w:rPr>
            </w:pPr>
            <w:r>
              <w:rPr>
                <w:rFonts w:ascii="Times New Roman" w:eastAsia="Times New Roman" w:hAnsi="Times New Roman" w:cs="Times New Roman"/>
              </w:rPr>
              <w:t>Concerned about the phrase “cultural background” from item 25. The first student noted that using the word “world” is easier to understand than “society.” The other student revised this question by saying “to represent people like Mexicans, Asians, or anybody.”</w:t>
            </w:r>
          </w:p>
        </w:tc>
        <w:tc>
          <w:tcPr>
            <w:tcW w:w="3120" w:type="dxa"/>
            <w:shd w:val="clear" w:color="auto" w:fill="auto"/>
            <w:tcMar>
              <w:top w:w="100" w:type="dxa"/>
              <w:left w:w="100" w:type="dxa"/>
              <w:bottom w:w="100" w:type="dxa"/>
              <w:right w:w="100" w:type="dxa"/>
            </w:tcMar>
          </w:tcPr>
          <w:p w14:paraId="6241B478" w14:textId="77777777" w:rsidR="007804DE" w:rsidRDefault="007804DE" w:rsidP="00142F3F">
            <w:pPr>
              <w:widowControl w:val="0"/>
              <w:rPr>
                <w:rFonts w:ascii="Times New Roman" w:eastAsia="Times New Roman" w:hAnsi="Times New Roman" w:cs="Times New Roman"/>
              </w:rPr>
            </w:pPr>
            <w:r>
              <w:rPr>
                <w:rFonts w:ascii="Times New Roman" w:eastAsia="Times New Roman" w:hAnsi="Times New Roman" w:cs="Times New Roman"/>
              </w:rPr>
              <w:t>Revised item: I will chase my goals… to represent people like me in the world.</w:t>
            </w:r>
          </w:p>
          <w:p w14:paraId="0DB540A1" w14:textId="77777777" w:rsidR="007804DE" w:rsidRDefault="007804DE" w:rsidP="00142F3F">
            <w:pPr>
              <w:widowControl w:val="0"/>
              <w:rPr>
                <w:rFonts w:ascii="Times New Roman" w:eastAsia="Times New Roman" w:hAnsi="Times New Roman" w:cs="Times New Roman"/>
              </w:rPr>
            </w:pPr>
          </w:p>
          <w:p w14:paraId="7D7D1C94" w14:textId="77777777" w:rsidR="007804DE" w:rsidRDefault="007804DE" w:rsidP="00142F3F">
            <w:pPr>
              <w:widowControl w:val="0"/>
              <w:rPr>
                <w:rFonts w:ascii="Times New Roman" w:eastAsia="Times New Roman" w:hAnsi="Times New Roman" w:cs="Times New Roman"/>
              </w:rPr>
            </w:pPr>
            <w:r>
              <w:rPr>
                <w:rFonts w:ascii="Times New Roman" w:eastAsia="Times New Roman" w:hAnsi="Times New Roman" w:cs="Times New Roman"/>
              </w:rPr>
              <w:t>Reason: Improve item comprehension and clarity</w:t>
            </w:r>
          </w:p>
        </w:tc>
      </w:tr>
      <w:tr w:rsidR="007804DE" w14:paraId="4952BA79" w14:textId="77777777" w:rsidTr="00142F3F">
        <w:tc>
          <w:tcPr>
            <w:tcW w:w="3120" w:type="dxa"/>
            <w:shd w:val="clear" w:color="auto" w:fill="auto"/>
            <w:tcMar>
              <w:top w:w="100" w:type="dxa"/>
              <w:left w:w="100" w:type="dxa"/>
              <w:bottom w:w="100" w:type="dxa"/>
              <w:right w:w="100" w:type="dxa"/>
            </w:tcMar>
          </w:tcPr>
          <w:p w14:paraId="76B1264E" w14:textId="77777777" w:rsidR="007804DE" w:rsidRDefault="007804DE" w:rsidP="00142F3F">
            <w:pPr>
              <w:widowControl w:val="0"/>
              <w:rPr>
                <w:rFonts w:ascii="Times New Roman" w:eastAsia="Times New Roman" w:hAnsi="Times New Roman" w:cs="Times New Roman"/>
              </w:rPr>
            </w:pPr>
            <w:r>
              <w:rPr>
                <w:rFonts w:ascii="Times New Roman" w:eastAsia="Times New Roman" w:hAnsi="Times New Roman" w:cs="Times New Roman"/>
              </w:rPr>
              <w:t xml:space="preserve">Item 33: I will chase my goals… to address inequities in my community </w:t>
            </w:r>
          </w:p>
        </w:tc>
        <w:tc>
          <w:tcPr>
            <w:tcW w:w="3120" w:type="dxa"/>
            <w:shd w:val="clear" w:color="auto" w:fill="auto"/>
            <w:tcMar>
              <w:top w:w="100" w:type="dxa"/>
              <w:left w:w="100" w:type="dxa"/>
              <w:bottom w:w="100" w:type="dxa"/>
              <w:right w:w="100" w:type="dxa"/>
            </w:tcMar>
          </w:tcPr>
          <w:p w14:paraId="05177E9E" w14:textId="77777777" w:rsidR="007804DE" w:rsidRDefault="007804DE" w:rsidP="00142F3F">
            <w:pPr>
              <w:widowControl w:val="0"/>
              <w:rPr>
                <w:rFonts w:ascii="Times New Roman" w:eastAsia="Times New Roman" w:hAnsi="Times New Roman" w:cs="Times New Roman"/>
              </w:rPr>
            </w:pPr>
            <w:r>
              <w:rPr>
                <w:rFonts w:ascii="Times New Roman" w:eastAsia="Times New Roman" w:hAnsi="Times New Roman" w:cs="Times New Roman"/>
              </w:rPr>
              <w:t>There was initial concern about the comprehension of the word “inequity''. Both students noted that the word “unfairness” would be easier to understand.</w:t>
            </w:r>
          </w:p>
        </w:tc>
        <w:tc>
          <w:tcPr>
            <w:tcW w:w="3120" w:type="dxa"/>
            <w:shd w:val="clear" w:color="auto" w:fill="auto"/>
            <w:tcMar>
              <w:top w:w="100" w:type="dxa"/>
              <w:left w:w="100" w:type="dxa"/>
              <w:bottom w:w="100" w:type="dxa"/>
              <w:right w:w="100" w:type="dxa"/>
            </w:tcMar>
          </w:tcPr>
          <w:p w14:paraId="716125AC" w14:textId="77777777" w:rsidR="007804DE" w:rsidRDefault="007804DE" w:rsidP="00142F3F">
            <w:pPr>
              <w:widowControl w:val="0"/>
              <w:rPr>
                <w:rFonts w:ascii="Times New Roman" w:eastAsia="Times New Roman" w:hAnsi="Times New Roman" w:cs="Times New Roman"/>
              </w:rPr>
            </w:pPr>
            <w:r>
              <w:rPr>
                <w:rFonts w:ascii="Times New Roman" w:eastAsia="Times New Roman" w:hAnsi="Times New Roman" w:cs="Times New Roman"/>
              </w:rPr>
              <w:t>Revised item: I will chase my goals… to address things that are unfair in my community.</w:t>
            </w:r>
          </w:p>
          <w:p w14:paraId="36EF331E" w14:textId="77777777" w:rsidR="007804DE" w:rsidRDefault="007804DE" w:rsidP="00142F3F">
            <w:pPr>
              <w:widowControl w:val="0"/>
              <w:rPr>
                <w:rFonts w:ascii="Times New Roman" w:eastAsia="Times New Roman" w:hAnsi="Times New Roman" w:cs="Times New Roman"/>
              </w:rPr>
            </w:pPr>
          </w:p>
          <w:p w14:paraId="1188D4A7" w14:textId="77777777" w:rsidR="007804DE" w:rsidRDefault="007804DE" w:rsidP="00142F3F">
            <w:pPr>
              <w:widowControl w:val="0"/>
              <w:rPr>
                <w:rFonts w:ascii="Times New Roman" w:eastAsia="Times New Roman" w:hAnsi="Times New Roman" w:cs="Times New Roman"/>
              </w:rPr>
            </w:pPr>
            <w:r>
              <w:rPr>
                <w:rFonts w:ascii="Times New Roman" w:eastAsia="Times New Roman" w:hAnsi="Times New Roman" w:cs="Times New Roman"/>
              </w:rPr>
              <w:t>Reason: Improve item comprehension and clarity</w:t>
            </w:r>
          </w:p>
        </w:tc>
      </w:tr>
    </w:tbl>
    <w:p w14:paraId="794DE447" w14:textId="77777777" w:rsidR="007804DE" w:rsidRPr="00D02B41" w:rsidRDefault="007804DE" w:rsidP="007804DE">
      <w:pPr>
        <w:spacing w:line="480" w:lineRule="auto"/>
        <w:rPr>
          <w:rFonts w:ascii="Times New Roman" w:hAnsi="Times New Roman" w:cs="Times New Roman"/>
        </w:rPr>
      </w:pPr>
      <w:r w:rsidRPr="00D02B41">
        <w:rPr>
          <w:rFonts w:ascii="Times New Roman" w:hAnsi="Times New Roman" w:cs="Times New Roman"/>
        </w:rPr>
        <w:lastRenderedPageBreak/>
        <w:t>Table 3.5 Continued</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7804DE" w14:paraId="4E396CF8" w14:textId="77777777" w:rsidTr="00142F3F">
        <w:tc>
          <w:tcPr>
            <w:tcW w:w="3120" w:type="dxa"/>
            <w:shd w:val="clear" w:color="auto" w:fill="auto"/>
            <w:tcMar>
              <w:top w:w="100" w:type="dxa"/>
              <w:left w:w="100" w:type="dxa"/>
              <w:bottom w:w="100" w:type="dxa"/>
              <w:right w:w="100" w:type="dxa"/>
            </w:tcMar>
          </w:tcPr>
          <w:p w14:paraId="3C3B8063" w14:textId="77777777" w:rsidR="007804DE" w:rsidRDefault="007804DE" w:rsidP="00142F3F">
            <w:pPr>
              <w:widowControl w:val="0"/>
              <w:rPr>
                <w:rFonts w:ascii="Times New Roman" w:eastAsia="Times New Roman" w:hAnsi="Times New Roman" w:cs="Times New Roman"/>
              </w:rPr>
            </w:pPr>
            <w:r>
              <w:rPr>
                <w:rFonts w:ascii="Times New Roman" w:eastAsia="Times New Roman" w:hAnsi="Times New Roman" w:cs="Times New Roman"/>
              </w:rPr>
              <w:t>Item 34: I will chase my goals… to show that people from my community can succeed educationally</w:t>
            </w:r>
          </w:p>
        </w:tc>
        <w:tc>
          <w:tcPr>
            <w:tcW w:w="3120" w:type="dxa"/>
            <w:shd w:val="clear" w:color="auto" w:fill="auto"/>
            <w:tcMar>
              <w:top w:w="100" w:type="dxa"/>
              <w:left w:w="100" w:type="dxa"/>
              <w:bottom w:w="100" w:type="dxa"/>
              <w:right w:w="100" w:type="dxa"/>
            </w:tcMar>
          </w:tcPr>
          <w:p w14:paraId="51B934E6" w14:textId="77777777" w:rsidR="007804DE" w:rsidRDefault="007804DE" w:rsidP="00142F3F">
            <w:pPr>
              <w:widowControl w:val="0"/>
              <w:rPr>
                <w:rFonts w:ascii="Times New Roman" w:eastAsia="Times New Roman" w:hAnsi="Times New Roman" w:cs="Times New Roman"/>
              </w:rPr>
            </w:pPr>
            <w:r>
              <w:rPr>
                <w:rFonts w:ascii="Times New Roman" w:eastAsia="Times New Roman" w:hAnsi="Times New Roman" w:cs="Times New Roman"/>
              </w:rPr>
              <w:t xml:space="preserve">Both students understood the question. However, one of the students rephrased the item to “show people from my community that you can succeed in school.” </w:t>
            </w:r>
          </w:p>
        </w:tc>
        <w:tc>
          <w:tcPr>
            <w:tcW w:w="3120" w:type="dxa"/>
            <w:shd w:val="clear" w:color="auto" w:fill="auto"/>
            <w:tcMar>
              <w:top w:w="100" w:type="dxa"/>
              <w:left w:w="100" w:type="dxa"/>
              <w:bottom w:w="100" w:type="dxa"/>
              <w:right w:w="100" w:type="dxa"/>
            </w:tcMar>
          </w:tcPr>
          <w:p w14:paraId="492F3AB7" w14:textId="77777777" w:rsidR="007804DE" w:rsidRDefault="007804DE" w:rsidP="00142F3F">
            <w:pPr>
              <w:widowControl w:val="0"/>
              <w:rPr>
                <w:rFonts w:ascii="Times New Roman" w:eastAsia="Times New Roman" w:hAnsi="Times New Roman" w:cs="Times New Roman"/>
              </w:rPr>
            </w:pPr>
            <w:r>
              <w:rPr>
                <w:rFonts w:ascii="Times New Roman" w:eastAsia="Times New Roman" w:hAnsi="Times New Roman" w:cs="Times New Roman"/>
              </w:rPr>
              <w:t>Revised item: I will chase my goals… to show that people from my community can be successful in school.</w:t>
            </w:r>
          </w:p>
          <w:p w14:paraId="33EC4C2F" w14:textId="77777777" w:rsidR="007804DE" w:rsidRDefault="007804DE" w:rsidP="00142F3F">
            <w:pPr>
              <w:widowControl w:val="0"/>
              <w:rPr>
                <w:rFonts w:ascii="Times New Roman" w:eastAsia="Times New Roman" w:hAnsi="Times New Roman" w:cs="Times New Roman"/>
              </w:rPr>
            </w:pPr>
          </w:p>
          <w:p w14:paraId="0B33686A" w14:textId="77777777" w:rsidR="007804DE" w:rsidRDefault="007804DE" w:rsidP="00142F3F">
            <w:pPr>
              <w:widowControl w:val="0"/>
              <w:rPr>
                <w:rFonts w:ascii="Times New Roman" w:eastAsia="Times New Roman" w:hAnsi="Times New Roman" w:cs="Times New Roman"/>
              </w:rPr>
            </w:pPr>
            <w:r>
              <w:rPr>
                <w:rFonts w:ascii="Times New Roman" w:eastAsia="Times New Roman" w:hAnsi="Times New Roman" w:cs="Times New Roman"/>
              </w:rPr>
              <w:t>Reason: Improve item comprehension and clarity</w:t>
            </w:r>
          </w:p>
        </w:tc>
      </w:tr>
      <w:tr w:rsidR="007804DE" w14:paraId="37EC14BF" w14:textId="77777777" w:rsidTr="00142F3F">
        <w:tc>
          <w:tcPr>
            <w:tcW w:w="3120" w:type="dxa"/>
            <w:shd w:val="clear" w:color="auto" w:fill="auto"/>
            <w:tcMar>
              <w:top w:w="100" w:type="dxa"/>
              <w:left w:w="100" w:type="dxa"/>
              <w:bottom w:w="100" w:type="dxa"/>
              <w:right w:w="100" w:type="dxa"/>
            </w:tcMar>
          </w:tcPr>
          <w:p w14:paraId="0C16445B" w14:textId="77777777" w:rsidR="007804DE" w:rsidRDefault="007804DE" w:rsidP="00142F3F">
            <w:pPr>
              <w:widowControl w:val="0"/>
              <w:rPr>
                <w:rFonts w:ascii="Times New Roman" w:eastAsia="Times New Roman" w:hAnsi="Times New Roman" w:cs="Times New Roman"/>
              </w:rPr>
            </w:pPr>
            <w:r>
              <w:rPr>
                <w:rFonts w:ascii="Times New Roman" w:eastAsia="Times New Roman" w:hAnsi="Times New Roman" w:cs="Times New Roman"/>
              </w:rPr>
              <w:t>Item 35: I will chase my goals… to show people from my community can have a good job</w:t>
            </w:r>
          </w:p>
        </w:tc>
        <w:tc>
          <w:tcPr>
            <w:tcW w:w="3120" w:type="dxa"/>
            <w:shd w:val="clear" w:color="auto" w:fill="auto"/>
            <w:tcMar>
              <w:top w:w="100" w:type="dxa"/>
              <w:left w:w="100" w:type="dxa"/>
              <w:bottom w:w="100" w:type="dxa"/>
              <w:right w:w="100" w:type="dxa"/>
            </w:tcMar>
          </w:tcPr>
          <w:p w14:paraId="4D491DDE" w14:textId="77777777" w:rsidR="007804DE" w:rsidRDefault="007804DE" w:rsidP="00142F3F">
            <w:pPr>
              <w:widowControl w:val="0"/>
              <w:rPr>
                <w:rFonts w:ascii="Times New Roman" w:eastAsia="Times New Roman" w:hAnsi="Times New Roman" w:cs="Times New Roman"/>
              </w:rPr>
            </w:pPr>
            <w:r>
              <w:rPr>
                <w:rFonts w:ascii="Times New Roman" w:eastAsia="Times New Roman" w:hAnsi="Times New Roman" w:cs="Times New Roman"/>
              </w:rPr>
              <w:t xml:space="preserve">Both understood the question. However, the grammar from the original question was originally poor and one student noted it was a big concept to understand. </w:t>
            </w:r>
          </w:p>
        </w:tc>
        <w:tc>
          <w:tcPr>
            <w:tcW w:w="3120" w:type="dxa"/>
            <w:shd w:val="clear" w:color="auto" w:fill="auto"/>
            <w:tcMar>
              <w:top w:w="100" w:type="dxa"/>
              <w:left w:w="100" w:type="dxa"/>
              <w:bottom w:w="100" w:type="dxa"/>
              <w:right w:w="100" w:type="dxa"/>
            </w:tcMar>
          </w:tcPr>
          <w:p w14:paraId="090B9A14" w14:textId="77777777" w:rsidR="007804DE" w:rsidRDefault="007804DE" w:rsidP="00142F3F">
            <w:pPr>
              <w:widowControl w:val="0"/>
              <w:rPr>
                <w:rFonts w:ascii="Times New Roman" w:eastAsia="Times New Roman" w:hAnsi="Times New Roman" w:cs="Times New Roman"/>
              </w:rPr>
            </w:pPr>
            <w:r>
              <w:rPr>
                <w:rFonts w:ascii="Times New Roman" w:eastAsia="Times New Roman" w:hAnsi="Times New Roman" w:cs="Times New Roman"/>
              </w:rPr>
              <w:t>Revised item: I will chase my goals… to show that people from my community can have a good job.</w:t>
            </w:r>
          </w:p>
          <w:p w14:paraId="1D22AF3C" w14:textId="77777777" w:rsidR="007804DE" w:rsidRDefault="007804DE" w:rsidP="00142F3F">
            <w:pPr>
              <w:widowControl w:val="0"/>
              <w:rPr>
                <w:rFonts w:ascii="Times New Roman" w:eastAsia="Times New Roman" w:hAnsi="Times New Roman" w:cs="Times New Roman"/>
              </w:rPr>
            </w:pPr>
          </w:p>
          <w:p w14:paraId="56A94C97" w14:textId="77777777" w:rsidR="007804DE" w:rsidRDefault="007804DE" w:rsidP="00142F3F">
            <w:pPr>
              <w:widowControl w:val="0"/>
              <w:rPr>
                <w:rFonts w:ascii="Times New Roman" w:eastAsia="Times New Roman" w:hAnsi="Times New Roman" w:cs="Times New Roman"/>
              </w:rPr>
            </w:pPr>
            <w:r>
              <w:rPr>
                <w:rFonts w:ascii="Times New Roman" w:eastAsia="Times New Roman" w:hAnsi="Times New Roman" w:cs="Times New Roman"/>
              </w:rPr>
              <w:t>Reason: Improve item clarity</w:t>
            </w:r>
          </w:p>
        </w:tc>
      </w:tr>
      <w:tr w:rsidR="007804DE" w14:paraId="19FCABE5" w14:textId="77777777" w:rsidTr="00142F3F">
        <w:tc>
          <w:tcPr>
            <w:tcW w:w="3120" w:type="dxa"/>
            <w:shd w:val="clear" w:color="auto" w:fill="auto"/>
            <w:tcMar>
              <w:top w:w="100" w:type="dxa"/>
              <w:left w:w="100" w:type="dxa"/>
              <w:bottom w:w="100" w:type="dxa"/>
              <w:right w:w="100" w:type="dxa"/>
            </w:tcMar>
          </w:tcPr>
          <w:p w14:paraId="76E4BFB2" w14:textId="77777777" w:rsidR="007804DE" w:rsidRDefault="007804DE" w:rsidP="00142F3F">
            <w:pPr>
              <w:widowControl w:val="0"/>
              <w:rPr>
                <w:rFonts w:ascii="Times New Roman" w:eastAsia="Times New Roman" w:hAnsi="Times New Roman" w:cs="Times New Roman"/>
              </w:rPr>
            </w:pPr>
            <w:r>
              <w:rPr>
                <w:rFonts w:ascii="Times New Roman" w:eastAsia="Times New Roman" w:hAnsi="Times New Roman" w:cs="Times New Roman"/>
              </w:rPr>
              <w:t>Item 36: I will chase my goals… to show people from my community can be successful</w:t>
            </w:r>
          </w:p>
        </w:tc>
        <w:tc>
          <w:tcPr>
            <w:tcW w:w="3120" w:type="dxa"/>
            <w:shd w:val="clear" w:color="auto" w:fill="auto"/>
            <w:tcMar>
              <w:top w:w="100" w:type="dxa"/>
              <w:left w:w="100" w:type="dxa"/>
              <w:bottom w:w="100" w:type="dxa"/>
              <w:right w:w="100" w:type="dxa"/>
            </w:tcMar>
          </w:tcPr>
          <w:p w14:paraId="409B077A" w14:textId="77777777" w:rsidR="007804DE" w:rsidRDefault="007804DE" w:rsidP="00142F3F">
            <w:pPr>
              <w:widowControl w:val="0"/>
              <w:rPr>
                <w:rFonts w:ascii="Times New Roman" w:eastAsia="Times New Roman" w:hAnsi="Times New Roman" w:cs="Times New Roman"/>
              </w:rPr>
            </w:pPr>
            <w:r>
              <w:rPr>
                <w:rFonts w:ascii="Times New Roman" w:eastAsia="Times New Roman" w:hAnsi="Times New Roman" w:cs="Times New Roman"/>
              </w:rPr>
              <w:t>Both understood the question. Revised for grammar.</w:t>
            </w:r>
          </w:p>
        </w:tc>
        <w:tc>
          <w:tcPr>
            <w:tcW w:w="3120" w:type="dxa"/>
            <w:shd w:val="clear" w:color="auto" w:fill="auto"/>
            <w:tcMar>
              <w:top w:w="100" w:type="dxa"/>
              <w:left w:w="100" w:type="dxa"/>
              <w:bottom w:w="100" w:type="dxa"/>
              <w:right w:w="100" w:type="dxa"/>
            </w:tcMar>
          </w:tcPr>
          <w:p w14:paraId="167A97E2" w14:textId="77777777" w:rsidR="007804DE" w:rsidRDefault="007804DE" w:rsidP="00142F3F">
            <w:pPr>
              <w:widowControl w:val="0"/>
              <w:rPr>
                <w:rFonts w:ascii="Times New Roman" w:eastAsia="Times New Roman" w:hAnsi="Times New Roman" w:cs="Times New Roman"/>
              </w:rPr>
            </w:pPr>
            <w:r>
              <w:rPr>
                <w:rFonts w:ascii="Times New Roman" w:eastAsia="Times New Roman" w:hAnsi="Times New Roman" w:cs="Times New Roman"/>
              </w:rPr>
              <w:t>Revised item: I will chase my goals… to show that people from my community can be successful.</w:t>
            </w:r>
          </w:p>
          <w:p w14:paraId="7821744B" w14:textId="77777777" w:rsidR="007804DE" w:rsidRDefault="007804DE" w:rsidP="00142F3F">
            <w:pPr>
              <w:widowControl w:val="0"/>
              <w:rPr>
                <w:rFonts w:ascii="Times New Roman" w:eastAsia="Times New Roman" w:hAnsi="Times New Roman" w:cs="Times New Roman"/>
              </w:rPr>
            </w:pPr>
          </w:p>
          <w:p w14:paraId="36774E1E" w14:textId="77777777" w:rsidR="007804DE" w:rsidRDefault="007804DE" w:rsidP="00142F3F">
            <w:pPr>
              <w:widowControl w:val="0"/>
              <w:rPr>
                <w:rFonts w:ascii="Times New Roman" w:eastAsia="Times New Roman" w:hAnsi="Times New Roman" w:cs="Times New Roman"/>
              </w:rPr>
            </w:pPr>
            <w:r>
              <w:rPr>
                <w:rFonts w:ascii="Times New Roman" w:eastAsia="Times New Roman" w:hAnsi="Times New Roman" w:cs="Times New Roman"/>
              </w:rPr>
              <w:t>Reason: Improve item clarity</w:t>
            </w:r>
          </w:p>
        </w:tc>
      </w:tr>
      <w:tr w:rsidR="007804DE" w14:paraId="7F22F6C3" w14:textId="77777777" w:rsidTr="00142F3F">
        <w:tc>
          <w:tcPr>
            <w:tcW w:w="3120" w:type="dxa"/>
            <w:shd w:val="clear" w:color="auto" w:fill="auto"/>
            <w:tcMar>
              <w:top w:w="100" w:type="dxa"/>
              <w:left w:w="100" w:type="dxa"/>
              <w:bottom w:w="100" w:type="dxa"/>
              <w:right w:w="100" w:type="dxa"/>
            </w:tcMar>
          </w:tcPr>
          <w:p w14:paraId="0D5B1F40" w14:textId="77777777" w:rsidR="007804DE" w:rsidRDefault="007804DE" w:rsidP="00142F3F">
            <w:pPr>
              <w:widowControl w:val="0"/>
              <w:rPr>
                <w:rFonts w:ascii="Times New Roman" w:eastAsia="Times New Roman" w:hAnsi="Times New Roman" w:cs="Times New Roman"/>
              </w:rPr>
            </w:pPr>
            <w:r>
              <w:rPr>
                <w:rFonts w:ascii="Times New Roman" w:eastAsia="Times New Roman" w:hAnsi="Times New Roman" w:cs="Times New Roman"/>
              </w:rPr>
              <w:t>Item 37: I will chase my goals… to combat stereotypes about my community</w:t>
            </w:r>
          </w:p>
        </w:tc>
        <w:tc>
          <w:tcPr>
            <w:tcW w:w="3120" w:type="dxa"/>
            <w:shd w:val="clear" w:color="auto" w:fill="auto"/>
            <w:tcMar>
              <w:top w:w="100" w:type="dxa"/>
              <w:left w:w="100" w:type="dxa"/>
              <w:bottom w:w="100" w:type="dxa"/>
              <w:right w:w="100" w:type="dxa"/>
            </w:tcMar>
          </w:tcPr>
          <w:p w14:paraId="7BCA906B" w14:textId="77777777" w:rsidR="007804DE" w:rsidRDefault="007804DE" w:rsidP="00142F3F">
            <w:pPr>
              <w:widowControl w:val="0"/>
              <w:rPr>
                <w:rFonts w:ascii="Times New Roman" w:eastAsia="Times New Roman" w:hAnsi="Times New Roman" w:cs="Times New Roman"/>
              </w:rPr>
            </w:pPr>
            <w:r>
              <w:rPr>
                <w:rFonts w:ascii="Times New Roman" w:eastAsia="Times New Roman" w:hAnsi="Times New Roman" w:cs="Times New Roman"/>
              </w:rPr>
              <w:t>Both students struggled with this question. One student noted that the word “combat” was confusing. We decided that “fight” is a better word to use. It should be noted that students understood the meaning of “stereotypes” and provided appropriate examples of such.</w:t>
            </w:r>
          </w:p>
        </w:tc>
        <w:tc>
          <w:tcPr>
            <w:tcW w:w="3120" w:type="dxa"/>
            <w:shd w:val="clear" w:color="auto" w:fill="auto"/>
            <w:tcMar>
              <w:top w:w="100" w:type="dxa"/>
              <w:left w:w="100" w:type="dxa"/>
              <w:bottom w:w="100" w:type="dxa"/>
              <w:right w:w="100" w:type="dxa"/>
            </w:tcMar>
          </w:tcPr>
          <w:p w14:paraId="25136597" w14:textId="77777777" w:rsidR="007804DE" w:rsidRDefault="007804DE" w:rsidP="00142F3F">
            <w:pPr>
              <w:widowControl w:val="0"/>
              <w:rPr>
                <w:rFonts w:ascii="Times New Roman" w:eastAsia="Times New Roman" w:hAnsi="Times New Roman" w:cs="Times New Roman"/>
              </w:rPr>
            </w:pPr>
            <w:r>
              <w:rPr>
                <w:rFonts w:ascii="Times New Roman" w:eastAsia="Times New Roman" w:hAnsi="Times New Roman" w:cs="Times New Roman"/>
              </w:rPr>
              <w:t>Revised item: I will chase my goals… to fight stereotypes about my community.</w:t>
            </w:r>
          </w:p>
          <w:p w14:paraId="742D0A20" w14:textId="77777777" w:rsidR="007804DE" w:rsidRDefault="007804DE" w:rsidP="00142F3F">
            <w:pPr>
              <w:widowControl w:val="0"/>
              <w:rPr>
                <w:rFonts w:ascii="Times New Roman" w:eastAsia="Times New Roman" w:hAnsi="Times New Roman" w:cs="Times New Roman"/>
              </w:rPr>
            </w:pPr>
          </w:p>
          <w:p w14:paraId="7EEA5745" w14:textId="77777777" w:rsidR="007804DE" w:rsidRDefault="007804DE" w:rsidP="00142F3F">
            <w:pPr>
              <w:widowControl w:val="0"/>
              <w:rPr>
                <w:rFonts w:ascii="Times New Roman" w:eastAsia="Times New Roman" w:hAnsi="Times New Roman" w:cs="Times New Roman"/>
              </w:rPr>
            </w:pPr>
            <w:r>
              <w:rPr>
                <w:rFonts w:ascii="Times New Roman" w:eastAsia="Times New Roman" w:hAnsi="Times New Roman" w:cs="Times New Roman"/>
              </w:rPr>
              <w:t>Reason: Improve item comprehension and clarity</w:t>
            </w:r>
          </w:p>
        </w:tc>
      </w:tr>
      <w:tr w:rsidR="007804DE" w14:paraId="001E34BC" w14:textId="77777777" w:rsidTr="00142F3F">
        <w:tc>
          <w:tcPr>
            <w:tcW w:w="3120" w:type="dxa"/>
            <w:shd w:val="clear" w:color="auto" w:fill="auto"/>
            <w:tcMar>
              <w:top w:w="100" w:type="dxa"/>
              <w:left w:w="100" w:type="dxa"/>
              <w:bottom w:w="100" w:type="dxa"/>
              <w:right w:w="100" w:type="dxa"/>
            </w:tcMar>
          </w:tcPr>
          <w:p w14:paraId="7B618B0D" w14:textId="77777777" w:rsidR="007804DE" w:rsidRDefault="007804DE" w:rsidP="00142F3F">
            <w:pPr>
              <w:widowControl w:val="0"/>
              <w:rPr>
                <w:rFonts w:ascii="Times New Roman" w:eastAsia="Times New Roman" w:hAnsi="Times New Roman" w:cs="Times New Roman"/>
              </w:rPr>
            </w:pPr>
            <w:r>
              <w:rPr>
                <w:rFonts w:ascii="Times New Roman" w:eastAsia="Times New Roman" w:hAnsi="Times New Roman" w:cs="Times New Roman"/>
              </w:rPr>
              <w:t>Item 38: I will chase my goals… even when others think I can’t because of my ethnicity</w:t>
            </w:r>
          </w:p>
        </w:tc>
        <w:tc>
          <w:tcPr>
            <w:tcW w:w="3120" w:type="dxa"/>
            <w:shd w:val="clear" w:color="auto" w:fill="auto"/>
            <w:tcMar>
              <w:top w:w="100" w:type="dxa"/>
              <w:left w:w="100" w:type="dxa"/>
              <w:bottom w:w="100" w:type="dxa"/>
              <w:right w:w="100" w:type="dxa"/>
            </w:tcMar>
          </w:tcPr>
          <w:p w14:paraId="6820676F" w14:textId="77777777" w:rsidR="007804DE" w:rsidRDefault="007804DE" w:rsidP="00142F3F">
            <w:pPr>
              <w:widowControl w:val="0"/>
              <w:rPr>
                <w:rFonts w:ascii="Times New Roman" w:eastAsia="Times New Roman" w:hAnsi="Times New Roman" w:cs="Times New Roman"/>
              </w:rPr>
            </w:pPr>
            <w:r>
              <w:rPr>
                <w:rFonts w:ascii="Times New Roman" w:eastAsia="Times New Roman" w:hAnsi="Times New Roman" w:cs="Times New Roman"/>
              </w:rPr>
              <w:t>Both students struggled in understanding the word “ethnicity.” After describing what ethnicity was in both interviews, students re-worded this question and said “people will bring you down because of your race.” We believe the word “race” would be a better word.</w:t>
            </w:r>
          </w:p>
        </w:tc>
        <w:tc>
          <w:tcPr>
            <w:tcW w:w="3120" w:type="dxa"/>
            <w:shd w:val="clear" w:color="auto" w:fill="auto"/>
            <w:tcMar>
              <w:top w:w="100" w:type="dxa"/>
              <w:left w:w="100" w:type="dxa"/>
              <w:bottom w:w="100" w:type="dxa"/>
              <w:right w:w="100" w:type="dxa"/>
            </w:tcMar>
          </w:tcPr>
          <w:p w14:paraId="3E2CF4F3" w14:textId="77777777" w:rsidR="007804DE" w:rsidRDefault="007804DE" w:rsidP="00142F3F">
            <w:pPr>
              <w:widowControl w:val="0"/>
              <w:rPr>
                <w:rFonts w:ascii="Times New Roman" w:eastAsia="Times New Roman" w:hAnsi="Times New Roman" w:cs="Times New Roman"/>
              </w:rPr>
            </w:pPr>
            <w:r>
              <w:rPr>
                <w:rFonts w:ascii="Times New Roman" w:eastAsia="Times New Roman" w:hAnsi="Times New Roman" w:cs="Times New Roman"/>
              </w:rPr>
              <w:t>Revised item: I will chase my goals… even when others think I can’t because of my race/ethnicity.</w:t>
            </w:r>
          </w:p>
          <w:p w14:paraId="5DBDF022" w14:textId="77777777" w:rsidR="007804DE" w:rsidRDefault="007804DE" w:rsidP="00142F3F">
            <w:pPr>
              <w:widowControl w:val="0"/>
              <w:rPr>
                <w:rFonts w:ascii="Times New Roman" w:eastAsia="Times New Roman" w:hAnsi="Times New Roman" w:cs="Times New Roman"/>
              </w:rPr>
            </w:pPr>
          </w:p>
          <w:p w14:paraId="5AB22ABB" w14:textId="77777777" w:rsidR="007804DE" w:rsidRDefault="007804DE" w:rsidP="00142F3F">
            <w:pPr>
              <w:widowControl w:val="0"/>
              <w:rPr>
                <w:rFonts w:ascii="Times New Roman" w:eastAsia="Times New Roman" w:hAnsi="Times New Roman" w:cs="Times New Roman"/>
              </w:rPr>
            </w:pPr>
            <w:r>
              <w:rPr>
                <w:rFonts w:ascii="Times New Roman" w:eastAsia="Times New Roman" w:hAnsi="Times New Roman" w:cs="Times New Roman"/>
              </w:rPr>
              <w:t>Reason: Improve item comprehension and clarity</w:t>
            </w:r>
          </w:p>
        </w:tc>
      </w:tr>
    </w:tbl>
    <w:p w14:paraId="38BCE5AD" w14:textId="77777777" w:rsidR="007804DE" w:rsidRPr="00D02B41" w:rsidRDefault="007804DE" w:rsidP="007804DE">
      <w:pPr>
        <w:spacing w:line="480" w:lineRule="auto"/>
        <w:rPr>
          <w:rFonts w:ascii="Times New Roman" w:hAnsi="Times New Roman" w:cs="Times New Roman"/>
        </w:rPr>
      </w:pPr>
      <w:r w:rsidRPr="00D02B41">
        <w:rPr>
          <w:rFonts w:ascii="Times New Roman" w:hAnsi="Times New Roman" w:cs="Times New Roman"/>
        </w:rPr>
        <w:lastRenderedPageBreak/>
        <w:t>Table 3.5 Continued</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7804DE" w14:paraId="05D45AD7" w14:textId="77777777" w:rsidTr="00142F3F">
        <w:tc>
          <w:tcPr>
            <w:tcW w:w="3120" w:type="dxa"/>
            <w:shd w:val="clear" w:color="auto" w:fill="auto"/>
            <w:tcMar>
              <w:top w:w="100" w:type="dxa"/>
              <w:left w:w="100" w:type="dxa"/>
              <w:bottom w:w="100" w:type="dxa"/>
              <w:right w:w="100" w:type="dxa"/>
            </w:tcMar>
          </w:tcPr>
          <w:p w14:paraId="41C3E627" w14:textId="77777777" w:rsidR="007804DE" w:rsidRDefault="007804DE" w:rsidP="00142F3F">
            <w:pPr>
              <w:widowControl w:val="0"/>
              <w:rPr>
                <w:rFonts w:ascii="Times New Roman" w:eastAsia="Times New Roman" w:hAnsi="Times New Roman" w:cs="Times New Roman"/>
              </w:rPr>
            </w:pPr>
            <w:r>
              <w:rPr>
                <w:rFonts w:ascii="Times New Roman" w:eastAsia="Times New Roman" w:hAnsi="Times New Roman" w:cs="Times New Roman"/>
              </w:rPr>
              <w:t>Item 39: I will chase my goals… even when others think I can’t because of my culture</w:t>
            </w:r>
          </w:p>
        </w:tc>
        <w:tc>
          <w:tcPr>
            <w:tcW w:w="3120" w:type="dxa"/>
            <w:shd w:val="clear" w:color="auto" w:fill="auto"/>
            <w:tcMar>
              <w:top w:w="100" w:type="dxa"/>
              <w:left w:w="100" w:type="dxa"/>
              <w:bottom w:w="100" w:type="dxa"/>
              <w:right w:w="100" w:type="dxa"/>
            </w:tcMar>
          </w:tcPr>
          <w:p w14:paraId="13614AE0" w14:textId="77777777" w:rsidR="007804DE" w:rsidRDefault="007804DE" w:rsidP="00142F3F">
            <w:pPr>
              <w:widowControl w:val="0"/>
              <w:rPr>
                <w:rFonts w:ascii="Times New Roman" w:eastAsia="Times New Roman" w:hAnsi="Times New Roman" w:cs="Times New Roman"/>
              </w:rPr>
            </w:pPr>
            <w:r>
              <w:rPr>
                <w:rFonts w:ascii="Times New Roman" w:eastAsia="Times New Roman" w:hAnsi="Times New Roman" w:cs="Times New Roman"/>
              </w:rPr>
              <w:t>One of the students noted that this question was confusing to read at first. There were concerns around the word “culture” from earlier in the interviews since the interviewer explained what culture was. When asked what one student thought when thinking about their culture, they said, “Like hanging out with family and all that. Or getting together.”</w:t>
            </w:r>
          </w:p>
        </w:tc>
        <w:tc>
          <w:tcPr>
            <w:tcW w:w="3120" w:type="dxa"/>
            <w:shd w:val="clear" w:color="auto" w:fill="auto"/>
            <w:tcMar>
              <w:top w:w="100" w:type="dxa"/>
              <w:left w:w="100" w:type="dxa"/>
              <w:bottom w:w="100" w:type="dxa"/>
              <w:right w:w="100" w:type="dxa"/>
            </w:tcMar>
          </w:tcPr>
          <w:p w14:paraId="16822BA6" w14:textId="77777777" w:rsidR="007804DE" w:rsidRDefault="007804DE" w:rsidP="00142F3F">
            <w:pPr>
              <w:widowControl w:val="0"/>
              <w:rPr>
                <w:rFonts w:ascii="Times New Roman" w:eastAsia="Times New Roman" w:hAnsi="Times New Roman" w:cs="Times New Roman"/>
              </w:rPr>
            </w:pPr>
            <w:r>
              <w:rPr>
                <w:rFonts w:ascii="Times New Roman" w:eastAsia="Times New Roman" w:hAnsi="Times New Roman" w:cs="Times New Roman"/>
              </w:rPr>
              <w:t>Revised item: I will chase my goals… even when others think I can’t because of the way I live.</w:t>
            </w:r>
          </w:p>
          <w:p w14:paraId="1AD14298" w14:textId="77777777" w:rsidR="007804DE" w:rsidRDefault="007804DE" w:rsidP="00142F3F">
            <w:pPr>
              <w:widowControl w:val="0"/>
              <w:rPr>
                <w:rFonts w:ascii="Times New Roman" w:eastAsia="Times New Roman" w:hAnsi="Times New Roman" w:cs="Times New Roman"/>
              </w:rPr>
            </w:pPr>
          </w:p>
          <w:p w14:paraId="68F4790A" w14:textId="77777777" w:rsidR="007804DE" w:rsidRDefault="007804DE" w:rsidP="00142F3F">
            <w:pPr>
              <w:widowControl w:val="0"/>
              <w:rPr>
                <w:rFonts w:ascii="Times New Roman" w:eastAsia="Times New Roman" w:hAnsi="Times New Roman" w:cs="Times New Roman"/>
              </w:rPr>
            </w:pPr>
            <w:r>
              <w:rPr>
                <w:rFonts w:ascii="Times New Roman" w:eastAsia="Times New Roman" w:hAnsi="Times New Roman" w:cs="Times New Roman"/>
              </w:rPr>
              <w:t>Reason: Improve item comprehension and clarity</w:t>
            </w:r>
          </w:p>
        </w:tc>
      </w:tr>
    </w:tbl>
    <w:p w14:paraId="1C88EA50" w14:textId="77777777" w:rsidR="007804DE" w:rsidRDefault="007804DE" w:rsidP="001D2651">
      <w:pPr>
        <w:spacing w:line="480" w:lineRule="auto"/>
        <w:ind w:firstLine="720"/>
        <w:rPr>
          <w:rFonts w:ascii="Times New Roman" w:eastAsia="Times New Roman" w:hAnsi="Times New Roman" w:cs="Times New Roman"/>
        </w:rPr>
      </w:pPr>
    </w:p>
    <w:p w14:paraId="33F05677" w14:textId="77777777" w:rsidR="007804DE" w:rsidRDefault="007804DE" w:rsidP="001D2651">
      <w:pPr>
        <w:spacing w:line="480" w:lineRule="auto"/>
        <w:ind w:firstLine="720"/>
        <w:rPr>
          <w:rFonts w:ascii="Times New Roman" w:eastAsia="Times New Roman" w:hAnsi="Times New Roman" w:cs="Times New Roman"/>
        </w:rPr>
      </w:pPr>
    </w:p>
    <w:p w14:paraId="6097E8CB" w14:textId="77777777" w:rsidR="007804DE" w:rsidRDefault="007804DE" w:rsidP="001D2651">
      <w:pPr>
        <w:spacing w:line="480" w:lineRule="auto"/>
        <w:ind w:firstLine="720"/>
        <w:rPr>
          <w:rFonts w:ascii="Times New Roman" w:eastAsia="Times New Roman" w:hAnsi="Times New Roman" w:cs="Times New Roman"/>
        </w:rPr>
      </w:pPr>
    </w:p>
    <w:p w14:paraId="7CBD589E" w14:textId="77777777" w:rsidR="007804DE" w:rsidRDefault="007804DE" w:rsidP="001D2651">
      <w:pPr>
        <w:spacing w:line="480" w:lineRule="auto"/>
        <w:ind w:firstLine="720"/>
        <w:rPr>
          <w:rFonts w:ascii="Times New Roman" w:eastAsia="Times New Roman" w:hAnsi="Times New Roman" w:cs="Times New Roman"/>
        </w:rPr>
      </w:pPr>
    </w:p>
    <w:p w14:paraId="494B9359" w14:textId="77777777" w:rsidR="007804DE" w:rsidRDefault="007804DE" w:rsidP="001D2651">
      <w:pPr>
        <w:spacing w:line="480" w:lineRule="auto"/>
        <w:ind w:firstLine="720"/>
        <w:rPr>
          <w:rFonts w:ascii="Times New Roman" w:eastAsia="Times New Roman" w:hAnsi="Times New Roman" w:cs="Times New Roman"/>
        </w:rPr>
      </w:pPr>
    </w:p>
    <w:p w14:paraId="5C1B5E94" w14:textId="77777777" w:rsidR="007804DE" w:rsidRDefault="007804DE" w:rsidP="001D2651">
      <w:pPr>
        <w:spacing w:line="480" w:lineRule="auto"/>
        <w:ind w:firstLine="720"/>
        <w:rPr>
          <w:rFonts w:ascii="Times New Roman" w:eastAsia="Times New Roman" w:hAnsi="Times New Roman" w:cs="Times New Roman"/>
        </w:rPr>
      </w:pPr>
    </w:p>
    <w:p w14:paraId="517428DC" w14:textId="77777777" w:rsidR="007804DE" w:rsidRDefault="007804DE" w:rsidP="001D2651">
      <w:pPr>
        <w:spacing w:line="480" w:lineRule="auto"/>
        <w:ind w:firstLine="720"/>
        <w:rPr>
          <w:rFonts w:ascii="Times New Roman" w:eastAsia="Times New Roman" w:hAnsi="Times New Roman" w:cs="Times New Roman"/>
        </w:rPr>
      </w:pPr>
    </w:p>
    <w:p w14:paraId="56C6D18B" w14:textId="77777777" w:rsidR="007804DE" w:rsidRDefault="007804DE" w:rsidP="001D2651">
      <w:pPr>
        <w:spacing w:line="480" w:lineRule="auto"/>
        <w:ind w:firstLine="720"/>
        <w:rPr>
          <w:rFonts w:ascii="Times New Roman" w:eastAsia="Times New Roman" w:hAnsi="Times New Roman" w:cs="Times New Roman"/>
        </w:rPr>
      </w:pPr>
    </w:p>
    <w:p w14:paraId="51CFEA0C" w14:textId="77777777" w:rsidR="007804DE" w:rsidRDefault="007804DE" w:rsidP="001D2651">
      <w:pPr>
        <w:spacing w:line="480" w:lineRule="auto"/>
        <w:ind w:firstLine="720"/>
        <w:rPr>
          <w:rFonts w:ascii="Times New Roman" w:eastAsia="Times New Roman" w:hAnsi="Times New Roman" w:cs="Times New Roman"/>
        </w:rPr>
      </w:pPr>
    </w:p>
    <w:p w14:paraId="70F11CD5" w14:textId="77777777" w:rsidR="007804DE" w:rsidRDefault="007804DE" w:rsidP="001D2651">
      <w:pPr>
        <w:spacing w:line="480" w:lineRule="auto"/>
        <w:ind w:firstLine="720"/>
        <w:rPr>
          <w:rFonts w:ascii="Times New Roman" w:eastAsia="Times New Roman" w:hAnsi="Times New Roman" w:cs="Times New Roman"/>
        </w:rPr>
      </w:pPr>
    </w:p>
    <w:p w14:paraId="342430FC" w14:textId="77777777" w:rsidR="007804DE" w:rsidRDefault="007804DE" w:rsidP="001D2651">
      <w:pPr>
        <w:spacing w:line="480" w:lineRule="auto"/>
        <w:ind w:firstLine="720"/>
        <w:rPr>
          <w:rFonts w:ascii="Times New Roman" w:eastAsia="Times New Roman" w:hAnsi="Times New Roman" w:cs="Times New Roman"/>
        </w:rPr>
      </w:pPr>
    </w:p>
    <w:p w14:paraId="7869D7D7" w14:textId="77777777" w:rsidR="007804DE" w:rsidRDefault="007804DE" w:rsidP="001D2651">
      <w:pPr>
        <w:spacing w:line="480" w:lineRule="auto"/>
        <w:ind w:firstLine="720"/>
        <w:rPr>
          <w:rFonts w:ascii="Times New Roman" w:eastAsia="Times New Roman" w:hAnsi="Times New Roman" w:cs="Times New Roman"/>
        </w:rPr>
      </w:pPr>
    </w:p>
    <w:p w14:paraId="46DEE423" w14:textId="77777777" w:rsidR="007804DE" w:rsidRDefault="007804DE" w:rsidP="001D2651">
      <w:pPr>
        <w:spacing w:line="480" w:lineRule="auto"/>
        <w:ind w:firstLine="720"/>
        <w:rPr>
          <w:rFonts w:ascii="Times New Roman" w:eastAsia="Times New Roman" w:hAnsi="Times New Roman" w:cs="Times New Roman"/>
        </w:rPr>
      </w:pPr>
    </w:p>
    <w:p w14:paraId="71A7DD97" w14:textId="77777777" w:rsidR="007804DE" w:rsidRDefault="007804DE" w:rsidP="001D2651">
      <w:pPr>
        <w:spacing w:line="480" w:lineRule="auto"/>
        <w:ind w:firstLine="720"/>
        <w:rPr>
          <w:rFonts w:ascii="Times New Roman" w:eastAsia="Times New Roman" w:hAnsi="Times New Roman" w:cs="Times New Roman"/>
        </w:rPr>
      </w:pPr>
    </w:p>
    <w:p w14:paraId="4B04FF6D" w14:textId="77777777" w:rsidR="007804DE" w:rsidRDefault="007804DE" w:rsidP="001D2651">
      <w:pPr>
        <w:spacing w:line="480" w:lineRule="auto"/>
        <w:ind w:firstLine="720"/>
        <w:rPr>
          <w:rFonts w:ascii="Times New Roman" w:eastAsia="Times New Roman" w:hAnsi="Times New Roman" w:cs="Times New Roman"/>
        </w:rPr>
      </w:pPr>
    </w:p>
    <w:p w14:paraId="633847E5" w14:textId="6C6B9F19" w:rsidR="001D2651" w:rsidRDefault="001D2651" w:rsidP="007804DE">
      <w:pPr>
        <w:spacing w:line="480" w:lineRule="auto"/>
        <w:rPr>
          <w:rFonts w:ascii="Times New Roman" w:eastAsia="Times New Roman" w:hAnsi="Times New Roman" w:cs="Times New Roman"/>
        </w:rPr>
      </w:pPr>
      <w:r>
        <w:rPr>
          <w:rFonts w:ascii="Times New Roman" w:eastAsia="Times New Roman" w:hAnsi="Times New Roman" w:cs="Times New Roman"/>
        </w:rPr>
        <w:lastRenderedPageBreak/>
        <w:t xml:space="preserve">below. </w:t>
      </w:r>
      <w:r w:rsidR="00C84A7C">
        <w:rPr>
          <w:rFonts w:ascii="Times New Roman" w:eastAsia="Times New Roman" w:hAnsi="Times New Roman" w:cs="Times New Roman"/>
        </w:rPr>
        <w:t>Additionally, participants inadvertently skipped the item stems in the survey during the interviews so the survey format was revised to draw more attention to the item stems (figure 3.6 shows revised question stem format).</w:t>
      </w:r>
    </w:p>
    <w:p w14:paraId="6A10DAFE" w14:textId="7B6E595E" w:rsidR="00C64FA8" w:rsidRDefault="00C64FA8" w:rsidP="00C64FA8">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Further minor revisions were made to items to improve item parsimony, grammar, and length in efforts to reduce the cognitive demand from the student population. For example, any item with the phrase “future goals” (e.g., having a good job encourages me to chase future goals) was shortened to “goals” (e.g., having a good job encourages me to chase my goals). The removal of the word “future” was justified in that students always discussed goals in the future when asked what their goals were without asking what their future goals were. The removal of “future” was in an attempt to shorten the item to reduce cognitive demand and reduce fatigue. Lastly, for consistency in language across items, all items with the word “goals(s)” were revised to be “my goal(s)” for clarity's sake. </w:t>
      </w:r>
    </w:p>
    <w:p w14:paraId="50962654" w14:textId="77777777" w:rsidR="00530B06" w:rsidRPr="00E761CD" w:rsidRDefault="00530B06" w:rsidP="00530B06">
      <w:pPr>
        <w:pStyle w:val="Heading3"/>
      </w:pPr>
      <w:bookmarkStart w:id="64" w:name="_Toc132382388"/>
      <w:r w:rsidRPr="00E761CD">
        <w:t>Cognitive Interview Themes</w:t>
      </w:r>
      <w:bookmarkEnd w:id="64"/>
    </w:p>
    <w:p w14:paraId="03CCA888" w14:textId="77777777" w:rsidR="00530B06" w:rsidRDefault="00530B06" w:rsidP="00530B06">
      <w:pPr>
        <w:spacing w:line="480" w:lineRule="auto"/>
        <w:rPr>
          <w:rFonts w:ascii="Times New Roman" w:eastAsia="Times New Roman" w:hAnsi="Times New Roman" w:cs="Times New Roman"/>
        </w:rPr>
      </w:pPr>
      <w:r>
        <w:tab/>
      </w:r>
      <w:r>
        <w:rPr>
          <w:rFonts w:ascii="Times New Roman" w:eastAsia="Times New Roman" w:hAnsi="Times New Roman" w:cs="Times New Roman"/>
        </w:rPr>
        <w:t xml:space="preserve">Several themes were identified while analyzing the cognitive interview data. Given the small sample size for the interviews, themes were identified if they appeared more than once across at least one of the interviews. The themes are as follows: issues with resistant motivation items (11/12 items), issues with students understanding items containing the word “culture”, students referring to future career goals, and students referencing financial stability. </w:t>
      </w:r>
    </w:p>
    <w:p w14:paraId="37484220" w14:textId="1C369931" w:rsidR="00C84A7C" w:rsidRDefault="00530B06" w:rsidP="00FD6C0B">
      <w:pPr>
        <w:spacing w:line="480" w:lineRule="auto"/>
        <w:ind w:firstLine="720"/>
        <w:rPr>
          <w:rFonts w:ascii="Times New Roman" w:eastAsia="Times New Roman" w:hAnsi="Times New Roman" w:cs="Times New Roman"/>
        </w:rPr>
      </w:pPr>
      <w:bookmarkStart w:id="65" w:name="_djsfvlmxtpy1" w:colFirst="0" w:colLast="0"/>
      <w:bookmarkEnd w:id="65"/>
      <w:r>
        <w:rPr>
          <w:rFonts w:ascii="Times New Roman" w:eastAsia="Times New Roman" w:hAnsi="Times New Roman" w:cs="Times New Roman"/>
        </w:rPr>
        <w:t xml:space="preserve">Eleven of the twelve items developed to measure the hypothesized resistant motivation subdomain of aspirational capital demonstrated to be problematic when tested during the cognitive interviews. Students also had difficulty in understanding items (n = 6) with the word “culture” and “cultural background.” The majority of student responses throughout the interviews were framed around their future career goals and aspirations. For example, when </w:t>
      </w:r>
      <w:bookmarkStart w:id="66" w:name="_Toc130540079"/>
    </w:p>
    <w:p w14:paraId="7B3478F6" w14:textId="77777777" w:rsidR="00FD6C0B" w:rsidRDefault="00C84A7C" w:rsidP="00FD6C0B">
      <w:pPr>
        <w:keepNext/>
        <w:spacing w:line="480" w:lineRule="auto"/>
        <w:jc w:val="center"/>
      </w:pPr>
      <w:r>
        <w:rPr>
          <w:rFonts w:ascii="Times New Roman" w:eastAsia="Times New Roman" w:hAnsi="Times New Roman" w:cs="Times New Roman"/>
          <w:noProof/>
        </w:rPr>
        <w:lastRenderedPageBreak/>
        <w:drawing>
          <wp:inline distT="114300" distB="114300" distL="114300" distR="114300" wp14:anchorId="2FAF628A" wp14:editId="76642318">
            <wp:extent cx="4904543" cy="2573158"/>
            <wp:effectExtent l="12700" t="12700" r="10795" b="17780"/>
            <wp:docPr id="3" name="image1.png"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3" name="image1.png" descr="Text&#10;&#10;Description automatically generated"/>
                    <pic:cNvPicPr preferRelativeResize="0"/>
                  </pic:nvPicPr>
                  <pic:blipFill>
                    <a:blip r:embed="rId19"/>
                    <a:srcRect/>
                    <a:stretch>
                      <a:fillRect/>
                    </a:stretch>
                  </pic:blipFill>
                  <pic:spPr>
                    <a:xfrm>
                      <a:off x="0" y="0"/>
                      <a:ext cx="4947464" cy="2595676"/>
                    </a:xfrm>
                    <a:prstGeom prst="rect">
                      <a:avLst/>
                    </a:prstGeom>
                    <a:ln w="12700">
                      <a:solidFill>
                        <a:srgbClr val="000000"/>
                      </a:solidFill>
                      <a:prstDash val="solid"/>
                    </a:ln>
                  </pic:spPr>
                </pic:pic>
              </a:graphicData>
            </a:graphic>
          </wp:inline>
        </w:drawing>
      </w:r>
    </w:p>
    <w:p w14:paraId="7A73C3FF" w14:textId="2A1E25DC" w:rsidR="00C84A7C" w:rsidRDefault="00FD6C0B" w:rsidP="00FD6C0B">
      <w:pPr>
        <w:pStyle w:val="Caption"/>
        <w:rPr>
          <w:rFonts w:eastAsia="Times New Roman"/>
        </w:rPr>
      </w:pPr>
      <w:bookmarkStart w:id="67" w:name="_Toc132793679"/>
      <w:r>
        <w:t>Figure 3</w:t>
      </w:r>
      <w:r w:rsidR="007804DE">
        <w:t>.</w:t>
      </w:r>
      <w:fldSimple w:instr=" SEQ Figure \* ARABIC \s 1 ">
        <w:r w:rsidR="007804DE">
          <w:rPr>
            <w:noProof/>
          </w:rPr>
          <w:t>6</w:t>
        </w:r>
      </w:fldSimple>
      <w:r>
        <w:t xml:space="preserve">. </w:t>
      </w:r>
      <w:r>
        <w:rPr>
          <w:rFonts w:eastAsia="Times New Roman"/>
        </w:rPr>
        <w:t>Example of the revised question stem format</w:t>
      </w:r>
      <w:bookmarkEnd w:id="67"/>
    </w:p>
    <w:p w14:paraId="2105E6CB" w14:textId="77777777" w:rsidR="00C84A7C" w:rsidRDefault="00C84A7C" w:rsidP="00530B06">
      <w:pPr>
        <w:spacing w:line="480" w:lineRule="auto"/>
        <w:ind w:firstLine="720"/>
        <w:rPr>
          <w:rFonts w:ascii="Times New Roman" w:eastAsia="Times New Roman" w:hAnsi="Times New Roman" w:cs="Times New Roman"/>
        </w:rPr>
      </w:pPr>
    </w:p>
    <w:p w14:paraId="0EE8797B" w14:textId="77777777" w:rsidR="00C84A7C" w:rsidRDefault="00C84A7C" w:rsidP="00530B06">
      <w:pPr>
        <w:spacing w:line="480" w:lineRule="auto"/>
        <w:ind w:firstLine="720"/>
        <w:rPr>
          <w:rFonts w:ascii="Times New Roman" w:eastAsia="Times New Roman" w:hAnsi="Times New Roman" w:cs="Times New Roman"/>
        </w:rPr>
      </w:pPr>
    </w:p>
    <w:p w14:paraId="33471AAD" w14:textId="77777777" w:rsidR="00C84A7C" w:rsidRDefault="00C84A7C" w:rsidP="00530B06">
      <w:pPr>
        <w:spacing w:line="480" w:lineRule="auto"/>
        <w:ind w:firstLine="720"/>
        <w:rPr>
          <w:rFonts w:ascii="Times New Roman" w:eastAsia="Times New Roman" w:hAnsi="Times New Roman" w:cs="Times New Roman"/>
        </w:rPr>
      </w:pPr>
    </w:p>
    <w:p w14:paraId="60812B4A" w14:textId="77777777" w:rsidR="00C84A7C" w:rsidRDefault="00C84A7C" w:rsidP="00530B06">
      <w:pPr>
        <w:spacing w:line="480" w:lineRule="auto"/>
        <w:ind w:firstLine="720"/>
        <w:rPr>
          <w:rFonts w:ascii="Times New Roman" w:eastAsia="Times New Roman" w:hAnsi="Times New Roman" w:cs="Times New Roman"/>
        </w:rPr>
      </w:pPr>
    </w:p>
    <w:p w14:paraId="39DAC467" w14:textId="77777777" w:rsidR="00C84A7C" w:rsidRDefault="00C84A7C" w:rsidP="00530B06">
      <w:pPr>
        <w:spacing w:line="480" w:lineRule="auto"/>
        <w:ind w:firstLine="720"/>
        <w:rPr>
          <w:rFonts w:ascii="Times New Roman" w:eastAsia="Times New Roman" w:hAnsi="Times New Roman" w:cs="Times New Roman"/>
        </w:rPr>
      </w:pPr>
    </w:p>
    <w:p w14:paraId="51AB4A28" w14:textId="77777777" w:rsidR="00C84A7C" w:rsidRDefault="00C84A7C" w:rsidP="00530B06">
      <w:pPr>
        <w:spacing w:line="480" w:lineRule="auto"/>
        <w:ind w:firstLine="720"/>
        <w:rPr>
          <w:rFonts w:ascii="Times New Roman" w:eastAsia="Times New Roman" w:hAnsi="Times New Roman" w:cs="Times New Roman"/>
        </w:rPr>
      </w:pPr>
    </w:p>
    <w:p w14:paraId="0B91CA67" w14:textId="77777777" w:rsidR="00FD6C0B" w:rsidRDefault="00FD6C0B" w:rsidP="00530B06">
      <w:pPr>
        <w:spacing w:line="480" w:lineRule="auto"/>
        <w:ind w:firstLine="720"/>
        <w:rPr>
          <w:rFonts w:ascii="Times New Roman" w:eastAsia="Times New Roman" w:hAnsi="Times New Roman" w:cs="Times New Roman"/>
        </w:rPr>
      </w:pPr>
    </w:p>
    <w:p w14:paraId="104F0862" w14:textId="77777777" w:rsidR="00FD6C0B" w:rsidRDefault="00FD6C0B" w:rsidP="00530B06">
      <w:pPr>
        <w:spacing w:line="480" w:lineRule="auto"/>
        <w:ind w:firstLine="720"/>
        <w:rPr>
          <w:rFonts w:ascii="Times New Roman" w:eastAsia="Times New Roman" w:hAnsi="Times New Roman" w:cs="Times New Roman"/>
        </w:rPr>
      </w:pPr>
    </w:p>
    <w:p w14:paraId="23709287" w14:textId="77777777" w:rsidR="00FD6C0B" w:rsidRDefault="00FD6C0B" w:rsidP="00530B06">
      <w:pPr>
        <w:spacing w:line="480" w:lineRule="auto"/>
        <w:ind w:firstLine="720"/>
        <w:rPr>
          <w:rFonts w:ascii="Times New Roman" w:eastAsia="Times New Roman" w:hAnsi="Times New Roman" w:cs="Times New Roman"/>
        </w:rPr>
      </w:pPr>
    </w:p>
    <w:p w14:paraId="37610EF0" w14:textId="77777777" w:rsidR="00FD6C0B" w:rsidRDefault="00FD6C0B" w:rsidP="00530B06">
      <w:pPr>
        <w:spacing w:line="480" w:lineRule="auto"/>
        <w:ind w:firstLine="720"/>
        <w:rPr>
          <w:rFonts w:ascii="Times New Roman" w:eastAsia="Times New Roman" w:hAnsi="Times New Roman" w:cs="Times New Roman"/>
        </w:rPr>
      </w:pPr>
    </w:p>
    <w:p w14:paraId="4C4BEC64" w14:textId="77777777" w:rsidR="00FD6C0B" w:rsidRDefault="00FD6C0B" w:rsidP="00530B06">
      <w:pPr>
        <w:spacing w:line="480" w:lineRule="auto"/>
        <w:ind w:firstLine="720"/>
        <w:rPr>
          <w:rFonts w:ascii="Times New Roman" w:eastAsia="Times New Roman" w:hAnsi="Times New Roman" w:cs="Times New Roman"/>
        </w:rPr>
      </w:pPr>
    </w:p>
    <w:p w14:paraId="1FFCFF96" w14:textId="77777777" w:rsidR="00FD6C0B" w:rsidRDefault="00FD6C0B" w:rsidP="00530B06">
      <w:pPr>
        <w:spacing w:line="480" w:lineRule="auto"/>
        <w:ind w:firstLine="720"/>
        <w:rPr>
          <w:rFonts w:ascii="Times New Roman" w:eastAsia="Times New Roman" w:hAnsi="Times New Roman" w:cs="Times New Roman"/>
        </w:rPr>
      </w:pPr>
    </w:p>
    <w:p w14:paraId="5A03E3EF" w14:textId="77777777" w:rsidR="00FD6C0B" w:rsidRDefault="00FD6C0B" w:rsidP="00530B06">
      <w:pPr>
        <w:spacing w:line="480" w:lineRule="auto"/>
        <w:ind w:firstLine="720"/>
        <w:rPr>
          <w:rFonts w:ascii="Times New Roman" w:eastAsia="Times New Roman" w:hAnsi="Times New Roman" w:cs="Times New Roman"/>
        </w:rPr>
      </w:pPr>
    </w:p>
    <w:p w14:paraId="3A66F47B" w14:textId="77777777" w:rsidR="00530B06" w:rsidRDefault="00530B06" w:rsidP="00530B06">
      <w:pPr>
        <w:spacing w:line="480" w:lineRule="auto"/>
        <w:rPr>
          <w:rFonts w:ascii="Times New Roman" w:eastAsia="Times New Roman" w:hAnsi="Times New Roman" w:cs="Times New Roman"/>
        </w:rPr>
      </w:pPr>
    </w:p>
    <w:p w14:paraId="7B42A813" w14:textId="7574626F" w:rsidR="00530B06" w:rsidRPr="00530B06" w:rsidRDefault="00530B06" w:rsidP="00530B06">
      <w:pPr>
        <w:pStyle w:val="Heading2"/>
        <w:spacing w:line="480" w:lineRule="auto"/>
        <w:rPr>
          <w:b w:val="0"/>
          <w:bCs/>
        </w:rPr>
      </w:pPr>
      <w:bookmarkStart w:id="68" w:name="_5ko0i2en6at7" w:colFirst="0" w:colLast="0"/>
      <w:bookmarkStart w:id="69" w:name="_Toc132382389"/>
      <w:bookmarkEnd w:id="66"/>
      <w:bookmarkEnd w:id="68"/>
      <w:r w:rsidRPr="00530B06">
        <w:rPr>
          <w:b w:val="0"/>
          <w:bCs/>
        </w:rPr>
        <w:lastRenderedPageBreak/>
        <w:t>students were asked what type of goals they thought about when they read question 4 (“I am</w:t>
      </w:r>
      <w:r>
        <w:t xml:space="preserve"> </w:t>
      </w:r>
      <w:r w:rsidRPr="00530B06">
        <w:rPr>
          <w:b w:val="0"/>
          <w:bCs/>
        </w:rPr>
        <w:t>confident I will chase my goal”) both students referenced their career goals (e.g., NFL player and photographer/engineer). Similarly, when students were asked what their personal strengths were that would allow them to achieve their goal, one student said, “I believe throwing. Like I have a good arm.” While they did not mention their aspirations of becoming a NFL player, their stated personal strength directly related to their career goal of becoming a professional football player. Lastly, financial stability was the final major theme that emerged from the cognitive interviews. One student in particular referenced helping others with their housing rent or being helped if they did not have the resources to pay for their housing rent in the future. When the student was asked to describe what question 9 meant to them (“Having enough money encourages me to chase future goals”) they responded by saying “cuz when I run out of money and can’t pay rent, I could maybe go back to my parent’s house so they could feed me for a bit, and then I get my money up and rent again.” Later in the interview when asked what question 18 meant to them (“I will chase my goals to support my family”) they responded with “to help them and all of that. Like if they need rent or anything like that.” Similarly, when they were asked what question 21 meant to them (“I will chase my goals so I can help my friends”), they responded by saying “if one of my friends needs help like they are behind on rent. I would lend them money.”</w:t>
      </w:r>
      <w:bookmarkEnd w:id="69"/>
    </w:p>
    <w:p w14:paraId="763666D6" w14:textId="47F956EC" w:rsidR="00530B06" w:rsidRDefault="001D2651" w:rsidP="00530B06">
      <w:pPr>
        <w:pStyle w:val="Heading2"/>
        <w:spacing w:line="480" w:lineRule="auto"/>
        <w:jc w:val="center"/>
      </w:pPr>
      <w:bookmarkStart w:id="70" w:name="_Toc132382390"/>
      <w:r w:rsidRPr="00E761CD">
        <w:t>Pilot Scale</w:t>
      </w:r>
      <w:bookmarkEnd w:id="70"/>
    </w:p>
    <w:p w14:paraId="01FDEEDE" w14:textId="1E1A68E2" w:rsidR="001D2651" w:rsidRDefault="001D2651" w:rsidP="009D0F0E">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The third data collection phase of this study included 61 middle and high school students who were sampled from the CBO to participate in a pilot scale testing the revised items post cognitive interviews. The structure of the pilot scale (included in appendix </w:t>
      </w:r>
      <w:r w:rsidR="009F3FAD">
        <w:rPr>
          <w:rFonts w:ascii="Times New Roman" w:eastAsia="Times New Roman" w:hAnsi="Times New Roman" w:cs="Times New Roman"/>
        </w:rPr>
        <w:t>E</w:t>
      </w:r>
      <w:r>
        <w:rPr>
          <w:rFonts w:ascii="Times New Roman" w:eastAsia="Times New Roman" w:hAnsi="Times New Roman" w:cs="Times New Roman"/>
        </w:rPr>
        <w:t xml:space="preserve">) was based on the revised items for the ACS which included student consent, directions, the revised 38 items, the response scale (5-point Likert scale), and three open-ended questions. The pilot surveys were </w:t>
      </w:r>
      <w:r>
        <w:rPr>
          <w:rFonts w:ascii="Times New Roman" w:eastAsia="Times New Roman" w:hAnsi="Times New Roman" w:cs="Times New Roman"/>
        </w:rPr>
        <w:lastRenderedPageBreak/>
        <w:t xml:space="preserve">hand entered into a data file and double-checked to correct any data entry errors. After the data was entered and cleaned, the following were examined: missing data, variation of answer choice selection for each item (distractor analysis), and item endorsement and discrimination using CTT techniques (Kline, 2005; Meyer, 2014). </w:t>
      </w:r>
    </w:p>
    <w:p w14:paraId="05C17A0B" w14:textId="77777777" w:rsidR="001D2651" w:rsidRDefault="001D2651" w:rsidP="00E761CD">
      <w:pPr>
        <w:pStyle w:val="Heading3"/>
      </w:pPr>
      <w:bookmarkStart w:id="71" w:name="_Toc132382391"/>
      <w:r>
        <w:t>Pilot Scale Results</w:t>
      </w:r>
      <w:bookmarkEnd w:id="71"/>
    </w:p>
    <w:p w14:paraId="6A739EBC" w14:textId="77777777" w:rsidR="001D2651" w:rsidRDefault="001D2651" w:rsidP="001D2651">
      <w:pPr>
        <w:spacing w:line="480" w:lineRule="auto"/>
        <w:rPr>
          <w:rFonts w:ascii="Times New Roman" w:eastAsia="Times New Roman" w:hAnsi="Times New Roman" w:cs="Times New Roman"/>
        </w:rPr>
      </w:pPr>
      <w:r>
        <w:rPr>
          <w:rFonts w:ascii="Times New Roman" w:eastAsia="Times New Roman" w:hAnsi="Times New Roman" w:cs="Times New Roman"/>
        </w:rPr>
        <w:tab/>
        <w:t>Out of the 61 students who participated, 18 were high school students (9th, 10th, 11th, 12th grade students) and 43 were middle school students (6th, 7th, 8th grade students). In response to the open-ended question, (</w:t>
      </w:r>
      <w:r>
        <w:rPr>
          <w:rFonts w:ascii="Times New Roman" w:eastAsia="Times New Roman" w:hAnsi="Times New Roman" w:cs="Times New Roman"/>
          <w:i/>
        </w:rPr>
        <w:t>What is your gender?</w:t>
      </w:r>
      <w:r>
        <w:rPr>
          <w:rFonts w:ascii="Times New Roman" w:eastAsia="Times New Roman" w:hAnsi="Times New Roman" w:cs="Times New Roman"/>
        </w:rPr>
        <w:t xml:space="preserve">), the majority of the students who participated in the pilot survey identified as male (54% male, 49% female, and one student who chose not to disclose their gender). </w:t>
      </w:r>
    </w:p>
    <w:p w14:paraId="709D7F9B" w14:textId="77777777" w:rsidR="001D2651" w:rsidRDefault="001D2651" w:rsidP="001D2651">
      <w:pPr>
        <w:spacing w:line="480" w:lineRule="auto"/>
        <w:ind w:firstLine="720"/>
        <w:rPr>
          <w:rFonts w:ascii="Times New Roman" w:eastAsia="Times New Roman" w:hAnsi="Times New Roman" w:cs="Times New Roman"/>
        </w:rPr>
      </w:pPr>
      <w:r>
        <w:rPr>
          <w:rFonts w:ascii="Times New Roman" w:eastAsia="Times New Roman" w:hAnsi="Times New Roman" w:cs="Times New Roman"/>
        </w:rPr>
        <w:t>When examining missing data, approximately 1.77% of the pilot survey data were missing. However, it became evident during the data entry process that the answer selection bubbles for question 23 (</w:t>
      </w:r>
      <w:r>
        <w:rPr>
          <w:rFonts w:ascii="Times New Roman" w:eastAsia="Times New Roman" w:hAnsi="Times New Roman" w:cs="Times New Roman"/>
          <w:i/>
        </w:rPr>
        <w:t>Successful people like me inspire me to chase my goals</w:t>
      </w:r>
      <w:r>
        <w:rPr>
          <w:rFonts w:ascii="Times New Roman" w:eastAsia="Times New Roman" w:hAnsi="Times New Roman" w:cs="Times New Roman"/>
        </w:rPr>
        <w:t xml:space="preserve">) failed to print. While approximately a third of the students (38%) of the students created their own bubble to fill in their answer, 87% of the missing data came from question 23 alone. If question 23 is removed from the data set, approximately 0.26% of the pilot survey data is missing without any clear pattern of missingness (i.e., different students across different items). It should be noted that during the data entry process, there were four instances where students selected two answers for a single question (no pattern across students or items). These instances were treated as missing data. </w:t>
      </w:r>
    </w:p>
    <w:p w14:paraId="65354EC0" w14:textId="7EFF510A" w:rsidR="001D2651" w:rsidRDefault="001D2651" w:rsidP="001D2651">
      <w:pPr>
        <w:spacing w:line="480" w:lineRule="auto"/>
        <w:ind w:firstLine="720"/>
        <w:rPr>
          <w:rFonts w:ascii="Times New Roman" w:eastAsia="Times New Roman" w:hAnsi="Times New Roman" w:cs="Times New Roman"/>
        </w:rPr>
      </w:pPr>
      <w:r>
        <w:rPr>
          <w:rFonts w:ascii="Times New Roman" w:eastAsia="Times New Roman" w:hAnsi="Times New Roman" w:cs="Times New Roman"/>
        </w:rPr>
        <w:t>In addition to examining missingness, the variation of answer choice selection for each item was examined (</w:t>
      </w:r>
      <w:r w:rsidR="009F3FAD">
        <w:rPr>
          <w:rFonts w:ascii="Times New Roman" w:eastAsia="Times New Roman" w:hAnsi="Times New Roman" w:cs="Times New Roman"/>
        </w:rPr>
        <w:t>table 3.6</w:t>
      </w:r>
      <w:r>
        <w:rPr>
          <w:rFonts w:ascii="Times New Roman" w:eastAsia="Times New Roman" w:hAnsi="Times New Roman" w:cs="Times New Roman"/>
        </w:rPr>
        <w:t xml:space="preserve">). While many of the items on the pilot scale are easily endorsed, </w:t>
      </w:r>
    </w:p>
    <w:p w14:paraId="491AF5E3" w14:textId="59FB0400" w:rsidR="001D2651" w:rsidRDefault="00D41207" w:rsidP="00D41207">
      <w:pPr>
        <w:pStyle w:val="Caption"/>
        <w:rPr>
          <w:rFonts w:eastAsia="Times New Roman"/>
        </w:rPr>
      </w:pPr>
      <w:bookmarkStart w:id="72" w:name="_Toc130540083"/>
      <w:r>
        <w:lastRenderedPageBreak/>
        <w:t>Table 3.</w:t>
      </w:r>
      <w:fldSimple w:instr=" SEQ Table \* ARABIC \s 1 ">
        <w:r>
          <w:rPr>
            <w:noProof/>
          </w:rPr>
          <w:t>6</w:t>
        </w:r>
      </w:fldSimple>
      <w:r>
        <w:t xml:space="preserve"> Proportion of response categories</w:t>
      </w:r>
      <w:bookmarkEnd w:id="72"/>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60"/>
        <w:gridCol w:w="1560"/>
        <w:gridCol w:w="1560"/>
        <w:gridCol w:w="1560"/>
        <w:gridCol w:w="1560"/>
        <w:gridCol w:w="1560"/>
      </w:tblGrid>
      <w:tr w:rsidR="001D2651" w14:paraId="51AE9F7C" w14:textId="77777777" w:rsidTr="00A55428">
        <w:tc>
          <w:tcPr>
            <w:tcW w:w="1560" w:type="dxa"/>
            <w:shd w:val="clear" w:color="auto" w:fill="auto"/>
            <w:tcMar>
              <w:top w:w="100" w:type="dxa"/>
              <w:left w:w="100" w:type="dxa"/>
              <w:bottom w:w="100" w:type="dxa"/>
              <w:right w:w="100" w:type="dxa"/>
            </w:tcMar>
          </w:tcPr>
          <w:p w14:paraId="2A57F303"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p>
        </w:tc>
        <w:tc>
          <w:tcPr>
            <w:tcW w:w="1560" w:type="dxa"/>
            <w:shd w:val="clear" w:color="auto" w:fill="auto"/>
            <w:tcMar>
              <w:top w:w="100" w:type="dxa"/>
              <w:left w:w="100" w:type="dxa"/>
              <w:bottom w:w="100" w:type="dxa"/>
              <w:right w:w="100" w:type="dxa"/>
            </w:tcMar>
          </w:tcPr>
          <w:p w14:paraId="0B128300" w14:textId="77777777" w:rsidR="001D2651" w:rsidRDefault="001D2651" w:rsidP="00A55428">
            <w:pPr>
              <w:widowControl w:val="0"/>
              <w:pBdr>
                <w:top w:val="nil"/>
                <w:left w:val="nil"/>
                <w:bottom w:val="nil"/>
                <w:right w:val="nil"/>
                <w:between w:val="nil"/>
              </w:pBd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Strongly disagree</w:t>
            </w:r>
          </w:p>
        </w:tc>
        <w:tc>
          <w:tcPr>
            <w:tcW w:w="1560" w:type="dxa"/>
            <w:shd w:val="clear" w:color="auto" w:fill="auto"/>
            <w:tcMar>
              <w:top w:w="100" w:type="dxa"/>
              <w:left w:w="100" w:type="dxa"/>
              <w:bottom w:w="100" w:type="dxa"/>
              <w:right w:w="100" w:type="dxa"/>
            </w:tcMar>
          </w:tcPr>
          <w:p w14:paraId="6038405C" w14:textId="77777777" w:rsidR="001D2651" w:rsidRDefault="001D2651" w:rsidP="00A55428">
            <w:pPr>
              <w:widowControl w:val="0"/>
              <w:pBdr>
                <w:top w:val="nil"/>
                <w:left w:val="nil"/>
                <w:bottom w:val="nil"/>
                <w:right w:val="nil"/>
                <w:between w:val="nil"/>
              </w:pBd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Disagree</w:t>
            </w:r>
          </w:p>
        </w:tc>
        <w:tc>
          <w:tcPr>
            <w:tcW w:w="1560" w:type="dxa"/>
            <w:shd w:val="clear" w:color="auto" w:fill="auto"/>
            <w:tcMar>
              <w:top w:w="100" w:type="dxa"/>
              <w:left w:w="100" w:type="dxa"/>
              <w:bottom w:w="100" w:type="dxa"/>
              <w:right w:w="100" w:type="dxa"/>
            </w:tcMar>
          </w:tcPr>
          <w:p w14:paraId="6909ED73" w14:textId="77777777" w:rsidR="001D2651" w:rsidRDefault="001D2651" w:rsidP="00A55428">
            <w:pPr>
              <w:widowControl w:val="0"/>
              <w:pBdr>
                <w:top w:val="nil"/>
                <w:left w:val="nil"/>
                <w:bottom w:val="nil"/>
                <w:right w:val="nil"/>
                <w:between w:val="nil"/>
              </w:pBd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Neutral</w:t>
            </w:r>
          </w:p>
        </w:tc>
        <w:tc>
          <w:tcPr>
            <w:tcW w:w="1560" w:type="dxa"/>
            <w:shd w:val="clear" w:color="auto" w:fill="auto"/>
            <w:tcMar>
              <w:top w:w="100" w:type="dxa"/>
              <w:left w:w="100" w:type="dxa"/>
              <w:bottom w:w="100" w:type="dxa"/>
              <w:right w:w="100" w:type="dxa"/>
            </w:tcMar>
          </w:tcPr>
          <w:p w14:paraId="3CE7416D" w14:textId="77777777" w:rsidR="001D2651" w:rsidRDefault="001D2651" w:rsidP="00A55428">
            <w:pPr>
              <w:widowControl w:val="0"/>
              <w:pBdr>
                <w:top w:val="nil"/>
                <w:left w:val="nil"/>
                <w:bottom w:val="nil"/>
                <w:right w:val="nil"/>
                <w:between w:val="nil"/>
              </w:pBd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Agree</w:t>
            </w:r>
          </w:p>
        </w:tc>
        <w:tc>
          <w:tcPr>
            <w:tcW w:w="1560" w:type="dxa"/>
            <w:shd w:val="clear" w:color="auto" w:fill="auto"/>
            <w:tcMar>
              <w:top w:w="100" w:type="dxa"/>
              <w:left w:w="100" w:type="dxa"/>
              <w:bottom w:w="100" w:type="dxa"/>
              <w:right w:w="100" w:type="dxa"/>
            </w:tcMar>
          </w:tcPr>
          <w:p w14:paraId="0EC5B49D" w14:textId="77777777" w:rsidR="001D2651" w:rsidRDefault="001D2651" w:rsidP="00A55428">
            <w:pPr>
              <w:widowControl w:val="0"/>
              <w:pBdr>
                <w:top w:val="nil"/>
                <w:left w:val="nil"/>
                <w:bottom w:val="nil"/>
                <w:right w:val="nil"/>
                <w:between w:val="nil"/>
              </w:pBd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Strongly Agree</w:t>
            </w:r>
          </w:p>
        </w:tc>
      </w:tr>
      <w:tr w:rsidR="001D2651" w14:paraId="7C796326" w14:textId="77777777" w:rsidTr="00A55428">
        <w:tc>
          <w:tcPr>
            <w:tcW w:w="1560" w:type="dxa"/>
            <w:shd w:val="clear" w:color="auto" w:fill="auto"/>
            <w:tcMar>
              <w:top w:w="100" w:type="dxa"/>
              <w:left w:w="100" w:type="dxa"/>
              <w:bottom w:w="100" w:type="dxa"/>
              <w:right w:w="100" w:type="dxa"/>
            </w:tcMar>
          </w:tcPr>
          <w:p w14:paraId="33293795"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Item 1</w:t>
            </w:r>
          </w:p>
        </w:tc>
        <w:tc>
          <w:tcPr>
            <w:tcW w:w="1560" w:type="dxa"/>
            <w:shd w:val="clear" w:color="auto" w:fill="auto"/>
            <w:tcMar>
              <w:top w:w="100" w:type="dxa"/>
              <w:left w:w="100" w:type="dxa"/>
              <w:bottom w:w="100" w:type="dxa"/>
              <w:right w:w="100" w:type="dxa"/>
            </w:tcMar>
          </w:tcPr>
          <w:p w14:paraId="4F46194F"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3.28</w:t>
            </w:r>
          </w:p>
        </w:tc>
        <w:tc>
          <w:tcPr>
            <w:tcW w:w="1560" w:type="dxa"/>
            <w:shd w:val="clear" w:color="auto" w:fill="auto"/>
            <w:tcMar>
              <w:top w:w="100" w:type="dxa"/>
              <w:left w:w="100" w:type="dxa"/>
              <w:bottom w:w="100" w:type="dxa"/>
              <w:right w:w="100" w:type="dxa"/>
            </w:tcMar>
          </w:tcPr>
          <w:p w14:paraId="4F45BECB"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1.64</w:t>
            </w:r>
          </w:p>
        </w:tc>
        <w:tc>
          <w:tcPr>
            <w:tcW w:w="1560" w:type="dxa"/>
            <w:shd w:val="clear" w:color="auto" w:fill="auto"/>
            <w:tcMar>
              <w:top w:w="100" w:type="dxa"/>
              <w:left w:w="100" w:type="dxa"/>
              <w:bottom w:w="100" w:type="dxa"/>
              <w:right w:w="100" w:type="dxa"/>
            </w:tcMar>
          </w:tcPr>
          <w:p w14:paraId="41B55C72"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14.75</w:t>
            </w:r>
          </w:p>
        </w:tc>
        <w:tc>
          <w:tcPr>
            <w:tcW w:w="1560" w:type="dxa"/>
            <w:shd w:val="clear" w:color="auto" w:fill="auto"/>
            <w:tcMar>
              <w:top w:w="100" w:type="dxa"/>
              <w:left w:w="100" w:type="dxa"/>
              <w:bottom w:w="100" w:type="dxa"/>
              <w:right w:w="100" w:type="dxa"/>
            </w:tcMar>
          </w:tcPr>
          <w:p w14:paraId="65A84E10"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32.79</w:t>
            </w:r>
          </w:p>
        </w:tc>
        <w:tc>
          <w:tcPr>
            <w:tcW w:w="1560" w:type="dxa"/>
            <w:shd w:val="clear" w:color="auto" w:fill="auto"/>
            <w:tcMar>
              <w:top w:w="100" w:type="dxa"/>
              <w:left w:w="100" w:type="dxa"/>
              <w:bottom w:w="100" w:type="dxa"/>
              <w:right w:w="100" w:type="dxa"/>
            </w:tcMar>
          </w:tcPr>
          <w:p w14:paraId="04C7B50D"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47.54</w:t>
            </w:r>
          </w:p>
        </w:tc>
      </w:tr>
      <w:tr w:rsidR="001D2651" w14:paraId="7C8E47E3" w14:textId="77777777" w:rsidTr="00A55428">
        <w:tc>
          <w:tcPr>
            <w:tcW w:w="1560" w:type="dxa"/>
            <w:shd w:val="clear" w:color="auto" w:fill="auto"/>
            <w:tcMar>
              <w:top w:w="100" w:type="dxa"/>
              <w:left w:w="100" w:type="dxa"/>
              <w:bottom w:w="100" w:type="dxa"/>
              <w:right w:w="100" w:type="dxa"/>
            </w:tcMar>
          </w:tcPr>
          <w:p w14:paraId="57DDA82F"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Item 2</w:t>
            </w:r>
          </w:p>
        </w:tc>
        <w:tc>
          <w:tcPr>
            <w:tcW w:w="1560" w:type="dxa"/>
            <w:shd w:val="clear" w:color="auto" w:fill="auto"/>
            <w:tcMar>
              <w:top w:w="100" w:type="dxa"/>
              <w:left w:w="100" w:type="dxa"/>
              <w:bottom w:w="100" w:type="dxa"/>
              <w:right w:w="100" w:type="dxa"/>
            </w:tcMar>
          </w:tcPr>
          <w:p w14:paraId="6D89E4D2"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3.28</w:t>
            </w:r>
          </w:p>
        </w:tc>
        <w:tc>
          <w:tcPr>
            <w:tcW w:w="1560" w:type="dxa"/>
            <w:shd w:val="clear" w:color="auto" w:fill="auto"/>
            <w:tcMar>
              <w:top w:w="100" w:type="dxa"/>
              <w:left w:w="100" w:type="dxa"/>
              <w:bottom w:w="100" w:type="dxa"/>
              <w:right w:w="100" w:type="dxa"/>
            </w:tcMar>
          </w:tcPr>
          <w:p w14:paraId="5E1C2CA5"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3.28</w:t>
            </w:r>
          </w:p>
        </w:tc>
        <w:tc>
          <w:tcPr>
            <w:tcW w:w="1560" w:type="dxa"/>
            <w:shd w:val="clear" w:color="auto" w:fill="auto"/>
            <w:tcMar>
              <w:top w:w="100" w:type="dxa"/>
              <w:left w:w="100" w:type="dxa"/>
              <w:bottom w:w="100" w:type="dxa"/>
              <w:right w:w="100" w:type="dxa"/>
            </w:tcMar>
          </w:tcPr>
          <w:p w14:paraId="79E9A68E"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21.31</w:t>
            </w:r>
          </w:p>
        </w:tc>
        <w:tc>
          <w:tcPr>
            <w:tcW w:w="1560" w:type="dxa"/>
            <w:shd w:val="clear" w:color="auto" w:fill="auto"/>
            <w:tcMar>
              <w:top w:w="100" w:type="dxa"/>
              <w:left w:w="100" w:type="dxa"/>
              <w:bottom w:w="100" w:type="dxa"/>
              <w:right w:w="100" w:type="dxa"/>
            </w:tcMar>
          </w:tcPr>
          <w:p w14:paraId="13A79604"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36.07</w:t>
            </w:r>
          </w:p>
        </w:tc>
        <w:tc>
          <w:tcPr>
            <w:tcW w:w="1560" w:type="dxa"/>
            <w:shd w:val="clear" w:color="auto" w:fill="auto"/>
            <w:tcMar>
              <w:top w:w="100" w:type="dxa"/>
              <w:left w:w="100" w:type="dxa"/>
              <w:bottom w:w="100" w:type="dxa"/>
              <w:right w:w="100" w:type="dxa"/>
            </w:tcMar>
          </w:tcPr>
          <w:p w14:paraId="1F32D7D2"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36.07</w:t>
            </w:r>
          </w:p>
        </w:tc>
      </w:tr>
      <w:tr w:rsidR="001D2651" w14:paraId="74679379" w14:textId="77777777" w:rsidTr="00A55428">
        <w:tc>
          <w:tcPr>
            <w:tcW w:w="1560" w:type="dxa"/>
            <w:shd w:val="clear" w:color="auto" w:fill="auto"/>
            <w:tcMar>
              <w:top w:w="100" w:type="dxa"/>
              <w:left w:w="100" w:type="dxa"/>
              <w:bottom w:w="100" w:type="dxa"/>
              <w:right w:w="100" w:type="dxa"/>
            </w:tcMar>
          </w:tcPr>
          <w:p w14:paraId="7968BCEF"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Item 3</w:t>
            </w:r>
          </w:p>
        </w:tc>
        <w:tc>
          <w:tcPr>
            <w:tcW w:w="1560" w:type="dxa"/>
            <w:shd w:val="clear" w:color="auto" w:fill="auto"/>
            <w:tcMar>
              <w:top w:w="100" w:type="dxa"/>
              <w:left w:w="100" w:type="dxa"/>
              <w:bottom w:w="100" w:type="dxa"/>
              <w:right w:w="100" w:type="dxa"/>
            </w:tcMar>
          </w:tcPr>
          <w:p w14:paraId="42250533"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1.64</w:t>
            </w:r>
          </w:p>
        </w:tc>
        <w:tc>
          <w:tcPr>
            <w:tcW w:w="1560" w:type="dxa"/>
            <w:shd w:val="clear" w:color="auto" w:fill="auto"/>
            <w:tcMar>
              <w:top w:w="100" w:type="dxa"/>
              <w:left w:w="100" w:type="dxa"/>
              <w:bottom w:w="100" w:type="dxa"/>
              <w:right w:w="100" w:type="dxa"/>
            </w:tcMar>
          </w:tcPr>
          <w:p w14:paraId="2145506B"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3.28</w:t>
            </w:r>
          </w:p>
        </w:tc>
        <w:tc>
          <w:tcPr>
            <w:tcW w:w="1560" w:type="dxa"/>
            <w:shd w:val="clear" w:color="auto" w:fill="auto"/>
            <w:tcMar>
              <w:top w:w="100" w:type="dxa"/>
              <w:left w:w="100" w:type="dxa"/>
              <w:bottom w:w="100" w:type="dxa"/>
              <w:right w:w="100" w:type="dxa"/>
            </w:tcMar>
          </w:tcPr>
          <w:p w14:paraId="7B2AD902"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22.95</w:t>
            </w:r>
          </w:p>
        </w:tc>
        <w:tc>
          <w:tcPr>
            <w:tcW w:w="1560" w:type="dxa"/>
            <w:shd w:val="clear" w:color="auto" w:fill="auto"/>
            <w:tcMar>
              <w:top w:w="100" w:type="dxa"/>
              <w:left w:w="100" w:type="dxa"/>
              <w:bottom w:w="100" w:type="dxa"/>
              <w:right w:w="100" w:type="dxa"/>
            </w:tcMar>
          </w:tcPr>
          <w:p w14:paraId="35D40E26"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34.43</w:t>
            </w:r>
          </w:p>
        </w:tc>
        <w:tc>
          <w:tcPr>
            <w:tcW w:w="1560" w:type="dxa"/>
            <w:shd w:val="clear" w:color="auto" w:fill="auto"/>
            <w:tcMar>
              <w:top w:w="100" w:type="dxa"/>
              <w:left w:w="100" w:type="dxa"/>
              <w:bottom w:w="100" w:type="dxa"/>
              <w:right w:w="100" w:type="dxa"/>
            </w:tcMar>
          </w:tcPr>
          <w:p w14:paraId="232F9B5A"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37.70</w:t>
            </w:r>
          </w:p>
        </w:tc>
      </w:tr>
      <w:tr w:rsidR="001D2651" w14:paraId="36AA8115" w14:textId="77777777" w:rsidTr="00A55428">
        <w:tc>
          <w:tcPr>
            <w:tcW w:w="1560" w:type="dxa"/>
            <w:shd w:val="clear" w:color="auto" w:fill="auto"/>
            <w:tcMar>
              <w:top w:w="100" w:type="dxa"/>
              <w:left w:w="100" w:type="dxa"/>
              <w:bottom w:w="100" w:type="dxa"/>
              <w:right w:w="100" w:type="dxa"/>
            </w:tcMar>
          </w:tcPr>
          <w:p w14:paraId="4491899C"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Item 4</w:t>
            </w:r>
          </w:p>
        </w:tc>
        <w:tc>
          <w:tcPr>
            <w:tcW w:w="1560" w:type="dxa"/>
            <w:shd w:val="clear" w:color="auto" w:fill="auto"/>
            <w:tcMar>
              <w:top w:w="100" w:type="dxa"/>
              <w:left w:w="100" w:type="dxa"/>
              <w:bottom w:w="100" w:type="dxa"/>
              <w:right w:w="100" w:type="dxa"/>
            </w:tcMar>
          </w:tcPr>
          <w:p w14:paraId="1E58FADE"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1.64</w:t>
            </w:r>
          </w:p>
        </w:tc>
        <w:tc>
          <w:tcPr>
            <w:tcW w:w="1560" w:type="dxa"/>
            <w:shd w:val="clear" w:color="auto" w:fill="auto"/>
            <w:tcMar>
              <w:top w:w="100" w:type="dxa"/>
              <w:left w:w="100" w:type="dxa"/>
              <w:bottom w:w="100" w:type="dxa"/>
              <w:right w:w="100" w:type="dxa"/>
            </w:tcMar>
          </w:tcPr>
          <w:p w14:paraId="569CDE47"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1.64</w:t>
            </w:r>
          </w:p>
        </w:tc>
        <w:tc>
          <w:tcPr>
            <w:tcW w:w="1560" w:type="dxa"/>
            <w:shd w:val="clear" w:color="auto" w:fill="auto"/>
            <w:tcMar>
              <w:top w:w="100" w:type="dxa"/>
              <w:left w:w="100" w:type="dxa"/>
              <w:bottom w:w="100" w:type="dxa"/>
              <w:right w:w="100" w:type="dxa"/>
            </w:tcMar>
          </w:tcPr>
          <w:p w14:paraId="5B083C82"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19.67</w:t>
            </w:r>
          </w:p>
        </w:tc>
        <w:tc>
          <w:tcPr>
            <w:tcW w:w="1560" w:type="dxa"/>
            <w:shd w:val="clear" w:color="auto" w:fill="auto"/>
            <w:tcMar>
              <w:top w:w="100" w:type="dxa"/>
              <w:left w:w="100" w:type="dxa"/>
              <w:bottom w:w="100" w:type="dxa"/>
              <w:right w:w="100" w:type="dxa"/>
            </w:tcMar>
          </w:tcPr>
          <w:p w14:paraId="66062496"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34.43</w:t>
            </w:r>
          </w:p>
        </w:tc>
        <w:tc>
          <w:tcPr>
            <w:tcW w:w="1560" w:type="dxa"/>
            <w:shd w:val="clear" w:color="auto" w:fill="auto"/>
            <w:tcMar>
              <w:top w:w="100" w:type="dxa"/>
              <w:left w:w="100" w:type="dxa"/>
              <w:bottom w:w="100" w:type="dxa"/>
              <w:right w:w="100" w:type="dxa"/>
            </w:tcMar>
          </w:tcPr>
          <w:p w14:paraId="14B674C6"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42.62</w:t>
            </w:r>
          </w:p>
        </w:tc>
      </w:tr>
      <w:tr w:rsidR="001D2651" w14:paraId="3996FC31" w14:textId="77777777" w:rsidTr="00A55428">
        <w:tc>
          <w:tcPr>
            <w:tcW w:w="1560" w:type="dxa"/>
            <w:shd w:val="clear" w:color="auto" w:fill="auto"/>
            <w:tcMar>
              <w:top w:w="100" w:type="dxa"/>
              <w:left w:w="100" w:type="dxa"/>
              <w:bottom w:w="100" w:type="dxa"/>
              <w:right w:w="100" w:type="dxa"/>
            </w:tcMar>
          </w:tcPr>
          <w:p w14:paraId="4626E276"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Item 5</w:t>
            </w:r>
          </w:p>
        </w:tc>
        <w:tc>
          <w:tcPr>
            <w:tcW w:w="1560" w:type="dxa"/>
            <w:shd w:val="clear" w:color="auto" w:fill="auto"/>
            <w:tcMar>
              <w:top w:w="100" w:type="dxa"/>
              <w:left w:w="100" w:type="dxa"/>
              <w:bottom w:w="100" w:type="dxa"/>
              <w:right w:w="100" w:type="dxa"/>
            </w:tcMar>
          </w:tcPr>
          <w:p w14:paraId="5CCAAEEB"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1.64</w:t>
            </w:r>
          </w:p>
        </w:tc>
        <w:tc>
          <w:tcPr>
            <w:tcW w:w="1560" w:type="dxa"/>
            <w:shd w:val="clear" w:color="auto" w:fill="auto"/>
            <w:tcMar>
              <w:top w:w="100" w:type="dxa"/>
              <w:left w:w="100" w:type="dxa"/>
              <w:bottom w:w="100" w:type="dxa"/>
              <w:right w:w="100" w:type="dxa"/>
            </w:tcMar>
          </w:tcPr>
          <w:p w14:paraId="66A55658"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4.92</w:t>
            </w:r>
          </w:p>
        </w:tc>
        <w:tc>
          <w:tcPr>
            <w:tcW w:w="1560" w:type="dxa"/>
            <w:shd w:val="clear" w:color="auto" w:fill="auto"/>
            <w:tcMar>
              <w:top w:w="100" w:type="dxa"/>
              <w:left w:w="100" w:type="dxa"/>
              <w:bottom w:w="100" w:type="dxa"/>
              <w:right w:w="100" w:type="dxa"/>
            </w:tcMar>
          </w:tcPr>
          <w:p w14:paraId="6FEE5A2A"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16.39</w:t>
            </w:r>
          </w:p>
        </w:tc>
        <w:tc>
          <w:tcPr>
            <w:tcW w:w="1560" w:type="dxa"/>
            <w:shd w:val="clear" w:color="auto" w:fill="auto"/>
            <w:tcMar>
              <w:top w:w="100" w:type="dxa"/>
              <w:left w:w="100" w:type="dxa"/>
              <w:bottom w:w="100" w:type="dxa"/>
              <w:right w:w="100" w:type="dxa"/>
            </w:tcMar>
          </w:tcPr>
          <w:p w14:paraId="2605E230"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37.70</w:t>
            </w:r>
          </w:p>
        </w:tc>
        <w:tc>
          <w:tcPr>
            <w:tcW w:w="1560" w:type="dxa"/>
            <w:shd w:val="clear" w:color="auto" w:fill="auto"/>
            <w:tcMar>
              <w:top w:w="100" w:type="dxa"/>
              <w:left w:w="100" w:type="dxa"/>
              <w:bottom w:w="100" w:type="dxa"/>
              <w:right w:w="100" w:type="dxa"/>
            </w:tcMar>
          </w:tcPr>
          <w:p w14:paraId="4AC318B0"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37.70</w:t>
            </w:r>
          </w:p>
        </w:tc>
      </w:tr>
      <w:tr w:rsidR="001D2651" w14:paraId="2BF1500B" w14:textId="77777777" w:rsidTr="00A55428">
        <w:tc>
          <w:tcPr>
            <w:tcW w:w="1560" w:type="dxa"/>
            <w:shd w:val="clear" w:color="auto" w:fill="auto"/>
            <w:tcMar>
              <w:top w:w="100" w:type="dxa"/>
              <w:left w:w="100" w:type="dxa"/>
              <w:bottom w:w="100" w:type="dxa"/>
              <w:right w:w="100" w:type="dxa"/>
            </w:tcMar>
          </w:tcPr>
          <w:p w14:paraId="7055BEFC"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Item 6</w:t>
            </w:r>
          </w:p>
        </w:tc>
        <w:tc>
          <w:tcPr>
            <w:tcW w:w="1560" w:type="dxa"/>
            <w:shd w:val="clear" w:color="auto" w:fill="auto"/>
            <w:tcMar>
              <w:top w:w="100" w:type="dxa"/>
              <w:left w:w="100" w:type="dxa"/>
              <w:bottom w:w="100" w:type="dxa"/>
              <w:right w:w="100" w:type="dxa"/>
            </w:tcMar>
          </w:tcPr>
          <w:p w14:paraId="248CCBED"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1560" w:type="dxa"/>
            <w:shd w:val="clear" w:color="auto" w:fill="auto"/>
            <w:tcMar>
              <w:top w:w="100" w:type="dxa"/>
              <w:left w:w="100" w:type="dxa"/>
              <w:bottom w:w="100" w:type="dxa"/>
              <w:right w:w="100" w:type="dxa"/>
            </w:tcMar>
          </w:tcPr>
          <w:p w14:paraId="4877F8AC"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3.28</w:t>
            </w:r>
          </w:p>
        </w:tc>
        <w:tc>
          <w:tcPr>
            <w:tcW w:w="1560" w:type="dxa"/>
            <w:shd w:val="clear" w:color="auto" w:fill="auto"/>
            <w:tcMar>
              <w:top w:w="100" w:type="dxa"/>
              <w:left w:w="100" w:type="dxa"/>
              <w:bottom w:w="100" w:type="dxa"/>
              <w:right w:w="100" w:type="dxa"/>
            </w:tcMar>
          </w:tcPr>
          <w:p w14:paraId="3D8BB374"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19.67</w:t>
            </w:r>
          </w:p>
        </w:tc>
        <w:tc>
          <w:tcPr>
            <w:tcW w:w="1560" w:type="dxa"/>
            <w:shd w:val="clear" w:color="auto" w:fill="auto"/>
            <w:tcMar>
              <w:top w:w="100" w:type="dxa"/>
              <w:left w:w="100" w:type="dxa"/>
              <w:bottom w:w="100" w:type="dxa"/>
              <w:right w:w="100" w:type="dxa"/>
            </w:tcMar>
          </w:tcPr>
          <w:p w14:paraId="3370423B"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26.23</w:t>
            </w:r>
          </w:p>
        </w:tc>
        <w:tc>
          <w:tcPr>
            <w:tcW w:w="1560" w:type="dxa"/>
            <w:shd w:val="clear" w:color="auto" w:fill="auto"/>
            <w:tcMar>
              <w:top w:w="100" w:type="dxa"/>
              <w:left w:w="100" w:type="dxa"/>
              <w:bottom w:w="100" w:type="dxa"/>
              <w:right w:w="100" w:type="dxa"/>
            </w:tcMar>
          </w:tcPr>
          <w:p w14:paraId="74A9AA25"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b/>
                <w:sz w:val="20"/>
                <w:szCs w:val="20"/>
              </w:rPr>
            </w:pPr>
            <w:r>
              <w:rPr>
                <w:rFonts w:ascii="Times New Roman" w:eastAsia="Times New Roman" w:hAnsi="Times New Roman" w:cs="Times New Roman"/>
                <w:b/>
                <w:sz w:val="20"/>
                <w:szCs w:val="20"/>
              </w:rPr>
              <w:t>50.83</w:t>
            </w:r>
          </w:p>
        </w:tc>
      </w:tr>
      <w:tr w:rsidR="001D2651" w14:paraId="0B8824EA" w14:textId="77777777" w:rsidTr="00A55428">
        <w:tc>
          <w:tcPr>
            <w:tcW w:w="1560" w:type="dxa"/>
            <w:shd w:val="clear" w:color="auto" w:fill="auto"/>
            <w:tcMar>
              <w:top w:w="100" w:type="dxa"/>
              <w:left w:w="100" w:type="dxa"/>
              <w:bottom w:w="100" w:type="dxa"/>
              <w:right w:w="100" w:type="dxa"/>
            </w:tcMar>
          </w:tcPr>
          <w:p w14:paraId="6398808C"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Item 7</w:t>
            </w:r>
          </w:p>
        </w:tc>
        <w:tc>
          <w:tcPr>
            <w:tcW w:w="1560" w:type="dxa"/>
            <w:shd w:val="clear" w:color="auto" w:fill="auto"/>
            <w:tcMar>
              <w:top w:w="100" w:type="dxa"/>
              <w:left w:w="100" w:type="dxa"/>
              <w:bottom w:w="100" w:type="dxa"/>
              <w:right w:w="100" w:type="dxa"/>
            </w:tcMar>
          </w:tcPr>
          <w:p w14:paraId="6C8870CB"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1560" w:type="dxa"/>
            <w:shd w:val="clear" w:color="auto" w:fill="auto"/>
            <w:tcMar>
              <w:top w:w="100" w:type="dxa"/>
              <w:left w:w="100" w:type="dxa"/>
              <w:bottom w:w="100" w:type="dxa"/>
              <w:right w:w="100" w:type="dxa"/>
            </w:tcMar>
          </w:tcPr>
          <w:p w14:paraId="495C1834"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3.28</w:t>
            </w:r>
          </w:p>
        </w:tc>
        <w:tc>
          <w:tcPr>
            <w:tcW w:w="1560" w:type="dxa"/>
            <w:shd w:val="clear" w:color="auto" w:fill="auto"/>
            <w:tcMar>
              <w:top w:w="100" w:type="dxa"/>
              <w:left w:w="100" w:type="dxa"/>
              <w:bottom w:w="100" w:type="dxa"/>
              <w:right w:w="100" w:type="dxa"/>
            </w:tcMar>
          </w:tcPr>
          <w:p w14:paraId="6D19517D"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14.75</w:t>
            </w:r>
          </w:p>
        </w:tc>
        <w:tc>
          <w:tcPr>
            <w:tcW w:w="1560" w:type="dxa"/>
            <w:shd w:val="clear" w:color="auto" w:fill="auto"/>
            <w:tcMar>
              <w:top w:w="100" w:type="dxa"/>
              <w:left w:w="100" w:type="dxa"/>
              <w:bottom w:w="100" w:type="dxa"/>
              <w:right w:w="100" w:type="dxa"/>
            </w:tcMar>
          </w:tcPr>
          <w:p w14:paraId="7F581700"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42.62</w:t>
            </w:r>
          </w:p>
        </w:tc>
        <w:tc>
          <w:tcPr>
            <w:tcW w:w="1560" w:type="dxa"/>
            <w:shd w:val="clear" w:color="auto" w:fill="auto"/>
            <w:tcMar>
              <w:top w:w="100" w:type="dxa"/>
              <w:left w:w="100" w:type="dxa"/>
              <w:bottom w:w="100" w:type="dxa"/>
              <w:right w:w="100" w:type="dxa"/>
            </w:tcMar>
          </w:tcPr>
          <w:p w14:paraId="71775F19"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37.70</w:t>
            </w:r>
          </w:p>
        </w:tc>
      </w:tr>
      <w:tr w:rsidR="001D2651" w14:paraId="5A63B417" w14:textId="77777777" w:rsidTr="00A55428">
        <w:tc>
          <w:tcPr>
            <w:tcW w:w="1560" w:type="dxa"/>
            <w:shd w:val="clear" w:color="auto" w:fill="auto"/>
            <w:tcMar>
              <w:top w:w="100" w:type="dxa"/>
              <w:left w:w="100" w:type="dxa"/>
              <w:bottom w:w="100" w:type="dxa"/>
              <w:right w:w="100" w:type="dxa"/>
            </w:tcMar>
          </w:tcPr>
          <w:p w14:paraId="00FCEEF7"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Item 8</w:t>
            </w:r>
          </w:p>
        </w:tc>
        <w:tc>
          <w:tcPr>
            <w:tcW w:w="1560" w:type="dxa"/>
            <w:shd w:val="clear" w:color="auto" w:fill="auto"/>
            <w:tcMar>
              <w:top w:w="100" w:type="dxa"/>
              <w:left w:w="100" w:type="dxa"/>
              <w:bottom w:w="100" w:type="dxa"/>
              <w:right w:w="100" w:type="dxa"/>
            </w:tcMar>
          </w:tcPr>
          <w:p w14:paraId="026837ED"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1560" w:type="dxa"/>
            <w:shd w:val="clear" w:color="auto" w:fill="auto"/>
            <w:tcMar>
              <w:top w:w="100" w:type="dxa"/>
              <w:left w:w="100" w:type="dxa"/>
              <w:bottom w:w="100" w:type="dxa"/>
              <w:right w:w="100" w:type="dxa"/>
            </w:tcMar>
          </w:tcPr>
          <w:p w14:paraId="7336296E"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1.64</w:t>
            </w:r>
          </w:p>
        </w:tc>
        <w:tc>
          <w:tcPr>
            <w:tcW w:w="1560" w:type="dxa"/>
            <w:shd w:val="clear" w:color="auto" w:fill="auto"/>
            <w:tcMar>
              <w:top w:w="100" w:type="dxa"/>
              <w:left w:w="100" w:type="dxa"/>
              <w:bottom w:w="100" w:type="dxa"/>
              <w:right w:w="100" w:type="dxa"/>
            </w:tcMar>
          </w:tcPr>
          <w:p w14:paraId="7FE05E59"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18.03</w:t>
            </w:r>
          </w:p>
        </w:tc>
        <w:tc>
          <w:tcPr>
            <w:tcW w:w="1560" w:type="dxa"/>
            <w:shd w:val="clear" w:color="auto" w:fill="auto"/>
            <w:tcMar>
              <w:top w:w="100" w:type="dxa"/>
              <w:left w:w="100" w:type="dxa"/>
              <w:bottom w:w="100" w:type="dxa"/>
              <w:right w:w="100" w:type="dxa"/>
            </w:tcMar>
          </w:tcPr>
          <w:p w14:paraId="5D9077E3"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32.79</w:t>
            </w:r>
          </w:p>
        </w:tc>
        <w:tc>
          <w:tcPr>
            <w:tcW w:w="1560" w:type="dxa"/>
            <w:shd w:val="clear" w:color="auto" w:fill="auto"/>
            <w:tcMar>
              <w:top w:w="100" w:type="dxa"/>
              <w:left w:w="100" w:type="dxa"/>
              <w:bottom w:w="100" w:type="dxa"/>
              <w:right w:w="100" w:type="dxa"/>
            </w:tcMar>
          </w:tcPr>
          <w:p w14:paraId="0A542D8A"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47.54</w:t>
            </w:r>
          </w:p>
        </w:tc>
      </w:tr>
      <w:tr w:rsidR="001D2651" w14:paraId="5260DBE4" w14:textId="77777777" w:rsidTr="00A55428">
        <w:tc>
          <w:tcPr>
            <w:tcW w:w="1560" w:type="dxa"/>
            <w:shd w:val="clear" w:color="auto" w:fill="auto"/>
            <w:tcMar>
              <w:top w:w="100" w:type="dxa"/>
              <w:left w:w="100" w:type="dxa"/>
              <w:bottom w:w="100" w:type="dxa"/>
              <w:right w:w="100" w:type="dxa"/>
            </w:tcMar>
          </w:tcPr>
          <w:p w14:paraId="3E00AF98"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Item 9</w:t>
            </w:r>
          </w:p>
        </w:tc>
        <w:tc>
          <w:tcPr>
            <w:tcW w:w="1560" w:type="dxa"/>
            <w:shd w:val="clear" w:color="auto" w:fill="auto"/>
            <w:tcMar>
              <w:top w:w="100" w:type="dxa"/>
              <w:left w:w="100" w:type="dxa"/>
              <w:bottom w:w="100" w:type="dxa"/>
              <w:right w:w="100" w:type="dxa"/>
            </w:tcMar>
          </w:tcPr>
          <w:p w14:paraId="3B5D40DF"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3.28</w:t>
            </w:r>
          </w:p>
        </w:tc>
        <w:tc>
          <w:tcPr>
            <w:tcW w:w="1560" w:type="dxa"/>
            <w:shd w:val="clear" w:color="auto" w:fill="auto"/>
            <w:tcMar>
              <w:top w:w="100" w:type="dxa"/>
              <w:left w:w="100" w:type="dxa"/>
              <w:bottom w:w="100" w:type="dxa"/>
              <w:right w:w="100" w:type="dxa"/>
            </w:tcMar>
          </w:tcPr>
          <w:p w14:paraId="038E7F03"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4.92</w:t>
            </w:r>
          </w:p>
        </w:tc>
        <w:tc>
          <w:tcPr>
            <w:tcW w:w="1560" w:type="dxa"/>
            <w:shd w:val="clear" w:color="auto" w:fill="auto"/>
            <w:tcMar>
              <w:top w:w="100" w:type="dxa"/>
              <w:left w:w="100" w:type="dxa"/>
              <w:bottom w:w="100" w:type="dxa"/>
              <w:right w:w="100" w:type="dxa"/>
            </w:tcMar>
          </w:tcPr>
          <w:p w14:paraId="0CAB3AF5"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32.79</w:t>
            </w:r>
          </w:p>
        </w:tc>
        <w:tc>
          <w:tcPr>
            <w:tcW w:w="1560" w:type="dxa"/>
            <w:shd w:val="clear" w:color="auto" w:fill="auto"/>
            <w:tcMar>
              <w:top w:w="100" w:type="dxa"/>
              <w:left w:w="100" w:type="dxa"/>
              <w:bottom w:w="100" w:type="dxa"/>
              <w:right w:w="100" w:type="dxa"/>
            </w:tcMar>
          </w:tcPr>
          <w:p w14:paraId="20018A92"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22.95</w:t>
            </w:r>
          </w:p>
        </w:tc>
        <w:tc>
          <w:tcPr>
            <w:tcW w:w="1560" w:type="dxa"/>
            <w:shd w:val="clear" w:color="auto" w:fill="auto"/>
            <w:tcMar>
              <w:top w:w="100" w:type="dxa"/>
              <w:left w:w="100" w:type="dxa"/>
              <w:bottom w:w="100" w:type="dxa"/>
              <w:right w:w="100" w:type="dxa"/>
            </w:tcMar>
          </w:tcPr>
          <w:p w14:paraId="762DB40A"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36.07</w:t>
            </w:r>
          </w:p>
        </w:tc>
      </w:tr>
      <w:tr w:rsidR="001D2651" w14:paraId="19C90E45" w14:textId="77777777" w:rsidTr="00A55428">
        <w:tc>
          <w:tcPr>
            <w:tcW w:w="1560" w:type="dxa"/>
            <w:shd w:val="clear" w:color="auto" w:fill="auto"/>
            <w:tcMar>
              <w:top w:w="100" w:type="dxa"/>
              <w:left w:w="100" w:type="dxa"/>
              <w:bottom w:w="100" w:type="dxa"/>
              <w:right w:w="100" w:type="dxa"/>
            </w:tcMar>
          </w:tcPr>
          <w:p w14:paraId="68E0A832"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Item 10</w:t>
            </w:r>
          </w:p>
        </w:tc>
        <w:tc>
          <w:tcPr>
            <w:tcW w:w="1560" w:type="dxa"/>
            <w:shd w:val="clear" w:color="auto" w:fill="auto"/>
            <w:tcMar>
              <w:top w:w="100" w:type="dxa"/>
              <w:left w:w="100" w:type="dxa"/>
              <w:bottom w:w="100" w:type="dxa"/>
              <w:right w:w="100" w:type="dxa"/>
            </w:tcMar>
          </w:tcPr>
          <w:p w14:paraId="0DA1755C"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1.64</w:t>
            </w:r>
          </w:p>
        </w:tc>
        <w:tc>
          <w:tcPr>
            <w:tcW w:w="1560" w:type="dxa"/>
            <w:shd w:val="clear" w:color="auto" w:fill="auto"/>
            <w:tcMar>
              <w:top w:w="100" w:type="dxa"/>
              <w:left w:w="100" w:type="dxa"/>
              <w:bottom w:w="100" w:type="dxa"/>
              <w:right w:w="100" w:type="dxa"/>
            </w:tcMar>
          </w:tcPr>
          <w:p w14:paraId="0620132E"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1.64</w:t>
            </w:r>
          </w:p>
        </w:tc>
        <w:tc>
          <w:tcPr>
            <w:tcW w:w="1560" w:type="dxa"/>
            <w:shd w:val="clear" w:color="auto" w:fill="auto"/>
            <w:tcMar>
              <w:top w:w="100" w:type="dxa"/>
              <w:left w:w="100" w:type="dxa"/>
              <w:bottom w:w="100" w:type="dxa"/>
              <w:right w:w="100" w:type="dxa"/>
            </w:tcMar>
          </w:tcPr>
          <w:p w14:paraId="178C8D80"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8.20</w:t>
            </w:r>
          </w:p>
        </w:tc>
        <w:tc>
          <w:tcPr>
            <w:tcW w:w="1560" w:type="dxa"/>
            <w:shd w:val="clear" w:color="auto" w:fill="auto"/>
            <w:tcMar>
              <w:top w:w="100" w:type="dxa"/>
              <w:left w:w="100" w:type="dxa"/>
              <w:bottom w:w="100" w:type="dxa"/>
              <w:right w:w="100" w:type="dxa"/>
            </w:tcMar>
          </w:tcPr>
          <w:p w14:paraId="061D2D69"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27.87</w:t>
            </w:r>
          </w:p>
        </w:tc>
        <w:tc>
          <w:tcPr>
            <w:tcW w:w="1560" w:type="dxa"/>
            <w:shd w:val="clear" w:color="auto" w:fill="auto"/>
            <w:tcMar>
              <w:top w:w="100" w:type="dxa"/>
              <w:left w:w="100" w:type="dxa"/>
              <w:bottom w:w="100" w:type="dxa"/>
              <w:right w:w="100" w:type="dxa"/>
            </w:tcMar>
          </w:tcPr>
          <w:p w14:paraId="2863DAAE"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b/>
                <w:sz w:val="20"/>
                <w:szCs w:val="20"/>
              </w:rPr>
            </w:pPr>
            <w:r>
              <w:rPr>
                <w:rFonts w:ascii="Times New Roman" w:eastAsia="Times New Roman" w:hAnsi="Times New Roman" w:cs="Times New Roman"/>
                <w:b/>
                <w:sz w:val="20"/>
                <w:szCs w:val="20"/>
              </w:rPr>
              <w:t>60.66</w:t>
            </w:r>
          </w:p>
        </w:tc>
      </w:tr>
      <w:tr w:rsidR="001D2651" w14:paraId="75D32D83" w14:textId="77777777" w:rsidTr="00A55428">
        <w:tc>
          <w:tcPr>
            <w:tcW w:w="1560" w:type="dxa"/>
            <w:shd w:val="clear" w:color="auto" w:fill="auto"/>
            <w:tcMar>
              <w:top w:w="100" w:type="dxa"/>
              <w:left w:w="100" w:type="dxa"/>
              <w:bottom w:w="100" w:type="dxa"/>
              <w:right w:w="100" w:type="dxa"/>
            </w:tcMar>
          </w:tcPr>
          <w:p w14:paraId="5135245D"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Item 11</w:t>
            </w:r>
          </w:p>
        </w:tc>
        <w:tc>
          <w:tcPr>
            <w:tcW w:w="1560" w:type="dxa"/>
            <w:shd w:val="clear" w:color="auto" w:fill="auto"/>
            <w:tcMar>
              <w:top w:w="100" w:type="dxa"/>
              <w:left w:w="100" w:type="dxa"/>
              <w:bottom w:w="100" w:type="dxa"/>
              <w:right w:w="100" w:type="dxa"/>
            </w:tcMar>
          </w:tcPr>
          <w:p w14:paraId="7EC0DF92"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1560" w:type="dxa"/>
            <w:shd w:val="clear" w:color="auto" w:fill="auto"/>
            <w:tcMar>
              <w:top w:w="100" w:type="dxa"/>
              <w:left w:w="100" w:type="dxa"/>
              <w:bottom w:w="100" w:type="dxa"/>
              <w:right w:w="100" w:type="dxa"/>
            </w:tcMar>
          </w:tcPr>
          <w:p w14:paraId="484DD16F"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4.92</w:t>
            </w:r>
          </w:p>
        </w:tc>
        <w:tc>
          <w:tcPr>
            <w:tcW w:w="1560" w:type="dxa"/>
            <w:shd w:val="clear" w:color="auto" w:fill="auto"/>
            <w:tcMar>
              <w:top w:w="100" w:type="dxa"/>
              <w:left w:w="100" w:type="dxa"/>
              <w:bottom w:w="100" w:type="dxa"/>
              <w:right w:w="100" w:type="dxa"/>
            </w:tcMar>
          </w:tcPr>
          <w:p w14:paraId="6C6870A7"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9.84</w:t>
            </w:r>
          </w:p>
        </w:tc>
        <w:tc>
          <w:tcPr>
            <w:tcW w:w="1560" w:type="dxa"/>
            <w:shd w:val="clear" w:color="auto" w:fill="auto"/>
            <w:tcMar>
              <w:top w:w="100" w:type="dxa"/>
              <w:left w:w="100" w:type="dxa"/>
              <w:bottom w:w="100" w:type="dxa"/>
              <w:right w:w="100" w:type="dxa"/>
            </w:tcMar>
          </w:tcPr>
          <w:p w14:paraId="7DB6B4FE"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29.51</w:t>
            </w:r>
          </w:p>
        </w:tc>
        <w:tc>
          <w:tcPr>
            <w:tcW w:w="1560" w:type="dxa"/>
            <w:shd w:val="clear" w:color="auto" w:fill="auto"/>
            <w:tcMar>
              <w:top w:w="100" w:type="dxa"/>
              <w:left w:w="100" w:type="dxa"/>
              <w:bottom w:w="100" w:type="dxa"/>
              <w:right w:w="100" w:type="dxa"/>
            </w:tcMar>
          </w:tcPr>
          <w:p w14:paraId="654A7E11"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b/>
                <w:sz w:val="20"/>
                <w:szCs w:val="20"/>
              </w:rPr>
            </w:pPr>
            <w:r>
              <w:rPr>
                <w:rFonts w:ascii="Times New Roman" w:eastAsia="Times New Roman" w:hAnsi="Times New Roman" w:cs="Times New Roman"/>
                <w:b/>
                <w:sz w:val="20"/>
                <w:szCs w:val="20"/>
              </w:rPr>
              <w:t>55.74</w:t>
            </w:r>
          </w:p>
        </w:tc>
      </w:tr>
      <w:tr w:rsidR="001D2651" w14:paraId="42DE0E02" w14:textId="77777777" w:rsidTr="00A55428">
        <w:tc>
          <w:tcPr>
            <w:tcW w:w="1560" w:type="dxa"/>
            <w:shd w:val="clear" w:color="auto" w:fill="auto"/>
            <w:tcMar>
              <w:top w:w="100" w:type="dxa"/>
              <w:left w:w="100" w:type="dxa"/>
              <w:bottom w:w="100" w:type="dxa"/>
              <w:right w:w="100" w:type="dxa"/>
            </w:tcMar>
          </w:tcPr>
          <w:p w14:paraId="4185E48A"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Item 12</w:t>
            </w:r>
          </w:p>
        </w:tc>
        <w:tc>
          <w:tcPr>
            <w:tcW w:w="1560" w:type="dxa"/>
            <w:shd w:val="clear" w:color="auto" w:fill="auto"/>
            <w:tcMar>
              <w:top w:w="100" w:type="dxa"/>
              <w:left w:w="100" w:type="dxa"/>
              <w:bottom w:w="100" w:type="dxa"/>
              <w:right w:w="100" w:type="dxa"/>
            </w:tcMar>
          </w:tcPr>
          <w:p w14:paraId="489D55FA"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1560" w:type="dxa"/>
            <w:shd w:val="clear" w:color="auto" w:fill="auto"/>
            <w:tcMar>
              <w:top w:w="100" w:type="dxa"/>
              <w:left w:w="100" w:type="dxa"/>
              <w:bottom w:w="100" w:type="dxa"/>
              <w:right w:w="100" w:type="dxa"/>
            </w:tcMar>
          </w:tcPr>
          <w:p w14:paraId="56F83B79"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8.20</w:t>
            </w:r>
          </w:p>
        </w:tc>
        <w:tc>
          <w:tcPr>
            <w:tcW w:w="1560" w:type="dxa"/>
            <w:shd w:val="clear" w:color="auto" w:fill="auto"/>
            <w:tcMar>
              <w:top w:w="100" w:type="dxa"/>
              <w:left w:w="100" w:type="dxa"/>
              <w:bottom w:w="100" w:type="dxa"/>
              <w:right w:w="100" w:type="dxa"/>
            </w:tcMar>
          </w:tcPr>
          <w:p w14:paraId="0C0E8121"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11.48</w:t>
            </w:r>
          </w:p>
        </w:tc>
        <w:tc>
          <w:tcPr>
            <w:tcW w:w="1560" w:type="dxa"/>
            <w:shd w:val="clear" w:color="auto" w:fill="auto"/>
            <w:tcMar>
              <w:top w:w="100" w:type="dxa"/>
              <w:left w:w="100" w:type="dxa"/>
              <w:bottom w:w="100" w:type="dxa"/>
              <w:right w:w="100" w:type="dxa"/>
            </w:tcMar>
          </w:tcPr>
          <w:p w14:paraId="237C7F3F"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18.03</w:t>
            </w:r>
          </w:p>
        </w:tc>
        <w:tc>
          <w:tcPr>
            <w:tcW w:w="1560" w:type="dxa"/>
            <w:shd w:val="clear" w:color="auto" w:fill="auto"/>
            <w:tcMar>
              <w:top w:w="100" w:type="dxa"/>
              <w:left w:w="100" w:type="dxa"/>
              <w:bottom w:w="100" w:type="dxa"/>
              <w:right w:w="100" w:type="dxa"/>
            </w:tcMar>
          </w:tcPr>
          <w:p w14:paraId="7A2A4676"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b/>
                <w:sz w:val="20"/>
                <w:szCs w:val="20"/>
              </w:rPr>
            </w:pPr>
            <w:r>
              <w:rPr>
                <w:rFonts w:ascii="Times New Roman" w:eastAsia="Times New Roman" w:hAnsi="Times New Roman" w:cs="Times New Roman"/>
                <w:b/>
                <w:sz w:val="20"/>
                <w:szCs w:val="20"/>
              </w:rPr>
              <w:t>62.30</w:t>
            </w:r>
          </w:p>
        </w:tc>
      </w:tr>
      <w:tr w:rsidR="001D2651" w14:paraId="52FBD8CC" w14:textId="77777777" w:rsidTr="00A55428">
        <w:tc>
          <w:tcPr>
            <w:tcW w:w="1560" w:type="dxa"/>
            <w:shd w:val="clear" w:color="auto" w:fill="auto"/>
            <w:tcMar>
              <w:top w:w="100" w:type="dxa"/>
              <w:left w:w="100" w:type="dxa"/>
              <w:bottom w:w="100" w:type="dxa"/>
              <w:right w:w="100" w:type="dxa"/>
            </w:tcMar>
          </w:tcPr>
          <w:p w14:paraId="5BCC475B"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Item 13</w:t>
            </w:r>
          </w:p>
        </w:tc>
        <w:tc>
          <w:tcPr>
            <w:tcW w:w="1560" w:type="dxa"/>
            <w:shd w:val="clear" w:color="auto" w:fill="auto"/>
            <w:tcMar>
              <w:top w:w="100" w:type="dxa"/>
              <w:left w:w="100" w:type="dxa"/>
              <w:bottom w:w="100" w:type="dxa"/>
              <w:right w:w="100" w:type="dxa"/>
            </w:tcMar>
          </w:tcPr>
          <w:p w14:paraId="46DA45B9"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1.64</w:t>
            </w:r>
          </w:p>
        </w:tc>
        <w:tc>
          <w:tcPr>
            <w:tcW w:w="1560" w:type="dxa"/>
            <w:shd w:val="clear" w:color="auto" w:fill="auto"/>
            <w:tcMar>
              <w:top w:w="100" w:type="dxa"/>
              <w:left w:w="100" w:type="dxa"/>
              <w:bottom w:w="100" w:type="dxa"/>
              <w:right w:w="100" w:type="dxa"/>
            </w:tcMar>
          </w:tcPr>
          <w:p w14:paraId="3EB1B7FA"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3.28</w:t>
            </w:r>
          </w:p>
        </w:tc>
        <w:tc>
          <w:tcPr>
            <w:tcW w:w="1560" w:type="dxa"/>
            <w:shd w:val="clear" w:color="auto" w:fill="auto"/>
            <w:tcMar>
              <w:top w:w="100" w:type="dxa"/>
              <w:left w:w="100" w:type="dxa"/>
              <w:bottom w:w="100" w:type="dxa"/>
              <w:right w:w="100" w:type="dxa"/>
            </w:tcMar>
          </w:tcPr>
          <w:p w14:paraId="42EBCFA1"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19.67</w:t>
            </w:r>
          </w:p>
        </w:tc>
        <w:tc>
          <w:tcPr>
            <w:tcW w:w="1560" w:type="dxa"/>
            <w:shd w:val="clear" w:color="auto" w:fill="auto"/>
            <w:tcMar>
              <w:top w:w="100" w:type="dxa"/>
              <w:left w:w="100" w:type="dxa"/>
              <w:bottom w:w="100" w:type="dxa"/>
              <w:right w:w="100" w:type="dxa"/>
            </w:tcMar>
          </w:tcPr>
          <w:p w14:paraId="6B893D36"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32.79</w:t>
            </w:r>
          </w:p>
        </w:tc>
        <w:tc>
          <w:tcPr>
            <w:tcW w:w="1560" w:type="dxa"/>
            <w:shd w:val="clear" w:color="auto" w:fill="auto"/>
            <w:tcMar>
              <w:top w:w="100" w:type="dxa"/>
              <w:left w:w="100" w:type="dxa"/>
              <w:bottom w:w="100" w:type="dxa"/>
              <w:right w:w="100" w:type="dxa"/>
            </w:tcMar>
          </w:tcPr>
          <w:p w14:paraId="0AFE25C6"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42.62</w:t>
            </w:r>
          </w:p>
        </w:tc>
      </w:tr>
      <w:tr w:rsidR="001D2651" w14:paraId="10C40554" w14:textId="77777777" w:rsidTr="00A55428">
        <w:tc>
          <w:tcPr>
            <w:tcW w:w="1560" w:type="dxa"/>
            <w:shd w:val="clear" w:color="auto" w:fill="auto"/>
            <w:tcMar>
              <w:top w:w="100" w:type="dxa"/>
              <w:left w:w="100" w:type="dxa"/>
              <w:bottom w:w="100" w:type="dxa"/>
              <w:right w:w="100" w:type="dxa"/>
            </w:tcMar>
          </w:tcPr>
          <w:p w14:paraId="22B8E8F9"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Item 14</w:t>
            </w:r>
          </w:p>
        </w:tc>
        <w:tc>
          <w:tcPr>
            <w:tcW w:w="1560" w:type="dxa"/>
            <w:shd w:val="clear" w:color="auto" w:fill="auto"/>
            <w:tcMar>
              <w:top w:w="100" w:type="dxa"/>
              <w:left w:w="100" w:type="dxa"/>
              <w:bottom w:w="100" w:type="dxa"/>
              <w:right w:w="100" w:type="dxa"/>
            </w:tcMar>
          </w:tcPr>
          <w:p w14:paraId="2ACE4A49"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1560" w:type="dxa"/>
            <w:shd w:val="clear" w:color="auto" w:fill="auto"/>
            <w:tcMar>
              <w:top w:w="100" w:type="dxa"/>
              <w:left w:w="100" w:type="dxa"/>
              <w:bottom w:w="100" w:type="dxa"/>
              <w:right w:w="100" w:type="dxa"/>
            </w:tcMar>
          </w:tcPr>
          <w:p w14:paraId="4704A457"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1.64</w:t>
            </w:r>
          </w:p>
        </w:tc>
        <w:tc>
          <w:tcPr>
            <w:tcW w:w="1560" w:type="dxa"/>
            <w:shd w:val="clear" w:color="auto" w:fill="auto"/>
            <w:tcMar>
              <w:top w:w="100" w:type="dxa"/>
              <w:left w:w="100" w:type="dxa"/>
              <w:bottom w:w="100" w:type="dxa"/>
              <w:right w:w="100" w:type="dxa"/>
            </w:tcMar>
          </w:tcPr>
          <w:p w14:paraId="182184EF"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13.11</w:t>
            </w:r>
          </w:p>
        </w:tc>
        <w:tc>
          <w:tcPr>
            <w:tcW w:w="1560" w:type="dxa"/>
            <w:shd w:val="clear" w:color="auto" w:fill="auto"/>
            <w:tcMar>
              <w:top w:w="100" w:type="dxa"/>
              <w:left w:w="100" w:type="dxa"/>
              <w:bottom w:w="100" w:type="dxa"/>
              <w:right w:w="100" w:type="dxa"/>
            </w:tcMar>
          </w:tcPr>
          <w:p w14:paraId="58F58ACE"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19.67</w:t>
            </w:r>
          </w:p>
        </w:tc>
        <w:tc>
          <w:tcPr>
            <w:tcW w:w="1560" w:type="dxa"/>
            <w:shd w:val="clear" w:color="auto" w:fill="auto"/>
            <w:tcMar>
              <w:top w:w="100" w:type="dxa"/>
              <w:left w:w="100" w:type="dxa"/>
              <w:bottom w:w="100" w:type="dxa"/>
              <w:right w:w="100" w:type="dxa"/>
            </w:tcMar>
          </w:tcPr>
          <w:p w14:paraId="5EDAF3B3"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b/>
                <w:sz w:val="20"/>
                <w:szCs w:val="20"/>
              </w:rPr>
            </w:pPr>
            <w:r>
              <w:rPr>
                <w:rFonts w:ascii="Times New Roman" w:eastAsia="Times New Roman" w:hAnsi="Times New Roman" w:cs="Times New Roman"/>
                <w:b/>
                <w:sz w:val="20"/>
                <w:szCs w:val="20"/>
              </w:rPr>
              <w:t>65.57</w:t>
            </w:r>
          </w:p>
        </w:tc>
      </w:tr>
      <w:tr w:rsidR="001D2651" w14:paraId="008913B4" w14:textId="77777777" w:rsidTr="00A55428">
        <w:tc>
          <w:tcPr>
            <w:tcW w:w="1560" w:type="dxa"/>
            <w:shd w:val="clear" w:color="auto" w:fill="auto"/>
            <w:tcMar>
              <w:top w:w="100" w:type="dxa"/>
              <w:left w:w="100" w:type="dxa"/>
              <w:bottom w:w="100" w:type="dxa"/>
              <w:right w:w="100" w:type="dxa"/>
            </w:tcMar>
          </w:tcPr>
          <w:p w14:paraId="4B0D1F30"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Item 15</w:t>
            </w:r>
          </w:p>
        </w:tc>
        <w:tc>
          <w:tcPr>
            <w:tcW w:w="1560" w:type="dxa"/>
            <w:shd w:val="clear" w:color="auto" w:fill="auto"/>
            <w:tcMar>
              <w:top w:w="100" w:type="dxa"/>
              <w:left w:w="100" w:type="dxa"/>
              <w:bottom w:w="100" w:type="dxa"/>
              <w:right w:w="100" w:type="dxa"/>
            </w:tcMar>
          </w:tcPr>
          <w:p w14:paraId="51724CB4"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3.28</w:t>
            </w:r>
          </w:p>
        </w:tc>
        <w:tc>
          <w:tcPr>
            <w:tcW w:w="1560" w:type="dxa"/>
            <w:shd w:val="clear" w:color="auto" w:fill="auto"/>
            <w:tcMar>
              <w:top w:w="100" w:type="dxa"/>
              <w:left w:w="100" w:type="dxa"/>
              <w:bottom w:w="100" w:type="dxa"/>
              <w:right w:w="100" w:type="dxa"/>
            </w:tcMar>
          </w:tcPr>
          <w:p w14:paraId="28F56E2F"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4.92</w:t>
            </w:r>
          </w:p>
        </w:tc>
        <w:tc>
          <w:tcPr>
            <w:tcW w:w="1560" w:type="dxa"/>
            <w:shd w:val="clear" w:color="auto" w:fill="auto"/>
            <w:tcMar>
              <w:top w:w="100" w:type="dxa"/>
              <w:left w:w="100" w:type="dxa"/>
              <w:bottom w:w="100" w:type="dxa"/>
              <w:right w:w="100" w:type="dxa"/>
            </w:tcMar>
          </w:tcPr>
          <w:p w14:paraId="6A90BDEA"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16.39</w:t>
            </w:r>
          </w:p>
        </w:tc>
        <w:tc>
          <w:tcPr>
            <w:tcW w:w="1560" w:type="dxa"/>
            <w:shd w:val="clear" w:color="auto" w:fill="auto"/>
            <w:tcMar>
              <w:top w:w="100" w:type="dxa"/>
              <w:left w:w="100" w:type="dxa"/>
              <w:bottom w:w="100" w:type="dxa"/>
              <w:right w:w="100" w:type="dxa"/>
            </w:tcMar>
          </w:tcPr>
          <w:p w14:paraId="4DD2A6BA"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24.59</w:t>
            </w:r>
          </w:p>
        </w:tc>
        <w:tc>
          <w:tcPr>
            <w:tcW w:w="1560" w:type="dxa"/>
            <w:shd w:val="clear" w:color="auto" w:fill="auto"/>
            <w:tcMar>
              <w:top w:w="100" w:type="dxa"/>
              <w:left w:w="100" w:type="dxa"/>
              <w:bottom w:w="100" w:type="dxa"/>
              <w:right w:w="100" w:type="dxa"/>
            </w:tcMar>
          </w:tcPr>
          <w:p w14:paraId="25531CEA"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b/>
                <w:sz w:val="20"/>
                <w:szCs w:val="20"/>
              </w:rPr>
            </w:pPr>
            <w:r>
              <w:rPr>
                <w:rFonts w:ascii="Times New Roman" w:eastAsia="Times New Roman" w:hAnsi="Times New Roman" w:cs="Times New Roman"/>
                <w:b/>
                <w:sz w:val="20"/>
                <w:szCs w:val="20"/>
              </w:rPr>
              <w:t>50.82</w:t>
            </w:r>
          </w:p>
        </w:tc>
      </w:tr>
      <w:tr w:rsidR="001D2651" w14:paraId="40BDFD86" w14:textId="77777777" w:rsidTr="00A55428">
        <w:tc>
          <w:tcPr>
            <w:tcW w:w="1560" w:type="dxa"/>
            <w:shd w:val="clear" w:color="auto" w:fill="auto"/>
            <w:tcMar>
              <w:top w:w="100" w:type="dxa"/>
              <w:left w:w="100" w:type="dxa"/>
              <w:bottom w:w="100" w:type="dxa"/>
              <w:right w:w="100" w:type="dxa"/>
            </w:tcMar>
          </w:tcPr>
          <w:p w14:paraId="25C599F0"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Item 16</w:t>
            </w:r>
          </w:p>
        </w:tc>
        <w:tc>
          <w:tcPr>
            <w:tcW w:w="1560" w:type="dxa"/>
            <w:shd w:val="clear" w:color="auto" w:fill="auto"/>
            <w:tcMar>
              <w:top w:w="100" w:type="dxa"/>
              <w:left w:w="100" w:type="dxa"/>
              <w:bottom w:w="100" w:type="dxa"/>
              <w:right w:w="100" w:type="dxa"/>
            </w:tcMar>
          </w:tcPr>
          <w:p w14:paraId="28AF52D9"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1.64</w:t>
            </w:r>
          </w:p>
        </w:tc>
        <w:tc>
          <w:tcPr>
            <w:tcW w:w="1560" w:type="dxa"/>
            <w:shd w:val="clear" w:color="auto" w:fill="auto"/>
            <w:tcMar>
              <w:top w:w="100" w:type="dxa"/>
              <w:left w:w="100" w:type="dxa"/>
              <w:bottom w:w="100" w:type="dxa"/>
              <w:right w:w="100" w:type="dxa"/>
            </w:tcMar>
          </w:tcPr>
          <w:p w14:paraId="690A18D2"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9.84</w:t>
            </w:r>
          </w:p>
        </w:tc>
        <w:tc>
          <w:tcPr>
            <w:tcW w:w="1560" w:type="dxa"/>
            <w:shd w:val="clear" w:color="auto" w:fill="auto"/>
            <w:tcMar>
              <w:top w:w="100" w:type="dxa"/>
              <w:left w:w="100" w:type="dxa"/>
              <w:bottom w:w="100" w:type="dxa"/>
              <w:right w:w="100" w:type="dxa"/>
            </w:tcMar>
          </w:tcPr>
          <w:p w14:paraId="43672B82"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21.31</w:t>
            </w:r>
          </w:p>
        </w:tc>
        <w:tc>
          <w:tcPr>
            <w:tcW w:w="1560" w:type="dxa"/>
            <w:shd w:val="clear" w:color="auto" w:fill="auto"/>
            <w:tcMar>
              <w:top w:w="100" w:type="dxa"/>
              <w:left w:w="100" w:type="dxa"/>
              <w:bottom w:w="100" w:type="dxa"/>
              <w:right w:w="100" w:type="dxa"/>
            </w:tcMar>
          </w:tcPr>
          <w:p w14:paraId="67FCFC15"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22.95</w:t>
            </w:r>
          </w:p>
        </w:tc>
        <w:tc>
          <w:tcPr>
            <w:tcW w:w="1560" w:type="dxa"/>
            <w:shd w:val="clear" w:color="auto" w:fill="auto"/>
            <w:tcMar>
              <w:top w:w="100" w:type="dxa"/>
              <w:left w:w="100" w:type="dxa"/>
              <w:bottom w:w="100" w:type="dxa"/>
              <w:right w:w="100" w:type="dxa"/>
            </w:tcMar>
          </w:tcPr>
          <w:p w14:paraId="6F5F9402"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44.26</w:t>
            </w:r>
          </w:p>
        </w:tc>
      </w:tr>
      <w:tr w:rsidR="001D2651" w14:paraId="74E50FD8" w14:textId="77777777" w:rsidTr="00A55428">
        <w:tc>
          <w:tcPr>
            <w:tcW w:w="1560" w:type="dxa"/>
            <w:shd w:val="clear" w:color="auto" w:fill="auto"/>
            <w:tcMar>
              <w:top w:w="100" w:type="dxa"/>
              <w:left w:w="100" w:type="dxa"/>
              <w:bottom w:w="100" w:type="dxa"/>
              <w:right w:w="100" w:type="dxa"/>
            </w:tcMar>
          </w:tcPr>
          <w:p w14:paraId="53B3CDA1"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Item 17</w:t>
            </w:r>
          </w:p>
        </w:tc>
        <w:tc>
          <w:tcPr>
            <w:tcW w:w="1560" w:type="dxa"/>
            <w:shd w:val="clear" w:color="auto" w:fill="auto"/>
            <w:tcMar>
              <w:top w:w="100" w:type="dxa"/>
              <w:left w:w="100" w:type="dxa"/>
              <w:bottom w:w="100" w:type="dxa"/>
              <w:right w:w="100" w:type="dxa"/>
            </w:tcMar>
          </w:tcPr>
          <w:p w14:paraId="33E46C0F"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1560" w:type="dxa"/>
            <w:shd w:val="clear" w:color="auto" w:fill="auto"/>
            <w:tcMar>
              <w:top w:w="100" w:type="dxa"/>
              <w:left w:w="100" w:type="dxa"/>
              <w:bottom w:w="100" w:type="dxa"/>
              <w:right w:w="100" w:type="dxa"/>
            </w:tcMar>
          </w:tcPr>
          <w:p w14:paraId="5D125BBB"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3.28</w:t>
            </w:r>
          </w:p>
        </w:tc>
        <w:tc>
          <w:tcPr>
            <w:tcW w:w="1560" w:type="dxa"/>
            <w:shd w:val="clear" w:color="auto" w:fill="auto"/>
            <w:tcMar>
              <w:top w:w="100" w:type="dxa"/>
              <w:left w:w="100" w:type="dxa"/>
              <w:bottom w:w="100" w:type="dxa"/>
              <w:right w:w="100" w:type="dxa"/>
            </w:tcMar>
          </w:tcPr>
          <w:p w14:paraId="2455FE6F"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8.20</w:t>
            </w:r>
          </w:p>
        </w:tc>
        <w:tc>
          <w:tcPr>
            <w:tcW w:w="1560" w:type="dxa"/>
            <w:shd w:val="clear" w:color="auto" w:fill="auto"/>
            <w:tcMar>
              <w:top w:w="100" w:type="dxa"/>
              <w:left w:w="100" w:type="dxa"/>
              <w:bottom w:w="100" w:type="dxa"/>
              <w:right w:w="100" w:type="dxa"/>
            </w:tcMar>
          </w:tcPr>
          <w:p w14:paraId="120EB893"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19.67</w:t>
            </w:r>
          </w:p>
        </w:tc>
        <w:tc>
          <w:tcPr>
            <w:tcW w:w="1560" w:type="dxa"/>
            <w:shd w:val="clear" w:color="auto" w:fill="auto"/>
            <w:tcMar>
              <w:top w:w="100" w:type="dxa"/>
              <w:left w:w="100" w:type="dxa"/>
              <w:bottom w:w="100" w:type="dxa"/>
              <w:right w:w="100" w:type="dxa"/>
            </w:tcMar>
          </w:tcPr>
          <w:p w14:paraId="59CBA77B"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b/>
                <w:sz w:val="20"/>
                <w:szCs w:val="20"/>
              </w:rPr>
            </w:pPr>
            <w:r>
              <w:rPr>
                <w:rFonts w:ascii="Times New Roman" w:eastAsia="Times New Roman" w:hAnsi="Times New Roman" w:cs="Times New Roman"/>
                <w:b/>
                <w:sz w:val="20"/>
                <w:szCs w:val="20"/>
              </w:rPr>
              <w:t>68.85</w:t>
            </w:r>
          </w:p>
        </w:tc>
      </w:tr>
      <w:tr w:rsidR="001D2651" w14:paraId="2603D655" w14:textId="77777777" w:rsidTr="00A55428">
        <w:tc>
          <w:tcPr>
            <w:tcW w:w="1560" w:type="dxa"/>
            <w:shd w:val="clear" w:color="auto" w:fill="auto"/>
            <w:tcMar>
              <w:top w:w="100" w:type="dxa"/>
              <w:left w:w="100" w:type="dxa"/>
              <w:bottom w:w="100" w:type="dxa"/>
              <w:right w:w="100" w:type="dxa"/>
            </w:tcMar>
          </w:tcPr>
          <w:p w14:paraId="129DBC78"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Item 18</w:t>
            </w:r>
          </w:p>
        </w:tc>
        <w:tc>
          <w:tcPr>
            <w:tcW w:w="1560" w:type="dxa"/>
            <w:shd w:val="clear" w:color="auto" w:fill="auto"/>
            <w:tcMar>
              <w:top w:w="100" w:type="dxa"/>
              <w:left w:w="100" w:type="dxa"/>
              <w:bottom w:w="100" w:type="dxa"/>
              <w:right w:w="100" w:type="dxa"/>
            </w:tcMar>
          </w:tcPr>
          <w:p w14:paraId="485409C1"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1.64</w:t>
            </w:r>
          </w:p>
        </w:tc>
        <w:tc>
          <w:tcPr>
            <w:tcW w:w="1560" w:type="dxa"/>
            <w:shd w:val="clear" w:color="auto" w:fill="auto"/>
            <w:tcMar>
              <w:top w:w="100" w:type="dxa"/>
              <w:left w:w="100" w:type="dxa"/>
              <w:bottom w:w="100" w:type="dxa"/>
              <w:right w:w="100" w:type="dxa"/>
            </w:tcMar>
          </w:tcPr>
          <w:p w14:paraId="5B0719DD"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6.56</w:t>
            </w:r>
          </w:p>
        </w:tc>
        <w:tc>
          <w:tcPr>
            <w:tcW w:w="1560" w:type="dxa"/>
            <w:shd w:val="clear" w:color="auto" w:fill="auto"/>
            <w:tcMar>
              <w:top w:w="100" w:type="dxa"/>
              <w:left w:w="100" w:type="dxa"/>
              <w:bottom w:w="100" w:type="dxa"/>
              <w:right w:w="100" w:type="dxa"/>
            </w:tcMar>
          </w:tcPr>
          <w:p w14:paraId="3A780A94"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14.75</w:t>
            </w:r>
          </w:p>
        </w:tc>
        <w:tc>
          <w:tcPr>
            <w:tcW w:w="1560" w:type="dxa"/>
            <w:shd w:val="clear" w:color="auto" w:fill="auto"/>
            <w:tcMar>
              <w:top w:w="100" w:type="dxa"/>
              <w:left w:w="100" w:type="dxa"/>
              <w:bottom w:w="100" w:type="dxa"/>
              <w:right w:w="100" w:type="dxa"/>
            </w:tcMar>
          </w:tcPr>
          <w:p w14:paraId="2A3A9AB2"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36.07</w:t>
            </w:r>
          </w:p>
        </w:tc>
        <w:tc>
          <w:tcPr>
            <w:tcW w:w="1560" w:type="dxa"/>
            <w:shd w:val="clear" w:color="auto" w:fill="auto"/>
            <w:tcMar>
              <w:top w:w="100" w:type="dxa"/>
              <w:left w:w="100" w:type="dxa"/>
              <w:bottom w:w="100" w:type="dxa"/>
              <w:right w:w="100" w:type="dxa"/>
            </w:tcMar>
          </w:tcPr>
          <w:p w14:paraId="254D6AB8"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40.98</w:t>
            </w:r>
          </w:p>
        </w:tc>
      </w:tr>
      <w:tr w:rsidR="001D2651" w14:paraId="42843AC1" w14:textId="77777777" w:rsidTr="00A55428">
        <w:tc>
          <w:tcPr>
            <w:tcW w:w="1560" w:type="dxa"/>
            <w:shd w:val="clear" w:color="auto" w:fill="auto"/>
            <w:tcMar>
              <w:top w:w="100" w:type="dxa"/>
              <w:left w:w="100" w:type="dxa"/>
              <w:bottom w:w="100" w:type="dxa"/>
              <w:right w:w="100" w:type="dxa"/>
            </w:tcMar>
          </w:tcPr>
          <w:p w14:paraId="7C424B46"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Item 19</w:t>
            </w:r>
          </w:p>
        </w:tc>
        <w:tc>
          <w:tcPr>
            <w:tcW w:w="1560" w:type="dxa"/>
            <w:shd w:val="clear" w:color="auto" w:fill="auto"/>
            <w:tcMar>
              <w:top w:w="100" w:type="dxa"/>
              <w:left w:w="100" w:type="dxa"/>
              <w:bottom w:w="100" w:type="dxa"/>
              <w:right w:w="100" w:type="dxa"/>
            </w:tcMar>
          </w:tcPr>
          <w:p w14:paraId="164EB8D0"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1.64</w:t>
            </w:r>
          </w:p>
        </w:tc>
        <w:tc>
          <w:tcPr>
            <w:tcW w:w="1560" w:type="dxa"/>
            <w:shd w:val="clear" w:color="auto" w:fill="auto"/>
            <w:tcMar>
              <w:top w:w="100" w:type="dxa"/>
              <w:left w:w="100" w:type="dxa"/>
              <w:bottom w:w="100" w:type="dxa"/>
              <w:right w:w="100" w:type="dxa"/>
            </w:tcMar>
          </w:tcPr>
          <w:p w14:paraId="6514CB1E"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4.92</w:t>
            </w:r>
          </w:p>
        </w:tc>
        <w:tc>
          <w:tcPr>
            <w:tcW w:w="1560" w:type="dxa"/>
            <w:shd w:val="clear" w:color="auto" w:fill="auto"/>
            <w:tcMar>
              <w:top w:w="100" w:type="dxa"/>
              <w:left w:w="100" w:type="dxa"/>
              <w:bottom w:w="100" w:type="dxa"/>
              <w:right w:w="100" w:type="dxa"/>
            </w:tcMar>
          </w:tcPr>
          <w:p w14:paraId="69C129A5"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26.23</w:t>
            </w:r>
          </w:p>
        </w:tc>
        <w:tc>
          <w:tcPr>
            <w:tcW w:w="1560" w:type="dxa"/>
            <w:shd w:val="clear" w:color="auto" w:fill="auto"/>
            <w:tcMar>
              <w:top w:w="100" w:type="dxa"/>
              <w:left w:w="100" w:type="dxa"/>
              <w:bottom w:w="100" w:type="dxa"/>
              <w:right w:w="100" w:type="dxa"/>
            </w:tcMar>
          </w:tcPr>
          <w:p w14:paraId="3267806D"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22.95</w:t>
            </w:r>
          </w:p>
        </w:tc>
        <w:tc>
          <w:tcPr>
            <w:tcW w:w="1560" w:type="dxa"/>
            <w:shd w:val="clear" w:color="auto" w:fill="auto"/>
            <w:tcMar>
              <w:top w:w="100" w:type="dxa"/>
              <w:left w:w="100" w:type="dxa"/>
              <w:bottom w:w="100" w:type="dxa"/>
              <w:right w:w="100" w:type="dxa"/>
            </w:tcMar>
          </w:tcPr>
          <w:p w14:paraId="47B69523"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44.26</w:t>
            </w:r>
          </w:p>
        </w:tc>
      </w:tr>
      <w:tr w:rsidR="001D2651" w14:paraId="528686D3" w14:textId="77777777" w:rsidTr="00A55428">
        <w:tc>
          <w:tcPr>
            <w:tcW w:w="1560" w:type="dxa"/>
            <w:shd w:val="clear" w:color="auto" w:fill="auto"/>
            <w:tcMar>
              <w:top w:w="100" w:type="dxa"/>
              <w:left w:w="100" w:type="dxa"/>
              <w:bottom w:w="100" w:type="dxa"/>
              <w:right w:w="100" w:type="dxa"/>
            </w:tcMar>
          </w:tcPr>
          <w:p w14:paraId="65CECC30"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Item 20</w:t>
            </w:r>
          </w:p>
        </w:tc>
        <w:tc>
          <w:tcPr>
            <w:tcW w:w="1560" w:type="dxa"/>
            <w:shd w:val="clear" w:color="auto" w:fill="auto"/>
            <w:tcMar>
              <w:top w:w="100" w:type="dxa"/>
              <w:left w:w="100" w:type="dxa"/>
              <w:bottom w:w="100" w:type="dxa"/>
              <w:right w:w="100" w:type="dxa"/>
            </w:tcMar>
          </w:tcPr>
          <w:p w14:paraId="497C319E"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1560" w:type="dxa"/>
            <w:shd w:val="clear" w:color="auto" w:fill="auto"/>
            <w:tcMar>
              <w:top w:w="100" w:type="dxa"/>
              <w:left w:w="100" w:type="dxa"/>
              <w:bottom w:w="100" w:type="dxa"/>
              <w:right w:w="100" w:type="dxa"/>
            </w:tcMar>
          </w:tcPr>
          <w:p w14:paraId="3C884E9E"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6.56</w:t>
            </w:r>
          </w:p>
        </w:tc>
        <w:tc>
          <w:tcPr>
            <w:tcW w:w="1560" w:type="dxa"/>
            <w:shd w:val="clear" w:color="auto" w:fill="auto"/>
            <w:tcMar>
              <w:top w:w="100" w:type="dxa"/>
              <w:left w:w="100" w:type="dxa"/>
              <w:bottom w:w="100" w:type="dxa"/>
              <w:right w:w="100" w:type="dxa"/>
            </w:tcMar>
          </w:tcPr>
          <w:p w14:paraId="543CE388"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14.75</w:t>
            </w:r>
          </w:p>
        </w:tc>
        <w:tc>
          <w:tcPr>
            <w:tcW w:w="1560" w:type="dxa"/>
            <w:shd w:val="clear" w:color="auto" w:fill="auto"/>
            <w:tcMar>
              <w:top w:w="100" w:type="dxa"/>
              <w:left w:w="100" w:type="dxa"/>
              <w:bottom w:w="100" w:type="dxa"/>
              <w:right w:w="100" w:type="dxa"/>
            </w:tcMar>
          </w:tcPr>
          <w:p w14:paraId="3EF1B3F8"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32.79</w:t>
            </w:r>
          </w:p>
        </w:tc>
        <w:tc>
          <w:tcPr>
            <w:tcW w:w="1560" w:type="dxa"/>
            <w:shd w:val="clear" w:color="auto" w:fill="auto"/>
            <w:tcMar>
              <w:top w:w="100" w:type="dxa"/>
              <w:left w:w="100" w:type="dxa"/>
              <w:bottom w:w="100" w:type="dxa"/>
              <w:right w:w="100" w:type="dxa"/>
            </w:tcMar>
          </w:tcPr>
          <w:p w14:paraId="59920995"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45.90</w:t>
            </w:r>
          </w:p>
        </w:tc>
      </w:tr>
      <w:tr w:rsidR="001D2651" w14:paraId="03AC2460" w14:textId="77777777" w:rsidTr="00A55428">
        <w:tc>
          <w:tcPr>
            <w:tcW w:w="1560" w:type="dxa"/>
            <w:shd w:val="clear" w:color="auto" w:fill="auto"/>
            <w:tcMar>
              <w:top w:w="100" w:type="dxa"/>
              <w:left w:w="100" w:type="dxa"/>
              <w:bottom w:w="100" w:type="dxa"/>
              <w:right w:w="100" w:type="dxa"/>
            </w:tcMar>
          </w:tcPr>
          <w:p w14:paraId="0DEF237F"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Item 21</w:t>
            </w:r>
          </w:p>
        </w:tc>
        <w:tc>
          <w:tcPr>
            <w:tcW w:w="1560" w:type="dxa"/>
            <w:shd w:val="clear" w:color="auto" w:fill="auto"/>
            <w:tcMar>
              <w:top w:w="100" w:type="dxa"/>
              <w:left w:w="100" w:type="dxa"/>
              <w:bottom w:w="100" w:type="dxa"/>
              <w:right w:w="100" w:type="dxa"/>
            </w:tcMar>
          </w:tcPr>
          <w:p w14:paraId="2A31869F"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1.64</w:t>
            </w:r>
          </w:p>
        </w:tc>
        <w:tc>
          <w:tcPr>
            <w:tcW w:w="1560" w:type="dxa"/>
            <w:shd w:val="clear" w:color="auto" w:fill="auto"/>
            <w:tcMar>
              <w:top w:w="100" w:type="dxa"/>
              <w:left w:w="100" w:type="dxa"/>
              <w:bottom w:w="100" w:type="dxa"/>
              <w:right w:w="100" w:type="dxa"/>
            </w:tcMar>
          </w:tcPr>
          <w:p w14:paraId="4906402D"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9.84</w:t>
            </w:r>
          </w:p>
        </w:tc>
        <w:tc>
          <w:tcPr>
            <w:tcW w:w="1560" w:type="dxa"/>
            <w:shd w:val="clear" w:color="auto" w:fill="auto"/>
            <w:tcMar>
              <w:top w:w="100" w:type="dxa"/>
              <w:left w:w="100" w:type="dxa"/>
              <w:bottom w:w="100" w:type="dxa"/>
              <w:right w:w="100" w:type="dxa"/>
            </w:tcMar>
          </w:tcPr>
          <w:p w14:paraId="0FD8E3F4"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26.23</w:t>
            </w:r>
          </w:p>
        </w:tc>
        <w:tc>
          <w:tcPr>
            <w:tcW w:w="1560" w:type="dxa"/>
            <w:shd w:val="clear" w:color="auto" w:fill="auto"/>
            <w:tcMar>
              <w:top w:w="100" w:type="dxa"/>
              <w:left w:w="100" w:type="dxa"/>
              <w:bottom w:w="100" w:type="dxa"/>
              <w:right w:w="100" w:type="dxa"/>
            </w:tcMar>
          </w:tcPr>
          <w:p w14:paraId="0EADC6CF"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21.31</w:t>
            </w:r>
          </w:p>
        </w:tc>
        <w:tc>
          <w:tcPr>
            <w:tcW w:w="1560" w:type="dxa"/>
            <w:shd w:val="clear" w:color="auto" w:fill="auto"/>
            <w:tcMar>
              <w:top w:w="100" w:type="dxa"/>
              <w:left w:w="100" w:type="dxa"/>
              <w:bottom w:w="100" w:type="dxa"/>
              <w:right w:w="100" w:type="dxa"/>
            </w:tcMar>
          </w:tcPr>
          <w:p w14:paraId="3BB0AB65"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39.34</w:t>
            </w:r>
          </w:p>
        </w:tc>
      </w:tr>
      <w:tr w:rsidR="001D2651" w14:paraId="4BF4C7A3" w14:textId="77777777" w:rsidTr="00A55428">
        <w:tc>
          <w:tcPr>
            <w:tcW w:w="1560" w:type="dxa"/>
            <w:shd w:val="clear" w:color="auto" w:fill="auto"/>
            <w:tcMar>
              <w:top w:w="100" w:type="dxa"/>
              <w:left w:w="100" w:type="dxa"/>
              <w:bottom w:w="100" w:type="dxa"/>
              <w:right w:w="100" w:type="dxa"/>
            </w:tcMar>
          </w:tcPr>
          <w:p w14:paraId="7DFC32D0"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Item 22</w:t>
            </w:r>
          </w:p>
        </w:tc>
        <w:tc>
          <w:tcPr>
            <w:tcW w:w="1560" w:type="dxa"/>
            <w:shd w:val="clear" w:color="auto" w:fill="auto"/>
            <w:tcMar>
              <w:top w:w="100" w:type="dxa"/>
              <w:left w:w="100" w:type="dxa"/>
              <w:bottom w:w="100" w:type="dxa"/>
              <w:right w:w="100" w:type="dxa"/>
            </w:tcMar>
          </w:tcPr>
          <w:p w14:paraId="4F3661C1"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3.28</w:t>
            </w:r>
          </w:p>
        </w:tc>
        <w:tc>
          <w:tcPr>
            <w:tcW w:w="1560" w:type="dxa"/>
            <w:shd w:val="clear" w:color="auto" w:fill="auto"/>
            <w:tcMar>
              <w:top w:w="100" w:type="dxa"/>
              <w:left w:w="100" w:type="dxa"/>
              <w:bottom w:w="100" w:type="dxa"/>
              <w:right w:w="100" w:type="dxa"/>
            </w:tcMar>
          </w:tcPr>
          <w:p w14:paraId="7450FD41"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8.20</w:t>
            </w:r>
          </w:p>
        </w:tc>
        <w:tc>
          <w:tcPr>
            <w:tcW w:w="1560" w:type="dxa"/>
            <w:shd w:val="clear" w:color="auto" w:fill="auto"/>
            <w:tcMar>
              <w:top w:w="100" w:type="dxa"/>
              <w:left w:w="100" w:type="dxa"/>
              <w:bottom w:w="100" w:type="dxa"/>
              <w:right w:w="100" w:type="dxa"/>
            </w:tcMar>
          </w:tcPr>
          <w:p w14:paraId="6210A624"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21.31</w:t>
            </w:r>
          </w:p>
        </w:tc>
        <w:tc>
          <w:tcPr>
            <w:tcW w:w="1560" w:type="dxa"/>
            <w:shd w:val="clear" w:color="auto" w:fill="auto"/>
            <w:tcMar>
              <w:top w:w="100" w:type="dxa"/>
              <w:left w:w="100" w:type="dxa"/>
              <w:bottom w:w="100" w:type="dxa"/>
              <w:right w:w="100" w:type="dxa"/>
            </w:tcMar>
          </w:tcPr>
          <w:p w14:paraId="33C292EA"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26.23</w:t>
            </w:r>
          </w:p>
        </w:tc>
        <w:tc>
          <w:tcPr>
            <w:tcW w:w="1560" w:type="dxa"/>
            <w:shd w:val="clear" w:color="auto" w:fill="auto"/>
            <w:tcMar>
              <w:top w:w="100" w:type="dxa"/>
              <w:left w:w="100" w:type="dxa"/>
              <w:bottom w:w="100" w:type="dxa"/>
              <w:right w:w="100" w:type="dxa"/>
            </w:tcMar>
          </w:tcPr>
          <w:p w14:paraId="4A8ADAB2"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39.34</w:t>
            </w:r>
          </w:p>
        </w:tc>
      </w:tr>
      <w:tr w:rsidR="001D2651" w14:paraId="3DD19175" w14:textId="77777777" w:rsidTr="00A55428">
        <w:tc>
          <w:tcPr>
            <w:tcW w:w="1560" w:type="dxa"/>
            <w:shd w:val="clear" w:color="auto" w:fill="auto"/>
            <w:tcMar>
              <w:top w:w="100" w:type="dxa"/>
              <w:left w:w="100" w:type="dxa"/>
              <w:bottom w:w="100" w:type="dxa"/>
              <w:right w:w="100" w:type="dxa"/>
            </w:tcMar>
          </w:tcPr>
          <w:p w14:paraId="089BA46A"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Item 23</w:t>
            </w:r>
          </w:p>
        </w:tc>
        <w:tc>
          <w:tcPr>
            <w:tcW w:w="1560" w:type="dxa"/>
            <w:shd w:val="clear" w:color="auto" w:fill="auto"/>
            <w:tcMar>
              <w:top w:w="100" w:type="dxa"/>
              <w:left w:w="100" w:type="dxa"/>
              <w:bottom w:w="100" w:type="dxa"/>
              <w:right w:w="100" w:type="dxa"/>
            </w:tcMar>
          </w:tcPr>
          <w:p w14:paraId="55FF3512"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1.64</w:t>
            </w:r>
          </w:p>
        </w:tc>
        <w:tc>
          <w:tcPr>
            <w:tcW w:w="1560" w:type="dxa"/>
            <w:shd w:val="clear" w:color="auto" w:fill="auto"/>
            <w:tcMar>
              <w:top w:w="100" w:type="dxa"/>
              <w:left w:w="100" w:type="dxa"/>
              <w:bottom w:w="100" w:type="dxa"/>
              <w:right w:w="100" w:type="dxa"/>
            </w:tcMar>
          </w:tcPr>
          <w:p w14:paraId="3AA3E714"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1.64</w:t>
            </w:r>
          </w:p>
        </w:tc>
        <w:tc>
          <w:tcPr>
            <w:tcW w:w="1560" w:type="dxa"/>
            <w:shd w:val="clear" w:color="auto" w:fill="auto"/>
            <w:tcMar>
              <w:top w:w="100" w:type="dxa"/>
              <w:left w:w="100" w:type="dxa"/>
              <w:bottom w:w="100" w:type="dxa"/>
              <w:right w:w="100" w:type="dxa"/>
            </w:tcMar>
          </w:tcPr>
          <w:p w14:paraId="3CE4C78D"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8.20</w:t>
            </w:r>
          </w:p>
        </w:tc>
        <w:tc>
          <w:tcPr>
            <w:tcW w:w="1560" w:type="dxa"/>
            <w:shd w:val="clear" w:color="auto" w:fill="auto"/>
            <w:tcMar>
              <w:top w:w="100" w:type="dxa"/>
              <w:left w:w="100" w:type="dxa"/>
              <w:bottom w:w="100" w:type="dxa"/>
              <w:right w:w="100" w:type="dxa"/>
            </w:tcMar>
          </w:tcPr>
          <w:p w14:paraId="2FC84B88"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8.20</w:t>
            </w:r>
          </w:p>
        </w:tc>
        <w:tc>
          <w:tcPr>
            <w:tcW w:w="1560" w:type="dxa"/>
            <w:shd w:val="clear" w:color="auto" w:fill="auto"/>
            <w:tcMar>
              <w:top w:w="100" w:type="dxa"/>
              <w:left w:w="100" w:type="dxa"/>
              <w:bottom w:w="100" w:type="dxa"/>
              <w:right w:w="100" w:type="dxa"/>
            </w:tcMar>
          </w:tcPr>
          <w:p w14:paraId="32067C0B"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26.23</w:t>
            </w:r>
          </w:p>
        </w:tc>
      </w:tr>
      <w:tr w:rsidR="001D2651" w14:paraId="46972568" w14:textId="77777777" w:rsidTr="00A55428">
        <w:tc>
          <w:tcPr>
            <w:tcW w:w="1560" w:type="dxa"/>
            <w:shd w:val="clear" w:color="auto" w:fill="auto"/>
            <w:tcMar>
              <w:top w:w="100" w:type="dxa"/>
              <w:left w:w="100" w:type="dxa"/>
              <w:bottom w:w="100" w:type="dxa"/>
              <w:right w:w="100" w:type="dxa"/>
            </w:tcMar>
          </w:tcPr>
          <w:p w14:paraId="2BC5F8B7"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Item 24</w:t>
            </w:r>
          </w:p>
        </w:tc>
        <w:tc>
          <w:tcPr>
            <w:tcW w:w="1560" w:type="dxa"/>
            <w:shd w:val="clear" w:color="auto" w:fill="auto"/>
            <w:tcMar>
              <w:top w:w="100" w:type="dxa"/>
              <w:left w:w="100" w:type="dxa"/>
              <w:bottom w:w="100" w:type="dxa"/>
              <w:right w:w="100" w:type="dxa"/>
            </w:tcMar>
          </w:tcPr>
          <w:p w14:paraId="64E35BB2"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1560" w:type="dxa"/>
            <w:shd w:val="clear" w:color="auto" w:fill="auto"/>
            <w:tcMar>
              <w:top w:w="100" w:type="dxa"/>
              <w:left w:w="100" w:type="dxa"/>
              <w:bottom w:w="100" w:type="dxa"/>
              <w:right w:w="100" w:type="dxa"/>
            </w:tcMar>
          </w:tcPr>
          <w:p w14:paraId="0141A5FE"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8.20</w:t>
            </w:r>
          </w:p>
        </w:tc>
        <w:tc>
          <w:tcPr>
            <w:tcW w:w="1560" w:type="dxa"/>
            <w:shd w:val="clear" w:color="auto" w:fill="auto"/>
            <w:tcMar>
              <w:top w:w="100" w:type="dxa"/>
              <w:left w:w="100" w:type="dxa"/>
              <w:bottom w:w="100" w:type="dxa"/>
              <w:right w:w="100" w:type="dxa"/>
            </w:tcMar>
          </w:tcPr>
          <w:p w14:paraId="4E89AB15"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19.67</w:t>
            </w:r>
          </w:p>
        </w:tc>
        <w:tc>
          <w:tcPr>
            <w:tcW w:w="1560" w:type="dxa"/>
            <w:shd w:val="clear" w:color="auto" w:fill="auto"/>
            <w:tcMar>
              <w:top w:w="100" w:type="dxa"/>
              <w:left w:w="100" w:type="dxa"/>
              <w:bottom w:w="100" w:type="dxa"/>
              <w:right w:w="100" w:type="dxa"/>
            </w:tcMar>
          </w:tcPr>
          <w:p w14:paraId="12752C1C"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24.59</w:t>
            </w:r>
          </w:p>
        </w:tc>
        <w:tc>
          <w:tcPr>
            <w:tcW w:w="1560" w:type="dxa"/>
            <w:shd w:val="clear" w:color="auto" w:fill="auto"/>
            <w:tcMar>
              <w:top w:w="100" w:type="dxa"/>
              <w:left w:w="100" w:type="dxa"/>
              <w:bottom w:w="100" w:type="dxa"/>
              <w:right w:w="100" w:type="dxa"/>
            </w:tcMar>
          </w:tcPr>
          <w:p w14:paraId="3429E731"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44.26</w:t>
            </w:r>
          </w:p>
        </w:tc>
      </w:tr>
      <w:tr w:rsidR="001D2651" w14:paraId="2A562ADD" w14:textId="77777777" w:rsidTr="00A55428">
        <w:tc>
          <w:tcPr>
            <w:tcW w:w="1560" w:type="dxa"/>
            <w:shd w:val="clear" w:color="auto" w:fill="auto"/>
            <w:tcMar>
              <w:top w:w="100" w:type="dxa"/>
              <w:left w:w="100" w:type="dxa"/>
              <w:bottom w:w="100" w:type="dxa"/>
              <w:right w:w="100" w:type="dxa"/>
            </w:tcMar>
          </w:tcPr>
          <w:p w14:paraId="2F82E21F"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Item 25</w:t>
            </w:r>
          </w:p>
        </w:tc>
        <w:tc>
          <w:tcPr>
            <w:tcW w:w="1560" w:type="dxa"/>
            <w:shd w:val="clear" w:color="auto" w:fill="auto"/>
            <w:tcMar>
              <w:top w:w="100" w:type="dxa"/>
              <w:left w:w="100" w:type="dxa"/>
              <w:bottom w:w="100" w:type="dxa"/>
              <w:right w:w="100" w:type="dxa"/>
            </w:tcMar>
          </w:tcPr>
          <w:p w14:paraId="4B2982D9"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3.28</w:t>
            </w:r>
          </w:p>
        </w:tc>
        <w:tc>
          <w:tcPr>
            <w:tcW w:w="1560" w:type="dxa"/>
            <w:shd w:val="clear" w:color="auto" w:fill="auto"/>
            <w:tcMar>
              <w:top w:w="100" w:type="dxa"/>
              <w:left w:w="100" w:type="dxa"/>
              <w:bottom w:w="100" w:type="dxa"/>
              <w:right w:w="100" w:type="dxa"/>
            </w:tcMar>
          </w:tcPr>
          <w:p w14:paraId="128D9288"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8.20</w:t>
            </w:r>
          </w:p>
        </w:tc>
        <w:tc>
          <w:tcPr>
            <w:tcW w:w="1560" w:type="dxa"/>
            <w:shd w:val="clear" w:color="auto" w:fill="auto"/>
            <w:tcMar>
              <w:top w:w="100" w:type="dxa"/>
              <w:left w:w="100" w:type="dxa"/>
              <w:bottom w:w="100" w:type="dxa"/>
              <w:right w:w="100" w:type="dxa"/>
            </w:tcMar>
          </w:tcPr>
          <w:p w14:paraId="5C3B1AC2"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18.03</w:t>
            </w:r>
          </w:p>
        </w:tc>
        <w:tc>
          <w:tcPr>
            <w:tcW w:w="1560" w:type="dxa"/>
            <w:shd w:val="clear" w:color="auto" w:fill="auto"/>
            <w:tcMar>
              <w:top w:w="100" w:type="dxa"/>
              <w:left w:w="100" w:type="dxa"/>
              <w:bottom w:w="100" w:type="dxa"/>
              <w:right w:w="100" w:type="dxa"/>
            </w:tcMar>
          </w:tcPr>
          <w:p w14:paraId="627E7CE2"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29.51</w:t>
            </w:r>
          </w:p>
        </w:tc>
        <w:tc>
          <w:tcPr>
            <w:tcW w:w="1560" w:type="dxa"/>
            <w:shd w:val="clear" w:color="auto" w:fill="auto"/>
            <w:tcMar>
              <w:top w:w="100" w:type="dxa"/>
              <w:left w:w="100" w:type="dxa"/>
              <w:bottom w:w="100" w:type="dxa"/>
              <w:right w:w="100" w:type="dxa"/>
            </w:tcMar>
          </w:tcPr>
          <w:p w14:paraId="2989E656"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40.98</w:t>
            </w:r>
          </w:p>
        </w:tc>
      </w:tr>
    </w:tbl>
    <w:p w14:paraId="0FB96A4C" w14:textId="3903FE45" w:rsidR="00D02B41" w:rsidRPr="00D02B41" w:rsidRDefault="00D02B41" w:rsidP="00D02B41">
      <w:pPr>
        <w:spacing w:line="480" w:lineRule="auto"/>
        <w:rPr>
          <w:rFonts w:ascii="Times New Roman" w:hAnsi="Times New Roman" w:cs="Times New Roman"/>
        </w:rPr>
      </w:pPr>
      <w:r w:rsidRPr="00D02B41">
        <w:rPr>
          <w:rFonts w:ascii="Times New Roman" w:hAnsi="Times New Roman" w:cs="Times New Roman"/>
        </w:rPr>
        <w:lastRenderedPageBreak/>
        <w:t>Table 3.6 Continued</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60"/>
        <w:gridCol w:w="1560"/>
        <w:gridCol w:w="1560"/>
        <w:gridCol w:w="1560"/>
        <w:gridCol w:w="1560"/>
        <w:gridCol w:w="1560"/>
      </w:tblGrid>
      <w:tr w:rsidR="007804DE" w14:paraId="037671E2" w14:textId="77777777" w:rsidTr="00A55428">
        <w:tc>
          <w:tcPr>
            <w:tcW w:w="1560" w:type="dxa"/>
            <w:shd w:val="clear" w:color="auto" w:fill="auto"/>
            <w:tcMar>
              <w:top w:w="100" w:type="dxa"/>
              <w:left w:w="100" w:type="dxa"/>
              <w:bottom w:w="100" w:type="dxa"/>
              <w:right w:w="100" w:type="dxa"/>
            </w:tcMar>
          </w:tcPr>
          <w:p w14:paraId="5FDD9C0D" w14:textId="3ABAEF11" w:rsidR="007804DE" w:rsidRDefault="007804DE" w:rsidP="007804DE">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Item 26</w:t>
            </w:r>
          </w:p>
        </w:tc>
        <w:tc>
          <w:tcPr>
            <w:tcW w:w="1560" w:type="dxa"/>
            <w:shd w:val="clear" w:color="auto" w:fill="auto"/>
            <w:tcMar>
              <w:top w:w="100" w:type="dxa"/>
              <w:left w:w="100" w:type="dxa"/>
              <w:bottom w:w="100" w:type="dxa"/>
              <w:right w:w="100" w:type="dxa"/>
            </w:tcMar>
          </w:tcPr>
          <w:p w14:paraId="53B884ED" w14:textId="56467B18" w:rsidR="007804DE" w:rsidRDefault="007804DE" w:rsidP="007804DE">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1.64</w:t>
            </w:r>
          </w:p>
        </w:tc>
        <w:tc>
          <w:tcPr>
            <w:tcW w:w="1560" w:type="dxa"/>
            <w:shd w:val="clear" w:color="auto" w:fill="auto"/>
            <w:tcMar>
              <w:top w:w="100" w:type="dxa"/>
              <w:left w:w="100" w:type="dxa"/>
              <w:bottom w:w="100" w:type="dxa"/>
              <w:right w:w="100" w:type="dxa"/>
            </w:tcMar>
          </w:tcPr>
          <w:p w14:paraId="68D048A5" w14:textId="68ED1950" w:rsidR="007804DE" w:rsidRDefault="007804DE" w:rsidP="007804DE">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6.56</w:t>
            </w:r>
          </w:p>
        </w:tc>
        <w:tc>
          <w:tcPr>
            <w:tcW w:w="1560" w:type="dxa"/>
            <w:shd w:val="clear" w:color="auto" w:fill="auto"/>
            <w:tcMar>
              <w:top w:w="100" w:type="dxa"/>
              <w:left w:w="100" w:type="dxa"/>
              <w:bottom w:w="100" w:type="dxa"/>
              <w:right w:w="100" w:type="dxa"/>
            </w:tcMar>
          </w:tcPr>
          <w:p w14:paraId="197FC5E6" w14:textId="6AF10AD8" w:rsidR="007804DE" w:rsidRDefault="007804DE" w:rsidP="007804DE">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29.51</w:t>
            </w:r>
          </w:p>
        </w:tc>
        <w:tc>
          <w:tcPr>
            <w:tcW w:w="1560" w:type="dxa"/>
            <w:shd w:val="clear" w:color="auto" w:fill="auto"/>
            <w:tcMar>
              <w:top w:w="100" w:type="dxa"/>
              <w:left w:w="100" w:type="dxa"/>
              <w:bottom w:w="100" w:type="dxa"/>
              <w:right w:w="100" w:type="dxa"/>
            </w:tcMar>
          </w:tcPr>
          <w:p w14:paraId="55D7C7DE" w14:textId="3C39F92E" w:rsidR="007804DE" w:rsidRDefault="007804DE" w:rsidP="007804DE">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26.23</w:t>
            </w:r>
          </w:p>
        </w:tc>
        <w:tc>
          <w:tcPr>
            <w:tcW w:w="1560" w:type="dxa"/>
            <w:shd w:val="clear" w:color="auto" w:fill="auto"/>
            <w:tcMar>
              <w:top w:w="100" w:type="dxa"/>
              <w:left w:w="100" w:type="dxa"/>
              <w:bottom w:w="100" w:type="dxa"/>
              <w:right w:w="100" w:type="dxa"/>
            </w:tcMar>
          </w:tcPr>
          <w:p w14:paraId="521B7C25" w14:textId="1719252B" w:rsidR="007804DE" w:rsidRDefault="007804DE" w:rsidP="007804DE">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36.07</w:t>
            </w:r>
          </w:p>
        </w:tc>
      </w:tr>
      <w:tr w:rsidR="001D2651" w14:paraId="67AA14B7" w14:textId="77777777" w:rsidTr="00A55428">
        <w:tc>
          <w:tcPr>
            <w:tcW w:w="1560" w:type="dxa"/>
            <w:shd w:val="clear" w:color="auto" w:fill="auto"/>
            <w:tcMar>
              <w:top w:w="100" w:type="dxa"/>
              <w:left w:w="100" w:type="dxa"/>
              <w:bottom w:w="100" w:type="dxa"/>
              <w:right w:w="100" w:type="dxa"/>
            </w:tcMar>
          </w:tcPr>
          <w:p w14:paraId="242E664E"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Item 27</w:t>
            </w:r>
          </w:p>
        </w:tc>
        <w:tc>
          <w:tcPr>
            <w:tcW w:w="1560" w:type="dxa"/>
            <w:shd w:val="clear" w:color="auto" w:fill="auto"/>
            <w:tcMar>
              <w:top w:w="100" w:type="dxa"/>
              <w:left w:w="100" w:type="dxa"/>
              <w:bottom w:w="100" w:type="dxa"/>
              <w:right w:w="100" w:type="dxa"/>
            </w:tcMar>
          </w:tcPr>
          <w:p w14:paraId="23178751"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3.28</w:t>
            </w:r>
          </w:p>
        </w:tc>
        <w:tc>
          <w:tcPr>
            <w:tcW w:w="1560" w:type="dxa"/>
            <w:shd w:val="clear" w:color="auto" w:fill="auto"/>
            <w:tcMar>
              <w:top w:w="100" w:type="dxa"/>
              <w:left w:w="100" w:type="dxa"/>
              <w:bottom w:w="100" w:type="dxa"/>
              <w:right w:w="100" w:type="dxa"/>
            </w:tcMar>
          </w:tcPr>
          <w:p w14:paraId="58AF051E"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4.92</w:t>
            </w:r>
          </w:p>
        </w:tc>
        <w:tc>
          <w:tcPr>
            <w:tcW w:w="1560" w:type="dxa"/>
            <w:shd w:val="clear" w:color="auto" w:fill="auto"/>
            <w:tcMar>
              <w:top w:w="100" w:type="dxa"/>
              <w:left w:w="100" w:type="dxa"/>
              <w:bottom w:w="100" w:type="dxa"/>
              <w:right w:w="100" w:type="dxa"/>
            </w:tcMar>
          </w:tcPr>
          <w:p w14:paraId="4D642FCE"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18.03</w:t>
            </w:r>
          </w:p>
        </w:tc>
        <w:tc>
          <w:tcPr>
            <w:tcW w:w="1560" w:type="dxa"/>
            <w:shd w:val="clear" w:color="auto" w:fill="auto"/>
            <w:tcMar>
              <w:top w:w="100" w:type="dxa"/>
              <w:left w:w="100" w:type="dxa"/>
              <w:bottom w:w="100" w:type="dxa"/>
              <w:right w:w="100" w:type="dxa"/>
            </w:tcMar>
          </w:tcPr>
          <w:p w14:paraId="178ADEDC"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29.51</w:t>
            </w:r>
          </w:p>
        </w:tc>
        <w:tc>
          <w:tcPr>
            <w:tcW w:w="1560" w:type="dxa"/>
            <w:shd w:val="clear" w:color="auto" w:fill="auto"/>
            <w:tcMar>
              <w:top w:w="100" w:type="dxa"/>
              <w:left w:w="100" w:type="dxa"/>
              <w:bottom w:w="100" w:type="dxa"/>
              <w:right w:w="100" w:type="dxa"/>
            </w:tcMar>
          </w:tcPr>
          <w:p w14:paraId="45945C69"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42.62</w:t>
            </w:r>
          </w:p>
        </w:tc>
      </w:tr>
      <w:tr w:rsidR="001D2651" w14:paraId="6D5507F9" w14:textId="77777777" w:rsidTr="00A55428">
        <w:tc>
          <w:tcPr>
            <w:tcW w:w="1560" w:type="dxa"/>
            <w:shd w:val="clear" w:color="auto" w:fill="auto"/>
            <w:tcMar>
              <w:top w:w="100" w:type="dxa"/>
              <w:left w:w="100" w:type="dxa"/>
              <w:bottom w:w="100" w:type="dxa"/>
              <w:right w:w="100" w:type="dxa"/>
            </w:tcMar>
          </w:tcPr>
          <w:p w14:paraId="02E991E4"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Item 28</w:t>
            </w:r>
          </w:p>
        </w:tc>
        <w:tc>
          <w:tcPr>
            <w:tcW w:w="1560" w:type="dxa"/>
            <w:shd w:val="clear" w:color="auto" w:fill="auto"/>
            <w:tcMar>
              <w:top w:w="100" w:type="dxa"/>
              <w:left w:w="100" w:type="dxa"/>
              <w:bottom w:w="100" w:type="dxa"/>
              <w:right w:w="100" w:type="dxa"/>
            </w:tcMar>
          </w:tcPr>
          <w:p w14:paraId="558E9066"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1560" w:type="dxa"/>
            <w:shd w:val="clear" w:color="auto" w:fill="auto"/>
            <w:tcMar>
              <w:top w:w="100" w:type="dxa"/>
              <w:left w:w="100" w:type="dxa"/>
              <w:bottom w:w="100" w:type="dxa"/>
              <w:right w:w="100" w:type="dxa"/>
            </w:tcMar>
          </w:tcPr>
          <w:p w14:paraId="59467837"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4.92</w:t>
            </w:r>
          </w:p>
        </w:tc>
        <w:tc>
          <w:tcPr>
            <w:tcW w:w="1560" w:type="dxa"/>
            <w:shd w:val="clear" w:color="auto" w:fill="auto"/>
            <w:tcMar>
              <w:top w:w="100" w:type="dxa"/>
              <w:left w:w="100" w:type="dxa"/>
              <w:bottom w:w="100" w:type="dxa"/>
              <w:right w:w="100" w:type="dxa"/>
            </w:tcMar>
          </w:tcPr>
          <w:p w14:paraId="7F7EBAAE"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29.51</w:t>
            </w:r>
          </w:p>
        </w:tc>
        <w:tc>
          <w:tcPr>
            <w:tcW w:w="1560" w:type="dxa"/>
            <w:shd w:val="clear" w:color="auto" w:fill="auto"/>
            <w:tcMar>
              <w:top w:w="100" w:type="dxa"/>
              <w:left w:w="100" w:type="dxa"/>
              <w:bottom w:w="100" w:type="dxa"/>
              <w:right w:w="100" w:type="dxa"/>
            </w:tcMar>
          </w:tcPr>
          <w:p w14:paraId="3BCCAA36"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24.59</w:t>
            </w:r>
          </w:p>
        </w:tc>
        <w:tc>
          <w:tcPr>
            <w:tcW w:w="1560" w:type="dxa"/>
            <w:shd w:val="clear" w:color="auto" w:fill="auto"/>
            <w:tcMar>
              <w:top w:w="100" w:type="dxa"/>
              <w:left w:w="100" w:type="dxa"/>
              <w:bottom w:w="100" w:type="dxa"/>
              <w:right w:w="100" w:type="dxa"/>
            </w:tcMar>
          </w:tcPr>
          <w:p w14:paraId="35AA9CFB"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40.98</w:t>
            </w:r>
          </w:p>
        </w:tc>
      </w:tr>
      <w:tr w:rsidR="001D2651" w14:paraId="06A727F0" w14:textId="77777777" w:rsidTr="00A55428">
        <w:tc>
          <w:tcPr>
            <w:tcW w:w="1560" w:type="dxa"/>
            <w:shd w:val="clear" w:color="auto" w:fill="auto"/>
            <w:tcMar>
              <w:top w:w="100" w:type="dxa"/>
              <w:left w:w="100" w:type="dxa"/>
              <w:bottom w:w="100" w:type="dxa"/>
              <w:right w:w="100" w:type="dxa"/>
            </w:tcMar>
          </w:tcPr>
          <w:p w14:paraId="721FBD89"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Item 29</w:t>
            </w:r>
          </w:p>
        </w:tc>
        <w:tc>
          <w:tcPr>
            <w:tcW w:w="1560" w:type="dxa"/>
            <w:shd w:val="clear" w:color="auto" w:fill="auto"/>
            <w:tcMar>
              <w:top w:w="100" w:type="dxa"/>
              <w:left w:w="100" w:type="dxa"/>
              <w:bottom w:w="100" w:type="dxa"/>
              <w:right w:w="100" w:type="dxa"/>
            </w:tcMar>
          </w:tcPr>
          <w:p w14:paraId="46B72821"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1560" w:type="dxa"/>
            <w:shd w:val="clear" w:color="auto" w:fill="auto"/>
            <w:tcMar>
              <w:top w:w="100" w:type="dxa"/>
              <w:left w:w="100" w:type="dxa"/>
              <w:bottom w:w="100" w:type="dxa"/>
              <w:right w:w="100" w:type="dxa"/>
            </w:tcMar>
          </w:tcPr>
          <w:p w14:paraId="7B8B6176"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3.28</w:t>
            </w:r>
          </w:p>
        </w:tc>
        <w:tc>
          <w:tcPr>
            <w:tcW w:w="1560" w:type="dxa"/>
            <w:shd w:val="clear" w:color="auto" w:fill="auto"/>
            <w:tcMar>
              <w:top w:w="100" w:type="dxa"/>
              <w:left w:w="100" w:type="dxa"/>
              <w:bottom w:w="100" w:type="dxa"/>
              <w:right w:w="100" w:type="dxa"/>
            </w:tcMar>
          </w:tcPr>
          <w:p w14:paraId="2D26E627"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9.84</w:t>
            </w:r>
          </w:p>
        </w:tc>
        <w:tc>
          <w:tcPr>
            <w:tcW w:w="1560" w:type="dxa"/>
            <w:shd w:val="clear" w:color="auto" w:fill="auto"/>
            <w:tcMar>
              <w:top w:w="100" w:type="dxa"/>
              <w:left w:w="100" w:type="dxa"/>
              <w:bottom w:w="100" w:type="dxa"/>
              <w:right w:w="100" w:type="dxa"/>
            </w:tcMar>
          </w:tcPr>
          <w:p w14:paraId="48582A6D"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27.87</w:t>
            </w:r>
          </w:p>
        </w:tc>
        <w:tc>
          <w:tcPr>
            <w:tcW w:w="1560" w:type="dxa"/>
            <w:shd w:val="clear" w:color="auto" w:fill="auto"/>
            <w:tcMar>
              <w:top w:w="100" w:type="dxa"/>
              <w:left w:w="100" w:type="dxa"/>
              <w:bottom w:w="100" w:type="dxa"/>
              <w:right w:w="100" w:type="dxa"/>
            </w:tcMar>
          </w:tcPr>
          <w:p w14:paraId="796083A4"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b/>
                <w:sz w:val="20"/>
                <w:szCs w:val="20"/>
              </w:rPr>
            </w:pPr>
            <w:r>
              <w:rPr>
                <w:rFonts w:ascii="Times New Roman" w:eastAsia="Times New Roman" w:hAnsi="Times New Roman" w:cs="Times New Roman"/>
                <w:b/>
                <w:sz w:val="20"/>
                <w:szCs w:val="20"/>
              </w:rPr>
              <w:t>57.38</w:t>
            </w:r>
          </w:p>
        </w:tc>
      </w:tr>
      <w:tr w:rsidR="001D2651" w14:paraId="41E7CD2B" w14:textId="77777777" w:rsidTr="00A55428">
        <w:tc>
          <w:tcPr>
            <w:tcW w:w="1560" w:type="dxa"/>
            <w:shd w:val="clear" w:color="auto" w:fill="auto"/>
            <w:tcMar>
              <w:top w:w="100" w:type="dxa"/>
              <w:left w:w="100" w:type="dxa"/>
              <w:bottom w:w="100" w:type="dxa"/>
              <w:right w:w="100" w:type="dxa"/>
            </w:tcMar>
          </w:tcPr>
          <w:p w14:paraId="55B3D151"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Item 30</w:t>
            </w:r>
          </w:p>
        </w:tc>
        <w:tc>
          <w:tcPr>
            <w:tcW w:w="1560" w:type="dxa"/>
            <w:shd w:val="clear" w:color="auto" w:fill="auto"/>
            <w:tcMar>
              <w:top w:w="100" w:type="dxa"/>
              <w:left w:w="100" w:type="dxa"/>
              <w:bottom w:w="100" w:type="dxa"/>
              <w:right w:w="100" w:type="dxa"/>
            </w:tcMar>
          </w:tcPr>
          <w:p w14:paraId="6E71F3EE"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1560" w:type="dxa"/>
            <w:shd w:val="clear" w:color="auto" w:fill="auto"/>
            <w:tcMar>
              <w:top w:w="100" w:type="dxa"/>
              <w:left w:w="100" w:type="dxa"/>
              <w:bottom w:w="100" w:type="dxa"/>
              <w:right w:w="100" w:type="dxa"/>
            </w:tcMar>
          </w:tcPr>
          <w:p w14:paraId="24A7D3B2"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1.64</w:t>
            </w:r>
          </w:p>
        </w:tc>
        <w:tc>
          <w:tcPr>
            <w:tcW w:w="1560" w:type="dxa"/>
            <w:shd w:val="clear" w:color="auto" w:fill="auto"/>
            <w:tcMar>
              <w:top w:w="100" w:type="dxa"/>
              <w:left w:w="100" w:type="dxa"/>
              <w:bottom w:w="100" w:type="dxa"/>
              <w:right w:w="100" w:type="dxa"/>
            </w:tcMar>
          </w:tcPr>
          <w:p w14:paraId="55710C3C"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8.20</w:t>
            </w:r>
          </w:p>
        </w:tc>
        <w:tc>
          <w:tcPr>
            <w:tcW w:w="1560" w:type="dxa"/>
            <w:shd w:val="clear" w:color="auto" w:fill="auto"/>
            <w:tcMar>
              <w:top w:w="100" w:type="dxa"/>
              <w:left w:w="100" w:type="dxa"/>
              <w:bottom w:w="100" w:type="dxa"/>
              <w:right w:w="100" w:type="dxa"/>
            </w:tcMar>
          </w:tcPr>
          <w:p w14:paraId="6CEF38F4"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31.15</w:t>
            </w:r>
          </w:p>
        </w:tc>
        <w:tc>
          <w:tcPr>
            <w:tcW w:w="1560" w:type="dxa"/>
            <w:shd w:val="clear" w:color="auto" w:fill="auto"/>
            <w:tcMar>
              <w:top w:w="100" w:type="dxa"/>
              <w:left w:w="100" w:type="dxa"/>
              <w:bottom w:w="100" w:type="dxa"/>
              <w:right w:w="100" w:type="dxa"/>
            </w:tcMar>
          </w:tcPr>
          <w:p w14:paraId="3068DCB5"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b/>
                <w:sz w:val="20"/>
                <w:szCs w:val="20"/>
              </w:rPr>
            </w:pPr>
            <w:r>
              <w:rPr>
                <w:rFonts w:ascii="Times New Roman" w:eastAsia="Times New Roman" w:hAnsi="Times New Roman" w:cs="Times New Roman"/>
                <w:b/>
                <w:sz w:val="20"/>
                <w:szCs w:val="20"/>
              </w:rPr>
              <w:t>59.02</w:t>
            </w:r>
          </w:p>
        </w:tc>
      </w:tr>
      <w:tr w:rsidR="001D2651" w14:paraId="43076118" w14:textId="77777777" w:rsidTr="00A55428">
        <w:tc>
          <w:tcPr>
            <w:tcW w:w="1560" w:type="dxa"/>
            <w:shd w:val="clear" w:color="auto" w:fill="auto"/>
            <w:tcMar>
              <w:top w:w="100" w:type="dxa"/>
              <w:left w:w="100" w:type="dxa"/>
              <w:bottom w:w="100" w:type="dxa"/>
              <w:right w:w="100" w:type="dxa"/>
            </w:tcMar>
          </w:tcPr>
          <w:p w14:paraId="74B6B40C"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Item 31</w:t>
            </w:r>
          </w:p>
        </w:tc>
        <w:tc>
          <w:tcPr>
            <w:tcW w:w="1560" w:type="dxa"/>
            <w:shd w:val="clear" w:color="auto" w:fill="auto"/>
            <w:tcMar>
              <w:top w:w="100" w:type="dxa"/>
              <w:left w:w="100" w:type="dxa"/>
              <w:bottom w:w="100" w:type="dxa"/>
              <w:right w:w="100" w:type="dxa"/>
            </w:tcMar>
          </w:tcPr>
          <w:p w14:paraId="202630DD"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1.64</w:t>
            </w:r>
          </w:p>
        </w:tc>
        <w:tc>
          <w:tcPr>
            <w:tcW w:w="1560" w:type="dxa"/>
            <w:shd w:val="clear" w:color="auto" w:fill="auto"/>
            <w:tcMar>
              <w:top w:w="100" w:type="dxa"/>
              <w:left w:w="100" w:type="dxa"/>
              <w:bottom w:w="100" w:type="dxa"/>
              <w:right w:w="100" w:type="dxa"/>
            </w:tcMar>
          </w:tcPr>
          <w:p w14:paraId="742D558A"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9.84</w:t>
            </w:r>
          </w:p>
        </w:tc>
        <w:tc>
          <w:tcPr>
            <w:tcW w:w="1560" w:type="dxa"/>
            <w:shd w:val="clear" w:color="auto" w:fill="auto"/>
            <w:tcMar>
              <w:top w:w="100" w:type="dxa"/>
              <w:left w:w="100" w:type="dxa"/>
              <w:bottom w:w="100" w:type="dxa"/>
              <w:right w:w="100" w:type="dxa"/>
            </w:tcMar>
          </w:tcPr>
          <w:p w14:paraId="0A378560"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11.48</w:t>
            </w:r>
          </w:p>
        </w:tc>
        <w:tc>
          <w:tcPr>
            <w:tcW w:w="1560" w:type="dxa"/>
            <w:shd w:val="clear" w:color="auto" w:fill="auto"/>
            <w:tcMar>
              <w:top w:w="100" w:type="dxa"/>
              <w:left w:w="100" w:type="dxa"/>
              <w:bottom w:w="100" w:type="dxa"/>
              <w:right w:w="100" w:type="dxa"/>
            </w:tcMar>
          </w:tcPr>
          <w:p w14:paraId="0F045944"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32.79</w:t>
            </w:r>
          </w:p>
        </w:tc>
        <w:tc>
          <w:tcPr>
            <w:tcW w:w="1560" w:type="dxa"/>
            <w:shd w:val="clear" w:color="auto" w:fill="auto"/>
            <w:tcMar>
              <w:top w:w="100" w:type="dxa"/>
              <w:left w:w="100" w:type="dxa"/>
              <w:bottom w:w="100" w:type="dxa"/>
              <w:right w:w="100" w:type="dxa"/>
            </w:tcMar>
          </w:tcPr>
          <w:p w14:paraId="34E151AE"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44.26</w:t>
            </w:r>
          </w:p>
        </w:tc>
      </w:tr>
      <w:tr w:rsidR="001D2651" w14:paraId="37DC7C23" w14:textId="77777777" w:rsidTr="00A55428">
        <w:tc>
          <w:tcPr>
            <w:tcW w:w="1560" w:type="dxa"/>
            <w:shd w:val="clear" w:color="auto" w:fill="auto"/>
            <w:tcMar>
              <w:top w:w="100" w:type="dxa"/>
              <w:left w:w="100" w:type="dxa"/>
              <w:bottom w:w="100" w:type="dxa"/>
              <w:right w:w="100" w:type="dxa"/>
            </w:tcMar>
          </w:tcPr>
          <w:p w14:paraId="0D24AA3E"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Item 32</w:t>
            </w:r>
          </w:p>
        </w:tc>
        <w:tc>
          <w:tcPr>
            <w:tcW w:w="1560" w:type="dxa"/>
            <w:shd w:val="clear" w:color="auto" w:fill="auto"/>
            <w:tcMar>
              <w:top w:w="100" w:type="dxa"/>
              <w:left w:w="100" w:type="dxa"/>
              <w:bottom w:w="100" w:type="dxa"/>
              <w:right w:w="100" w:type="dxa"/>
            </w:tcMar>
          </w:tcPr>
          <w:p w14:paraId="52A3BBCD"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1.64</w:t>
            </w:r>
          </w:p>
        </w:tc>
        <w:tc>
          <w:tcPr>
            <w:tcW w:w="1560" w:type="dxa"/>
            <w:shd w:val="clear" w:color="auto" w:fill="auto"/>
            <w:tcMar>
              <w:top w:w="100" w:type="dxa"/>
              <w:left w:w="100" w:type="dxa"/>
              <w:bottom w:w="100" w:type="dxa"/>
              <w:right w:w="100" w:type="dxa"/>
            </w:tcMar>
          </w:tcPr>
          <w:p w14:paraId="6E6898E9"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9.84</w:t>
            </w:r>
          </w:p>
        </w:tc>
        <w:tc>
          <w:tcPr>
            <w:tcW w:w="1560" w:type="dxa"/>
            <w:shd w:val="clear" w:color="auto" w:fill="auto"/>
            <w:tcMar>
              <w:top w:w="100" w:type="dxa"/>
              <w:left w:w="100" w:type="dxa"/>
              <w:bottom w:w="100" w:type="dxa"/>
              <w:right w:w="100" w:type="dxa"/>
            </w:tcMar>
          </w:tcPr>
          <w:p w14:paraId="3DBF22FF"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21.31</w:t>
            </w:r>
          </w:p>
        </w:tc>
        <w:tc>
          <w:tcPr>
            <w:tcW w:w="1560" w:type="dxa"/>
            <w:shd w:val="clear" w:color="auto" w:fill="auto"/>
            <w:tcMar>
              <w:top w:w="100" w:type="dxa"/>
              <w:left w:w="100" w:type="dxa"/>
              <w:bottom w:w="100" w:type="dxa"/>
              <w:right w:w="100" w:type="dxa"/>
            </w:tcMar>
          </w:tcPr>
          <w:p w14:paraId="68AE7051"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22.95</w:t>
            </w:r>
          </w:p>
        </w:tc>
        <w:tc>
          <w:tcPr>
            <w:tcW w:w="1560" w:type="dxa"/>
            <w:shd w:val="clear" w:color="auto" w:fill="auto"/>
            <w:tcMar>
              <w:top w:w="100" w:type="dxa"/>
              <w:left w:w="100" w:type="dxa"/>
              <w:bottom w:w="100" w:type="dxa"/>
              <w:right w:w="100" w:type="dxa"/>
            </w:tcMar>
          </w:tcPr>
          <w:p w14:paraId="0717D1E9"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44.26</w:t>
            </w:r>
          </w:p>
        </w:tc>
      </w:tr>
      <w:tr w:rsidR="001D2651" w14:paraId="60370F54" w14:textId="77777777" w:rsidTr="00A55428">
        <w:tc>
          <w:tcPr>
            <w:tcW w:w="1560" w:type="dxa"/>
            <w:shd w:val="clear" w:color="auto" w:fill="auto"/>
            <w:tcMar>
              <w:top w:w="100" w:type="dxa"/>
              <w:left w:w="100" w:type="dxa"/>
              <w:bottom w:w="100" w:type="dxa"/>
              <w:right w:w="100" w:type="dxa"/>
            </w:tcMar>
          </w:tcPr>
          <w:p w14:paraId="20930FCD"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Item 33</w:t>
            </w:r>
          </w:p>
        </w:tc>
        <w:tc>
          <w:tcPr>
            <w:tcW w:w="1560" w:type="dxa"/>
            <w:shd w:val="clear" w:color="auto" w:fill="auto"/>
            <w:tcMar>
              <w:top w:w="100" w:type="dxa"/>
              <w:left w:w="100" w:type="dxa"/>
              <w:bottom w:w="100" w:type="dxa"/>
              <w:right w:w="100" w:type="dxa"/>
            </w:tcMar>
          </w:tcPr>
          <w:p w14:paraId="44D1F115"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1.64</w:t>
            </w:r>
          </w:p>
        </w:tc>
        <w:tc>
          <w:tcPr>
            <w:tcW w:w="1560" w:type="dxa"/>
            <w:shd w:val="clear" w:color="auto" w:fill="auto"/>
            <w:tcMar>
              <w:top w:w="100" w:type="dxa"/>
              <w:left w:w="100" w:type="dxa"/>
              <w:bottom w:w="100" w:type="dxa"/>
              <w:right w:w="100" w:type="dxa"/>
            </w:tcMar>
          </w:tcPr>
          <w:p w14:paraId="451A82A7"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1.64</w:t>
            </w:r>
          </w:p>
        </w:tc>
        <w:tc>
          <w:tcPr>
            <w:tcW w:w="1560" w:type="dxa"/>
            <w:shd w:val="clear" w:color="auto" w:fill="auto"/>
            <w:tcMar>
              <w:top w:w="100" w:type="dxa"/>
              <w:left w:w="100" w:type="dxa"/>
              <w:bottom w:w="100" w:type="dxa"/>
              <w:right w:w="100" w:type="dxa"/>
            </w:tcMar>
          </w:tcPr>
          <w:p w14:paraId="25131A36"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16.39</w:t>
            </w:r>
          </w:p>
        </w:tc>
        <w:tc>
          <w:tcPr>
            <w:tcW w:w="1560" w:type="dxa"/>
            <w:shd w:val="clear" w:color="auto" w:fill="auto"/>
            <w:tcMar>
              <w:top w:w="100" w:type="dxa"/>
              <w:left w:w="100" w:type="dxa"/>
              <w:bottom w:w="100" w:type="dxa"/>
              <w:right w:w="100" w:type="dxa"/>
            </w:tcMar>
          </w:tcPr>
          <w:p w14:paraId="68E13F6A"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31.15</w:t>
            </w:r>
          </w:p>
        </w:tc>
        <w:tc>
          <w:tcPr>
            <w:tcW w:w="1560" w:type="dxa"/>
            <w:shd w:val="clear" w:color="auto" w:fill="auto"/>
            <w:tcMar>
              <w:top w:w="100" w:type="dxa"/>
              <w:left w:w="100" w:type="dxa"/>
              <w:bottom w:w="100" w:type="dxa"/>
              <w:right w:w="100" w:type="dxa"/>
            </w:tcMar>
          </w:tcPr>
          <w:p w14:paraId="244AAF62"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49.18</w:t>
            </w:r>
          </w:p>
        </w:tc>
      </w:tr>
      <w:tr w:rsidR="001D2651" w14:paraId="42052C48" w14:textId="77777777" w:rsidTr="00A55428">
        <w:tc>
          <w:tcPr>
            <w:tcW w:w="1560" w:type="dxa"/>
            <w:shd w:val="clear" w:color="auto" w:fill="auto"/>
            <w:tcMar>
              <w:top w:w="100" w:type="dxa"/>
              <w:left w:w="100" w:type="dxa"/>
              <w:bottom w:w="100" w:type="dxa"/>
              <w:right w:w="100" w:type="dxa"/>
            </w:tcMar>
          </w:tcPr>
          <w:p w14:paraId="3B53E35B"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Item 34</w:t>
            </w:r>
          </w:p>
        </w:tc>
        <w:tc>
          <w:tcPr>
            <w:tcW w:w="1560" w:type="dxa"/>
            <w:shd w:val="clear" w:color="auto" w:fill="auto"/>
            <w:tcMar>
              <w:top w:w="100" w:type="dxa"/>
              <w:left w:w="100" w:type="dxa"/>
              <w:bottom w:w="100" w:type="dxa"/>
              <w:right w:w="100" w:type="dxa"/>
            </w:tcMar>
          </w:tcPr>
          <w:p w14:paraId="1C45EBBC"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1560" w:type="dxa"/>
            <w:shd w:val="clear" w:color="auto" w:fill="auto"/>
            <w:tcMar>
              <w:top w:w="100" w:type="dxa"/>
              <w:left w:w="100" w:type="dxa"/>
              <w:bottom w:w="100" w:type="dxa"/>
              <w:right w:w="100" w:type="dxa"/>
            </w:tcMar>
          </w:tcPr>
          <w:p w14:paraId="41713E53"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1.64</w:t>
            </w:r>
          </w:p>
        </w:tc>
        <w:tc>
          <w:tcPr>
            <w:tcW w:w="1560" w:type="dxa"/>
            <w:shd w:val="clear" w:color="auto" w:fill="auto"/>
            <w:tcMar>
              <w:top w:w="100" w:type="dxa"/>
              <w:left w:w="100" w:type="dxa"/>
              <w:bottom w:w="100" w:type="dxa"/>
              <w:right w:w="100" w:type="dxa"/>
            </w:tcMar>
          </w:tcPr>
          <w:p w14:paraId="3070C461"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9.84</w:t>
            </w:r>
          </w:p>
        </w:tc>
        <w:tc>
          <w:tcPr>
            <w:tcW w:w="1560" w:type="dxa"/>
            <w:shd w:val="clear" w:color="auto" w:fill="auto"/>
            <w:tcMar>
              <w:top w:w="100" w:type="dxa"/>
              <w:left w:w="100" w:type="dxa"/>
              <w:bottom w:w="100" w:type="dxa"/>
              <w:right w:w="100" w:type="dxa"/>
            </w:tcMar>
          </w:tcPr>
          <w:p w14:paraId="712A88FD"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32.79</w:t>
            </w:r>
          </w:p>
        </w:tc>
        <w:tc>
          <w:tcPr>
            <w:tcW w:w="1560" w:type="dxa"/>
            <w:shd w:val="clear" w:color="auto" w:fill="auto"/>
            <w:tcMar>
              <w:top w:w="100" w:type="dxa"/>
              <w:left w:w="100" w:type="dxa"/>
              <w:bottom w:w="100" w:type="dxa"/>
              <w:right w:w="100" w:type="dxa"/>
            </w:tcMar>
          </w:tcPr>
          <w:p w14:paraId="07D64441"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b/>
                <w:sz w:val="20"/>
                <w:szCs w:val="20"/>
              </w:rPr>
            </w:pPr>
            <w:r>
              <w:rPr>
                <w:rFonts w:ascii="Times New Roman" w:eastAsia="Times New Roman" w:hAnsi="Times New Roman" w:cs="Times New Roman"/>
                <w:b/>
                <w:sz w:val="20"/>
                <w:szCs w:val="20"/>
              </w:rPr>
              <w:t>55.74</w:t>
            </w:r>
          </w:p>
        </w:tc>
      </w:tr>
      <w:tr w:rsidR="001D2651" w14:paraId="3B34E9BA" w14:textId="77777777" w:rsidTr="00A55428">
        <w:tc>
          <w:tcPr>
            <w:tcW w:w="1560" w:type="dxa"/>
            <w:shd w:val="clear" w:color="auto" w:fill="auto"/>
            <w:tcMar>
              <w:top w:w="100" w:type="dxa"/>
              <w:left w:w="100" w:type="dxa"/>
              <w:bottom w:w="100" w:type="dxa"/>
              <w:right w:w="100" w:type="dxa"/>
            </w:tcMar>
          </w:tcPr>
          <w:p w14:paraId="5B80A89C"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Item 35</w:t>
            </w:r>
          </w:p>
        </w:tc>
        <w:tc>
          <w:tcPr>
            <w:tcW w:w="1560" w:type="dxa"/>
            <w:shd w:val="clear" w:color="auto" w:fill="auto"/>
            <w:tcMar>
              <w:top w:w="100" w:type="dxa"/>
              <w:left w:w="100" w:type="dxa"/>
              <w:bottom w:w="100" w:type="dxa"/>
              <w:right w:w="100" w:type="dxa"/>
            </w:tcMar>
          </w:tcPr>
          <w:p w14:paraId="71D15C6F"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1560" w:type="dxa"/>
            <w:shd w:val="clear" w:color="auto" w:fill="auto"/>
            <w:tcMar>
              <w:top w:w="100" w:type="dxa"/>
              <w:left w:w="100" w:type="dxa"/>
              <w:bottom w:w="100" w:type="dxa"/>
              <w:right w:w="100" w:type="dxa"/>
            </w:tcMar>
          </w:tcPr>
          <w:p w14:paraId="07D40085"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3.28</w:t>
            </w:r>
          </w:p>
        </w:tc>
        <w:tc>
          <w:tcPr>
            <w:tcW w:w="1560" w:type="dxa"/>
            <w:shd w:val="clear" w:color="auto" w:fill="auto"/>
            <w:tcMar>
              <w:top w:w="100" w:type="dxa"/>
              <w:left w:w="100" w:type="dxa"/>
              <w:bottom w:w="100" w:type="dxa"/>
              <w:right w:w="100" w:type="dxa"/>
            </w:tcMar>
          </w:tcPr>
          <w:p w14:paraId="6B249AE5"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19.67</w:t>
            </w:r>
          </w:p>
        </w:tc>
        <w:tc>
          <w:tcPr>
            <w:tcW w:w="1560" w:type="dxa"/>
            <w:shd w:val="clear" w:color="auto" w:fill="auto"/>
            <w:tcMar>
              <w:top w:w="100" w:type="dxa"/>
              <w:left w:w="100" w:type="dxa"/>
              <w:bottom w:w="100" w:type="dxa"/>
              <w:right w:w="100" w:type="dxa"/>
            </w:tcMar>
          </w:tcPr>
          <w:p w14:paraId="76574650"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21.31</w:t>
            </w:r>
          </w:p>
        </w:tc>
        <w:tc>
          <w:tcPr>
            <w:tcW w:w="1560" w:type="dxa"/>
            <w:shd w:val="clear" w:color="auto" w:fill="auto"/>
            <w:tcMar>
              <w:top w:w="100" w:type="dxa"/>
              <w:left w:w="100" w:type="dxa"/>
              <w:bottom w:w="100" w:type="dxa"/>
              <w:right w:w="100" w:type="dxa"/>
            </w:tcMar>
          </w:tcPr>
          <w:p w14:paraId="0D316679"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b/>
                <w:sz w:val="20"/>
                <w:szCs w:val="20"/>
              </w:rPr>
            </w:pPr>
            <w:r>
              <w:rPr>
                <w:rFonts w:ascii="Times New Roman" w:eastAsia="Times New Roman" w:hAnsi="Times New Roman" w:cs="Times New Roman"/>
                <w:b/>
                <w:sz w:val="20"/>
                <w:szCs w:val="20"/>
              </w:rPr>
              <w:t>55.74</w:t>
            </w:r>
          </w:p>
        </w:tc>
      </w:tr>
      <w:tr w:rsidR="001D2651" w14:paraId="2DBE8B5E" w14:textId="77777777" w:rsidTr="00A55428">
        <w:tc>
          <w:tcPr>
            <w:tcW w:w="1560" w:type="dxa"/>
            <w:shd w:val="clear" w:color="auto" w:fill="auto"/>
            <w:tcMar>
              <w:top w:w="100" w:type="dxa"/>
              <w:left w:w="100" w:type="dxa"/>
              <w:bottom w:w="100" w:type="dxa"/>
              <w:right w:w="100" w:type="dxa"/>
            </w:tcMar>
          </w:tcPr>
          <w:p w14:paraId="77F76021"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Item 36</w:t>
            </w:r>
          </w:p>
        </w:tc>
        <w:tc>
          <w:tcPr>
            <w:tcW w:w="1560" w:type="dxa"/>
            <w:shd w:val="clear" w:color="auto" w:fill="auto"/>
            <w:tcMar>
              <w:top w:w="100" w:type="dxa"/>
              <w:left w:w="100" w:type="dxa"/>
              <w:bottom w:w="100" w:type="dxa"/>
              <w:right w:w="100" w:type="dxa"/>
            </w:tcMar>
          </w:tcPr>
          <w:p w14:paraId="682FD0D7"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1560" w:type="dxa"/>
            <w:shd w:val="clear" w:color="auto" w:fill="auto"/>
            <w:tcMar>
              <w:top w:w="100" w:type="dxa"/>
              <w:left w:w="100" w:type="dxa"/>
              <w:bottom w:w="100" w:type="dxa"/>
              <w:right w:w="100" w:type="dxa"/>
            </w:tcMar>
          </w:tcPr>
          <w:p w14:paraId="0D6BB5E1"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8.20</w:t>
            </w:r>
          </w:p>
        </w:tc>
        <w:tc>
          <w:tcPr>
            <w:tcW w:w="1560" w:type="dxa"/>
            <w:shd w:val="clear" w:color="auto" w:fill="auto"/>
            <w:tcMar>
              <w:top w:w="100" w:type="dxa"/>
              <w:left w:w="100" w:type="dxa"/>
              <w:bottom w:w="100" w:type="dxa"/>
              <w:right w:w="100" w:type="dxa"/>
            </w:tcMar>
          </w:tcPr>
          <w:p w14:paraId="782D302F"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26.23</w:t>
            </w:r>
          </w:p>
        </w:tc>
        <w:tc>
          <w:tcPr>
            <w:tcW w:w="1560" w:type="dxa"/>
            <w:shd w:val="clear" w:color="auto" w:fill="auto"/>
            <w:tcMar>
              <w:top w:w="100" w:type="dxa"/>
              <w:left w:w="100" w:type="dxa"/>
              <w:bottom w:w="100" w:type="dxa"/>
              <w:right w:w="100" w:type="dxa"/>
            </w:tcMar>
          </w:tcPr>
          <w:p w14:paraId="789E64CB"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18.03</w:t>
            </w:r>
          </w:p>
        </w:tc>
        <w:tc>
          <w:tcPr>
            <w:tcW w:w="1560" w:type="dxa"/>
            <w:shd w:val="clear" w:color="auto" w:fill="auto"/>
            <w:tcMar>
              <w:top w:w="100" w:type="dxa"/>
              <w:left w:w="100" w:type="dxa"/>
              <w:bottom w:w="100" w:type="dxa"/>
              <w:right w:w="100" w:type="dxa"/>
            </w:tcMar>
          </w:tcPr>
          <w:p w14:paraId="6F8DCB56"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47.54</w:t>
            </w:r>
          </w:p>
        </w:tc>
      </w:tr>
      <w:tr w:rsidR="001D2651" w14:paraId="0A775097" w14:textId="77777777" w:rsidTr="00A55428">
        <w:tc>
          <w:tcPr>
            <w:tcW w:w="1560" w:type="dxa"/>
            <w:shd w:val="clear" w:color="auto" w:fill="auto"/>
            <w:tcMar>
              <w:top w:w="100" w:type="dxa"/>
              <w:left w:w="100" w:type="dxa"/>
              <w:bottom w:w="100" w:type="dxa"/>
              <w:right w:w="100" w:type="dxa"/>
            </w:tcMar>
          </w:tcPr>
          <w:p w14:paraId="01F568FF"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Item 37</w:t>
            </w:r>
          </w:p>
        </w:tc>
        <w:tc>
          <w:tcPr>
            <w:tcW w:w="1560" w:type="dxa"/>
            <w:shd w:val="clear" w:color="auto" w:fill="auto"/>
            <w:tcMar>
              <w:top w:w="100" w:type="dxa"/>
              <w:left w:w="100" w:type="dxa"/>
              <w:bottom w:w="100" w:type="dxa"/>
              <w:right w:w="100" w:type="dxa"/>
            </w:tcMar>
          </w:tcPr>
          <w:p w14:paraId="3EC9BBEE"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1560" w:type="dxa"/>
            <w:shd w:val="clear" w:color="auto" w:fill="auto"/>
            <w:tcMar>
              <w:top w:w="100" w:type="dxa"/>
              <w:left w:w="100" w:type="dxa"/>
              <w:bottom w:w="100" w:type="dxa"/>
              <w:right w:w="100" w:type="dxa"/>
            </w:tcMar>
          </w:tcPr>
          <w:p w14:paraId="5C3B6344"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4.92</w:t>
            </w:r>
          </w:p>
        </w:tc>
        <w:tc>
          <w:tcPr>
            <w:tcW w:w="1560" w:type="dxa"/>
            <w:shd w:val="clear" w:color="auto" w:fill="auto"/>
            <w:tcMar>
              <w:top w:w="100" w:type="dxa"/>
              <w:left w:w="100" w:type="dxa"/>
              <w:bottom w:w="100" w:type="dxa"/>
              <w:right w:w="100" w:type="dxa"/>
            </w:tcMar>
          </w:tcPr>
          <w:p w14:paraId="6D5C1552"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16.39</w:t>
            </w:r>
          </w:p>
        </w:tc>
        <w:tc>
          <w:tcPr>
            <w:tcW w:w="1560" w:type="dxa"/>
            <w:shd w:val="clear" w:color="auto" w:fill="auto"/>
            <w:tcMar>
              <w:top w:w="100" w:type="dxa"/>
              <w:left w:w="100" w:type="dxa"/>
              <w:bottom w:w="100" w:type="dxa"/>
              <w:right w:w="100" w:type="dxa"/>
            </w:tcMar>
          </w:tcPr>
          <w:p w14:paraId="00AAE108"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27.87</w:t>
            </w:r>
          </w:p>
        </w:tc>
        <w:tc>
          <w:tcPr>
            <w:tcW w:w="1560" w:type="dxa"/>
            <w:shd w:val="clear" w:color="auto" w:fill="auto"/>
            <w:tcMar>
              <w:top w:w="100" w:type="dxa"/>
              <w:left w:w="100" w:type="dxa"/>
              <w:bottom w:w="100" w:type="dxa"/>
              <w:right w:w="100" w:type="dxa"/>
            </w:tcMar>
          </w:tcPr>
          <w:p w14:paraId="3687954C"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b/>
                <w:sz w:val="20"/>
                <w:szCs w:val="20"/>
              </w:rPr>
            </w:pPr>
            <w:r>
              <w:rPr>
                <w:rFonts w:ascii="Times New Roman" w:eastAsia="Times New Roman" w:hAnsi="Times New Roman" w:cs="Times New Roman"/>
                <w:b/>
                <w:sz w:val="20"/>
                <w:szCs w:val="20"/>
              </w:rPr>
              <w:t>50.82</w:t>
            </w:r>
          </w:p>
        </w:tc>
      </w:tr>
      <w:tr w:rsidR="001D2651" w14:paraId="01734AB4" w14:textId="77777777" w:rsidTr="00A55428">
        <w:tc>
          <w:tcPr>
            <w:tcW w:w="1560" w:type="dxa"/>
            <w:shd w:val="clear" w:color="auto" w:fill="auto"/>
            <w:tcMar>
              <w:top w:w="100" w:type="dxa"/>
              <w:left w:w="100" w:type="dxa"/>
              <w:bottom w:w="100" w:type="dxa"/>
              <w:right w:w="100" w:type="dxa"/>
            </w:tcMar>
          </w:tcPr>
          <w:p w14:paraId="1E5B76D7" w14:textId="77777777" w:rsidR="001D2651" w:rsidRDefault="001D2651" w:rsidP="00530B06">
            <w:pPr>
              <w:widowControl w:val="0"/>
              <w:pBdr>
                <w:top w:val="nil"/>
                <w:left w:val="nil"/>
                <w:bottom w:val="nil"/>
                <w:right w:val="nil"/>
                <w:between w:val="nil"/>
              </w:pBdr>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Item 38</w:t>
            </w:r>
          </w:p>
        </w:tc>
        <w:tc>
          <w:tcPr>
            <w:tcW w:w="1560" w:type="dxa"/>
            <w:shd w:val="clear" w:color="auto" w:fill="auto"/>
            <w:tcMar>
              <w:top w:w="100" w:type="dxa"/>
              <w:left w:w="100" w:type="dxa"/>
              <w:bottom w:w="100" w:type="dxa"/>
              <w:right w:w="100" w:type="dxa"/>
            </w:tcMar>
          </w:tcPr>
          <w:p w14:paraId="35EAE29C" w14:textId="77777777" w:rsidR="001D2651" w:rsidRDefault="001D2651" w:rsidP="00530B06">
            <w:pPr>
              <w:widowControl w:val="0"/>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1560" w:type="dxa"/>
            <w:shd w:val="clear" w:color="auto" w:fill="auto"/>
            <w:tcMar>
              <w:top w:w="100" w:type="dxa"/>
              <w:left w:w="100" w:type="dxa"/>
              <w:bottom w:w="100" w:type="dxa"/>
              <w:right w:w="100" w:type="dxa"/>
            </w:tcMar>
          </w:tcPr>
          <w:p w14:paraId="0F043F9C" w14:textId="77777777" w:rsidR="001D2651" w:rsidRDefault="001D2651" w:rsidP="00530B06">
            <w:pPr>
              <w:widowControl w:val="0"/>
              <w:pBdr>
                <w:top w:val="nil"/>
                <w:left w:val="nil"/>
                <w:bottom w:val="nil"/>
                <w:right w:val="nil"/>
                <w:between w:val="nil"/>
              </w:pBdr>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3.28</w:t>
            </w:r>
          </w:p>
        </w:tc>
        <w:tc>
          <w:tcPr>
            <w:tcW w:w="1560" w:type="dxa"/>
            <w:shd w:val="clear" w:color="auto" w:fill="auto"/>
            <w:tcMar>
              <w:top w:w="100" w:type="dxa"/>
              <w:left w:w="100" w:type="dxa"/>
              <w:bottom w:w="100" w:type="dxa"/>
              <w:right w:w="100" w:type="dxa"/>
            </w:tcMar>
          </w:tcPr>
          <w:p w14:paraId="3108FB58" w14:textId="77777777" w:rsidR="001D2651" w:rsidRDefault="001D2651" w:rsidP="00530B06">
            <w:pPr>
              <w:widowControl w:val="0"/>
              <w:pBdr>
                <w:top w:val="nil"/>
                <w:left w:val="nil"/>
                <w:bottom w:val="nil"/>
                <w:right w:val="nil"/>
                <w:between w:val="nil"/>
              </w:pBdr>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14.75</w:t>
            </w:r>
          </w:p>
        </w:tc>
        <w:tc>
          <w:tcPr>
            <w:tcW w:w="1560" w:type="dxa"/>
            <w:shd w:val="clear" w:color="auto" w:fill="auto"/>
            <w:tcMar>
              <w:top w:w="100" w:type="dxa"/>
              <w:left w:w="100" w:type="dxa"/>
              <w:bottom w:w="100" w:type="dxa"/>
              <w:right w:w="100" w:type="dxa"/>
            </w:tcMar>
          </w:tcPr>
          <w:p w14:paraId="409F373C" w14:textId="77777777" w:rsidR="001D2651" w:rsidRDefault="001D2651" w:rsidP="00530B06">
            <w:pPr>
              <w:widowControl w:val="0"/>
              <w:pBdr>
                <w:top w:val="nil"/>
                <w:left w:val="nil"/>
                <w:bottom w:val="nil"/>
                <w:right w:val="nil"/>
                <w:between w:val="nil"/>
              </w:pBdr>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24.59</w:t>
            </w:r>
          </w:p>
        </w:tc>
        <w:tc>
          <w:tcPr>
            <w:tcW w:w="1560" w:type="dxa"/>
            <w:shd w:val="clear" w:color="auto" w:fill="auto"/>
            <w:tcMar>
              <w:top w:w="100" w:type="dxa"/>
              <w:left w:w="100" w:type="dxa"/>
              <w:bottom w:w="100" w:type="dxa"/>
              <w:right w:w="100" w:type="dxa"/>
            </w:tcMar>
          </w:tcPr>
          <w:p w14:paraId="3716D196" w14:textId="77777777" w:rsidR="001D2651" w:rsidRDefault="001D2651" w:rsidP="00530B06">
            <w:pPr>
              <w:widowControl w:val="0"/>
              <w:pBdr>
                <w:top w:val="nil"/>
                <w:left w:val="nil"/>
                <w:bottom w:val="nil"/>
                <w:right w:val="nil"/>
                <w:between w:val="nil"/>
              </w:pBdr>
              <w:spacing w:line="48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57.30</w:t>
            </w:r>
          </w:p>
        </w:tc>
      </w:tr>
    </w:tbl>
    <w:p w14:paraId="60D34890" w14:textId="77777777" w:rsidR="00530B06" w:rsidRDefault="00530B06" w:rsidP="00530B06">
      <w:pPr>
        <w:spacing w:line="480" w:lineRule="auto"/>
        <w:rPr>
          <w:rFonts w:ascii="Times New Roman" w:eastAsia="Times New Roman" w:hAnsi="Times New Roman" w:cs="Times New Roman"/>
        </w:rPr>
      </w:pPr>
    </w:p>
    <w:p w14:paraId="500D8425" w14:textId="77777777" w:rsidR="00530B06" w:rsidRDefault="00530B06" w:rsidP="00530B06">
      <w:pPr>
        <w:spacing w:line="480" w:lineRule="auto"/>
        <w:rPr>
          <w:rFonts w:ascii="Times New Roman" w:eastAsia="Times New Roman" w:hAnsi="Times New Roman" w:cs="Times New Roman"/>
        </w:rPr>
      </w:pPr>
    </w:p>
    <w:p w14:paraId="7EC91A52" w14:textId="77777777" w:rsidR="00530B06" w:rsidRDefault="00530B06" w:rsidP="00530B06">
      <w:pPr>
        <w:spacing w:line="480" w:lineRule="auto"/>
        <w:rPr>
          <w:rFonts w:ascii="Times New Roman" w:eastAsia="Times New Roman" w:hAnsi="Times New Roman" w:cs="Times New Roman"/>
        </w:rPr>
      </w:pPr>
    </w:p>
    <w:p w14:paraId="2004BD5D" w14:textId="77777777" w:rsidR="00530B06" w:rsidRDefault="00530B06" w:rsidP="00530B06">
      <w:pPr>
        <w:spacing w:line="480" w:lineRule="auto"/>
        <w:rPr>
          <w:rFonts w:ascii="Times New Roman" w:eastAsia="Times New Roman" w:hAnsi="Times New Roman" w:cs="Times New Roman"/>
        </w:rPr>
      </w:pPr>
    </w:p>
    <w:p w14:paraId="130E6046" w14:textId="77777777" w:rsidR="00530B06" w:rsidRDefault="00530B06" w:rsidP="00530B06">
      <w:pPr>
        <w:spacing w:line="480" w:lineRule="auto"/>
        <w:rPr>
          <w:rFonts w:ascii="Times New Roman" w:eastAsia="Times New Roman" w:hAnsi="Times New Roman" w:cs="Times New Roman"/>
        </w:rPr>
      </w:pPr>
    </w:p>
    <w:p w14:paraId="1ADEF82D" w14:textId="77777777" w:rsidR="00530B06" w:rsidRDefault="00530B06" w:rsidP="00530B06">
      <w:pPr>
        <w:spacing w:line="480" w:lineRule="auto"/>
        <w:rPr>
          <w:rFonts w:ascii="Times New Roman" w:eastAsia="Times New Roman" w:hAnsi="Times New Roman" w:cs="Times New Roman"/>
        </w:rPr>
      </w:pPr>
    </w:p>
    <w:p w14:paraId="11F1B7EA" w14:textId="77777777" w:rsidR="00530B06" w:rsidRDefault="00530B06" w:rsidP="00530B06">
      <w:pPr>
        <w:spacing w:line="480" w:lineRule="auto"/>
        <w:rPr>
          <w:rFonts w:ascii="Times New Roman" w:eastAsia="Times New Roman" w:hAnsi="Times New Roman" w:cs="Times New Roman"/>
        </w:rPr>
      </w:pPr>
    </w:p>
    <w:p w14:paraId="27444069" w14:textId="77777777" w:rsidR="00530B06" w:rsidRDefault="00530B06" w:rsidP="00530B06">
      <w:pPr>
        <w:spacing w:line="480" w:lineRule="auto"/>
        <w:rPr>
          <w:rFonts w:ascii="Times New Roman" w:eastAsia="Times New Roman" w:hAnsi="Times New Roman" w:cs="Times New Roman"/>
        </w:rPr>
      </w:pPr>
    </w:p>
    <w:p w14:paraId="263EF320" w14:textId="77777777" w:rsidR="00530B06" w:rsidRDefault="00530B06" w:rsidP="00530B06">
      <w:pPr>
        <w:spacing w:line="480" w:lineRule="auto"/>
        <w:rPr>
          <w:rFonts w:ascii="Times New Roman" w:eastAsia="Times New Roman" w:hAnsi="Times New Roman" w:cs="Times New Roman"/>
        </w:rPr>
      </w:pPr>
    </w:p>
    <w:p w14:paraId="596E28AB" w14:textId="77777777" w:rsidR="00530B06" w:rsidRDefault="00530B06" w:rsidP="00530B06">
      <w:pPr>
        <w:spacing w:line="480" w:lineRule="auto"/>
        <w:rPr>
          <w:rFonts w:ascii="Times New Roman" w:eastAsia="Times New Roman" w:hAnsi="Times New Roman" w:cs="Times New Roman"/>
        </w:rPr>
      </w:pPr>
    </w:p>
    <w:p w14:paraId="11916742" w14:textId="77777777" w:rsidR="00530B06" w:rsidRDefault="00530B06" w:rsidP="00530B06">
      <w:pPr>
        <w:spacing w:line="480" w:lineRule="auto"/>
        <w:rPr>
          <w:rFonts w:ascii="Times New Roman" w:eastAsia="Times New Roman" w:hAnsi="Times New Roman" w:cs="Times New Roman"/>
        </w:rPr>
      </w:pPr>
    </w:p>
    <w:p w14:paraId="3F057B63" w14:textId="721B04BB" w:rsidR="001D2651" w:rsidRDefault="00530B06" w:rsidP="00530B06">
      <w:pPr>
        <w:spacing w:line="480" w:lineRule="auto"/>
        <w:rPr>
          <w:rFonts w:ascii="Times New Roman" w:eastAsia="Times New Roman" w:hAnsi="Times New Roman" w:cs="Times New Roman"/>
        </w:rPr>
      </w:pPr>
      <w:r>
        <w:rPr>
          <w:rFonts w:ascii="Times New Roman" w:eastAsia="Times New Roman" w:hAnsi="Times New Roman" w:cs="Times New Roman"/>
        </w:rPr>
        <w:lastRenderedPageBreak/>
        <w:t>over 60% of respondents selected ‘strongly agree’ for items 10, 12, 14, and 17, and between 50-60% of respondents selected ‘strongly agree’ for items 6, 11, 15, 29, 34, 35, 37, and 38.  These item percentages are bolded in the ‘strongly agree’ column in table 3.6. It should also be noted that no respondents selected ‘strongly disagree’ for the following items: 6, 7, 8, 11, 12, 14, 17, 20, 24, 28, 29, 30, 24, 25, 36, 37, 38.</w:t>
      </w:r>
    </w:p>
    <w:p w14:paraId="505B4DF2" w14:textId="77777777" w:rsidR="001D2651" w:rsidRDefault="001D2651" w:rsidP="001D2651">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While high item endorsement is not automatically unfavorable, items with high endorsement should be further examined to understand if these items are adequately measuring students with low aspirational capital or if the students included in the pilot scale truly have high aspirational capital (Albano, 2018; Boateng, 2018). </w:t>
      </w:r>
    </w:p>
    <w:p w14:paraId="59CA1F12" w14:textId="79665BCB" w:rsidR="001D2651" w:rsidRDefault="001D2651" w:rsidP="001D2651">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Item endorsement and discrimination were also examined based on the pilot scale data. </w:t>
      </w:r>
      <w:r>
        <w:rPr>
          <w:rFonts w:ascii="Times New Roman" w:eastAsia="Times New Roman" w:hAnsi="Times New Roman" w:cs="Times New Roman"/>
        </w:rPr>
        <w:br/>
        <w:t xml:space="preserve">Table </w:t>
      </w:r>
      <w:r w:rsidR="00427E57">
        <w:rPr>
          <w:rFonts w:ascii="Times New Roman" w:eastAsia="Times New Roman" w:hAnsi="Times New Roman" w:cs="Times New Roman"/>
        </w:rPr>
        <w:t>3.7</w:t>
      </w:r>
      <w:r>
        <w:rPr>
          <w:rFonts w:ascii="Times New Roman" w:eastAsia="Times New Roman" w:hAnsi="Times New Roman" w:cs="Times New Roman"/>
        </w:rPr>
        <w:t xml:space="preserve"> displays the results from the item endorsement and discrimination analysis. As suggested by the proportion of response categories, the item endorsement and discrimination analysis shows that the distribution of the pilot data is negatively skewed with an inter-item correlation of 0.427 (suggesting that the items are homogenous with sufficient unique variance (Piedmont, 2014)) and Cronbach’s alpha of 0.964 (suggesting strong internal consistency (DeVon, 2007)). The item endorsement index column in Table </w:t>
      </w:r>
      <w:r w:rsidR="00CB0E9F">
        <w:rPr>
          <w:rFonts w:ascii="Times New Roman" w:eastAsia="Times New Roman" w:hAnsi="Times New Roman" w:cs="Times New Roman"/>
        </w:rPr>
        <w:t>3.7</w:t>
      </w:r>
      <w:r>
        <w:rPr>
          <w:rFonts w:ascii="Times New Roman" w:eastAsia="Times New Roman" w:hAnsi="Times New Roman" w:cs="Times New Roman"/>
        </w:rPr>
        <w:t xml:space="preserve"> reflects the proportion of respondents who endorsed the item based on the item mean (Meyer, 2014). In other words, this index is the extent to which respondents endorsed the highest response option (strongly agree) based on the item mean. </w:t>
      </w:r>
    </w:p>
    <w:p w14:paraId="3A16CD6E" w14:textId="1F7CB65B" w:rsidR="001D2651" w:rsidRDefault="001D2651" w:rsidP="001D2651">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The large majority of items display proper functioning when examining endorsement and discrimination except for item 9 which has a low discrimination index (0.003) (Wise, n.d.). This low discrimination index suggests this item cannot differentiate between students who have a higher mean rating of the total items on the pilot scale and those who have a lower mean rating. </w:t>
      </w:r>
    </w:p>
    <w:p w14:paraId="17D3D146" w14:textId="4DA4856B" w:rsidR="001D2651" w:rsidRDefault="00D41207" w:rsidP="00D41207">
      <w:pPr>
        <w:pStyle w:val="Caption"/>
        <w:rPr>
          <w:rFonts w:eastAsia="Times New Roman"/>
        </w:rPr>
      </w:pPr>
      <w:bookmarkStart w:id="73" w:name="_Toc130540084"/>
      <w:r>
        <w:lastRenderedPageBreak/>
        <w:t>Table 3.</w:t>
      </w:r>
      <w:fldSimple w:instr=" SEQ Table \* ARABIC \s 1 ">
        <w:r>
          <w:rPr>
            <w:noProof/>
          </w:rPr>
          <w:t>7</w:t>
        </w:r>
      </w:fldSimple>
      <w:r>
        <w:t xml:space="preserve"> Item endorsement and discrimination analysis results</w:t>
      </w:r>
      <w:bookmarkEnd w:id="73"/>
    </w:p>
    <w:tbl>
      <w:tblPr>
        <w:tblW w:w="92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55"/>
        <w:gridCol w:w="1155"/>
        <w:gridCol w:w="870"/>
        <w:gridCol w:w="990"/>
        <w:gridCol w:w="1020"/>
        <w:gridCol w:w="1380"/>
        <w:gridCol w:w="1515"/>
        <w:gridCol w:w="1155"/>
      </w:tblGrid>
      <w:tr w:rsidR="001D2651" w14:paraId="1C9EA55F" w14:textId="77777777" w:rsidTr="00A55428">
        <w:tc>
          <w:tcPr>
            <w:tcW w:w="1155" w:type="dxa"/>
            <w:shd w:val="clear" w:color="auto" w:fill="auto"/>
            <w:tcMar>
              <w:top w:w="100" w:type="dxa"/>
              <w:left w:w="100" w:type="dxa"/>
              <w:bottom w:w="100" w:type="dxa"/>
              <w:right w:w="100" w:type="dxa"/>
            </w:tcMar>
          </w:tcPr>
          <w:p w14:paraId="34103BE1" w14:textId="77777777" w:rsidR="001D2651" w:rsidRDefault="001D2651" w:rsidP="00A55428">
            <w:pPr>
              <w:widowControl w:val="0"/>
              <w:rPr>
                <w:rFonts w:ascii="Times New Roman" w:eastAsia="Times New Roman" w:hAnsi="Times New Roman" w:cs="Times New Roman"/>
                <w:sz w:val="20"/>
                <w:szCs w:val="20"/>
              </w:rPr>
            </w:pPr>
          </w:p>
        </w:tc>
        <w:tc>
          <w:tcPr>
            <w:tcW w:w="1155" w:type="dxa"/>
            <w:shd w:val="clear" w:color="auto" w:fill="auto"/>
            <w:tcMar>
              <w:top w:w="100" w:type="dxa"/>
              <w:left w:w="100" w:type="dxa"/>
              <w:bottom w:w="100" w:type="dxa"/>
              <w:right w:w="100" w:type="dxa"/>
            </w:tcMar>
          </w:tcPr>
          <w:p w14:paraId="6DD5EB38" w14:textId="77777777" w:rsidR="001D2651" w:rsidRDefault="001D2651" w:rsidP="00A55428">
            <w:pPr>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Missing (%)</w:t>
            </w:r>
          </w:p>
        </w:tc>
        <w:tc>
          <w:tcPr>
            <w:tcW w:w="870" w:type="dxa"/>
            <w:shd w:val="clear" w:color="auto" w:fill="auto"/>
            <w:tcMar>
              <w:top w:w="100" w:type="dxa"/>
              <w:left w:w="100" w:type="dxa"/>
              <w:bottom w:w="100" w:type="dxa"/>
              <w:right w:w="100" w:type="dxa"/>
            </w:tcMar>
          </w:tcPr>
          <w:p w14:paraId="42ADC44C" w14:textId="77777777" w:rsidR="001D2651" w:rsidRDefault="001D2651" w:rsidP="00A55428">
            <w:pPr>
              <w:widowControl w:val="0"/>
              <w:jc w:val="center"/>
              <w:rPr>
                <w:rFonts w:ascii="Times New Roman" w:eastAsia="Times New Roman" w:hAnsi="Times New Roman" w:cs="Times New Roman"/>
                <w:b/>
                <w:i/>
                <w:sz w:val="20"/>
                <w:szCs w:val="20"/>
              </w:rPr>
            </w:pPr>
            <w:r>
              <w:rPr>
                <w:rFonts w:ascii="Times New Roman" w:eastAsia="Times New Roman" w:hAnsi="Times New Roman" w:cs="Times New Roman"/>
                <w:b/>
                <w:i/>
                <w:sz w:val="20"/>
                <w:szCs w:val="20"/>
              </w:rPr>
              <w:t>M</w:t>
            </w:r>
          </w:p>
        </w:tc>
        <w:tc>
          <w:tcPr>
            <w:tcW w:w="990" w:type="dxa"/>
            <w:shd w:val="clear" w:color="auto" w:fill="auto"/>
            <w:tcMar>
              <w:top w:w="100" w:type="dxa"/>
              <w:left w:w="100" w:type="dxa"/>
              <w:bottom w:w="100" w:type="dxa"/>
              <w:right w:w="100" w:type="dxa"/>
            </w:tcMar>
          </w:tcPr>
          <w:p w14:paraId="1F506251" w14:textId="77777777" w:rsidR="001D2651" w:rsidRDefault="001D2651" w:rsidP="00A55428">
            <w:pPr>
              <w:widowControl w:val="0"/>
              <w:jc w:val="center"/>
              <w:rPr>
                <w:rFonts w:ascii="Times New Roman" w:eastAsia="Times New Roman" w:hAnsi="Times New Roman" w:cs="Times New Roman"/>
                <w:b/>
                <w:i/>
                <w:sz w:val="20"/>
                <w:szCs w:val="20"/>
              </w:rPr>
            </w:pPr>
            <w:r>
              <w:rPr>
                <w:rFonts w:ascii="Times New Roman" w:eastAsia="Times New Roman" w:hAnsi="Times New Roman" w:cs="Times New Roman"/>
                <w:b/>
                <w:i/>
                <w:sz w:val="20"/>
                <w:szCs w:val="20"/>
              </w:rPr>
              <w:t>SD</w:t>
            </w:r>
          </w:p>
        </w:tc>
        <w:tc>
          <w:tcPr>
            <w:tcW w:w="1020" w:type="dxa"/>
            <w:shd w:val="clear" w:color="auto" w:fill="auto"/>
            <w:tcMar>
              <w:top w:w="100" w:type="dxa"/>
              <w:left w:w="100" w:type="dxa"/>
              <w:bottom w:w="100" w:type="dxa"/>
              <w:right w:w="100" w:type="dxa"/>
            </w:tcMar>
          </w:tcPr>
          <w:p w14:paraId="69D87492" w14:textId="77777777" w:rsidR="001D2651" w:rsidRDefault="001D2651" w:rsidP="00A55428">
            <w:pPr>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Skew</w:t>
            </w:r>
          </w:p>
        </w:tc>
        <w:tc>
          <w:tcPr>
            <w:tcW w:w="1380" w:type="dxa"/>
            <w:shd w:val="clear" w:color="auto" w:fill="auto"/>
            <w:tcMar>
              <w:top w:w="100" w:type="dxa"/>
              <w:left w:w="100" w:type="dxa"/>
              <w:bottom w:w="100" w:type="dxa"/>
              <w:right w:w="100" w:type="dxa"/>
            </w:tcMar>
          </w:tcPr>
          <w:p w14:paraId="2FFCF941" w14:textId="77777777" w:rsidR="001D2651" w:rsidRDefault="001D2651" w:rsidP="00A55428">
            <w:pPr>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Item Endorsement</w:t>
            </w:r>
          </w:p>
        </w:tc>
        <w:tc>
          <w:tcPr>
            <w:tcW w:w="1515" w:type="dxa"/>
            <w:shd w:val="clear" w:color="auto" w:fill="auto"/>
            <w:tcMar>
              <w:top w:w="100" w:type="dxa"/>
              <w:left w:w="100" w:type="dxa"/>
              <w:bottom w:w="100" w:type="dxa"/>
              <w:right w:w="100" w:type="dxa"/>
            </w:tcMar>
          </w:tcPr>
          <w:p w14:paraId="16F301E4" w14:textId="77777777" w:rsidR="001D2651" w:rsidRDefault="001D2651" w:rsidP="00A55428">
            <w:pPr>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Discrimination</w:t>
            </w:r>
          </w:p>
        </w:tc>
        <w:tc>
          <w:tcPr>
            <w:tcW w:w="1155" w:type="dxa"/>
            <w:shd w:val="clear" w:color="auto" w:fill="auto"/>
            <w:tcMar>
              <w:top w:w="100" w:type="dxa"/>
              <w:left w:w="100" w:type="dxa"/>
              <w:bottom w:w="100" w:type="dxa"/>
              <w:right w:w="100" w:type="dxa"/>
            </w:tcMar>
          </w:tcPr>
          <w:p w14:paraId="039C420D" w14:textId="77777777" w:rsidR="001D2651" w:rsidRDefault="001D2651" w:rsidP="00A55428">
            <w:pPr>
              <w:widowControl w:val="0"/>
              <w:jc w:val="center"/>
              <w:rPr>
                <w:rFonts w:ascii="Times New Roman" w:eastAsia="Times New Roman" w:hAnsi="Times New Roman" w:cs="Times New Roman"/>
                <w:b/>
                <w:sz w:val="20"/>
                <w:szCs w:val="20"/>
              </w:rPr>
            </w:pPr>
            <w:r>
              <w:rPr>
                <w:rFonts w:ascii="Cambria Math" w:eastAsia="Times New Roman" w:hAnsi="Cambria Math" w:cs="Cambria Math"/>
                <w:b/>
                <w:sz w:val="20"/>
                <w:szCs w:val="20"/>
              </w:rPr>
              <w:t>𝛼</w:t>
            </w:r>
            <w:r>
              <w:rPr>
                <w:rFonts w:ascii="Times New Roman" w:eastAsia="Times New Roman" w:hAnsi="Times New Roman" w:cs="Times New Roman"/>
                <w:b/>
                <w:sz w:val="20"/>
                <w:szCs w:val="20"/>
              </w:rPr>
              <w:t xml:space="preserve"> if deleted </w:t>
            </w:r>
          </w:p>
        </w:tc>
      </w:tr>
      <w:tr w:rsidR="001D2651" w14:paraId="0399E08A" w14:textId="77777777" w:rsidTr="00A55428">
        <w:tc>
          <w:tcPr>
            <w:tcW w:w="1155" w:type="dxa"/>
            <w:shd w:val="clear" w:color="auto" w:fill="auto"/>
            <w:tcMar>
              <w:top w:w="100" w:type="dxa"/>
              <w:left w:w="100" w:type="dxa"/>
              <w:bottom w:w="100" w:type="dxa"/>
              <w:right w:w="100" w:type="dxa"/>
            </w:tcMar>
          </w:tcPr>
          <w:p w14:paraId="0D3AED47"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Item 1</w:t>
            </w:r>
          </w:p>
        </w:tc>
        <w:tc>
          <w:tcPr>
            <w:tcW w:w="1155" w:type="dxa"/>
            <w:shd w:val="clear" w:color="auto" w:fill="auto"/>
            <w:tcMar>
              <w:top w:w="100" w:type="dxa"/>
              <w:left w:w="100" w:type="dxa"/>
              <w:bottom w:w="100" w:type="dxa"/>
              <w:right w:w="100" w:type="dxa"/>
            </w:tcMar>
          </w:tcPr>
          <w:p w14:paraId="28AD8660"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870" w:type="dxa"/>
            <w:shd w:val="clear" w:color="auto" w:fill="auto"/>
            <w:tcMar>
              <w:top w:w="100" w:type="dxa"/>
              <w:left w:w="100" w:type="dxa"/>
              <w:bottom w:w="100" w:type="dxa"/>
              <w:right w:w="100" w:type="dxa"/>
            </w:tcMar>
          </w:tcPr>
          <w:p w14:paraId="2408D297"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4.20</w:t>
            </w:r>
          </w:p>
        </w:tc>
        <w:tc>
          <w:tcPr>
            <w:tcW w:w="990" w:type="dxa"/>
            <w:shd w:val="clear" w:color="auto" w:fill="auto"/>
            <w:tcMar>
              <w:top w:w="100" w:type="dxa"/>
              <w:left w:w="100" w:type="dxa"/>
              <w:bottom w:w="100" w:type="dxa"/>
              <w:right w:w="100" w:type="dxa"/>
            </w:tcMar>
          </w:tcPr>
          <w:p w14:paraId="0183A9CD"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0.98</w:t>
            </w:r>
          </w:p>
        </w:tc>
        <w:tc>
          <w:tcPr>
            <w:tcW w:w="1020" w:type="dxa"/>
            <w:shd w:val="clear" w:color="auto" w:fill="auto"/>
            <w:tcMar>
              <w:top w:w="100" w:type="dxa"/>
              <w:left w:w="100" w:type="dxa"/>
              <w:bottom w:w="100" w:type="dxa"/>
              <w:right w:w="100" w:type="dxa"/>
            </w:tcMar>
          </w:tcPr>
          <w:p w14:paraId="3315C0C4"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-1.40</w:t>
            </w:r>
          </w:p>
        </w:tc>
        <w:tc>
          <w:tcPr>
            <w:tcW w:w="1380" w:type="dxa"/>
            <w:shd w:val="clear" w:color="auto" w:fill="auto"/>
            <w:tcMar>
              <w:top w:w="100" w:type="dxa"/>
              <w:left w:w="100" w:type="dxa"/>
              <w:bottom w:w="100" w:type="dxa"/>
              <w:right w:w="100" w:type="dxa"/>
            </w:tcMar>
          </w:tcPr>
          <w:p w14:paraId="6490E7E2"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0.84</w:t>
            </w:r>
          </w:p>
        </w:tc>
        <w:tc>
          <w:tcPr>
            <w:tcW w:w="1515" w:type="dxa"/>
            <w:shd w:val="clear" w:color="auto" w:fill="auto"/>
            <w:tcMar>
              <w:top w:w="100" w:type="dxa"/>
              <w:left w:w="100" w:type="dxa"/>
              <w:bottom w:w="100" w:type="dxa"/>
              <w:right w:w="100" w:type="dxa"/>
            </w:tcMar>
          </w:tcPr>
          <w:p w14:paraId="261CB5C9"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0.528</w:t>
            </w:r>
          </w:p>
        </w:tc>
        <w:tc>
          <w:tcPr>
            <w:tcW w:w="1155" w:type="dxa"/>
            <w:shd w:val="clear" w:color="auto" w:fill="auto"/>
            <w:tcMar>
              <w:top w:w="100" w:type="dxa"/>
              <w:left w:w="100" w:type="dxa"/>
              <w:bottom w:w="100" w:type="dxa"/>
              <w:right w:w="100" w:type="dxa"/>
            </w:tcMar>
          </w:tcPr>
          <w:p w14:paraId="3676B8BC"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0.964</w:t>
            </w:r>
          </w:p>
        </w:tc>
      </w:tr>
      <w:tr w:rsidR="001D2651" w14:paraId="3EF7C362" w14:textId="77777777" w:rsidTr="00A55428">
        <w:tc>
          <w:tcPr>
            <w:tcW w:w="1155" w:type="dxa"/>
            <w:shd w:val="clear" w:color="auto" w:fill="auto"/>
            <w:tcMar>
              <w:top w:w="100" w:type="dxa"/>
              <w:left w:w="100" w:type="dxa"/>
              <w:bottom w:w="100" w:type="dxa"/>
              <w:right w:w="100" w:type="dxa"/>
            </w:tcMar>
          </w:tcPr>
          <w:p w14:paraId="4147B240"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Item 2</w:t>
            </w:r>
          </w:p>
        </w:tc>
        <w:tc>
          <w:tcPr>
            <w:tcW w:w="1155" w:type="dxa"/>
            <w:shd w:val="clear" w:color="auto" w:fill="auto"/>
            <w:tcMar>
              <w:top w:w="100" w:type="dxa"/>
              <w:left w:w="100" w:type="dxa"/>
              <w:bottom w:w="100" w:type="dxa"/>
              <w:right w:w="100" w:type="dxa"/>
            </w:tcMar>
          </w:tcPr>
          <w:p w14:paraId="768E09DA"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870" w:type="dxa"/>
            <w:shd w:val="clear" w:color="auto" w:fill="auto"/>
            <w:tcMar>
              <w:top w:w="100" w:type="dxa"/>
              <w:left w:w="100" w:type="dxa"/>
              <w:bottom w:w="100" w:type="dxa"/>
              <w:right w:w="100" w:type="dxa"/>
            </w:tcMar>
          </w:tcPr>
          <w:p w14:paraId="421CF0C6"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3.98</w:t>
            </w:r>
          </w:p>
        </w:tc>
        <w:tc>
          <w:tcPr>
            <w:tcW w:w="990" w:type="dxa"/>
            <w:shd w:val="clear" w:color="auto" w:fill="auto"/>
            <w:tcMar>
              <w:top w:w="100" w:type="dxa"/>
              <w:left w:w="100" w:type="dxa"/>
              <w:bottom w:w="100" w:type="dxa"/>
              <w:right w:w="100" w:type="dxa"/>
            </w:tcMar>
          </w:tcPr>
          <w:p w14:paraId="6B4DAA14"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1.01</w:t>
            </w:r>
          </w:p>
        </w:tc>
        <w:tc>
          <w:tcPr>
            <w:tcW w:w="1020" w:type="dxa"/>
            <w:shd w:val="clear" w:color="auto" w:fill="auto"/>
            <w:tcMar>
              <w:top w:w="100" w:type="dxa"/>
              <w:left w:w="100" w:type="dxa"/>
              <w:bottom w:w="100" w:type="dxa"/>
              <w:right w:w="100" w:type="dxa"/>
            </w:tcMar>
          </w:tcPr>
          <w:p w14:paraId="1D82AC6A"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-0.98</w:t>
            </w:r>
          </w:p>
        </w:tc>
        <w:tc>
          <w:tcPr>
            <w:tcW w:w="1380" w:type="dxa"/>
            <w:shd w:val="clear" w:color="auto" w:fill="auto"/>
            <w:tcMar>
              <w:top w:w="100" w:type="dxa"/>
              <w:left w:w="100" w:type="dxa"/>
              <w:bottom w:w="100" w:type="dxa"/>
              <w:right w:w="100" w:type="dxa"/>
            </w:tcMar>
          </w:tcPr>
          <w:p w14:paraId="391D2EC2"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0.80</w:t>
            </w:r>
          </w:p>
        </w:tc>
        <w:tc>
          <w:tcPr>
            <w:tcW w:w="1515" w:type="dxa"/>
            <w:shd w:val="clear" w:color="auto" w:fill="auto"/>
            <w:tcMar>
              <w:top w:w="100" w:type="dxa"/>
              <w:left w:w="100" w:type="dxa"/>
              <w:bottom w:w="100" w:type="dxa"/>
              <w:right w:w="100" w:type="dxa"/>
            </w:tcMar>
          </w:tcPr>
          <w:p w14:paraId="2F97908F"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0.566</w:t>
            </w:r>
          </w:p>
        </w:tc>
        <w:tc>
          <w:tcPr>
            <w:tcW w:w="1155" w:type="dxa"/>
            <w:shd w:val="clear" w:color="auto" w:fill="auto"/>
            <w:tcMar>
              <w:top w:w="100" w:type="dxa"/>
              <w:left w:w="100" w:type="dxa"/>
              <w:bottom w:w="100" w:type="dxa"/>
              <w:right w:w="100" w:type="dxa"/>
            </w:tcMar>
          </w:tcPr>
          <w:p w14:paraId="64918DBF"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0.964</w:t>
            </w:r>
          </w:p>
        </w:tc>
      </w:tr>
      <w:tr w:rsidR="001D2651" w14:paraId="53D0C3CF" w14:textId="77777777" w:rsidTr="00A55428">
        <w:tc>
          <w:tcPr>
            <w:tcW w:w="1155" w:type="dxa"/>
            <w:shd w:val="clear" w:color="auto" w:fill="auto"/>
            <w:tcMar>
              <w:top w:w="100" w:type="dxa"/>
              <w:left w:w="100" w:type="dxa"/>
              <w:bottom w:w="100" w:type="dxa"/>
              <w:right w:w="100" w:type="dxa"/>
            </w:tcMar>
          </w:tcPr>
          <w:p w14:paraId="420F6F20"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Item 3</w:t>
            </w:r>
          </w:p>
        </w:tc>
        <w:tc>
          <w:tcPr>
            <w:tcW w:w="1155" w:type="dxa"/>
            <w:shd w:val="clear" w:color="auto" w:fill="auto"/>
            <w:tcMar>
              <w:top w:w="100" w:type="dxa"/>
              <w:left w:w="100" w:type="dxa"/>
              <w:bottom w:w="100" w:type="dxa"/>
              <w:right w:w="100" w:type="dxa"/>
            </w:tcMar>
          </w:tcPr>
          <w:p w14:paraId="6527075F"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870" w:type="dxa"/>
            <w:shd w:val="clear" w:color="auto" w:fill="auto"/>
            <w:tcMar>
              <w:top w:w="100" w:type="dxa"/>
              <w:left w:w="100" w:type="dxa"/>
              <w:bottom w:w="100" w:type="dxa"/>
              <w:right w:w="100" w:type="dxa"/>
            </w:tcMar>
          </w:tcPr>
          <w:p w14:paraId="2552C52B"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4.03</w:t>
            </w:r>
          </w:p>
        </w:tc>
        <w:tc>
          <w:tcPr>
            <w:tcW w:w="990" w:type="dxa"/>
            <w:shd w:val="clear" w:color="auto" w:fill="auto"/>
            <w:tcMar>
              <w:top w:w="100" w:type="dxa"/>
              <w:left w:w="100" w:type="dxa"/>
              <w:bottom w:w="100" w:type="dxa"/>
              <w:right w:w="100" w:type="dxa"/>
            </w:tcMar>
          </w:tcPr>
          <w:p w14:paraId="7362CD8C"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0.95</w:t>
            </w:r>
          </w:p>
        </w:tc>
        <w:tc>
          <w:tcPr>
            <w:tcW w:w="1020" w:type="dxa"/>
            <w:shd w:val="clear" w:color="auto" w:fill="auto"/>
            <w:tcMar>
              <w:top w:w="100" w:type="dxa"/>
              <w:left w:w="100" w:type="dxa"/>
              <w:bottom w:w="100" w:type="dxa"/>
              <w:right w:w="100" w:type="dxa"/>
            </w:tcMar>
          </w:tcPr>
          <w:p w14:paraId="30746647"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-0.79</w:t>
            </w:r>
          </w:p>
        </w:tc>
        <w:tc>
          <w:tcPr>
            <w:tcW w:w="1380" w:type="dxa"/>
            <w:shd w:val="clear" w:color="auto" w:fill="auto"/>
            <w:tcMar>
              <w:top w:w="100" w:type="dxa"/>
              <w:left w:w="100" w:type="dxa"/>
              <w:bottom w:w="100" w:type="dxa"/>
              <w:right w:w="100" w:type="dxa"/>
            </w:tcMar>
          </w:tcPr>
          <w:p w14:paraId="7C84735A"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0.81</w:t>
            </w:r>
          </w:p>
        </w:tc>
        <w:tc>
          <w:tcPr>
            <w:tcW w:w="1515" w:type="dxa"/>
            <w:shd w:val="clear" w:color="auto" w:fill="auto"/>
            <w:tcMar>
              <w:top w:w="100" w:type="dxa"/>
              <w:left w:w="100" w:type="dxa"/>
              <w:bottom w:w="100" w:type="dxa"/>
              <w:right w:w="100" w:type="dxa"/>
            </w:tcMar>
          </w:tcPr>
          <w:p w14:paraId="004A416E"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0.615</w:t>
            </w:r>
          </w:p>
        </w:tc>
        <w:tc>
          <w:tcPr>
            <w:tcW w:w="1155" w:type="dxa"/>
            <w:shd w:val="clear" w:color="auto" w:fill="auto"/>
            <w:tcMar>
              <w:top w:w="100" w:type="dxa"/>
              <w:left w:w="100" w:type="dxa"/>
              <w:bottom w:w="100" w:type="dxa"/>
              <w:right w:w="100" w:type="dxa"/>
            </w:tcMar>
          </w:tcPr>
          <w:p w14:paraId="3BBCC4A5"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0.963</w:t>
            </w:r>
          </w:p>
        </w:tc>
      </w:tr>
      <w:tr w:rsidR="001D2651" w14:paraId="26D7E83A" w14:textId="77777777" w:rsidTr="00A55428">
        <w:tc>
          <w:tcPr>
            <w:tcW w:w="1155" w:type="dxa"/>
            <w:shd w:val="clear" w:color="auto" w:fill="auto"/>
            <w:tcMar>
              <w:top w:w="100" w:type="dxa"/>
              <w:left w:w="100" w:type="dxa"/>
              <w:bottom w:w="100" w:type="dxa"/>
              <w:right w:w="100" w:type="dxa"/>
            </w:tcMar>
          </w:tcPr>
          <w:p w14:paraId="0AF4CA92"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Item 4</w:t>
            </w:r>
          </w:p>
        </w:tc>
        <w:tc>
          <w:tcPr>
            <w:tcW w:w="1155" w:type="dxa"/>
            <w:shd w:val="clear" w:color="auto" w:fill="auto"/>
            <w:tcMar>
              <w:top w:w="100" w:type="dxa"/>
              <w:left w:w="100" w:type="dxa"/>
              <w:bottom w:w="100" w:type="dxa"/>
              <w:right w:w="100" w:type="dxa"/>
            </w:tcMar>
          </w:tcPr>
          <w:p w14:paraId="6C0C0BDE"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870" w:type="dxa"/>
            <w:shd w:val="clear" w:color="auto" w:fill="auto"/>
            <w:tcMar>
              <w:top w:w="100" w:type="dxa"/>
              <w:left w:w="100" w:type="dxa"/>
              <w:bottom w:w="100" w:type="dxa"/>
              <w:right w:w="100" w:type="dxa"/>
            </w:tcMar>
          </w:tcPr>
          <w:p w14:paraId="253032C5"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4.15</w:t>
            </w:r>
          </w:p>
        </w:tc>
        <w:tc>
          <w:tcPr>
            <w:tcW w:w="990" w:type="dxa"/>
            <w:shd w:val="clear" w:color="auto" w:fill="auto"/>
            <w:tcMar>
              <w:top w:w="100" w:type="dxa"/>
              <w:left w:w="100" w:type="dxa"/>
              <w:bottom w:w="100" w:type="dxa"/>
              <w:right w:w="100" w:type="dxa"/>
            </w:tcMar>
          </w:tcPr>
          <w:p w14:paraId="4518716E"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0.91</w:t>
            </w:r>
          </w:p>
        </w:tc>
        <w:tc>
          <w:tcPr>
            <w:tcW w:w="1020" w:type="dxa"/>
            <w:shd w:val="clear" w:color="auto" w:fill="auto"/>
            <w:tcMar>
              <w:top w:w="100" w:type="dxa"/>
              <w:left w:w="100" w:type="dxa"/>
              <w:bottom w:w="100" w:type="dxa"/>
              <w:right w:w="100" w:type="dxa"/>
            </w:tcMar>
          </w:tcPr>
          <w:p w14:paraId="55C455D6"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-0.99</w:t>
            </w:r>
          </w:p>
        </w:tc>
        <w:tc>
          <w:tcPr>
            <w:tcW w:w="1380" w:type="dxa"/>
            <w:shd w:val="clear" w:color="auto" w:fill="auto"/>
            <w:tcMar>
              <w:top w:w="100" w:type="dxa"/>
              <w:left w:w="100" w:type="dxa"/>
              <w:bottom w:w="100" w:type="dxa"/>
              <w:right w:w="100" w:type="dxa"/>
            </w:tcMar>
          </w:tcPr>
          <w:p w14:paraId="681DDA84"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0.83</w:t>
            </w:r>
          </w:p>
        </w:tc>
        <w:tc>
          <w:tcPr>
            <w:tcW w:w="1515" w:type="dxa"/>
            <w:shd w:val="clear" w:color="auto" w:fill="auto"/>
            <w:tcMar>
              <w:top w:w="100" w:type="dxa"/>
              <w:left w:w="100" w:type="dxa"/>
              <w:bottom w:w="100" w:type="dxa"/>
              <w:right w:w="100" w:type="dxa"/>
            </w:tcMar>
          </w:tcPr>
          <w:p w14:paraId="5C54E9BF"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0.598</w:t>
            </w:r>
          </w:p>
        </w:tc>
        <w:tc>
          <w:tcPr>
            <w:tcW w:w="1155" w:type="dxa"/>
            <w:shd w:val="clear" w:color="auto" w:fill="auto"/>
            <w:tcMar>
              <w:top w:w="100" w:type="dxa"/>
              <w:left w:w="100" w:type="dxa"/>
              <w:bottom w:w="100" w:type="dxa"/>
              <w:right w:w="100" w:type="dxa"/>
            </w:tcMar>
          </w:tcPr>
          <w:p w14:paraId="40981E87"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0.964</w:t>
            </w:r>
          </w:p>
        </w:tc>
      </w:tr>
      <w:tr w:rsidR="001D2651" w14:paraId="2EC4A52C" w14:textId="77777777" w:rsidTr="00A55428">
        <w:tc>
          <w:tcPr>
            <w:tcW w:w="1155" w:type="dxa"/>
            <w:shd w:val="clear" w:color="auto" w:fill="auto"/>
            <w:tcMar>
              <w:top w:w="100" w:type="dxa"/>
              <w:left w:w="100" w:type="dxa"/>
              <w:bottom w:w="100" w:type="dxa"/>
              <w:right w:w="100" w:type="dxa"/>
            </w:tcMar>
          </w:tcPr>
          <w:p w14:paraId="43F4C1FA"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Item 5</w:t>
            </w:r>
          </w:p>
        </w:tc>
        <w:tc>
          <w:tcPr>
            <w:tcW w:w="1155" w:type="dxa"/>
            <w:shd w:val="clear" w:color="auto" w:fill="auto"/>
            <w:tcMar>
              <w:top w:w="100" w:type="dxa"/>
              <w:left w:w="100" w:type="dxa"/>
              <w:bottom w:w="100" w:type="dxa"/>
              <w:right w:w="100" w:type="dxa"/>
            </w:tcMar>
          </w:tcPr>
          <w:p w14:paraId="1FC2638C"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1.64</w:t>
            </w:r>
          </w:p>
        </w:tc>
        <w:tc>
          <w:tcPr>
            <w:tcW w:w="870" w:type="dxa"/>
            <w:shd w:val="clear" w:color="auto" w:fill="auto"/>
            <w:tcMar>
              <w:top w:w="100" w:type="dxa"/>
              <w:left w:w="100" w:type="dxa"/>
              <w:bottom w:w="100" w:type="dxa"/>
              <w:right w:w="100" w:type="dxa"/>
            </w:tcMar>
          </w:tcPr>
          <w:p w14:paraId="7F71AF86"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4.07</w:t>
            </w:r>
          </w:p>
        </w:tc>
        <w:tc>
          <w:tcPr>
            <w:tcW w:w="990" w:type="dxa"/>
            <w:shd w:val="clear" w:color="auto" w:fill="auto"/>
            <w:tcMar>
              <w:top w:w="100" w:type="dxa"/>
              <w:left w:w="100" w:type="dxa"/>
              <w:bottom w:w="100" w:type="dxa"/>
              <w:right w:w="100" w:type="dxa"/>
            </w:tcMar>
          </w:tcPr>
          <w:p w14:paraId="47679453"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0.95</w:t>
            </w:r>
          </w:p>
        </w:tc>
        <w:tc>
          <w:tcPr>
            <w:tcW w:w="1020" w:type="dxa"/>
            <w:shd w:val="clear" w:color="auto" w:fill="auto"/>
            <w:tcMar>
              <w:top w:w="100" w:type="dxa"/>
              <w:left w:w="100" w:type="dxa"/>
              <w:bottom w:w="100" w:type="dxa"/>
              <w:right w:w="100" w:type="dxa"/>
            </w:tcMar>
          </w:tcPr>
          <w:p w14:paraId="6BB21CAD"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-0.98</w:t>
            </w:r>
          </w:p>
        </w:tc>
        <w:tc>
          <w:tcPr>
            <w:tcW w:w="1380" w:type="dxa"/>
            <w:shd w:val="clear" w:color="auto" w:fill="auto"/>
            <w:tcMar>
              <w:top w:w="100" w:type="dxa"/>
              <w:left w:w="100" w:type="dxa"/>
              <w:bottom w:w="100" w:type="dxa"/>
              <w:right w:w="100" w:type="dxa"/>
            </w:tcMar>
          </w:tcPr>
          <w:p w14:paraId="2B030199"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0.81</w:t>
            </w:r>
          </w:p>
        </w:tc>
        <w:tc>
          <w:tcPr>
            <w:tcW w:w="1515" w:type="dxa"/>
            <w:shd w:val="clear" w:color="auto" w:fill="auto"/>
            <w:tcMar>
              <w:top w:w="100" w:type="dxa"/>
              <w:left w:w="100" w:type="dxa"/>
              <w:bottom w:w="100" w:type="dxa"/>
              <w:right w:w="100" w:type="dxa"/>
            </w:tcMar>
          </w:tcPr>
          <w:p w14:paraId="2D612206"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0.492</w:t>
            </w:r>
          </w:p>
        </w:tc>
        <w:tc>
          <w:tcPr>
            <w:tcW w:w="1155" w:type="dxa"/>
            <w:shd w:val="clear" w:color="auto" w:fill="auto"/>
            <w:tcMar>
              <w:top w:w="100" w:type="dxa"/>
              <w:left w:w="100" w:type="dxa"/>
              <w:bottom w:w="100" w:type="dxa"/>
              <w:right w:w="100" w:type="dxa"/>
            </w:tcMar>
          </w:tcPr>
          <w:p w14:paraId="0263190C"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0.964</w:t>
            </w:r>
          </w:p>
        </w:tc>
      </w:tr>
      <w:tr w:rsidR="001D2651" w14:paraId="75249033" w14:textId="77777777" w:rsidTr="00A55428">
        <w:tc>
          <w:tcPr>
            <w:tcW w:w="1155" w:type="dxa"/>
            <w:shd w:val="clear" w:color="auto" w:fill="auto"/>
            <w:tcMar>
              <w:top w:w="100" w:type="dxa"/>
              <w:left w:w="100" w:type="dxa"/>
              <w:bottom w:w="100" w:type="dxa"/>
              <w:right w:w="100" w:type="dxa"/>
            </w:tcMar>
          </w:tcPr>
          <w:p w14:paraId="49014B39"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Item 6</w:t>
            </w:r>
          </w:p>
        </w:tc>
        <w:tc>
          <w:tcPr>
            <w:tcW w:w="1155" w:type="dxa"/>
            <w:shd w:val="clear" w:color="auto" w:fill="auto"/>
            <w:tcMar>
              <w:top w:w="100" w:type="dxa"/>
              <w:left w:w="100" w:type="dxa"/>
              <w:bottom w:w="100" w:type="dxa"/>
              <w:right w:w="100" w:type="dxa"/>
            </w:tcMar>
          </w:tcPr>
          <w:p w14:paraId="51AFAA10"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870" w:type="dxa"/>
            <w:shd w:val="clear" w:color="auto" w:fill="auto"/>
            <w:tcMar>
              <w:top w:w="100" w:type="dxa"/>
              <w:left w:w="100" w:type="dxa"/>
              <w:bottom w:w="100" w:type="dxa"/>
              <w:right w:w="100" w:type="dxa"/>
            </w:tcMar>
          </w:tcPr>
          <w:p w14:paraId="5B1C1847"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4.25</w:t>
            </w:r>
          </w:p>
        </w:tc>
        <w:tc>
          <w:tcPr>
            <w:tcW w:w="990" w:type="dxa"/>
            <w:shd w:val="clear" w:color="auto" w:fill="auto"/>
            <w:tcMar>
              <w:top w:w="100" w:type="dxa"/>
              <w:left w:w="100" w:type="dxa"/>
              <w:bottom w:w="100" w:type="dxa"/>
              <w:right w:w="100" w:type="dxa"/>
            </w:tcMar>
          </w:tcPr>
          <w:p w14:paraId="5FDC4E48"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0.89</w:t>
            </w:r>
          </w:p>
        </w:tc>
        <w:tc>
          <w:tcPr>
            <w:tcW w:w="1020" w:type="dxa"/>
            <w:shd w:val="clear" w:color="auto" w:fill="auto"/>
            <w:tcMar>
              <w:top w:w="100" w:type="dxa"/>
              <w:left w:w="100" w:type="dxa"/>
              <w:bottom w:w="100" w:type="dxa"/>
              <w:right w:w="100" w:type="dxa"/>
            </w:tcMar>
          </w:tcPr>
          <w:p w14:paraId="21B40EFA"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-0.81</w:t>
            </w:r>
          </w:p>
        </w:tc>
        <w:tc>
          <w:tcPr>
            <w:tcW w:w="1380" w:type="dxa"/>
            <w:shd w:val="clear" w:color="auto" w:fill="auto"/>
            <w:tcMar>
              <w:top w:w="100" w:type="dxa"/>
              <w:left w:w="100" w:type="dxa"/>
              <w:bottom w:w="100" w:type="dxa"/>
              <w:right w:w="100" w:type="dxa"/>
            </w:tcMar>
          </w:tcPr>
          <w:p w14:paraId="13AF591A"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0.85</w:t>
            </w:r>
          </w:p>
        </w:tc>
        <w:tc>
          <w:tcPr>
            <w:tcW w:w="1515" w:type="dxa"/>
            <w:shd w:val="clear" w:color="auto" w:fill="auto"/>
            <w:tcMar>
              <w:top w:w="100" w:type="dxa"/>
              <w:left w:w="100" w:type="dxa"/>
              <w:bottom w:w="100" w:type="dxa"/>
              <w:right w:w="100" w:type="dxa"/>
            </w:tcMar>
          </w:tcPr>
          <w:p w14:paraId="48F9EA79"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0.686</w:t>
            </w:r>
          </w:p>
        </w:tc>
        <w:tc>
          <w:tcPr>
            <w:tcW w:w="1155" w:type="dxa"/>
            <w:shd w:val="clear" w:color="auto" w:fill="auto"/>
            <w:tcMar>
              <w:top w:w="100" w:type="dxa"/>
              <w:left w:w="100" w:type="dxa"/>
              <w:bottom w:w="100" w:type="dxa"/>
              <w:right w:w="100" w:type="dxa"/>
            </w:tcMar>
          </w:tcPr>
          <w:p w14:paraId="36A50E5B"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0.963</w:t>
            </w:r>
          </w:p>
        </w:tc>
      </w:tr>
      <w:tr w:rsidR="001D2651" w14:paraId="55CB37B6" w14:textId="77777777" w:rsidTr="00A55428">
        <w:tc>
          <w:tcPr>
            <w:tcW w:w="1155" w:type="dxa"/>
            <w:shd w:val="clear" w:color="auto" w:fill="auto"/>
            <w:tcMar>
              <w:top w:w="100" w:type="dxa"/>
              <w:left w:w="100" w:type="dxa"/>
              <w:bottom w:w="100" w:type="dxa"/>
              <w:right w:w="100" w:type="dxa"/>
            </w:tcMar>
          </w:tcPr>
          <w:p w14:paraId="16BCD7E3"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Item 7</w:t>
            </w:r>
          </w:p>
        </w:tc>
        <w:tc>
          <w:tcPr>
            <w:tcW w:w="1155" w:type="dxa"/>
            <w:shd w:val="clear" w:color="auto" w:fill="auto"/>
            <w:tcMar>
              <w:top w:w="100" w:type="dxa"/>
              <w:left w:w="100" w:type="dxa"/>
              <w:bottom w:w="100" w:type="dxa"/>
              <w:right w:w="100" w:type="dxa"/>
            </w:tcMar>
          </w:tcPr>
          <w:p w14:paraId="65B2CD8B"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1.64</w:t>
            </w:r>
          </w:p>
        </w:tc>
        <w:tc>
          <w:tcPr>
            <w:tcW w:w="870" w:type="dxa"/>
            <w:shd w:val="clear" w:color="auto" w:fill="auto"/>
            <w:tcMar>
              <w:top w:w="100" w:type="dxa"/>
              <w:left w:w="100" w:type="dxa"/>
              <w:bottom w:w="100" w:type="dxa"/>
              <w:right w:w="100" w:type="dxa"/>
            </w:tcMar>
          </w:tcPr>
          <w:p w14:paraId="17844289"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4.17</w:t>
            </w:r>
          </w:p>
        </w:tc>
        <w:tc>
          <w:tcPr>
            <w:tcW w:w="990" w:type="dxa"/>
            <w:shd w:val="clear" w:color="auto" w:fill="auto"/>
            <w:tcMar>
              <w:top w:w="100" w:type="dxa"/>
              <w:left w:w="100" w:type="dxa"/>
              <w:bottom w:w="100" w:type="dxa"/>
              <w:right w:w="100" w:type="dxa"/>
            </w:tcMar>
          </w:tcPr>
          <w:p w14:paraId="47F950F8"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0.81</w:t>
            </w:r>
          </w:p>
        </w:tc>
        <w:tc>
          <w:tcPr>
            <w:tcW w:w="1020" w:type="dxa"/>
            <w:shd w:val="clear" w:color="auto" w:fill="auto"/>
            <w:tcMar>
              <w:top w:w="100" w:type="dxa"/>
              <w:left w:w="100" w:type="dxa"/>
              <w:bottom w:w="100" w:type="dxa"/>
              <w:right w:w="100" w:type="dxa"/>
            </w:tcMar>
          </w:tcPr>
          <w:p w14:paraId="42A413B5"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0.72</w:t>
            </w:r>
          </w:p>
        </w:tc>
        <w:tc>
          <w:tcPr>
            <w:tcW w:w="1380" w:type="dxa"/>
            <w:shd w:val="clear" w:color="auto" w:fill="auto"/>
            <w:tcMar>
              <w:top w:w="100" w:type="dxa"/>
              <w:left w:w="100" w:type="dxa"/>
              <w:bottom w:w="100" w:type="dxa"/>
              <w:right w:w="100" w:type="dxa"/>
            </w:tcMar>
          </w:tcPr>
          <w:p w14:paraId="2B94E9E3"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0.83</w:t>
            </w:r>
          </w:p>
        </w:tc>
        <w:tc>
          <w:tcPr>
            <w:tcW w:w="1515" w:type="dxa"/>
            <w:shd w:val="clear" w:color="auto" w:fill="auto"/>
            <w:tcMar>
              <w:top w:w="100" w:type="dxa"/>
              <w:left w:w="100" w:type="dxa"/>
              <w:bottom w:w="100" w:type="dxa"/>
              <w:right w:w="100" w:type="dxa"/>
            </w:tcMar>
          </w:tcPr>
          <w:p w14:paraId="0ADD68DC"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0.640</w:t>
            </w:r>
          </w:p>
        </w:tc>
        <w:tc>
          <w:tcPr>
            <w:tcW w:w="1155" w:type="dxa"/>
            <w:shd w:val="clear" w:color="auto" w:fill="auto"/>
            <w:tcMar>
              <w:top w:w="100" w:type="dxa"/>
              <w:left w:w="100" w:type="dxa"/>
              <w:bottom w:w="100" w:type="dxa"/>
              <w:right w:w="100" w:type="dxa"/>
            </w:tcMar>
          </w:tcPr>
          <w:p w14:paraId="6B0C66A8"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0.963</w:t>
            </w:r>
          </w:p>
        </w:tc>
      </w:tr>
      <w:tr w:rsidR="00530B06" w14:paraId="210BACEA" w14:textId="77777777" w:rsidTr="00A55428">
        <w:tc>
          <w:tcPr>
            <w:tcW w:w="1155" w:type="dxa"/>
            <w:shd w:val="clear" w:color="auto" w:fill="auto"/>
            <w:tcMar>
              <w:top w:w="100" w:type="dxa"/>
              <w:left w:w="100" w:type="dxa"/>
              <w:bottom w:w="100" w:type="dxa"/>
              <w:right w:w="100" w:type="dxa"/>
            </w:tcMar>
          </w:tcPr>
          <w:p w14:paraId="733D9CAC" w14:textId="61A05D90"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Item 8</w:t>
            </w:r>
          </w:p>
        </w:tc>
        <w:tc>
          <w:tcPr>
            <w:tcW w:w="1155" w:type="dxa"/>
            <w:shd w:val="clear" w:color="auto" w:fill="auto"/>
            <w:tcMar>
              <w:top w:w="100" w:type="dxa"/>
              <w:left w:w="100" w:type="dxa"/>
              <w:bottom w:w="100" w:type="dxa"/>
              <w:right w:w="100" w:type="dxa"/>
            </w:tcMar>
          </w:tcPr>
          <w:p w14:paraId="1DB05B89" w14:textId="0F8D0B7F"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870" w:type="dxa"/>
            <w:shd w:val="clear" w:color="auto" w:fill="auto"/>
            <w:tcMar>
              <w:top w:w="100" w:type="dxa"/>
              <w:left w:w="100" w:type="dxa"/>
              <w:bottom w:w="100" w:type="dxa"/>
              <w:right w:w="100" w:type="dxa"/>
            </w:tcMar>
          </w:tcPr>
          <w:p w14:paraId="11B463B9" w14:textId="30FEB285"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4.26</w:t>
            </w:r>
          </w:p>
        </w:tc>
        <w:tc>
          <w:tcPr>
            <w:tcW w:w="990" w:type="dxa"/>
            <w:shd w:val="clear" w:color="auto" w:fill="auto"/>
            <w:tcMar>
              <w:top w:w="100" w:type="dxa"/>
              <w:left w:w="100" w:type="dxa"/>
              <w:bottom w:w="100" w:type="dxa"/>
              <w:right w:w="100" w:type="dxa"/>
            </w:tcMar>
          </w:tcPr>
          <w:p w14:paraId="50627896" w14:textId="361378AD"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0.81</w:t>
            </w:r>
          </w:p>
        </w:tc>
        <w:tc>
          <w:tcPr>
            <w:tcW w:w="1020" w:type="dxa"/>
            <w:shd w:val="clear" w:color="auto" w:fill="auto"/>
            <w:tcMar>
              <w:top w:w="100" w:type="dxa"/>
              <w:left w:w="100" w:type="dxa"/>
              <w:bottom w:w="100" w:type="dxa"/>
              <w:right w:w="100" w:type="dxa"/>
            </w:tcMar>
          </w:tcPr>
          <w:p w14:paraId="6CB8FE29" w14:textId="24094EF4"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0.72</w:t>
            </w:r>
          </w:p>
        </w:tc>
        <w:tc>
          <w:tcPr>
            <w:tcW w:w="1380" w:type="dxa"/>
            <w:shd w:val="clear" w:color="auto" w:fill="auto"/>
            <w:tcMar>
              <w:top w:w="100" w:type="dxa"/>
              <w:left w:w="100" w:type="dxa"/>
              <w:bottom w:w="100" w:type="dxa"/>
              <w:right w:w="100" w:type="dxa"/>
            </w:tcMar>
          </w:tcPr>
          <w:p w14:paraId="0FFB6BC6" w14:textId="1426B2C5"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0.85</w:t>
            </w:r>
          </w:p>
        </w:tc>
        <w:tc>
          <w:tcPr>
            <w:tcW w:w="1515" w:type="dxa"/>
            <w:shd w:val="clear" w:color="auto" w:fill="auto"/>
            <w:tcMar>
              <w:top w:w="100" w:type="dxa"/>
              <w:left w:w="100" w:type="dxa"/>
              <w:bottom w:w="100" w:type="dxa"/>
              <w:right w:w="100" w:type="dxa"/>
            </w:tcMar>
          </w:tcPr>
          <w:p w14:paraId="3B624E97" w14:textId="2BA4F806"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0.717</w:t>
            </w:r>
          </w:p>
        </w:tc>
        <w:tc>
          <w:tcPr>
            <w:tcW w:w="1155" w:type="dxa"/>
            <w:shd w:val="clear" w:color="auto" w:fill="auto"/>
            <w:tcMar>
              <w:top w:w="100" w:type="dxa"/>
              <w:left w:w="100" w:type="dxa"/>
              <w:bottom w:w="100" w:type="dxa"/>
              <w:right w:w="100" w:type="dxa"/>
            </w:tcMar>
          </w:tcPr>
          <w:p w14:paraId="456DD185" w14:textId="72CBCA74"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0.963</w:t>
            </w:r>
          </w:p>
        </w:tc>
      </w:tr>
      <w:tr w:rsidR="00530B06" w14:paraId="2CCD4818" w14:textId="77777777" w:rsidTr="00A55428">
        <w:tc>
          <w:tcPr>
            <w:tcW w:w="1155" w:type="dxa"/>
            <w:shd w:val="clear" w:color="auto" w:fill="auto"/>
            <w:tcMar>
              <w:top w:w="100" w:type="dxa"/>
              <w:left w:w="100" w:type="dxa"/>
              <w:bottom w:w="100" w:type="dxa"/>
              <w:right w:w="100" w:type="dxa"/>
            </w:tcMar>
          </w:tcPr>
          <w:p w14:paraId="0210D336" w14:textId="0F22C0E6"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Item 9</w:t>
            </w:r>
          </w:p>
        </w:tc>
        <w:tc>
          <w:tcPr>
            <w:tcW w:w="1155" w:type="dxa"/>
            <w:shd w:val="clear" w:color="auto" w:fill="auto"/>
            <w:tcMar>
              <w:top w:w="100" w:type="dxa"/>
              <w:left w:w="100" w:type="dxa"/>
              <w:bottom w:w="100" w:type="dxa"/>
              <w:right w:w="100" w:type="dxa"/>
            </w:tcMar>
          </w:tcPr>
          <w:p w14:paraId="5A83607C" w14:textId="434EFBAA"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870" w:type="dxa"/>
            <w:shd w:val="clear" w:color="auto" w:fill="auto"/>
            <w:tcMar>
              <w:top w:w="100" w:type="dxa"/>
              <w:left w:w="100" w:type="dxa"/>
              <w:bottom w:w="100" w:type="dxa"/>
              <w:right w:w="100" w:type="dxa"/>
            </w:tcMar>
          </w:tcPr>
          <w:p w14:paraId="7D1952C8" w14:textId="481986DE"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3.84</w:t>
            </w:r>
          </w:p>
        </w:tc>
        <w:tc>
          <w:tcPr>
            <w:tcW w:w="990" w:type="dxa"/>
            <w:shd w:val="clear" w:color="auto" w:fill="auto"/>
            <w:tcMar>
              <w:top w:w="100" w:type="dxa"/>
              <w:left w:w="100" w:type="dxa"/>
              <w:bottom w:w="100" w:type="dxa"/>
              <w:right w:w="100" w:type="dxa"/>
            </w:tcMar>
          </w:tcPr>
          <w:p w14:paraId="4F89BC6A" w14:textId="1657D1E3"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1.08</w:t>
            </w:r>
          </w:p>
        </w:tc>
        <w:tc>
          <w:tcPr>
            <w:tcW w:w="1020" w:type="dxa"/>
            <w:shd w:val="clear" w:color="auto" w:fill="auto"/>
            <w:tcMar>
              <w:top w:w="100" w:type="dxa"/>
              <w:left w:w="100" w:type="dxa"/>
              <w:bottom w:w="100" w:type="dxa"/>
              <w:right w:w="100" w:type="dxa"/>
            </w:tcMar>
          </w:tcPr>
          <w:p w14:paraId="720E0ECA" w14:textId="421B9FC5"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-0.56</w:t>
            </w:r>
          </w:p>
        </w:tc>
        <w:tc>
          <w:tcPr>
            <w:tcW w:w="1380" w:type="dxa"/>
            <w:shd w:val="clear" w:color="auto" w:fill="auto"/>
            <w:tcMar>
              <w:top w:w="100" w:type="dxa"/>
              <w:left w:w="100" w:type="dxa"/>
              <w:bottom w:w="100" w:type="dxa"/>
              <w:right w:w="100" w:type="dxa"/>
            </w:tcMar>
          </w:tcPr>
          <w:p w14:paraId="205A44E2" w14:textId="38CD2C26"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0.77</w:t>
            </w:r>
          </w:p>
        </w:tc>
        <w:tc>
          <w:tcPr>
            <w:tcW w:w="1515" w:type="dxa"/>
            <w:shd w:val="clear" w:color="auto" w:fill="auto"/>
            <w:tcMar>
              <w:top w:w="100" w:type="dxa"/>
              <w:left w:w="100" w:type="dxa"/>
              <w:bottom w:w="100" w:type="dxa"/>
              <w:right w:w="100" w:type="dxa"/>
            </w:tcMar>
          </w:tcPr>
          <w:p w14:paraId="4211625A" w14:textId="322370A4"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0.033</w:t>
            </w:r>
          </w:p>
        </w:tc>
        <w:tc>
          <w:tcPr>
            <w:tcW w:w="1155" w:type="dxa"/>
            <w:shd w:val="clear" w:color="auto" w:fill="auto"/>
            <w:tcMar>
              <w:top w:w="100" w:type="dxa"/>
              <w:left w:w="100" w:type="dxa"/>
              <w:bottom w:w="100" w:type="dxa"/>
              <w:right w:w="100" w:type="dxa"/>
            </w:tcMar>
          </w:tcPr>
          <w:p w14:paraId="2FF6DEC7" w14:textId="14A51E52"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0.967</w:t>
            </w:r>
          </w:p>
        </w:tc>
      </w:tr>
      <w:tr w:rsidR="00530B06" w14:paraId="0B51C6A1" w14:textId="77777777" w:rsidTr="00A55428">
        <w:tc>
          <w:tcPr>
            <w:tcW w:w="1155" w:type="dxa"/>
            <w:shd w:val="clear" w:color="auto" w:fill="auto"/>
            <w:tcMar>
              <w:top w:w="100" w:type="dxa"/>
              <w:left w:w="100" w:type="dxa"/>
              <w:bottom w:w="100" w:type="dxa"/>
              <w:right w:w="100" w:type="dxa"/>
            </w:tcMar>
          </w:tcPr>
          <w:p w14:paraId="650C9792" w14:textId="1D88E1FE"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Item 10</w:t>
            </w:r>
          </w:p>
        </w:tc>
        <w:tc>
          <w:tcPr>
            <w:tcW w:w="1155" w:type="dxa"/>
            <w:shd w:val="clear" w:color="auto" w:fill="auto"/>
            <w:tcMar>
              <w:top w:w="100" w:type="dxa"/>
              <w:left w:w="100" w:type="dxa"/>
              <w:bottom w:w="100" w:type="dxa"/>
              <w:right w:w="100" w:type="dxa"/>
            </w:tcMar>
          </w:tcPr>
          <w:p w14:paraId="2F1FA9F6" w14:textId="27529B93"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870" w:type="dxa"/>
            <w:shd w:val="clear" w:color="auto" w:fill="auto"/>
            <w:tcMar>
              <w:top w:w="100" w:type="dxa"/>
              <w:left w:w="100" w:type="dxa"/>
              <w:bottom w:w="100" w:type="dxa"/>
              <w:right w:w="100" w:type="dxa"/>
            </w:tcMar>
          </w:tcPr>
          <w:p w14:paraId="6CC807C0" w14:textId="27272920"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4.44</w:t>
            </w:r>
          </w:p>
        </w:tc>
        <w:tc>
          <w:tcPr>
            <w:tcW w:w="990" w:type="dxa"/>
            <w:shd w:val="clear" w:color="auto" w:fill="auto"/>
            <w:tcMar>
              <w:top w:w="100" w:type="dxa"/>
              <w:left w:w="100" w:type="dxa"/>
              <w:bottom w:w="100" w:type="dxa"/>
              <w:right w:w="100" w:type="dxa"/>
            </w:tcMar>
          </w:tcPr>
          <w:p w14:paraId="50DE323B" w14:textId="2461787C"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0.85</w:t>
            </w:r>
          </w:p>
        </w:tc>
        <w:tc>
          <w:tcPr>
            <w:tcW w:w="1020" w:type="dxa"/>
            <w:shd w:val="clear" w:color="auto" w:fill="auto"/>
            <w:tcMar>
              <w:top w:w="100" w:type="dxa"/>
              <w:left w:w="100" w:type="dxa"/>
              <w:bottom w:w="100" w:type="dxa"/>
              <w:right w:w="100" w:type="dxa"/>
            </w:tcMar>
          </w:tcPr>
          <w:p w14:paraId="7739E768" w14:textId="4A57E7F1"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-1.86</w:t>
            </w:r>
          </w:p>
        </w:tc>
        <w:tc>
          <w:tcPr>
            <w:tcW w:w="1380" w:type="dxa"/>
            <w:shd w:val="clear" w:color="auto" w:fill="auto"/>
            <w:tcMar>
              <w:top w:w="100" w:type="dxa"/>
              <w:left w:w="100" w:type="dxa"/>
              <w:bottom w:w="100" w:type="dxa"/>
              <w:right w:w="100" w:type="dxa"/>
            </w:tcMar>
          </w:tcPr>
          <w:p w14:paraId="036F8928" w14:textId="2969D98D"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0.89</w:t>
            </w:r>
          </w:p>
        </w:tc>
        <w:tc>
          <w:tcPr>
            <w:tcW w:w="1515" w:type="dxa"/>
            <w:shd w:val="clear" w:color="auto" w:fill="auto"/>
            <w:tcMar>
              <w:top w:w="100" w:type="dxa"/>
              <w:left w:w="100" w:type="dxa"/>
              <w:bottom w:w="100" w:type="dxa"/>
              <w:right w:w="100" w:type="dxa"/>
            </w:tcMar>
          </w:tcPr>
          <w:p w14:paraId="68ED671F" w14:textId="5CCBB742"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0.658</w:t>
            </w:r>
          </w:p>
        </w:tc>
        <w:tc>
          <w:tcPr>
            <w:tcW w:w="1155" w:type="dxa"/>
            <w:shd w:val="clear" w:color="auto" w:fill="auto"/>
            <w:tcMar>
              <w:top w:w="100" w:type="dxa"/>
              <w:left w:w="100" w:type="dxa"/>
              <w:bottom w:w="100" w:type="dxa"/>
              <w:right w:w="100" w:type="dxa"/>
            </w:tcMar>
          </w:tcPr>
          <w:p w14:paraId="7699F4D0" w14:textId="0E42524B"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0.963</w:t>
            </w:r>
          </w:p>
        </w:tc>
      </w:tr>
      <w:tr w:rsidR="00530B06" w14:paraId="6713DDC9" w14:textId="77777777" w:rsidTr="00A55428">
        <w:tc>
          <w:tcPr>
            <w:tcW w:w="1155" w:type="dxa"/>
            <w:shd w:val="clear" w:color="auto" w:fill="auto"/>
            <w:tcMar>
              <w:top w:w="100" w:type="dxa"/>
              <w:left w:w="100" w:type="dxa"/>
              <w:bottom w:w="100" w:type="dxa"/>
              <w:right w:w="100" w:type="dxa"/>
            </w:tcMar>
          </w:tcPr>
          <w:p w14:paraId="2E76A6AD" w14:textId="215BCFA1"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Item 11</w:t>
            </w:r>
          </w:p>
        </w:tc>
        <w:tc>
          <w:tcPr>
            <w:tcW w:w="1155" w:type="dxa"/>
            <w:shd w:val="clear" w:color="auto" w:fill="auto"/>
            <w:tcMar>
              <w:top w:w="100" w:type="dxa"/>
              <w:left w:w="100" w:type="dxa"/>
              <w:bottom w:w="100" w:type="dxa"/>
              <w:right w:w="100" w:type="dxa"/>
            </w:tcMar>
          </w:tcPr>
          <w:p w14:paraId="18E51524" w14:textId="5A3918CC"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870" w:type="dxa"/>
            <w:shd w:val="clear" w:color="auto" w:fill="auto"/>
            <w:tcMar>
              <w:top w:w="100" w:type="dxa"/>
              <w:left w:w="100" w:type="dxa"/>
              <w:bottom w:w="100" w:type="dxa"/>
              <w:right w:w="100" w:type="dxa"/>
            </w:tcMar>
          </w:tcPr>
          <w:p w14:paraId="2768B4D6" w14:textId="5B79249F"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4.36</w:t>
            </w:r>
          </w:p>
        </w:tc>
        <w:tc>
          <w:tcPr>
            <w:tcW w:w="990" w:type="dxa"/>
            <w:shd w:val="clear" w:color="auto" w:fill="auto"/>
            <w:tcMar>
              <w:top w:w="100" w:type="dxa"/>
              <w:left w:w="100" w:type="dxa"/>
              <w:bottom w:w="100" w:type="dxa"/>
              <w:right w:w="100" w:type="dxa"/>
            </w:tcMar>
          </w:tcPr>
          <w:p w14:paraId="76EE3667" w14:textId="517ED1C9"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0.86</w:t>
            </w:r>
          </w:p>
        </w:tc>
        <w:tc>
          <w:tcPr>
            <w:tcW w:w="1020" w:type="dxa"/>
            <w:shd w:val="clear" w:color="auto" w:fill="auto"/>
            <w:tcMar>
              <w:top w:w="100" w:type="dxa"/>
              <w:left w:w="100" w:type="dxa"/>
              <w:bottom w:w="100" w:type="dxa"/>
              <w:right w:w="100" w:type="dxa"/>
            </w:tcMar>
          </w:tcPr>
          <w:p w14:paraId="2BAA0441" w14:textId="0942E6B0"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-1.27</w:t>
            </w:r>
          </w:p>
        </w:tc>
        <w:tc>
          <w:tcPr>
            <w:tcW w:w="1380" w:type="dxa"/>
            <w:shd w:val="clear" w:color="auto" w:fill="auto"/>
            <w:tcMar>
              <w:top w:w="100" w:type="dxa"/>
              <w:left w:w="100" w:type="dxa"/>
              <w:bottom w:w="100" w:type="dxa"/>
              <w:right w:w="100" w:type="dxa"/>
            </w:tcMar>
          </w:tcPr>
          <w:p w14:paraId="34720EC0" w14:textId="6698992B"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0.87</w:t>
            </w:r>
          </w:p>
        </w:tc>
        <w:tc>
          <w:tcPr>
            <w:tcW w:w="1515" w:type="dxa"/>
            <w:shd w:val="clear" w:color="auto" w:fill="auto"/>
            <w:tcMar>
              <w:top w:w="100" w:type="dxa"/>
              <w:left w:w="100" w:type="dxa"/>
              <w:bottom w:w="100" w:type="dxa"/>
              <w:right w:w="100" w:type="dxa"/>
            </w:tcMar>
          </w:tcPr>
          <w:p w14:paraId="16ACAD20" w14:textId="0738FF69"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0.675</w:t>
            </w:r>
          </w:p>
        </w:tc>
        <w:tc>
          <w:tcPr>
            <w:tcW w:w="1155" w:type="dxa"/>
            <w:shd w:val="clear" w:color="auto" w:fill="auto"/>
            <w:tcMar>
              <w:top w:w="100" w:type="dxa"/>
              <w:left w:w="100" w:type="dxa"/>
              <w:bottom w:w="100" w:type="dxa"/>
              <w:right w:w="100" w:type="dxa"/>
            </w:tcMar>
          </w:tcPr>
          <w:p w14:paraId="797A6223" w14:textId="30AB0B21"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0.963</w:t>
            </w:r>
          </w:p>
        </w:tc>
      </w:tr>
      <w:tr w:rsidR="00530B06" w14:paraId="5612459E" w14:textId="77777777" w:rsidTr="00A55428">
        <w:tc>
          <w:tcPr>
            <w:tcW w:w="1155" w:type="dxa"/>
            <w:shd w:val="clear" w:color="auto" w:fill="auto"/>
            <w:tcMar>
              <w:top w:w="100" w:type="dxa"/>
              <w:left w:w="100" w:type="dxa"/>
              <w:bottom w:w="100" w:type="dxa"/>
              <w:right w:w="100" w:type="dxa"/>
            </w:tcMar>
          </w:tcPr>
          <w:p w14:paraId="0874E05D" w14:textId="2CD6BC5E"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Item 12</w:t>
            </w:r>
          </w:p>
        </w:tc>
        <w:tc>
          <w:tcPr>
            <w:tcW w:w="1155" w:type="dxa"/>
            <w:shd w:val="clear" w:color="auto" w:fill="auto"/>
            <w:tcMar>
              <w:top w:w="100" w:type="dxa"/>
              <w:left w:w="100" w:type="dxa"/>
              <w:bottom w:w="100" w:type="dxa"/>
              <w:right w:w="100" w:type="dxa"/>
            </w:tcMar>
          </w:tcPr>
          <w:p w14:paraId="06D00B48" w14:textId="450531A6"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870" w:type="dxa"/>
            <w:shd w:val="clear" w:color="auto" w:fill="auto"/>
            <w:tcMar>
              <w:top w:w="100" w:type="dxa"/>
              <w:left w:w="100" w:type="dxa"/>
              <w:bottom w:w="100" w:type="dxa"/>
              <w:right w:w="100" w:type="dxa"/>
            </w:tcMar>
          </w:tcPr>
          <w:p w14:paraId="764D852C" w14:textId="734E7C6D"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4.34</w:t>
            </w:r>
          </w:p>
        </w:tc>
        <w:tc>
          <w:tcPr>
            <w:tcW w:w="990" w:type="dxa"/>
            <w:shd w:val="clear" w:color="auto" w:fill="auto"/>
            <w:tcMar>
              <w:top w:w="100" w:type="dxa"/>
              <w:left w:w="100" w:type="dxa"/>
              <w:bottom w:w="100" w:type="dxa"/>
              <w:right w:w="100" w:type="dxa"/>
            </w:tcMar>
          </w:tcPr>
          <w:p w14:paraId="16FAD5C8" w14:textId="25085A9C"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0.98</w:t>
            </w:r>
          </w:p>
        </w:tc>
        <w:tc>
          <w:tcPr>
            <w:tcW w:w="1020" w:type="dxa"/>
            <w:shd w:val="clear" w:color="auto" w:fill="auto"/>
            <w:tcMar>
              <w:top w:w="100" w:type="dxa"/>
              <w:left w:w="100" w:type="dxa"/>
              <w:bottom w:w="100" w:type="dxa"/>
              <w:right w:w="100" w:type="dxa"/>
            </w:tcMar>
          </w:tcPr>
          <w:p w14:paraId="2FE8299B" w14:textId="4C88D3A2"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-1.30</w:t>
            </w:r>
          </w:p>
        </w:tc>
        <w:tc>
          <w:tcPr>
            <w:tcW w:w="1380" w:type="dxa"/>
            <w:shd w:val="clear" w:color="auto" w:fill="auto"/>
            <w:tcMar>
              <w:top w:w="100" w:type="dxa"/>
              <w:left w:w="100" w:type="dxa"/>
              <w:bottom w:w="100" w:type="dxa"/>
              <w:right w:w="100" w:type="dxa"/>
            </w:tcMar>
          </w:tcPr>
          <w:p w14:paraId="7890F1E0" w14:textId="382BDA33"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0.87</w:t>
            </w:r>
          </w:p>
        </w:tc>
        <w:tc>
          <w:tcPr>
            <w:tcW w:w="1515" w:type="dxa"/>
            <w:shd w:val="clear" w:color="auto" w:fill="auto"/>
            <w:tcMar>
              <w:top w:w="100" w:type="dxa"/>
              <w:left w:w="100" w:type="dxa"/>
              <w:bottom w:w="100" w:type="dxa"/>
              <w:right w:w="100" w:type="dxa"/>
            </w:tcMar>
          </w:tcPr>
          <w:p w14:paraId="6B9C2505" w14:textId="055EA308"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0.583</w:t>
            </w:r>
          </w:p>
        </w:tc>
        <w:tc>
          <w:tcPr>
            <w:tcW w:w="1155" w:type="dxa"/>
            <w:shd w:val="clear" w:color="auto" w:fill="auto"/>
            <w:tcMar>
              <w:top w:w="100" w:type="dxa"/>
              <w:left w:w="100" w:type="dxa"/>
              <w:bottom w:w="100" w:type="dxa"/>
              <w:right w:w="100" w:type="dxa"/>
            </w:tcMar>
          </w:tcPr>
          <w:p w14:paraId="60451A64" w14:textId="1AA12ED8"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0.964</w:t>
            </w:r>
          </w:p>
        </w:tc>
      </w:tr>
      <w:tr w:rsidR="00530B06" w14:paraId="745541A0" w14:textId="77777777" w:rsidTr="00A55428">
        <w:tc>
          <w:tcPr>
            <w:tcW w:w="1155" w:type="dxa"/>
            <w:shd w:val="clear" w:color="auto" w:fill="auto"/>
            <w:tcMar>
              <w:top w:w="100" w:type="dxa"/>
              <w:left w:w="100" w:type="dxa"/>
              <w:bottom w:w="100" w:type="dxa"/>
              <w:right w:w="100" w:type="dxa"/>
            </w:tcMar>
          </w:tcPr>
          <w:p w14:paraId="690A73C1" w14:textId="348ECC24"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Item 13</w:t>
            </w:r>
          </w:p>
        </w:tc>
        <w:tc>
          <w:tcPr>
            <w:tcW w:w="1155" w:type="dxa"/>
            <w:shd w:val="clear" w:color="auto" w:fill="auto"/>
            <w:tcMar>
              <w:top w:w="100" w:type="dxa"/>
              <w:left w:w="100" w:type="dxa"/>
              <w:bottom w:w="100" w:type="dxa"/>
              <w:right w:w="100" w:type="dxa"/>
            </w:tcMar>
          </w:tcPr>
          <w:p w14:paraId="510791D2" w14:textId="653A5957"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870" w:type="dxa"/>
            <w:shd w:val="clear" w:color="auto" w:fill="auto"/>
            <w:tcMar>
              <w:top w:w="100" w:type="dxa"/>
              <w:left w:w="100" w:type="dxa"/>
              <w:bottom w:w="100" w:type="dxa"/>
              <w:right w:w="100" w:type="dxa"/>
            </w:tcMar>
          </w:tcPr>
          <w:p w14:paraId="2A7215E8" w14:textId="0A825DC3"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4.11</w:t>
            </w:r>
          </w:p>
        </w:tc>
        <w:tc>
          <w:tcPr>
            <w:tcW w:w="990" w:type="dxa"/>
            <w:shd w:val="clear" w:color="auto" w:fill="auto"/>
            <w:tcMar>
              <w:top w:w="100" w:type="dxa"/>
              <w:left w:w="100" w:type="dxa"/>
              <w:bottom w:w="100" w:type="dxa"/>
              <w:right w:w="100" w:type="dxa"/>
            </w:tcMar>
          </w:tcPr>
          <w:p w14:paraId="75BF3F58" w14:textId="4653BEAE"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0.95</w:t>
            </w:r>
          </w:p>
        </w:tc>
        <w:tc>
          <w:tcPr>
            <w:tcW w:w="1020" w:type="dxa"/>
            <w:shd w:val="clear" w:color="auto" w:fill="auto"/>
            <w:tcMar>
              <w:top w:w="100" w:type="dxa"/>
              <w:left w:w="100" w:type="dxa"/>
              <w:bottom w:w="100" w:type="dxa"/>
              <w:right w:w="100" w:type="dxa"/>
            </w:tcMar>
          </w:tcPr>
          <w:p w14:paraId="44EDF98C" w14:textId="15C705EF"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-0.96</w:t>
            </w:r>
          </w:p>
        </w:tc>
        <w:tc>
          <w:tcPr>
            <w:tcW w:w="1380" w:type="dxa"/>
            <w:shd w:val="clear" w:color="auto" w:fill="auto"/>
            <w:tcMar>
              <w:top w:w="100" w:type="dxa"/>
              <w:left w:w="100" w:type="dxa"/>
              <w:bottom w:w="100" w:type="dxa"/>
              <w:right w:w="100" w:type="dxa"/>
            </w:tcMar>
          </w:tcPr>
          <w:p w14:paraId="788B3CF5" w14:textId="0F3B6ACF"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0.82</w:t>
            </w:r>
          </w:p>
        </w:tc>
        <w:tc>
          <w:tcPr>
            <w:tcW w:w="1515" w:type="dxa"/>
            <w:shd w:val="clear" w:color="auto" w:fill="auto"/>
            <w:tcMar>
              <w:top w:w="100" w:type="dxa"/>
              <w:left w:w="100" w:type="dxa"/>
              <w:bottom w:w="100" w:type="dxa"/>
              <w:right w:w="100" w:type="dxa"/>
            </w:tcMar>
          </w:tcPr>
          <w:p w14:paraId="10AE7FB0" w14:textId="757D3786"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0.586</w:t>
            </w:r>
          </w:p>
        </w:tc>
        <w:tc>
          <w:tcPr>
            <w:tcW w:w="1155" w:type="dxa"/>
            <w:shd w:val="clear" w:color="auto" w:fill="auto"/>
            <w:tcMar>
              <w:top w:w="100" w:type="dxa"/>
              <w:left w:w="100" w:type="dxa"/>
              <w:bottom w:w="100" w:type="dxa"/>
              <w:right w:w="100" w:type="dxa"/>
            </w:tcMar>
          </w:tcPr>
          <w:p w14:paraId="11654002" w14:textId="5FC815F3"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0.964</w:t>
            </w:r>
          </w:p>
        </w:tc>
      </w:tr>
      <w:tr w:rsidR="00530B06" w14:paraId="71AF3EA7" w14:textId="77777777" w:rsidTr="00A55428">
        <w:tc>
          <w:tcPr>
            <w:tcW w:w="1155" w:type="dxa"/>
            <w:shd w:val="clear" w:color="auto" w:fill="auto"/>
            <w:tcMar>
              <w:top w:w="100" w:type="dxa"/>
              <w:left w:w="100" w:type="dxa"/>
              <w:bottom w:w="100" w:type="dxa"/>
              <w:right w:w="100" w:type="dxa"/>
            </w:tcMar>
          </w:tcPr>
          <w:p w14:paraId="0B79681A" w14:textId="19FEF84D"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Item 14</w:t>
            </w:r>
          </w:p>
        </w:tc>
        <w:tc>
          <w:tcPr>
            <w:tcW w:w="1155" w:type="dxa"/>
            <w:shd w:val="clear" w:color="auto" w:fill="auto"/>
            <w:tcMar>
              <w:top w:w="100" w:type="dxa"/>
              <w:left w:w="100" w:type="dxa"/>
              <w:bottom w:w="100" w:type="dxa"/>
              <w:right w:w="100" w:type="dxa"/>
            </w:tcMar>
          </w:tcPr>
          <w:p w14:paraId="4B9B5D06" w14:textId="65886076"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870" w:type="dxa"/>
            <w:shd w:val="clear" w:color="auto" w:fill="auto"/>
            <w:tcMar>
              <w:top w:w="100" w:type="dxa"/>
              <w:left w:w="100" w:type="dxa"/>
              <w:bottom w:w="100" w:type="dxa"/>
              <w:right w:w="100" w:type="dxa"/>
            </w:tcMar>
          </w:tcPr>
          <w:p w14:paraId="224C9622" w14:textId="3BE97B70"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4.49</w:t>
            </w:r>
          </w:p>
        </w:tc>
        <w:tc>
          <w:tcPr>
            <w:tcW w:w="990" w:type="dxa"/>
            <w:shd w:val="clear" w:color="auto" w:fill="auto"/>
            <w:tcMar>
              <w:top w:w="100" w:type="dxa"/>
              <w:left w:w="100" w:type="dxa"/>
              <w:bottom w:w="100" w:type="dxa"/>
              <w:right w:w="100" w:type="dxa"/>
            </w:tcMar>
          </w:tcPr>
          <w:p w14:paraId="6F285FDB" w14:textId="07315919"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0.79</w:t>
            </w:r>
          </w:p>
        </w:tc>
        <w:tc>
          <w:tcPr>
            <w:tcW w:w="1020" w:type="dxa"/>
            <w:shd w:val="clear" w:color="auto" w:fill="auto"/>
            <w:tcMar>
              <w:top w:w="100" w:type="dxa"/>
              <w:left w:w="100" w:type="dxa"/>
              <w:bottom w:w="100" w:type="dxa"/>
              <w:right w:w="100" w:type="dxa"/>
            </w:tcMar>
          </w:tcPr>
          <w:p w14:paraId="7AF235AA" w14:textId="0B33CCA8"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-1.35</w:t>
            </w:r>
          </w:p>
        </w:tc>
        <w:tc>
          <w:tcPr>
            <w:tcW w:w="1380" w:type="dxa"/>
            <w:shd w:val="clear" w:color="auto" w:fill="auto"/>
            <w:tcMar>
              <w:top w:w="100" w:type="dxa"/>
              <w:left w:w="100" w:type="dxa"/>
              <w:bottom w:w="100" w:type="dxa"/>
              <w:right w:w="100" w:type="dxa"/>
            </w:tcMar>
          </w:tcPr>
          <w:p w14:paraId="3901A42F" w14:textId="5D3F01D3"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0.90</w:t>
            </w:r>
          </w:p>
        </w:tc>
        <w:tc>
          <w:tcPr>
            <w:tcW w:w="1515" w:type="dxa"/>
            <w:shd w:val="clear" w:color="auto" w:fill="auto"/>
            <w:tcMar>
              <w:top w:w="100" w:type="dxa"/>
              <w:left w:w="100" w:type="dxa"/>
              <w:bottom w:w="100" w:type="dxa"/>
              <w:right w:w="100" w:type="dxa"/>
            </w:tcMar>
          </w:tcPr>
          <w:p w14:paraId="0F04686F" w14:textId="5535EFB7"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0.598</w:t>
            </w:r>
          </w:p>
        </w:tc>
        <w:tc>
          <w:tcPr>
            <w:tcW w:w="1155" w:type="dxa"/>
            <w:shd w:val="clear" w:color="auto" w:fill="auto"/>
            <w:tcMar>
              <w:top w:w="100" w:type="dxa"/>
              <w:left w:w="100" w:type="dxa"/>
              <w:bottom w:w="100" w:type="dxa"/>
              <w:right w:w="100" w:type="dxa"/>
            </w:tcMar>
          </w:tcPr>
          <w:p w14:paraId="37271722" w14:textId="113A272F"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0.964</w:t>
            </w:r>
          </w:p>
        </w:tc>
      </w:tr>
      <w:tr w:rsidR="00530B06" w14:paraId="78E6DEAE" w14:textId="77777777" w:rsidTr="00A55428">
        <w:tc>
          <w:tcPr>
            <w:tcW w:w="1155" w:type="dxa"/>
            <w:shd w:val="clear" w:color="auto" w:fill="auto"/>
            <w:tcMar>
              <w:top w:w="100" w:type="dxa"/>
              <w:left w:w="100" w:type="dxa"/>
              <w:bottom w:w="100" w:type="dxa"/>
              <w:right w:w="100" w:type="dxa"/>
            </w:tcMar>
          </w:tcPr>
          <w:p w14:paraId="02F203CE" w14:textId="7EFDF888"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Item 15</w:t>
            </w:r>
          </w:p>
        </w:tc>
        <w:tc>
          <w:tcPr>
            <w:tcW w:w="1155" w:type="dxa"/>
            <w:shd w:val="clear" w:color="auto" w:fill="auto"/>
            <w:tcMar>
              <w:top w:w="100" w:type="dxa"/>
              <w:left w:w="100" w:type="dxa"/>
              <w:bottom w:w="100" w:type="dxa"/>
              <w:right w:w="100" w:type="dxa"/>
            </w:tcMar>
          </w:tcPr>
          <w:p w14:paraId="1988B3CE" w14:textId="70347E07"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870" w:type="dxa"/>
            <w:shd w:val="clear" w:color="auto" w:fill="auto"/>
            <w:tcMar>
              <w:top w:w="100" w:type="dxa"/>
              <w:left w:w="100" w:type="dxa"/>
              <w:bottom w:w="100" w:type="dxa"/>
              <w:right w:w="100" w:type="dxa"/>
            </w:tcMar>
          </w:tcPr>
          <w:p w14:paraId="2C66A1A2" w14:textId="28D3BFDD"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4.15</w:t>
            </w:r>
          </w:p>
        </w:tc>
        <w:tc>
          <w:tcPr>
            <w:tcW w:w="990" w:type="dxa"/>
            <w:shd w:val="clear" w:color="auto" w:fill="auto"/>
            <w:tcMar>
              <w:top w:w="100" w:type="dxa"/>
              <w:left w:w="100" w:type="dxa"/>
              <w:bottom w:w="100" w:type="dxa"/>
              <w:right w:w="100" w:type="dxa"/>
            </w:tcMar>
          </w:tcPr>
          <w:p w14:paraId="78538C61" w14:textId="5E745BB9"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1.08</w:t>
            </w:r>
          </w:p>
        </w:tc>
        <w:tc>
          <w:tcPr>
            <w:tcW w:w="1020" w:type="dxa"/>
            <w:shd w:val="clear" w:color="auto" w:fill="auto"/>
            <w:tcMar>
              <w:top w:w="100" w:type="dxa"/>
              <w:left w:w="100" w:type="dxa"/>
              <w:bottom w:w="100" w:type="dxa"/>
              <w:right w:w="100" w:type="dxa"/>
            </w:tcMar>
          </w:tcPr>
          <w:p w14:paraId="383D5ED9" w14:textId="30EFAB43"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-1.21</w:t>
            </w:r>
          </w:p>
        </w:tc>
        <w:tc>
          <w:tcPr>
            <w:tcW w:w="1380" w:type="dxa"/>
            <w:shd w:val="clear" w:color="auto" w:fill="auto"/>
            <w:tcMar>
              <w:top w:w="100" w:type="dxa"/>
              <w:left w:w="100" w:type="dxa"/>
              <w:bottom w:w="100" w:type="dxa"/>
              <w:right w:w="100" w:type="dxa"/>
            </w:tcMar>
          </w:tcPr>
          <w:p w14:paraId="256C7D2E" w14:textId="758A081F"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0.83</w:t>
            </w:r>
          </w:p>
        </w:tc>
        <w:tc>
          <w:tcPr>
            <w:tcW w:w="1515" w:type="dxa"/>
            <w:shd w:val="clear" w:color="auto" w:fill="auto"/>
            <w:tcMar>
              <w:top w:w="100" w:type="dxa"/>
              <w:left w:w="100" w:type="dxa"/>
              <w:bottom w:w="100" w:type="dxa"/>
              <w:right w:w="100" w:type="dxa"/>
            </w:tcMar>
          </w:tcPr>
          <w:p w14:paraId="4E0B1917" w14:textId="4B6684D9"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0.701</w:t>
            </w:r>
          </w:p>
        </w:tc>
        <w:tc>
          <w:tcPr>
            <w:tcW w:w="1155" w:type="dxa"/>
            <w:shd w:val="clear" w:color="auto" w:fill="auto"/>
            <w:tcMar>
              <w:top w:w="100" w:type="dxa"/>
              <w:left w:w="100" w:type="dxa"/>
              <w:bottom w:w="100" w:type="dxa"/>
              <w:right w:w="100" w:type="dxa"/>
            </w:tcMar>
          </w:tcPr>
          <w:p w14:paraId="1ACE56DB" w14:textId="37034EC7"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0.963</w:t>
            </w:r>
          </w:p>
        </w:tc>
      </w:tr>
      <w:tr w:rsidR="00530B06" w14:paraId="1558B1EA" w14:textId="77777777" w:rsidTr="00A55428">
        <w:tc>
          <w:tcPr>
            <w:tcW w:w="1155" w:type="dxa"/>
            <w:shd w:val="clear" w:color="auto" w:fill="auto"/>
            <w:tcMar>
              <w:top w:w="100" w:type="dxa"/>
              <w:left w:w="100" w:type="dxa"/>
              <w:bottom w:w="100" w:type="dxa"/>
              <w:right w:w="100" w:type="dxa"/>
            </w:tcMar>
          </w:tcPr>
          <w:p w14:paraId="4CE3BA4F" w14:textId="14F1E8E2"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Item 16</w:t>
            </w:r>
          </w:p>
        </w:tc>
        <w:tc>
          <w:tcPr>
            <w:tcW w:w="1155" w:type="dxa"/>
            <w:shd w:val="clear" w:color="auto" w:fill="auto"/>
            <w:tcMar>
              <w:top w:w="100" w:type="dxa"/>
              <w:left w:w="100" w:type="dxa"/>
              <w:bottom w:w="100" w:type="dxa"/>
              <w:right w:w="100" w:type="dxa"/>
            </w:tcMar>
          </w:tcPr>
          <w:p w14:paraId="576F55CB" w14:textId="1F7FEF9C"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870" w:type="dxa"/>
            <w:shd w:val="clear" w:color="auto" w:fill="auto"/>
            <w:tcMar>
              <w:top w:w="100" w:type="dxa"/>
              <w:left w:w="100" w:type="dxa"/>
              <w:bottom w:w="100" w:type="dxa"/>
              <w:right w:w="100" w:type="dxa"/>
            </w:tcMar>
          </w:tcPr>
          <w:p w14:paraId="653B3891" w14:textId="0A17EE6B"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3.98</w:t>
            </w:r>
          </w:p>
        </w:tc>
        <w:tc>
          <w:tcPr>
            <w:tcW w:w="990" w:type="dxa"/>
            <w:shd w:val="clear" w:color="auto" w:fill="auto"/>
            <w:tcMar>
              <w:top w:w="100" w:type="dxa"/>
              <w:left w:w="100" w:type="dxa"/>
              <w:bottom w:w="100" w:type="dxa"/>
              <w:right w:w="100" w:type="dxa"/>
            </w:tcMar>
          </w:tcPr>
          <w:p w14:paraId="2BF5FB21" w14:textId="532241EE"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1.10</w:t>
            </w:r>
          </w:p>
        </w:tc>
        <w:tc>
          <w:tcPr>
            <w:tcW w:w="1020" w:type="dxa"/>
            <w:shd w:val="clear" w:color="auto" w:fill="auto"/>
            <w:tcMar>
              <w:top w:w="100" w:type="dxa"/>
              <w:left w:w="100" w:type="dxa"/>
              <w:bottom w:w="100" w:type="dxa"/>
              <w:right w:w="100" w:type="dxa"/>
            </w:tcMar>
          </w:tcPr>
          <w:p w14:paraId="16AFDC69" w14:textId="6448371A"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-0.74</w:t>
            </w:r>
          </w:p>
        </w:tc>
        <w:tc>
          <w:tcPr>
            <w:tcW w:w="1380" w:type="dxa"/>
            <w:shd w:val="clear" w:color="auto" w:fill="auto"/>
            <w:tcMar>
              <w:top w:w="100" w:type="dxa"/>
              <w:left w:w="100" w:type="dxa"/>
              <w:bottom w:w="100" w:type="dxa"/>
              <w:right w:w="100" w:type="dxa"/>
            </w:tcMar>
          </w:tcPr>
          <w:p w14:paraId="73A75D31" w14:textId="4176D303"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0.80</w:t>
            </w:r>
          </w:p>
        </w:tc>
        <w:tc>
          <w:tcPr>
            <w:tcW w:w="1515" w:type="dxa"/>
            <w:shd w:val="clear" w:color="auto" w:fill="auto"/>
            <w:tcMar>
              <w:top w:w="100" w:type="dxa"/>
              <w:left w:w="100" w:type="dxa"/>
              <w:bottom w:w="100" w:type="dxa"/>
              <w:right w:w="100" w:type="dxa"/>
            </w:tcMar>
          </w:tcPr>
          <w:p w14:paraId="76AF11B7" w14:textId="0689E985"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0.804</w:t>
            </w:r>
          </w:p>
        </w:tc>
        <w:tc>
          <w:tcPr>
            <w:tcW w:w="1155" w:type="dxa"/>
            <w:shd w:val="clear" w:color="auto" w:fill="auto"/>
            <w:tcMar>
              <w:top w:w="100" w:type="dxa"/>
              <w:left w:w="100" w:type="dxa"/>
              <w:bottom w:w="100" w:type="dxa"/>
              <w:right w:w="100" w:type="dxa"/>
            </w:tcMar>
          </w:tcPr>
          <w:p w14:paraId="35478F7E" w14:textId="73D0351B"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0.962</w:t>
            </w:r>
          </w:p>
        </w:tc>
      </w:tr>
      <w:tr w:rsidR="00530B06" w14:paraId="4740B8BC" w14:textId="77777777" w:rsidTr="00A55428">
        <w:tc>
          <w:tcPr>
            <w:tcW w:w="1155" w:type="dxa"/>
            <w:shd w:val="clear" w:color="auto" w:fill="auto"/>
            <w:tcMar>
              <w:top w:w="100" w:type="dxa"/>
              <w:left w:w="100" w:type="dxa"/>
              <w:bottom w:w="100" w:type="dxa"/>
              <w:right w:w="100" w:type="dxa"/>
            </w:tcMar>
          </w:tcPr>
          <w:p w14:paraId="575EF441" w14:textId="159249F1"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Item 17</w:t>
            </w:r>
          </w:p>
        </w:tc>
        <w:tc>
          <w:tcPr>
            <w:tcW w:w="1155" w:type="dxa"/>
            <w:shd w:val="clear" w:color="auto" w:fill="auto"/>
            <w:tcMar>
              <w:top w:w="100" w:type="dxa"/>
              <w:left w:w="100" w:type="dxa"/>
              <w:bottom w:w="100" w:type="dxa"/>
              <w:right w:w="100" w:type="dxa"/>
            </w:tcMar>
          </w:tcPr>
          <w:p w14:paraId="70CD3C80" w14:textId="282B6337"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870" w:type="dxa"/>
            <w:shd w:val="clear" w:color="auto" w:fill="auto"/>
            <w:tcMar>
              <w:top w:w="100" w:type="dxa"/>
              <w:left w:w="100" w:type="dxa"/>
              <w:bottom w:w="100" w:type="dxa"/>
              <w:right w:w="100" w:type="dxa"/>
            </w:tcMar>
          </w:tcPr>
          <w:p w14:paraId="0C96E101" w14:textId="238A0575"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4.54</w:t>
            </w:r>
          </w:p>
        </w:tc>
        <w:tc>
          <w:tcPr>
            <w:tcW w:w="990" w:type="dxa"/>
            <w:shd w:val="clear" w:color="auto" w:fill="auto"/>
            <w:tcMar>
              <w:top w:w="100" w:type="dxa"/>
              <w:left w:w="100" w:type="dxa"/>
              <w:bottom w:w="100" w:type="dxa"/>
              <w:right w:w="100" w:type="dxa"/>
            </w:tcMar>
          </w:tcPr>
          <w:p w14:paraId="1342A96D" w14:textId="01001021"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0.79</w:t>
            </w:r>
          </w:p>
        </w:tc>
        <w:tc>
          <w:tcPr>
            <w:tcW w:w="1020" w:type="dxa"/>
            <w:shd w:val="clear" w:color="auto" w:fill="auto"/>
            <w:tcMar>
              <w:top w:w="100" w:type="dxa"/>
              <w:left w:w="100" w:type="dxa"/>
              <w:bottom w:w="100" w:type="dxa"/>
              <w:right w:w="100" w:type="dxa"/>
            </w:tcMar>
          </w:tcPr>
          <w:p w14:paraId="7F6A67B3" w14:textId="7A77856C"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-1.73</w:t>
            </w:r>
          </w:p>
        </w:tc>
        <w:tc>
          <w:tcPr>
            <w:tcW w:w="1380" w:type="dxa"/>
            <w:shd w:val="clear" w:color="auto" w:fill="auto"/>
            <w:tcMar>
              <w:top w:w="100" w:type="dxa"/>
              <w:left w:w="100" w:type="dxa"/>
              <w:bottom w:w="100" w:type="dxa"/>
              <w:right w:w="100" w:type="dxa"/>
            </w:tcMar>
          </w:tcPr>
          <w:p w14:paraId="30194B91" w14:textId="56466C5B"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0.91</w:t>
            </w:r>
          </w:p>
        </w:tc>
        <w:tc>
          <w:tcPr>
            <w:tcW w:w="1515" w:type="dxa"/>
            <w:shd w:val="clear" w:color="auto" w:fill="auto"/>
            <w:tcMar>
              <w:top w:w="100" w:type="dxa"/>
              <w:left w:w="100" w:type="dxa"/>
              <w:bottom w:w="100" w:type="dxa"/>
              <w:right w:w="100" w:type="dxa"/>
            </w:tcMar>
          </w:tcPr>
          <w:p w14:paraId="5574D829" w14:textId="66B7C8A1"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0.621</w:t>
            </w:r>
          </w:p>
        </w:tc>
        <w:tc>
          <w:tcPr>
            <w:tcW w:w="1155" w:type="dxa"/>
            <w:shd w:val="clear" w:color="auto" w:fill="auto"/>
            <w:tcMar>
              <w:top w:w="100" w:type="dxa"/>
              <w:left w:w="100" w:type="dxa"/>
              <w:bottom w:w="100" w:type="dxa"/>
              <w:right w:w="100" w:type="dxa"/>
            </w:tcMar>
          </w:tcPr>
          <w:p w14:paraId="7E95789A" w14:textId="3398C612"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0.963</w:t>
            </w:r>
          </w:p>
        </w:tc>
      </w:tr>
      <w:tr w:rsidR="00530B06" w14:paraId="5AC72348" w14:textId="77777777" w:rsidTr="00A55428">
        <w:tc>
          <w:tcPr>
            <w:tcW w:w="1155" w:type="dxa"/>
            <w:shd w:val="clear" w:color="auto" w:fill="auto"/>
            <w:tcMar>
              <w:top w:w="100" w:type="dxa"/>
              <w:left w:w="100" w:type="dxa"/>
              <w:bottom w:w="100" w:type="dxa"/>
              <w:right w:w="100" w:type="dxa"/>
            </w:tcMar>
          </w:tcPr>
          <w:p w14:paraId="3D2F7676" w14:textId="1077B71F"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Item 18</w:t>
            </w:r>
          </w:p>
        </w:tc>
        <w:tc>
          <w:tcPr>
            <w:tcW w:w="1155" w:type="dxa"/>
            <w:shd w:val="clear" w:color="auto" w:fill="auto"/>
            <w:tcMar>
              <w:top w:w="100" w:type="dxa"/>
              <w:left w:w="100" w:type="dxa"/>
              <w:bottom w:w="100" w:type="dxa"/>
              <w:right w:w="100" w:type="dxa"/>
            </w:tcMar>
          </w:tcPr>
          <w:p w14:paraId="60E07338" w14:textId="1110A85C"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870" w:type="dxa"/>
            <w:shd w:val="clear" w:color="auto" w:fill="auto"/>
            <w:tcMar>
              <w:top w:w="100" w:type="dxa"/>
              <w:left w:w="100" w:type="dxa"/>
              <w:bottom w:w="100" w:type="dxa"/>
              <w:right w:w="100" w:type="dxa"/>
            </w:tcMar>
          </w:tcPr>
          <w:p w14:paraId="1DB109D5" w14:textId="47178CFD"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4.08</w:t>
            </w:r>
          </w:p>
        </w:tc>
        <w:tc>
          <w:tcPr>
            <w:tcW w:w="990" w:type="dxa"/>
            <w:shd w:val="clear" w:color="auto" w:fill="auto"/>
            <w:tcMar>
              <w:top w:w="100" w:type="dxa"/>
              <w:left w:w="100" w:type="dxa"/>
              <w:bottom w:w="100" w:type="dxa"/>
              <w:right w:w="100" w:type="dxa"/>
            </w:tcMar>
          </w:tcPr>
          <w:p w14:paraId="2BD2E5BB" w14:textId="6D88AF42"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0.99</w:t>
            </w:r>
          </w:p>
        </w:tc>
        <w:tc>
          <w:tcPr>
            <w:tcW w:w="1020" w:type="dxa"/>
            <w:shd w:val="clear" w:color="auto" w:fill="auto"/>
            <w:tcMar>
              <w:top w:w="100" w:type="dxa"/>
              <w:left w:w="100" w:type="dxa"/>
              <w:bottom w:w="100" w:type="dxa"/>
              <w:right w:w="100" w:type="dxa"/>
            </w:tcMar>
          </w:tcPr>
          <w:p w14:paraId="54C3F6FF" w14:textId="2FB85FA7"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-1.03</w:t>
            </w:r>
          </w:p>
        </w:tc>
        <w:tc>
          <w:tcPr>
            <w:tcW w:w="1380" w:type="dxa"/>
            <w:shd w:val="clear" w:color="auto" w:fill="auto"/>
            <w:tcMar>
              <w:top w:w="100" w:type="dxa"/>
              <w:left w:w="100" w:type="dxa"/>
              <w:bottom w:w="100" w:type="dxa"/>
              <w:right w:w="100" w:type="dxa"/>
            </w:tcMar>
          </w:tcPr>
          <w:p w14:paraId="7CE77A16" w14:textId="4F3A5A11"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0.82</w:t>
            </w:r>
          </w:p>
        </w:tc>
        <w:tc>
          <w:tcPr>
            <w:tcW w:w="1515" w:type="dxa"/>
            <w:shd w:val="clear" w:color="auto" w:fill="auto"/>
            <w:tcMar>
              <w:top w:w="100" w:type="dxa"/>
              <w:left w:w="100" w:type="dxa"/>
              <w:bottom w:w="100" w:type="dxa"/>
              <w:right w:w="100" w:type="dxa"/>
            </w:tcMar>
          </w:tcPr>
          <w:p w14:paraId="57439BF2" w14:textId="0C9E1432"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0.779</w:t>
            </w:r>
          </w:p>
        </w:tc>
        <w:tc>
          <w:tcPr>
            <w:tcW w:w="1155" w:type="dxa"/>
            <w:shd w:val="clear" w:color="auto" w:fill="auto"/>
            <w:tcMar>
              <w:top w:w="100" w:type="dxa"/>
              <w:left w:w="100" w:type="dxa"/>
              <w:bottom w:w="100" w:type="dxa"/>
              <w:right w:w="100" w:type="dxa"/>
            </w:tcMar>
          </w:tcPr>
          <w:p w14:paraId="57C279CA" w14:textId="277989B9"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0.963</w:t>
            </w:r>
          </w:p>
        </w:tc>
      </w:tr>
      <w:tr w:rsidR="00530B06" w14:paraId="49A72193" w14:textId="77777777" w:rsidTr="00A55428">
        <w:tc>
          <w:tcPr>
            <w:tcW w:w="1155" w:type="dxa"/>
            <w:shd w:val="clear" w:color="auto" w:fill="auto"/>
            <w:tcMar>
              <w:top w:w="100" w:type="dxa"/>
              <w:left w:w="100" w:type="dxa"/>
              <w:bottom w:w="100" w:type="dxa"/>
              <w:right w:w="100" w:type="dxa"/>
            </w:tcMar>
          </w:tcPr>
          <w:p w14:paraId="171B9811" w14:textId="7CA54396"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Item 19</w:t>
            </w:r>
          </w:p>
        </w:tc>
        <w:tc>
          <w:tcPr>
            <w:tcW w:w="1155" w:type="dxa"/>
            <w:shd w:val="clear" w:color="auto" w:fill="auto"/>
            <w:tcMar>
              <w:top w:w="100" w:type="dxa"/>
              <w:left w:w="100" w:type="dxa"/>
              <w:bottom w:w="100" w:type="dxa"/>
              <w:right w:w="100" w:type="dxa"/>
            </w:tcMar>
          </w:tcPr>
          <w:p w14:paraId="18A59374" w14:textId="6B1ED956"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870" w:type="dxa"/>
            <w:shd w:val="clear" w:color="auto" w:fill="auto"/>
            <w:tcMar>
              <w:top w:w="100" w:type="dxa"/>
              <w:left w:w="100" w:type="dxa"/>
              <w:bottom w:w="100" w:type="dxa"/>
              <w:right w:w="100" w:type="dxa"/>
            </w:tcMar>
          </w:tcPr>
          <w:p w14:paraId="2316835D" w14:textId="19849E39"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4.03</w:t>
            </w:r>
          </w:p>
        </w:tc>
        <w:tc>
          <w:tcPr>
            <w:tcW w:w="990" w:type="dxa"/>
            <w:shd w:val="clear" w:color="auto" w:fill="auto"/>
            <w:tcMar>
              <w:top w:w="100" w:type="dxa"/>
              <w:left w:w="100" w:type="dxa"/>
              <w:bottom w:w="100" w:type="dxa"/>
              <w:right w:w="100" w:type="dxa"/>
            </w:tcMar>
          </w:tcPr>
          <w:p w14:paraId="31BA3F6F" w14:textId="0FB6AC6E"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1.03</w:t>
            </w:r>
          </w:p>
        </w:tc>
        <w:tc>
          <w:tcPr>
            <w:tcW w:w="1020" w:type="dxa"/>
            <w:shd w:val="clear" w:color="auto" w:fill="auto"/>
            <w:tcMar>
              <w:top w:w="100" w:type="dxa"/>
              <w:left w:w="100" w:type="dxa"/>
              <w:bottom w:w="100" w:type="dxa"/>
              <w:right w:w="100" w:type="dxa"/>
            </w:tcMar>
          </w:tcPr>
          <w:p w14:paraId="51204516" w14:textId="6E01A285"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-0.73</w:t>
            </w:r>
          </w:p>
        </w:tc>
        <w:tc>
          <w:tcPr>
            <w:tcW w:w="1380" w:type="dxa"/>
            <w:shd w:val="clear" w:color="auto" w:fill="auto"/>
            <w:tcMar>
              <w:top w:w="100" w:type="dxa"/>
              <w:left w:w="100" w:type="dxa"/>
              <w:bottom w:w="100" w:type="dxa"/>
              <w:right w:w="100" w:type="dxa"/>
            </w:tcMar>
          </w:tcPr>
          <w:p w14:paraId="5E074CEF" w14:textId="4FC4A8C0"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0.81</w:t>
            </w:r>
          </w:p>
        </w:tc>
        <w:tc>
          <w:tcPr>
            <w:tcW w:w="1515" w:type="dxa"/>
            <w:shd w:val="clear" w:color="auto" w:fill="auto"/>
            <w:tcMar>
              <w:top w:w="100" w:type="dxa"/>
              <w:left w:w="100" w:type="dxa"/>
              <w:bottom w:w="100" w:type="dxa"/>
              <w:right w:w="100" w:type="dxa"/>
            </w:tcMar>
          </w:tcPr>
          <w:p w14:paraId="591F54E6" w14:textId="468A9EE6"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0.795</w:t>
            </w:r>
          </w:p>
        </w:tc>
        <w:tc>
          <w:tcPr>
            <w:tcW w:w="1155" w:type="dxa"/>
            <w:shd w:val="clear" w:color="auto" w:fill="auto"/>
            <w:tcMar>
              <w:top w:w="100" w:type="dxa"/>
              <w:left w:w="100" w:type="dxa"/>
              <w:bottom w:w="100" w:type="dxa"/>
              <w:right w:w="100" w:type="dxa"/>
            </w:tcMar>
          </w:tcPr>
          <w:p w14:paraId="2208E0DC" w14:textId="4EFEAC87"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0.962</w:t>
            </w:r>
          </w:p>
        </w:tc>
      </w:tr>
      <w:tr w:rsidR="00530B06" w14:paraId="2BB7D5C3" w14:textId="77777777" w:rsidTr="00A55428">
        <w:tc>
          <w:tcPr>
            <w:tcW w:w="1155" w:type="dxa"/>
            <w:shd w:val="clear" w:color="auto" w:fill="auto"/>
            <w:tcMar>
              <w:top w:w="100" w:type="dxa"/>
              <w:left w:w="100" w:type="dxa"/>
              <w:bottom w:w="100" w:type="dxa"/>
              <w:right w:w="100" w:type="dxa"/>
            </w:tcMar>
          </w:tcPr>
          <w:p w14:paraId="0979E235" w14:textId="1B2DA21E"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Item 20</w:t>
            </w:r>
          </w:p>
        </w:tc>
        <w:tc>
          <w:tcPr>
            <w:tcW w:w="1155" w:type="dxa"/>
            <w:shd w:val="clear" w:color="auto" w:fill="auto"/>
            <w:tcMar>
              <w:top w:w="100" w:type="dxa"/>
              <w:left w:w="100" w:type="dxa"/>
              <w:bottom w:w="100" w:type="dxa"/>
              <w:right w:w="100" w:type="dxa"/>
            </w:tcMar>
          </w:tcPr>
          <w:p w14:paraId="23E7B37E" w14:textId="40B12207"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870" w:type="dxa"/>
            <w:shd w:val="clear" w:color="auto" w:fill="auto"/>
            <w:tcMar>
              <w:top w:w="100" w:type="dxa"/>
              <w:left w:w="100" w:type="dxa"/>
              <w:bottom w:w="100" w:type="dxa"/>
              <w:right w:w="100" w:type="dxa"/>
            </w:tcMar>
          </w:tcPr>
          <w:p w14:paraId="0ADDB102" w14:textId="66734B2B"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4.18</w:t>
            </w:r>
          </w:p>
        </w:tc>
        <w:tc>
          <w:tcPr>
            <w:tcW w:w="990" w:type="dxa"/>
            <w:shd w:val="clear" w:color="auto" w:fill="auto"/>
            <w:tcMar>
              <w:top w:w="100" w:type="dxa"/>
              <w:left w:w="100" w:type="dxa"/>
              <w:bottom w:w="100" w:type="dxa"/>
              <w:right w:w="100" w:type="dxa"/>
            </w:tcMar>
          </w:tcPr>
          <w:p w14:paraId="75DC5118" w14:textId="7017AEA6"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0.92</w:t>
            </w:r>
          </w:p>
        </w:tc>
        <w:tc>
          <w:tcPr>
            <w:tcW w:w="1020" w:type="dxa"/>
            <w:shd w:val="clear" w:color="auto" w:fill="auto"/>
            <w:tcMar>
              <w:top w:w="100" w:type="dxa"/>
              <w:left w:w="100" w:type="dxa"/>
              <w:bottom w:w="100" w:type="dxa"/>
              <w:right w:w="100" w:type="dxa"/>
            </w:tcMar>
          </w:tcPr>
          <w:p w14:paraId="20200ED7" w14:textId="57940413"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-0.90</w:t>
            </w:r>
          </w:p>
        </w:tc>
        <w:tc>
          <w:tcPr>
            <w:tcW w:w="1380" w:type="dxa"/>
            <w:shd w:val="clear" w:color="auto" w:fill="auto"/>
            <w:tcMar>
              <w:top w:w="100" w:type="dxa"/>
              <w:left w:w="100" w:type="dxa"/>
              <w:bottom w:w="100" w:type="dxa"/>
              <w:right w:w="100" w:type="dxa"/>
            </w:tcMar>
          </w:tcPr>
          <w:p w14:paraId="08E6112C" w14:textId="646D2AC9"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0.84</w:t>
            </w:r>
          </w:p>
        </w:tc>
        <w:tc>
          <w:tcPr>
            <w:tcW w:w="1515" w:type="dxa"/>
            <w:shd w:val="clear" w:color="auto" w:fill="auto"/>
            <w:tcMar>
              <w:top w:w="100" w:type="dxa"/>
              <w:left w:w="100" w:type="dxa"/>
              <w:bottom w:w="100" w:type="dxa"/>
              <w:right w:w="100" w:type="dxa"/>
            </w:tcMar>
          </w:tcPr>
          <w:p w14:paraId="7D2D67E6" w14:textId="4B0F51B6"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0.635</w:t>
            </w:r>
          </w:p>
        </w:tc>
        <w:tc>
          <w:tcPr>
            <w:tcW w:w="1155" w:type="dxa"/>
            <w:shd w:val="clear" w:color="auto" w:fill="auto"/>
            <w:tcMar>
              <w:top w:w="100" w:type="dxa"/>
              <w:left w:w="100" w:type="dxa"/>
              <w:bottom w:w="100" w:type="dxa"/>
              <w:right w:w="100" w:type="dxa"/>
            </w:tcMar>
          </w:tcPr>
          <w:p w14:paraId="51F7D51F" w14:textId="25BE9427"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0.963</w:t>
            </w:r>
          </w:p>
        </w:tc>
      </w:tr>
      <w:tr w:rsidR="00530B06" w14:paraId="519F334F" w14:textId="77777777" w:rsidTr="00A55428">
        <w:tc>
          <w:tcPr>
            <w:tcW w:w="1155" w:type="dxa"/>
            <w:shd w:val="clear" w:color="auto" w:fill="auto"/>
            <w:tcMar>
              <w:top w:w="100" w:type="dxa"/>
              <w:left w:w="100" w:type="dxa"/>
              <w:bottom w:w="100" w:type="dxa"/>
              <w:right w:w="100" w:type="dxa"/>
            </w:tcMar>
          </w:tcPr>
          <w:p w14:paraId="64B8CF22" w14:textId="1B465843"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Item 21</w:t>
            </w:r>
          </w:p>
        </w:tc>
        <w:tc>
          <w:tcPr>
            <w:tcW w:w="1155" w:type="dxa"/>
            <w:shd w:val="clear" w:color="auto" w:fill="auto"/>
            <w:tcMar>
              <w:top w:w="100" w:type="dxa"/>
              <w:left w:w="100" w:type="dxa"/>
              <w:bottom w:w="100" w:type="dxa"/>
              <w:right w:w="100" w:type="dxa"/>
            </w:tcMar>
          </w:tcPr>
          <w:p w14:paraId="20EF2B90" w14:textId="74B4CFBD"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1.64</w:t>
            </w:r>
          </w:p>
        </w:tc>
        <w:tc>
          <w:tcPr>
            <w:tcW w:w="870" w:type="dxa"/>
            <w:shd w:val="clear" w:color="auto" w:fill="auto"/>
            <w:tcMar>
              <w:top w:w="100" w:type="dxa"/>
              <w:left w:w="100" w:type="dxa"/>
              <w:bottom w:w="100" w:type="dxa"/>
              <w:right w:w="100" w:type="dxa"/>
            </w:tcMar>
          </w:tcPr>
          <w:p w14:paraId="1267067C" w14:textId="579277DA"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3.88</w:t>
            </w:r>
          </w:p>
        </w:tc>
        <w:tc>
          <w:tcPr>
            <w:tcW w:w="990" w:type="dxa"/>
            <w:shd w:val="clear" w:color="auto" w:fill="auto"/>
            <w:tcMar>
              <w:top w:w="100" w:type="dxa"/>
              <w:left w:w="100" w:type="dxa"/>
              <w:bottom w:w="100" w:type="dxa"/>
              <w:right w:w="100" w:type="dxa"/>
            </w:tcMar>
          </w:tcPr>
          <w:p w14:paraId="15708E5A" w14:textId="290CB925"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1.11</w:t>
            </w:r>
          </w:p>
        </w:tc>
        <w:tc>
          <w:tcPr>
            <w:tcW w:w="1020" w:type="dxa"/>
            <w:shd w:val="clear" w:color="auto" w:fill="auto"/>
            <w:tcMar>
              <w:top w:w="100" w:type="dxa"/>
              <w:left w:w="100" w:type="dxa"/>
              <w:bottom w:w="100" w:type="dxa"/>
              <w:right w:w="100" w:type="dxa"/>
            </w:tcMar>
          </w:tcPr>
          <w:p w14:paraId="1A11DB3B" w14:textId="682776D6"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-0.54</w:t>
            </w:r>
          </w:p>
        </w:tc>
        <w:tc>
          <w:tcPr>
            <w:tcW w:w="1380" w:type="dxa"/>
            <w:shd w:val="clear" w:color="auto" w:fill="auto"/>
            <w:tcMar>
              <w:top w:w="100" w:type="dxa"/>
              <w:left w:w="100" w:type="dxa"/>
              <w:bottom w:w="100" w:type="dxa"/>
              <w:right w:w="100" w:type="dxa"/>
            </w:tcMar>
          </w:tcPr>
          <w:p w14:paraId="3A141351" w14:textId="4D06EB00"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0.78</w:t>
            </w:r>
          </w:p>
        </w:tc>
        <w:tc>
          <w:tcPr>
            <w:tcW w:w="1515" w:type="dxa"/>
            <w:shd w:val="clear" w:color="auto" w:fill="auto"/>
            <w:tcMar>
              <w:top w:w="100" w:type="dxa"/>
              <w:left w:w="100" w:type="dxa"/>
              <w:bottom w:w="100" w:type="dxa"/>
              <w:right w:w="100" w:type="dxa"/>
            </w:tcMar>
          </w:tcPr>
          <w:p w14:paraId="2F35DCB3" w14:textId="1D723120"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0.692</w:t>
            </w:r>
          </w:p>
        </w:tc>
        <w:tc>
          <w:tcPr>
            <w:tcW w:w="1155" w:type="dxa"/>
            <w:shd w:val="clear" w:color="auto" w:fill="auto"/>
            <w:tcMar>
              <w:top w:w="100" w:type="dxa"/>
              <w:left w:w="100" w:type="dxa"/>
              <w:bottom w:w="100" w:type="dxa"/>
              <w:right w:w="100" w:type="dxa"/>
            </w:tcMar>
          </w:tcPr>
          <w:p w14:paraId="40608370" w14:textId="40D34F19"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0.963</w:t>
            </w:r>
          </w:p>
        </w:tc>
      </w:tr>
      <w:tr w:rsidR="00530B06" w14:paraId="30488D6A" w14:textId="77777777" w:rsidTr="00A55428">
        <w:tc>
          <w:tcPr>
            <w:tcW w:w="1155" w:type="dxa"/>
            <w:shd w:val="clear" w:color="auto" w:fill="auto"/>
            <w:tcMar>
              <w:top w:w="100" w:type="dxa"/>
              <w:left w:w="100" w:type="dxa"/>
              <w:bottom w:w="100" w:type="dxa"/>
              <w:right w:w="100" w:type="dxa"/>
            </w:tcMar>
          </w:tcPr>
          <w:p w14:paraId="1FCF4823" w14:textId="058E4DF3"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Item 22</w:t>
            </w:r>
          </w:p>
        </w:tc>
        <w:tc>
          <w:tcPr>
            <w:tcW w:w="1155" w:type="dxa"/>
            <w:shd w:val="clear" w:color="auto" w:fill="auto"/>
            <w:tcMar>
              <w:top w:w="100" w:type="dxa"/>
              <w:left w:w="100" w:type="dxa"/>
              <w:bottom w:w="100" w:type="dxa"/>
              <w:right w:w="100" w:type="dxa"/>
            </w:tcMar>
          </w:tcPr>
          <w:p w14:paraId="6E0F2CB2" w14:textId="3F510AEA"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1.64</w:t>
            </w:r>
          </w:p>
        </w:tc>
        <w:tc>
          <w:tcPr>
            <w:tcW w:w="870" w:type="dxa"/>
            <w:shd w:val="clear" w:color="auto" w:fill="auto"/>
            <w:tcMar>
              <w:top w:w="100" w:type="dxa"/>
              <w:left w:w="100" w:type="dxa"/>
              <w:bottom w:w="100" w:type="dxa"/>
              <w:right w:w="100" w:type="dxa"/>
            </w:tcMar>
          </w:tcPr>
          <w:p w14:paraId="57329B87" w14:textId="231C9038"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3.92</w:t>
            </w:r>
          </w:p>
        </w:tc>
        <w:tc>
          <w:tcPr>
            <w:tcW w:w="990" w:type="dxa"/>
            <w:shd w:val="clear" w:color="auto" w:fill="auto"/>
            <w:tcMar>
              <w:top w:w="100" w:type="dxa"/>
              <w:left w:w="100" w:type="dxa"/>
              <w:bottom w:w="100" w:type="dxa"/>
              <w:right w:w="100" w:type="dxa"/>
            </w:tcMar>
          </w:tcPr>
          <w:p w14:paraId="4B85756A" w14:textId="19D58CB0"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1.12</w:t>
            </w:r>
          </w:p>
        </w:tc>
        <w:tc>
          <w:tcPr>
            <w:tcW w:w="1020" w:type="dxa"/>
            <w:shd w:val="clear" w:color="auto" w:fill="auto"/>
            <w:tcMar>
              <w:top w:w="100" w:type="dxa"/>
              <w:left w:w="100" w:type="dxa"/>
              <w:bottom w:w="100" w:type="dxa"/>
              <w:right w:w="100" w:type="dxa"/>
            </w:tcMar>
          </w:tcPr>
          <w:p w14:paraId="59F64883" w14:textId="3082F555"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-0.79</w:t>
            </w:r>
          </w:p>
        </w:tc>
        <w:tc>
          <w:tcPr>
            <w:tcW w:w="1380" w:type="dxa"/>
            <w:shd w:val="clear" w:color="auto" w:fill="auto"/>
            <w:tcMar>
              <w:top w:w="100" w:type="dxa"/>
              <w:left w:w="100" w:type="dxa"/>
              <w:bottom w:w="100" w:type="dxa"/>
              <w:right w:w="100" w:type="dxa"/>
            </w:tcMar>
          </w:tcPr>
          <w:p w14:paraId="58489DBC" w14:textId="2B0A9CF7"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0.78</w:t>
            </w:r>
          </w:p>
        </w:tc>
        <w:tc>
          <w:tcPr>
            <w:tcW w:w="1515" w:type="dxa"/>
            <w:shd w:val="clear" w:color="auto" w:fill="auto"/>
            <w:tcMar>
              <w:top w:w="100" w:type="dxa"/>
              <w:left w:w="100" w:type="dxa"/>
              <w:bottom w:w="100" w:type="dxa"/>
              <w:right w:w="100" w:type="dxa"/>
            </w:tcMar>
          </w:tcPr>
          <w:p w14:paraId="74D80E75" w14:textId="51347676"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0.857</w:t>
            </w:r>
          </w:p>
        </w:tc>
        <w:tc>
          <w:tcPr>
            <w:tcW w:w="1155" w:type="dxa"/>
            <w:shd w:val="clear" w:color="auto" w:fill="auto"/>
            <w:tcMar>
              <w:top w:w="100" w:type="dxa"/>
              <w:left w:w="100" w:type="dxa"/>
              <w:bottom w:w="100" w:type="dxa"/>
              <w:right w:w="100" w:type="dxa"/>
            </w:tcMar>
          </w:tcPr>
          <w:p w14:paraId="1FAFA48E" w14:textId="64B178B0"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0.962</w:t>
            </w:r>
          </w:p>
        </w:tc>
      </w:tr>
      <w:tr w:rsidR="00530B06" w14:paraId="38E22013" w14:textId="77777777" w:rsidTr="00A55428">
        <w:tc>
          <w:tcPr>
            <w:tcW w:w="1155" w:type="dxa"/>
            <w:shd w:val="clear" w:color="auto" w:fill="auto"/>
            <w:tcMar>
              <w:top w:w="100" w:type="dxa"/>
              <w:left w:w="100" w:type="dxa"/>
              <w:bottom w:w="100" w:type="dxa"/>
              <w:right w:w="100" w:type="dxa"/>
            </w:tcMar>
          </w:tcPr>
          <w:p w14:paraId="319086EC" w14:textId="076FE064"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Item 23</w:t>
            </w:r>
          </w:p>
        </w:tc>
        <w:tc>
          <w:tcPr>
            <w:tcW w:w="1155" w:type="dxa"/>
            <w:shd w:val="clear" w:color="auto" w:fill="auto"/>
            <w:tcMar>
              <w:top w:w="100" w:type="dxa"/>
              <w:left w:w="100" w:type="dxa"/>
              <w:bottom w:w="100" w:type="dxa"/>
              <w:right w:w="100" w:type="dxa"/>
            </w:tcMar>
          </w:tcPr>
          <w:p w14:paraId="1094D278" w14:textId="6A0017BE"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54.10</w:t>
            </w:r>
          </w:p>
        </w:tc>
        <w:tc>
          <w:tcPr>
            <w:tcW w:w="870" w:type="dxa"/>
            <w:shd w:val="clear" w:color="auto" w:fill="auto"/>
            <w:tcMar>
              <w:top w:w="100" w:type="dxa"/>
              <w:left w:w="100" w:type="dxa"/>
              <w:bottom w:w="100" w:type="dxa"/>
              <w:right w:w="100" w:type="dxa"/>
            </w:tcMar>
          </w:tcPr>
          <w:p w14:paraId="385B0B0E" w14:textId="209BD5CD"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4.21</w:t>
            </w:r>
          </w:p>
        </w:tc>
        <w:tc>
          <w:tcPr>
            <w:tcW w:w="990" w:type="dxa"/>
            <w:shd w:val="clear" w:color="auto" w:fill="auto"/>
            <w:tcMar>
              <w:top w:w="100" w:type="dxa"/>
              <w:left w:w="100" w:type="dxa"/>
              <w:bottom w:w="100" w:type="dxa"/>
              <w:right w:w="100" w:type="dxa"/>
            </w:tcMar>
          </w:tcPr>
          <w:p w14:paraId="17C3DA2D" w14:textId="1565E407"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1.10</w:t>
            </w:r>
          </w:p>
        </w:tc>
        <w:tc>
          <w:tcPr>
            <w:tcW w:w="1020" w:type="dxa"/>
            <w:shd w:val="clear" w:color="auto" w:fill="auto"/>
            <w:tcMar>
              <w:top w:w="100" w:type="dxa"/>
              <w:left w:w="100" w:type="dxa"/>
              <w:bottom w:w="100" w:type="dxa"/>
              <w:right w:w="100" w:type="dxa"/>
            </w:tcMar>
          </w:tcPr>
          <w:p w14:paraId="4F95ABC4" w14:textId="00E9B01F"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-1.35</w:t>
            </w:r>
          </w:p>
        </w:tc>
        <w:tc>
          <w:tcPr>
            <w:tcW w:w="1380" w:type="dxa"/>
            <w:shd w:val="clear" w:color="auto" w:fill="auto"/>
            <w:tcMar>
              <w:top w:w="100" w:type="dxa"/>
              <w:left w:w="100" w:type="dxa"/>
              <w:bottom w:w="100" w:type="dxa"/>
              <w:right w:w="100" w:type="dxa"/>
            </w:tcMar>
          </w:tcPr>
          <w:p w14:paraId="3BEB599E" w14:textId="201644FE"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0.84</w:t>
            </w:r>
          </w:p>
        </w:tc>
        <w:tc>
          <w:tcPr>
            <w:tcW w:w="1515" w:type="dxa"/>
            <w:shd w:val="clear" w:color="auto" w:fill="auto"/>
            <w:tcMar>
              <w:top w:w="100" w:type="dxa"/>
              <w:left w:w="100" w:type="dxa"/>
              <w:bottom w:w="100" w:type="dxa"/>
              <w:right w:w="100" w:type="dxa"/>
            </w:tcMar>
          </w:tcPr>
          <w:p w14:paraId="4ED9CCF4" w14:textId="116192CD"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0.696</w:t>
            </w:r>
          </w:p>
        </w:tc>
        <w:tc>
          <w:tcPr>
            <w:tcW w:w="1155" w:type="dxa"/>
            <w:shd w:val="clear" w:color="auto" w:fill="auto"/>
            <w:tcMar>
              <w:top w:w="100" w:type="dxa"/>
              <w:left w:w="100" w:type="dxa"/>
              <w:bottom w:w="100" w:type="dxa"/>
              <w:right w:w="100" w:type="dxa"/>
            </w:tcMar>
          </w:tcPr>
          <w:p w14:paraId="14987C38" w14:textId="67498F3C"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0.963</w:t>
            </w:r>
          </w:p>
        </w:tc>
      </w:tr>
      <w:tr w:rsidR="00530B06" w14:paraId="01953896" w14:textId="77777777" w:rsidTr="00A55428">
        <w:tc>
          <w:tcPr>
            <w:tcW w:w="1155" w:type="dxa"/>
            <w:shd w:val="clear" w:color="auto" w:fill="auto"/>
            <w:tcMar>
              <w:top w:w="100" w:type="dxa"/>
              <w:left w:w="100" w:type="dxa"/>
              <w:bottom w:w="100" w:type="dxa"/>
              <w:right w:w="100" w:type="dxa"/>
            </w:tcMar>
          </w:tcPr>
          <w:p w14:paraId="62669271" w14:textId="0C08E14E"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Item 24</w:t>
            </w:r>
          </w:p>
        </w:tc>
        <w:tc>
          <w:tcPr>
            <w:tcW w:w="1155" w:type="dxa"/>
            <w:shd w:val="clear" w:color="auto" w:fill="auto"/>
            <w:tcMar>
              <w:top w:w="100" w:type="dxa"/>
              <w:left w:w="100" w:type="dxa"/>
              <w:bottom w:w="100" w:type="dxa"/>
              <w:right w:w="100" w:type="dxa"/>
            </w:tcMar>
          </w:tcPr>
          <w:p w14:paraId="140CEFAA" w14:textId="4BB829BA"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3.28</w:t>
            </w:r>
          </w:p>
        </w:tc>
        <w:tc>
          <w:tcPr>
            <w:tcW w:w="870" w:type="dxa"/>
            <w:shd w:val="clear" w:color="auto" w:fill="auto"/>
            <w:tcMar>
              <w:top w:w="100" w:type="dxa"/>
              <w:left w:w="100" w:type="dxa"/>
              <w:bottom w:w="100" w:type="dxa"/>
              <w:right w:w="100" w:type="dxa"/>
            </w:tcMar>
          </w:tcPr>
          <w:p w14:paraId="4F5314D7" w14:textId="7325ADD7"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4.08</w:t>
            </w:r>
          </w:p>
        </w:tc>
        <w:tc>
          <w:tcPr>
            <w:tcW w:w="990" w:type="dxa"/>
            <w:shd w:val="clear" w:color="auto" w:fill="auto"/>
            <w:tcMar>
              <w:top w:w="100" w:type="dxa"/>
              <w:left w:w="100" w:type="dxa"/>
              <w:bottom w:w="100" w:type="dxa"/>
              <w:right w:w="100" w:type="dxa"/>
            </w:tcMar>
          </w:tcPr>
          <w:p w14:paraId="41534BE8" w14:textId="078B192E"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1.00</w:t>
            </w:r>
          </w:p>
        </w:tc>
        <w:tc>
          <w:tcPr>
            <w:tcW w:w="1020" w:type="dxa"/>
            <w:shd w:val="clear" w:color="auto" w:fill="auto"/>
            <w:tcMar>
              <w:top w:w="100" w:type="dxa"/>
              <w:left w:w="100" w:type="dxa"/>
              <w:bottom w:w="100" w:type="dxa"/>
              <w:right w:w="100" w:type="dxa"/>
            </w:tcMar>
          </w:tcPr>
          <w:p w14:paraId="3393C7EB" w14:textId="7E51A7CA"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-0.70</w:t>
            </w:r>
          </w:p>
        </w:tc>
        <w:tc>
          <w:tcPr>
            <w:tcW w:w="1380" w:type="dxa"/>
            <w:shd w:val="clear" w:color="auto" w:fill="auto"/>
            <w:tcMar>
              <w:top w:w="100" w:type="dxa"/>
              <w:left w:w="100" w:type="dxa"/>
              <w:bottom w:w="100" w:type="dxa"/>
              <w:right w:w="100" w:type="dxa"/>
            </w:tcMar>
          </w:tcPr>
          <w:p w14:paraId="47694488" w14:textId="1D9EE56C"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0.82</w:t>
            </w:r>
          </w:p>
        </w:tc>
        <w:tc>
          <w:tcPr>
            <w:tcW w:w="1515" w:type="dxa"/>
            <w:shd w:val="clear" w:color="auto" w:fill="auto"/>
            <w:tcMar>
              <w:top w:w="100" w:type="dxa"/>
              <w:left w:w="100" w:type="dxa"/>
              <w:bottom w:w="100" w:type="dxa"/>
              <w:right w:w="100" w:type="dxa"/>
            </w:tcMar>
          </w:tcPr>
          <w:p w14:paraId="2C76FE28" w14:textId="73D42F95"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0.675</w:t>
            </w:r>
          </w:p>
        </w:tc>
        <w:tc>
          <w:tcPr>
            <w:tcW w:w="1155" w:type="dxa"/>
            <w:shd w:val="clear" w:color="auto" w:fill="auto"/>
            <w:tcMar>
              <w:top w:w="100" w:type="dxa"/>
              <w:left w:w="100" w:type="dxa"/>
              <w:bottom w:w="100" w:type="dxa"/>
              <w:right w:w="100" w:type="dxa"/>
            </w:tcMar>
          </w:tcPr>
          <w:p w14:paraId="6C011BD2" w14:textId="2E324EAE"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0.963</w:t>
            </w:r>
          </w:p>
        </w:tc>
      </w:tr>
      <w:tr w:rsidR="00530B06" w14:paraId="22738963" w14:textId="77777777" w:rsidTr="00A55428">
        <w:tc>
          <w:tcPr>
            <w:tcW w:w="1155" w:type="dxa"/>
            <w:shd w:val="clear" w:color="auto" w:fill="auto"/>
            <w:tcMar>
              <w:top w:w="100" w:type="dxa"/>
              <w:left w:w="100" w:type="dxa"/>
              <w:bottom w:w="100" w:type="dxa"/>
              <w:right w:w="100" w:type="dxa"/>
            </w:tcMar>
          </w:tcPr>
          <w:p w14:paraId="04EFB1F8" w14:textId="5B01443F"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Item 25</w:t>
            </w:r>
          </w:p>
        </w:tc>
        <w:tc>
          <w:tcPr>
            <w:tcW w:w="1155" w:type="dxa"/>
            <w:shd w:val="clear" w:color="auto" w:fill="auto"/>
            <w:tcMar>
              <w:top w:w="100" w:type="dxa"/>
              <w:left w:w="100" w:type="dxa"/>
              <w:bottom w:w="100" w:type="dxa"/>
              <w:right w:w="100" w:type="dxa"/>
            </w:tcMar>
          </w:tcPr>
          <w:p w14:paraId="7A8B344F" w14:textId="5AA41953"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870" w:type="dxa"/>
            <w:shd w:val="clear" w:color="auto" w:fill="auto"/>
            <w:tcMar>
              <w:top w:w="100" w:type="dxa"/>
              <w:left w:w="100" w:type="dxa"/>
              <w:bottom w:w="100" w:type="dxa"/>
              <w:right w:w="100" w:type="dxa"/>
            </w:tcMar>
          </w:tcPr>
          <w:p w14:paraId="4962A3E6" w14:textId="646C6954"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3.97</w:t>
            </w:r>
          </w:p>
        </w:tc>
        <w:tc>
          <w:tcPr>
            <w:tcW w:w="990" w:type="dxa"/>
            <w:shd w:val="clear" w:color="auto" w:fill="auto"/>
            <w:tcMar>
              <w:top w:w="100" w:type="dxa"/>
              <w:left w:w="100" w:type="dxa"/>
              <w:bottom w:w="100" w:type="dxa"/>
              <w:right w:w="100" w:type="dxa"/>
            </w:tcMar>
          </w:tcPr>
          <w:p w14:paraId="6836894A" w14:textId="2E11B61A"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1.11</w:t>
            </w:r>
          </w:p>
        </w:tc>
        <w:tc>
          <w:tcPr>
            <w:tcW w:w="1020" w:type="dxa"/>
            <w:shd w:val="clear" w:color="auto" w:fill="auto"/>
            <w:tcMar>
              <w:top w:w="100" w:type="dxa"/>
              <w:left w:w="100" w:type="dxa"/>
              <w:bottom w:w="100" w:type="dxa"/>
              <w:right w:w="100" w:type="dxa"/>
            </w:tcMar>
          </w:tcPr>
          <w:p w14:paraId="0F3DDAD1" w14:textId="7883BD36"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-0.92</w:t>
            </w:r>
          </w:p>
        </w:tc>
        <w:tc>
          <w:tcPr>
            <w:tcW w:w="1380" w:type="dxa"/>
            <w:shd w:val="clear" w:color="auto" w:fill="auto"/>
            <w:tcMar>
              <w:top w:w="100" w:type="dxa"/>
              <w:left w:w="100" w:type="dxa"/>
              <w:bottom w:w="100" w:type="dxa"/>
              <w:right w:w="100" w:type="dxa"/>
            </w:tcMar>
          </w:tcPr>
          <w:p w14:paraId="53002BDD" w14:textId="70FEC28A"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0.79</w:t>
            </w:r>
          </w:p>
        </w:tc>
        <w:tc>
          <w:tcPr>
            <w:tcW w:w="1515" w:type="dxa"/>
            <w:shd w:val="clear" w:color="auto" w:fill="auto"/>
            <w:tcMar>
              <w:top w:w="100" w:type="dxa"/>
              <w:left w:w="100" w:type="dxa"/>
              <w:bottom w:w="100" w:type="dxa"/>
              <w:right w:w="100" w:type="dxa"/>
            </w:tcMar>
          </w:tcPr>
          <w:p w14:paraId="489F9001" w14:textId="787A2722"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0.623</w:t>
            </w:r>
          </w:p>
        </w:tc>
        <w:tc>
          <w:tcPr>
            <w:tcW w:w="1155" w:type="dxa"/>
            <w:shd w:val="clear" w:color="auto" w:fill="auto"/>
            <w:tcMar>
              <w:top w:w="100" w:type="dxa"/>
              <w:left w:w="100" w:type="dxa"/>
              <w:bottom w:w="100" w:type="dxa"/>
              <w:right w:w="100" w:type="dxa"/>
            </w:tcMar>
          </w:tcPr>
          <w:p w14:paraId="2C646496" w14:textId="013C3F10" w:rsidR="00530B06" w:rsidRDefault="00530B06" w:rsidP="00530B0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0.964</w:t>
            </w:r>
          </w:p>
        </w:tc>
      </w:tr>
    </w:tbl>
    <w:p w14:paraId="1ABB9390" w14:textId="60A240B9" w:rsidR="00D02B41" w:rsidRPr="00D02B41" w:rsidRDefault="00D02B41" w:rsidP="00D02B41">
      <w:pPr>
        <w:spacing w:line="480" w:lineRule="auto"/>
        <w:rPr>
          <w:rFonts w:ascii="Times New Roman" w:hAnsi="Times New Roman" w:cs="Times New Roman"/>
        </w:rPr>
      </w:pPr>
      <w:r w:rsidRPr="00D02B41">
        <w:rPr>
          <w:rFonts w:ascii="Times New Roman" w:hAnsi="Times New Roman" w:cs="Times New Roman"/>
        </w:rPr>
        <w:lastRenderedPageBreak/>
        <w:t>Table 3.7 Continued</w:t>
      </w:r>
    </w:p>
    <w:tbl>
      <w:tblPr>
        <w:tblW w:w="92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55"/>
        <w:gridCol w:w="1155"/>
        <w:gridCol w:w="870"/>
        <w:gridCol w:w="990"/>
        <w:gridCol w:w="1020"/>
        <w:gridCol w:w="1380"/>
        <w:gridCol w:w="1515"/>
        <w:gridCol w:w="1155"/>
      </w:tblGrid>
      <w:tr w:rsidR="007804DE" w14:paraId="04C12298" w14:textId="77777777" w:rsidTr="00A55428">
        <w:tc>
          <w:tcPr>
            <w:tcW w:w="1155" w:type="dxa"/>
            <w:shd w:val="clear" w:color="auto" w:fill="auto"/>
            <w:tcMar>
              <w:top w:w="100" w:type="dxa"/>
              <w:left w:w="100" w:type="dxa"/>
              <w:bottom w:w="100" w:type="dxa"/>
              <w:right w:w="100" w:type="dxa"/>
            </w:tcMar>
          </w:tcPr>
          <w:p w14:paraId="312184BA" w14:textId="2CEA7523" w:rsidR="007804DE" w:rsidRDefault="007804DE" w:rsidP="007804DE">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Item 26</w:t>
            </w:r>
          </w:p>
        </w:tc>
        <w:tc>
          <w:tcPr>
            <w:tcW w:w="1155" w:type="dxa"/>
            <w:shd w:val="clear" w:color="auto" w:fill="auto"/>
            <w:tcMar>
              <w:top w:w="100" w:type="dxa"/>
              <w:left w:w="100" w:type="dxa"/>
              <w:bottom w:w="100" w:type="dxa"/>
              <w:right w:w="100" w:type="dxa"/>
            </w:tcMar>
          </w:tcPr>
          <w:p w14:paraId="6DED8F6F" w14:textId="2CBBB6A8" w:rsidR="007804DE" w:rsidRDefault="007804DE" w:rsidP="007804DE">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870" w:type="dxa"/>
            <w:shd w:val="clear" w:color="auto" w:fill="auto"/>
            <w:tcMar>
              <w:top w:w="100" w:type="dxa"/>
              <w:left w:w="100" w:type="dxa"/>
              <w:bottom w:w="100" w:type="dxa"/>
              <w:right w:w="100" w:type="dxa"/>
            </w:tcMar>
          </w:tcPr>
          <w:p w14:paraId="4DA49A8C" w14:textId="385B11B0" w:rsidR="007804DE" w:rsidRDefault="007804DE" w:rsidP="007804DE">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3.89</w:t>
            </w:r>
          </w:p>
        </w:tc>
        <w:tc>
          <w:tcPr>
            <w:tcW w:w="990" w:type="dxa"/>
            <w:shd w:val="clear" w:color="auto" w:fill="auto"/>
            <w:tcMar>
              <w:top w:w="100" w:type="dxa"/>
              <w:left w:w="100" w:type="dxa"/>
              <w:bottom w:w="100" w:type="dxa"/>
              <w:right w:w="100" w:type="dxa"/>
            </w:tcMar>
          </w:tcPr>
          <w:p w14:paraId="3EC9C533" w14:textId="18C271CB" w:rsidR="007804DE" w:rsidRDefault="007804DE" w:rsidP="007804DE">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1.03</w:t>
            </w:r>
          </w:p>
        </w:tc>
        <w:tc>
          <w:tcPr>
            <w:tcW w:w="1020" w:type="dxa"/>
            <w:shd w:val="clear" w:color="auto" w:fill="auto"/>
            <w:tcMar>
              <w:top w:w="100" w:type="dxa"/>
              <w:left w:w="100" w:type="dxa"/>
              <w:bottom w:w="100" w:type="dxa"/>
              <w:right w:w="100" w:type="dxa"/>
            </w:tcMar>
          </w:tcPr>
          <w:p w14:paraId="5D9F1549" w14:textId="76943EF3" w:rsidR="007804DE" w:rsidRDefault="007804DE" w:rsidP="007804DE">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-0.51</w:t>
            </w:r>
          </w:p>
        </w:tc>
        <w:tc>
          <w:tcPr>
            <w:tcW w:w="1380" w:type="dxa"/>
            <w:shd w:val="clear" w:color="auto" w:fill="auto"/>
            <w:tcMar>
              <w:top w:w="100" w:type="dxa"/>
              <w:left w:w="100" w:type="dxa"/>
              <w:bottom w:w="100" w:type="dxa"/>
              <w:right w:w="100" w:type="dxa"/>
            </w:tcMar>
          </w:tcPr>
          <w:p w14:paraId="3B00709B" w14:textId="303FF80C" w:rsidR="007804DE" w:rsidRDefault="007804DE" w:rsidP="007804DE">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0.78</w:t>
            </w:r>
          </w:p>
        </w:tc>
        <w:tc>
          <w:tcPr>
            <w:tcW w:w="1515" w:type="dxa"/>
            <w:shd w:val="clear" w:color="auto" w:fill="auto"/>
            <w:tcMar>
              <w:top w:w="100" w:type="dxa"/>
              <w:left w:w="100" w:type="dxa"/>
              <w:bottom w:w="100" w:type="dxa"/>
              <w:right w:w="100" w:type="dxa"/>
            </w:tcMar>
          </w:tcPr>
          <w:p w14:paraId="1AECB10B" w14:textId="211BC34C" w:rsidR="007804DE" w:rsidRDefault="007804DE" w:rsidP="007804DE">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0.615</w:t>
            </w:r>
          </w:p>
        </w:tc>
        <w:tc>
          <w:tcPr>
            <w:tcW w:w="1155" w:type="dxa"/>
            <w:shd w:val="clear" w:color="auto" w:fill="auto"/>
            <w:tcMar>
              <w:top w:w="100" w:type="dxa"/>
              <w:left w:w="100" w:type="dxa"/>
              <w:bottom w:w="100" w:type="dxa"/>
              <w:right w:w="100" w:type="dxa"/>
            </w:tcMar>
          </w:tcPr>
          <w:p w14:paraId="0550B875" w14:textId="411FF368" w:rsidR="007804DE" w:rsidRDefault="007804DE" w:rsidP="007804DE">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0.964</w:t>
            </w:r>
          </w:p>
        </w:tc>
      </w:tr>
      <w:tr w:rsidR="001D2651" w14:paraId="081C354E" w14:textId="77777777" w:rsidTr="00A55428">
        <w:tc>
          <w:tcPr>
            <w:tcW w:w="1155" w:type="dxa"/>
            <w:shd w:val="clear" w:color="auto" w:fill="auto"/>
            <w:tcMar>
              <w:top w:w="100" w:type="dxa"/>
              <w:left w:w="100" w:type="dxa"/>
              <w:bottom w:w="100" w:type="dxa"/>
              <w:right w:w="100" w:type="dxa"/>
            </w:tcMar>
          </w:tcPr>
          <w:p w14:paraId="7E7E7BC0"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Item 27</w:t>
            </w:r>
          </w:p>
        </w:tc>
        <w:tc>
          <w:tcPr>
            <w:tcW w:w="1155" w:type="dxa"/>
            <w:shd w:val="clear" w:color="auto" w:fill="auto"/>
            <w:tcMar>
              <w:top w:w="100" w:type="dxa"/>
              <w:left w:w="100" w:type="dxa"/>
              <w:bottom w:w="100" w:type="dxa"/>
              <w:right w:w="100" w:type="dxa"/>
            </w:tcMar>
          </w:tcPr>
          <w:p w14:paraId="555E71BB"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1.64</w:t>
            </w:r>
          </w:p>
        </w:tc>
        <w:tc>
          <w:tcPr>
            <w:tcW w:w="870" w:type="dxa"/>
            <w:shd w:val="clear" w:color="auto" w:fill="auto"/>
            <w:tcMar>
              <w:top w:w="100" w:type="dxa"/>
              <w:left w:w="100" w:type="dxa"/>
              <w:bottom w:w="100" w:type="dxa"/>
              <w:right w:w="100" w:type="dxa"/>
            </w:tcMar>
          </w:tcPr>
          <w:p w14:paraId="233E02F4"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4.05</w:t>
            </w:r>
          </w:p>
        </w:tc>
        <w:tc>
          <w:tcPr>
            <w:tcW w:w="990" w:type="dxa"/>
            <w:shd w:val="clear" w:color="auto" w:fill="auto"/>
            <w:tcMar>
              <w:top w:w="100" w:type="dxa"/>
              <w:left w:w="100" w:type="dxa"/>
              <w:bottom w:w="100" w:type="dxa"/>
              <w:right w:w="100" w:type="dxa"/>
            </w:tcMar>
          </w:tcPr>
          <w:p w14:paraId="1D041353"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1.06</w:t>
            </w:r>
          </w:p>
        </w:tc>
        <w:tc>
          <w:tcPr>
            <w:tcW w:w="1020" w:type="dxa"/>
            <w:shd w:val="clear" w:color="auto" w:fill="auto"/>
            <w:tcMar>
              <w:top w:w="100" w:type="dxa"/>
              <w:left w:w="100" w:type="dxa"/>
              <w:bottom w:w="100" w:type="dxa"/>
              <w:right w:w="100" w:type="dxa"/>
            </w:tcMar>
          </w:tcPr>
          <w:p w14:paraId="406611F9"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-1.06</w:t>
            </w:r>
          </w:p>
        </w:tc>
        <w:tc>
          <w:tcPr>
            <w:tcW w:w="1380" w:type="dxa"/>
            <w:shd w:val="clear" w:color="auto" w:fill="auto"/>
            <w:tcMar>
              <w:top w:w="100" w:type="dxa"/>
              <w:left w:w="100" w:type="dxa"/>
              <w:bottom w:w="100" w:type="dxa"/>
              <w:right w:w="100" w:type="dxa"/>
            </w:tcMar>
          </w:tcPr>
          <w:p w14:paraId="26CC477D"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0.81</w:t>
            </w:r>
          </w:p>
        </w:tc>
        <w:tc>
          <w:tcPr>
            <w:tcW w:w="1515" w:type="dxa"/>
            <w:shd w:val="clear" w:color="auto" w:fill="auto"/>
            <w:tcMar>
              <w:top w:w="100" w:type="dxa"/>
              <w:left w:w="100" w:type="dxa"/>
              <w:bottom w:w="100" w:type="dxa"/>
              <w:right w:w="100" w:type="dxa"/>
            </w:tcMar>
          </w:tcPr>
          <w:p w14:paraId="05DF4B93"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0.747</w:t>
            </w:r>
          </w:p>
        </w:tc>
        <w:tc>
          <w:tcPr>
            <w:tcW w:w="1155" w:type="dxa"/>
            <w:shd w:val="clear" w:color="auto" w:fill="auto"/>
            <w:tcMar>
              <w:top w:w="100" w:type="dxa"/>
              <w:left w:w="100" w:type="dxa"/>
              <w:bottom w:w="100" w:type="dxa"/>
              <w:right w:w="100" w:type="dxa"/>
            </w:tcMar>
          </w:tcPr>
          <w:p w14:paraId="6262EC9D"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0.963</w:t>
            </w:r>
          </w:p>
        </w:tc>
      </w:tr>
      <w:tr w:rsidR="001D2651" w14:paraId="4B24A867" w14:textId="77777777" w:rsidTr="00A55428">
        <w:tc>
          <w:tcPr>
            <w:tcW w:w="1155" w:type="dxa"/>
            <w:shd w:val="clear" w:color="auto" w:fill="auto"/>
            <w:tcMar>
              <w:top w:w="100" w:type="dxa"/>
              <w:left w:w="100" w:type="dxa"/>
              <w:bottom w:w="100" w:type="dxa"/>
              <w:right w:w="100" w:type="dxa"/>
            </w:tcMar>
          </w:tcPr>
          <w:p w14:paraId="3D35A4E3"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Item 28</w:t>
            </w:r>
          </w:p>
        </w:tc>
        <w:tc>
          <w:tcPr>
            <w:tcW w:w="1155" w:type="dxa"/>
            <w:shd w:val="clear" w:color="auto" w:fill="auto"/>
            <w:tcMar>
              <w:top w:w="100" w:type="dxa"/>
              <w:left w:w="100" w:type="dxa"/>
              <w:bottom w:w="100" w:type="dxa"/>
              <w:right w:w="100" w:type="dxa"/>
            </w:tcMar>
          </w:tcPr>
          <w:p w14:paraId="4E03711B"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870" w:type="dxa"/>
            <w:shd w:val="clear" w:color="auto" w:fill="auto"/>
            <w:tcMar>
              <w:top w:w="100" w:type="dxa"/>
              <w:left w:w="100" w:type="dxa"/>
              <w:bottom w:w="100" w:type="dxa"/>
              <w:right w:w="100" w:type="dxa"/>
            </w:tcMar>
          </w:tcPr>
          <w:p w14:paraId="7516EE13"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4.02</w:t>
            </w:r>
          </w:p>
        </w:tc>
        <w:tc>
          <w:tcPr>
            <w:tcW w:w="990" w:type="dxa"/>
            <w:shd w:val="clear" w:color="auto" w:fill="auto"/>
            <w:tcMar>
              <w:top w:w="100" w:type="dxa"/>
              <w:left w:w="100" w:type="dxa"/>
              <w:bottom w:w="100" w:type="dxa"/>
              <w:right w:w="100" w:type="dxa"/>
            </w:tcMar>
          </w:tcPr>
          <w:p w14:paraId="0BB843DE"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0.96</w:t>
            </w:r>
          </w:p>
        </w:tc>
        <w:tc>
          <w:tcPr>
            <w:tcW w:w="1020" w:type="dxa"/>
            <w:shd w:val="clear" w:color="auto" w:fill="auto"/>
            <w:tcMar>
              <w:top w:w="100" w:type="dxa"/>
              <w:left w:w="100" w:type="dxa"/>
              <w:bottom w:w="100" w:type="dxa"/>
              <w:right w:w="100" w:type="dxa"/>
            </w:tcMar>
          </w:tcPr>
          <w:p w14:paraId="371063F5"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-0.39</w:t>
            </w:r>
          </w:p>
        </w:tc>
        <w:tc>
          <w:tcPr>
            <w:tcW w:w="1380" w:type="dxa"/>
            <w:shd w:val="clear" w:color="auto" w:fill="auto"/>
            <w:tcMar>
              <w:top w:w="100" w:type="dxa"/>
              <w:left w:w="100" w:type="dxa"/>
              <w:bottom w:w="100" w:type="dxa"/>
              <w:right w:w="100" w:type="dxa"/>
            </w:tcMar>
          </w:tcPr>
          <w:p w14:paraId="0AD76C59"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0.80</w:t>
            </w:r>
          </w:p>
        </w:tc>
        <w:tc>
          <w:tcPr>
            <w:tcW w:w="1515" w:type="dxa"/>
            <w:shd w:val="clear" w:color="auto" w:fill="auto"/>
            <w:tcMar>
              <w:top w:w="100" w:type="dxa"/>
              <w:left w:w="100" w:type="dxa"/>
              <w:bottom w:w="100" w:type="dxa"/>
              <w:right w:w="100" w:type="dxa"/>
            </w:tcMar>
          </w:tcPr>
          <w:p w14:paraId="05644A9B"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0.648</w:t>
            </w:r>
          </w:p>
        </w:tc>
        <w:tc>
          <w:tcPr>
            <w:tcW w:w="1155" w:type="dxa"/>
            <w:shd w:val="clear" w:color="auto" w:fill="auto"/>
            <w:tcMar>
              <w:top w:w="100" w:type="dxa"/>
              <w:left w:w="100" w:type="dxa"/>
              <w:bottom w:w="100" w:type="dxa"/>
              <w:right w:w="100" w:type="dxa"/>
            </w:tcMar>
          </w:tcPr>
          <w:p w14:paraId="738EDF97"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0.963</w:t>
            </w:r>
          </w:p>
        </w:tc>
      </w:tr>
      <w:tr w:rsidR="001D2651" w14:paraId="4779915F" w14:textId="77777777" w:rsidTr="00A55428">
        <w:tc>
          <w:tcPr>
            <w:tcW w:w="1155" w:type="dxa"/>
            <w:shd w:val="clear" w:color="auto" w:fill="auto"/>
            <w:tcMar>
              <w:top w:w="100" w:type="dxa"/>
              <w:left w:w="100" w:type="dxa"/>
              <w:bottom w:w="100" w:type="dxa"/>
              <w:right w:w="100" w:type="dxa"/>
            </w:tcMar>
          </w:tcPr>
          <w:p w14:paraId="585D5DB2"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Item 29</w:t>
            </w:r>
          </w:p>
        </w:tc>
        <w:tc>
          <w:tcPr>
            <w:tcW w:w="1155" w:type="dxa"/>
            <w:shd w:val="clear" w:color="auto" w:fill="auto"/>
            <w:tcMar>
              <w:top w:w="100" w:type="dxa"/>
              <w:left w:w="100" w:type="dxa"/>
              <w:bottom w:w="100" w:type="dxa"/>
              <w:right w:w="100" w:type="dxa"/>
            </w:tcMar>
          </w:tcPr>
          <w:p w14:paraId="10E04D2F"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1.64</w:t>
            </w:r>
          </w:p>
        </w:tc>
        <w:tc>
          <w:tcPr>
            <w:tcW w:w="870" w:type="dxa"/>
            <w:shd w:val="clear" w:color="auto" w:fill="auto"/>
            <w:tcMar>
              <w:top w:w="100" w:type="dxa"/>
              <w:left w:w="100" w:type="dxa"/>
              <w:bottom w:w="100" w:type="dxa"/>
              <w:right w:w="100" w:type="dxa"/>
            </w:tcMar>
          </w:tcPr>
          <w:p w14:paraId="07FDBD8C"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4.42</w:t>
            </w:r>
          </w:p>
        </w:tc>
        <w:tc>
          <w:tcPr>
            <w:tcW w:w="990" w:type="dxa"/>
            <w:shd w:val="clear" w:color="auto" w:fill="auto"/>
            <w:tcMar>
              <w:top w:w="100" w:type="dxa"/>
              <w:left w:w="100" w:type="dxa"/>
              <w:bottom w:w="100" w:type="dxa"/>
              <w:right w:w="100" w:type="dxa"/>
            </w:tcMar>
          </w:tcPr>
          <w:p w14:paraId="2C5D638D"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0.81</w:t>
            </w:r>
          </w:p>
        </w:tc>
        <w:tc>
          <w:tcPr>
            <w:tcW w:w="1020" w:type="dxa"/>
            <w:shd w:val="clear" w:color="auto" w:fill="auto"/>
            <w:tcMar>
              <w:top w:w="100" w:type="dxa"/>
              <w:left w:w="100" w:type="dxa"/>
              <w:bottom w:w="100" w:type="dxa"/>
              <w:right w:w="100" w:type="dxa"/>
            </w:tcMar>
          </w:tcPr>
          <w:p w14:paraId="15C0DAD6"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-1.31</w:t>
            </w:r>
          </w:p>
        </w:tc>
        <w:tc>
          <w:tcPr>
            <w:tcW w:w="1380" w:type="dxa"/>
            <w:shd w:val="clear" w:color="auto" w:fill="auto"/>
            <w:tcMar>
              <w:top w:w="100" w:type="dxa"/>
              <w:left w:w="100" w:type="dxa"/>
              <w:bottom w:w="100" w:type="dxa"/>
              <w:right w:w="100" w:type="dxa"/>
            </w:tcMar>
          </w:tcPr>
          <w:p w14:paraId="22980994"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0.80</w:t>
            </w:r>
          </w:p>
        </w:tc>
        <w:tc>
          <w:tcPr>
            <w:tcW w:w="1515" w:type="dxa"/>
            <w:shd w:val="clear" w:color="auto" w:fill="auto"/>
            <w:tcMar>
              <w:top w:w="100" w:type="dxa"/>
              <w:left w:w="100" w:type="dxa"/>
              <w:bottom w:w="100" w:type="dxa"/>
              <w:right w:w="100" w:type="dxa"/>
            </w:tcMar>
          </w:tcPr>
          <w:p w14:paraId="3DB43155"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0.528</w:t>
            </w:r>
          </w:p>
        </w:tc>
        <w:tc>
          <w:tcPr>
            <w:tcW w:w="1155" w:type="dxa"/>
            <w:shd w:val="clear" w:color="auto" w:fill="auto"/>
            <w:tcMar>
              <w:top w:w="100" w:type="dxa"/>
              <w:left w:w="100" w:type="dxa"/>
              <w:bottom w:w="100" w:type="dxa"/>
              <w:right w:w="100" w:type="dxa"/>
            </w:tcMar>
          </w:tcPr>
          <w:p w14:paraId="44D5570E"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0.964</w:t>
            </w:r>
          </w:p>
        </w:tc>
      </w:tr>
      <w:tr w:rsidR="001D2651" w14:paraId="70718128" w14:textId="77777777" w:rsidTr="00A55428">
        <w:tc>
          <w:tcPr>
            <w:tcW w:w="1155" w:type="dxa"/>
            <w:shd w:val="clear" w:color="auto" w:fill="auto"/>
            <w:tcMar>
              <w:top w:w="100" w:type="dxa"/>
              <w:left w:w="100" w:type="dxa"/>
              <w:bottom w:w="100" w:type="dxa"/>
              <w:right w:w="100" w:type="dxa"/>
            </w:tcMar>
          </w:tcPr>
          <w:p w14:paraId="1DCAC8D3"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Item 30</w:t>
            </w:r>
          </w:p>
        </w:tc>
        <w:tc>
          <w:tcPr>
            <w:tcW w:w="1155" w:type="dxa"/>
            <w:shd w:val="clear" w:color="auto" w:fill="auto"/>
            <w:tcMar>
              <w:top w:w="100" w:type="dxa"/>
              <w:left w:w="100" w:type="dxa"/>
              <w:bottom w:w="100" w:type="dxa"/>
              <w:right w:w="100" w:type="dxa"/>
            </w:tcMar>
          </w:tcPr>
          <w:p w14:paraId="0786FBEE"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870" w:type="dxa"/>
            <w:shd w:val="clear" w:color="auto" w:fill="auto"/>
            <w:tcMar>
              <w:top w:w="100" w:type="dxa"/>
              <w:left w:w="100" w:type="dxa"/>
              <w:bottom w:w="100" w:type="dxa"/>
              <w:right w:w="100" w:type="dxa"/>
            </w:tcMar>
          </w:tcPr>
          <w:p w14:paraId="607B928E"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4.48</w:t>
            </w:r>
          </w:p>
        </w:tc>
        <w:tc>
          <w:tcPr>
            <w:tcW w:w="990" w:type="dxa"/>
            <w:shd w:val="clear" w:color="auto" w:fill="auto"/>
            <w:tcMar>
              <w:top w:w="100" w:type="dxa"/>
              <w:left w:w="100" w:type="dxa"/>
              <w:bottom w:w="100" w:type="dxa"/>
              <w:right w:w="100" w:type="dxa"/>
            </w:tcMar>
          </w:tcPr>
          <w:p w14:paraId="7FB23B28"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0.72</w:t>
            </w:r>
          </w:p>
        </w:tc>
        <w:tc>
          <w:tcPr>
            <w:tcW w:w="1020" w:type="dxa"/>
            <w:shd w:val="clear" w:color="auto" w:fill="auto"/>
            <w:tcMar>
              <w:top w:w="100" w:type="dxa"/>
              <w:left w:w="100" w:type="dxa"/>
              <w:bottom w:w="100" w:type="dxa"/>
              <w:right w:w="100" w:type="dxa"/>
            </w:tcMar>
          </w:tcPr>
          <w:p w14:paraId="73946B1C"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-1.29</w:t>
            </w:r>
          </w:p>
        </w:tc>
        <w:tc>
          <w:tcPr>
            <w:tcW w:w="1380" w:type="dxa"/>
            <w:shd w:val="clear" w:color="auto" w:fill="auto"/>
            <w:tcMar>
              <w:top w:w="100" w:type="dxa"/>
              <w:left w:w="100" w:type="dxa"/>
              <w:bottom w:w="100" w:type="dxa"/>
              <w:right w:w="100" w:type="dxa"/>
            </w:tcMar>
          </w:tcPr>
          <w:p w14:paraId="1FDDFB7F"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0.88</w:t>
            </w:r>
          </w:p>
        </w:tc>
        <w:tc>
          <w:tcPr>
            <w:tcW w:w="1515" w:type="dxa"/>
            <w:shd w:val="clear" w:color="auto" w:fill="auto"/>
            <w:tcMar>
              <w:top w:w="100" w:type="dxa"/>
              <w:left w:w="100" w:type="dxa"/>
              <w:bottom w:w="100" w:type="dxa"/>
              <w:right w:w="100" w:type="dxa"/>
            </w:tcMar>
          </w:tcPr>
          <w:p w14:paraId="22060763"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0.513</w:t>
            </w:r>
          </w:p>
        </w:tc>
        <w:tc>
          <w:tcPr>
            <w:tcW w:w="1155" w:type="dxa"/>
            <w:shd w:val="clear" w:color="auto" w:fill="auto"/>
            <w:tcMar>
              <w:top w:w="100" w:type="dxa"/>
              <w:left w:w="100" w:type="dxa"/>
              <w:bottom w:w="100" w:type="dxa"/>
              <w:right w:w="100" w:type="dxa"/>
            </w:tcMar>
          </w:tcPr>
          <w:p w14:paraId="5C56290B"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0.964</w:t>
            </w:r>
          </w:p>
        </w:tc>
      </w:tr>
      <w:tr w:rsidR="001D2651" w14:paraId="7B0EE50A" w14:textId="77777777" w:rsidTr="00A55428">
        <w:tc>
          <w:tcPr>
            <w:tcW w:w="1155" w:type="dxa"/>
            <w:shd w:val="clear" w:color="auto" w:fill="auto"/>
            <w:tcMar>
              <w:top w:w="100" w:type="dxa"/>
              <w:left w:w="100" w:type="dxa"/>
              <w:bottom w:w="100" w:type="dxa"/>
              <w:right w:w="100" w:type="dxa"/>
            </w:tcMar>
          </w:tcPr>
          <w:p w14:paraId="4D74C687"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Item 31</w:t>
            </w:r>
          </w:p>
        </w:tc>
        <w:tc>
          <w:tcPr>
            <w:tcW w:w="1155" w:type="dxa"/>
            <w:shd w:val="clear" w:color="auto" w:fill="auto"/>
            <w:tcMar>
              <w:top w:w="100" w:type="dxa"/>
              <w:left w:w="100" w:type="dxa"/>
              <w:bottom w:w="100" w:type="dxa"/>
              <w:right w:w="100" w:type="dxa"/>
            </w:tcMar>
          </w:tcPr>
          <w:p w14:paraId="13F11192"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870" w:type="dxa"/>
            <w:shd w:val="clear" w:color="auto" w:fill="auto"/>
            <w:tcMar>
              <w:top w:w="100" w:type="dxa"/>
              <w:left w:w="100" w:type="dxa"/>
              <w:bottom w:w="100" w:type="dxa"/>
              <w:right w:w="100" w:type="dxa"/>
            </w:tcMar>
          </w:tcPr>
          <w:p w14:paraId="223BD06D"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4.08</w:t>
            </w:r>
          </w:p>
        </w:tc>
        <w:tc>
          <w:tcPr>
            <w:tcW w:w="990" w:type="dxa"/>
            <w:shd w:val="clear" w:color="auto" w:fill="auto"/>
            <w:tcMar>
              <w:top w:w="100" w:type="dxa"/>
              <w:left w:w="100" w:type="dxa"/>
              <w:bottom w:w="100" w:type="dxa"/>
              <w:right w:w="100" w:type="dxa"/>
            </w:tcMar>
          </w:tcPr>
          <w:p w14:paraId="6BB7BCE3"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1.05</w:t>
            </w:r>
          </w:p>
        </w:tc>
        <w:tc>
          <w:tcPr>
            <w:tcW w:w="1020" w:type="dxa"/>
            <w:shd w:val="clear" w:color="auto" w:fill="auto"/>
            <w:tcMar>
              <w:top w:w="100" w:type="dxa"/>
              <w:left w:w="100" w:type="dxa"/>
              <w:bottom w:w="100" w:type="dxa"/>
              <w:right w:w="100" w:type="dxa"/>
            </w:tcMar>
          </w:tcPr>
          <w:p w14:paraId="02D641C3"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-1.05</w:t>
            </w:r>
          </w:p>
        </w:tc>
        <w:tc>
          <w:tcPr>
            <w:tcW w:w="1380" w:type="dxa"/>
            <w:shd w:val="clear" w:color="auto" w:fill="auto"/>
            <w:tcMar>
              <w:top w:w="100" w:type="dxa"/>
              <w:left w:w="100" w:type="dxa"/>
              <w:bottom w:w="100" w:type="dxa"/>
              <w:right w:w="100" w:type="dxa"/>
            </w:tcMar>
          </w:tcPr>
          <w:p w14:paraId="70A57B87"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0.90</w:t>
            </w:r>
          </w:p>
        </w:tc>
        <w:tc>
          <w:tcPr>
            <w:tcW w:w="1515" w:type="dxa"/>
            <w:shd w:val="clear" w:color="auto" w:fill="auto"/>
            <w:tcMar>
              <w:top w:w="100" w:type="dxa"/>
              <w:left w:w="100" w:type="dxa"/>
              <w:bottom w:w="100" w:type="dxa"/>
              <w:right w:w="100" w:type="dxa"/>
            </w:tcMar>
          </w:tcPr>
          <w:p w14:paraId="1780D1E6"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0.721</w:t>
            </w:r>
          </w:p>
        </w:tc>
        <w:tc>
          <w:tcPr>
            <w:tcW w:w="1155" w:type="dxa"/>
            <w:shd w:val="clear" w:color="auto" w:fill="auto"/>
            <w:tcMar>
              <w:top w:w="100" w:type="dxa"/>
              <w:left w:w="100" w:type="dxa"/>
              <w:bottom w:w="100" w:type="dxa"/>
              <w:right w:w="100" w:type="dxa"/>
            </w:tcMar>
          </w:tcPr>
          <w:p w14:paraId="440125AB"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0.963</w:t>
            </w:r>
          </w:p>
        </w:tc>
      </w:tr>
      <w:tr w:rsidR="001D2651" w14:paraId="713C71E6" w14:textId="77777777" w:rsidTr="00A55428">
        <w:tc>
          <w:tcPr>
            <w:tcW w:w="1155" w:type="dxa"/>
            <w:shd w:val="clear" w:color="auto" w:fill="auto"/>
            <w:tcMar>
              <w:top w:w="100" w:type="dxa"/>
              <w:left w:w="100" w:type="dxa"/>
              <w:bottom w:w="100" w:type="dxa"/>
              <w:right w:w="100" w:type="dxa"/>
            </w:tcMar>
          </w:tcPr>
          <w:p w14:paraId="05759B42"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Item 32</w:t>
            </w:r>
          </w:p>
        </w:tc>
        <w:tc>
          <w:tcPr>
            <w:tcW w:w="1155" w:type="dxa"/>
            <w:shd w:val="clear" w:color="auto" w:fill="auto"/>
            <w:tcMar>
              <w:top w:w="100" w:type="dxa"/>
              <w:left w:w="100" w:type="dxa"/>
              <w:bottom w:w="100" w:type="dxa"/>
              <w:right w:w="100" w:type="dxa"/>
            </w:tcMar>
          </w:tcPr>
          <w:p w14:paraId="0BD1F8BD"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870" w:type="dxa"/>
            <w:shd w:val="clear" w:color="auto" w:fill="auto"/>
            <w:tcMar>
              <w:top w:w="100" w:type="dxa"/>
              <w:left w:w="100" w:type="dxa"/>
              <w:bottom w:w="100" w:type="dxa"/>
              <w:right w:w="100" w:type="dxa"/>
            </w:tcMar>
          </w:tcPr>
          <w:p w14:paraId="11402243"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3.98</w:t>
            </w:r>
          </w:p>
        </w:tc>
        <w:tc>
          <w:tcPr>
            <w:tcW w:w="990" w:type="dxa"/>
            <w:shd w:val="clear" w:color="auto" w:fill="auto"/>
            <w:tcMar>
              <w:top w:w="100" w:type="dxa"/>
              <w:left w:w="100" w:type="dxa"/>
              <w:bottom w:w="100" w:type="dxa"/>
              <w:right w:w="100" w:type="dxa"/>
            </w:tcMar>
          </w:tcPr>
          <w:p w14:paraId="646F0F46"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1.10</w:t>
            </w:r>
          </w:p>
        </w:tc>
        <w:tc>
          <w:tcPr>
            <w:tcW w:w="1020" w:type="dxa"/>
            <w:shd w:val="clear" w:color="auto" w:fill="auto"/>
            <w:tcMar>
              <w:top w:w="100" w:type="dxa"/>
              <w:left w:w="100" w:type="dxa"/>
              <w:bottom w:w="100" w:type="dxa"/>
              <w:right w:w="100" w:type="dxa"/>
            </w:tcMar>
          </w:tcPr>
          <w:p w14:paraId="13A9CD58"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-0.4</w:t>
            </w:r>
          </w:p>
        </w:tc>
        <w:tc>
          <w:tcPr>
            <w:tcW w:w="1380" w:type="dxa"/>
            <w:shd w:val="clear" w:color="auto" w:fill="auto"/>
            <w:tcMar>
              <w:top w:w="100" w:type="dxa"/>
              <w:left w:w="100" w:type="dxa"/>
              <w:bottom w:w="100" w:type="dxa"/>
              <w:right w:w="100" w:type="dxa"/>
            </w:tcMar>
          </w:tcPr>
          <w:p w14:paraId="7437656F"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0.82</w:t>
            </w:r>
          </w:p>
        </w:tc>
        <w:tc>
          <w:tcPr>
            <w:tcW w:w="1515" w:type="dxa"/>
            <w:shd w:val="clear" w:color="auto" w:fill="auto"/>
            <w:tcMar>
              <w:top w:w="100" w:type="dxa"/>
              <w:left w:w="100" w:type="dxa"/>
              <w:bottom w:w="100" w:type="dxa"/>
              <w:right w:w="100" w:type="dxa"/>
            </w:tcMar>
          </w:tcPr>
          <w:p w14:paraId="0C3B4392"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0.677</w:t>
            </w:r>
          </w:p>
        </w:tc>
        <w:tc>
          <w:tcPr>
            <w:tcW w:w="1155" w:type="dxa"/>
            <w:shd w:val="clear" w:color="auto" w:fill="auto"/>
            <w:tcMar>
              <w:top w:w="100" w:type="dxa"/>
              <w:left w:w="100" w:type="dxa"/>
              <w:bottom w:w="100" w:type="dxa"/>
              <w:right w:w="100" w:type="dxa"/>
            </w:tcMar>
          </w:tcPr>
          <w:p w14:paraId="589BEF69"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0.963</w:t>
            </w:r>
          </w:p>
        </w:tc>
      </w:tr>
      <w:tr w:rsidR="001D2651" w14:paraId="2902F139" w14:textId="77777777" w:rsidTr="00A55428">
        <w:tc>
          <w:tcPr>
            <w:tcW w:w="1155" w:type="dxa"/>
            <w:shd w:val="clear" w:color="auto" w:fill="auto"/>
            <w:tcMar>
              <w:top w:w="100" w:type="dxa"/>
              <w:left w:w="100" w:type="dxa"/>
              <w:bottom w:w="100" w:type="dxa"/>
              <w:right w:w="100" w:type="dxa"/>
            </w:tcMar>
          </w:tcPr>
          <w:p w14:paraId="36EA6DD4"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Item 33</w:t>
            </w:r>
          </w:p>
        </w:tc>
        <w:tc>
          <w:tcPr>
            <w:tcW w:w="1155" w:type="dxa"/>
            <w:shd w:val="clear" w:color="auto" w:fill="auto"/>
            <w:tcMar>
              <w:top w:w="100" w:type="dxa"/>
              <w:left w:w="100" w:type="dxa"/>
              <w:bottom w:w="100" w:type="dxa"/>
              <w:right w:w="100" w:type="dxa"/>
            </w:tcMar>
          </w:tcPr>
          <w:p w14:paraId="5A843FCC"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870" w:type="dxa"/>
            <w:shd w:val="clear" w:color="auto" w:fill="auto"/>
            <w:tcMar>
              <w:top w:w="100" w:type="dxa"/>
              <w:left w:w="100" w:type="dxa"/>
              <w:bottom w:w="100" w:type="dxa"/>
              <w:right w:w="100" w:type="dxa"/>
            </w:tcMar>
          </w:tcPr>
          <w:p w14:paraId="1E905086"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4.25</w:t>
            </w:r>
          </w:p>
        </w:tc>
        <w:tc>
          <w:tcPr>
            <w:tcW w:w="990" w:type="dxa"/>
            <w:shd w:val="clear" w:color="auto" w:fill="auto"/>
            <w:tcMar>
              <w:top w:w="100" w:type="dxa"/>
              <w:left w:w="100" w:type="dxa"/>
              <w:bottom w:w="100" w:type="dxa"/>
              <w:right w:w="100" w:type="dxa"/>
            </w:tcMar>
          </w:tcPr>
          <w:p w14:paraId="216DEF3C"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0.91</w:t>
            </w:r>
          </w:p>
        </w:tc>
        <w:tc>
          <w:tcPr>
            <w:tcW w:w="1020" w:type="dxa"/>
            <w:shd w:val="clear" w:color="auto" w:fill="auto"/>
            <w:tcMar>
              <w:top w:w="100" w:type="dxa"/>
              <w:left w:w="100" w:type="dxa"/>
              <w:bottom w:w="100" w:type="dxa"/>
              <w:right w:w="100" w:type="dxa"/>
            </w:tcMar>
          </w:tcPr>
          <w:p w14:paraId="117FA060"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-1.21</w:t>
            </w:r>
          </w:p>
        </w:tc>
        <w:tc>
          <w:tcPr>
            <w:tcW w:w="1380" w:type="dxa"/>
            <w:shd w:val="clear" w:color="auto" w:fill="auto"/>
            <w:tcMar>
              <w:top w:w="100" w:type="dxa"/>
              <w:left w:w="100" w:type="dxa"/>
              <w:bottom w:w="100" w:type="dxa"/>
              <w:right w:w="100" w:type="dxa"/>
            </w:tcMar>
          </w:tcPr>
          <w:p w14:paraId="6838329A"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0.85</w:t>
            </w:r>
          </w:p>
        </w:tc>
        <w:tc>
          <w:tcPr>
            <w:tcW w:w="1515" w:type="dxa"/>
            <w:shd w:val="clear" w:color="auto" w:fill="auto"/>
            <w:tcMar>
              <w:top w:w="100" w:type="dxa"/>
              <w:left w:w="100" w:type="dxa"/>
              <w:bottom w:w="100" w:type="dxa"/>
              <w:right w:w="100" w:type="dxa"/>
            </w:tcMar>
          </w:tcPr>
          <w:p w14:paraId="4EFA32D5"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0.783</w:t>
            </w:r>
          </w:p>
        </w:tc>
        <w:tc>
          <w:tcPr>
            <w:tcW w:w="1155" w:type="dxa"/>
            <w:shd w:val="clear" w:color="auto" w:fill="auto"/>
            <w:tcMar>
              <w:top w:w="100" w:type="dxa"/>
              <w:left w:w="100" w:type="dxa"/>
              <w:bottom w:w="100" w:type="dxa"/>
              <w:right w:w="100" w:type="dxa"/>
            </w:tcMar>
          </w:tcPr>
          <w:p w14:paraId="6F7CFD01"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0.963</w:t>
            </w:r>
          </w:p>
        </w:tc>
      </w:tr>
      <w:tr w:rsidR="001D2651" w14:paraId="12FED5FE" w14:textId="77777777" w:rsidTr="00A55428">
        <w:tc>
          <w:tcPr>
            <w:tcW w:w="1155" w:type="dxa"/>
            <w:shd w:val="clear" w:color="auto" w:fill="auto"/>
            <w:tcMar>
              <w:top w:w="100" w:type="dxa"/>
              <w:left w:w="100" w:type="dxa"/>
              <w:bottom w:w="100" w:type="dxa"/>
              <w:right w:w="100" w:type="dxa"/>
            </w:tcMar>
          </w:tcPr>
          <w:p w14:paraId="70ECD3DF"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Item 34</w:t>
            </w:r>
          </w:p>
        </w:tc>
        <w:tc>
          <w:tcPr>
            <w:tcW w:w="1155" w:type="dxa"/>
            <w:shd w:val="clear" w:color="auto" w:fill="auto"/>
            <w:tcMar>
              <w:top w:w="100" w:type="dxa"/>
              <w:left w:w="100" w:type="dxa"/>
              <w:bottom w:w="100" w:type="dxa"/>
              <w:right w:w="100" w:type="dxa"/>
            </w:tcMar>
          </w:tcPr>
          <w:p w14:paraId="48890CBE"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870" w:type="dxa"/>
            <w:shd w:val="clear" w:color="auto" w:fill="auto"/>
            <w:tcMar>
              <w:top w:w="100" w:type="dxa"/>
              <w:left w:w="100" w:type="dxa"/>
              <w:bottom w:w="100" w:type="dxa"/>
              <w:right w:w="100" w:type="dxa"/>
            </w:tcMar>
          </w:tcPr>
          <w:p w14:paraId="4CBAC33E"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4.43</w:t>
            </w:r>
          </w:p>
        </w:tc>
        <w:tc>
          <w:tcPr>
            <w:tcW w:w="990" w:type="dxa"/>
            <w:shd w:val="clear" w:color="auto" w:fill="auto"/>
            <w:tcMar>
              <w:top w:w="100" w:type="dxa"/>
              <w:left w:w="100" w:type="dxa"/>
              <w:bottom w:w="100" w:type="dxa"/>
              <w:right w:w="100" w:type="dxa"/>
            </w:tcMar>
          </w:tcPr>
          <w:p w14:paraId="33E102C8"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0.74</w:t>
            </w:r>
          </w:p>
        </w:tc>
        <w:tc>
          <w:tcPr>
            <w:tcW w:w="1020" w:type="dxa"/>
            <w:shd w:val="clear" w:color="auto" w:fill="auto"/>
            <w:tcMar>
              <w:top w:w="100" w:type="dxa"/>
              <w:left w:w="100" w:type="dxa"/>
              <w:bottom w:w="100" w:type="dxa"/>
              <w:right w:w="100" w:type="dxa"/>
            </w:tcMar>
          </w:tcPr>
          <w:p w14:paraId="5A3483A7"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-1.14</w:t>
            </w:r>
          </w:p>
        </w:tc>
        <w:tc>
          <w:tcPr>
            <w:tcW w:w="1380" w:type="dxa"/>
            <w:shd w:val="clear" w:color="auto" w:fill="auto"/>
            <w:tcMar>
              <w:top w:w="100" w:type="dxa"/>
              <w:left w:w="100" w:type="dxa"/>
              <w:bottom w:w="100" w:type="dxa"/>
              <w:right w:w="100" w:type="dxa"/>
            </w:tcMar>
          </w:tcPr>
          <w:p w14:paraId="2BAB8512"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0.89</w:t>
            </w:r>
          </w:p>
        </w:tc>
        <w:tc>
          <w:tcPr>
            <w:tcW w:w="1515" w:type="dxa"/>
            <w:shd w:val="clear" w:color="auto" w:fill="auto"/>
            <w:tcMar>
              <w:top w:w="100" w:type="dxa"/>
              <w:left w:w="100" w:type="dxa"/>
              <w:bottom w:w="100" w:type="dxa"/>
              <w:right w:w="100" w:type="dxa"/>
            </w:tcMar>
          </w:tcPr>
          <w:p w14:paraId="6E1CD07D"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0.534</w:t>
            </w:r>
          </w:p>
        </w:tc>
        <w:tc>
          <w:tcPr>
            <w:tcW w:w="1155" w:type="dxa"/>
            <w:shd w:val="clear" w:color="auto" w:fill="auto"/>
            <w:tcMar>
              <w:top w:w="100" w:type="dxa"/>
              <w:left w:w="100" w:type="dxa"/>
              <w:bottom w:w="100" w:type="dxa"/>
              <w:right w:w="100" w:type="dxa"/>
            </w:tcMar>
          </w:tcPr>
          <w:p w14:paraId="62773A27"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0.964</w:t>
            </w:r>
          </w:p>
        </w:tc>
      </w:tr>
      <w:tr w:rsidR="001D2651" w14:paraId="7384E046" w14:textId="77777777" w:rsidTr="00A55428">
        <w:tc>
          <w:tcPr>
            <w:tcW w:w="1155" w:type="dxa"/>
            <w:shd w:val="clear" w:color="auto" w:fill="auto"/>
            <w:tcMar>
              <w:top w:w="100" w:type="dxa"/>
              <w:left w:w="100" w:type="dxa"/>
              <w:bottom w:w="100" w:type="dxa"/>
              <w:right w:w="100" w:type="dxa"/>
            </w:tcMar>
          </w:tcPr>
          <w:p w14:paraId="5564335C"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Item 35</w:t>
            </w:r>
          </w:p>
        </w:tc>
        <w:tc>
          <w:tcPr>
            <w:tcW w:w="1155" w:type="dxa"/>
            <w:shd w:val="clear" w:color="auto" w:fill="auto"/>
            <w:tcMar>
              <w:top w:w="100" w:type="dxa"/>
              <w:left w:w="100" w:type="dxa"/>
              <w:bottom w:w="100" w:type="dxa"/>
              <w:right w:w="100" w:type="dxa"/>
            </w:tcMar>
          </w:tcPr>
          <w:p w14:paraId="00133235"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870" w:type="dxa"/>
            <w:shd w:val="clear" w:color="auto" w:fill="auto"/>
            <w:tcMar>
              <w:top w:w="100" w:type="dxa"/>
              <w:left w:w="100" w:type="dxa"/>
              <w:bottom w:w="100" w:type="dxa"/>
              <w:right w:w="100" w:type="dxa"/>
            </w:tcMar>
          </w:tcPr>
          <w:p w14:paraId="7B79D04D"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4.30</w:t>
            </w:r>
          </w:p>
        </w:tc>
        <w:tc>
          <w:tcPr>
            <w:tcW w:w="990" w:type="dxa"/>
            <w:shd w:val="clear" w:color="auto" w:fill="auto"/>
            <w:tcMar>
              <w:top w:w="100" w:type="dxa"/>
              <w:left w:w="100" w:type="dxa"/>
              <w:bottom w:w="100" w:type="dxa"/>
              <w:right w:w="100" w:type="dxa"/>
            </w:tcMar>
          </w:tcPr>
          <w:p w14:paraId="0B390AE5"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0.90</w:t>
            </w:r>
          </w:p>
        </w:tc>
        <w:tc>
          <w:tcPr>
            <w:tcW w:w="1020" w:type="dxa"/>
            <w:shd w:val="clear" w:color="auto" w:fill="auto"/>
            <w:tcMar>
              <w:top w:w="100" w:type="dxa"/>
              <w:left w:w="100" w:type="dxa"/>
              <w:bottom w:w="100" w:type="dxa"/>
              <w:right w:w="100" w:type="dxa"/>
            </w:tcMar>
          </w:tcPr>
          <w:p w14:paraId="2663AA1E"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-0.94</w:t>
            </w:r>
          </w:p>
        </w:tc>
        <w:tc>
          <w:tcPr>
            <w:tcW w:w="1380" w:type="dxa"/>
            <w:shd w:val="clear" w:color="auto" w:fill="auto"/>
            <w:tcMar>
              <w:top w:w="100" w:type="dxa"/>
              <w:left w:w="100" w:type="dxa"/>
              <w:bottom w:w="100" w:type="dxa"/>
              <w:right w:w="100" w:type="dxa"/>
            </w:tcMar>
          </w:tcPr>
          <w:p w14:paraId="5881F9D8"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0.86</w:t>
            </w:r>
          </w:p>
        </w:tc>
        <w:tc>
          <w:tcPr>
            <w:tcW w:w="1515" w:type="dxa"/>
            <w:shd w:val="clear" w:color="auto" w:fill="auto"/>
            <w:tcMar>
              <w:top w:w="100" w:type="dxa"/>
              <w:left w:w="100" w:type="dxa"/>
              <w:bottom w:w="100" w:type="dxa"/>
              <w:right w:w="100" w:type="dxa"/>
            </w:tcMar>
          </w:tcPr>
          <w:p w14:paraId="0D5AAF1C"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0.663</w:t>
            </w:r>
          </w:p>
        </w:tc>
        <w:tc>
          <w:tcPr>
            <w:tcW w:w="1155" w:type="dxa"/>
            <w:shd w:val="clear" w:color="auto" w:fill="auto"/>
            <w:tcMar>
              <w:top w:w="100" w:type="dxa"/>
              <w:left w:w="100" w:type="dxa"/>
              <w:bottom w:w="100" w:type="dxa"/>
              <w:right w:w="100" w:type="dxa"/>
            </w:tcMar>
          </w:tcPr>
          <w:p w14:paraId="6AFC7E44"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0.963</w:t>
            </w:r>
          </w:p>
        </w:tc>
      </w:tr>
      <w:tr w:rsidR="001D2651" w14:paraId="10BDFF1B" w14:textId="77777777" w:rsidTr="00A55428">
        <w:tc>
          <w:tcPr>
            <w:tcW w:w="1155" w:type="dxa"/>
            <w:shd w:val="clear" w:color="auto" w:fill="auto"/>
            <w:tcMar>
              <w:top w:w="100" w:type="dxa"/>
              <w:left w:w="100" w:type="dxa"/>
              <w:bottom w:w="100" w:type="dxa"/>
              <w:right w:w="100" w:type="dxa"/>
            </w:tcMar>
          </w:tcPr>
          <w:p w14:paraId="4B9CDB16"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Item 36</w:t>
            </w:r>
          </w:p>
        </w:tc>
        <w:tc>
          <w:tcPr>
            <w:tcW w:w="1155" w:type="dxa"/>
            <w:shd w:val="clear" w:color="auto" w:fill="auto"/>
            <w:tcMar>
              <w:top w:w="100" w:type="dxa"/>
              <w:left w:w="100" w:type="dxa"/>
              <w:bottom w:w="100" w:type="dxa"/>
              <w:right w:w="100" w:type="dxa"/>
            </w:tcMar>
          </w:tcPr>
          <w:p w14:paraId="5B8DA5FE"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870" w:type="dxa"/>
            <w:shd w:val="clear" w:color="auto" w:fill="auto"/>
            <w:tcMar>
              <w:top w:w="100" w:type="dxa"/>
              <w:left w:w="100" w:type="dxa"/>
              <w:bottom w:w="100" w:type="dxa"/>
              <w:right w:w="100" w:type="dxa"/>
            </w:tcMar>
          </w:tcPr>
          <w:p w14:paraId="6425FAA8"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4.05</w:t>
            </w:r>
          </w:p>
        </w:tc>
        <w:tc>
          <w:tcPr>
            <w:tcW w:w="990" w:type="dxa"/>
            <w:shd w:val="clear" w:color="auto" w:fill="auto"/>
            <w:tcMar>
              <w:top w:w="100" w:type="dxa"/>
              <w:left w:w="100" w:type="dxa"/>
              <w:bottom w:w="100" w:type="dxa"/>
              <w:right w:w="100" w:type="dxa"/>
            </w:tcMar>
          </w:tcPr>
          <w:p w14:paraId="200DE2C3"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1.04</w:t>
            </w:r>
          </w:p>
        </w:tc>
        <w:tc>
          <w:tcPr>
            <w:tcW w:w="1020" w:type="dxa"/>
            <w:shd w:val="clear" w:color="auto" w:fill="auto"/>
            <w:tcMar>
              <w:top w:w="100" w:type="dxa"/>
              <w:left w:w="100" w:type="dxa"/>
              <w:bottom w:w="100" w:type="dxa"/>
              <w:right w:w="100" w:type="dxa"/>
            </w:tcMar>
          </w:tcPr>
          <w:p w14:paraId="4FC1239D"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-0.56</w:t>
            </w:r>
          </w:p>
        </w:tc>
        <w:tc>
          <w:tcPr>
            <w:tcW w:w="1380" w:type="dxa"/>
            <w:shd w:val="clear" w:color="auto" w:fill="auto"/>
            <w:tcMar>
              <w:top w:w="100" w:type="dxa"/>
              <w:left w:w="100" w:type="dxa"/>
              <w:bottom w:w="100" w:type="dxa"/>
              <w:right w:w="100" w:type="dxa"/>
            </w:tcMar>
          </w:tcPr>
          <w:p w14:paraId="3F801088"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0.81</w:t>
            </w:r>
          </w:p>
        </w:tc>
        <w:tc>
          <w:tcPr>
            <w:tcW w:w="1515" w:type="dxa"/>
            <w:shd w:val="clear" w:color="auto" w:fill="auto"/>
            <w:tcMar>
              <w:top w:w="100" w:type="dxa"/>
              <w:left w:w="100" w:type="dxa"/>
              <w:bottom w:w="100" w:type="dxa"/>
              <w:right w:w="100" w:type="dxa"/>
            </w:tcMar>
          </w:tcPr>
          <w:p w14:paraId="2F070AB9"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0.780</w:t>
            </w:r>
          </w:p>
        </w:tc>
        <w:tc>
          <w:tcPr>
            <w:tcW w:w="1155" w:type="dxa"/>
            <w:shd w:val="clear" w:color="auto" w:fill="auto"/>
            <w:tcMar>
              <w:top w:w="100" w:type="dxa"/>
              <w:left w:w="100" w:type="dxa"/>
              <w:bottom w:w="100" w:type="dxa"/>
              <w:right w:w="100" w:type="dxa"/>
            </w:tcMar>
          </w:tcPr>
          <w:p w14:paraId="3C332277"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0.963</w:t>
            </w:r>
          </w:p>
        </w:tc>
      </w:tr>
      <w:tr w:rsidR="001D2651" w14:paraId="4260373C" w14:textId="77777777" w:rsidTr="00A55428">
        <w:tc>
          <w:tcPr>
            <w:tcW w:w="1155" w:type="dxa"/>
            <w:shd w:val="clear" w:color="auto" w:fill="auto"/>
            <w:tcMar>
              <w:top w:w="100" w:type="dxa"/>
              <w:left w:w="100" w:type="dxa"/>
              <w:bottom w:w="100" w:type="dxa"/>
              <w:right w:w="100" w:type="dxa"/>
            </w:tcMar>
          </w:tcPr>
          <w:p w14:paraId="63F07A69"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Item 37</w:t>
            </w:r>
          </w:p>
        </w:tc>
        <w:tc>
          <w:tcPr>
            <w:tcW w:w="1155" w:type="dxa"/>
            <w:shd w:val="clear" w:color="auto" w:fill="auto"/>
            <w:tcMar>
              <w:top w:w="100" w:type="dxa"/>
              <w:left w:w="100" w:type="dxa"/>
              <w:bottom w:w="100" w:type="dxa"/>
              <w:right w:w="100" w:type="dxa"/>
            </w:tcMar>
          </w:tcPr>
          <w:p w14:paraId="1B94F28D"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870" w:type="dxa"/>
            <w:shd w:val="clear" w:color="auto" w:fill="auto"/>
            <w:tcMar>
              <w:top w:w="100" w:type="dxa"/>
              <w:left w:w="100" w:type="dxa"/>
              <w:bottom w:w="100" w:type="dxa"/>
              <w:right w:w="100" w:type="dxa"/>
            </w:tcMar>
          </w:tcPr>
          <w:p w14:paraId="3C29CDFC"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4.25</w:t>
            </w:r>
          </w:p>
        </w:tc>
        <w:tc>
          <w:tcPr>
            <w:tcW w:w="990" w:type="dxa"/>
            <w:shd w:val="clear" w:color="auto" w:fill="auto"/>
            <w:tcMar>
              <w:top w:w="100" w:type="dxa"/>
              <w:left w:w="100" w:type="dxa"/>
              <w:bottom w:w="100" w:type="dxa"/>
              <w:right w:w="100" w:type="dxa"/>
            </w:tcMar>
          </w:tcPr>
          <w:p w14:paraId="2AD01051"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0.91</w:t>
            </w:r>
          </w:p>
        </w:tc>
        <w:tc>
          <w:tcPr>
            <w:tcW w:w="1020" w:type="dxa"/>
            <w:shd w:val="clear" w:color="auto" w:fill="auto"/>
            <w:tcMar>
              <w:top w:w="100" w:type="dxa"/>
              <w:left w:w="100" w:type="dxa"/>
              <w:bottom w:w="100" w:type="dxa"/>
              <w:right w:w="100" w:type="dxa"/>
            </w:tcMar>
          </w:tcPr>
          <w:p w14:paraId="0B0ED01E"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-0.93</w:t>
            </w:r>
          </w:p>
        </w:tc>
        <w:tc>
          <w:tcPr>
            <w:tcW w:w="1380" w:type="dxa"/>
            <w:shd w:val="clear" w:color="auto" w:fill="auto"/>
            <w:tcMar>
              <w:top w:w="100" w:type="dxa"/>
              <w:left w:w="100" w:type="dxa"/>
              <w:bottom w:w="100" w:type="dxa"/>
              <w:right w:w="100" w:type="dxa"/>
            </w:tcMar>
          </w:tcPr>
          <w:p w14:paraId="5252B676"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0.85</w:t>
            </w:r>
          </w:p>
        </w:tc>
        <w:tc>
          <w:tcPr>
            <w:tcW w:w="1515" w:type="dxa"/>
            <w:shd w:val="clear" w:color="auto" w:fill="auto"/>
            <w:tcMar>
              <w:top w:w="100" w:type="dxa"/>
              <w:left w:w="100" w:type="dxa"/>
              <w:bottom w:w="100" w:type="dxa"/>
              <w:right w:w="100" w:type="dxa"/>
            </w:tcMar>
          </w:tcPr>
          <w:p w14:paraId="4A2EA31C"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0.683</w:t>
            </w:r>
          </w:p>
        </w:tc>
        <w:tc>
          <w:tcPr>
            <w:tcW w:w="1155" w:type="dxa"/>
            <w:shd w:val="clear" w:color="auto" w:fill="auto"/>
            <w:tcMar>
              <w:top w:w="100" w:type="dxa"/>
              <w:left w:w="100" w:type="dxa"/>
              <w:bottom w:w="100" w:type="dxa"/>
              <w:right w:w="100" w:type="dxa"/>
            </w:tcMar>
          </w:tcPr>
          <w:p w14:paraId="7A3445A1"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0.963</w:t>
            </w:r>
          </w:p>
        </w:tc>
      </w:tr>
      <w:tr w:rsidR="001D2651" w14:paraId="54CC8DDA" w14:textId="77777777" w:rsidTr="00A55428">
        <w:tc>
          <w:tcPr>
            <w:tcW w:w="1155" w:type="dxa"/>
            <w:shd w:val="clear" w:color="auto" w:fill="auto"/>
            <w:tcMar>
              <w:top w:w="100" w:type="dxa"/>
              <w:left w:w="100" w:type="dxa"/>
              <w:bottom w:w="100" w:type="dxa"/>
              <w:right w:w="100" w:type="dxa"/>
            </w:tcMar>
          </w:tcPr>
          <w:p w14:paraId="0033DB7B"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Item 38</w:t>
            </w:r>
          </w:p>
        </w:tc>
        <w:tc>
          <w:tcPr>
            <w:tcW w:w="1155" w:type="dxa"/>
            <w:shd w:val="clear" w:color="auto" w:fill="auto"/>
            <w:tcMar>
              <w:top w:w="100" w:type="dxa"/>
              <w:left w:w="100" w:type="dxa"/>
              <w:bottom w:w="100" w:type="dxa"/>
              <w:right w:w="100" w:type="dxa"/>
            </w:tcMar>
          </w:tcPr>
          <w:p w14:paraId="6077B9A0"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870" w:type="dxa"/>
            <w:shd w:val="clear" w:color="auto" w:fill="auto"/>
            <w:tcMar>
              <w:top w:w="100" w:type="dxa"/>
              <w:left w:w="100" w:type="dxa"/>
              <w:bottom w:w="100" w:type="dxa"/>
              <w:right w:w="100" w:type="dxa"/>
            </w:tcMar>
          </w:tcPr>
          <w:p w14:paraId="6C1914F4"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4.36</w:t>
            </w:r>
          </w:p>
        </w:tc>
        <w:tc>
          <w:tcPr>
            <w:tcW w:w="990" w:type="dxa"/>
            <w:shd w:val="clear" w:color="auto" w:fill="auto"/>
            <w:tcMar>
              <w:top w:w="100" w:type="dxa"/>
              <w:left w:w="100" w:type="dxa"/>
              <w:bottom w:w="100" w:type="dxa"/>
              <w:right w:w="100" w:type="dxa"/>
            </w:tcMar>
          </w:tcPr>
          <w:p w14:paraId="1945B719"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0.86</w:t>
            </w:r>
          </w:p>
        </w:tc>
        <w:tc>
          <w:tcPr>
            <w:tcW w:w="1020" w:type="dxa"/>
            <w:shd w:val="clear" w:color="auto" w:fill="auto"/>
            <w:tcMar>
              <w:top w:w="100" w:type="dxa"/>
              <w:left w:w="100" w:type="dxa"/>
              <w:bottom w:w="100" w:type="dxa"/>
              <w:right w:w="100" w:type="dxa"/>
            </w:tcMar>
          </w:tcPr>
          <w:p w14:paraId="228E07A3"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-1.11</w:t>
            </w:r>
          </w:p>
        </w:tc>
        <w:tc>
          <w:tcPr>
            <w:tcW w:w="1380" w:type="dxa"/>
            <w:shd w:val="clear" w:color="auto" w:fill="auto"/>
            <w:tcMar>
              <w:top w:w="100" w:type="dxa"/>
              <w:left w:w="100" w:type="dxa"/>
              <w:bottom w:w="100" w:type="dxa"/>
              <w:right w:w="100" w:type="dxa"/>
            </w:tcMar>
          </w:tcPr>
          <w:p w14:paraId="3DC7AB9E"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0.87</w:t>
            </w:r>
          </w:p>
        </w:tc>
        <w:tc>
          <w:tcPr>
            <w:tcW w:w="1515" w:type="dxa"/>
            <w:shd w:val="clear" w:color="auto" w:fill="auto"/>
            <w:tcMar>
              <w:top w:w="100" w:type="dxa"/>
              <w:left w:w="100" w:type="dxa"/>
              <w:bottom w:w="100" w:type="dxa"/>
              <w:right w:w="100" w:type="dxa"/>
            </w:tcMar>
          </w:tcPr>
          <w:p w14:paraId="300F971A"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0.659</w:t>
            </w:r>
          </w:p>
        </w:tc>
        <w:tc>
          <w:tcPr>
            <w:tcW w:w="1155" w:type="dxa"/>
            <w:shd w:val="clear" w:color="auto" w:fill="auto"/>
            <w:tcMar>
              <w:top w:w="100" w:type="dxa"/>
              <w:left w:w="100" w:type="dxa"/>
              <w:bottom w:w="100" w:type="dxa"/>
              <w:right w:w="100" w:type="dxa"/>
            </w:tcMar>
          </w:tcPr>
          <w:p w14:paraId="61249DF4" w14:textId="77777777" w:rsidR="001D2651" w:rsidRDefault="001D2651" w:rsidP="00A55428">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0.963</w:t>
            </w:r>
          </w:p>
        </w:tc>
      </w:tr>
    </w:tbl>
    <w:p w14:paraId="466AD9D5" w14:textId="77777777" w:rsidR="001D2651" w:rsidRDefault="001D2651" w:rsidP="001D2651">
      <w:pPr>
        <w:spacing w:line="480" w:lineRule="auto"/>
        <w:rPr>
          <w:rFonts w:ascii="Times New Roman" w:eastAsia="Times New Roman" w:hAnsi="Times New Roman" w:cs="Times New Roman"/>
        </w:rPr>
      </w:pPr>
      <w:r>
        <w:rPr>
          <w:rFonts w:ascii="Times New Roman" w:eastAsia="Times New Roman" w:hAnsi="Times New Roman" w:cs="Times New Roman"/>
        </w:rPr>
        <w:t xml:space="preserve">Note: Mean inter-item correlation = 0.427, Cronbach’s </w:t>
      </w:r>
      <w:r>
        <w:rPr>
          <w:rFonts w:ascii="Cambria Math" w:eastAsia="Times New Roman" w:hAnsi="Cambria Math" w:cs="Cambria Math"/>
        </w:rPr>
        <w:t>𝛼</w:t>
      </w:r>
      <w:r>
        <w:rPr>
          <w:rFonts w:ascii="Times New Roman" w:eastAsia="Times New Roman" w:hAnsi="Times New Roman" w:cs="Times New Roman"/>
        </w:rPr>
        <w:t xml:space="preserve"> = 0.964</w:t>
      </w:r>
    </w:p>
    <w:p w14:paraId="4B1EB00C" w14:textId="77777777" w:rsidR="00530B06" w:rsidRDefault="00530B06" w:rsidP="001D2651">
      <w:pPr>
        <w:spacing w:line="480" w:lineRule="auto"/>
        <w:rPr>
          <w:rFonts w:ascii="Times New Roman" w:eastAsia="Times New Roman" w:hAnsi="Times New Roman" w:cs="Times New Roman"/>
        </w:rPr>
      </w:pPr>
    </w:p>
    <w:p w14:paraId="0F6090B6" w14:textId="77777777" w:rsidR="00530B06" w:rsidRDefault="00530B06" w:rsidP="001D2651">
      <w:pPr>
        <w:spacing w:line="480" w:lineRule="auto"/>
        <w:rPr>
          <w:rFonts w:ascii="Times New Roman" w:eastAsia="Times New Roman" w:hAnsi="Times New Roman" w:cs="Times New Roman"/>
        </w:rPr>
      </w:pPr>
    </w:p>
    <w:p w14:paraId="354457F1" w14:textId="77777777" w:rsidR="00530B06" w:rsidRDefault="00530B06" w:rsidP="001D2651">
      <w:pPr>
        <w:spacing w:line="480" w:lineRule="auto"/>
        <w:rPr>
          <w:rFonts w:ascii="Times New Roman" w:eastAsia="Times New Roman" w:hAnsi="Times New Roman" w:cs="Times New Roman"/>
        </w:rPr>
      </w:pPr>
    </w:p>
    <w:p w14:paraId="70B7D4E5" w14:textId="77777777" w:rsidR="00530B06" w:rsidRDefault="00530B06" w:rsidP="001D2651">
      <w:pPr>
        <w:spacing w:line="480" w:lineRule="auto"/>
        <w:rPr>
          <w:rFonts w:ascii="Times New Roman" w:eastAsia="Times New Roman" w:hAnsi="Times New Roman" w:cs="Times New Roman"/>
        </w:rPr>
      </w:pPr>
    </w:p>
    <w:p w14:paraId="61C7BC7E" w14:textId="77777777" w:rsidR="00530B06" w:rsidRDefault="00530B06" w:rsidP="001D2651">
      <w:pPr>
        <w:spacing w:line="480" w:lineRule="auto"/>
        <w:rPr>
          <w:rFonts w:ascii="Times New Roman" w:eastAsia="Times New Roman" w:hAnsi="Times New Roman" w:cs="Times New Roman"/>
        </w:rPr>
      </w:pPr>
    </w:p>
    <w:p w14:paraId="2E8F9B3B" w14:textId="77777777" w:rsidR="00530B06" w:rsidRDefault="00530B06" w:rsidP="001D2651">
      <w:pPr>
        <w:spacing w:line="480" w:lineRule="auto"/>
        <w:rPr>
          <w:rFonts w:ascii="Times New Roman" w:eastAsia="Times New Roman" w:hAnsi="Times New Roman" w:cs="Times New Roman"/>
        </w:rPr>
      </w:pPr>
    </w:p>
    <w:p w14:paraId="5FC81921" w14:textId="77777777" w:rsidR="00530B06" w:rsidRDefault="00530B06" w:rsidP="001D2651">
      <w:pPr>
        <w:spacing w:line="480" w:lineRule="auto"/>
        <w:rPr>
          <w:rFonts w:ascii="Times New Roman" w:eastAsia="Times New Roman" w:hAnsi="Times New Roman" w:cs="Times New Roman"/>
        </w:rPr>
      </w:pPr>
    </w:p>
    <w:p w14:paraId="2F831B12" w14:textId="77777777" w:rsidR="00530B06" w:rsidRDefault="00530B06" w:rsidP="001D2651">
      <w:pPr>
        <w:spacing w:line="480" w:lineRule="auto"/>
        <w:rPr>
          <w:rFonts w:ascii="Times New Roman" w:eastAsia="Times New Roman" w:hAnsi="Times New Roman" w:cs="Times New Roman"/>
        </w:rPr>
      </w:pPr>
    </w:p>
    <w:p w14:paraId="7957AD37" w14:textId="77777777" w:rsidR="00530B06" w:rsidRDefault="00530B06" w:rsidP="001D2651">
      <w:pPr>
        <w:spacing w:line="480" w:lineRule="auto"/>
        <w:rPr>
          <w:rFonts w:ascii="Times New Roman" w:eastAsia="Times New Roman" w:hAnsi="Times New Roman" w:cs="Times New Roman"/>
        </w:rPr>
      </w:pPr>
    </w:p>
    <w:p w14:paraId="289E4524" w14:textId="77777777" w:rsidR="00530B06" w:rsidRDefault="00530B06" w:rsidP="001D2651">
      <w:pPr>
        <w:spacing w:line="480" w:lineRule="auto"/>
        <w:rPr>
          <w:rFonts w:ascii="Times New Roman" w:eastAsia="Times New Roman" w:hAnsi="Times New Roman" w:cs="Times New Roman"/>
        </w:rPr>
      </w:pPr>
    </w:p>
    <w:p w14:paraId="73B686CE" w14:textId="339CFCE2" w:rsidR="00530B06" w:rsidRDefault="00530B06" w:rsidP="001D2651">
      <w:pPr>
        <w:spacing w:line="480" w:lineRule="auto"/>
      </w:pPr>
      <w:r>
        <w:rPr>
          <w:rFonts w:ascii="Times New Roman" w:eastAsia="Times New Roman" w:hAnsi="Times New Roman" w:cs="Times New Roman"/>
        </w:rPr>
        <w:lastRenderedPageBreak/>
        <w:t>In other words, the item does a poor job of discriminating between students who, theoretically, have high aspirational capital and those who have low aspirational capital based on the pilot scale data. When examining the proportion of response categories, this item is one of six items with the highest proportion of students who endorsed “strongly disagree” and has the highest proportion of students who selected “neutral” out of all items. The discrimination analysis suggests that removing this item will increase internal consistency (</w:t>
      </w:r>
      <w:r>
        <w:rPr>
          <w:rFonts w:ascii="Cambria Math" w:eastAsia="Times New Roman" w:hAnsi="Cambria Math" w:cs="Cambria Math"/>
        </w:rPr>
        <w:t>𝛼</w:t>
      </w:r>
      <w:r>
        <w:rPr>
          <w:rFonts w:ascii="Times New Roman" w:eastAsia="Times New Roman" w:hAnsi="Times New Roman" w:cs="Times New Roman"/>
        </w:rPr>
        <w:t xml:space="preserve"> = .967). Item 9 “having enough money encourages me to chase my goals” was also problematic during the cognitive interviews and there lies concerns that the item still was not refined well enough for students to understand the intent of the item being centered on the notion of financial security.  </w:t>
      </w:r>
    </w:p>
    <w:p w14:paraId="0C33A0F7" w14:textId="77777777" w:rsidR="001D2651" w:rsidRDefault="001D2651" w:rsidP="001D2651">
      <w:pPr>
        <w:spacing w:line="480" w:lineRule="auto"/>
        <w:ind w:firstLine="720"/>
        <w:rPr>
          <w:rFonts w:ascii="Times New Roman" w:eastAsia="Times New Roman" w:hAnsi="Times New Roman" w:cs="Times New Roman"/>
        </w:rPr>
      </w:pPr>
      <w:r>
        <w:rPr>
          <w:rFonts w:ascii="Times New Roman" w:eastAsia="Times New Roman" w:hAnsi="Times New Roman" w:cs="Times New Roman"/>
        </w:rPr>
        <w:t>Given that item 9 performed poorly in the cognitive interviews and item analysis, item 9 was removed from being included in the final scale. In reviewing the items with high endorsement (items 6, 10, 11, 12, 15, 17, 29, 34, 35, 37, 38), item 6 (I am committed to chasing my goals) and item 11 (I will chase my goals) were both removed from being included in the final scale as they were similar to item 4 (I am confident that I will chase my goals) which performed better in terms of response variation. The similarity of wording and understanding of these two items were also tested and confirmed during the cognitive interviews. In order to examine response validity (Renner &amp; DeLamater, 2016) between these three items to quantitatively assess the similarity of these items, the sum of the absolute difference between each pair (item 4 and item 6; item 4 and item 11) was calculated. All but two instances had a sum of less than 2 and the mean of the sum of absolute differences was .80 further suggesting the similarity between item 6 and item 11 with item 4. Thus providing additional evidence to remove items 6 and 11.</w:t>
      </w:r>
    </w:p>
    <w:p w14:paraId="33B2DC61" w14:textId="77777777" w:rsidR="001D2651" w:rsidRDefault="001D2651" w:rsidP="001D2651">
      <w:pPr>
        <w:spacing w:line="480" w:lineRule="auto"/>
        <w:ind w:firstLine="720"/>
        <w:rPr>
          <w:rFonts w:ascii="Times New Roman" w:eastAsia="Times New Roman" w:hAnsi="Times New Roman" w:cs="Times New Roman"/>
        </w:rPr>
      </w:pPr>
      <w:r>
        <w:rPr>
          <w:rFonts w:ascii="Times New Roman" w:eastAsia="Times New Roman" w:hAnsi="Times New Roman" w:cs="Times New Roman"/>
        </w:rPr>
        <w:lastRenderedPageBreak/>
        <w:t xml:space="preserve"> Item 10 (I will chase my goals by working hard) was retained for the final scale as item functioning performed well and there were no concerns during the cognitive interviews. Items 12, 14, 15 were all retained for the final scale as item functioning performed well, there were no concerns during the cognitive interviews (if anything, the sentiment behind these items were strongly affirmed in these interviews), and these items make up the majority of items pertaining to the theoretical subdomain of family motivation. Lastly, items 29, 34, 35, 37, 38 were all retained for the final scale for the same reasons items 12, 14, 15 were retained but instead pertain to the theoretical subdomain of resistance motivation.</w:t>
      </w:r>
    </w:p>
    <w:p w14:paraId="3B8D8B61" w14:textId="784A4E4C" w:rsidR="001D2651" w:rsidRPr="00D02B41" w:rsidRDefault="001D2651" w:rsidP="00D02B41">
      <w:pPr>
        <w:spacing w:line="480" w:lineRule="auto"/>
        <w:ind w:firstLine="720"/>
        <w:rPr>
          <w:rFonts w:ascii="Times New Roman" w:eastAsia="Times New Roman" w:hAnsi="Times New Roman" w:cs="Times New Roman"/>
        </w:rPr>
      </w:pPr>
      <w:r>
        <w:rPr>
          <w:rFonts w:ascii="Times New Roman" w:eastAsia="Times New Roman" w:hAnsi="Times New Roman" w:cs="Times New Roman"/>
        </w:rPr>
        <w:t>Lastly, the open-ended comments from the pilot scale were analyzed. Out of the 61 completed surveys a total of 46 students left a response to the open-ended question</w:t>
      </w:r>
      <w:r>
        <w:rPr>
          <w:rFonts w:ascii="Times New Roman" w:eastAsia="Times New Roman" w:hAnsi="Times New Roman" w:cs="Times New Roman"/>
          <w:i/>
        </w:rPr>
        <w:t xml:space="preserve"> Is there anything else you would like to let us know? </w:t>
      </w:r>
      <w:r>
        <w:rPr>
          <w:rFonts w:ascii="Times New Roman" w:eastAsia="Times New Roman" w:hAnsi="Times New Roman" w:cs="Times New Roman"/>
        </w:rPr>
        <w:t xml:space="preserve">Of these, 39 students left comments such as “No” or “NA.” Two students left comments that were not related to the content of the project (e.g., “MJ is the GOAT not Lebron”). Two students commented on their enjoyment of participating in the CBO programs (e.g., “I am thankful for being in [the] club”). The final three students who provided comments commented on their aspirations (see table </w:t>
      </w:r>
      <w:r w:rsidR="00C84A7C">
        <w:rPr>
          <w:rFonts w:ascii="Times New Roman" w:eastAsia="Times New Roman" w:hAnsi="Times New Roman" w:cs="Times New Roman"/>
        </w:rPr>
        <w:t xml:space="preserve">3.8 </w:t>
      </w:r>
      <w:r>
        <w:rPr>
          <w:rFonts w:ascii="Times New Roman" w:eastAsia="Times New Roman" w:hAnsi="Times New Roman" w:cs="Times New Roman"/>
        </w:rPr>
        <w:t>below).</w:t>
      </w:r>
    </w:p>
    <w:p w14:paraId="4028D26B" w14:textId="77777777" w:rsidR="001D2651" w:rsidRPr="00E761CD" w:rsidRDefault="001D2651" w:rsidP="009D0F0E">
      <w:pPr>
        <w:pStyle w:val="Heading2"/>
        <w:spacing w:line="480" w:lineRule="auto"/>
        <w:jc w:val="center"/>
      </w:pPr>
      <w:bookmarkStart w:id="74" w:name="_uk88zds1syms" w:colFirst="0" w:colLast="0"/>
      <w:bookmarkStart w:id="75" w:name="_Toc132382392"/>
      <w:bookmarkEnd w:id="74"/>
      <w:r w:rsidRPr="00E761CD">
        <w:t>Final Scale</w:t>
      </w:r>
      <w:bookmarkEnd w:id="75"/>
    </w:p>
    <w:p w14:paraId="791D25F7" w14:textId="33E6E821" w:rsidR="001D2651" w:rsidRDefault="001D2651" w:rsidP="009D0F0E">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The final data collection phase of this study included a total of 113 middle and high school students enrolled in the CBO after school clubs participated in the final survey effort testing the revised items post pilot scale. The structure of the final scale (included in appendix </w:t>
      </w:r>
      <w:r w:rsidR="00427E57">
        <w:rPr>
          <w:rFonts w:ascii="Times New Roman" w:eastAsia="Times New Roman" w:hAnsi="Times New Roman" w:cs="Times New Roman"/>
        </w:rPr>
        <w:t>F</w:t>
      </w:r>
      <w:r>
        <w:rPr>
          <w:rFonts w:ascii="Times New Roman" w:eastAsia="Times New Roman" w:hAnsi="Times New Roman" w:cs="Times New Roman"/>
        </w:rPr>
        <w:t xml:space="preserve">) was based on the revised items for the ACS which included student consent, directions, the revised 35 items, the response scale (5-point Likert scale), 9 items from the adapted CASSS teacher subscale, and three open-ended questions. </w:t>
      </w:r>
    </w:p>
    <w:p w14:paraId="1560F19F" w14:textId="77777777" w:rsidR="00D02B41" w:rsidRDefault="00D02B41" w:rsidP="00D02B41">
      <w:pPr>
        <w:pStyle w:val="Caption"/>
        <w:rPr>
          <w:rFonts w:eastAsia="Times New Roman"/>
        </w:rPr>
      </w:pPr>
      <w:bookmarkStart w:id="76" w:name="_Toc130540085"/>
      <w:r>
        <w:lastRenderedPageBreak/>
        <w:t>Table 3.</w:t>
      </w:r>
      <w:fldSimple w:instr=" SEQ Table \* ARABIC \s 1 ">
        <w:r>
          <w:rPr>
            <w:noProof/>
          </w:rPr>
          <w:t>8</w:t>
        </w:r>
      </w:fldSimple>
      <w:r>
        <w:t xml:space="preserve"> Student pilot survey open-ended responses</w:t>
      </w:r>
      <w:bookmarkEnd w:id="76"/>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D02B41" w14:paraId="6B891CB3" w14:textId="77777777" w:rsidTr="00CD713F">
        <w:tc>
          <w:tcPr>
            <w:tcW w:w="4680" w:type="dxa"/>
            <w:shd w:val="clear" w:color="auto" w:fill="auto"/>
            <w:tcMar>
              <w:top w:w="100" w:type="dxa"/>
              <w:left w:w="100" w:type="dxa"/>
              <w:bottom w:w="100" w:type="dxa"/>
              <w:right w:w="100" w:type="dxa"/>
            </w:tcMar>
          </w:tcPr>
          <w:p w14:paraId="43220CBF" w14:textId="77777777" w:rsidR="00D02B41" w:rsidRDefault="00D02B41" w:rsidP="00CD713F">
            <w:pPr>
              <w:widowControl w:val="0"/>
              <w:pBdr>
                <w:top w:val="nil"/>
                <w:left w:val="nil"/>
                <w:bottom w:val="nil"/>
                <w:right w:val="nil"/>
                <w:between w:val="nil"/>
              </w:pBdr>
              <w:jc w:val="center"/>
              <w:rPr>
                <w:rFonts w:ascii="Times New Roman" w:eastAsia="Times New Roman" w:hAnsi="Times New Roman" w:cs="Times New Roman"/>
                <w:b/>
              </w:rPr>
            </w:pPr>
            <w:r>
              <w:rPr>
                <w:rFonts w:ascii="Times New Roman" w:eastAsia="Times New Roman" w:hAnsi="Times New Roman" w:cs="Times New Roman"/>
                <w:b/>
              </w:rPr>
              <w:t>Student</w:t>
            </w:r>
          </w:p>
        </w:tc>
        <w:tc>
          <w:tcPr>
            <w:tcW w:w="4680" w:type="dxa"/>
            <w:shd w:val="clear" w:color="auto" w:fill="auto"/>
            <w:tcMar>
              <w:top w:w="100" w:type="dxa"/>
              <w:left w:w="100" w:type="dxa"/>
              <w:bottom w:w="100" w:type="dxa"/>
              <w:right w:w="100" w:type="dxa"/>
            </w:tcMar>
          </w:tcPr>
          <w:p w14:paraId="0C4FC6C5" w14:textId="77777777" w:rsidR="00D02B41" w:rsidRDefault="00D02B41" w:rsidP="00CD713F">
            <w:pPr>
              <w:widowControl w:val="0"/>
              <w:pBdr>
                <w:top w:val="nil"/>
                <w:left w:val="nil"/>
                <w:bottom w:val="nil"/>
                <w:right w:val="nil"/>
                <w:between w:val="nil"/>
              </w:pBdr>
              <w:jc w:val="center"/>
              <w:rPr>
                <w:rFonts w:ascii="Times New Roman" w:eastAsia="Times New Roman" w:hAnsi="Times New Roman" w:cs="Times New Roman"/>
                <w:b/>
              </w:rPr>
            </w:pPr>
            <w:r>
              <w:rPr>
                <w:rFonts w:ascii="Times New Roman" w:eastAsia="Times New Roman" w:hAnsi="Times New Roman" w:cs="Times New Roman"/>
                <w:b/>
              </w:rPr>
              <w:t>Comment</w:t>
            </w:r>
          </w:p>
        </w:tc>
      </w:tr>
      <w:tr w:rsidR="00D02B41" w14:paraId="01495AD6" w14:textId="77777777" w:rsidTr="00CD713F">
        <w:tc>
          <w:tcPr>
            <w:tcW w:w="4680" w:type="dxa"/>
            <w:shd w:val="clear" w:color="auto" w:fill="auto"/>
            <w:tcMar>
              <w:top w:w="100" w:type="dxa"/>
              <w:left w:w="100" w:type="dxa"/>
              <w:bottom w:w="100" w:type="dxa"/>
              <w:right w:w="100" w:type="dxa"/>
            </w:tcMar>
          </w:tcPr>
          <w:p w14:paraId="061EF485" w14:textId="77777777" w:rsidR="00D02B41" w:rsidRDefault="00D02B41" w:rsidP="00CD713F">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Student 1</w:t>
            </w:r>
          </w:p>
        </w:tc>
        <w:tc>
          <w:tcPr>
            <w:tcW w:w="4680" w:type="dxa"/>
            <w:shd w:val="clear" w:color="auto" w:fill="auto"/>
            <w:tcMar>
              <w:top w:w="100" w:type="dxa"/>
              <w:left w:w="100" w:type="dxa"/>
              <w:bottom w:w="100" w:type="dxa"/>
              <w:right w:w="100" w:type="dxa"/>
            </w:tcMar>
          </w:tcPr>
          <w:p w14:paraId="6C973E99" w14:textId="77777777" w:rsidR="00D02B41" w:rsidRDefault="00D02B41" w:rsidP="00CD713F">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I'm going to be a tattoo artist!!!!</w:t>
            </w:r>
          </w:p>
        </w:tc>
      </w:tr>
      <w:tr w:rsidR="00D02B41" w14:paraId="2C051254" w14:textId="77777777" w:rsidTr="00CD713F">
        <w:tc>
          <w:tcPr>
            <w:tcW w:w="4680" w:type="dxa"/>
            <w:shd w:val="clear" w:color="auto" w:fill="auto"/>
            <w:tcMar>
              <w:top w:w="100" w:type="dxa"/>
              <w:left w:w="100" w:type="dxa"/>
              <w:bottom w:w="100" w:type="dxa"/>
              <w:right w:w="100" w:type="dxa"/>
            </w:tcMar>
          </w:tcPr>
          <w:p w14:paraId="762E82E7" w14:textId="77777777" w:rsidR="00D02B41" w:rsidRDefault="00D02B41" w:rsidP="00CD713F">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Student 2</w:t>
            </w:r>
          </w:p>
        </w:tc>
        <w:tc>
          <w:tcPr>
            <w:tcW w:w="4680" w:type="dxa"/>
            <w:shd w:val="clear" w:color="auto" w:fill="auto"/>
            <w:tcMar>
              <w:top w:w="100" w:type="dxa"/>
              <w:left w:w="100" w:type="dxa"/>
              <w:bottom w:w="100" w:type="dxa"/>
              <w:right w:w="100" w:type="dxa"/>
            </w:tcMar>
          </w:tcPr>
          <w:p w14:paraId="7160DCD7" w14:textId="77777777" w:rsidR="00D02B41" w:rsidRDefault="00D02B41" w:rsidP="00CD713F">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That I will never give up</w:t>
            </w:r>
          </w:p>
        </w:tc>
      </w:tr>
      <w:tr w:rsidR="00D02B41" w14:paraId="2E7CE25F" w14:textId="77777777" w:rsidTr="00CD713F">
        <w:tc>
          <w:tcPr>
            <w:tcW w:w="4680" w:type="dxa"/>
            <w:shd w:val="clear" w:color="auto" w:fill="auto"/>
            <w:tcMar>
              <w:top w:w="100" w:type="dxa"/>
              <w:left w:w="100" w:type="dxa"/>
              <w:bottom w:w="100" w:type="dxa"/>
              <w:right w:w="100" w:type="dxa"/>
            </w:tcMar>
          </w:tcPr>
          <w:p w14:paraId="599CDB7C" w14:textId="77777777" w:rsidR="00D02B41" w:rsidRDefault="00D02B41" w:rsidP="00CD713F">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Student 3</w:t>
            </w:r>
          </w:p>
        </w:tc>
        <w:tc>
          <w:tcPr>
            <w:tcW w:w="4680" w:type="dxa"/>
            <w:shd w:val="clear" w:color="auto" w:fill="auto"/>
            <w:tcMar>
              <w:top w:w="100" w:type="dxa"/>
              <w:left w:w="100" w:type="dxa"/>
              <w:bottom w:w="100" w:type="dxa"/>
              <w:right w:w="100" w:type="dxa"/>
            </w:tcMar>
          </w:tcPr>
          <w:p w14:paraId="719CFC03" w14:textId="77777777" w:rsidR="00D02B41" w:rsidRDefault="00D02B41" w:rsidP="00CD713F">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I will succeed</w:t>
            </w:r>
          </w:p>
        </w:tc>
      </w:tr>
    </w:tbl>
    <w:p w14:paraId="2351539A" w14:textId="77777777" w:rsidR="00D02B41" w:rsidRDefault="00D02B41" w:rsidP="00D02B41">
      <w:pPr>
        <w:spacing w:line="480" w:lineRule="auto"/>
        <w:rPr>
          <w:rFonts w:ascii="Times New Roman" w:eastAsia="Times New Roman" w:hAnsi="Times New Roman" w:cs="Times New Roman"/>
        </w:rPr>
      </w:pPr>
    </w:p>
    <w:p w14:paraId="1EBD4745" w14:textId="77777777" w:rsidR="00530B06" w:rsidRDefault="00530B06" w:rsidP="00D02B41">
      <w:pPr>
        <w:spacing w:line="480" w:lineRule="auto"/>
        <w:rPr>
          <w:rFonts w:ascii="Times New Roman" w:eastAsia="Times New Roman" w:hAnsi="Times New Roman" w:cs="Times New Roman"/>
        </w:rPr>
      </w:pPr>
    </w:p>
    <w:p w14:paraId="3BF4CE44" w14:textId="77777777" w:rsidR="00530B06" w:rsidRDefault="00530B06" w:rsidP="00D02B41">
      <w:pPr>
        <w:spacing w:line="480" w:lineRule="auto"/>
        <w:rPr>
          <w:rFonts w:ascii="Times New Roman" w:eastAsia="Times New Roman" w:hAnsi="Times New Roman" w:cs="Times New Roman"/>
        </w:rPr>
      </w:pPr>
    </w:p>
    <w:p w14:paraId="5DAFD888" w14:textId="77777777" w:rsidR="00530B06" w:rsidRDefault="00530B06" w:rsidP="00D02B41">
      <w:pPr>
        <w:spacing w:line="480" w:lineRule="auto"/>
        <w:rPr>
          <w:rFonts w:ascii="Times New Roman" w:eastAsia="Times New Roman" w:hAnsi="Times New Roman" w:cs="Times New Roman"/>
        </w:rPr>
      </w:pPr>
    </w:p>
    <w:p w14:paraId="6FD7B985" w14:textId="77777777" w:rsidR="00530B06" w:rsidRDefault="00530B06" w:rsidP="00D02B41">
      <w:pPr>
        <w:spacing w:line="480" w:lineRule="auto"/>
        <w:rPr>
          <w:rFonts w:ascii="Times New Roman" w:eastAsia="Times New Roman" w:hAnsi="Times New Roman" w:cs="Times New Roman"/>
        </w:rPr>
      </w:pPr>
    </w:p>
    <w:p w14:paraId="7277CD0C" w14:textId="77777777" w:rsidR="00530B06" w:rsidRDefault="00530B06" w:rsidP="00D02B41">
      <w:pPr>
        <w:spacing w:line="480" w:lineRule="auto"/>
        <w:rPr>
          <w:rFonts w:ascii="Times New Roman" w:eastAsia="Times New Roman" w:hAnsi="Times New Roman" w:cs="Times New Roman"/>
        </w:rPr>
      </w:pPr>
    </w:p>
    <w:p w14:paraId="63EEFC9E" w14:textId="77777777" w:rsidR="00530B06" w:rsidRDefault="00530B06" w:rsidP="00D02B41">
      <w:pPr>
        <w:spacing w:line="480" w:lineRule="auto"/>
        <w:rPr>
          <w:rFonts w:ascii="Times New Roman" w:eastAsia="Times New Roman" w:hAnsi="Times New Roman" w:cs="Times New Roman"/>
        </w:rPr>
      </w:pPr>
    </w:p>
    <w:p w14:paraId="4F84CC47" w14:textId="77777777" w:rsidR="00530B06" w:rsidRDefault="00530B06" w:rsidP="00D02B41">
      <w:pPr>
        <w:spacing w:line="480" w:lineRule="auto"/>
        <w:rPr>
          <w:rFonts w:ascii="Times New Roman" w:eastAsia="Times New Roman" w:hAnsi="Times New Roman" w:cs="Times New Roman"/>
        </w:rPr>
      </w:pPr>
    </w:p>
    <w:p w14:paraId="1E7A5DBF" w14:textId="77777777" w:rsidR="00530B06" w:rsidRDefault="00530B06" w:rsidP="00D02B41">
      <w:pPr>
        <w:spacing w:line="480" w:lineRule="auto"/>
        <w:rPr>
          <w:rFonts w:ascii="Times New Roman" w:eastAsia="Times New Roman" w:hAnsi="Times New Roman" w:cs="Times New Roman"/>
        </w:rPr>
      </w:pPr>
    </w:p>
    <w:p w14:paraId="482C0480" w14:textId="77777777" w:rsidR="00530B06" w:rsidRDefault="00530B06" w:rsidP="00D02B41">
      <w:pPr>
        <w:spacing w:line="480" w:lineRule="auto"/>
        <w:rPr>
          <w:rFonts w:ascii="Times New Roman" w:eastAsia="Times New Roman" w:hAnsi="Times New Roman" w:cs="Times New Roman"/>
        </w:rPr>
      </w:pPr>
    </w:p>
    <w:p w14:paraId="5EEE0A91" w14:textId="77777777" w:rsidR="00530B06" w:rsidRDefault="00530B06" w:rsidP="00D02B41">
      <w:pPr>
        <w:spacing w:line="480" w:lineRule="auto"/>
        <w:rPr>
          <w:rFonts w:ascii="Times New Roman" w:eastAsia="Times New Roman" w:hAnsi="Times New Roman" w:cs="Times New Roman"/>
        </w:rPr>
      </w:pPr>
    </w:p>
    <w:p w14:paraId="55BF2E50" w14:textId="77777777" w:rsidR="00530B06" w:rsidRDefault="00530B06" w:rsidP="00D02B41">
      <w:pPr>
        <w:spacing w:line="480" w:lineRule="auto"/>
        <w:rPr>
          <w:rFonts w:ascii="Times New Roman" w:eastAsia="Times New Roman" w:hAnsi="Times New Roman" w:cs="Times New Roman"/>
        </w:rPr>
      </w:pPr>
    </w:p>
    <w:p w14:paraId="6E85BA84" w14:textId="77777777" w:rsidR="00530B06" w:rsidRDefault="00530B06" w:rsidP="00D02B41">
      <w:pPr>
        <w:spacing w:line="480" w:lineRule="auto"/>
        <w:rPr>
          <w:rFonts w:ascii="Times New Roman" w:eastAsia="Times New Roman" w:hAnsi="Times New Roman" w:cs="Times New Roman"/>
        </w:rPr>
      </w:pPr>
    </w:p>
    <w:p w14:paraId="19E2CEF4" w14:textId="77777777" w:rsidR="00530B06" w:rsidRDefault="00530B06" w:rsidP="00D02B41">
      <w:pPr>
        <w:spacing w:line="480" w:lineRule="auto"/>
        <w:rPr>
          <w:rFonts w:ascii="Times New Roman" w:eastAsia="Times New Roman" w:hAnsi="Times New Roman" w:cs="Times New Roman"/>
        </w:rPr>
      </w:pPr>
    </w:p>
    <w:p w14:paraId="473AF467" w14:textId="77777777" w:rsidR="00530B06" w:rsidRDefault="00530B06" w:rsidP="00D02B41">
      <w:pPr>
        <w:spacing w:line="480" w:lineRule="auto"/>
        <w:rPr>
          <w:rFonts w:ascii="Times New Roman" w:eastAsia="Times New Roman" w:hAnsi="Times New Roman" w:cs="Times New Roman"/>
        </w:rPr>
      </w:pPr>
    </w:p>
    <w:p w14:paraId="248D0693" w14:textId="77777777" w:rsidR="00530B06" w:rsidRDefault="00530B06" w:rsidP="00D02B41">
      <w:pPr>
        <w:spacing w:line="480" w:lineRule="auto"/>
        <w:rPr>
          <w:rFonts w:ascii="Times New Roman" w:eastAsia="Times New Roman" w:hAnsi="Times New Roman" w:cs="Times New Roman"/>
        </w:rPr>
      </w:pPr>
    </w:p>
    <w:p w14:paraId="6D837860" w14:textId="77777777" w:rsidR="00530B06" w:rsidRDefault="00530B06" w:rsidP="00D02B41">
      <w:pPr>
        <w:spacing w:line="480" w:lineRule="auto"/>
        <w:rPr>
          <w:rFonts w:ascii="Times New Roman" w:eastAsia="Times New Roman" w:hAnsi="Times New Roman" w:cs="Times New Roman"/>
        </w:rPr>
      </w:pPr>
    </w:p>
    <w:p w14:paraId="164FB991" w14:textId="77777777" w:rsidR="00530B06" w:rsidRDefault="00530B06" w:rsidP="00D02B41">
      <w:pPr>
        <w:spacing w:line="480" w:lineRule="auto"/>
        <w:rPr>
          <w:rFonts w:ascii="Times New Roman" w:eastAsia="Times New Roman" w:hAnsi="Times New Roman" w:cs="Times New Roman"/>
        </w:rPr>
      </w:pPr>
    </w:p>
    <w:p w14:paraId="16F805A0" w14:textId="5B5E1312" w:rsidR="00530B06" w:rsidRDefault="00530B06" w:rsidP="00530B06">
      <w:pPr>
        <w:spacing w:line="480" w:lineRule="auto"/>
        <w:ind w:firstLine="720"/>
        <w:rPr>
          <w:rFonts w:ascii="Times New Roman" w:eastAsia="Times New Roman" w:hAnsi="Times New Roman" w:cs="Times New Roman"/>
        </w:rPr>
      </w:pPr>
      <w:r>
        <w:rPr>
          <w:rFonts w:ascii="Times New Roman" w:eastAsia="Times New Roman" w:hAnsi="Times New Roman" w:cs="Times New Roman"/>
        </w:rPr>
        <w:lastRenderedPageBreak/>
        <w:t>Of the 113 students who participated, 31 (27%) were high school students (9th, 10th, 11th, 12th grade students), 81 (72%) were middle school students (6th, 7th, 8th grade students), and one student (approximately 1%) chose not to disclose their grade. The percentage of students who participated in this study closely represented the distribution of middle and high school students enrolled at the CBO (80% middle and 20% high school). In response to the open-ended question, (</w:t>
      </w:r>
      <w:r>
        <w:rPr>
          <w:rFonts w:ascii="Times New Roman" w:eastAsia="Times New Roman" w:hAnsi="Times New Roman" w:cs="Times New Roman"/>
          <w:i/>
        </w:rPr>
        <w:t>What is your gender?</w:t>
      </w:r>
      <w:r>
        <w:rPr>
          <w:rFonts w:ascii="Times New Roman" w:eastAsia="Times New Roman" w:hAnsi="Times New Roman" w:cs="Times New Roman"/>
        </w:rPr>
        <w:t>), the majority of the students who participated in the final scale identified as male (53% male, 43% female, and 4% chose not to disclose their gender). The distribution of students who completed the scale nearly mirrored the overall percentage of students enrolled at the CBO (49% male and 51% female).</w:t>
      </w:r>
    </w:p>
    <w:p w14:paraId="1CC7CB9D" w14:textId="77777777" w:rsidR="001D2651" w:rsidRDefault="001D2651" w:rsidP="001D2651">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The final surveys were hand entered into a data file and double-checked to correct any data entry errors. When examining missing data, approximately 1.90% of the final survey data were missing. Out of the 113 surveys received, 100 (88.5%) of the surveys were complete cases. Missing observations were also examined for each scale item and all items had less than 4% of missing data. There were no missing data patterns across students or items for the final scale. Similar to the pilot scale, there were 22 instances in the final scale where students selected two answers for a single question (13 of these instances were produced from one student survey, but there was no pattern across items). These instances were treated as missing data. </w:t>
      </w:r>
    </w:p>
    <w:p w14:paraId="6CC9EFCB" w14:textId="77777777" w:rsidR="009F4BAA" w:rsidRDefault="001D2651" w:rsidP="009F4BAA">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In addition to examining missingness, the variation of answer choice selection for each item was examined. While the distribution of response frequencies for the final scale were left-skewed, there were only two items with over 50% of respondents who selected “strongly agree”: item 11 (52%) item 14 (57%). </w:t>
      </w:r>
    </w:p>
    <w:p w14:paraId="6B5A31F1" w14:textId="13DEFE2E" w:rsidR="001D2651" w:rsidRPr="009F4BAA" w:rsidRDefault="001D2651" w:rsidP="009F4BAA">
      <w:pPr>
        <w:pStyle w:val="Heading3"/>
      </w:pPr>
      <w:bookmarkStart w:id="77" w:name="_Toc132382393"/>
      <w:r>
        <w:lastRenderedPageBreak/>
        <w:t>RQ1: What are the underlying dimensions of ACS?</w:t>
      </w:r>
      <w:bookmarkEnd w:id="77"/>
    </w:p>
    <w:p w14:paraId="7E3AE5CE" w14:textId="77777777" w:rsidR="001D2651" w:rsidRDefault="001D2651" w:rsidP="001D2651">
      <w:pPr>
        <w:spacing w:line="480" w:lineRule="auto"/>
        <w:ind w:firstLine="720"/>
        <w:rPr>
          <w:rFonts w:ascii="Times New Roman" w:eastAsia="Times New Roman" w:hAnsi="Times New Roman" w:cs="Times New Roman"/>
        </w:rPr>
      </w:pPr>
      <w:r>
        <w:rPr>
          <w:rFonts w:ascii="Times New Roman" w:eastAsia="Times New Roman" w:hAnsi="Times New Roman" w:cs="Times New Roman"/>
        </w:rPr>
        <w:t>In answering the first research question, an exploratory factor analysis (EFA) was conducted to determine the underlying dimensions of aspirational capital. Prior to conducting this analysis, EFA data quality checks were first examined.</w:t>
      </w:r>
    </w:p>
    <w:p w14:paraId="6E41EE91" w14:textId="5197B160" w:rsidR="001D2651" w:rsidRPr="00E761CD" w:rsidRDefault="001D2651" w:rsidP="00E761CD">
      <w:pPr>
        <w:spacing w:line="480" w:lineRule="auto"/>
        <w:ind w:firstLine="720"/>
        <w:rPr>
          <w:rFonts w:ascii="Times New Roman" w:eastAsia="Times New Roman" w:hAnsi="Times New Roman" w:cs="Times New Roman"/>
          <w:b/>
          <w:i/>
        </w:rPr>
      </w:pPr>
      <w:r w:rsidRPr="00E761CD">
        <w:rPr>
          <w:rStyle w:val="Heading4Char"/>
          <w:rFonts w:cs="Times New Roman"/>
          <w:bCs/>
          <w:iCs/>
        </w:rPr>
        <w:t>EFA Assessment of Data Quality Testing</w:t>
      </w:r>
      <w:r w:rsidR="00E761CD">
        <w:rPr>
          <w:rFonts w:ascii="Times New Roman" w:eastAsia="Times New Roman" w:hAnsi="Times New Roman" w:cs="Times New Roman"/>
          <w:b/>
          <w:i/>
        </w:rPr>
        <w:t xml:space="preserve">. </w:t>
      </w:r>
      <w:r>
        <w:rPr>
          <w:rFonts w:ascii="Times New Roman" w:eastAsia="Times New Roman" w:hAnsi="Times New Roman" w:cs="Times New Roman"/>
        </w:rPr>
        <w:t>Adequate sample size was the first quality check tested prior to conducting the EFA. While there are varying sample sizes recommendation in conducting an EFA (Beavers et al., 2013), the sample size for this study does meet the following recommendations: 1) 51 more observations than the number of variables (Lawley &amp; Maxwell, 1971) and 2) the sample size is irrelevant if factors have four or more items with loadings of .60 or higher (Beavers et at., 2013; Fabrigar et al., 1999; MacCallum et al., 2001). In order to examine the strength of the factor loadings, additional data quality checks were examined prior to conducting the EFA.</w:t>
      </w:r>
    </w:p>
    <w:p w14:paraId="726A35BF" w14:textId="77777777" w:rsidR="001D2651" w:rsidRDefault="001D2651" w:rsidP="001D2651">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In order to determine the factorability of the data, a correlation matrix was generated using Pearon’s correlation and full information maximum likelihood to account for missing data. Regardless of the Likert-scale used to capture responses, the use of Pearson’s correlation rather than polychoric correlations was preferred in generating the matrix as it tends to yield more conservative correlations (Davis, 2021; Kiwanuka et al., 2022) if there are more than 3 response categories, equal distances are assumed between the response scale, and if the sample size used to generate the correlations are rather low (Bentler, 2006). The matrix was then examined to assess if linear combinations are present (determinant of matrix) and not a singular matrix (Beavers et al., 2013). Results showed that the determinant of the matrix did not equal zero which indicates that the matrix has linear combinations and is not a singular matrix. Next, Bartlett’s Test was conducted to evaluate if the correlation matrix is factorable or not (e.g., not an </w:t>
      </w:r>
      <w:r>
        <w:rPr>
          <w:rFonts w:ascii="Times New Roman" w:eastAsia="Times New Roman" w:hAnsi="Times New Roman" w:cs="Times New Roman"/>
        </w:rPr>
        <w:lastRenderedPageBreak/>
        <w:t>identity matrix). The test was statistically significant (χ</w:t>
      </w:r>
      <w:r>
        <w:rPr>
          <w:rFonts w:ascii="Times New Roman" w:eastAsia="Times New Roman" w:hAnsi="Times New Roman" w:cs="Times New Roman"/>
          <w:vertAlign w:val="superscript"/>
        </w:rPr>
        <w:t xml:space="preserve">2 </w:t>
      </w:r>
      <w:r>
        <w:rPr>
          <w:rFonts w:ascii="Times New Roman" w:eastAsia="Times New Roman" w:hAnsi="Times New Roman" w:cs="Times New Roman"/>
        </w:rPr>
        <w:t xml:space="preserve">(595) = 4314.574, </w:t>
      </w:r>
      <w:r>
        <w:rPr>
          <w:rFonts w:ascii="Times New Roman" w:eastAsia="Times New Roman" w:hAnsi="Times New Roman" w:cs="Times New Roman"/>
          <w:i/>
        </w:rPr>
        <w:t xml:space="preserve">p </w:t>
      </w:r>
      <w:r>
        <w:rPr>
          <w:rFonts w:ascii="Times New Roman" w:eastAsia="Times New Roman" w:hAnsi="Times New Roman" w:cs="Times New Roman"/>
        </w:rPr>
        <w:t xml:space="preserve">&lt; .05), suggesting the rejection of the null hypothesis that the correlation matrix is equal to an identity matrix (Beavers et al., 2013), thus further providing evidence that the matrix is factorable. Lastly, the Kaiser-Meyer Olkin’s Test of Sampling Adequacy (KMO) was conducted to examine the degrees of common variance across items (Beavers et al., 2013). The KMO value for this test indicated a shared variance of 0.92 among items which is interpreted as ‘Marvelous’ (Friel, n.d). Given the results of these test assumptions, the factor analysis for this data was deemed suitable. </w:t>
      </w:r>
    </w:p>
    <w:p w14:paraId="3446351F" w14:textId="54F02787" w:rsidR="001D2651" w:rsidRDefault="001D2651" w:rsidP="00C177C8">
      <w:pPr>
        <w:spacing w:line="480" w:lineRule="auto"/>
        <w:ind w:firstLine="720"/>
        <w:rPr>
          <w:rFonts w:ascii="Times New Roman" w:eastAsia="Times New Roman" w:hAnsi="Times New Roman" w:cs="Times New Roman"/>
        </w:rPr>
      </w:pPr>
      <w:r w:rsidRPr="00E761CD">
        <w:rPr>
          <w:rStyle w:val="Heading4Char"/>
          <w:rFonts w:cs="Times New Roman"/>
          <w:bCs/>
          <w:iCs/>
        </w:rPr>
        <w:t>Factor Extraction Assessment</w:t>
      </w:r>
      <w:r w:rsidR="00E761CD">
        <w:rPr>
          <w:rFonts w:ascii="Times New Roman" w:eastAsia="Times New Roman" w:hAnsi="Times New Roman" w:cs="Times New Roman"/>
          <w:b/>
          <w:i/>
        </w:rPr>
        <w:t xml:space="preserve">. </w:t>
      </w:r>
      <w:r>
        <w:rPr>
          <w:rFonts w:ascii="Times New Roman" w:eastAsia="Times New Roman" w:hAnsi="Times New Roman" w:cs="Times New Roman"/>
          <w:b/>
          <w:i/>
        </w:rPr>
        <w:t xml:space="preserve"> </w:t>
      </w:r>
      <w:r>
        <w:rPr>
          <w:rFonts w:ascii="Times New Roman" w:eastAsia="Times New Roman" w:hAnsi="Times New Roman" w:cs="Times New Roman"/>
        </w:rPr>
        <w:t xml:space="preserve">In order to assess the number of factors to extract, an initial factor analysis model using the maximum likelihood method without rotation was assessed using the following criteria: Kaiser’s rule (common variance), parallel analysis, and the scree plot. Kaiser's criterion suggests four factors should be retained since their eigenvalues are close/greater than one (20.44, 1.88, 1.22, 0.92, respectively) (Beavers et al., 2013). These first four factors explained 58%, 5%, 3%, and 3% of the variance respectively which accounts for 70% of total variance explained. The parallel analysis is shown in figure </w:t>
      </w:r>
      <w:r w:rsidR="009F3FAD">
        <w:rPr>
          <w:rFonts w:ascii="Times New Roman" w:eastAsia="Times New Roman" w:hAnsi="Times New Roman" w:cs="Times New Roman"/>
        </w:rPr>
        <w:t>3.7</w:t>
      </w:r>
      <w:r>
        <w:rPr>
          <w:rFonts w:ascii="Times New Roman" w:eastAsia="Times New Roman" w:hAnsi="Times New Roman" w:cs="Times New Roman"/>
        </w:rPr>
        <w:t xml:space="preserve"> and suggests 3 factors to be retained (Kahn, 2006). However, the scree plot displayed in figure </w:t>
      </w:r>
      <w:r w:rsidR="009F3FAD">
        <w:rPr>
          <w:rFonts w:ascii="Times New Roman" w:eastAsia="Times New Roman" w:hAnsi="Times New Roman" w:cs="Times New Roman"/>
        </w:rPr>
        <w:t>3.8</w:t>
      </w:r>
      <w:r>
        <w:rPr>
          <w:rFonts w:ascii="Times New Roman" w:eastAsia="Times New Roman" w:hAnsi="Times New Roman" w:cs="Times New Roman"/>
        </w:rPr>
        <w:t xml:space="preserve"> suggests 3 factors to be retained as indicated by factors occurring before the bend in the “elbow” of the plot (Beavers et al., 2013). Given that these factor retention assessments recommend the retention of 3-4 factors, the model development for the EFA will begin by initially extracting four factors until a simple structure is achieved which aligns with the theoretical components of aspirational capital (Beavers et al., 2013; Kahn, 2006). </w:t>
      </w:r>
    </w:p>
    <w:p w14:paraId="1EF956EC" w14:textId="5AD8C8B7" w:rsidR="00D02B41" w:rsidRPr="00D02B41" w:rsidRDefault="00D02B41" w:rsidP="00D02B41">
      <w:pPr>
        <w:spacing w:line="480" w:lineRule="auto"/>
        <w:ind w:firstLine="720"/>
        <w:rPr>
          <w:rFonts w:ascii="Times New Roman" w:eastAsia="Times New Roman" w:hAnsi="Times New Roman" w:cs="Times New Roman"/>
        </w:rPr>
      </w:pPr>
      <w:r w:rsidRPr="00E761CD">
        <w:rPr>
          <w:rStyle w:val="Heading4Char"/>
          <w:rFonts w:cs="Times New Roman"/>
          <w:bCs/>
          <w:iCs/>
        </w:rPr>
        <w:t>EFA Model 1: Four Factor Extraction</w:t>
      </w:r>
      <w:r>
        <w:rPr>
          <w:rFonts w:ascii="Times New Roman" w:eastAsia="Times New Roman" w:hAnsi="Times New Roman" w:cs="Times New Roman"/>
          <w:b/>
          <w:i/>
        </w:rPr>
        <w:t xml:space="preserve">. </w:t>
      </w:r>
      <w:r>
        <w:rPr>
          <w:rFonts w:ascii="Times New Roman" w:eastAsia="Times New Roman" w:hAnsi="Times New Roman" w:cs="Times New Roman"/>
        </w:rPr>
        <w:t xml:space="preserve">A solution for four factors was examined using a maximum likelihood extraction method (Kahn, 2006) with an oblique rotation using the oblimin method (Beavers et al., 2013). Items with factor loadings greater than |.32| (Comrey &amp; Lee, </w:t>
      </w:r>
    </w:p>
    <w:p w14:paraId="6BF908C8" w14:textId="77777777" w:rsidR="00FD6C0B" w:rsidRDefault="001D2651" w:rsidP="00FD6C0B">
      <w:pPr>
        <w:keepNext/>
        <w:spacing w:line="480" w:lineRule="auto"/>
        <w:jc w:val="center"/>
      </w:pPr>
      <w:r>
        <w:rPr>
          <w:rFonts w:ascii="Times New Roman" w:eastAsia="Times New Roman" w:hAnsi="Times New Roman" w:cs="Times New Roman"/>
          <w:noProof/>
        </w:rPr>
        <w:lastRenderedPageBreak/>
        <w:drawing>
          <wp:inline distT="114300" distB="114300" distL="114300" distR="114300" wp14:anchorId="5D9A88E3" wp14:editId="0C8242C9">
            <wp:extent cx="4705350" cy="3071978"/>
            <wp:effectExtent l="0" t="0" r="0" b="0"/>
            <wp:docPr id="6" name="image5.png" descr="Chart&#10;&#10;Description automatically generated"/>
            <wp:cNvGraphicFramePr/>
            <a:graphic xmlns:a="http://schemas.openxmlformats.org/drawingml/2006/main">
              <a:graphicData uri="http://schemas.openxmlformats.org/drawingml/2006/picture">
                <pic:pic xmlns:pic="http://schemas.openxmlformats.org/drawingml/2006/picture">
                  <pic:nvPicPr>
                    <pic:cNvPr id="6" name="image5.png" descr="Chart&#10;&#10;Description automatically generated"/>
                    <pic:cNvPicPr preferRelativeResize="0"/>
                  </pic:nvPicPr>
                  <pic:blipFill>
                    <a:blip r:embed="rId20"/>
                    <a:srcRect t="16833" r="5915" b="4737"/>
                    <a:stretch>
                      <a:fillRect/>
                    </a:stretch>
                  </pic:blipFill>
                  <pic:spPr>
                    <a:xfrm>
                      <a:off x="0" y="0"/>
                      <a:ext cx="4705350" cy="3071978"/>
                    </a:xfrm>
                    <a:prstGeom prst="rect">
                      <a:avLst/>
                    </a:prstGeom>
                    <a:ln/>
                  </pic:spPr>
                </pic:pic>
              </a:graphicData>
            </a:graphic>
          </wp:inline>
        </w:drawing>
      </w:r>
    </w:p>
    <w:p w14:paraId="0470B637" w14:textId="673F5390" w:rsidR="001D2651" w:rsidRDefault="00FD6C0B" w:rsidP="00FD6C0B">
      <w:pPr>
        <w:pStyle w:val="Caption"/>
        <w:rPr>
          <w:rFonts w:eastAsia="Times New Roman"/>
        </w:rPr>
      </w:pPr>
      <w:bookmarkStart w:id="78" w:name="_Toc132793680"/>
      <w:r>
        <w:t>Figure 3.</w:t>
      </w:r>
      <w:fldSimple w:instr=" SEQ Figure \* ARABIC \s 1 ">
        <w:r w:rsidR="007804DE">
          <w:rPr>
            <w:noProof/>
          </w:rPr>
          <w:t>7</w:t>
        </w:r>
      </w:fldSimple>
      <w:r>
        <w:t xml:space="preserve">. </w:t>
      </w:r>
      <w:r>
        <w:rPr>
          <w:rFonts w:eastAsia="Times New Roman"/>
        </w:rPr>
        <w:t>Parallel analysis plot</w:t>
      </w:r>
      <w:bookmarkEnd w:id="78"/>
    </w:p>
    <w:p w14:paraId="0F7E727D" w14:textId="77777777" w:rsidR="009F4BAA" w:rsidRDefault="009F4BAA" w:rsidP="001D2651">
      <w:pPr>
        <w:spacing w:line="480" w:lineRule="auto"/>
        <w:rPr>
          <w:rFonts w:ascii="Times New Roman" w:eastAsia="Times New Roman" w:hAnsi="Times New Roman" w:cs="Times New Roman"/>
        </w:rPr>
      </w:pPr>
    </w:p>
    <w:p w14:paraId="30E0FF57" w14:textId="77777777" w:rsidR="009F4BAA" w:rsidRDefault="009F4BAA" w:rsidP="001D2651">
      <w:pPr>
        <w:spacing w:line="480" w:lineRule="auto"/>
        <w:rPr>
          <w:rFonts w:ascii="Times New Roman" w:eastAsia="Times New Roman" w:hAnsi="Times New Roman" w:cs="Times New Roman"/>
        </w:rPr>
      </w:pPr>
    </w:p>
    <w:p w14:paraId="04F83092" w14:textId="77777777" w:rsidR="009F4BAA" w:rsidRDefault="009F4BAA" w:rsidP="001D2651">
      <w:pPr>
        <w:spacing w:line="480" w:lineRule="auto"/>
        <w:rPr>
          <w:rFonts w:ascii="Times New Roman" w:eastAsia="Times New Roman" w:hAnsi="Times New Roman" w:cs="Times New Roman"/>
        </w:rPr>
      </w:pPr>
    </w:p>
    <w:p w14:paraId="0C409EC2" w14:textId="77777777" w:rsidR="009F4BAA" w:rsidRDefault="009F4BAA" w:rsidP="001D2651">
      <w:pPr>
        <w:spacing w:line="480" w:lineRule="auto"/>
        <w:rPr>
          <w:rFonts w:ascii="Times New Roman" w:eastAsia="Times New Roman" w:hAnsi="Times New Roman" w:cs="Times New Roman"/>
        </w:rPr>
      </w:pPr>
    </w:p>
    <w:p w14:paraId="5FE4797F" w14:textId="77777777" w:rsidR="009F4BAA" w:rsidRDefault="009F4BAA" w:rsidP="001D2651">
      <w:pPr>
        <w:spacing w:line="480" w:lineRule="auto"/>
        <w:rPr>
          <w:rFonts w:ascii="Times New Roman" w:eastAsia="Times New Roman" w:hAnsi="Times New Roman" w:cs="Times New Roman"/>
        </w:rPr>
      </w:pPr>
    </w:p>
    <w:p w14:paraId="29AA0C39" w14:textId="77777777" w:rsidR="00FD6C0B" w:rsidRDefault="001D2651" w:rsidP="00FD6C0B">
      <w:pPr>
        <w:keepNext/>
        <w:spacing w:line="480" w:lineRule="auto"/>
        <w:jc w:val="center"/>
      </w:pPr>
      <w:r>
        <w:rPr>
          <w:rFonts w:ascii="Times New Roman" w:eastAsia="Times New Roman" w:hAnsi="Times New Roman" w:cs="Times New Roman"/>
          <w:noProof/>
        </w:rPr>
        <w:lastRenderedPageBreak/>
        <w:drawing>
          <wp:inline distT="114300" distB="114300" distL="114300" distR="114300" wp14:anchorId="7C48D615" wp14:editId="1149E542">
            <wp:extent cx="4676775" cy="3112558"/>
            <wp:effectExtent l="0" t="0" r="0" b="0"/>
            <wp:docPr id="5" name="image6.png" descr="Chart&#10;&#10;Description automatically generated"/>
            <wp:cNvGraphicFramePr/>
            <a:graphic xmlns:a="http://schemas.openxmlformats.org/drawingml/2006/main">
              <a:graphicData uri="http://schemas.openxmlformats.org/drawingml/2006/picture">
                <pic:pic xmlns:pic="http://schemas.openxmlformats.org/drawingml/2006/picture">
                  <pic:nvPicPr>
                    <pic:cNvPr id="5" name="image6.png" descr="Chart&#10;&#10;Description automatically generated"/>
                    <pic:cNvPicPr preferRelativeResize="0"/>
                  </pic:nvPicPr>
                  <pic:blipFill>
                    <a:blip r:embed="rId21"/>
                    <a:srcRect t="16517" r="6391" b="3948"/>
                    <a:stretch>
                      <a:fillRect/>
                    </a:stretch>
                  </pic:blipFill>
                  <pic:spPr>
                    <a:xfrm>
                      <a:off x="0" y="0"/>
                      <a:ext cx="4676775" cy="3112558"/>
                    </a:xfrm>
                    <a:prstGeom prst="rect">
                      <a:avLst/>
                    </a:prstGeom>
                    <a:ln/>
                  </pic:spPr>
                </pic:pic>
              </a:graphicData>
            </a:graphic>
          </wp:inline>
        </w:drawing>
      </w:r>
    </w:p>
    <w:p w14:paraId="5C89F16B" w14:textId="306DCEDB" w:rsidR="001D2651" w:rsidRDefault="00FD6C0B" w:rsidP="00FD6C0B">
      <w:pPr>
        <w:pStyle w:val="Caption"/>
        <w:rPr>
          <w:rFonts w:eastAsia="Times New Roman"/>
        </w:rPr>
      </w:pPr>
      <w:bookmarkStart w:id="79" w:name="_Toc132793681"/>
      <w:r>
        <w:t>Figure 3.</w:t>
      </w:r>
      <w:fldSimple w:instr=" SEQ Figure \* ARABIC \s 1 ">
        <w:r w:rsidR="007804DE">
          <w:rPr>
            <w:noProof/>
          </w:rPr>
          <w:t>8</w:t>
        </w:r>
      </w:fldSimple>
      <w:r>
        <w:t xml:space="preserve">. </w:t>
      </w:r>
      <w:r>
        <w:rPr>
          <w:rFonts w:eastAsia="Times New Roman"/>
        </w:rPr>
        <w:t>Scree plot</w:t>
      </w:r>
      <w:bookmarkEnd w:id="79"/>
    </w:p>
    <w:p w14:paraId="70552172" w14:textId="77777777" w:rsidR="009F4BAA" w:rsidRDefault="009F4BAA" w:rsidP="001D2651">
      <w:pPr>
        <w:spacing w:line="480" w:lineRule="auto"/>
        <w:rPr>
          <w:rFonts w:ascii="Times New Roman" w:eastAsia="Times New Roman" w:hAnsi="Times New Roman" w:cs="Times New Roman"/>
        </w:rPr>
      </w:pPr>
    </w:p>
    <w:p w14:paraId="163BF665" w14:textId="77777777" w:rsidR="009F4BAA" w:rsidRDefault="009F4BAA" w:rsidP="001D2651">
      <w:pPr>
        <w:spacing w:line="480" w:lineRule="auto"/>
        <w:rPr>
          <w:rFonts w:ascii="Times New Roman" w:eastAsia="Times New Roman" w:hAnsi="Times New Roman" w:cs="Times New Roman"/>
        </w:rPr>
      </w:pPr>
    </w:p>
    <w:p w14:paraId="3829C329" w14:textId="77777777" w:rsidR="009F4BAA" w:rsidRDefault="009F4BAA" w:rsidP="001D2651">
      <w:pPr>
        <w:spacing w:line="480" w:lineRule="auto"/>
        <w:rPr>
          <w:rFonts w:ascii="Times New Roman" w:eastAsia="Times New Roman" w:hAnsi="Times New Roman" w:cs="Times New Roman"/>
        </w:rPr>
      </w:pPr>
    </w:p>
    <w:p w14:paraId="4E7ADF0F" w14:textId="77777777" w:rsidR="009F4BAA" w:rsidRDefault="009F4BAA" w:rsidP="001D2651">
      <w:pPr>
        <w:spacing w:line="480" w:lineRule="auto"/>
        <w:rPr>
          <w:rFonts w:ascii="Times New Roman" w:eastAsia="Times New Roman" w:hAnsi="Times New Roman" w:cs="Times New Roman"/>
        </w:rPr>
      </w:pPr>
    </w:p>
    <w:p w14:paraId="25172F73" w14:textId="77777777" w:rsidR="009F4BAA" w:rsidRDefault="009F4BAA" w:rsidP="001D2651">
      <w:pPr>
        <w:spacing w:line="480" w:lineRule="auto"/>
        <w:rPr>
          <w:rFonts w:ascii="Times New Roman" w:eastAsia="Times New Roman" w:hAnsi="Times New Roman" w:cs="Times New Roman"/>
        </w:rPr>
      </w:pPr>
    </w:p>
    <w:p w14:paraId="021C09A0" w14:textId="77777777" w:rsidR="009F4BAA" w:rsidRDefault="009F4BAA" w:rsidP="001D2651">
      <w:pPr>
        <w:spacing w:line="480" w:lineRule="auto"/>
        <w:rPr>
          <w:rFonts w:ascii="Times New Roman" w:eastAsia="Times New Roman" w:hAnsi="Times New Roman" w:cs="Times New Roman"/>
        </w:rPr>
      </w:pPr>
    </w:p>
    <w:p w14:paraId="6D00094E" w14:textId="77777777" w:rsidR="009F4BAA" w:rsidRDefault="009F4BAA" w:rsidP="001D2651">
      <w:pPr>
        <w:spacing w:line="480" w:lineRule="auto"/>
        <w:rPr>
          <w:rFonts w:ascii="Times New Roman" w:eastAsia="Times New Roman" w:hAnsi="Times New Roman" w:cs="Times New Roman"/>
        </w:rPr>
      </w:pPr>
    </w:p>
    <w:p w14:paraId="17D0CC2C" w14:textId="77777777" w:rsidR="009F4BAA" w:rsidRDefault="009F4BAA" w:rsidP="001D2651">
      <w:pPr>
        <w:spacing w:line="480" w:lineRule="auto"/>
        <w:rPr>
          <w:rFonts w:ascii="Times New Roman" w:eastAsia="Times New Roman" w:hAnsi="Times New Roman" w:cs="Times New Roman"/>
        </w:rPr>
      </w:pPr>
    </w:p>
    <w:p w14:paraId="60FACDDA" w14:textId="77777777" w:rsidR="009F4BAA" w:rsidRDefault="009F4BAA" w:rsidP="001D2651">
      <w:pPr>
        <w:spacing w:line="480" w:lineRule="auto"/>
        <w:rPr>
          <w:rFonts w:ascii="Times New Roman" w:eastAsia="Times New Roman" w:hAnsi="Times New Roman" w:cs="Times New Roman"/>
        </w:rPr>
      </w:pPr>
    </w:p>
    <w:p w14:paraId="35645293" w14:textId="77777777" w:rsidR="009F4BAA" w:rsidRDefault="009F4BAA" w:rsidP="001D2651">
      <w:pPr>
        <w:spacing w:line="480" w:lineRule="auto"/>
        <w:rPr>
          <w:rFonts w:ascii="Times New Roman" w:eastAsia="Times New Roman" w:hAnsi="Times New Roman" w:cs="Times New Roman"/>
        </w:rPr>
      </w:pPr>
    </w:p>
    <w:p w14:paraId="0E92ABF3" w14:textId="77777777" w:rsidR="009F4BAA" w:rsidRDefault="009F4BAA" w:rsidP="001D2651">
      <w:pPr>
        <w:spacing w:line="480" w:lineRule="auto"/>
        <w:rPr>
          <w:rFonts w:ascii="Times New Roman" w:eastAsia="Times New Roman" w:hAnsi="Times New Roman" w:cs="Times New Roman"/>
        </w:rPr>
      </w:pPr>
    </w:p>
    <w:p w14:paraId="0E2C3592" w14:textId="77777777" w:rsidR="009F4BAA" w:rsidRDefault="009F4BAA" w:rsidP="001D2651">
      <w:pPr>
        <w:spacing w:line="480" w:lineRule="auto"/>
        <w:rPr>
          <w:rFonts w:ascii="Times New Roman" w:eastAsia="Times New Roman" w:hAnsi="Times New Roman" w:cs="Times New Roman"/>
        </w:rPr>
      </w:pPr>
    </w:p>
    <w:p w14:paraId="2238F860" w14:textId="268541AC" w:rsidR="009F4BAA" w:rsidRDefault="009F4BAA" w:rsidP="001D2651">
      <w:pPr>
        <w:spacing w:line="480" w:lineRule="auto"/>
        <w:rPr>
          <w:rFonts w:ascii="Times New Roman" w:eastAsia="Times New Roman" w:hAnsi="Times New Roman" w:cs="Times New Roman"/>
        </w:rPr>
      </w:pPr>
      <w:r>
        <w:rPr>
          <w:rFonts w:ascii="Times New Roman" w:eastAsia="Times New Roman" w:hAnsi="Times New Roman" w:cs="Times New Roman"/>
        </w:rPr>
        <w:lastRenderedPageBreak/>
        <w:t xml:space="preserve">1992), communalities greater than |.35| (Tabachnick &amp; Fidell, 2013), cross loadings less than |.2| (Tabachnick &amp; Fidell, 2013), and with Hoffman's index (i.e., item complexity) less than 2.5 (Garson, 2022) were retained. During this process, a total of 3 items were removed due to high item complexity (items q21, q26, and q27). Table 3.9 shows the factor loadings and communalities for the items resulting in a final four factor model with factor loadings using an oblique rotation. In order to assess model fit, the Root Mean Square Error Approximation (RMSEA) was calculated by examining the fit between the observed covariance matrix and the model implied covariance matrix adjusting for model complexity (Kahn, 2006). The RMSEA for the final four factor model was 0.04 suggesting good model fit (Kahn, 2006). Lastly, the model residuals were examined using Shapiro-Wilk’s test to assess multivariate normality and showed evidence of non-normality (W = 0.95, </w:t>
      </w:r>
      <w:r>
        <w:rPr>
          <w:rFonts w:ascii="Times New Roman" w:eastAsia="Times New Roman" w:hAnsi="Times New Roman" w:cs="Times New Roman"/>
          <w:i/>
        </w:rPr>
        <w:t>p</w:t>
      </w:r>
      <w:r>
        <w:rPr>
          <w:rFonts w:ascii="Times New Roman" w:eastAsia="Times New Roman" w:hAnsi="Times New Roman" w:cs="Times New Roman"/>
        </w:rPr>
        <w:t xml:space="preserve"> &lt; .05). While maximum-likelihood estimation assumes multivariate normality, ML methods are reasonably robust to such violations when the skewness is greater than |2| and the kurtosis is greater than |7| (Pienkowski, n.d.). The skewness and kurtosis for the four factor model residuals is .84 and 3.59, respectively. From the four factor solution, factor 1 accounted for 30% of the variance, factor 2 accounted for 17% of the variance, factor 3 accounted for 13% of the variance, and factor 4 accounted for 9% of the variance.</w:t>
      </w:r>
    </w:p>
    <w:p w14:paraId="296AEBC7" w14:textId="34D118D7" w:rsidR="009F4BAA" w:rsidRDefault="009F4BAA" w:rsidP="009F4BAA">
      <w:pPr>
        <w:spacing w:line="480" w:lineRule="auto"/>
        <w:ind w:firstLine="720"/>
        <w:rPr>
          <w:rFonts w:ascii="Times New Roman" w:eastAsia="Times New Roman" w:hAnsi="Times New Roman" w:cs="Times New Roman"/>
        </w:rPr>
      </w:pPr>
      <w:r w:rsidRPr="00E761CD">
        <w:rPr>
          <w:rStyle w:val="Heading4Char"/>
          <w:rFonts w:cs="Times New Roman"/>
          <w:bCs/>
          <w:iCs/>
        </w:rPr>
        <w:t>EFA Model 2: Three Factor Extraction</w:t>
      </w:r>
      <w:r>
        <w:rPr>
          <w:rFonts w:ascii="Times New Roman" w:eastAsia="Times New Roman" w:hAnsi="Times New Roman" w:cs="Times New Roman"/>
        </w:rPr>
        <w:t xml:space="preserve">. Given that different factor extraction criteria suggested the extraction of 3 and 4 factors, a three factor model was also assessed to be compared to the four factor solution. Similar to model 1 above, a three factor solution was examined using a maximum likelihood extraction method (Kahn, 2006) with an oblimin oblique rotation (Beavers et al., 2013). Using the same item retention criteria noted above, a total of 3 items were removed due to close cross loadings (q10, q27). Table 3.10 shows the factor loadings </w:t>
      </w:r>
    </w:p>
    <w:p w14:paraId="74833050" w14:textId="77777777" w:rsidR="009F4BAA" w:rsidRPr="00C177C8" w:rsidRDefault="009F4BAA" w:rsidP="001D2651">
      <w:pPr>
        <w:spacing w:line="480" w:lineRule="auto"/>
        <w:rPr>
          <w:rFonts w:ascii="Times New Roman" w:eastAsia="Times New Roman" w:hAnsi="Times New Roman" w:cs="Times New Roman"/>
        </w:rPr>
      </w:pPr>
    </w:p>
    <w:p w14:paraId="0C03A310" w14:textId="075CD6CB" w:rsidR="001D2651" w:rsidRPr="00D41207" w:rsidRDefault="00D41207" w:rsidP="00D41207">
      <w:pPr>
        <w:pStyle w:val="Caption"/>
        <w:rPr>
          <w:rFonts w:eastAsia="Times New Roman"/>
          <w:b/>
          <w:i/>
        </w:rPr>
      </w:pPr>
      <w:bookmarkStart w:id="80" w:name="_Toc130540086"/>
      <w:r>
        <w:lastRenderedPageBreak/>
        <w:t>Table 3</w:t>
      </w:r>
      <w:r w:rsidR="00D02B41">
        <w:t>.</w:t>
      </w:r>
      <w:fldSimple w:instr=" SEQ Table \* ARABIC \s 1 ">
        <w:r>
          <w:rPr>
            <w:noProof/>
          </w:rPr>
          <w:t>9</w:t>
        </w:r>
      </w:fldSimple>
      <w:r>
        <w:t xml:space="preserve"> Model 1: Four factor model loadings and communalities</w:t>
      </w:r>
      <w:bookmarkEnd w:id="80"/>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69"/>
        <w:gridCol w:w="931"/>
        <w:gridCol w:w="945"/>
        <w:gridCol w:w="945"/>
        <w:gridCol w:w="945"/>
        <w:gridCol w:w="525"/>
      </w:tblGrid>
      <w:tr w:rsidR="001D2651" w14:paraId="4500E185" w14:textId="77777777" w:rsidTr="00D02B41">
        <w:tc>
          <w:tcPr>
            <w:tcW w:w="5069" w:type="dxa"/>
            <w:shd w:val="clear" w:color="auto" w:fill="auto"/>
            <w:tcMar>
              <w:top w:w="100" w:type="dxa"/>
              <w:left w:w="100" w:type="dxa"/>
              <w:bottom w:w="100" w:type="dxa"/>
              <w:right w:w="100" w:type="dxa"/>
            </w:tcMar>
          </w:tcPr>
          <w:p w14:paraId="02934A5F" w14:textId="77777777" w:rsidR="001D2651" w:rsidRPr="001D2651" w:rsidRDefault="001D2651" w:rsidP="00A55428">
            <w:pPr>
              <w:widowControl w:val="0"/>
              <w:pBdr>
                <w:top w:val="nil"/>
                <w:left w:val="nil"/>
                <w:bottom w:val="nil"/>
                <w:right w:val="nil"/>
                <w:between w:val="nil"/>
              </w:pBdr>
              <w:rPr>
                <w:rFonts w:ascii="Times New Roman" w:eastAsia="Times New Roman" w:hAnsi="Times New Roman" w:cs="Times New Roman"/>
                <w:b/>
                <w:sz w:val="22"/>
                <w:szCs w:val="22"/>
              </w:rPr>
            </w:pPr>
            <w:r w:rsidRPr="001D2651">
              <w:rPr>
                <w:rFonts w:ascii="Times New Roman" w:eastAsia="Times New Roman" w:hAnsi="Times New Roman" w:cs="Times New Roman"/>
                <w:b/>
                <w:sz w:val="22"/>
                <w:szCs w:val="22"/>
              </w:rPr>
              <w:t>Items</w:t>
            </w:r>
          </w:p>
        </w:tc>
        <w:tc>
          <w:tcPr>
            <w:tcW w:w="931" w:type="dxa"/>
            <w:shd w:val="clear" w:color="auto" w:fill="auto"/>
            <w:tcMar>
              <w:top w:w="100" w:type="dxa"/>
              <w:left w:w="100" w:type="dxa"/>
              <w:bottom w:w="100" w:type="dxa"/>
              <w:right w:w="100" w:type="dxa"/>
            </w:tcMar>
          </w:tcPr>
          <w:p w14:paraId="6798E2C5" w14:textId="77777777" w:rsidR="001D2651" w:rsidRPr="001D2651" w:rsidRDefault="001D2651" w:rsidP="00A55428">
            <w:pPr>
              <w:widowControl w:val="0"/>
              <w:pBdr>
                <w:top w:val="nil"/>
                <w:left w:val="nil"/>
                <w:bottom w:val="nil"/>
                <w:right w:val="nil"/>
                <w:between w:val="nil"/>
              </w:pBdr>
              <w:jc w:val="center"/>
              <w:rPr>
                <w:rFonts w:ascii="Times New Roman" w:eastAsia="Times New Roman" w:hAnsi="Times New Roman" w:cs="Times New Roman"/>
                <w:b/>
                <w:sz w:val="22"/>
                <w:szCs w:val="22"/>
              </w:rPr>
            </w:pPr>
            <w:r w:rsidRPr="001D2651">
              <w:rPr>
                <w:rFonts w:ascii="Times New Roman" w:eastAsia="Times New Roman" w:hAnsi="Times New Roman" w:cs="Times New Roman"/>
                <w:b/>
                <w:sz w:val="22"/>
                <w:szCs w:val="22"/>
              </w:rPr>
              <w:t>Factor 1</w:t>
            </w:r>
          </w:p>
        </w:tc>
        <w:tc>
          <w:tcPr>
            <w:tcW w:w="945" w:type="dxa"/>
            <w:shd w:val="clear" w:color="auto" w:fill="auto"/>
            <w:tcMar>
              <w:top w:w="100" w:type="dxa"/>
              <w:left w:w="100" w:type="dxa"/>
              <w:bottom w:w="100" w:type="dxa"/>
              <w:right w:w="100" w:type="dxa"/>
            </w:tcMar>
          </w:tcPr>
          <w:p w14:paraId="6F408B9D" w14:textId="77777777" w:rsidR="001D2651" w:rsidRPr="001D2651" w:rsidRDefault="001D2651" w:rsidP="00A55428">
            <w:pPr>
              <w:widowControl w:val="0"/>
              <w:pBdr>
                <w:top w:val="nil"/>
                <w:left w:val="nil"/>
                <w:bottom w:val="nil"/>
                <w:right w:val="nil"/>
                <w:between w:val="nil"/>
              </w:pBdr>
              <w:jc w:val="center"/>
              <w:rPr>
                <w:rFonts w:ascii="Times New Roman" w:eastAsia="Times New Roman" w:hAnsi="Times New Roman" w:cs="Times New Roman"/>
                <w:b/>
                <w:sz w:val="22"/>
                <w:szCs w:val="22"/>
              </w:rPr>
            </w:pPr>
            <w:r w:rsidRPr="001D2651">
              <w:rPr>
                <w:rFonts w:ascii="Times New Roman" w:eastAsia="Times New Roman" w:hAnsi="Times New Roman" w:cs="Times New Roman"/>
                <w:b/>
                <w:sz w:val="22"/>
                <w:szCs w:val="22"/>
              </w:rPr>
              <w:t>Factor 2</w:t>
            </w:r>
          </w:p>
        </w:tc>
        <w:tc>
          <w:tcPr>
            <w:tcW w:w="945" w:type="dxa"/>
            <w:shd w:val="clear" w:color="auto" w:fill="auto"/>
            <w:tcMar>
              <w:top w:w="100" w:type="dxa"/>
              <w:left w:w="100" w:type="dxa"/>
              <w:bottom w:w="100" w:type="dxa"/>
              <w:right w:w="100" w:type="dxa"/>
            </w:tcMar>
          </w:tcPr>
          <w:p w14:paraId="1A38F408" w14:textId="77777777" w:rsidR="001D2651" w:rsidRPr="001D2651" w:rsidRDefault="001D2651" w:rsidP="00A55428">
            <w:pPr>
              <w:widowControl w:val="0"/>
              <w:pBdr>
                <w:top w:val="nil"/>
                <w:left w:val="nil"/>
                <w:bottom w:val="nil"/>
                <w:right w:val="nil"/>
                <w:between w:val="nil"/>
              </w:pBdr>
              <w:jc w:val="center"/>
              <w:rPr>
                <w:rFonts w:ascii="Times New Roman" w:eastAsia="Times New Roman" w:hAnsi="Times New Roman" w:cs="Times New Roman"/>
                <w:b/>
                <w:sz w:val="22"/>
                <w:szCs w:val="22"/>
              </w:rPr>
            </w:pPr>
            <w:r w:rsidRPr="001D2651">
              <w:rPr>
                <w:rFonts w:ascii="Times New Roman" w:eastAsia="Times New Roman" w:hAnsi="Times New Roman" w:cs="Times New Roman"/>
                <w:b/>
                <w:sz w:val="22"/>
                <w:szCs w:val="22"/>
              </w:rPr>
              <w:t>Factor 3</w:t>
            </w:r>
          </w:p>
        </w:tc>
        <w:tc>
          <w:tcPr>
            <w:tcW w:w="945" w:type="dxa"/>
            <w:shd w:val="clear" w:color="auto" w:fill="auto"/>
            <w:tcMar>
              <w:top w:w="100" w:type="dxa"/>
              <w:left w:w="100" w:type="dxa"/>
              <w:bottom w:w="100" w:type="dxa"/>
              <w:right w:w="100" w:type="dxa"/>
            </w:tcMar>
          </w:tcPr>
          <w:p w14:paraId="15F6A343" w14:textId="77777777" w:rsidR="001D2651" w:rsidRPr="001D2651" w:rsidRDefault="001D2651" w:rsidP="00A55428">
            <w:pPr>
              <w:widowControl w:val="0"/>
              <w:pBdr>
                <w:top w:val="nil"/>
                <w:left w:val="nil"/>
                <w:bottom w:val="nil"/>
                <w:right w:val="nil"/>
                <w:between w:val="nil"/>
              </w:pBdr>
              <w:jc w:val="center"/>
              <w:rPr>
                <w:rFonts w:ascii="Times New Roman" w:eastAsia="Times New Roman" w:hAnsi="Times New Roman" w:cs="Times New Roman"/>
                <w:b/>
                <w:sz w:val="22"/>
                <w:szCs w:val="22"/>
              </w:rPr>
            </w:pPr>
            <w:r w:rsidRPr="001D2651">
              <w:rPr>
                <w:rFonts w:ascii="Times New Roman" w:eastAsia="Times New Roman" w:hAnsi="Times New Roman" w:cs="Times New Roman"/>
                <w:b/>
                <w:sz w:val="22"/>
                <w:szCs w:val="22"/>
              </w:rPr>
              <w:t>Factor 4</w:t>
            </w:r>
          </w:p>
        </w:tc>
        <w:tc>
          <w:tcPr>
            <w:tcW w:w="525" w:type="dxa"/>
            <w:shd w:val="clear" w:color="auto" w:fill="auto"/>
            <w:tcMar>
              <w:top w:w="100" w:type="dxa"/>
              <w:left w:w="100" w:type="dxa"/>
              <w:bottom w:w="100" w:type="dxa"/>
              <w:right w:w="100" w:type="dxa"/>
            </w:tcMar>
          </w:tcPr>
          <w:p w14:paraId="31E1F857" w14:textId="77777777" w:rsidR="001D2651" w:rsidRPr="001D2651" w:rsidRDefault="001D2651" w:rsidP="00A55428">
            <w:pPr>
              <w:widowControl w:val="0"/>
              <w:pBdr>
                <w:top w:val="nil"/>
                <w:left w:val="nil"/>
                <w:bottom w:val="nil"/>
                <w:right w:val="nil"/>
                <w:between w:val="nil"/>
              </w:pBdr>
              <w:jc w:val="center"/>
              <w:rPr>
                <w:rFonts w:ascii="Times New Roman" w:eastAsia="Times New Roman" w:hAnsi="Times New Roman" w:cs="Times New Roman"/>
                <w:b/>
                <w:sz w:val="22"/>
                <w:szCs w:val="22"/>
                <w:vertAlign w:val="superscript"/>
              </w:rPr>
            </w:pPr>
            <w:r w:rsidRPr="001D2651">
              <w:rPr>
                <w:rFonts w:ascii="Times New Roman" w:eastAsia="Times New Roman" w:hAnsi="Times New Roman" w:cs="Times New Roman"/>
                <w:b/>
                <w:sz w:val="22"/>
                <w:szCs w:val="22"/>
              </w:rPr>
              <w:t>h</w:t>
            </w:r>
            <w:r w:rsidRPr="001D2651">
              <w:rPr>
                <w:rFonts w:ascii="Times New Roman" w:eastAsia="Times New Roman" w:hAnsi="Times New Roman" w:cs="Times New Roman"/>
                <w:b/>
                <w:sz w:val="22"/>
                <w:szCs w:val="22"/>
                <w:vertAlign w:val="superscript"/>
              </w:rPr>
              <w:t>2</w:t>
            </w:r>
          </w:p>
        </w:tc>
      </w:tr>
      <w:tr w:rsidR="001D2651" w14:paraId="586D4470" w14:textId="77777777" w:rsidTr="00D02B41">
        <w:trPr>
          <w:trHeight w:val="28"/>
        </w:trPr>
        <w:tc>
          <w:tcPr>
            <w:tcW w:w="5069" w:type="dxa"/>
            <w:shd w:val="clear" w:color="auto" w:fill="auto"/>
            <w:tcMar>
              <w:top w:w="100" w:type="dxa"/>
              <w:left w:w="100" w:type="dxa"/>
              <w:bottom w:w="100" w:type="dxa"/>
              <w:right w:w="100" w:type="dxa"/>
            </w:tcMar>
          </w:tcPr>
          <w:p w14:paraId="4DD882D5" w14:textId="77777777" w:rsidR="001D2651" w:rsidRPr="001D2651" w:rsidRDefault="001D2651" w:rsidP="00A55428">
            <w:pPr>
              <w:widowControl w:val="0"/>
              <w:pBdr>
                <w:top w:val="nil"/>
                <w:left w:val="nil"/>
                <w:bottom w:val="nil"/>
                <w:right w:val="nil"/>
                <w:between w:val="nil"/>
              </w:pBd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To fight stereotypes about my community</w:t>
            </w:r>
          </w:p>
        </w:tc>
        <w:tc>
          <w:tcPr>
            <w:tcW w:w="931" w:type="dxa"/>
            <w:shd w:val="clear" w:color="auto" w:fill="auto"/>
            <w:tcMar>
              <w:top w:w="100" w:type="dxa"/>
              <w:left w:w="100" w:type="dxa"/>
              <w:bottom w:w="100" w:type="dxa"/>
              <w:right w:w="100" w:type="dxa"/>
            </w:tcMar>
          </w:tcPr>
          <w:p w14:paraId="06200537"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.83</w:t>
            </w:r>
          </w:p>
        </w:tc>
        <w:tc>
          <w:tcPr>
            <w:tcW w:w="945" w:type="dxa"/>
            <w:shd w:val="clear" w:color="auto" w:fill="auto"/>
            <w:tcMar>
              <w:top w:w="100" w:type="dxa"/>
              <w:left w:w="100" w:type="dxa"/>
              <w:bottom w:w="100" w:type="dxa"/>
              <w:right w:w="100" w:type="dxa"/>
            </w:tcMar>
          </w:tcPr>
          <w:p w14:paraId="1574CEAC"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3D295F19"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773207EA"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525" w:type="dxa"/>
            <w:shd w:val="clear" w:color="auto" w:fill="auto"/>
            <w:tcMar>
              <w:top w:w="100" w:type="dxa"/>
              <w:left w:w="100" w:type="dxa"/>
              <w:bottom w:w="100" w:type="dxa"/>
              <w:right w:w="100" w:type="dxa"/>
            </w:tcMar>
          </w:tcPr>
          <w:p w14:paraId="556680EF"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.73</w:t>
            </w:r>
          </w:p>
        </w:tc>
      </w:tr>
      <w:tr w:rsidR="001D2651" w14:paraId="3DC05845" w14:textId="77777777" w:rsidTr="00D02B41">
        <w:tc>
          <w:tcPr>
            <w:tcW w:w="5069" w:type="dxa"/>
            <w:shd w:val="clear" w:color="auto" w:fill="auto"/>
            <w:tcMar>
              <w:top w:w="100" w:type="dxa"/>
              <w:left w:w="100" w:type="dxa"/>
              <w:bottom w:w="100" w:type="dxa"/>
              <w:right w:w="100" w:type="dxa"/>
            </w:tcMar>
          </w:tcPr>
          <w:p w14:paraId="72E760F0" w14:textId="77777777" w:rsidR="001D2651" w:rsidRPr="001D2651" w:rsidRDefault="001D2651" w:rsidP="00A55428">
            <w:pPr>
              <w:widowControl w:val="0"/>
              <w:pBdr>
                <w:top w:val="nil"/>
                <w:left w:val="nil"/>
                <w:bottom w:val="nil"/>
                <w:right w:val="nil"/>
                <w:between w:val="nil"/>
              </w:pBd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To represent people like me in the world</w:t>
            </w:r>
          </w:p>
        </w:tc>
        <w:tc>
          <w:tcPr>
            <w:tcW w:w="931" w:type="dxa"/>
            <w:shd w:val="clear" w:color="auto" w:fill="auto"/>
            <w:tcMar>
              <w:top w:w="100" w:type="dxa"/>
              <w:left w:w="100" w:type="dxa"/>
              <w:bottom w:w="100" w:type="dxa"/>
              <w:right w:w="100" w:type="dxa"/>
            </w:tcMar>
          </w:tcPr>
          <w:p w14:paraId="317ED8BD"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.78</w:t>
            </w:r>
          </w:p>
        </w:tc>
        <w:tc>
          <w:tcPr>
            <w:tcW w:w="945" w:type="dxa"/>
            <w:shd w:val="clear" w:color="auto" w:fill="auto"/>
            <w:tcMar>
              <w:top w:w="100" w:type="dxa"/>
              <w:left w:w="100" w:type="dxa"/>
              <w:bottom w:w="100" w:type="dxa"/>
              <w:right w:w="100" w:type="dxa"/>
            </w:tcMar>
          </w:tcPr>
          <w:p w14:paraId="6A4DA6BF"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4002D04B"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46FD9E18"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525" w:type="dxa"/>
            <w:shd w:val="clear" w:color="auto" w:fill="auto"/>
            <w:tcMar>
              <w:top w:w="100" w:type="dxa"/>
              <w:left w:w="100" w:type="dxa"/>
              <w:bottom w:w="100" w:type="dxa"/>
              <w:right w:w="100" w:type="dxa"/>
            </w:tcMar>
          </w:tcPr>
          <w:p w14:paraId="0AA6D830"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.67</w:t>
            </w:r>
          </w:p>
        </w:tc>
      </w:tr>
      <w:tr w:rsidR="001D2651" w14:paraId="0898215F" w14:textId="77777777" w:rsidTr="00D02B41">
        <w:trPr>
          <w:trHeight w:val="28"/>
        </w:trPr>
        <w:tc>
          <w:tcPr>
            <w:tcW w:w="5069" w:type="dxa"/>
            <w:shd w:val="clear" w:color="auto" w:fill="auto"/>
            <w:tcMar>
              <w:top w:w="100" w:type="dxa"/>
              <w:left w:w="100" w:type="dxa"/>
              <w:bottom w:w="100" w:type="dxa"/>
              <w:right w:w="100" w:type="dxa"/>
            </w:tcMar>
          </w:tcPr>
          <w:p w14:paraId="170716B3" w14:textId="77777777" w:rsidR="001D2651" w:rsidRPr="001D2651" w:rsidRDefault="001D2651" w:rsidP="00A55428">
            <w:pPr>
              <w:widowControl w:val="0"/>
              <w:pBdr>
                <w:top w:val="nil"/>
                <w:left w:val="nil"/>
                <w:bottom w:val="nil"/>
                <w:right w:val="nil"/>
                <w:between w:val="nil"/>
              </w:pBd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To address things that are unfair in my community</w:t>
            </w:r>
          </w:p>
        </w:tc>
        <w:tc>
          <w:tcPr>
            <w:tcW w:w="931" w:type="dxa"/>
            <w:shd w:val="clear" w:color="auto" w:fill="auto"/>
            <w:tcMar>
              <w:top w:w="100" w:type="dxa"/>
              <w:left w:w="100" w:type="dxa"/>
              <w:bottom w:w="100" w:type="dxa"/>
              <w:right w:w="100" w:type="dxa"/>
            </w:tcMar>
          </w:tcPr>
          <w:p w14:paraId="05FE9D62" w14:textId="5367216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.77</w:t>
            </w:r>
          </w:p>
        </w:tc>
        <w:tc>
          <w:tcPr>
            <w:tcW w:w="945" w:type="dxa"/>
            <w:shd w:val="clear" w:color="auto" w:fill="auto"/>
            <w:tcMar>
              <w:top w:w="100" w:type="dxa"/>
              <w:left w:w="100" w:type="dxa"/>
              <w:bottom w:w="100" w:type="dxa"/>
              <w:right w:w="100" w:type="dxa"/>
            </w:tcMar>
          </w:tcPr>
          <w:p w14:paraId="13E86F9A"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570E26DC"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54F59D70"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525" w:type="dxa"/>
            <w:shd w:val="clear" w:color="auto" w:fill="auto"/>
            <w:tcMar>
              <w:top w:w="100" w:type="dxa"/>
              <w:left w:w="100" w:type="dxa"/>
              <w:bottom w:w="100" w:type="dxa"/>
              <w:right w:w="100" w:type="dxa"/>
            </w:tcMar>
          </w:tcPr>
          <w:p w14:paraId="6DA5B185"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.67</w:t>
            </w:r>
          </w:p>
        </w:tc>
      </w:tr>
      <w:tr w:rsidR="001D2651" w14:paraId="3A15DC76" w14:textId="77777777" w:rsidTr="00D02B41">
        <w:trPr>
          <w:trHeight w:val="28"/>
        </w:trPr>
        <w:tc>
          <w:tcPr>
            <w:tcW w:w="5069" w:type="dxa"/>
            <w:shd w:val="clear" w:color="auto" w:fill="auto"/>
            <w:tcMar>
              <w:top w:w="100" w:type="dxa"/>
              <w:left w:w="100" w:type="dxa"/>
              <w:bottom w:w="100" w:type="dxa"/>
              <w:right w:w="100" w:type="dxa"/>
            </w:tcMar>
          </w:tcPr>
          <w:p w14:paraId="4F44FC46" w14:textId="77777777" w:rsidR="001D2651" w:rsidRPr="001D2651" w:rsidRDefault="001D2651" w:rsidP="00A55428">
            <w:pPr>
              <w:widowControl w:val="0"/>
              <w:pBdr>
                <w:top w:val="nil"/>
                <w:left w:val="nil"/>
                <w:bottom w:val="nil"/>
                <w:right w:val="nil"/>
                <w:between w:val="nil"/>
              </w:pBd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Even when others think I can't because of the way I live</w:t>
            </w:r>
          </w:p>
        </w:tc>
        <w:tc>
          <w:tcPr>
            <w:tcW w:w="931" w:type="dxa"/>
            <w:shd w:val="clear" w:color="auto" w:fill="auto"/>
            <w:tcMar>
              <w:top w:w="100" w:type="dxa"/>
              <w:left w:w="100" w:type="dxa"/>
              <w:bottom w:w="100" w:type="dxa"/>
              <w:right w:w="100" w:type="dxa"/>
            </w:tcMar>
          </w:tcPr>
          <w:p w14:paraId="248EDD34"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.77</w:t>
            </w:r>
          </w:p>
        </w:tc>
        <w:tc>
          <w:tcPr>
            <w:tcW w:w="945" w:type="dxa"/>
            <w:shd w:val="clear" w:color="auto" w:fill="auto"/>
            <w:tcMar>
              <w:top w:w="100" w:type="dxa"/>
              <w:left w:w="100" w:type="dxa"/>
              <w:bottom w:w="100" w:type="dxa"/>
              <w:right w:w="100" w:type="dxa"/>
            </w:tcMar>
          </w:tcPr>
          <w:p w14:paraId="17C8CA37"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0D026DE9"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313F3386"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525" w:type="dxa"/>
            <w:shd w:val="clear" w:color="auto" w:fill="auto"/>
            <w:tcMar>
              <w:top w:w="100" w:type="dxa"/>
              <w:left w:w="100" w:type="dxa"/>
              <w:bottom w:w="100" w:type="dxa"/>
              <w:right w:w="100" w:type="dxa"/>
            </w:tcMar>
          </w:tcPr>
          <w:p w14:paraId="60A87824" w14:textId="36793CA6"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.66</w:t>
            </w:r>
          </w:p>
        </w:tc>
      </w:tr>
      <w:tr w:rsidR="001D2651" w14:paraId="2CB6275D" w14:textId="77777777" w:rsidTr="00D02B41">
        <w:tc>
          <w:tcPr>
            <w:tcW w:w="5069" w:type="dxa"/>
            <w:shd w:val="clear" w:color="auto" w:fill="auto"/>
            <w:tcMar>
              <w:top w:w="100" w:type="dxa"/>
              <w:left w:w="100" w:type="dxa"/>
              <w:bottom w:w="100" w:type="dxa"/>
              <w:right w:w="100" w:type="dxa"/>
            </w:tcMar>
          </w:tcPr>
          <w:p w14:paraId="73B77D78" w14:textId="77777777" w:rsidR="001D2651" w:rsidRPr="001D2651" w:rsidRDefault="001D2651" w:rsidP="00A55428">
            <w:pPr>
              <w:widowControl w:val="0"/>
              <w:pBdr>
                <w:top w:val="nil"/>
                <w:left w:val="nil"/>
                <w:bottom w:val="nil"/>
                <w:right w:val="nil"/>
                <w:between w:val="nil"/>
              </w:pBd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So I can help my friends</w:t>
            </w:r>
          </w:p>
        </w:tc>
        <w:tc>
          <w:tcPr>
            <w:tcW w:w="931" w:type="dxa"/>
            <w:shd w:val="clear" w:color="auto" w:fill="auto"/>
            <w:tcMar>
              <w:top w:w="100" w:type="dxa"/>
              <w:left w:w="100" w:type="dxa"/>
              <w:bottom w:w="100" w:type="dxa"/>
              <w:right w:w="100" w:type="dxa"/>
            </w:tcMar>
          </w:tcPr>
          <w:p w14:paraId="6155664B" w14:textId="64187C40"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.77</w:t>
            </w:r>
          </w:p>
        </w:tc>
        <w:tc>
          <w:tcPr>
            <w:tcW w:w="945" w:type="dxa"/>
            <w:shd w:val="clear" w:color="auto" w:fill="auto"/>
            <w:tcMar>
              <w:top w:w="100" w:type="dxa"/>
              <w:left w:w="100" w:type="dxa"/>
              <w:bottom w:w="100" w:type="dxa"/>
              <w:right w:w="100" w:type="dxa"/>
            </w:tcMar>
          </w:tcPr>
          <w:p w14:paraId="24423546"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1B0272BB"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47F84188"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525" w:type="dxa"/>
            <w:shd w:val="clear" w:color="auto" w:fill="auto"/>
            <w:tcMar>
              <w:top w:w="100" w:type="dxa"/>
              <w:left w:w="100" w:type="dxa"/>
              <w:bottom w:w="100" w:type="dxa"/>
              <w:right w:w="100" w:type="dxa"/>
            </w:tcMar>
          </w:tcPr>
          <w:p w14:paraId="19F6D0D4"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.58</w:t>
            </w:r>
          </w:p>
        </w:tc>
      </w:tr>
      <w:tr w:rsidR="001D2651" w14:paraId="6BB80E0F" w14:textId="77777777" w:rsidTr="00D02B41">
        <w:trPr>
          <w:trHeight w:val="96"/>
        </w:trPr>
        <w:tc>
          <w:tcPr>
            <w:tcW w:w="5069" w:type="dxa"/>
            <w:shd w:val="clear" w:color="auto" w:fill="auto"/>
            <w:tcMar>
              <w:top w:w="100" w:type="dxa"/>
              <w:left w:w="100" w:type="dxa"/>
              <w:bottom w:w="100" w:type="dxa"/>
              <w:right w:w="100" w:type="dxa"/>
            </w:tcMar>
          </w:tcPr>
          <w:p w14:paraId="6310E629" w14:textId="77777777" w:rsidR="001D2651" w:rsidRPr="001D2651" w:rsidRDefault="001D2651" w:rsidP="00A55428">
            <w:pPr>
              <w:widowControl w:val="0"/>
              <w:pBdr>
                <w:top w:val="nil"/>
                <w:left w:val="nil"/>
                <w:bottom w:val="nil"/>
                <w:right w:val="nil"/>
                <w:between w:val="nil"/>
              </w:pBd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To show that people from my community can have a good job</w:t>
            </w:r>
          </w:p>
        </w:tc>
        <w:tc>
          <w:tcPr>
            <w:tcW w:w="931" w:type="dxa"/>
            <w:shd w:val="clear" w:color="auto" w:fill="auto"/>
            <w:tcMar>
              <w:top w:w="100" w:type="dxa"/>
              <w:left w:w="100" w:type="dxa"/>
              <w:bottom w:w="100" w:type="dxa"/>
              <w:right w:w="100" w:type="dxa"/>
            </w:tcMar>
          </w:tcPr>
          <w:p w14:paraId="1A5AA8C2"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.71</w:t>
            </w:r>
          </w:p>
        </w:tc>
        <w:tc>
          <w:tcPr>
            <w:tcW w:w="945" w:type="dxa"/>
            <w:shd w:val="clear" w:color="auto" w:fill="auto"/>
            <w:tcMar>
              <w:top w:w="100" w:type="dxa"/>
              <w:left w:w="100" w:type="dxa"/>
              <w:bottom w:w="100" w:type="dxa"/>
              <w:right w:w="100" w:type="dxa"/>
            </w:tcMar>
          </w:tcPr>
          <w:p w14:paraId="2308E99A"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27F68B98"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3856071C"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525" w:type="dxa"/>
            <w:shd w:val="clear" w:color="auto" w:fill="auto"/>
            <w:tcMar>
              <w:top w:w="100" w:type="dxa"/>
              <w:left w:w="100" w:type="dxa"/>
              <w:bottom w:w="100" w:type="dxa"/>
              <w:right w:w="100" w:type="dxa"/>
            </w:tcMar>
          </w:tcPr>
          <w:p w14:paraId="575B7C2F" w14:textId="1A639C30"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.78</w:t>
            </w:r>
          </w:p>
        </w:tc>
      </w:tr>
      <w:tr w:rsidR="001D2651" w14:paraId="39972C98" w14:textId="77777777" w:rsidTr="00D02B41">
        <w:tc>
          <w:tcPr>
            <w:tcW w:w="5069" w:type="dxa"/>
            <w:shd w:val="clear" w:color="auto" w:fill="auto"/>
            <w:tcMar>
              <w:top w:w="100" w:type="dxa"/>
              <w:left w:w="100" w:type="dxa"/>
              <w:bottom w:w="100" w:type="dxa"/>
              <w:right w:w="100" w:type="dxa"/>
            </w:tcMar>
          </w:tcPr>
          <w:p w14:paraId="0F004060" w14:textId="77777777" w:rsidR="001D2651" w:rsidRPr="001D2651" w:rsidRDefault="001D2651" w:rsidP="00A55428">
            <w:pPr>
              <w:widowControl w:val="0"/>
              <w:pBdr>
                <w:top w:val="nil"/>
                <w:left w:val="nil"/>
                <w:bottom w:val="nil"/>
                <w:right w:val="nil"/>
                <w:between w:val="nil"/>
              </w:pBd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So I can make a difference in the world</w:t>
            </w:r>
          </w:p>
        </w:tc>
        <w:tc>
          <w:tcPr>
            <w:tcW w:w="931" w:type="dxa"/>
            <w:shd w:val="clear" w:color="auto" w:fill="auto"/>
            <w:tcMar>
              <w:top w:w="100" w:type="dxa"/>
              <w:left w:w="100" w:type="dxa"/>
              <w:bottom w:w="100" w:type="dxa"/>
              <w:right w:w="100" w:type="dxa"/>
            </w:tcMar>
          </w:tcPr>
          <w:p w14:paraId="17B25E25" w14:textId="7A6B975B"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.71</w:t>
            </w:r>
          </w:p>
        </w:tc>
        <w:tc>
          <w:tcPr>
            <w:tcW w:w="945" w:type="dxa"/>
            <w:shd w:val="clear" w:color="auto" w:fill="auto"/>
            <w:tcMar>
              <w:top w:w="100" w:type="dxa"/>
              <w:left w:w="100" w:type="dxa"/>
              <w:bottom w:w="100" w:type="dxa"/>
              <w:right w:w="100" w:type="dxa"/>
            </w:tcMar>
          </w:tcPr>
          <w:p w14:paraId="30D27EEB"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165BD02B"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5B4DD072"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525" w:type="dxa"/>
            <w:shd w:val="clear" w:color="auto" w:fill="auto"/>
            <w:tcMar>
              <w:top w:w="100" w:type="dxa"/>
              <w:left w:w="100" w:type="dxa"/>
              <w:bottom w:w="100" w:type="dxa"/>
              <w:right w:w="100" w:type="dxa"/>
            </w:tcMar>
          </w:tcPr>
          <w:p w14:paraId="5342828D"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.69</w:t>
            </w:r>
          </w:p>
        </w:tc>
      </w:tr>
      <w:tr w:rsidR="001D2651" w14:paraId="32CC2369" w14:textId="77777777" w:rsidTr="00D02B41">
        <w:tc>
          <w:tcPr>
            <w:tcW w:w="5069" w:type="dxa"/>
            <w:shd w:val="clear" w:color="auto" w:fill="auto"/>
            <w:tcMar>
              <w:top w:w="100" w:type="dxa"/>
              <w:left w:w="100" w:type="dxa"/>
              <w:bottom w:w="100" w:type="dxa"/>
              <w:right w:w="100" w:type="dxa"/>
            </w:tcMar>
          </w:tcPr>
          <w:p w14:paraId="7796A718" w14:textId="77777777" w:rsidR="001D2651" w:rsidRPr="001D2651" w:rsidRDefault="001D2651" w:rsidP="00A55428">
            <w:pPr>
              <w:widowControl w:val="0"/>
              <w:pBdr>
                <w:top w:val="nil"/>
                <w:left w:val="nil"/>
                <w:bottom w:val="nil"/>
                <w:right w:val="nil"/>
                <w:between w:val="nil"/>
              </w:pBd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Even when others think I can’t because of my race/ethnicity</w:t>
            </w:r>
          </w:p>
        </w:tc>
        <w:tc>
          <w:tcPr>
            <w:tcW w:w="931" w:type="dxa"/>
            <w:shd w:val="clear" w:color="auto" w:fill="auto"/>
            <w:tcMar>
              <w:top w:w="100" w:type="dxa"/>
              <w:left w:w="100" w:type="dxa"/>
              <w:bottom w:w="100" w:type="dxa"/>
              <w:right w:w="100" w:type="dxa"/>
            </w:tcMar>
          </w:tcPr>
          <w:p w14:paraId="699548CA" w14:textId="0C9A6790"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.68</w:t>
            </w:r>
          </w:p>
        </w:tc>
        <w:tc>
          <w:tcPr>
            <w:tcW w:w="945" w:type="dxa"/>
            <w:shd w:val="clear" w:color="auto" w:fill="auto"/>
            <w:tcMar>
              <w:top w:w="100" w:type="dxa"/>
              <w:left w:w="100" w:type="dxa"/>
              <w:bottom w:w="100" w:type="dxa"/>
              <w:right w:w="100" w:type="dxa"/>
            </w:tcMar>
          </w:tcPr>
          <w:p w14:paraId="1F165E01"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38210011"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650C4C63"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525" w:type="dxa"/>
            <w:shd w:val="clear" w:color="auto" w:fill="auto"/>
            <w:tcMar>
              <w:top w:w="100" w:type="dxa"/>
              <w:left w:w="100" w:type="dxa"/>
              <w:bottom w:w="100" w:type="dxa"/>
              <w:right w:w="100" w:type="dxa"/>
            </w:tcMar>
          </w:tcPr>
          <w:p w14:paraId="23DB655B"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.71</w:t>
            </w:r>
          </w:p>
        </w:tc>
      </w:tr>
      <w:tr w:rsidR="001D2651" w14:paraId="43475A0A" w14:textId="77777777" w:rsidTr="00D02B41">
        <w:trPr>
          <w:trHeight w:val="28"/>
        </w:trPr>
        <w:tc>
          <w:tcPr>
            <w:tcW w:w="5069" w:type="dxa"/>
            <w:shd w:val="clear" w:color="auto" w:fill="auto"/>
            <w:tcMar>
              <w:top w:w="100" w:type="dxa"/>
              <w:left w:w="100" w:type="dxa"/>
              <w:bottom w:w="100" w:type="dxa"/>
              <w:right w:w="100" w:type="dxa"/>
            </w:tcMar>
          </w:tcPr>
          <w:p w14:paraId="5C773455" w14:textId="77777777" w:rsidR="001D2651" w:rsidRPr="001D2651" w:rsidRDefault="001D2651" w:rsidP="00A55428">
            <w:pPr>
              <w:widowControl w:val="0"/>
              <w:pBdr>
                <w:top w:val="nil"/>
                <w:left w:val="nil"/>
                <w:bottom w:val="nil"/>
                <w:right w:val="nil"/>
                <w:between w:val="nil"/>
              </w:pBd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So I can help the people in my community</w:t>
            </w:r>
          </w:p>
        </w:tc>
        <w:tc>
          <w:tcPr>
            <w:tcW w:w="931" w:type="dxa"/>
            <w:shd w:val="clear" w:color="auto" w:fill="auto"/>
            <w:tcMar>
              <w:top w:w="100" w:type="dxa"/>
              <w:left w:w="100" w:type="dxa"/>
              <w:bottom w:w="100" w:type="dxa"/>
              <w:right w:w="100" w:type="dxa"/>
            </w:tcMar>
          </w:tcPr>
          <w:p w14:paraId="641F7BC4" w14:textId="1A83A933"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.65</w:t>
            </w:r>
          </w:p>
        </w:tc>
        <w:tc>
          <w:tcPr>
            <w:tcW w:w="945" w:type="dxa"/>
            <w:shd w:val="clear" w:color="auto" w:fill="auto"/>
            <w:tcMar>
              <w:top w:w="100" w:type="dxa"/>
              <w:left w:w="100" w:type="dxa"/>
              <w:bottom w:w="100" w:type="dxa"/>
              <w:right w:w="100" w:type="dxa"/>
            </w:tcMar>
          </w:tcPr>
          <w:p w14:paraId="26DBF4B5"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5F4789CF"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567EC408"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525" w:type="dxa"/>
            <w:shd w:val="clear" w:color="auto" w:fill="auto"/>
            <w:tcMar>
              <w:top w:w="100" w:type="dxa"/>
              <w:left w:w="100" w:type="dxa"/>
              <w:bottom w:w="100" w:type="dxa"/>
              <w:right w:w="100" w:type="dxa"/>
            </w:tcMar>
          </w:tcPr>
          <w:p w14:paraId="58334E15"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.57</w:t>
            </w:r>
          </w:p>
        </w:tc>
      </w:tr>
      <w:tr w:rsidR="001D2651" w14:paraId="38E67AF2" w14:textId="77777777" w:rsidTr="00D02B41">
        <w:trPr>
          <w:trHeight w:val="28"/>
        </w:trPr>
        <w:tc>
          <w:tcPr>
            <w:tcW w:w="5069" w:type="dxa"/>
            <w:shd w:val="clear" w:color="auto" w:fill="auto"/>
            <w:tcMar>
              <w:top w:w="100" w:type="dxa"/>
              <w:left w:w="100" w:type="dxa"/>
              <w:bottom w:w="100" w:type="dxa"/>
              <w:right w:w="100" w:type="dxa"/>
            </w:tcMar>
          </w:tcPr>
          <w:p w14:paraId="23560661" w14:textId="77777777" w:rsidR="001D2651" w:rsidRPr="001D2651" w:rsidRDefault="001D2651" w:rsidP="00A55428">
            <w:pPr>
              <w:widowControl w:val="0"/>
              <w:pBdr>
                <w:top w:val="nil"/>
                <w:left w:val="nil"/>
                <w:bottom w:val="nil"/>
                <w:right w:val="nil"/>
                <w:between w:val="nil"/>
              </w:pBd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To support my family</w:t>
            </w:r>
          </w:p>
        </w:tc>
        <w:tc>
          <w:tcPr>
            <w:tcW w:w="931" w:type="dxa"/>
            <w:shd w:val="clear" w:color="auto" w:fill="auto"/>
            <w:tcMar>
              <w:top w:w="100" w:type="dxa"/>
              <w:left w:w="100" w:type="dxa"/>
              <w:bottom w:w="100" w:type="dxa"/>
              <w:right w:w="100" w:type="dxa"/>
            </w:tcMar>
          </w:tcPr>
          <w:p w14:paraId="363F7B6D" w14:textId="47FED19C"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.64</w:t>
            </w:r>
          </w:p>
        </w:tc>
        <w:tc>
          <w:tcPr>
            <w:tcW w:w="945" w:type="dxa"/>
            <w:shd w:val="clear" w:color="auto" w:fill="auto"/>
            <w:tcMar>
              <w:top w:w="100" w:type="dxa"/>
              <w:left w:w="100" w:type="dxa"/>
              <w:bottom w:w="100" w:type="dxa"/>
              <w:right w:w="100" w:type="dxa"/>
            </w:tcMar>
          </w:tcPr>
          <w:p w14:paraId="3C6EC350"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0047AF2E"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59182664"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.34</w:t>
            </w:r>
          </w:p>
        </w:tc>
        <w:tc>
          <w:tcPr>
            <w:tcW w:w="525" w:type="dxa"/>
            <w:shd w:val="clear" w:color="auto" w:fill="auto"/>
            <w:tcMar>
              <w:top w:w="100" w:type="dxa"/>
              <w:left w:w="100" w:type="dxa"/>
              <w:bottom w:w="100" w:type="dxa"/>
              <w:right w:w="100" w:type="dxa"/>
            </w:tcMar>
          </w:tcPr>
          <w:p w14:paraId="0E85AA64" w14:textId="15BC1D79"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.63</w:t>
            </w:r>
          </w:p>
        </w:tc>
      </w:tr>
      <w:tr w:rsidR="009F4BAA" w14:paraId="53730708" w14:textId="77777777" w:rsidTr="00D02B41">
        <w:trPr>
          <w:trHeight w:val="28"/>
        </w:trPr>
        <w:tc>
          <w:tcPr>
            <w:tcW w:w="5069" w:type="dxa"/>
            <w:shd w:val="clear" w:color="auto" w:fill="auto"/>
            <w:tcMar>
              <w:top w:w="100" w:type="dxa"/>
              <w:left w:w="100" w:type="dxa"/>
              <w:bottom w:w="100" w:type="dxa"/>
              <w:right w:w="100" w:type="dxa"/>
            </w:tcMar>
          </w:tcPr>
          <w:p w14:paraId="638A5CE5" w14:textId="36FED667" w:rsidR="009F4BAA" w:rsidRPr="001D2651" w:rsidRDefault="009F4BAA" w:rsidP="009F4BAA">
            <w:pPr>
              <w:widowControl w:val="0"/>
              <w:pBdr>
                <w:top w:val="nil"/>
                <w:left w:val="nil"/>
                <w:bottom w:val="nil"/>
                <w:right w:val="nil"/>
                <w:between w:val="nil"/>
              </w:pBd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To show that people from my community can be successful</w:t>
            </w:r>
          </w:p>
        </w:tc>
        <w:tc>
          <w:tcPr>
            <w:tcW w:w="931" w:type="dxa"/>
            <w:shd w:val="clear" w:color="auto" w:fill="auto"/>
            <w:tcMar>
              <w:top w:w="100" w:type="dxa"/>
              <w:left w:w="100" w:type="dxa"/>
              <w:bottom w:w="100" w:type="dxa"/>
              <w:right w:w="100" w:type="dxa"/>
            </w:tcMar>
          </w:tcPr>
          <w:p w14:paraId="4E1AA1BF" w14:textId="43C10B5B" w:rsidR="009F4BAA" w:rsidRPr="001D2651" w:rsidRDefault="009F4BAA" w:rsidP="009F4BAA">
            <w:pPr>
              <w:widowControl w:val="0"/>
              <w:pBdr>
                <w:top w:val="nil"/>
                <w:left w:val="nil"/>
                <w:bottom w:val="nil"/>
                <w:right w:val="nil"/>
                <w:between w:val="nil"/>
              </w:pBdr>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.64</w:t>
            </w:r>
          </w:p>
        </w:tc>
        <w:tc>
          <w:tcPr>
            <w:tcW w:w="945" w:type="dxa"/>
            <w:shd w:val="clear" w:color="auto" w:fill="auto"/>
            <w:tcMar>
              <w:top w:w="100" w:type="dxa"/>
              <w:left w:w="100" w:type="dxa"/>
              <w:bottom w:w="100" w:type="dxa"/>
              <w:right w:w="100" w:type="dxa"/>
            </w:tcMar>
          </w:tcPr>
          <w:p w14:paraId="6EBBED15" w14:textId="77777777" w:rsidR="009F4BAA" w:rsidRPr="001D2651" w:rsidRDefault="009F4BAA" w:rsidP="009F4BAA">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3A833085" w14:textId="77777777" w:rsidR="009F4BAA" w:rsidRPr="001D2651" w:rsidRDefault="009F4BAA" w:rsidP="009F4BAA">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55E93BC0" w14:textId="77777777" w:rsidR="009F4BAA" w:rsidRPr="001D2651" w:rsidRDefault="009F4BAA" w:rsidP="009F4BAA">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525" w:type="dxa"/>
            <w:shd w:val="clear" w:color="auto" w:fill="auto"/>
            <w:tcMar>
              <w:top w:w="100" w:type="dxa"/>
              <w:left w:w="100" w:type="dxa"/>
              <w:bottom w:w="100" w:type="dxa"/>
              <w:right w:w="100" w:type="dxa"/>
            </w:tcMar>
          </w:tcPr>
          <w:p w14:paraId="6FA621FE" w14:textId="5FDD6EDC" w:rsidR="009F4BAA" w:rsidRPr="001D2651" w:rsidRDefault="009F4BAA" w:rsidP="009F4BAA">
            <w:pPr>
              <w:widowControl w:val="0"/>
              <w:pBdr>
                <w:top w:val="nil"/>
                <w:left w:val="nil"/>
                <w:bottom w:val="nil"/>
                <w:right w:val="nil"/>
                <w:between w:val="nil"/>
              </w:pBdr>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.73</w:t>
            </w:r>
          </w:p>
        </w:tc>
      </w:tr>
      <w:tr w:rsidR="009F4BAA" w14:paraId="6F7E9F10" w14:textId="77777777" w:rsidTr="00D02B41">
        <w:trPr>
          <w:trHeight w:val="28"/>
        </w:trPr>
        <w:tc>
          <w:tcPr>
            <w:tcW w:w="5069" w:type="dxa"/>
            <w:shd w:val="clear" w:color="auto" w:fill="auto"/>
            <w:tcMar>
              <w:top w:w="100" w:type="dxa"/>
              <w:left w:w="100" w:type="dxa"/>
              <w:bottom w:w="100" w:type="dxa"/>
              <w:right w:w="100" w:type="dxa"/>
            </w:tcMar>
          </w:tcPr>
          <w:p w14:paraId="40817E5A" w14:textId="4CF2CEBB" w:rsidR="009F4BAA" w:rsidRPr="001D2651" w:rsidRDefault="009F4BAA" w:rsidP="009F4BAA">
            <w:pPr>
              <w:widowControl w:val="0"/>
              <w:pBdr>
                <w:top w:val="nil"/>
                <w:left w:val="nil"/>
                <w:bottom w:val="nil"/>
                <w:right w:val="nil"/>
                <w:between w:val="nil"/>
              </w:pBd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To help fight stereotypes for people like me</w:t>
            </w:r>
          </w:p>
        </w:tc>
        <w:tc>
          <w:tcPr>
            <w:tcW w:w="931" w:type="dxa"/>
            <w:shd w:val="clear" w:color="auto" w:fill="auto"/>
            <w:tcMar>
              <w:top w:w="100" w:type="dxa"/>
              <w:left w:w="100" w:type="dxa"/>
              <w:bottom w:w="100" w:type="dxa"/>
              <w:right w:w="100" w:type="dxa"/>
            </w:tcMar>
          </w:tcPr>
          <w:p w14:paraId="42D9138B" w14:textId="19F1A97D" w:rsidR="009F4BAA" w:rsidRPr="001D2651" w:rsidRDefault="009F4BAA" w:rsidP="009F4BAA">
            <w:pPr>
              <w:widowControl w:val="0"/>
              <w:pBdr>
                <w:top w:val="nil"/>
                <w:left w:val="nil"/>
                <w:bottom w:val="nil"/>
                <w:right w:val="nil"/>
                <w:between w:val="nil"/>
              </w:pBdr>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.64</w:t>
            </w:r>
          </w:p>
        </w:tc>
        <w:tc>
          <w:tcPr>
            <w:tcW w:w="945" w:type="dxa"/>
            <w:shd w:val="clear" w:color="auto" w:fill="auto"/>
            <w:tcMar>
              <w:top w:w="100" w:type="dxa"/>
              <w:left w:w="100" w:type="dxa"/>
              <w:bottom w:w="100" w:type="dxa"/>
              <w:right w:w="100" w:type="dxa"/>
            </w:tcMar>
          </w:tcPr>
          <w:p w14:paraId="1CCF94F7" w14:textId="77777777" w:rsidR="009F4BAA" w:rsidRPr="001D2651" w:rsidRDefault="009F4BAA" w:rsidP="009F4BAA">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6292768F" w14:textId="77777777" w:rsidR="009F4BAA" w:rsidRPr="001D2651" w:rsidRDefault="009F4BAA" w:rsidP="009F4BAA">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27DB39F2" w14:textId="77777777" w:rsidR="009F4BAA" w:rsidRPr="001D2651" w:rsidRDefault="009F4BAA" w:rsidP="009F4BAA">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525" w:type="dxa"/>
            <w:shd w:val="clear" w:color="auto" w:fill="auto"/>
            <w:tcMar>
              <w:top w:w="100" w:type="dxa"/>
              <w:left w:w="100" w:type="dxa"/>
              <w:bottom w:w="100" w:type="dxa"/>
              <w:right w:w="100" w:type="dxa"/>
            </w:tcMar>
          </w:tcPr>
          <w:p w14:paraId="204AC545" w14:textId="66FFD3CF" w:rsidR="009F4BAA" w:rsidRPr="001D2651" w:rsidRDefault="009F4BAA" w:rsidP="009F4BAA">
            <w:pPr>
              <w:widowControl w:val="0"/>
              <w:pBdr>
                <w:top w:val="nil"/>
                <w:left w:val="nil"/>
                <w:bottom w:val="nil"/>
                <w:right w:val="nil"/>
                <w:between w:val="nil"/>
              </w:pBdr>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.66</w:t>
            </w:r>
          </w:p>
        </w:tc>
      </w:tr>
      <w:tr w:rsidR="009F4BAA" w14:paraId="5E0AC7CB" w14:textId="77777777" w:rsidTr="00D02B41">
        <w:trPr>
          <w:trHeight w:val="28"/>
        </w:trPr>
        <w:tc>
          <w:tcPr>
            <w:tcW w:w="5069" w:type="dxa"/>
            <w:shd w:val="clear" w:color="auto" w:fill="auto"/>
            <w:tcMar>
              <w:top w:w="100" w:type="dxa"/>
              <w:left w:w="100" w:type="dxa"/>
              <w:bottom w:w="100" w:type="dxa"/>
              <w:right w:w="100" w:type="dxa"/>
            </w:tcMar>
          </w:tcPr>
          <w:p w14:paraId="2A1F96D8" w14:textId="7F6D9D43" w:rsidR="009F4BAA" w:rsidRPr="001D2651" w:rsidRDefault="009F4BAA" w:rsidP="009F4BAA">
            <w:pPr>
              <w:widowControl w:val="0"/>
              <w:pBdr>
                <w:top w:val="nil"/>
                <w:left w:val="nil"/>
                <w:bottom w:val="nil"/>
                <w:right w:val="nil"/>
                <w:between w:val="nil"/>
              </w:pBd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To show that people from my community can be successful in school</w:t>
            </w:r>
          </w:p>
        </w:tc>
        <w:tc>
          <w:tcPr>
            <w:tcW w:w="931" w:type="dxa"/>
            <w:shd w:val="clear" w:color="auto" w:fill="auto"/>
            <w:tcMar>
              <w:top w:w="100" w:type="dxa"/>
              <w:left w:w="100" w:type="dxa"/>
              <w:bottom w:w="100" w:type="dxa"/>
              <w:right w:w="100" w:type="dxa"/>
            </w:tcMar>
          </w:tcPr>
          <w:p w14:paraId="18EAA347" w14:textId="2B371737" w:rsidR="009F4BAA" w:rsidRPr="001D2651" w:rsidRDefault="009F4BAA" w:rsidP="009F4BAA">
            <w:pPr>
              <w:widowControl w:val="0"/>
              <w:pBdr>
                <w:top w:val="nil"/>
                <w:left w:val="nil"/>
                <w:bottom w:val="nil"/>
                <w:right w:val="nil"/>
                <w:between w:val="nil"/>
              </w:pBdr>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.60</w:t>
            </w:r>
          </w:p>
        </w:tc>
        <w:tc>
          <w:tcPr>
            <w:tcW w:w="945" w:type="dxa"/>
            <w:shd w:val="clear" w:color="auto" w:fill="auto"/>
            <w:tcMar>
              <w:top w:w="100" w:type="dxa"/>
              <w:left w:w="100" w:type="dxa"/>
              <w:bottom w:w="100" w:type="dxa"/>
              <w:right w:w="100" w:type="dxa"/>
            </w:tcMar>
          </w:tcPr>
          <w:p w14:paraId="7C86A737" w14:textId="77777777" w:rsidR="009F4BAA" w:rsidRPr="001D2651" w:rsidRDefault="009F4BAA" w:rsidP="009F4BAA">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54C9F3AC" w14:textId="77777777" w:rsidR="009F4BAA" w:rsidRPr="001D2651" w:rsidRDefault="009F4BAA" w:rsidP="009F4BAA">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6295EFB7" w14:textId="77777777" w:rsidR="009F4BAA" w:rsidRPr="001D2651" w:rsidRDefault="009F4BAA" w:rsidP="009F4BAA">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525" w:type="dxa"/>
            <w:shd w:val="clear" w:color="auto" w:fill="auto"/>
            <w:tcMar>
              <w:top w:w="100" w:type="dxa"/>
              <w:left w:w="100" w:type="dxa"/>
              <w:bottom w:w="100" w:type="dxa"/>
              <w:right w:w="100" w:type="dxa"/>
            </w:tcMar>
          </w:tcPr>
          <w:p w14:paraId="2D1A1E57" w14:textId="7B8266D4" w:rsidR="009F4BAA" w:rsidRPr="001D2651" w:rsidRDefault="009F4BAA" w:rsidP="009F4BAA">
            <w:pPr>
              <w:widowControl w:val="0"/>
              <w:pBdr>
                <w:top w:val="nil"/>
                <w:left w:val="nil"/>
                <w:bottom w:val="nil"/>
                <w:right w:val="nil"/>
                <w:between w:val="nil"/>
              </w:pBdr>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.68</w:t>
            </w:r>
          </w:p>
        </w:tc>
      </w:tr>
      <w:tr w:rsidR="009F4BAA" w14:paraId="5CE2DD71" w14:textId="77777777" w:rsidTr="00D02B41">
        <w:trPr>
          <w:trHeight w:val="28"/>
        </w:trPr>
        <w:tc>
          <w:tcPr>
            <w:tcW w:w="5069" w:type="dxa"/>
            <w:shd w:val="clear" w:color="auto" w:fill="auto"/>
            <w:tcMar>
              <w:top w:w="100" w:type="dxa"/>
              <w:left w:w="100" w:type="dxa"/>
              <w:bottom w:w="100" w:type="dxa"/>
              <w:right w:w="100" w:type="dxa"/>
            </w:tcMar>
          </w:tcPr>
          <w:p w14:paraId="6CA40586" w14:textId="54AFC8A7" w:rsidR="009F4BAA" w:rsidRPr="001D2651" w:rsidRDefault="009F4BAA" w:rsidP="009F4BAA">
            <w:pPr>
              <w:widowControl w:val="0"/>
              <w:pBdr>
                <w:top w:val="nil"/>
                <w:left w:val="nil"/>
                <w:bottom w:val="nil"/>
                <w:right w:val="nil"/>
                <w:between w:val="nil"/>
              </w:pBd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To achieve the things my family has never achieved</w:t>
            </w:r>
          </w:p>
        </w:tc>
        <w:tc>
          <w:tcPr>
            <w:tcW w:w="931" w:type="dxa"/>
            <w:shd w:val="clear" w:color="auto" w:fill="auto"/>
            <w:tcMar>
              <w:top w:w="100" w:type="dxa"/>
              <w:left w:w="100" w:type="dxa"/>
              <w:bottom w:w="100" w:type="dxa"/>
              <w:right w:w="100" w:type="dxa"/>
            </w:tcMar>
          </w:tcPr>
          <w:p w14:paraId="6B74C570" w14:textId="76B18F66" w:rsidR="009F4BAA" w:rsidRPr="001D2651" w:rsidRDefault="009F4BAA" w:rsidP="009F4BAA">
            <w:pPr>
              <w:widowControl w:val="0"/>
              <w:pBdr>
                <w:top w:val="nil"/>
                <w:left w:val="nil"/>
                <w:bottom w:val="nil"/>
                <w:right w:val="nil"/>
                <w:between w:val="nil"/>
              </w:pBdr>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.59</w:t>
            </w:r>
          </w:p>
        </w:tc>
        <w:tc>
          <w:tcPr>
            <w:tcW w:w="945" w:type="dxa"/>
            <w:shd w:val="clear" w:color="auto" w:fill="auto"/>
            <w:tcMar>
              <w:top w:w="100" w:type="dxa"/>
              <w:left w:w="100" w:type="dxa"/>
              <w:bottom w:w="100" w:type="dxa"/>
              <w:right w:w="100" w:type="dxa"/>
            </w:tcMar>
          </w:tcPr>
          <w:p w14:paraId="79C738EB" w14:textId="77777777" w:rsidR="009F4BAA" w:rsidRPr="001D2651" w:rsidRDefault="009F4BAA" w:rsidP="009F4BAA">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6ADF8A7A" w14:textId="77777777" w:rsidR="009F4BAA" w:rsidRPr="001D2651" w:rsidRDefault="009F4BAA" w:rsidP="009F4BAA">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1CD054F2" w14:textId="77777777" w:rsidR="009F4BAA" w:rsidRPr="001D2651" w:rsidRDefault="009F4BAA" w:rsidP="009F4BAA">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525" w:type="dxa"/>
            <w:shd w:val="clear" w:color="auto" w:fill="auto"/>
            <w:tcMar>
              <w:top w:w="100" w:type="dxa"/>
              <w:left w:w="100" w:type="dxa"/>
              <w:bottom w:w="100" w:type="dxa"/>
              <w:right w:w="100" w:type="dxa"/>
            </w:tcMar>
          </w:tcPr>
          <w:p w14:paraId="7F578DAB" w14:textId="14D72901" w:rsidR="009F4BAA" w:rsidRPr="001D2651" w:rsidRDefault="009F4BAA" w:rsidP="009F4BAA">
            <w:pPr>
              <w:widowControl w:val="0"/>
              <w:pBdr>
                <w:top w:val="nil"/>
                <w:left w:val="nil"/>
                <w:bottom w:val="nil"/>
                <w:right w:val="nil"/>
                <w:between w:val="nil"/>
              </w:pBdr>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.45</w:t>
            </w:r>
          </w:p>
        </w:tc>
      </w:tr>
      <w:tr w:rsidR="009F4BAA" w14:paraId="4AF2DB56" w14:textId="77777777" w:rsidTr="00D02B41">
        <w:trPr>
          <w:trHeight w:val="28"/>
        </w:trPr>
        <w:tc>
          <w:tcPr>
            <w:tcW w:w="5069" w:type="dxa"/>
            <w:shd w:val="clear" w:color="auto" w:fill="auto"/>
            <w:tcMar>
              <w:top w:w="100" w:type="dxa"/>
              <w:left w:w="100" w:type="dxa"/>
              <w:bottom w:w="100" w:type="dxa"/>
              <w:right w:w="100" w:type="dxa"/>
            </w:tcMar>
          </w:tcPr>
          <w:p w14:paraId="04A4454C" w14:textId="1D4CC30A" w:rsidR="009F4BAA" w:rsidRPr="001D2651" w:rsidRDefault="009F4BAA" w:rsidP="009F4BAA">
            <w:pPr>
              <w:widowControl w:val="0"/>
              <w:pBdr>
                <w:top w:val="nil"/>
                <w:left w:val="nil"/>
                <w:bottom w:val="nil"/>
                <w:right w:val="nil"/>
                <w:between w:val="nil"/>
              </w:pBd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To be a role model for others like me</w:t>
            </w:r>
          </w:p>
        </w:tc>
        <w:tc>
          <w:tcPr>
            <w:tcW w:w="931" w:type="dxa"/>
            <w:shd w:val="clear" w:color="auto" w:fill="auto"/>
            <w:tcMar>
              <w:top w:w="100" w:type="dxa"/>
              <w:left w:w="100" w:type="dxa"/>
              <w:bottom w:w="100" w:type="dxa"/>
              <w:right w:w="100" w:type="dxa"/>
            </w:tcMar>
          </w:tcPr>
          <w:p w14:paraId="2D03325A" w14:textId="24E30889" w:rsidR="009F4BAA" w:rsidRPr="001D2651" w:rsidRDefault="009F4BAA" w:rsidP="009F4BAA">
            <w:pPr>
              <w:widowControl w:val="0"/>
              <w:pBdr>
                <w:top w:val="nil"/>
                <w:left w:val="nil"/>
                <w:bottom w:val="nil"/>
                <w:right w:val="nil"/>
                <w:between w:val="nil"/>
              </w:pBdr>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.58</w:t>
            </w:r>
          </w:p>
        </w:tc>
        <w:tc>
          <w:tcPr>
            <w:tcW w:w="945" w:type="dxa"/>
            <w:shd w:val="clear" w:color="auto" w:fill="auto"/>
            <w:tcMar>
              <w:top w:w="100" w:type="dxa"/>
              <w:left w:w="100" w:type="dxa"/>
              <w:bottom w:w="100" w:type="dxa"/>
              <w:right w:w="100" w:type="dxa"/>
            </w:tcMar>
          </w:tcPr>
          <w:p w14:paraId="6EAF73F2" w14:textId="77777777" w:rsidR="009F4BAA" w:rsidRPr="001D2651" w:rsidRDefault="009F4BAA" w:rsidP="009F4BAA">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5BFFEF2B" w14:textId="77777777" w:rsidR="009F4BAA" w:rsidRPr="001D2651" w:rsidRDefault="009F4BAA" w:rsidP="009F4BAA">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04871FF6" w14:textId="77777777" w:rsidR="009F4BAA" w:rsidRPr="001D2651" w:rsidRDefault="009F4BAA" w:rsidP="009F4BAA">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525" w:type="dxa"/>
            <w:shd w:val="clear" w:color="auto" w:fill="auto"/>
            <w:tcMar>
              <w:top w:w="100" w:type="dxa"/>
              <w:left w:w="100" w:type="dxa"/>
              <w:bottom w:w="100" w:type="dxa"/>
              <w:right w:w="100" w:type="dxa"/>
            </w:tcMar>
          </w:tcPr>
          <w:p w14:paraId="4EE1E3F4" w14:textId="34CB4890" w:rsidR="009F4BAA" w:rsidRPr="001D2651" w:rsidRDefault="009F4BAA" w:rsidP="009F4BAA">
            <w:pPr>
              <w:widowControl w:val="0"/>
              <w:pBdr>
                <w:top w:val="nil"/>
                <w:left w:val="nil"/>
                <w:bottom w:val="nil"/>
                <w:right w:val="nil"/>
                <w:between w:val="nil"/>
              </w:pBdr>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.65</w:t>
            </w:r>
          </w:p>
        </w:tc>
      </w:tr>
      <w:tr w:rsidR="009F4BAA" w14:paraId="5DB93B03" w14:textId="77777777" w:rsidTr="00D02B41">
        <w:trPr>
          <w:trHeight w:val="28"/>
        </w:trPr>
        <w:tc>
          <w:tcPr>
            <w:tcW w:w="5069" w:type="dxa"/>
            <w:shd w:val="clear" w:color="auto" w:fill="auto"/>
            <w:tcMar>
              <w:top w:w="100" w:type="dxa"/>
              <w:left w:w="100" w:type="dxa"/>
              <w:bottom w:w="100" w:type="dxa"/>
              <w:right w:w="100" w:type="dxa"/>
            </w:tcMar>
          </w:tcPr>
          <w:p w14:paraId="58EC3DCD" w14:textId="75AB7927" w:rsidR="009F4BAA" w:rsidRPr="001D2651" w:rsidRDefault="009F4BAA" w:rsidP="009F4BAA">
            <w:pPr>
              <w:widowControl w:val="0"/>
              <w:pBdr>
                <w:top w:val="nil"/>
                <w:left w:val="nil"/>
                <w:bottom w:val="nil"/>
                <w:right w:val="nil"/>
                <w:between w:val="nil"/>
              </w:pBd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 xml:space="preserve">To be a role model for my family members </w:t>
            </w:r>
          </w:p>
        </w:tc>
        <w:tc>
          <w:tcPr>
            <w:tcW w:w="931" w:type="dxa"/>
            <w:shd w:val="clear" w:color="auto" w:fill="auto"/>
            <w:tcMar>
              <w:top w:w="100" w:type="dxa"/>
              <w:left w:w="100" w:type="dxa"/>
              <w:bottom w:w="100" w:type="dxa"/>
              <w:right w:w="100" w:type="dxa"/>
            </w:tcMar>
          </w:tcPr>
          <w:p w14:paraId="7A0BBF5B" w14:textId="4E53B9E3" w:rsidR="009F4BAA" w:rsidRPr="001D2651" w:rsidRDefault="009F4BAA" w:rsidP="009F4BAA">
            <w:pPr>
              <w:widowControl w:val="0"/>
              <w:pBdr>
                <w:top w:val="nil"/>
                <w:left w:val="nil"/>
                <w:bottom w:val="nil"/>
                <w:right w:val="nil"/>
                <w:between w:val="nil"/>
              </w:pBdr>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.46</w:t>
            </w:r>
          </w:p>
        </w:tc>
        <w:tc>
          <w:tcPr>
            <w:tcW w:w="945" w:type="dxa"/>
            <w:shd w:val="clear" w:color="auto" w:fill="auto"/>
            <w:tcMar>
              <w:top w:w="100" w:type="dxa"/>
              <w:left w:w="100" w:type="dxa"/>
              <w:bottom w:w="100" w:type="dxa"/>
              <w:right w:w="100" w:type="dxa"/>
            </w:tcMar>
          </w:tcPr>
          <w:p w14:paraId="2FB8F6C1" w14:textId="77777777" w:rsidR="009F4BAA" w:rsidRPr="001D2651" w:rsidRDefault="009F4BAA" w:rsidP="009F4BAA">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65DF04C8" w14:textId="77777777" w:rsidR="009F4BAA" w:rsidRPr="001D2651" w:rsidRDefault="009F4BAA" w:rsidP="009F4BAA">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37C74F1D" w14:textId="77777777" w:rsidR="009F4BAA" w:rsidRPr="001D2651" w:rsidRDefault="009F4BAA" w:rsidP="009F4BAA">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525" w:type="dxa"/>
            <w:shd w:val="clear" w:color="auto" w:fill="auto"/>
            <w:tcMar>
              <w:top w:w="100" w:type="dxa"/>
              <w:left w:w="100" w:type="dxa"/>
              <w:bottom w:w="100" w:type="dxa"/>
              <w:right w:w="100" w:type="dxa"/>
            </w:tcMar>
          </w:tcPr>
          <w:p w14:paraId="7432D8EF" w14:textId="7D0F28E1" w:rsidR="009F4BAA" w:rsidRPr="001D2651" w:rsidRDefault="009F4BAA" w:rsidP="009F4BAA">
            <w:pPr>
              <w:widowControl w:val="0"/>
              <w:pBdr>
                <w:top w:val="nil"/>
                <w:left w:val="nil"/>
                <w:bottom w:val="nil"/>
                <w:right w:val="nil"/>
                <w:between w:val="nil"/>
              </w:pBdr>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.60</w:t>
            </w:r>
          </w:p>
        </w:tc>
      </w:tr>
      <w:tr w:rsidR="009F4BAA" w14:paraId="72559ECD" w14:textId="77777777" w:rsidTr="00D02B41">
        <w:trPr>
          <w:trHeight w:val="28"/>
        </w:trPr>
        <w:tc>
          <w:tcPr>
            <w:tcW w:w="5069" w:type="dxa"/>
            <w:shd w:val="clear" w:color="auto" w:fill="auto"/>
            <w:tcMar>
              <w:top w:w="100" w:type="dxa"/>
              <w:left w:w="100" w:type="dxa"/>
              <w:bottom w:w="100" w:type="dxa"/>
              <w:right w:w="100" w:type="dxa"/>
            </w:tcMar>
          </w:tcPr>
          <w:p w14:paraId="05B9035D" w14:textId="49A043C3" w:rsidR="009F4BAA" w:rsidRPr="001D2651" w:rsidRDefault="009F4BAA" w:rsidP="009F4BAA">
            <w:pPr>
              <w:widowControl w:val="0"/>
              <w:pBdr>
                <w:top w:val="nil"/>
                <w:left w:val="nil"/>
                <w:bottom w:val="nil"/>
                <w:right w:val="nil"/>
                <w:between w:val="nil"/>
              </w:pBd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Friends encourage me to chase my goals</w:t>
            </w:r>
          </w:p>
        </w:tc>
        <w:tc>
          <w:tcPr>
            <w:tcW w:w="931" w:type="dxa"/>
            <w:shd w:val="clear" w:color="auto" w:fill="auto"/>
            <w:tcMar>
              <w:top w:w="100" w:type="dxa"/>
              <w:left w:w="100" w:type="dxa"/>
              <w:bottom w:w="100" w:type="dxa"/>
              <w:right w:w="100" w:type="dxa"/>
            </w:tcMar>
          </w:tcPr>
          <w:p w14:paraId="25C2BDB6" w14:textId="24546BC7" w:rsidR="009F4BAA" w:rsidRPr="001D2651" w:rsidRDefault="009F4BAA" w:rsidP="009F4BAA">
            <w:pPr>
              <w:widowControl w:val="0"/>
              <w:pBdr>
                <w:top w:val="nil"/>
                <w:left w:val="nil"/>
                <w:bottom w:val="nil"/>
                <w:right w:val="nil"/>
                <w:between w:val="nil"/>
              </w:pBdr>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.39</w:t>
            </w:r>
          </w:p>
        </w:tc>
        <w:tc>
          <w:tcPr>
            <w:tcW w:w="945" w:type="dxa"/>
            <w:shd w:val="clear" w:color="auto" w:fill="auto"/>
            <w:tcMar>
              <w:top w:w="100" w:type="dxa"/>
              <w:left w:w="100" w:type="dxa"/>
              <w:bottom w:w="100" w:type="dxa"/>
              <w:right w:w="100" w:type="dxa"/>
            </w:tcMar>
          </w:tcPr>
          <w:p w14:paraId="3AF4A810" w14:textId="77777777" w:rsidR="009F4BAA" w:rsidRPr="001D2651" w:rsidRDefault="009F4BAA" w:rsidP="009F4BAA">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56E04973" w14:textId="77777777" w:rsidR="009F4BAA" w:rsidRPr="001D2651" w:rsidRDefault="009F4BAA" w:rsidP="009F4BAA">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756EA03C" w14:textId="77777777" w:rsidR="009F4BAA" w:rsidRPr="001D2651" w:rsidRDefault="009F4BAA" w:rsidP="009F4BAA">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525" w:type="dxa"/>
            <w:shd w:val="clear" w:color="auto" w:fill="auto"/>
            <w:tcMar>
              <w:top w:w="100" w:type="dxa"/>
              <w:left w:w="100" w:type="dxa"/>
              <w:bottom w:w="100" w:type="dxa"/>
              <w:right w:w="100" w:type="dxa"/>
            </w:tcMar>
          </w:tcPr>
          <w:p w14:paraId="3006075F" w14:textId="55B78643" w:rsidR="009F4BAA" w:rsidRPr="001D2651" w:rsidRDefault="009F4BAA" w:rsidP="009F4BAA">
            <w:pPr>
              <w:widowControl w:val="0"/>
              <w:pBdr>
                <w:top w:val="nil"/>
                <w:left w:val="nil"/>
                <w:bottom w:val="nil"/>
                <w:right w:val="nil"/>
                <w:between w:val="nil"/>
              </w:pBdr>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.49</w:t>
            </w:r>
          </w:p>
        </w:tc>
      </w:tr>
      <w:tr w:rsidR="009F4BAA" w14:paraId="7AE5E962" w14:textId="77777777" w:rsidTr="00D02B41">
        <w:trPr>
          <w:trHeight w:val="28"/>
        </w:trPr>
        <w:tc>
          <w:tcPr>
            <w:tcW w:w="5069" w:type="dxa"/>
            <w:shd w:val="clear" w:color="auto" w:fill="auto"/>
            <w:tcMar>
              <w:top w:w="100" w:type="dxa"/>
              <w:left w:w="100" w:type="dxa"/>
              <w:bottom w:w="100" w:type="dxa"/>
              <w:right w:w="100" w:type="dxa"/>
            </w:tcMar>
          </w:tcPr>
          <w:p w14:paraId="46AC3867" w14:textId="7CA6916D" w:rsidR="009F4BAA" w:rsidRPr="001D2651" w:rsidRDefault="009F4BAA" w:rsidP="009F4BAA">
            <w:pPr>
              <w:widowControl w:val="0"/>
              <w:pBdr>
                <w:top w:val="nil"/>
                <w:left w:val="nil"/>
                <w:bottom w:val="nil"/>
                <w:right w:val="nil"/>
                <w:between w:val="nil"/>
              </w:pBd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Having a good education encourages me to chase my goals</w:t>
            </w:r>
          </w:p>
        </w:tc>
        <w:tc>
          <w:tcPr>
            <w:tcW w:w="931" w:type="dxa"/>
            <w:shd w:val="clear" w:color="auto" w:fill="auto"/>
            <w:tcMar>
              <w:top w:w="100" w:type="dxa"/>
              <w:left w:w="100" w:type="dxa"/>
              <w:bottom w:w="100" w:type="dxa"/>
              <w:right w:w="100" w:type="dxa"/>
            </w:tcMar>
          </w:tcPr>
          <w:p w14:paraId="57FCB466" w14:textId="77777777" w:rsidR="009F4BAA" w:rsidRPr="001D2651" w:rsidRDefault="009F4BAA" w:rsidP="009F4BAA">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14A1A1A5" w14:textId="1D2601AE" w:rsidR="009F4BAA" w:rsidRPr="001D2651" w:rsidRDefault="009F4BAA" w:rsidP="009F4BAA">
            <w:pPr>
              <w:widowControl w:val="0"/>
              <w:pBdr>
                <w:top w:val="nil"/>
                <w:left w:val="nil"/>
                <w:bottom w:val="nil"/>
                <w:right w:val="nil"/>
                <w:between w:val="nil"/>
              </w:pBdr>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.78</w:t>
            </w:r>
          </w:p>
        </w:tc>
        <w:tc>
          <w:tcPr>
            <w:tcW w:w="945" w:type="dxa"/>
            <w:shd w:val="clear" w:color="auto" w:fill="auto"/>
            <w:tcMar>
              <w:top w:w="100" w:type="dxa"/>
              <w:left w:w="100" w:type="dxa"/>
              <w:bottom w:w="100" w:type="dxa"/>
              <w:right w:w="100" w:type="dxa"/>
            </w:tcMar>
          </w:tcPr>
          <w:p w14:paraId="17C302B2" w14:textId="77777777" w:rsidR="009F4BAA" w:rsidRPr="001D2651" w:rsidRDefault="009F4BAA" w:rsidP="009F4BAA">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2F4B32A5" w14:textId="77777777" w:rsidR="009F4BAA" w:rsidRPr="001D2651" w:rsidRDefault="009F4BAA" w:rsidP="009F4BAA">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525" w:type="dxa"/>
            <w:shd w:val="clear" w:color="auto" w:fill="auto"/>
            <w:tcMar>
              <w:top w:w="100" w:type="dxa"/>
              <w:left w:w="100" w:type="dxa"/>
              <w:bottom w:w="100" w:type="dxa"/>
              <w:right w:w="100" w:type="dxa"/>
            </w:tcMar>
          </w:tcPr>
          <w:p w14:paraId="72E29E75" w14:textId="561B2615" w:rsidR="009F4BAA" w:rsidRPr="001D2651" w:rsidRDefault="009F4BAA" w:rsidP="009F4BAA">
            <w:pPr>
              <w:widowControl w:val="0"/>
              <w:pBdr>
                <w:top w:val="nil"/>
                <w:left w:val="nil"/>
                <w:bottom w:val="nil"/>
                <w:right w:val="nil"/>
                <w:between w:val="nil"/>
              </w:pBdr>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.80</w:t>
            </w:r>
          </w:p>
        </w:tc>
      </w:tr>
      <w:tr w:rsidR="009F4BAA" w14:paraId="29E3DF2D" w14:textId="77777777" w:rsidTr="00D02B41">
        <w:trPr>
          <w:trHeight w:val="28"/>
        </w:trPr>
        <w:tc>
          <w:tcPr>
            <w:tcW w:w="5069" w:type="dxa"/>
            <w:shd w:val="clear" w:color="auto" w:fill="auto"/>
            <w:tcMar>
              <w:top w:w="100" w:type="dxa"/>
              <w:left w:w="100" w:type="dxa"/>
              <w:bottom w:w="100" w:type="dxa"/>
              <w:right w:w="100" w:type="dxa"/>
            </w:tcMar>
          </w:tcPr>
          <w:p w14:paraId="3203EA9F" w14:textId="6A90E478" w:rsidR="009F4BAA" w:rsidRPr="001D2651" w:rsidRDefault="009F4BAA" w:rsidP="009F4BAA">
            <w:pPr>
              <w:widowControl w:val="0"/>
              <w:pBdr>
                <w:top w:val="nil"/>
                <w:left w:val="nil"/>
                <w:bottom w:val="nil"/>
                <w:right w:val="nil"/>
                <w:between w:val="nil"/>
              </w:pBd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I am hopeful for my future</w:t>
            </w:r>
          </w:p>
        </w:tc>
        <w:tc>
          <w:tcPr>
            <w:tcW w:w="931" w:type="dxa"/>
            <w:shd w:val="clear" w:color="auto" w:fill="auto"/>
            <w:tcMar>
              <w:top w:w="100" w:type="dxa"/>
              <w:left w:w="100" w:type="dxa"/>
              <w:bottom w:w="100" w:type="dxa"/>
              <w:right w:w="100" w:type="dxa"/>
            </w:tcMar>
          </w:tcPr>
          <w:p w14:paraId="5B4CA0C3" w14:textId="77777777" w:rsidR="009F4BAA" w:rsidRPr="001D2651" w:rsidRDefault="009F4BAA" w:rsidP="009F4BAA">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25C0523A" w14:textId="5399BE90" w:rsidR="009F4BAA" w:rsidRPr="001D2651" w:rsidRDefault="009F4BAA" w:rsidP="009F4BAA">
            <w:pPr>
              <w:widowControl w:val="0"/>
              <w:pBdr>
                <w:top w:val="nil"/>
                <w:left w:val="nil"/>
                <w:bottom w:val="nil"/>
                <w:right w:val="nil"/>
                <w:between w:val="nil"/>
              </w:pBdr>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.77</w:t>
            </w:r>
          </w:p>
        </w:tc>
        <w:tc>
          <w:tcPr>
            <w:tcW w:w="945" w:type="dxa"/>
            <w:shd w:val="clear" w:color="auto" w:fill="auto"/>
            <w:tcMar>
              <w:top w:w="100" w:type="dxa"/>
              <w:left w:w="100" w:type="dxa"/>
              <w:bottom w:w="100" w:type="dxa"/>
              <w:right w:w="100" w:type="dxa"/>
            </w:tcMar>
          </w:tcPr>
          <w:p w14:paraId="5E1F386F" w14:textId="77777777" w:rsidR="009F4BAA" w:rsidRPr="001D2651" w:rsidRDefault="009F4BAA" w:rsidP="009F4BAA">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6EC4F175" w14:textId="77777777" w:rsidR="009F4BAA" w:rsidRPr="001D2651" w:rsidRDefault="009F4BAA" w:rsidP="009F4BAA">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525" w:type="dxa"/>
            <w:shd w:val="clear" w:color="auto" w:fill="auto"/>
            <w:tcMar>
              <w:top w:w="100" w:type="dxa"/>
              <w:left w:w="100" w:type="dxa"/>
              <w:bottom w:w="100" w:type="dxa"/>
              <w:right w:w="100" w:type="dxa"/>
            </w:tcMar>
          </w:tcPr>
          <w:p w14:paraId="14700E5E" w14:textId="4C307487" w:rsidR="009F4BAA" w:rsidRPr="001D2651" w:rsidRDefault="009F4BAA" w:rsidP="009F4BAA">
            <w:pPr>
              <w:widowControl w:val="0"/>
              <w:pBdr>
                <w:top w:val="nil"/>
                <w:left w:val="nil"/>
                <w:bottom w:val="nil"/>
                <w:right w:val="nil"/>
                <w:between w:val="nil"/>
              </w:pBdr>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.84</w:t>
            </w:r>
          </w:p>
        </w:tc>
      </w:tr>
      <w:tr w:rsidR="009F4BAA" w14:paraId="2ECD6877" w14:textId="77777777" w:rsidTr="00D02B41">
        <w:trPr>
          <w:trHeight w:val="28"/>
        </w:trPr>
        <w:tc>
          <w:tcPr>
            <w:tcW w:w="5069" w:type="dxa"/>
            <w:shd w:val="clear" w:color="auto" w:fill="auto"/>
            <w:tcMar>
              <w:top w:w="100" w:type="dxa"/>
              <w:left w:w="100" w:type="dxa"/>
              <w:bottom w:w="100" w:type="dxa"/>
              <w:right w:w="100" w:type="dxa"/>
            </w:tcMar>
          </w:tcPr>
          <w:p w14:paraId="378C41E2" w14:textId="79F32D31" w:rsidR="009F4BAA" w:rsidRPr="001D2651" w:rsidRDefault="009F4BAA" w:rsidP="009F4BAA">
            <w:pPr>
              <w:widowControl w:val="0"/>
              <w:pBdr>
                <w:top w:val="nil"/>
                <w:left w:val="nil"/>
                <w:bottom w:val="nil"/>
                <w:right w:val="nil"/>
                <w:between w:val="nil"/>
              </w:pBd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I maintain my hopes for the future</w:t>
            </w:r>
          </w:p>
        </w:tc>
        <w:tc>
          <w:tcPr>
            <w:tcW w:w="931" w:type="dxa"/>
            <w:shd w:val="clear" w:color="auto" w:fill="auto"/>
            <w:tcMar>
              <w:top w:w="100" w:type="dxa"/>
              <w:left w:w="100" w:type="dxa"/>
              <w:bottom w:w="100" w:type="dxa"/>
              <w:right w:w="100" w:type="dxa"/>
            </w:tcMar>
          </w:tcPr>
          <w:p w14:paraId="1AC85578" w14:textId="77777777" w:rsidR="009F4BAA" w:rsidRPr="001D2651" w:rsidRDefault="009F4BAA" w:rsidP="009F4BAA">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12839252" w14:textId="01199BF4" w:rsidR="009F4BAA" w:rsidRPr="001D2651" w:rsidRDefault="009F4BAA" w:rsidP="009F4BAA">
            <w:pPr>
              <w:widowControl w:val="0"/>
              <w:pBdr>
                <w:top w:val="nil"/>
                <w:left w:val="nil"/>
                <w:bottom w:val="nil"/>
                <w:right w:val="nil"/>
                <w:between w:val="nil"/>
              </w:pBdr>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.73</w:t>
            </w:r>
          </w:p>
        </w:tc>
        <w:tc>
          <w:tcPr>
            <w:tcW w:w="945" w:type="dxa"/>
            <w:shd w:val="clear" w:color="auto" w:fill="auto"/>
            <w:tcMar>
              <w:top w:w="100" w:type="dxa"/>
              <w:left w:w="100" w:type="dxa"/>
              <w:bottom w:w="100" w:type="dxa"/>
              <w:right w:w="100" w:type="dxa"/>
            </w:tcMar>
          </w:tcPr>
          <w:p w14:paraId="5C911054" w14:textId="77777777" w:rsidR="009F4BAA" w:rsidRPr="001D2651" w:rsidRDefault="009F4BAA" w:rsidP="009F4BAA">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442C5DBA" w14:textId="77777777" w:rsidR="009F4BAA" w:rsidRPr="001D2651" w:rsidRDefault="009F4BAA" w:rsidP="009F4BAA">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525" w:type="dxa"/>
            <w:shd w:val="clear" w:color="auto" w:fill="auto"/>
            <w:tcMar>
              <w:top w:w="100" w:type="dxa"/>
              <w:left w:w="100" w:type="dxa"/>
              <w:bottom w:w="100" w:type="dxa"/>
              <w:right w:w="100" w:type="dxa"/>
            </w:tcMar>
          </w:tcPr>
          <w:p w14:paraId="75148208" w14:textId="4E808986" w:rsidR="009F4BAA" w:rsidRPr="001D2651" w:rsidRDefault="009F4BAA" w:rsidP="009F4BAA">
            <w:pPr>
              <w:widowControl w:val="0"/>
              <w:pBdr>
                <w:top w:val="nil"/>
                <w:left w:val="nil"/>
                <w:bottom w:val="nil"/>
                <w:right w:val="nil"/>
                <w:between w:val="nil"/>
              </w:pBdr>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.74</w:t>
            </w:r>
          </w:p>
        </w:tc>
      </w:tr>
    </w:tbl>
    <w:p w14:paraId="6CAF6A36" w14:textId="77777777" w:rsidR="00D02B41" w:rsidRDefault="00D02B41">
      <w:pPr>
        <w:rPr>
          <w:rFonts w:ascii="Times New Roman" w:hAnsi="Times New Roman" w:cs="Times New Roman"/>
        </w:rPr>
      </w:pPr>
    </w:p>
    <w:p w14:paraId="1ACB6134" w14:textId="0729E128" w:rsidR="00D02B41" w:rsidRPr="00D02B41" w:rsidRDefault="00D02B41" w:rsidP="00D02B41">
      <w:pPr>
        <w:spacing w:line="480" w:lineRule="auto"/>
        <w:rPr>
          <w:rFonts w:ascii="Times New Roman" w:hAnsi="Times New Roman" w:cs="Times New Roman"/>
        </w:rPr>
      </w:pPr>
      <w:r w:rsidRPr="00D02B41">
        <w:rPr>
          <w:rFonts w:ascii="Times New Roman" w:hAnsi="Times New Roman" w:cs="Times New Roman"/>
        </w:rPr>
        <w:lastRenderedPageBreak/>
        <w:t>Table 3.9 Continued</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69"/>
        <w:gridCol w:w="931"/>
        <w:gridCol w:w="945"/>
        <w:gridCol w:w="945"/>
        <w:gridCol w:w="945"/>
        <w:gridCol w:w="525"/>
      </w:tblGrid>
      <w:tr w:rsidR="009A2DCB" w14:paraId="67850790" w14:textId="77777777" w:rsidTr="00D02B41">
        <w:trPr>
          <w:trHeight w:val="28"/>
        </w:trPr>
        <w:tc>
          <w:tcPr>
            <w:tcW w:w="5069" w:type="dxa"/>
            <w:shd w:val="clear" w:color="auto" w:fill="auto"/>
            <w:tcMar>
              <w:top w:w="100" w:type="dxa"/>
              <w:left w:w="100" w:type="dxa"/>
              <w:bottom w:w="100" w:type="dxa"/>
              <w:right w:w="100" w:type="dxa"/>
            </w:tcMar>
          </w:tcPr>
          <w:p w14:paraId="05C0986D" w14:textId="148EDD6C" w:rsidR="009A2DCB" w:rsidRPr="001D2651" w:rsidRDefault="009A2DCB" w:rsidP="009A2DCB">
            <w:pPr>
              <w:widowControl w:val="0"/>
              <w:pBdr>
                <w:top w:val="nil"/>
                <w:left w:val="nil"/>
                <w:bottom w:val="nil"/>
                <w:right w:val="nil"/>
                <w:between w:val="nil"/>
              </w:pBd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I believe my dreams for the future are possible</w:t>
            </w:r>
          </w:p>
        </w:tc>
        <w:tc>
          <w:tcPr>
            <w:tcW w:w="931" w:type="dxa"/>
            <w:shd w:val="clear" w:color="auto" w:fill="auto"/>
            <w:tcMar>
              <w:top w:w="100" w:type="dxa"/>
              <w:left w:w="100" w:type="dxa"/>
              <w:bottom w:w="100" w:type="dxa"/>
              <w:right w:w="100" w:type="dxa"/>
            </w:tcMar>
          </w:tcPr>
          <w:p w14:paraId="48A441E6" w14:textId="77777777" w:rsidR="009A2DCB" w:rsidRPr="001D2651" w:rsidRDefault="009A2DCB" w:rsidP="009A2DCB">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6080E626" w14:textId="7128B1E5" w:rsidR="009A2DCB" w:rsidRPr="001D2651" w:rsidRDefault="009A2DCB" w:rsidP="009A2DCB">
            <w:pPr>
              <w:widowControl w:val="0"/>
              <w:pBdr>
                <w:top w:val="nil"/>
                <w:left w:val="nil"/>
                <w:bottom w:val="nil"/>
                <w:right w:val="nil"/>
                <w:between w:val="nil"/>
              </w:pBdr>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.70</w:t>
            </w:r>
          </w:p>
        </w:tc>
        <w:tc>
          <w:tcPr>
            <w:tcW w:w="945" w:type="dxa"/>
            <w:shd w:val="clear" w:color="auto" w:fill="auto"/>
            <w:tcMar>
              <w:top w:w="100" w:type="dxa"/>
              <w:left w:w="100" w:type="dxa"/>
              <w:bottom w:w="100" w:type="dxa"/>
              <w:right w:w="100" w:type="dxa"/>
            </w:tcMar>
          </w:tcPr>
          <w:p w14:paraId="4C0A3897" w14:textId="77777777" w:rsidR="009A2DCB" w:rsidRPr="001D2651" w:rsidRDefault="009A2DCB" w:rsidP="009A2DCB">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3F29CB34" w14:textId="77777777" w:rsidR="009A2DCB" w:rsidRPr="001D2651" w:rsidRDefault="009A2DCB" w:rsidP="009A2DCB">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525" w:type="dxa"/>
            <w:shd w:val="clear" w:color="auto" w:fill="auto"/>
            <w:tcMar>
              <w:top w:w="100" w:type="dxa"/>
              <w:left w:w="100" w:type="dxa"/>
              <w:bottom w:w="100" w:type="dxa"/>
              <w:right w:w="100" w:type="dxa"/>
            </w:tcMar>
          </w:tcPr>
          <w:p w14:paraId="41655545" w14:textId="413D8D89" w:rsidR="009A2DCB" w:rsidRPr="001D2651" w:rsidRDefault="009A2DCB" w:rsidP="009A2DCB">
            <w:pPr>
              <w:widowControl w:val="0"/>
              <w:pBdr>
                <w:top w:val="nil"/>
                <w:left w:val="nil"/>
                <w:bottom w:val="nil"/>
                <w:right w:val="nil"/>
                <w:between w:val="nil"/>
              </w:pBdr>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.80</w:t>
            </w:r>
          </w:p>
        </w:tc>
      </w:tr>
      <w:tr w:rsidR="001D2651" w14:paraId="3714B988" w14:textId="77777777" w:rsidTr="00D02B41">
        <w:trPr>
          <w:trHeight w:val="28"/>
        </w:trPr>
        <w:tc>
          <w:tcPr>
            <w:tcW w:w="5069" w:type="dxa"/>
            <w:shd w:val="clear" w:color="auto" w:fill="auto"/>
            <w:tcMar>
              <w:top w:w="100" w:type="dxa"/>
              <w:left w:w="100" w:type="dxa"/>
              <w:bottom w:w="100" w:type="dxa"/>
              <w:right w:w="100" w:type="dxa"/>
            </w:tcMar>
          </w:tcPr>
          <w:p w14:paraId="16E1E5D7" w14:textId="77777777" w:rsidR="001D2651" w:rsidRPr="001D2651" w:rsidRDefault="001D2651" w:rsidP="00A55428">
            <w:pPr>
              <w:widowControl w:val="0"/>
              <w:pBdr>
                <w:top w:val="nil"/>
                <w:left w:val="nil"/>
                <w:bottom w:val="nil"/>
                <w:right w:val="nil"/>
                <w:between w:val="nil"/>
              </w:pBd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Having a good job encourages me to chase my goals</w:t>
            </w:r>
          </w:p>
        </w:tc>
        <w:tc>
          <w:tcPr>
            <w:tcW w:w="931" w:type="dxa"/>
            <w:shd w:val="clear" w:color="auto" w:fill="auto"/>
            <w:tcMar>
              <w:top w:w="100" w:type="dxa"/>
              <w:left w:w="100" w:type="dxa"/>
              <w:bottom w:w="100" w:type="dxa"/>
              <w:right w:w="100" w:type="dxa"/>
            </w:tcMar>
          </w:tcPr>
          <w:p w14:paraId="733B25B8"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3F230206"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.68</w:t>
            </w:r>
          </w:p>
        </w:tc>
        <w:tc>
          <w:tcPr>
            <w:tcW w:w="945" w:type="dxa"/>
            <w:shd w:val="clear" w:color="auto" w:fill="auto"/>
            <w:tcMar>
              <w:top w:w="100" w:type="dxa"/>
              <w:left w:w="100" w:type="dxa"/>
              <w:bottom w:w="100" w:type="dxa"/>
              <w:right w:w="100" w:type="dxa"/>
            </w:tcMar>
          </w:tcPr>
          <w:p w14:paraId="3D117586"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61D66B3F"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525" w:type="dxa"/>
            <w:shd w:val="clear" w:color="auto" w:fill="auto"/>
            <w:tcMar>
              <w:top w:w="100" w:type="dxa"/>
              <w:left w:w="100" w:type="dxa"/>
              <w:bottom w:w="100" w:type="dxa"/>
              <w:right w:w="100" w:type="dxa"/>
            </w:tcMar>
          </w:tcPr>
          <w:p w14:paraId="79DD3A5B"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.57</w:t>
            </w:r>
          </w:p>
        </w:tc>
      </w:tr>
      <w:tr w:rsidR="001D2651" w14:paraId="58DC89B8" w14:textId="77777777" w:rsidTr="00D02B41">
        <w:trPr>
          <w:trHeight w:val="28"/>
        </w:trPr>
        <w:tc>
          <w:tcPr>
            <w:tcW w:w="5069" w:type="dxa"/>
            <w:shd w:val="clear" w:color="auto" w:fill="auto"/>
            <w:tcMar>
              <w:top w:w="100" w:type="dxa"/>
              <w:left w:w="100" w:type="dxa"/>
              <w:bottom w:w="100" w:type="dxa"/>
              <w:right w:w="100" w:type="dxa"/>
            </w:tcMar>
          </w:tcPr>
          <w:p w14:paraId="311E75A4" w14:textId="77777777" w:rsidR="001D2651" w:rsidRPr="001D2651" w:rsidRDefault="001D2651" w:rsidP="00A55428">
            <w:pPr>
              <w:widowControl w:val="0"/>
              <w:pBdr>
                <w:top w:val="nil"/>
                <w:left w:val="nil"/>
                <w:bottom w:val="nil"/>
                <w:right w:val="nil"/>
                <w:between w:val="nil"/>
              </w:pBd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My personal strengths will allow me to my chase goals</w:t>
            </w:r>
          </w:p>
        </w:tc>
        <w:tc>
          <w:tcPr>
            <w:tcW w:w="931" w:type="dxa"/>
            <w:shd w:val="clear" w:color="auto" w:fill="auto"/>
            <w:tcMar>
              <w:top w:w="100" w:type="dxa"/>
              <w:left w:w="100" w:type="dxa"/>
              <w:bottom w:w="100" w:type="dxa"/>
              <w:right w:w="100" w:type="dxa"/>
            </w:tcMar>
          </w:tcPr>
          <w:p w14:paraId="7893E93E"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5D67F977"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.64</w:t>
            </w:r>
          </w:p>
        </w:tc>
        <w:tc>
          <w:tcPr>
            <w:tcW w:w="945" w:type="dxa"/>
            <w:shd w:val="clear" w:color="auto" w:fill="auto"/>
            <w:tcMar>
              <w:top w:w="100" w:type="dxa"/>
              <w:left w:w="100" w:type="dxa"/>
              <w:bottom w:w="100" w:type="dxa"/>
              <w:right w:w="100" w:type="dxa"/>
            </w:tcMar>
          </w:tcPr>
          <w:p w14:paraId="78DA3380"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65F6BD91"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525" w:type="dxa"/>
            <w:shd w:val="clear" w:color="auto" w:fill="auto"/>
            <w:tcMar>
              <w:top w:w="100" w:type="dxa"/>
              <w:left w:w="100" w:type="dxa"/>
              <w:bottom w:w="100" w:type="dxa"/>
              <w:right w:w="100" w:type="dxa"/>
            </w:tcMar>
          </w:tcPr>
          <w:p w14:paraId="45D35E7C"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.69</w:t>
            </w:r>
          </w:p>
        </w:tc>
      </w:tr>
      <w:tr w:rsidR="001D2651" w14:paraId="525ACB7C" w14:textId="77777777" w:rsidTr="00D02B41">
        <w:trPr>
          <w:trHeight w:val="28"/>
        </w:trPr>
        <w:tc>
          <w:tcPr>
            <w:tcW w:w="5069" w:type="dxa"/>
            <w:shd w:val="clear" w:color="auto" w:fill="auto"/>
            <w:tcMar>
              <w:top w:w="100" w:type="dxa"/>
              <w:left w:w="100" w:type="dxa"/>
              <w:bottom w:w="100" w:type="dxa"/>
              <w:right w:w="100" w:type="dxa"/>
            </w:tcMar>
          </w:tcPr>
          <w:p w14:paraId="1F9C4D69" w14:textId="77777777" w:rsidR="001D2651" w:rsidRPr="001D2651" w:rsidRDefault="001D2651" w:rsidP="00A55428">
            <w:pPr>
              <w:widowControl w:val="0"/>
              <w:pBdr>
                <w:top w:val="nil"/>
                <w:left w:val="nil"/>
                <w:bottom w:val="nil"/>
                <w:right w:val="nil"/>
                <w:between w:val="nil"/>
              </w:pBd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I will chase my goals by working hard</w:t>
            </w:r>
          </w:p>
        </w:tc>
        <w:tc>
          <w:tcPr>
            <w:tcW w:w="931" w:type="dxa"/>
            <w:shd w:val="clear" w:color="auto" w:fill="auto"/>
            <w:tcMar>
              <w:top w:w="100" w:type="dxa"/>
              <w:left w:w="100" w:type="dxa"/>
              <w:bottom w:w="100" w:type="dxa"/>
              <w:right w:w="100" w:type="dxa"/>
            </w:tcMar>
          </w:tcPr>
          <w:p w14:paraId="4A526865"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567BCDD2" w14:textId="2B7D2BD4"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.56</w:t>
            </w:r>
          </w:p>
        </w:tc>
        <w:tc>
          <w:tcPr>
            <w:tcW w:w="945" w:type="dxa"/>
            <w:shd w:val="clear" w:color="auto" w:fill="auto"/>
            <w:tcMar>
              <w:top w:w="100" w:type="dxa"/>
              <w:left w:w="100" w:type="dxa"/>
              <w:bottom w:w="100" w:type="dxa"/>
              <w:right w:w="100" w:type="dxa"/>
            </w:tcMar>
          </w:tcPr>
          <w:p w14:paraId="6693D70A"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50AD8E19"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525" w:type="dxa"/>
            <w:shd w:val="clear" w:color="auto" w:fill="auto"/>
            <w:tcMar>
              <w:top w:w="100" w:type="dxa"/>
              <w:left w:w="100" w:type="dxa"/>
              <w:bottom w:w="100" w:type="dxa"/>
              <w:right w:w="100" w:type="dxa"/>
            </w:tcMar>
          </w:tcPr>
          <w:p w14:paraId="2D312B67"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.75</w:t>
            </w:r>
          </w:p>
        </w:tc>
      </w:tr>
      <w:tr w:rsidR="001D2651" w14:paraId="3DCA5D48" w14:textId="77777777" w:rsidTr="00D02B41">
        <w:trPr>
          <w:trHeight w:val="469"/>
        </w:trPr>
        <w:tc>
          <w:tcPr>
            <w:tcW w:w="5069" w:type="dxa"/>
            <w:shd w:val="clear" w:color="auto" w:fill="auto"/>
            <w:tcMar>
              <w:top w:w="100" w:type="dxa"/>
              <w:left w:w="100" w:type="dxa"/>
              <w:bottom w:w="100" w:type="dxa"/>
              <w:right w:w="100" w:type="dxa"/>
            </w:tcMar>
          </w:tcPr>
          <w:p w14:paraId="003D2F50" w14:textId="77777777" w:rsidR="001D2651" w:rsidRPr="001D2651" w:rsidRDefault="001D2651" w:rsidP="00A55428">
            <w:pPr>
              <w:widowControl w:val="0"/>
              <w:pBdr>
                <w:top w:val="nil"/>
                <w:left w:val="nil"/>
                <w:bottom w:val="nil"/>
                <w:right w:val="nil"/>
                <w:between w:val="nil"/>
              </w:pBd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I am confident that I will chase my goals</w:t>
            </w:r>
          </w:p>
        </w:tc>
        <w:tc>
          <w:tcPr>
            <w:tcW w:w="931" w:type="dxa"/>
            <w:shd w:val="clear" w:color="auto" w:fill="auto"/>
            <w:tcMar>
              <w:top w:w="100" w:type="dxa"/>
              <w:left w:w="100" w:type="dxa"/>
              <w:bottom w:w="100" w:type="dxa"/>
              <w:right w:w="100" w:type="dxa"/>
            </w:tcMar>
          </w:tcPr>
          <w:p w14:paraId="464CCCAE"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0B550708" w14:textId="50B85A28"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w:t>
            </w:r>
            <w:r w:rsidRPr="001D2651">
              <w:rPr>
                <w:rFonts w:ascii="Times New Roman" w:eastAsia="Times New Roman" w:hAnsi="Times New Roman" w:cs="Times New Roman"/>
                <w:sz w:val="22"/>
                <w:szCs w:val="22"/>
              </w:rPr>
              <w:t>43</w:t>
            </w:r>
          </w:p>
        </w:tc>
        <w:tc>
          <w:tcPr>
            <w:tcW w:w="945" w:type="dxa"/>
            <w:shd w:val="clear" w:color="auto" w:fill="auto"/>
            <w:tcMar>
              <w:top w:w="100" w:type="dxa"/>
              <w:left w:w="100" w:type="dxa"/>
              <w:bottom w:w="100" w:type="dxa"/>
              <w:right w:w="100" w:type="dxa"/>
            </w:tcMar>
          </w:tcPr>
          <w:p w14:paraId="57FB7B45"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65B4FD33"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525" w:type="dxa"/>
            <w:shd w:val="clear" w:color="auto" w:fill="auto"/>
            <w:tcMar>
              <w:top w:w="100" w:type="dxa"/>
              <w:left w:w="100" w:type="dxa"/>
              <w:bottom w:w="100" w:type="dxa"/>
              <w:right w:w="100" w:type="dxa"/>
            </w:tcMar>
          </w:tcPr>
          <w:p w14:paraId="6B628662"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.70</w:t>
            </w:r>
          </w:p>
        </w:tc>
      </w:tr>
      <w:tr w:rsidR="001D2651" w14:paraId="360EB6D8" w14:textId="77777777" w:rsidTr="00D02B41">
        <w:trPr>
          <w:trHeight w:val="28"/>
        </w:trPr>
        <w:tc>
          <w:tcPr>
            <w:tcW w:w="5069" w:type="dxa"/>
            <w:shd w:val="clear" w:color="auto" w:fill="auto"/>
            <w:tcMar>
              <w:top w:w="100" w:type="dxa"/>
              <w:left w:w="100" w:type="dxa"/>
              <w:bottom w:w="100" w:type="dxa"/>
              <w:right w:w="100" w:type="dxa"/>
            </w:tcMar>
          </w:tcPr>
          <w:p w14:paraId="17695A6A" w14:textId="77777777" w:rsidR="001D2651" w:rsidRPr="001D2651" w:rsidRDefault="001D2651" w:rsidP="00A55428">
            <w:pPr>
              <w:widowControl w:val="0"/>
              <w:pBdr>
                <w:top w:val="nil"/>
                <w:left w:val="nil"/>
                <w:bottom w:val="nil"/>
                <w:right w:val="nil"/>
                <w:between w:val="nil"/>
              </w:pBd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A mentor inspired me to chase my goals</w:t>
            </w:r>
          </w:p>
        </w:tc>
        <w:tc>
          <w:tcPr>
            <w:tcW w:w="931" w:type="dxa"/>
            <w:shd w:val="clear" w:color="auto" w:fill="auto"/>
            <w:tcMar>
              <w:top w:w="100" w:type="dxa"/>
              <w:left w:w="100" w:type="dxa"/>
              <w:bottom w:w="100" w:type="dxa"/>
              <w:right w:w="100" w:type="dxa"/>
            </w:tcMar>
          </w:tcPr>
          <w:p w14:paraId="3FBE6462"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061DCF35"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40A2E24B" w14:textId="7C071FCE"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.85</w:t>
            </w:r>
          </w:p>
        </w:tc>
        <w:tc>
          <w:tcPr>
            <w:tcW w:w="945" w:type="dxa"/>
            <w:shd w:val="clear" w:color="auto" w:fill="auto"/>
            <w:tcMar>
              <w:top w:w="100" w:type="dxa"/>
              <w:left w:w="100" w:type="dxa"/>
              <w:bottom w:w="100" w:type="dxa"/>
              <w:right w:w="100" w:type="dxa"/>
            </w:tcMar>
          </w:tcPr>
          <w:p w14:paraId="43D0405F"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525" w:type="dxa"/>
            <w:shd w:val="clear" w:color="auto" w:fill="auto"/>
            <w:tcMar>
              <w:top w:w="100" w:type="dxa"/>
              <w:left w:w="100" w:type="dxa"/>
              <w:bottom w:w="100" w:type="dxa"/>
              <w:right w:w="100" w:type="dxa"/>
            </w:tcMar>
          </w:tcPr>
          <w:p w14:paraId="27425049" w14:textId="385C201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.82</w:t>
            </w:r>
          </w:p>
        </w:tc>
      </w:tr>
      <w:tr w:rsidR="001D2651" w14:paraId="542524C5" w14:textId="77777777" w:rsidTr="00D02B41">
        <w:trPr>
          <w:trHeight w:val="28"/>
        </w:trPr>
        <w:tc>
          <w:tcPr>
            <w:tcW w:w="5069" w:type="dxa"/>
            <w:shd w:val="clear" w:color="auto" w:fill="auto"/>
            <w:tcMar>
              <w:top w:w="100" w:type="dxa"/>
              <w:left w:w="100" w:type="dxa"/>
              <w:bottom w:w="100" w:type="dxa"/>
              <w:right w:w="100" w:type="dxa"/>
            </w:tcMar>
          </w:tcPr>
          <w:p w14:paraId="6D894A64" w14:textId="77777777" w:rsidR="001D2651" w:rsidRPr="001D2651" w:rsidRDefault="001D2651" w:rsidP="00A55428">
            <w:pPr>
              <w:widowControl w:val="0"/>
              <w:pBdr>
                <w:top w:val="nil"/>
                <w:left w:val="nil"/>
                <w:bottom w:val="nil"/>
                <w:right w:val="nil"/>
                <w:between w:val="nil"/>
              </w:pBd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A mentor encouraged me to chase my goals</w:t>
            </w:r>
          </w:p>
        </w:tc>
        <w:tc>
          <w:tcPr>
            <w:tcW w:w="931" w:type="dxa"/>
            <w:shd w:val="clear" w:color="auto" w:fill="auto"/>
            <w:tcMar>
              <w:top w:w="100" w:type="dxa"/>
              <w:left w:w="100" w:type="dxa"/>
              <w:bottom w:w="100" w:type="dxa"/>
              <w:right w:w="100" w:type="dxa"/>
            </w:tcMar>
          </w:tcPr>
          <w:p w14:paraId="46F7DAEF"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2D96DF5D"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1003B2C7" w14:textId="4147EEBE"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.83</w:t>
            </w:r>
          </w:p>
        </w:tc>
        <w:tc>
          <w:tcPr>
            <w:tcW w:w="945" w:type="dxa"/>
            <w:shd w:val="clear" w:color="auto" w:fill="auto"/>
            <w:tcMar>
              <w:top w:w="100" w:type="dxa"/>
              <w:left w:w="100" w:type="dxa"/>
              <w:bottom w:w="100" w:type="dxa"/>
              <w:right w:w="100" w:type="dxa"/>
            </w:tcMar>
          </w:tcPr>
          <w:p w14:paraId="78EE3469"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525" w:type="dxa"/>
            <w:shd w:val="clear" w:color="auto" w:fill="auto"/>
            <w:tcMar>
              <w:top w:w="100" w:type="dxa"/>
              <w:left w:w="100" w:type="dxa"/>
              <w:bottom w:w="100" w:type="dxa"/>
              <w:right w:w="100" w:type="dxa"/>
            </w:tcMar>
          </w:tcPr>
          <w:p w14:paraId="655DA238"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.88</w:t>
            </w:r>
          </w:p>
        </w:tc>
      </w:tr>
      <w:tr w:rsidR="001D2651" w14:paraId="143B2558" w14:textId="77777777" w:rsidTr="00D02B41">
        <w:trPr>
          <w:trHeight w:val="28"/>
        </w:trPr>
        <w:tc>
          <w:tcPr>
            <w:tcW w:w="5069" w:type="dxa"/>
            <w:shd w:val="clear" w:color="auto" w:fill="auto"/>
            <w:tcMar>
              <w:top w:w="100" w:type="dxa"/>
              <w:left w:w="100" w:type="dxa"/>
              <w:bottom w:w="100" w:type="dxa"/>
              <w:right w:w="100" w:type="dxa"/>
            </w:tcMar>
          </w:tcPr>
          <w:p w14:paraId="30007F05" w14:textId="77777777" w:rsidR="001D2651" w:rsidRPr="001D2651" w:rsidRDefault="001D2651" w:rsidP="00A55428">
            <w:pPr>
              <w:widowControl w:val="0"/>
              <w:pBdr>
                <w:top w:val="nil"/>
                <w:left w:val="nil"/>
                <w:bottom w:val="nil"/>
                <w:right w:val="nil"/>
                <w:between w:val="nil"/>
              </w:pBd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A mentor supports me to chase my goals</w:t>
            </w:r>
          </w:p>
        </w:tc>
        <w:tc>
          <w:tcPr>
            <w:tcW w:w="931" w:type="dxa"/>
            <w:shd w:val="clear" w:color="auto" w:fill="auto"/>
            <w:tcMar>
              <w:top w:w="100" w:type="dxa"/>
              <w:left w:w="100" w:type="dxa"/>
              <w:bottom w:w="100" w:type="dxa"/>
              <w:right w:w="100" w:type="dxa"/>
            </w:tcMar>
          </w:tcPr>
          <w:p w14:paraId="1E15BA69"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429D0E95"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1E454C10"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.83</w:t>
            </w:r>
          </w:p>
        </w:tc>
        <w:tc>
          <w:tcPr>
            <w:tcW w:w="945" w:type="dxa"/>
            <w:shd w:val="clear" w:color="auto" w:fill="auto"/>
            <w:tcMar>
              <w:top w:w="100" w:type="dxa"/>
              <w:left w:w="100" w:type="dxa"/>
              <w:bottom w:w="100" w:type="dxa"/>
              <w:right w:w="100" w:type="dxa"/>
            </w:tcMar>
          </w:tcPr>
          <w:p w14:paraId="6383C4CC"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525" w:type="dxa"/>
            <w:shd w:val="clear" w:color="auto" w:fill="auto"/>
            <w:tcMar>
              <w:top w:w="100" w:type="dxa"/>
              <w:left w:w="100" w:type="dxa"/>
              <w:bottom w:w="100" w:type="dxa"/>
              <w:right w:w="100" w:type="dxa"/>
            </w:tcMar>
          </w:tcPr>
          <w:p w14:paraId="5121AEC9"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.88</w:t>
            </w:r>
          </w:p>
        </w:tc>
      </w:tr>
      <w:tr w:rsidR="001D2651" w14:paraId="36C6706C" w14:textId="77777777" w:rsidTr="00D02B41">
        <w:trPr>
          <w:trHeight w:val="28"/>
        </w:trPr>
        <w:tc>
          <w:tcPr>
            <w:tcW w:w="5069" w:type="dxa"/>
            <w:shd w:val="clear" w:color="auto" w:fill="auto"/>
            <w:tcMar>
              <w:top w:w="100" w:type="dxa"/>
              <w:left w:w="100" w:type="dxa"/>
              <w:bottom w:w="100" w:type="dxa"/>
              <w:right w:w="100" w:type="dxa"/>
            </w:tcMar>
          </w:tcPr>
          <w:p w14:paraId="3C147005" w14:textId="77777777" w:rsidR="001D2651" w:rsidRPr="001D2651" w:rsidRDefault="001D2651" w:rsidP="00A55428">
            <w:pPr>
              <w:widowControl w:val="0"/>
              <w:pBdr>
                <w:top w:val="nil"/>
                <w:left w:val="nil"/>
                <w:bottom w:val="nil"/>
                <w:right w:val="nil"/>
                <w:between w:val="nil"/>
              </w:pBd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Friends inspire me to chase my goals</w:t>
            </w:r>
          </w:p>
        </w:tc>
        <w:tc>
          <w:tcPr>
            <w:tcW w:w="931" w:type="dxa"/>
            <w:shd w:val="clear" w:color="auto" w:fill="auto"/>
            <w:tcMar>
              <w:top w:w="100" w:type="dxa"/>
              <w:left w:w="100" w:type="dxa"/>
              <w:bottom w:w="100" w:type="dxa"/>
              <w:right w:w="100" w:type="dxa"/>
            </w:tcMar>
          </w:tcPr>
          <w:p w14:paraId="771A3B7E"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44693C25"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14353C86"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.37</w:t>
            </w:r>
          </w:p>
        </w:tc>
        <w:tc>
          <w:tcPr>
            <w:tcW w:w="945" w:type="dxa"/>
            <w:shd w:val="clear" w:color="auto" w:fill="auto"/>
            <w:tcMar>
              <w:top w:w="100" w:type="dxa"/>
              <w:left w:w="100" w:type="dxa"/>
              <w:bottom w:w="100" w:type="dxa"/>
              <w:right w:w="100" w:type="dxa"/>
            </w:tcMar>
          </w:tcPr>
          <w:p w14:paraId="595F956E"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525" w:type="dxa"/>
            <w:shd w:val="clear" w:color="auto" w:fill="auto"/>
            <w:tcMar>
              <w:top w:w="100" w:type="dxa"/>
              <w:left w:w="100" w:type="dxa"/>
              <w:bottom w:w="100" w:type="dxa"/>
              <w:right w:w="100" w:type="dxa"/>
            </w:tcMar>
          </w:tcPr>
          <w:p w14:paraId="42F47201"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.44</w:t>
            </w:r>
          </w:p>
        </w:tc>
      </w:tr>
      <w:tr w:rsidR="001D2651" w14:paraId="339ED412" w14:textId="77777777" w:rsidTr="00D02B41">
        <w:trPr>
          <w:trHeight w:val="28"/>
        </w:trPr>
        <w:tc>
          <w:tcPr>
            <w:tcW w:w="5069" w:type="dxa"/>
            <w:shd w:val="clear" w:color="auto" w:fill="auto"/>
            <w:tcMar>
              <w:top w:w="100" w:type="dxa"/>
              <w:left w:w="100" w:type="dxa"/>
              <w:bottom w:w="100" w:type="dxa"/>
              <w:right w:w="100" w:type="dxa"/>
            </w:tcMar>
          </w:tcPr>
          <w:p w14:paraId="75D3B3D3" w14:textId="77777777" w:rsidR="001D2651" w:rsidRPr="001D2651" w:rsidRDefault="001D2651" w:rsidP="00A55428">
            <w:pPr>
              <w:widowControl w:val="0"/>
              <w:pBdr>
                <w:top w:val="nil"/>
                <w:left w:val="nil"/>
                <w:bottom w:val="nil"/>
                <w:right w:val="nil"/>
                <w:between w:val="nil"/>
              </w:pBd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My family encourages me to chase my goals</w:t>
            </w:r>
          </w:p>
        </w:tc>
        <w:tc>
          <w:tcPr>
            <w:tcW w:w="931" w:type="dxa"/>
            <w:shd w:val="clear" w:color="auto" w:fill="auto"/>
            <w:tcMar>
              <w:top w:w="100" w:type="dxa"/>
              <w:left w:w="100" w:type="dxa"/>
              <w:bottom w:w="100" w:type="dxa"/>
              <w:right w:w="100" w:type="dxa"/>
            </w:tcMar>
          </w:tcPr>
          <w:p w14:paraId="55A6A8A0"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759FEF71"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13B1C2C8"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258A2888"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.86</w:t>
            </w:r>
          </w:p>
        </w:tc>
        <w:tc>
          <w:tcPr>
            <w:tcW w:w="525" w:type="dxa"/>
            <w:shd w:val="clear" w:color="auto" w:fill="auto"/>
            <w:tcMar>
              <w:top w:w="100" w:type="dxa"/>
              <w:left w:w="100" w:type="dxa"/>
              <w:bottom w:w="100" w:type="dxa"/>
              <w:right w:w="100" w:type="dxa"/>
            </w:tcMar>
          </w:tcPr>
          <w:p w14:paraId="4041B3E3"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.85</w:t>
            </w:r>
          </w:p>
        </w:tc>
      </w:tr>
      <w:tr w:rsidR="001D2651" w14:paraId="5A4789DC" w14:textId="77777777" w:rsidTr="00D02B41">
        <w:trPr>
          <w:trHeight w:val="28"/>
        </w:trPr>
        <w:tc>
          <w:tcPr>
            <w:tcW w:w="5069" w:type="dxa"/>
            <w:shd w:val="clear" w:color="auto" w:fill="auto"/>
            <w:tcMar>
              <w:top w:w="100" w:type="dxa"/>
              <w:left w:w="100" w:type="dxa"/>
              <w:bottom w:w="100" w:type="dxa"/>
              <w:right w:w="100" w:type="dxa"/>
            </w:tcMar>
          </w:tcPr>
          <w:p w14:paraId="6F3A90C0" w14:textId="77777777" w:rsidR="001D2651" w:rsidRPr="001D2651" w:rsidRDefault="001D2651" w:rsidP="00A55428">
            <w:pPr>
              <w:widowControl w:val="0"/>
              <w:pBdr>
                <w:top w:val="nil"/>
                <w:left w:val="nil"/>
                <w:bottom w:val="nil"/>
                <w:right w:val="nil"/>
                <w:between w:val="nil"/>
              </w:pBd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My family inspires me to chase my goals</w:t>
            </w:r>
          </w:p>
        </w:tc>
        <w:tc>
          <w:tcPr>
            <w:tcW w:w="931" w:type="dxa"/>
            <w:shd w:val="clear" w:color="auto" w:fill="auto"/>
            <w:tcMar>
              <w:top w:w="100" w:type="dxa"/>
              <w:left w:w="100" w:type="dxa"/>
              <w:bottom w:w="100" w:type="dxa"/>
              <w:right w:w="100" w:type="dxa"/>
            </w:tcMar>
          </w:tcPr>
          <w:p w14:paraId="34D00A44"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2C269790"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5F914661"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6345D39F"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.76</w:t>
            </w:r>
          </w:p>
        </w:tc>
        <w:tc>
          <w:tcPr>
            <w:tcW w:w="525" w:type="dxa"/>
            <w:shd w:val="clear" w:color="auto" w:fill="auto"/>
            <w:tcMar>
              <w:top w:w="100" w:type="dxa"/>
              <w:left w:w="100" w:type="dxa"/>
              <w:bottom w:w="100" w:type="dxa"/>
              <w:right w:w="100" w:type="dxa"/>
            </w:tcMar>
          </w:tcPr>
          <w:p w14:paraId="08D4798B"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.72</w:t>
            </w:r>
          </w:p>
        </w:tc>
      </w:tr>
      <w:tr w:rsidR="001D2651" w14:paraId="1D6C3359" w14:textId="77777777" w:rsidTr="00D02B41">
        <w:trPr>
          <w:trHeight w:val="28"/>
        </w:trPr>
        <w:tc>
          <w:tcPr>
            <w:tcW w:w="5069" w:type="dxa"/>
            <w:shd w:val="clear" w:color="auto" w:fill="auto"/>
            <w:tcMar>
              <w:top w:w="100" w:type="dxa"/>
              <w:left w:w="100" w:type="dxa"/>
              <w:bottom w:w="100" w:type="dxa"/>
              <w:right w:w="100" w:type="dxa"/>
            </w:tcMar>
          </w:tcPr>
          <w:p w14:paraId="058097E4" w14:textId="77777777" w:rsidR="001D2651" w:rsidRPr="001D2651" w:rsidRDefault="001D2651" w:rsidP="00A55428">
            <w:pPr>
              <w:widowControl w:val="0"/>
              <w:pBdr>
                <w:top w:val="nil"/>
                <w:left w:val="nil"/>
                <w:bottom w:val="nil"/>
                <w:right w:val="nil"/>
                <w:between w:val="nil"/>
              </w:pBd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My parent(s)/guardian(s) encourages me to chase my goals</w:t>
            </w:r>
          </w:p>
        </w:tc>
        <w:tc>
          <w:tcPr>
            <w:tcW w:w="931" w:type="dxa"/>
            <w:shd w:val="clear" w:color="auto" w:fill="auto"/>
            <w:tcMar>
              <w:top w:w="100" w:type="dxa"/>
              <w:left w:w="100" w:type="dxa"/>
              <w:bottom w:w="100" w:type="dxa"/>
              <w:right w:w="100" w:type="dxa"/>
            </w:tcMar>
          </w:tcPr>
          <w:p w14:paraId="314FA693"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57B61757" w14:textId="7F9EC76F"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.37</w:t>
            </w:r>
          </w:p>
        </w:tc>
        <w:tc>
          <w:tcPr>
            <w:tcW w:w="945" w:type="dxa"/>
            <w:shd w:val="clear" w:color="auto" w:fill="auto"/>
            <w:tcMar>
              <w:top w:w="100" w:type="dxa"/>
              <w:left w:w="100" w:type="dxa"/>
              <w:bottom w:w="100" w:type="dxa"/>
              <w:right w:w="100" w:type="dxa"/>
            </w:tcMar>
          </w:tcPr>
          <w:p w14:paraId="7FAA3872"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4044776F"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.57</w:t>
            </w:r>
          </w:p>
        </w:tc>
        <w:tc>
          <w:tcPr>
            <w:tcW w:w="525" w:type="dxa"/>
            <w:shd w:val="clear" w:color="auto" w:fill="auto"/>
            <w:tcMar>
              <w:top w:w="100" w:type="dxa"/>
              <w:left w:w="100" w:type="dxa"/>
              <w:bottom w:w="100" w:type="dxa"/>
              <w:right w:w="100" w:type="dxa"/>
            </w:tcMar>
          </w:tcPr>
          <w:p w14:paraId="1DA6A748" w14:textId="77777777" w:rsidR="001D2651" w:rsidRPr="001D2651" w:rsidRDefault="001D2651" w:rsidP="001D2651">
            <w:pPr>
              <w:widowControl w:val="0"/>
              <w:pBdr>
                <w:top w:val="nil"/>
                <w:left w:val="nil"/>
                <w:bottom w:val="nil"/>
                <w:right w:val="nil"/>
                <w:between w:val="nil"/>
              </w:pBdr>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.74</w:t>
            </w:r>
          </w:p>
        </w:tc>
      </w:tr>
    </w:tbl>
    <w:p w14:paraId="5AFAAE07" w14:textId="77777777" w:rsidR="001D2651" w:rsidRDefault="001D2651" w:rsidP="001D2651">
      <w:pPr>
        <w:spacing w:line="480" w:lineRule="auto"/>
        <w:rPr>
          <w:rFonts w:ascii="Times New Roman" w:eastAsia="Times New Roman" w:hAnsi="Times New Roman" w:cs="Times New Roman"/>
        </w:rPr>
      </w:pPr>
      <w:r>
        <w:rPr>
          <w:rFonts w:ascii="Times New Roman" w:eastAsia="Times New Roman" w:hAnsi="Times New Roman" w:cs="Times New Roman"/>
          <w:i/>
        </w:rPr>
        <w:t>Note</w:t>
      </w:r>
      <w:r>
        <w:rPr>
          <w:rFonts w:ascii="Times New Roman" w:eastAsia="Times New Roman" w:hAnsi="Times New Roman" w:cs="Times New Roman"/>
        </w:rPr>
        <w:t>. Factor loadings &lt;.32 are suppressed.</w:t>
      </w:r>
    </w:p>
    <w:p w14:paraId="65F508E2" w14:textId="77777777" w:rsidR="009F4BAA" w:rsidRDefault="009F4BAA" w:rsidP="00E761CD">
      <w:pPr>
        <w:spacing w:line="480" w:lineRule="auto"/>
        <w:ind w:firstLine="720"/>
        <w:rPr>
          <w:rFonts w:ascii="Times New Roman" w:eastAsia="Times New Roman" w:hAnsi="Times New Roman" w:cs="Times New Roman"/>
        </w:rPr>
      </w:pPr>
    </w:p>
    <w:p w14:paraId="6D7A0CA0" w14:textId="77777777" w:rsidR="009F4BAA" w:rsidRDefault="009F4BAA" w:rsidP="00E761CD">
      <w:pPr>
        <w:spacing w:line="480" w:lineRule="auto"/>
        <w:ind w:firstLine="720"/>
        <w:rPr>
          <w:rFonts w:ascii="Times New Roman" w:eastAsia="Times New Roman" w:hAnsi="Times New Roman" w:cs="Times New Roman"/>
        </w:rPr>
      </w:pPr>
    </w:p>
    <w:p w14:paraId="76AA3966" w14:textId="77777777" w:rsidR="009F4BAA" w:rsidRDefault="009F4BAA" w:rsidP="00E761CD">
      <w:pPr>
        <w:spacing w:line="480" w:lineRule="auto"/>
        <w:ind w:firstLine="720"/>
        <w:rPr>
          <w:rFonts w:ascii="Times New Roman" w:eastAsia="Times New Roman" w:hAnsi="Times New Roman" w:cs="Times New Roman"/>
        </w:rPr>
      </w:pPr>
    </w:p>
    <w:p w14:paraId="06567712" w14:textId="77777777" w:rsidR="009F4BAA" w:rsidRDefault="009F4BAA" w:rsidP="00E761CD">
      <w:pPr>
        <w:spacing w:line="480" w:lineRule="auto"/>
        <w:ind w:firstLine="720"/>
        <w:rPr>
          <w:rFonts w:ascii="Times New Roman" w:eastAsia="Times New Roman" w:hAnsi="Times New Roman" w:cs="Times New Roman"/>
        </w:rPr>
      </w:pPr>
    </w:p>
    <w:p w14:paraId="534853F3" w14:textId="77777777" w:rsidR="009F4BAA" w:rsidRDefault="009F4BAA" w:rsidP="00E761CD">
      <w:pPr>
        <w:spacing w:line="480" w:lineRule="auto"/>
        <w:ind w:firstLine="720"/>
        <w:rPr>
          <w:rFonts w:ascii="Times New Roman" w:eastAsia="Times New Roman" w:hAnsi="Times New Roman" w:cs="Times New Roman"/>
        </w:rPr>
      </w:pPr>
    </w:p>
    <w:p w14:paraId="03726050" w14:textId="77777777" w:rsidR="009F4BAA" w:rsidRDefault="009F4BAA" w:rsidP="00E761CD">
      <w:pPr>
        <w:spacing w:line="480" w:lineRule="auto"/>
        <w:ind w:firstLine="720"/>
        <w:rPr>
          <w:rFonts w:ascii="Times New Roman" w:eastAsia="Times New Roman" w:hAnsi="Times New Roman" w:cs="Times New Roman"/>
        </w:rPr>
      </w:pPr>
    </w:p>
    <w:p w14:paraId="64B2BB1C" w14:textId="77777777" w:rsidR="009F4BAA" w:rsidRDefault="009F4BAA" w:rsidP="00E761CD">
      <w:pPr>
        <w:spacing w:line="480" w:lineRule="auto"/>
        <w:ind w:firstLine="720"/>
        <w:rPr>
          <w:rFonts w:ascii="Times New Roman" w:eastAsia="Times New Roman" w:hAnsi="Times New Roman" w:cs="Times New Roman"/>
        </w:rPr>
      </w:pPr>
    </w:p>
    <w:p w14:paraId="0604FEBE" w14:textId="77777777" w:rsidR="009F4BAA" w:rsidRDefault="009F4BAA" w:rsidP="00E761CD">
      <w:pPr>
        <w:spacing w:line="480" w:lineRule="auto"/>
        <w:ind w:firstLine="720"/>
        <w:rPr>
          <w:rFonts w:ascii="Times New Roman" w:eastAsia="Times New Roman" w:hAnsi="Times New Roman" w:cs="Times New Roman"/>
        </w:rPr>
      </w:pPr>
    </w:p>
    <w:p w14:paraId="00BDEDCC" w14:textId="77777777" w:rsidR="009F4BAA" w:rsidRDefault="009F4BAA" w:rsidP="00E761CD">
      <w:pPr>
        <w:spacing w:line="480" w:lineRule="auto"/>
        <w:ind w:firstLine="720"/>
        <w:rPr>
          <w:rFonts w:ascii="Times New Roman" w:eastAsia="Times New Roman" w:hAnsi="Times New Roman" w:cs="Times New Roman"/>
        </w:rPr>
      </w:pPr>
    </w:p>
    <w:p w14:paraId="062BB26D" w14:textId="77777777" w:rsidR="009F4BAA" w:rsidRDefault="009F4BAA" w:rsidP="00E761CD">
      <w:pPr>
        <w:spacing w:line="480" w:lineRule="auto"/>
        <w:ind w:firstLine="720"/>
        <w:rPr>
          <w:rFonts w:ascii="Times New Roman" w:eastAsia="Times New Roman" w:hAnsi="Times New Roman" w:cs="Times New Roman"/>
        </w:rPr>
      </w:pPr>
    </w:p>
    <w:p w14:paraId="7312F6B8" w14:textId="44AA9916" w:rsidR="001D2651" w:rsidRDefault="00D41207" w:rsidP="00D41207">
      <w:pPr>
        <w:pStyle w:val="Caption"/>
        <w:rPr>
          <w:rFonts w:eastAsia="Times New Roman"/>
        </w:rPr>
      </w:pPr>
      <w:bookmarkStart w:id="81" w:name="_Toc130540087"/>
      <w:r>
        <w:lastRenderedPageBreak/>
        <w:t>Table 3</w:t>
      </w:r>
      <w:r w:rsidR="004F37A1">
        <w:t>.</w:t>
      </w:r>
      <w:fldSimple w:instr=" SEQ Table \* ARABIC \s 1 ">
        <w:r>
          <w:rPr>
            <w:noProof/>
          </w:rPr>
          <w:t>10</w:t>
        </w:r>
      </w:fldSimple>
      <w:r>
        <w:t xml:space="preserve"> Model 2: Three factor model loadings and communalities</w:t>
      </w:r>
      <w:bookmarkEnd w:id="81"/>
    </w:p>
    <w:tbl>
      <w:tblPr>
        <w:tblW w:w="92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660"/>
        <w:gridCol w:w="990"/>
        <w:gridCol w:w="990"/>
        <w:gridCol w:w="990"/>
        <w:gridCol w:w="630"/>
      </w:tblGrid>
      <w:tr w:rsidR="001D2651" w14:paraId="73114AAD" w14:textId="77777777" w:rsidTr="004F37A1">
        <w:tc>
          <w:tcPr>
            <w:tcW w:w="5660" w:type="dxa"/>
            <w:shd w:val="clear" w:color="auto" w:fill="auto"/>
            <w:tcMar>
              <w:top w:w="100" w:type="dxa"/>
              <w:left w:w="100" w:type="dxa"/>
              <w:bottom w:w="100" w:type="dxa"/>
              <w:right w:w="100" w:type="dxa"/>
            </w:tcMar>
          </w:tcPr>
          <w:p w14:paraId="398FEA9A" w14:textId="77777777" w:rsidR="001D2651" w:rsidRPr="001D2651" w:rsidRDefault="001D2651" w:rsidP="00A55428">
            <w:pPr>
              <w:widowControl w:val="0"/>
              <w:rPr>
                <w:rFonts w:ascii="Times New Roman" w:eastAsia="Times New Roman" w:hAnsi="Times New Roman" w:cs="Times New Roman"/>
                <w:b/>
                <w:sz w:val="22"/>
                <w:szCs w:val="22"/>
              </w:rPr>
            </w:pPr>
            <w:r w:rsidRPr="001D2651">
              <w:rPr>
                <w:rFonts w:ascii="Times New Roman" w:eastAsia="Times New Roman" w:hAnsi="Times New Roman" w:cs="Times New Roman"/>
                <w:b/>
                <w:sz w:val="22"/>
                <w:szCs w:val="22"/>
              </w:rPr>
              <w:t>Items</w:t>
            </w:r>
          </w:p>
        </w:tc>
        <w:tc>
          <w:tcPr>
            <w:tcW w:w="990" w:type="dxa"/>
            <w:shd w:val="clear" w:color="auto" w:fill="auto"/>
            <w:tcMar>
              <w:top w:w="100" w:type="dxa"/>
              <w:left w:w="100" w:type="dxa"/>
              <w:bottom w:w="100" w:type="dxa"/>
              <w:right w:w="100" w:type="dxa"/>
            </w:tcMar>
          </w:tcPr>
          <w:p w14:paraId="6127F63A" w14:textId="77777777" w:rsidR="001D2651" w:rsidRPr="001D2651" w:rsidRDefault="001D2651" w:rsidP="00A55428">
            <w:pPr>
              <w:widowControl w:val="0"/>
              <w:jc w:val="center"/>
              <w:rPr>
                <w:rFonts w:ascii="Times New Roman" w:eastAsia="Times New Roman" w:hAnsi="Times New Roman" w:cs="Times New Roman"/>
                <w:b/>
                <w:sz w:val="22"/>
                <w:szCs w:val="22"/>
              </w:rPr>
            </w:pPr>
            <w:r w:rsidRPr="001D2651">
              <w:rPr>
                <w:rFonts w:ascii="Times New Roman" w:eastAsia="Times New Roman" w:hAnsi="Times New Roman" w:cs="Times New Roman"/>
                <w:b/>
                <w:sz w:val="22"/>
                <w:szCs w:val="22"/>
              </w:rPr>
              <w:t>Factor 1</w:t>
            </w:r>
          </w:p>
        </w:tc>
        <w:tc>
          <w:tcPr>
            <w:tcW w:w="990" w:type="dxa"/>
            <w:shd w:val="clear" w:color="auto" w:fill="auto"/>
            <w:tcMar>
              <w:top w:w="100" w:type="dxa"/>
              <w:left w:w="100" w:type="dxa"/>
              <w:bottom w:w="100" w:type="dxa"/>
              <w:right w:w="100" w:type="dxa"/>
            </w:tcMar>
          </w:tcPr>
          <w:p w14:paraId="551DF892" w14:textId="77777777" w:rsidR="001D2651" w:rsidRPr="001D2651" w:rsidRDefault="001D2651" w:rsidP="00A55428">
            <w:pPr>
              <w:widowControl w:val="0"/>
              <w:jc w:val="center"/>
              <w:rPr>
                <w:rFonts w:ascii="Times New Roman" w:eastAsia="Times New Roman" w:hAnsi="Times New Roman" w:cs="Times New Roman"/>
                <w:b/>
                <w:sz w:val="22"/>
                <w:szCs w:val="22"/>
              </w:rPr>
            </w:pPr>
            <w:r w:rsidRPr="001D2651">
              <w:rPr>
                <w:rFonts w:ascii="Times New Roman" w:eastAsia="Times New Roman" w:hAnsi="Times New Roman" w:cs="Times New Roman"/>
                <w:b/>
                <w:sz w:val="22"/>
                <w:szCs w:val="22"/>
              </w:rPr>
              <w:t>Factor 2</w:t>
            </w:r>
          </w:p>
        </w:tc>
        <w:tc>
          <w:tcPr>
            <w:tcW w:w="990" w:type="dxa"/>
            <w:shd w:val="clear" w:color="auto" w:fill="auto"/>
            <w:tcMar>
              <w:top w:w="100" w:type="dxa"/>
              <w:left w:w="100" w:type="dxa"/>
              <w:bottom w:w="100" w:type="dxa"/>
              <w:right w:w="100" w:type="dxa"/>
            </w:tcMar>
          </w:tcPr>
          <w:p w14:paraId="79D5C949" w14:textId="77777777" w:rsidR="001D2651" w:rsidRPr="001D2651" w:rsidRDefault="001D2651" w:rsidP="00A55428">
            <w:pPr>
              <w:widowControl w:val="0"/>
              <w:jc w:val="center"/>
              <w:rPr>
                <w:rFonts w:ascii="Times New Roman" w:eastAsia="Times New Roman" w:hAnsi="Times New Roman" w:cs="Times New Roman"/>
                <w:b/>
                <w:sz w:val="22"/>
                <w:szCs w:val="22"/>
              </w:rPr>
            </w:pPr>
            <w:r w:rsidRPr="001D2651">
              <w:rPr>
                <w:rFonts w:ascii="Times New Roman" w:eastAsia="Times New Roman" w:hAnsi="Times New Roman" w:cs="Times New Roman"/>
                <w:b/>
                <w:sz w:val="22"/>
                <w:szCs w:val="22"/>
              </w:rPr>
              <w:t>Factor 3</w:t>
            </w:r>
          </w:p>
        </w:tc>
        <w:tc>
          <w:tcPr>
            <w:tcW w:w="630" w:type="dxa"/>
            <w:shd w:val="clear" w:color="auto" w:fill="auto"/>
            <w:tcMar>
              <w:top w:w="100" w:type="dxa"/>
              <w:left w:w="100" w:type="dxa"/>
              <w:bottom w:w="100" w:type="dxa"/>
              <w:right w:w="100" w:type="dxa"/>
            </w:tcMar>
          </w:tcPr>
          <w:p w14:paraId="1997E3F7" w14:textId="77777777" w:rsidR="001D2651" w:rsidRPr="001D2651" w:rsidRDefault="001D2651" w:rsidP="00A55428">
            <w:pPr>
              <w:widowControl w:val="0"/>
              <w:jc w:val="center"/>
              <w:rPr>
                <w:rFonts w:ascii="Times New Roman" w:eastAsia="Times New Roman" w:hAnsi="Times New Roman" w:cs="Times New Roman"/>
                <w:b/>
                <w:sz w:val="22"/>
                <w:szCs w:val="22"/>
                <w:vertAlign w:val="superscript"/>
              </w:rPr>
            </w:pPr>
            <w:r w:rsidRPr="001D2651">
              <w:rPr>
                <w:rFonts w:ascii="Times New Roman" w:eastAsia="Times New Roman" w:hAnsi="Times New Roman" w:cs="Times New Roman"/>
                <w:b/>
                <w:sz w:val="22"/>
                <w:szCs w:val="22"/>
              </w:rPr>
              <w:t>h</w:t>
            </w:r>
            <w:r w:rsidRPr="001D2651">
              <w:rPr>
                <w:rFonts w:ascii="Times New Roman" w:eastAsia="Times New Roman" w:hAnsi="Times New Roman" w:cs="Times New Roman"/>
                <w:b/>
                <w:sz w:val="22"/>
                <w:szCs w:val="22"/>
                <w:vertAlign w:val="superscript"/>
              </w:rPr>
              <w:t>2</w:t>
            </w:r>
          </w:p>
        </w:tc>
      </w:tr>
      <w:tr w:rsidR="001D2651" w14:paraId="5EF594CC" w14:textId="77777777" w:rsidTr="004F37A1">
        <w:trPr>
          <w:trHeight w:val="28"/>
        </w:trPr>
        <w:tc>
          <w:tcPr>
            <w:tcW w:w="5660" w:type="dxa"/>
            <w:shd w:val="clear" w:color="auto" w:fill="auto"/>
            <w:tcMar>
              <w:top w:w="100" w:type="dxa"/>
              <w:left w:w="100" w:type="dxa"/>
              <w:bottom w:w="100" w:type="dxa"/>
              <w:right w:w="100" w:type="dxa"/>
            </w:tcMar>
          </w:tcPr>
          <w:p w14:paraId="796AC7C7" w14:textId="77777777" w:rsidR="001D2651" w:rsidRPr="001D2651" w:rsidRDefault="001D2651" w:rsidP="00A55428">
            <w:pPr>
              <w:widowControl w:val="0"/>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To fight stereotypes about my community</w:t>
            </w:r>
          </w:p>
        </w:tc>
        <w:tc>
          <w:tcPr>
            <w:tcW w:w="990" w:type="dxa"/>
            <w:shd w:val="clear" w:color="auto" w:fill="auto"/>
            <w:tcMar>
              <w:top w:w="100" w:type="dxa"/>
              <w:left w:w="100" w:type="dxa"/>
              <w:bottom w:w="100" w:type="dxa"/>
              <w:right w:w="100" w:type="dxa"/>
            </w:tcMar>
          </w:tcPr>
          <w:p w14:paraId="107F2418" w14:textId="77777777"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.85</w:t>
            </w:r>
          </w:p>
        </w:tc>
        <w:tc>
          <w:tcPr>
            <w:tcW w:w="990" w:type="dxa"/>
            <w:shd w:val="clear" w:color="auto" w:fill="auto"/>
            <w:tcMar>
              <w:top w:w="100" w:type="dxa"/>
              <w:left w:w="100" w:type="dxa"/>
              <w:bottom w:w="100" w:type="dxa"/>
              <w:right w:w="100" w:type="dxa"/>
            </w:tcMar>
          </w:tcPr>
          <w:p w14:paraId="78985780"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990" w:type="dxa"/>
            <w:shd w:val="clear" w:color="auto" w:fill="auto"/>
            <w:tcMar>
              <w:top w:w="100" w:type="dxa"/>
              <w:left w:w="100" w:type="dxa"/>
              <w:bottom w:w="100" w:type="dxa"/>
              <w:right w:w="100" w:type="dxa"/>
            </w:tcMar>
          </w:tcPr>
          <w:p w14:paraId="0761BED7"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630" w:type="dxa"/>
            <w:shd w:val="clear" w:color="auto" w:fill="auto"/>
            <w:tcMar>
              <w:top w:w="100" w:type="dxa"/>
              <w:left w:w="100" w:type="dxa"/>
              <w:bottom w:w="100" w:type="dxa"/>
              <w:right w:w="100" w:type="dxa"/>
            </w:tcMar>
          </w:tcPr>
          <w:p w14:paraId="4BE302F7" w14:textId="77777777"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.73</w:t>
            </w:r>
          </w:p>
        </w:tc>
      </w:tr>
      <w:tr w:rsidR="001D2651" w14:paraId="49CFAFDD" w14:textId="77777777" w:rsidTr="004F37A1">
        <w:tc>
          <w:tcPr>
            <w:tcW w:w="5660" w:type="dxa"/>
            <w:shd w:val="clear" w:color="auto" w:fill="auto"/>
            <w:tcMar>
              <w:top w:w="100" w:type="dxa"/>
              <w:left w:w="100" w:type="dxa"/>
              <w:bottom w:w="100" w:type="dxa"/>
              <w:right w:w="100" w:type="dxa"/>
            </w:tcMar>
          </w:tcPr>
          <w:p w14:paraId="0E5A3280" w14:textId="77777777" w:rsidR="001D2651" w:rsidRPr="001D2651" w:rsidRDefault="001D2651" w:rsidP="00A55428">
            <w:pPr>
              <w:widowControl w:val="0"/>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To address things that are unfair in my community</w:t>
            </w:r>
          </w:p>
        </w:tc>
        <w:tc>
          <w:tcPr>
            <w:tcW w:w="990" w:type="dxa"/>
            <w:shd w:val="clear" w:color="auto" w:fill="auto"/>
            <w:tcMar>
              <w:top w:w="100" w:type="dxa"/>
              <w:left w:w="100" w:type="dxa"/>
              <w:bottom w:w="100" w:type="dxa"/>
              <w:right w:w="100" w:type="dxa"/>
            </w:tcMar>
          </w:tcPr>
          <w:p w14:paraId="35500A8E" w14:textId="77777777"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.84</w:t>
            </w:r>
          </w:p>
        </w:tc>
        <w:tc>
          <w:tcPr>
            <w:tcW w:w="990" w:type="dxa"/>
            <w:shd w:val="clear" w:color="auto" w:fill="auto"/>
            <w:tcMar>
              <w:top w:w="100" w:type="dxa"/>
              <w:left w:w="100" w:type="dxa"/>
              <w:bottom w:w="100" w:type="dxa"/>
              <w:right w:w="100" w:type="dxa"/>
            </w:tcMar>
          </w:tcPr>
          <w:p w14:paraId="5AB1A9F3"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990" w:type="dxa"/>
            <w:shd w:val="clear" w:color="auto" w:fill="auto"/>
            <w:tcMar>
              <w:top w:w="100" w:type="dxa"/>
              <w:left w:w="100" w:type="dxa"/>
              <w:bottom w:w="100" w:type="dxa"/>
              <w:right w:w="100" w:type="dxa"/>
            </w:tcMar>
          </w:tcPr>
          <w:p w14:paraId="6CD1AA3D"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630" w:type="dxa"/>
            <w:shd w:val="clear" w:color="auto" w:fill="auto"/>
            <w:tcMar>
              <w:top w:w="100" w:type="dxa"/>
              <w:left w:w="100" w:type="dxa"/>
              <w:bottom w:w="100" w:type="dxa"/>
              <w:right w:w="100" w:type="dxa"/>
            </w:tcMar>
          </w:tcPr>
          <w:p w14:paraId="427CD3A1" w14:textId="77777777"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.68</w:t>
            </w:r>
          </w:p>
        </w:tc>
      </w:tr>
      <w:tr w:rsidR="001D2651" w14:paraId="1A8BA76A" w14:textId="77777777" w:rsidTr="004F37A1">
        <w:tc>
          <w:tcPr>
            <w:tcW w:w="5660" w:type="dxa"/>
            <w:shd w:val="clear" w:color="auto" w:fill="auto"/>
            <w:tcMar>
              <w:top w:w="100" w:type="dxa"/>
              <w:left w:w="100" w:type="dxa"/>
              <w:bottom w:w="100" w:type="dxa"/>
              <w:right w:w="100" w:type="dxa"/>
            </w:tcMar>
          </w:tcPr>
          <w:p w14:paraId="3F9A8C19" w14:textId="77777777" w:rsidR="001D2651" w:rsidRPr="001D2651" w:rsidRDefault="001D2651" w:rsidP="00A55428">
            <w:pPr>
              <w:widowControl w:val="0"/>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To represent people like me in the world</w:t>
            </w:r>
          </w:p>
        </w:tc>
        <w:tc>
          <w:tcPr>
            <w:tcW w:w="990" w:type="dxa"/>
            <w:shd w:val="clear" w:color="auto" w:fill="auto"/>
            <w:tcMar>
              <w:top w:w="100" w:type="dxa"/>
              <w:left w:w="100" w:type="dxa"/>
              <w:bottom w:w="100" w:type="dxa"/>
              <w:right w:w="100" w:type="dxa"/>
            </w:tcMar>
          </w:tcPr>
          <w:p w14:paraId="26FD7A9E" w14:textId="77777777"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.81</w:t>
            </w:r>
          </w:p>
        </w:tc>
        <w:tc>
          <w:tcPr>
            <w:tcW w:w="990" w:type="dxa"/>
            <w:shd w:val="clear" w:color="auto" w:fill="auto"/>
            <w:tcMar>
              <w:top w:w="100" w:type="dxa"/>
              <w:left w:w="100" w:type="dxa"/>
              <w:bottom w:w="100" w:type="dxa"/>
              <w:right w:w="100" w:type="dxa"/>
            </w:tcMar>
          </w:tcPr>
          <w:p w14:paraId="6555C993"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990" w:type="dxa"/>
            <w:shd w:val="clear" w:color="auto" w:fill="auto"/>
            <w:tcMar>
              <w:top w:w="100" w:type="dxa"/>
              <w:left w:w="100" w:type="dxa"/>
              <w:bottom w:w="100" w:type="dxa"/>
              <w:right w:w="100" w:type="dxa"/>
            </w:tcMar>
          </w:tcPr>
          <w:p w14:paraId="272305DD"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630" w:type="dxa"/>
            <w:shd w:val="clear" w:color="auto" w:fill="auto"/>
            <w:tcMar>
              <w:top w:w="100" w:type="dxa"/>
              <w:left w:w="100" w:type="dxa"/>
              <w:bottom w:w="100" w:type="dxa"/>
              <w:right w:w="100" w:type="dxa"/>
            </w:tcMar>
          </w:tcPr>
          <w:p w14:paraId="05A4B3A0" w14:textId="77777777"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.67</w:t>
            </w:r>
          </w:p>
        </w:tc>
      </w:tr>
      <w:tr w:rsidR="001D2651" w14:paraId="373F004E" w14:textId="77777777" w:rsidTr="004F37A1">
        <w:trPr>
          <w:trHeight w:val="28"/>
        </w:trPr>
        <w:tc>
          <w:tcPr>
            <w:tcW w:w="5660" w:type="dxa"/>
            <w:shd w:val="clear" w:color="auto" w:fill="auto"/>
            <w:tcMar>
              <w:top w:w="100" w:type="dxa"/>
              <w:left w:w="100" w:type="dxa"/>
              <w:bottom w:w="100" w:type="dxa"/>
              <w:right w:w="100" w:type="dxa"/>
            </w:tcMar>
          </w:tcPr>
          <w:p w14:paraId="7AA26060" w14:textId="77777777" w:rsidR="001D2651" w:rsidRPr="001D2651" w:rsidRDefault="001D2651" w:rsidP="00A55428">
            <w:pPr>
              <w:widowControl w:val="0"/>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So I can help my friends</w:t>
            </w:r>
          </w:p>
        </w:tc>
        <w:tc>
          <w:tcPr>
            <w:tcW w:w="990" w:type="dxa"/>
            <w:shd w:val="clear" w:color="auto" w:fill="auto"/>
            <w:tcMar>
              <w:top w:w="100" w:type="dxa"/>
              <w:left w:w="100" w:type="dxa"/>
              <w:bottom w:w="100" w:type="dxa"/>
              <w:right w:w="100" w:type="dxa"/>
            </w:tcMar>
          </w:tcPr>
          <w:p w14:paraId="42583F08" w14:textId="2CE36231"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.80</w:t>
            </w:r>
          </w:p>
        </w:tc>
        <w:tc>
          <w:tcPr>
            <w:tcW w:w="990" w:type="dxa"/>
            <w:shd w:val="clear" w:color="auto" w:fill="auto"/>
            <w:tcMar>
              <w:top w:w="100" w:type="dxa"/>
              <w:left w:w="100" w:type="dxa"/>
              <w:bottom w:w="100" w:type="dxa"/>
              <w:right w:w="100" w:type="dxa"/>
            </w:tcMar>
          </w:tcPr>
          <w:p w14:paraId="4E76EEFF"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990" w:type="dxa"/>
            <w:shd w:val="clear" w:color="auto" w:fill="auto"/>
            <w:tcMar>
              <w:top w:w="100" w:type="dxa"/>
              <w:left w:w="100" w:type="dxa"/>
              <w:bottom w:w="100" w:type="dxa"/>
              <w:right w:w="100" w:type="dxa"/>
            </w:tcMar>
          </w:tcPr>
          <w:p w14:paraId="43BB855A"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630" w:type="dxa"/>
            <w:shd w:val="clear" w:color="auto" w:fill="auto"/>
            <w:tcMar>
              <w:top w:w="100" w:type="dxa"/>
              <w:left w:w="100" w:type="dxa"/>
              <w:bottom w:w="100" w:type="dxa"/>
              <w:right w:w="100" w:type="dxa"/>
            </w:tcMar>
          </w:tcPr>
          <w:p w14:paraId="0BF7A9EF" w14:textId="77777777"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.58</w:t>
            </w:r>
          </w:p>
        </w:tc>
      </w:tr>
      <w:tr w:rsidR="001D2651" w14:paraId="47B319F2" w14:textId="77777777" w:rsidTr="004F37A1">
        <w:trPr>
          <w:trHeight w:val="28"/>
        </w:trPr>
        <w:tc>
          <w:tcPr>
            <w:tcW w:w="5660" w:type="dxa"/>
            <w:shd w:val="clear" w:color="auto" w:fill="auto"/>
            <w:tcMar>
              <w:top w:w="100" w:type="dxa"/>
              <w:left w:w="100" w:type="dxa"/>
              <w:bottom w:w="100" w:type="dxa"/>
              <w:right w:w="100" w:type="dxa"/>
            </w:tcMar>
          </w:tcPr>
          <w:p w14:paraId="06FB78F2" w14:textId="77777777" w:rsidR="001D2651" w:rsidRPr="001D2651" w:rsidRDefault="001D2651" w:rsidP="00A55428">
            <w:pPr>
              <w:widowControl w:val="0"/>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Even when others think I can't because of the way I live</w:t>
            </w:r>
          </w:p>
        </w:tc>
        <w:tc>
          <w:tcPr>
            <w:tcW w:w="990" w:type="dxa"/>
            <w:shd w:val="clear" w:color="auto" w:fill="auto"/>
            <w:tcMar>
              <w:top w:w="100" w:type="dxa"/>
              <w:left w:w="100" w:type="dxa"/>
              <w:bottom w:w="100" w:type="dxa"/>
              <w:right w:w="100" w:type="dxa"/>
            </w:tcMar>
          </w:tcPr>
          <w:p w14:paraId="785B8FC3" w14:textId="2A3ACE90"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.78</w:t>
            </w:r>
          </w:p>
        </w:tc>
        <w:tc>
          <w:tcPr>
            <w:tcW w:w="990" w:type="dxa"/>
            <w:shd w:val="clear" w:color="auto" w:fill="auto"/>
            <w:tcMar>
              <w:top w:w="100" w:type="dxa"/>
              <w:left w:w="100" w:type="dxa"/>
              <w:bottom w:w="100" w:type="dxa"/>
              <w:right w:w="100" w:type="dxa"/>
            </w:tcMar>
          </w:tcPr>
          <w:p w14:paraId="6BA7205A"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990" w:type="dxa"/>
            <w:shd w:val="clear" w:color="auto" w:fill="auto"/>
            <w:tcMar>
              <w:top w:w="100" w:type="dxa"/>
              <w:left w:w="100" w:type="dxa"/>
              <w:bottom w:w="100" w:type="dxa"/>
              <w:right w:w="100" w:type="dxa"/>
            </w:tcMar>
          </w:tcPr>
          <w:p w14:paraId="059107EC"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630" w:type="dxa"/>
            <w:shd w:val="clear" w:color="auto" w:fill="auto"/>
            <w:tcMar>
              <w:top w:w="100" w:type="dxa"/>
              <w:left w:w="100" w:type="dxa"/>
              <w:bottom w:w="100" w:type="dxa"/>
              <w:right w:w="100" w:type="dxa"/>
            </w:tcMar>
          </w:tcPr>
          <w:p w14:paraId="27E99984" w14:textId="77777777"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.66</w:t>
            </w:r>
          </w:p>
        </w:tc>
      </w:tr>
      <w:tr w:rsidR="001D2651" w14:paraId="5863A05D" w14:textId="77777777" w:rsidTr="004F37A1">
        <w:tc>
          <w:tcPr>
            <w:tcW w:w="5660" w:type="dxa"/>
            <w:shd w:val="clear" w:color="auto" w:fill="auto"/>
            <w:tcMar>
              <w:top w:w="100" w:type="dxa"/>
              <w:left w:w="100" w:type="dxa"/>
              <w:bottom w:w="100" w:type="dxa"/>
              <w:right w:w="100" w:type="dxa"/>
            </w:tcMar>
          </w:tcPr>
          <w:p w14:paraId="3CF72D35" w14:textId="77777777" w:rsidR="001D2651" w:rsidRPr="001D2651" w:rsidRDefault="001D2651" w:rsidP="00A55428">
            <w:pPr>
              <w:widowControl w:val="0"/>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So I can help the people in my community</w:t>
            </w:r>
          </w:p>
        </w:tc>
        <w:tc>
          <w:tcPr>
            <w:tcW w:w="990" w:type="dxa"/>
            <w:shd w:val="clear" w:color="auto" w:fill="auto"/>
            <w:tcMar>
              <w:top w:w="100" w:type="dxa"/>
              <w:left w:w="100" w:type="dxa"/>
              <w:bottom w:w="100" w:type="dxa"/>
              <w:right w:w="100" w:type="dxa"/>
            </w:tcMar>
          </w:tcPr>
          <w:p w14:paraId="718E315A" w14:textId="77777777"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.78</w:t>
            </w:r>
          </w:p>
        </w:tc>
        <w:tc>
          <w:tcPr>
            <w:tcW w:w="990" w:type="dxa"/>
            <w:shd w:val="clear" w:color="auto" w:fill="auto"/>
            <w:tcMar>
              <w:top w:w="100" w:type="dxa"/>
              <w:left w:w="100" w:type="dxa"/>
              <w:bottom w:w="100" w:type="dxa"/>
              <w:right w:w="100" w:type="dxa"/>
            </w:tcMar>
          </w:tcPr>
          <w:p w14:paraId="7708477F"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990" w:type="dxa"/>
            <w:shd w:val="clear" w:color="auto" w:fill="auto"/>
            <w:tcMar>
              <w:top w:w="100" w:type="dxa"/>
              <w:left w:w="100" w:type="dxa"/>
              <w:bottom w:w="100" w:type="dxa"/>
              <w:right w:w="100" w:type="dxa"/>
            </w:tcMar>
          </w:tcPr>
          <w:p w14:paraId="13ABD271"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630" w:type="dxa"/>
            <w:shd w:val="clear" w:color="auto" w:fill="auto"/>
            <w:tcMar>
              <w:top w:w="100" w:type="dxa"/>
              <w:left w:w="100" w:type="dxa"/>
              <w:bottom w:w="100" w:type="dxa"/>
              <w:right w:w="100" w:type="dxa"/>
            </w:tcMar>
          </w:tcPr>
          <w:p w14:paraId="41B503E8" w14:textId="77777777"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.55</w:t>
            </w:r>
          </w:p>
        </w:tc>
      </w:tr>
      <w:tr w:rsidR="001D2651" w14:paraId="587546C2" w14:textId="77777777" w:rsidTr="004F37A1">
        <w:tc>
          <w:tcPr>
            <w:tcW w:w="5660" w:type="dxa"/>
            <w:shd w:val="clear" w:color="auto" w:fill="auto"/>
            <w:tcMar>
              <w:top w:w="100" w:type="dxa"/>
              <w:left w:w="100" w:type="dxa"/>
              <w:bottom w:w="100" w:type="dxa"/>
              <w:right w:w="100" w:type="dxa"/>
            </w:tcMar>
          </w:tcPr>
          <w:p w14:paraId="010BFBC3" w14:textId="77777777" w:rsidR="001D2651" w:rsidRPr="001D2651" w:rsidRDefault="001D2651" w:rsidP="00A55428">
            <w:pPr>
              <w:widowControl w:val="0"/>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Even when others think I can’t because of my race/ethnicity</w:t>
            </w:r>
          </w:p>
        </w:tc>
        <w:tc>
          <w:tcPr>
            <w:tcW w:w="990" w:type="dxa"/>
            <w:shd w:val="clear" w:color="auto" w:fill="auto"/>
            <w:tcMar>
              <w:top w:w="100" w:type="dxa"/>
              <w:left w:w="100" w:type="dxa"/>
              <w:bottom w:w="100" w:type="dxa"/>
              <w:right w:w="100" w:type="dxa"/>
            </w:tcMar>
          </w:tcPr>
          <w:p w14:paraId="43C61180" w14:textId="77777777"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.77</w:t>
            </w:r>
          </w:p>
        </w:tc>
        <w:tc>
          <w:tcPr>
            <w:tcW w:w="990" w:type="dxa"/>
            <w:shd w:val="clear" w:color="auto" w:fill="auto"/>
            <w:tcMar>
              <w:top w:w="100" w:type="dxa"/>
              <w:left w:w="100" w:type="dxa"/>
              <w:bottom w:w="100" w:type="dxa"/>
              <w:right w:w="100" w:type="dxa"/>
            </w:tcMar>
          </w:tcPr>
          <w:p w14:paraId="209A350B"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990" w:type="dxa"/>
            <w:shd w:val="clear" w:color="auto" w:fill="auto"/>
            <w:tcMar>
              <w:top w:w="100" w:type="dxa"/>
              <w:left w:w="100" w:type="dxa"/>
              <w:bottom w:w="100" w:type="dxa"/>
              <w:right w:w="100" w:type="dxa"/>
            </w:tcMar>
          </w:tcPr>
          <w:p w14:paraId="56F1A842"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630" w:type="dxa"/>
            <w:shd w:val="clear" w:color="auto" w:fill="auto"/>
            <w:tcMar>
              <w:top w:w="100" w:type="dxa"/>
              <w:left w:w="100" w:type="dxa"/>
              <w:bottom w:w="100" w:type="dxa"/>
              <w:right w:w="100" w:type="dxa"/>
            </w:tcMar>
          </w:tcPr>
          <w:p w14:paraId="0FD0CDD6" w14:textId="77777777"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.71</w:t>
            </w:r>
          </w:p>
        </w:tc>
      </w:tr>
      <w:tr w:rsidR="001D2651" w14:paraId="30B6011B" w14:textId="77777777" w:rsidTr="004F37A1">
        <w:trPr>
          <w:trHeight w:val="28"/>
        </w:trPr>
        <w:tc>
          <w:tcPr>
            <w:tcW w:w="5660" w:type="dxa"/>
            <w:shd w:val="clear" w:color="auto" w:fill="auto"/>
            <w:tcMar>
              <w:top w:w="100" w:type="dxa"/>
              <w:left w:w="100" w:type="dxa"/>
              <w:bottom w:w="100" w:type="dxa"/>
              <w:right w:w="100" w:type="dxa"/>
            </w:tcMar>
          </w:tcPr>
          <w:p w14:paraId="26286D46" w14:textId="77777777" w:rsidR="001D2651" w:rsidRPr="001D2651" w:rsidRDefault="001D2651" w:rsidP="00A55428">
            <w:pPr>
              <w:widowControl w:val="0"/>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To support my family</w:t>
            </w:r>
          </w:p>
        </w:tc>
        <w:tc>
          <w:tcPr>
            <w:tcW w:w="990" w:type="dxa"/>
            <w:shd w:val="clear" w:color="auto" w:fill="auto"/>
            <w:tcMar>
              <w:top w:w="100" w:type="dxa"/>
              <w:left w:w="100" w:type="dxa"/>
              <w:bottom w:w="100" w:type="dxa"/>
              <w:right w:w="100" w:type="dxa"/>
            </w:tcMar>
          </w:tcPr>
          <w:p w14:paraId="77F4E660" w14:textId="2D133F35"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.76</w:t>
            </w:r>
          </w:p>
        </w:tc>
        <w:tc>
          <w:tcPr>
            <w:tcW w:w="990" w:type="dxa"/>
            <w:shd w:val="clear" w:color="auto" w:fill="auto"/>
            <w:tcMar>
              <w:top w:w="100" w:type="dxa"/>
              <w:left w:w="100" w:type="dxa"/>
              <w:bottom w:w="100" w:type="dxa"/>
              <w:right w:w="100" w:type="dxa"/>
            </w:tcMar>
          </w:tcPr>
          <w:p w14:paraId="0936E9D0"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990" w:type="dxa"/>
            <w:shd w:val="clear" w:color="auto" w:fill="auto"/>
            <w:tcMar>
              <w:top w:w="100" w:type="dxa"/>
              <w:left w:w="100" w:type="dxa"/>
              <w:bottom w:w="100" w:type="dxa"/>
              <w:right w:w="100" w:type="dxa"/>
            </w:tcMar>
          </w:tcPr>
          <w:p w14:paraId="1AB48AA2"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630" w:type="dxa"/>
            <w:shd w:val="clear" w:color="auto" w:fill="auto"/>
            <w:tcMar>
              <w:top w:w="100" w:type="dxa"/>
              <w:left w:w="100" w:type="dxa"/>
              <w:bottom w:w="100" w:type="dxa"/>
              <w:right w:w="100" w:type="dxa"/>
            </w:tcMar>
          </w:tcPr>
          <w:p w14:paraId="1B3739ED" w14:textId="77777777"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.57</w:t>
            </w:r>
          </w:p>
        </w:tc>
      </w:tr>
      <w:tr w:rsidR="001D2651" w14:paraId="06633CED" w14:textId="77777777" w:rsidTr="004F37A1">
        <w:tc>
          <w:tcPr>
            <w:tcW w:w="5660" w:type="dxa"/>
            <w:shd w:val="clear" w:color="auto" w:fill="auto"/>
            <w:tcMar>
              <w:top w:w="100" w:type="dxa"/>
              <w:left w:w="100" w:type="dxa"/>
              <w:bottom w:w="100" w:type="dxa"/>
              <w:right w:w="100" w:type="dxa"/>
            </w:tcMar>
          </w:tcPr>
          <w:p w14:paraId="515531A3" w14:textId="77777777" w:rsidR="001D2651" w:rsidRPr="001D2651" w:rsidRDefault="001D2651" w:rsidP="00A55428">
            <w:pPr>
              <w:widowControl w:val="0"/>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To show that people from my community can have a good job</w:t>
            </w:r>
          </w:p>
        </w:tc>
        <w:tc>
          <w:tcPr>
            <w:tcW w:w="990" w:type="dxa"/>
            <w:shd w:val="clear" w:color="auto" w:fill="auto"/>
            <w:tcMar>
              <w:top w:w="100" w:type="dxa"/>
              <w:left w:w="100" w:type="dxa"/>
              <w:bottom w:w="100" w:type="dxa"/>
              <w:right w:w="100" w:type="dxa"/>
            </w:tcMar>
          </w:tcPr>
          <w:p w14:paraId="4C5E2955" w14:textId="77777777"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.74</w:t>
            </w:r>
          </w:p>
        </w:tc>
        <w:tc>
          <w:tcPr>
            <w:tcW w:w="990" w:type="dxa"/>
            <w:shd w:val="clear" w:color="auto" w:fill="auto"/>
            <w:tcMar>
              <w:top w:w="100" w:type="dxa"/>
              <w:left w:w="100" w:type="dxa"/>
              <w:bottom w:w="100" w:type="dxa"/>
              <w:right w:w="100" w:type="dxa"/>
            </w:tcMar>
          </w:tcPr>
          <w:p w14:paraId="53648A07"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990" w:type="dxa"/>
            <w:shd w:val="clear" w:color="auto" w:fill="auto"/>
            <w:tcMar>
              <w:top w:w="100" w:type="dxa"/>
              <w:left w:w="100" w:type="dxa"/>
              <w:bottom w:w="100" w:type="dxa"/>
              <w:right w:w="100" w:type="dxa"/>
            </w:tcMar>
          </w:tcPr>
          <w:p w14:paraId="53101AD0"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630" w:type="dxa"/>
            <w:shd w:val="clear" w:color="auto" w:fill="auto"/>
            <w:tcMar>
              <w:top w:w="100" w:type="dxa"/>
              <w:left w:w="100" w:type="dxa"/>
              <w:bottom w:w="100" w:type="dxa"/>
              <w:right w:w="100" w:type="dxa"/>
            </w:tcMar>
          </w:tcPr>
          <w:p w14:paraId="2BE18976" w14:textId="77777777"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.77</w:t>
            </w:r>
          </w:p>
        </w:tc>
      </w:tr>
      <w:tr w:rsidR="001D2651" w14:paraId="63898C52" w14:textId="77777777" w:rsidTr="004F37A1">
        <w:tc>
          <w:tcPr>
            <w:tcW w:w="5660" w:type="dxa"/>
            <w:shd w:val="clear" w:color="auto" w:fill="auto"/>
            <w:tcMar>
              <w:top w:w="100" w:type="dxa"/>
              <w:left w:w="100" w:type="dxa"/>
              <w:bottom w:w="100" w:type="dxa"/>
              <w:right w:w="100" w:type="dxa"/>
            </w:tcMar>
          </w:tcPr>
          <w:p w14:paraId="28250766" w14:textId="77777777" w:rsidR="001D2651" w:rsidRPr="001D2651" w:rsidRDefault="001D2651" w:rsidP="00A55428">
            <w:pPr>
              <w:widowControl w:val="0"/>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To show that people from my community can be successful in school</w:t>
            </w:r>
          </w:p>
        </w:tc>
        <w:tc>
          <w:tcPr>
            <w:tcW w:w="990" w:type="dxa"/>
            <w:shd w:val="clear" w:color="auto" w:fill="auto"/>
            <w:tcMar>
              <w:top w:w="100" w:type="dxa"/>
              <w:left w:w="100" w:type="dxa"/>
              <w:bottom w:w="100" w:type="dxa"/>
              <w:right w:w="100" w:type="dxa"/>
            </w:tcMar>
          </w:tcPr>
          <w:p w14:paraId="2F99897B" w14:textId="77777777"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.69</w:t>
            </w:r>
          </w:p>
        </w:tc>
        <w:tc>
          <w:tcPr>
            <w:tcW w:w="990" w:type="dxa"/>
            <w:shd w:val="clear" w:color="auto" w:fill="auto"/>
            <w:tcMar>
              <w:top w:w="100" w:type="dxa"/>
              <w:left w:w="100" w:type="dxa"/>
              <w:bottom w:w="100" w:type="dxa"/>
              <w:right w:w="100" w:type="dxa"/>
            </w:tcMar>
          </w:tcPr>
          <w:p w14:paraId="303BFAB8"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990" w:type="dxa"/>
            <w:shd w:val="clear" w:color="auto" w:fill="auto"/>
            <w:tcMar>
              <w:top w:w="100" w:type="dxa"/>
              <w:left w:w="100" w:type="dxa"/>
              <w:bottom w:w="100" w:type="dxa"/>
              <w:right w:w="100" w:type="dxa"/>
            </w:tcMar>
          </w:tcPr>
          <w:p w14:paraId="080E1FD1"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630" w:type="dxa"/>
            <w:shd w:val="clear" w:color="auto" w:fill="auto"/>
            <w:tcMar>
              <w:top w:w="100" w:type="dxa"/>
              <w:left w:w="100" w:type="dxa"/>
              <w:bottom w:w="100" w:type="dxa"/>
              <w:right w:w="100" w:type="dxa"/>
            </w:tcMar>
          </w:tcPr>
          <w:p w14:paraId="20E74688" w14:textId="77777777"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.68</w:t>
            </w:r>
          </w:p>
        </w:tc>
      </w:tr>
      <w:tr w:rsidR="001D2651" w14:paraId="4A3903C7" w14:textId="77777777" w:rsidTr="004F37A1">
        <w:tc>
          <w:tcPr>
            <w:tcW w:w="5660" w:type="dxa"/>
            <w:shd w:val="clear" w:color="auto" w:fill="auto"/>
            <w:tcMar>
              <w:top w:w="100" w:type="dxa"/>
              <w:left w:w="100" w:type="dxa"/>
              <w:bottom w:w="100" w:type="dxa"/>
              <w:right w:w="100" w:type="dxa"/>
            </w:tcMar>
          </w:tcPr>
          <w:p w14:paraId="2ED9197B" w14:textId="77777777" w:rsidR="001D2651" w:rsidRPr="001D2651" w:rsidRDefault="001D2651" w:rsidP="00A55428">
            <w:pPr>
              <w:widowControl w:val="0"/>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To show that people from my community can be successful</w:t>
            </w:r>
          </w:p>
        </w:tc>
        <w:tc>
          <w:tcPr>
            <w:tcW w:w="990" w:type="dxa"/>
            <w:shd w:val="clear" w:color="auto" w:fill="auto"/>
            <w:tcMar>
              <w:top w:w="100" w:type="dxa"/>
              <w:left w:w="100" w:type="dxa"/>
              <w:bottom w:w="100" w:type="dxa"/>
              <w:right w:w="100" w:type="dxa"/>
            </w:tcMar>
          </w:tcPr>
          <w:p w14:paraId="59B3488B" w14:textId="77777777"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.68</w:t>
            </w:r>
          </w:p>
        </w:tc>
        <w:tc>
          <w:tcPr>
            <w:tcW w:w="990" w:type="dxa"/>
            <w:shd w:val="clear" w:color="auto" w:fill="auto"/>
            <w:tcMar>
              <w:top w:w="100" w:type="dxa"/>
              <w:left w:w="100" w:type="dxa"/>
              <w:bottom w:w="100" w:type="dxa"/>
              <w:right w:w="100" w:type="dxa"/>
            </w:tcMar>
          </w:tcPr>
          <w:p w14:paraId="4DF2D390"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990" w:type="dxa"/>
            <w:shd w:val="clear" w:color="auto" w:fill="auto"/>
            <w:tcMar>
              <w:top w:w="100" w:type="dxa"/>
              <w:left w:w="100" w:type="dxa"/>
              <w:bottom w:w="100" w:type="dxa"/>
              <w:right w:w="100" w:type="dxa"/>
            </w:tcMar>
          </w:tcPr>
          <w:p w14:paraId="77AB17B2"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630" w:type="dxa"/>
            <w:shd w:val="clear" w:color="auto" w:fill="auto"/>
            <w:tcMar>
              <w:top w:w="100" w:type="dxa"/>
              <w:left w:w="100" w:type="dxa"/>
              <w:bottom w:w="100" w:type="dxa"/>
              <w:right w:w="100" w:type="dxa"/>
            </w:tcMar>
          </w:tcPr>
          <w:p w14:paraId="79B90671" w14:textId="77777777"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.72</w:t>
            </w:r>
          </w:p>
        </w:tc>
      </w:tr>
      <w:tr w:rsidR="001D2651" w14:paraId="22C7C1FD" w14:textId="77777777" w:rsidTr="004F37A1">
        <w:trPr>
          <w:trHeight w:val="28"/>
        </w:trPr>
        <w:tc>
          <w:tcPr>
            <w:tcW w:w="5660" w:type="dxa"/>
            <w:shd w:val="clear" w:color="auto" w:fill="auto"/>
            <w:tcMar>
              <w:top w:w="100" w:type="dxa"/>
              <w:left w:w="100" w:type="dxa"/>
              <w:bottom w:w="100" w:type="dxa"/>
              <w:right w:w="100" w:type="dxa"/>
            </w:tcMar>
          </w:tcPr>
          <w:p w14:paraId="0852C456" w14:textId="77777777" w:rsidR="001D2651" w:rsidRPr="001D2651" w:rsidRDefault="001D2651" w:rsidP="00A55428">
            <w:pPr>
              <w:widowControl w:val="0"/>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So I can make a difference in the world</w:t>
            </w:r>
          </w:p>
        </w:tc>
        <w:tc>
          <w:tcPr>
            <w:tcW w:w="990" w:type="dxa"/>
            <w:shd w:val="clear" w:color="auto" w:fill="auto"/>
            <w:tcMar>
              <w:top w:w="100" w:type="dxa"/>
              <w:left w:w="100" w:type="dxa"/>
              <w:bottom w:w="100" w:type="dxa"/>
              <w:right w:w="100" w:type="dxa"/>
            </w:tcMar>
          </w:tcPr>
          <w:p w14:paraId="6A42BEF4" w14:textId="566CA660"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.67</w:t>
            </w:r>
          </w:p>
        </w:tc>
        <w:tc>
          <w:tcPr>
            <w:tcW w:w="990" w:type="dxa"/>
            <w:shd w:val="clear" w:color="auto" w:fill="auto"/>
            <w:tcMar>
              <w:top w:w="100" w:type="dxa"/>
              <w:left w:w="100" w:type="dxa"/>
              <w:bottom w:w="100" w:type="dxa"/>
              <w:right w:w="100" w:type="dxa"/>
            </w:tcMar>
          </w:tcPr>
          <w:p w14:paraId="1DA47AD2"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990" w:type="dxa"/>
            <w:shd w:val="clear" w:color="auto" w:fill="auto"/>
            <w:tcMar>
              <w:top w:w="100" w:type="dxa"/>
              <w:left w:w="100" w:type="dxa"/>
              <w:bottom w:w="100" w:type="dxa"/>
              <w:right w:w="100" w:type="dxa"/>
            </w:tcMar>
          </w:tcPr>
          <w:p w14:paraId="4A089E82"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630" w:type="dxa"/>
            <w:shd w:val="clear" w:color="auto" w:fill="auto"/>
            <w:tcMar>
              <w:top w:w="100" w:type="dxa"/>
              <w:left w:w="100" w:type="dxa"/>
              <w:bottom w:w="100" w:type="dxa"/>
              <w:right w:w="100" w:type="dxa"/>
            </w:tcMar>
          </w:tcPr>
          <w:p w14:paraId="47B5C15C" w14:textId="77777777"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.67</w:t>
            </w:r>
          </w:p>
        </w:tc>
      </w:tr>
      <w:tr w:rsidR="001D2651" w14:paraId="333D4229" w14:textId="77777777" w:rsidTr="004F37A1">
        <w:tc>
          <w:tcPr>
            <w:tcW w:w="5660" w:type="dxa"/>
            <w:shd w:val="clear" w:color="auto" w:fill="auto"/>
            <w:tcMar>
              <w:top w:w="100" w:type="dxa"/>
              <w:left w:w="100" w:type="dxa"/>
              <w:bottom w:w="100" w:type="dxa"/>
              <w:right w:w="100" w:type="dxa"/>
            </w:tcMar>
          </w:tcPr>
          <w:p w14:paraId="6469B909" w14:textId="77777777" w:rsidR="001D2651" w:rsidRPr="001D2651" w:rsidRDefault="001D2651" w:rsidP="00A55428">
            <w:pPr>
              <w:widowControl w:val="0"/>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To achieve the things my family has never achieved</w:t>
            </w:r>
          </w:p>
        </w:tc>
        <w:tc>
          <w:tcPr>
            <w:tcW w:w="990" w:type="dxa"/>
            <w:shd w:val="clear" w:color="auto" w:fill="auto"/>
            <w:tcMar>
              <w:top w:w="100" w:type="dxa"/>
              <w:left w:w="100" w:type="dxa"/>
              <w:bottom w:w="100" w:type="dxa"/>
              <w:right w:w="100" w:type="dxa"/>
            </w:tcMar>
          </w:tcPr>
          <w:p w14:paraId="46EC7BF7" w14:textId="6B445AFA"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.67</w:t>
            </w:r>
          </w:p>
        </w:tc>
        <w:tc>
          <w:tcPr>
            <w:tcW w:w="990" w:type="dxa"/>
            <w:shd w:val="clear" w:color="auto" w:fill="auto"/>
            <w:tcMar>
              <w:top w:w="100" w:type="dxa"/>
              <w:left w:w="100" w:type="dxa"/>
              <w:bottom w:w="100" w:type="dxa"/>
              <w:right w:w="100" w:type="dxa"/>
            </w:tcMar>
          </w:tcPr>
          <w:p w14:paraId="795C8992"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990" w:type="dxa"/>
            <w:shd w:val="clear" w:color="auto" w:fill="auto"/>
            <w:tcMar>
              <w:top w:w="100" w:type="dxa"/>
              <w:left w:w="100" w:type="dxa"/>
              <w:bottom w:w="100" w:type="dxa"/>
              <w:right w:w="100" w:type="dxa"/>
            </w:tcMar>
          </w:tcPr>
          <w:p w14:paraId="6E1693E2"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630" w:type="dxa"/>
            <w:shd w:val="clear" w:color="auto" w:fill="auto"/>
            <w:tcMar>
              <w:top w:w="100" w:type="dxa"/>
              <w:left w:w="100" w:type="dxa"/>
              <w:bottom w:w="100" w:type="dxa"/>
              <w:right w:w="100" w:type="dxa"/>
            </w:tcMar>
          </w:tcPr>
          <w:p w14:paraId="73342A07" w14:textId="77777777"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.44</w:t>
            </w:r>
          </w:p>
        </w:tc>
      </w:tr>
      <w:tr w:rsidR="001D2651" w14:paraId="0B147BC0" w14:textId="77777777" w:rsidTr="004F37A1">
        <w:tc>
          <w:tcPr>
            <w:tcW w:w="5660" w:type="dxa"/>
            <w:shd w:val="clear" w:color="auto" w:fill="auto"/>
            <w:tcMar>
              <w:top w:w="100" w:type="dxa"/>
              <w:left w:w="100" w:type="dxa"/>
              <w:bottom w:w="100" w:type="dxa"/>
              <w:right w:w="100" w:type="dxa"/>
            </w:tcMar>
          </w:tcPr>
          <w:p w14:paraId="501FDCDC" w14:textId="77777777" w:rsidR="001D2651" w:rsidRPr="001D2651" w:rsidRDefault="001D2651" w:rsidP="00A55428">
            <w:pPr>
              <w:widowControl w:val="0"/>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To help fight stereotypes for people like me</w:t>
            </w:r>
          </w:p>
        </w:tc>
        <w:tc>
          <w:tcPr>
            <w:tcW w:w="990" w:type="dxa"/>
            <w:shd w:val="clear" w:color="auto" w:fill="auto"/>
            <w:tcMar>
              <w:top w:w="100" w:type="dxa"/>
              <w:left w:w="100" w:type="dxa"/>
              <w:bottom w:w="100" w:type="dxa"/>
              <w:right w:w="100" w:type="dxa"/>
            </w:tcMar>
          </w:tcPr>
          <w:p w14:paraId="7168C613" w14:textId="38631D2F"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.64</w:t>
            </w:r>
          </w:p>
        </w:tc>
        <w:tc>
          <w:tcPr>
            <w:tcW w:w="990" w:type="dxa"/>
            <w:shd w:val="clear" w:color="auto" w:fill="auto"/>
            <w:tcMar>
              <w:top w:w="100" w:type="dxa"/>
              <w:left w:w="100" w:type="dxa"/>
              <w:bottom w:w="100" w:type="dxa"/>
              <w:right w:w="100" w:type="dxa"/>
            </w:tcMar>
          </w:tcPr>
          <w:p w14:paraId="5B83C528"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990" w:type="dxa"/>
            <w:shd w:val="clear" w:color="auto" w:fill="auto"/>
            <w:tcMar>
              <w:top w:w="100" w:type="dxa"/>
              <w:left w:w="100" w:type="dxa"/>
              <w:bottom w:w="100" w:type="dxa"/>
              <w:right w:w="100" w:type="dxa"/>
            </w:tcMar>
          </w:tcPr>
          <w:p w14:paraId="692F6BEA"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630" w:type="dxa"/>
            <w:shd w:val="clear" w:color="auto" w:fill="auto"/>
            <w:tcMar>
              <w:top w:w="100" w:type="dxa"/>
              <w:left w:w="100" w:type="dxa"/>
              <w:bottom w:w="100" w:type="dxa"/>
              <w:right w:w="100" w:type="dxa"/>
            </w:tcMar>
          </w:tcPr>
          <w:p w14:paraId="5B4BEEC9" w14:textId="77777777"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.65</w:t>
            </w:r>
          </w:p>
        </w:tc>
      </w:tr>
      <w:tr w:rsidR="001D2651" w14:paraId="7524962A" w14:textId="77777777" w:rsidTr="004F37A1">
        <w:tc>
          <w:tcPr>
            <w:tcW w:w="5660" w:type="dxa"/>
            <w:shd w:val="clear" w:color="auto" w:fill="auto"/>
            <w:tcMar>
              <w:top w:w="100" w:type="dxa"/>
              <w:left w:w="100" w:type="dxa"/>
              <w:bottom w:w="100" w:type="dxa"/>
              <w:right w:w="100" w:type="dxa"/>
            </w:tcMar>
          </w:tcPr>
          <w:p w14:paraId="2BDC295A" w14:textId="77777777" w:rsidR="001D2651" w:rsidRPr="001D2651" w:rsidRDefault="001D2651" w:rsidP="00A55428">
            <w:pPr>
              <w:widowControl w:val="0"/>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To be a role model for others like me</w:t>
            </w:r>
          </w:p>
        </w:tc>
        <w:tc>
          <w:tcPr>
            <w:tcW w:w="990" w:type="dxa"/>
            <w:shd w:val="clear" w:color="auto" w:fill="auto"/>
            <w:tcMar>
              <w:top w:w="100" w:type="dxa"/>
              <w:left w:w="100" w:type="dxa"/>
              <w:bottom w:w="100" w:type="dxa"/>
              <w:right w:w="100" w:type="dxa"/>
            </w:tcMar>
          </w:tcPr>
          <w:p w14:paraId="382B28CE" w14:textId="4D63715C"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.59</w:t>
            </w:r>
          </w:p>
        </w:tc>
        <w:tc>
          <w:tcPr>
            <w:tcW w:w="990" w:type="dxa"/>
            <w:shd w:val="clear" w:color="auto" w:fill="auto"/>
            <w:tcMar>
              <w:top w:w="100" w:type="dxa"/>
              <w:left w:w="100" w:type="dxa"/>
              <w:bottom w:w="100" w:type="dxa"/>
              <w:right w:w="100" w:type="dxa"/>
            </w:tcMar>
          </w:tcPr>
          <w:p w14:paraId="6AC928C5"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990" w:type="dxa"/>
            <w:shd w:val="clear" w:color="auto" w:fill="auto"/>
            <w:tcMar>
              <w:top w:w="100" w:type="dxa"/>
              <w:left w:w="100" w:type="dxa"/>
              <w:bottom w:w="100" w:type="dxa"/>
              <w:right w:w="100" w:type="dxa"/>
            </w:tcMar>
          </w:tcPr>
          <w:p w14:paraId="422E07C6"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630" w:type="dxa"/>
            <w:shd w:val="clear" w:color="auto" w:fill="auto"/>
            <w:tcMar>
              <w:top w:w="100" w:type="dxa"/>
              <w:left w:w="100" w:type="dxa"/>
              <w:bottom w:w="100" w:type="dxa"/>
              <w:right w:w="100" w:type="dxa"/>
            </w:tcMar>
          </w:tcPr>
          <w:p w14:paraId="7AED1AA8" w14:textId="77777777"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.64</w:t>
            </w:r>
          </w:p>
        </w:tc>
      </w:tr>
      <w:tr w:rsidR="001D2651" w14:paraId="5291DF99" w14:textId="77777777" w:rsidTr="004F37A1">
        <w:trPr>
          <w:trHeight w:val="28"/>
        </w:trPr>
        <w:tc>
          <w:tcPr>
            <w:tcW w:w="5660" w:type="dxa"/>
            <w:shd w:val="clear" w:color="auto" w:fill="auto"/>
            <w:tcMar>
              <w:top w:w="100" w:type="dxa"/>
              <w:left w:w="100" w:type="dxa"/>
              <w:bottom w:w="100" w:type="dxa"/>
              <w:right w:w="100" w:type="dxa"/>
            </w:tcMar>
          </w:tcPr>
          <w:p w14:paraId="17A1C245" w14:textId="77777777" w:rsidR="001D2651" w:rsidRPr="001D2651" w:rsidRDefault="001D2651" w:rsidP="00A55428">
            <w:pPr>
              <w:widowControl w:val="0"/>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Friends encourage me to chase my goals</w:t>
            </w:r>
          </w:p>
        </w:tc>
        <w:tc>
          <w:tcPr>
            <w:tcW w:w="990" w:type="dxa"/>
            <w:shd w:val="clear" w:color="auto" w:fill="auto"/>
            <w:tcMar>
              <w:top w:w="100" w:type="dxa"/>
              <w:left w:w="100" w:type="dxa"/>
              <w:bottom w:w="100" w:type="dxa"/>
              <w:right w:w="100" w:type="dxa"/>
            </w:tcMar>
          </w:tcPr>
          <w:p w14:paraId="33A69208" w14:textId="7B00B5BA"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.45</w:t>
            </w:r>
          </w:p>
        </w:tc>
        <w:tc>
          <w:tcPr>
            <w:tcW w:w="990" w:type="dxa"/>
            <w:shd w:val="clear" w:color="auto" w:fill="auto"/>
            <w:tcMar>
              <w:top w:w="100" w:type="dxa"/>
              <w:left w:w="100" w:type="dxa"/>
              <w:bottom w:w="100" w:type="dxa"/>
              <w:right w:w="100" w:type="dxa"/>
            </w:tcMar>
          </w:tcPr>
          <w:p w14:paraId="183D02E4"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990" w:type="dxa"/>
            <w:shd w:val="clear" w:color="auto" w:fill="auto"/>
            <w:tcMar>
              <w:top w:w="100" w:type="dxa"/>
              <w:left w:w="100" w:type="dxa"/>
              <w:bottom w:w="100" w:type="dxa"/>
              <w:right w:w="100" w:type="dxa"/>
            </w:tcMar>
          </w:tcPr>
          <w:p w14:paraId="77A4B154"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630" w:type="dxa"/>
            <w:shd w:val="clear" w:color="auto" w:fill="auto"/>
            <w:tcMar>
              <w:top w:w="100" w:type="dxa"/>
              <w:left w:w="100" w:type="dxa"/>
              <w:bottom w:w="100" w:type="dxa"/>
              <w:right w:w="100" w:type="dxa"/>
            </w:tcMar>
          </w:tcPr>
          <w:p w14:paraId="0433CED1" w14:textId="77777777"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.49</w:t>
            </w:r>
          </w:p>
        </w:tc>
      </w:tr>
      <w:tr w:rsidR="001D2651" w14:paraId="3B622E1B" w14:textId="77777777" w:rsidTr="004F37A1">
        <w:trPr>
          <w:trHeight w:val="28"/>
        </w:trPr>
        <w:tc>
          <w:tcPr>
            <w:tcW w:w="5660" w:type="dxa"/>
            <w:shd w:val="clear" w:color="auto" w:fill="auto"/>
            <w:tcMar>
              <w:top w:w="100" w:type="dxa"/>
              <w:left w:w="100" w:type="dxa"/>
              <w:bottom w:w="100" w:type="dxa"/>
              <w:right w:w="100" w:type="dxa"/>
            </w:tcMar>
          </w:tcPr>
          <w:p w14:paraId="413BC8D9" w14:textId="77777777" w:rsidR="001D2651" w:rsidRPr="001D2651" w:rsidRDefault="001D2651" w:rsidP="00A55428">
            <w:pPr>
              <w:widowControl w:val="0"/>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To be a role model for my family members</w:t>
            </w:r>
          </w:p>
        </w:tc>
        <w:tc>
          <w:tcPr>
            <w:tcW w:w="990" w:type="dxa"/>
            <w:shd w:val="clear" w:color="auto" w:fill="auto"/>
            <w:tcMar>
              <w:top w:w="100" w:type="dxa"/>
              <w:left w:w="100" w:type="dxa"/>
              <w:bottom w:w="100" w:type="dxa"/>
              <w:right w:w="100" w:type="dxa"/>
            </w:tcMar>
          </w:tcPr>
          <w:p w14:paraId="2D9505A0" w14:textId="77777777"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.43</w:t>
            </w:r>
          </w:p>
        </w:tc>
        <w:tc>
          <w:tcPr>
            <w:tcW w:w="990" w:type="dxa"/>
            <w:shd w:val="clear" w:color="auto" w:fill="auto"/>
            <w:tcMar>
              <w:top w:w="100" w:type="dxa"/>
              <w:left w:w="100" w:type="dxa"/>
              <w:bottom w:w="100" w:type="dxa"/>
              <w:right w:w="100" w:type="dxa"/>
            </w:tcMar>
          </w:tcPr>
          <w:p w14:paraId="490587F7"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990" w:type="dxa"/>
            <w:shd w:val="clear" w:color="auto" w:fill="auto"/>
            <w:tcMar>
              <w:top w:w="100" w:type="dxa"/>
              <w:left w:w="100" w:type="dxa"/>
              <w:bottom w:w="100" w:type="dxa"/>
              <w:right w:w="100" w:type="dxa"/>
            </w:tcMar>
          </w:tcPr>
          <w:p w14:paraId="743DFB73"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630" w:type="dxa"/>
            <w:shd w:val="clear" w:color="auto" w:fill="auto"/>
            <w:tcMar>
              <w:top w:w="100" w:type="dxa"/>
              <w:left w:w="100" w:type="dxa"/>
              <w:bottom w:w="100" w:type="dxa"/>
              <w:right w:w="100" w:type="dxa"/>
            </w:tcMar>
          </w:tcPr>
          <w:p w14:paraId="08E45A20" w14:textId="77777777"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.60</w:t>
            </w:r>
          </w:p>
        </w:tc>
      </w:tr>
      <w:tr w:rsidR="001D2651" w14:paraId="3F92ED9B" w14:textId="77777777" w:rsidTr="004F37A1">
        <w:trPr>
          <w:trHeight w:val="28"/>
        </w:trPr>
        <w:tc>
          <w:tcPr>
            <w:tcW w:w="5660" w:type="dxa"/>
            <w:shd w:val="clear" w:color="auto" w:fill="auto"/>
            <w:tcMar>
              <w:top w:w="100" w:type="dxa"/>
              <w:left w:w="100" w:type="dxa"/>
              <w:bottom w:w="100" w:type="dxa"/>
              <w:right w:w="100" w:type="dxa"/>
            </w:tcMar>
          </w:tcPr>
          <w:p w14:paraId="408F894A" w14:textId="77777777" w:rsidR="001D2651" w:rsidRPr="001D2651" w:rsidRDefault="001D2651" w:rsidP="00A55428">
            <w:pPr>
              <w:widowControl w:val="0"/>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Even when others think I can’t</w:t>
            </w:r>
          </w:p>
        </w:tc>
        <w:tc>
          <w:tcPr>
            <w:tcW w:w="990" w:type="dxa"/>
            <w:shd w:val="clear" w:color="auto" w:fill="auto"/>
            <w:tcMar>
              <w:top w:w="100" w:type="dxa"/>
              <w:left w:w="100" w:type="dxa"/>
              <w:bottom w:w="100" w:type="dxa"/>
              <w:right w:w="100" w:type="dxa"/>
            </w:tcMar>
          </w:tcPr>
          <w:p w14:paraId="5D92C0A9" w14:textId="6548A292"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.36</w:t>
            </w:r>
          </w:p>
        </w:tc>
        <w:tc>
          <w:tcPr>
            <w:tcW w:w="990" w:type="dxa"/>
            <w:shd w:val="clear" w:color="auto" w:fill="auto"/>
            <w:tcMar>
              <w:top w:w="100" w:type="dxa"/>
              <w:left w:w="100" w:type="dxa"/>
              <w:bottom w:w="100" w:type="dxa"/>
              <w:right w:w="100" w:type="dxa"/>
            </w:tcMar>
          </w:tcPr>
          <w:p w14:paraId="61F5F8FF"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990" w:type="dxa"/>
            <w:shd w:val="clear" w:color="auto" w:fill="auto"/>
            <w:tcMar>
              <w:top w:w="100" w:type="dxa"/>
              <w:left w:w="100" w:type="dxa"/>
              <w:bottom w:w="100" w:type="dxa"/>
              <w:right w:w="100" w:type="dxa"/>
            </w:tcMar>
          </w:tcPr>
          <w:p w14:paraId="345E342A"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630" w:type="dxa"/>
            <w:shd w:val="clear" w:color="auto" w:fill="auto"/>
            <w:tcMar>
              <w:top w:w="100" w:type="dxa"/>
              <w:left w:w="100" w:type="dxa"/>
              <w:bottom w:w="100" w:type="dxa"/>
              <w:right w:w="100" w:type="dxa"/>
            </w:tcMar>
          </w:tcPr>
          <w:p w14:paraId="1D040DD2" w14:textId="77777777"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.57</w:t>
            </w:r>
          </w:p>
        </w:tc>
      </w:tr>
      <w:tr w:rsidR="009F4BAA" w14:paraId="1767FB38" w14:textId="77777777" w:rsidTr="004F37A1">
        <w:trPr>
          <w:trHeight w:val="28"/>
        </w:trPr>
        <w:tc>
          <w:tcPr>
            <w:tcW w:w="5660" w:type="dxa"/>
            <w:shd w:val="clear" w:color="auto" w:fill="auto"/>
            <w:tcMar>
              <w:top w:w="100" w:type="dxa"/>
              <w:left w:w="100" w:type="dxa"/>
              <w:bottom w:w="100" w:type="dxa"/>
              <w:right w:w="100" w:type="dxa"/>
            </w:tcMar>
          </w:tcPr>
          <w:p w14:paraId="6DEBD5E6" w14:textId="676AD77B" w:rsidR="009F4BAA" w:rsidRPr="001D2651" w:rsidRDefault="009F4BAA" w:rsidP="009F4BAA">
            <w:pPr>
              <w:widowControl w:val="0"/>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I believe my dreams for the future are possible</w:t>
            </w:r>
          </w:p>
        </w:tc>
        <w:tc>
          <w:tcPr>
            <w:tcW w:w="990" w:type="dxa"/>
            <w:shd w:val="clear" w:color="auto" w:fill="auto"/>
            <w:tcMar>
              <w:top w:w="100" w:type="dxa"/>
              <w:left w:w="100" w:type="dxa"/>
              <w:bottom w:w="100" w:type="dxa"/>
              <w:right w:w="100" w:type="dxa"/>
            </w:tcMar>
          </w:tcPr>
          <w:p w14:paraId="0B79D131" w14:textId="77777777" w:rsidR="009F4BAA" w:rsidRPr="001D2651" w:rsidRDefault="009F4BAA" w:rsidP="009F4BAA">
            <w:pPr>
              <w:widowControl w:val="0"/>
              <w:jc w:val="center"/>
              <w:rPr>
                <w:rFonts w:ascii="Times New Roman" w:eastAsia="Times New Roman" w:hAnsi="Times New Roman" w:cs="Times New Roman"/>
                <w:sz w:val="22"/>
                <w:szCs w:val="22"/>
              </w:rPr>
            </w:pPr>
          </w:p>
        </w:tc>
        <w:tc>
          <w:tcPr>
            <w:tcW w:w="990" w:type="dxa"/>
            <w:shd w:val="clear" w:color="auto" w:fill="auto"/>
            <w:tcMar>
              <w:top w:w="100" w:type="dxa"/>
              <w:left w:w="100" w:type="dxa"/>
              <w:bottom w:w="100" w:type="dxa"/>
              <w:right w:w="100" w:type="dxa"/>
            </w:tcMar>
          </w:tcPr>
          <w:p w14:paraId="5B5B095C" w14:textId="326DCC51" w:rsidR="009F4BAA" w:rsidRPr="001D2651" w:rsidRDefault="009F4BAA" w:rsidP="009F4BAA">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.89</w:t>
            </w:r>
          </w:p>
        </w:tc>
        <w:tc>
          <w:tcPr>
            <w:tcW w:w="990" w:type="dxa"/>
            <w:shd w:val="clear" w:color="auto" w:fill="auto"/>
            <w:tcMar>
              <w:top w:w="100" w:type="dxa"/>
              <w:left w:w="100" w:type="dxa"/>
              <w:bottom w:w="100" w:type="dxa"/>
              <w:right w:w="100" w:type="dxa"/>
            </w:tcMar>
          </w:tcPr>
          <w:p w14:paraId="4E82EFFA" w14:textId="77777777" w:rsidR="009F4BAA" w:rsidRPr="001D2651" w:rsidRDefault="009F4BAA" w:rsidP="009F4BAA">
            <w:pPr>
              <w:widowControl w:val="0"/>
              <w:jc w:val="center"/>
              <w:rPr>
                <w:rFonts w:ascii="Times New Roman" w:eastAsia="Times New Roman" w:hAnsi="Times New Roman" w:cs="Times New Roman"/>
                <w:sz w:val="22"/>
                <w:szCs w:val="22"/>
              </w:rPr>
            </w:pPr>
          </w:p>
        </w:tc>
        <w:tc>
          <w:tcPr>
            <w:tcW w:w="630" w:type="dxa"/>
            <w:shd w:val="clear" w:color="auto" w:fill="auto"/>
            <w:tcMar>
              <w:top w:w="100" w:type="dxa"/>
              <w:left w:w="100" w:type="dxa"/>
              <w:bottom w:w="100" w:type="dxa"/>
              <w:right w:w="100" w:type="dxa"/>
            </w:tcMar>
          </w:tcPr>
          <w:p w14:paraId="103D36B2" w14:textId="39440928" w:rsidR="009F4BAA" w:rsidRPr="001D2651" w:rsidRDefault="009F4BAA" w:rsidP="009F4BAA">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.80</w:t>
            </w:r>
          </w:p>
        </w:tc>
      </w:tr>
      <w:tr w:rsidR="009F4BAA" w14:paraId="7534808B" w14:textId="77777777" w:rsidTr="004F37A1">
        <w:trPr>
          <w:trHeight w:val="28"/>
        </w:trPr>
        <w:tc>
          <w:tcPr>
            <w:tcW w:w="5660" w:type="dxa"/>
            <w:shd w:val="clear" w:color="auto" w:fill="auto"/>
            <w:tcMar>
              <w:top w:w="100" w:type="dxa"/>
              <w:left w:w="100" w:type="dxa"/>
              <w:bottom w:w="100" w:type="dxa"/>
              <w:right w:w="100" w:type="dxa"/>
            </w:tcMar>
          </w:tcPr>
          <w:p w14:paraId="6DBC0FEC" w14:textId="0220132F" w:rsidR="009F4BAA" w:rsidRPr="001D2651" w:rsidRDefault="009F4BAA" w:rsidP="009F4BAA">
            <w:pPr>
              <w:widowControl w:val="0"/>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I am hopeful for my future</w:t>
            </w:r>
          </w:p>
        </w:tc>
        <w:tc>
          <w:tcPr>
            <w:tcW w:w="990" w:type="dxa"/>
            <w:shd w:val="clear" w:color="auto" w:fill="auto"/>
            <w:tcMar>
              <w:top w:w="100" w:type="dxa"/>
              <w:left w:w="100" w:type="dxa"/>
              <w:bottom w:w="100" w:type="dxa"/>
              <w:right w:w="100" w:type="dxa"/>
            </w:tcMar>
          </w:tcPr>
          <w:p w14:paraId="62BBB882" w14:textId="77777777" w:rsidR="009F4BAA" w:rsidRPr="001D2651" w:rsidRDefault="009F4BAA" w:rsidP="009F4BAA">
            <w:pPr>
              <w:widowControl w:val="0"/>
              <w:jc w:val="center"/>
              <w:rPr>
                <w:rFonts w:ascii="Times New Roman" w:eastAsia="Times New Roman" w:hAnsi="Times New Roman" w:cs="Times New Roman"/>
                <w:sz w:val="22"/>
                <w:szCs w:val="22"/>
              </w:rPr>
            </w:pPr>
          </w:p>
        </w:tc>
        <w:tc>
          <w:tcPr>
            <w:tcW w:w="990" w:type="dxa"/>
            <w:shd w:val="clear" w:color="auto" w:fill="auto"/>
            <w:tcMar>
              <w:top w:w="100" w:type="dxa"/>
              <w:left w:w="100" w:type="dxa"/>
              <w:bottom w:w="100" w:type="dxa"/>
              <w:right w:w="100" w:type="dxa"/>
            </w:tcMar>
          </w:tcPr>
          <w:p w14:paraId="56A24318" w14:textId="238CA8C6" w:rsidR="009F4BAA" w:rsidRPr="001D2651" w:rsidRDefault="009F4BAA" w:rsidP="009F4BAA">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.87</w:t>
            </w:r>
          </w:p>
        </w:tc>
        <w:tc>
          <w:tcPr>
            <w:tcW w:w="990" w:type="dxa"/>
            <w:shd w:val="clear" w:color="auto" w:fill="auto"/>
            <w:tcMar>
              <w:top w:w="100" w:type="dxa"/>
              <w:left w:w="100" w:type="dxa"/>
              <w:bottom w:w="100" w:type="dxa"/>
              <w:right w:w="100" w:type="dxa"/>
            </w:tcMar>
          </w:tcPr>
          <w:p w14:paraId="29F4D0D4" w14:textId="77777777" w:rsidR="009F4BAA" w:rsidRPr="001D2651" w:rsidRDefault="009F4BAA" w:rsidP="009F4BAA">
            <w:pPr>
              <w:widowControl w:val="0"/>
              <w:jc w:val="center"/>
              <w:rPr>
                <w:rFonts w:ascii="Times New Roman" w:eastAsia="Times New Roman" w:hAnsi="Times New Roman" w:cs="Times New Roman"/>
                <w:sz w:val="22"/>
                <w:szCs w:val="22"/>
              </w:rPr>
            </w:pPr>
          </w:p>
        </w:tc>
        <w:tc>
          <w:tcPr>
            <w:tcW w:w="630" w:type="dxa"/>
            <w:shd w:val="clear" w:color="auto" w:fill="auto"/>
            <w:tcMar>
              <w:top w:w="100" w:type="dxa"/>
              <w:left w:w="100" w:type="dxa"/>
              <w:bottom w:w="100" w:type="dxa"/>
              <w:right w:w="100" w:type="dxa"/>
            </w:tcMar>
          </w:tcPr>
          <w:p w14:paraId="2FFC1814" w14:textId="66337E55" w:rsidR="009F4BAA" w:rsidRPr="001D2651" w:rsidRDefault="009F4BAA" w:rsidP="009F4BAA">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.83</w:t>
            </w:r>
          </w:p>
        </w:tc>
      </w:tr>
      <w:tr w:rsidR="009F4BAA" w14:paraId="45823C48" w14:textId="77777777" w:rsidTr="004F37A1">
        <w:trPr>
          <w:trHeight w:val="28"/>
        </w:trPr>
        <w:tc>
          <w:tcPr>
            <w:tcW w:w="5660" w:type="dxa"/>
            <w:shd w:val="clear" w:color="auto" w:fill="auto"/>
            <w:tcMar>
              <w:top w:w="100" w:type="dxa"/>
              <w:left w:w="100" w:type="dxa"/>
              <w:bottom w:w="100" w:type="dxa"/>
              <w:right w:w="100" w:type="dxa"/>
            </w:tcMar>
          </w:tcPr>
          <w:p w14:paraId="03E56953" w14:textId="608281E1" w:rsidR="009F4BAA" w:rsidRPr="001D2651" w:rsidRDefault="009F4BAA" w:rsidP="009F4BAA">
            <w:pPr>
              <w:widowControl w:val="0"/>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My personal strengths will allow me to my chase goals</w:t>
            </w:r>
          </w:p>
        </w:tc>
        <w:tc>
          <w:tcPr>
            <w:tcW w:w="990" w:type="dxa"/>
            <w:shd w:val="clear" w:color="auto" w:fill="auto"/>
            <w:tcMar>
              <w:top w:w="100" w:type="dxa"/>
              <w:left w:w="100" w:type="dxa"/>
              <w:bottom w:w="100" w:type="dxa"/>
              <w:right w:w="100" w:type="dxa"/>
            </w:tcMar>
          </w:tcPr>
          <w:p w14:paraId="13063BE5" w14:textId="77777777" w:rsidR="009F4BAA" w:rsidRPr="001D2651" w:rsidRDefault="009F4BAA" w:rsidP="009F4BAA">
            <w:pPr>
              <w:widowControl w:val="0"/>
              <w:jc w:val="center"/>
              <w:rPr>
                <w:rFonts w:ascii="Times New Roman" w:eastAsia="Times New Roman" w:hAnsi="Times New Roman" w:cs="Times New Roman"/>
                <w:sz w:val="22"/>
                <w:szCs w:val="22"/>
              </w:rPr>
            </w:pPr>
          </w:p>
        </w:tc>
        <w:tc>
          <w:tcPr>
            <w:tcW w:w="990" w:type="dxa"/>
            <w:shd w:val="clear" w:color="auto" w:fill="auto"/>
            <w:tcMar>
              <w:top w:w="100" w:type="dxa"/>
              <w:left w:w="100" w:type="dxa"/>
              <w:bottom w:w="100" w:type="dxa"/>
              <w:right w:w="100" w:type="dxa"/>
            </w:tcMar>
          </w:tcPr>
          <w:p w14:paraId="71347025" w14:textId="09BD9060" w:rsidR="009F4BAA" w:rsidRPr="001D2651" w:rsidRDefault="009F4BAA" w:rsidP="009F4BAA">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.84</w:t>
            </w:r>
          </w:p>
        </w:tc>
        <w:tc>
          <w:tcPr>
            <w:tcW w:w="990" w:type="dxa"/>
            <w:shd w:val="clear" w:color="auto" w:fill="auto"/>
            <w:tcMar>
              <w:top w:w="100" w:type="dxa"/>
              <w:left w:w="100" w:type="dxa"/>
              <w:bottom w:w="100" w:type="dxa"/>
              <w:right w:w="100" w:type="dxa"/>
            </w:tcMar>
          </w:tcPr>
          <w:p w14:paraId="03BF1EE0" w14:textId="77777777" w:rsidR="009F4BAA" w:rsidRPr="001D2651" w:rsidRDefault="009F4BAA" w:rsidP="009F4BAA">
            <w:pPr>
              <w:widowControl w:val="0"/>
              <w:jc w:val="center"/>
              <w:rPr>
                <w:rFonts w:ascii="Times New Roman" w:eastAsia="Times New Roman" w:hAnsi="Times New Roman" w:cs="Times New Roman"/>
                <w:sz w:val="22"/>
                <w:szCs w:val="22"/>
              </w:rPr>
            </w:pPr>
          </w:p>
        </w:tc>
        <w:tc>
          <w:tcPr>
            <w:tcW w:w="630" w:type="dxa"/>
            <w:shd w:val="clear" w:color="auto" w:fill="auto"/>
            <w:tcMar>
              <w:top w:w="100" w:type="dxa"/>
              <w:left w:w="100" w:type="dxa"/>
              <w:bottom w:w="100" w:type="dxa"/>
              <w:right w:w="100" w:type="dxa"/>
            </w:tcMar>
          </w:tcPr>
          <w:p w14:paraId="56102C59" w14:textId="48585B1C" w:rsidR="009F4BAA" w:rsidRPr="001D2651" w:rsidRDefault="009F4BAA" w:rsidP="009F4BAA">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.68</w:t>
            </w:r>
          </w:p>
        </w:tc>
      </w:tr>
      <w:tr w:rsidR="009F4BAA" w14:paraId="198C71D9" w14:textId="77777777" w:rsidTr="004F37A1">
        <w:trPr>
          <w:trHeight w:val="28"/>
        </w:trPr>
        <w:tc>
          <w:tcPr>
            <w:tcW w:w="5660" w:type="dxa"/>
            <w:shd w:val="clear" w:color="auto" w:fill="auto"/>
            <w:tcMar>
              <w:top w:w="100" w:type="dxa"/>
              <w:left w:w="100" w:type="dxa"/>
              <w:bottom w:w="100" w:type="dxa"/>
              <w:right w:w="100" w:type="dxa"/>
            </w:tcMar>
          </w:tcPr>
          <w:p w14:paraId="08FCE3A5" w14:textId="00AC2FC5" w:rsidR="009F4BAA" w:rsidRPr="001D2651" w:rsidRDefault="009F4BAA" w:rsidP="009F4BAA">
            <w:pPr>
              <w:widowControl w:val="0"/>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Having a good education encourages me to chase my goals</w:t>
            </w:r>
          </w:p>
        </w:tc>
        <w:tc>
          <w:tcPr>
            <w:tcW w:w="990" w:type="dxa"/>
            <w:shd w:val="clear" w:color="auto" w:fill="auto"/>
            <w:tcMar>
              <w:top w:w="100" w:type="dxa"/>
              <w:left w:w="100" w:type="dxa"/>
              <w:bottom w:w="100" w:type="dxa"/>
              <w:right w:w="100" w:type="dxa"/>
            </w:tcMar>
          </w:tcPr>
          <w:p w14:paraId="68B5EBAF" w14:textId="77777777" w:rsidR="009F4BAA" w:rsidRPr="001D2651" w:rsidRDefault="009F4BAA" w:rsidP="009F4BAA">
            <w:pPr>
              <w:widowControl w:val="0"/>
              <w:jc w:val="center"/>
              <w:rPr>
                <w:rFonts w:ascii="Times New Roman" w:eastAsia="Times New Roman" w:hAnsi="Times New Roman" w:cs="Times New Roman"/>
                <w:sz w:val="22"/>
                <w:szCs w:val="22"/>
              </w:rPr>
            </w:pPr>
          </w:p>
        </w:tc>
        <w:tc>
          <w:tcPr>
            <w:tcW w:w="990" w:type="dxa"/>
            <w:shd w:val="clear" w:color="auto" w:fill="auto"/>
            <w:tcMar>
              <w:top w:w="100" w:type="dxa"/>
              <w:left w:w="100" w:type="dxa"/>
              <w:bottom w:w="100" w:type="dxa"/>
              <w:right w:w="100" w:type="dxa"/>
            </w:tcMar>
          </w:tcPr>
          <w:p w14:paraId="261F8200" w14:textId="68B14FF0" w:rsidR="009F4BAA" w:rsidRPr="001D2651" w:rsidRDefault="009F4BAA" w:rsidP="009F4BAA">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.84</w:t>
            </w:r>
          </w:p>
        </w:tc>
        <w:tc>
          <w:tcPr>
            <w:tcW w:w="990" w:type="dxa"/>
            <w:shd w:val="clear" w:color="auto" w:fill="auto"/>
            <w:tcMar>
              <w:top w:w="100" w:type="dxa"/>
              <w:left w:w="100" w:type="dxa"/>
              <w:bottom w:w="100" w:type="dxa"/>
              <w:right w:w="100" w:type="dxa"/>
            </w:tcMar>
          </w:tcPr>
          <w:p w14:paraId="21CB0348" w14:textId="77777777" w:rsidR="009F4BAA" w:rsidRPr="001D2651" w:rsidRDefault="009F4BAA" w:rsidP="009F4BAA">
            <w:pPr>
              <w:widowControl w:val="0"/>
              <w:jc w:val="center"/>
              <w:rPr>
                <w:rFonts w:ascii="Times New Roman" w:eastAsia="Times New Roman" w:hAnsi="Times New Roman" w:cs="Times New Roman"/>
                <w:sz w:val="22"/>
                <w:szCs w:val="22"/>
              </w:rPr>
            </w:pPr>
          </w:p>
        </w:tc>
        <w:tc>
          <w:tcPr>
            <w:tcW w:w="630" w:type="dxa"/>
            <w:shd w:val="clear" w:color="auto" w:fill="auto"/>
            <w:tcMar>
              <w:top w:w="100" w:type="dxa"/>
              <w:left w:w="100" w:type="dxa"/>
              <w:bottom w:w="100" w:type="dxa"/>
              <w:right w:w="100" w:type="dxa"/>
            </w:tcMar>
          </w:tcPr>
          <w:p w14:paraId="0449AD5D" w14:textId="75548CF1" w:rsidR="009F4BAA" w:rsidRPr="001D2651" w:rsidRDefault="009F4BAA" w:rsidP="009F4BAA">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.77</w:t>
            </w:r>
          </w:p>
        </w:tc>
      </w:tr>
      <w:tr w:rsidR="009F4BAA" w14:paraId="05D1FB24" w14:textId="77777777" w:rsidTr="004F37A1">
        <w:trPr>
          <w:trHeight w:val="28"/>
        </w:trPr>
        <w:tc>
          <w:tcPr>
            <w:tcW w:w="5660" w:type="dxa"/>
            <w:shd w:val="clear" w:color="auto" w:fill="auto"/>
            <w:tcMar>
              <w:top w:w="100" w:type="dxa"/>
              <w:left w:w="100" w:type="dxa"/>
              <w:bottom w:w="100" w:type="dxa"/>
              <w:right w:w="100" w:type="dxa"/>
            </w:tcMar>
          </w:tcPr>
          <w:p w14:paraId="6E0C4551" w14:textId="47AFEE4A" w:rsidR="009F4BAA" w:rsidRPr="001D2651" w:rsidRDefault="009F4BAA" w:rsidP="009F4BAA">
            <w:pPr>
              <w:widowControl w:val="0"/>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I maintain my hopes for the future</w:t>
            </w:r>
          </w:p>
        </w:tc>
        <w:tc>
          <w:tcPr>
            <w:tcW w:w="990" w:type="dxa"/>
            <w:shd w:val="clear" w:color="auto" w:fill="auto"/>
            <w:tcMar>
              <w:top w:w="100" w:type="dxa"/>
              <w:left w:w="100" w:type="dxa"/>
              <w:bottom w:w="100" w:type="dxa"/>
              <w:right w:w="100" w:type="dxa"/>
            </w:tcMar>
          </w:tcPr>
          <w:p w14:paraId="67CC2797" w14:textId="77777777" w:rsidR="009F4BAA" w:rsidRPr="001D2651" w:rsidRDefault="009F4BAA" w:rsidP="009F4BAA">
            <w:pPr>
              <w:widowControl w:val="0"/>
              <w:jc w:val="center"/>
              <w:rPr>
                <w:rFonts w:ascii="Times New Roman" w:eastAsia="Times New Roman" w:hAnsi="Times New Roman" w:cs="Times New Roman"/>
                <w:sz w:val="22"/>
                <w:szCs w:val="22"/>
              </w:rPr>
            </w:pPr>
          </w:p>
        </w:tc>
        <w:tc>
          <w:tcPr>
            <w:tcW w:w="990" w:type="dxa"/>
            <w:shd w:val="clear" w:color="auto" w:fill="auto"/>
            <w:tcMar>
              <w:top w:w="100" w:type="dxa"/>
              <w:left w:w="100" w:type="dxa"/>
              <w:bottom w:w="100" w:type="dxa"/>
              <w:right w:w="100" w:type="dxa"/>
            </w:tcMar>
          </w:tcPr>
          <w:p w14:paraId="1E17ACBD" w14:textId="435566B9" w:rsidR="009F4BAA" w:rsidRPr="001D2651" w:rsidRDefault="009F4BAA" w:rsidP="009F4BAA">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.82</w:t>
            </w:r>
          </w:p>
        </w:tc>
        <w:tc>
          <w:tcPr>
            <w:tcW w:w="990" w:type="dxa"/>
            <w:shd w:val="clear" w:color="auto" w:fill="auto"/>
            <w:tcMar>
              <w:top w:w="100" w:type="dxa"/>
              <w:left w:w="100" w:type="dxa"/>
              <w:bottom w:w="100" w:type="dxa"/>
              <w:right w:w="100" w:type="dxa"/>
            </w:tcMar>
          </w:tcPr>
          <w:p w14:paraId="0D4AA32F" w14:textId="77777777" w:rsidR="009F4BAA" w:rsidRPr="001D2651" w:rsidRDefault="009F4BAA" w:rsidP="009F4BAA">
            <w:pPr>
              <w:widowControl w:val="0"/>
              <w:jc w:val="center"/>
              <w:rPr>
                <w:rFonts w:ascii="Times New Roman" w:eastAsia="Times New Roman" w:hAnsi="Times New Roman" w:cs="Times New Roman"/>
                <w:sz w:val="22"/>
                <w:szCs w:val="22"/>
              </w:rPr>
            </w:pPr>
          </w:p>
        </w:tc>
        <w:tc>
          <w:tcPr>
            <w:tcW w:w="630" w:type="dxa"/>
            <w:shd w:val="clear" w:color="auto" w:fill="auto"/>
            <w:tcMar>
              <w:top w:w="100" w:type="dxa"/>
              <w:left w:w="100" w:type="dxa"/>
              <w:bottom w:w="100" w:type="dxa"/>
              <w:right w:w="100" w:type="dxa"/>
            </w:tcMar>
          </w:tcPr>
          <w:p w14:paraId="0362F15C" w14:textId="3E5298E1" w:rsidR="009F4BAA" w:rsidRPr="001D2651" w:rsidRDefault="009F4BAA" w:rsidP="009F4BAA">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.73</w:t>
            </w:r>
          </w:p>
        </w:tc>
      </w:tr>
    </w:tbl>
    <w:p w14:paraId="24939DE8" w14:textId="77777777" w:rsidR="009A2DCB" w:rsidRDefault="009A2DCB" w:rsidP="004F37A1">
      <w:pPr>
        <w:spacing w:line="480" w:lineRule="auto"/>
        <w:rPr>
          <w:rFonts w:ascii="Times New Roman" w:hAnsi="Times New Roman" w:cs="Times New Roman"/>
        </w:rPr>
      </w:pPr>
    </w:p>
    <w:p w14:paraId="6F576B7F" w14:textId="067A802B" w:rsidR="004F37A1" w:rsidRPr="004F37A1" w:rsidRDefault="004F37A1" w:rsidP="004F37A1">
      <w:pPr>
        <w:spacing w:line="480" w:lineRule="auto"/>
        <w:rPr>
          <w:rFonts w:ascii="Times New Roman" w:hAnsi="Times New Roman" w:cs="Times New Roman"/>
        </w:rPr>
      </w:pPr>
      <w:r w:rsidRPr="004F37A1">
        <w:rPr>
          <w:rFonts w:ascii="Times New Roman" w:hAnsi="Times New Roman" w:cs="Times New Roman"/>
        </w:rPr>
        <w:lastRenderedPageBreak/>
        <w:t>Table 3.10 Continued</w:t>
      </w:r>
    </w:p>
    <w:tbl>
      <w:tblPr>
        <w:tblW w:w="92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660"/>
        <w:gridCol w:w="990"/>
        <w:gridCol w:w="990"/>
        <w:gridCol w:w="990"/>
        <w:gridCol w:w="630"/>
      </w:tblGrid>
      <w:tr w:rsidR="009A2DCB" w14:paraId="6C92D449" w14:textId="77777777" w:rsidTr="004F37A1">
        <w:trPr>
          <w:trHeight w:val="28"/>
        </w:trPr>
        <w:tc>
          <w:tcPr>
            <w:tcW w:w="5660" w:type="dxa"/>
            <w:shd w:val="clear" w:color="auto" w:fill="auto"/>
            <w:tcMar>
              <w:top w:w="100" w:type="dxa"/>
              <w:left w:w="100" w:type="dxa"/>
              <w:bottom w:w="100" w:type="dxa"/>
              <w:right w:w="100" w:type="dxa"/>
            </w:tcMar>
          </w:tcPr>
          <w:p w14:paraId="43E20094" w14:textId="66CA4FCA" w:rsidR="009A2DCB" w:rsidRPr="001D2651" w:rsidRDefault="009A2DCB" w:rsidP="009A2DCB">
            <w:pPr>
              <w:widowControl w:val="0"/>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My parent(s)/guardian(s) encourages me to chase my goals</w:t>
            </w:r>
          </w:p>
        </w:tc>
        <w:tc>
          <w:tcPr>
            <w:tcW w:w="990" w:type="dxa"/>
            <w:shd w:val="clear" w:color="auto" w:fill="auto"/>
            <w:tcMar>
              <w:top w:w="100" w:type="dxa"/>
              <w:left w:w="100" w:type="dxa"/>
              <w:bottom w:w="100" w:type="dxa"/>
              <w:right w:w="100" w:type="dxa"/>
            </w:tcMar>
          </w:tcPr>
          <w:p w14:paraId="503CF8FE" w14:textId="77777777" w:rsidR="009A2DCB" w:rsidRPr="001D2651" w:rsidRDefault="009A2DCB" w:rsidP="009A2DCB">
            <w:pPr>
              <w:widowControl w:val="0"/>
              <w:jc w:val="center"/>
              <w:rPr>
                <w:rFonts w:ascii="Times New Roman" w:eastAsia="Times New Roman" w:hAnsi="Times New Roman" w:cs="Times New Roman"/>
                <w:sz w:val="22"/>
                <w:szCs w:val="22"/>
              </w:rPr>
            </w:pPr>
          </w:p>
        </w:tc>
        <w:tc>
          <w:tcPr>
            <w:tcW w:w="990" w:type="dxa"/>
            <w:shd w:val="clear" w:color="auto" w:fill="auto"/>
            <w:tcMar>
              <w:top w:w="100" w:type="dxa"/>
              <w:left w:w="100" w:type="dxa"/>
              <w:bottom w:w="100" w:type="dxa"/>
              <w:right w:w="100" w:type="dxa"/>
            </w:tcMar>
          </w:tcPr>
          <w:p w14:paraId="4E291033" w14:textId="552DD039" w:rsidR="009A2DCB" w:rsidRPr="001D2651" w:rsidRDefault="009A2DCB" w:rsidP="009A2DCB">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.70</w:t>
            </w:r>
          </w:p>
        </w:tc>
        <w:tc>
          <w:tcPr>
            <w:tcW w:w="990" w:type="dxa"/>
            <w:shd w:val="clear" w:color="auto" w:fill="auto"/>
            <w:tcMar>
              <w:top w:w="100" w:type="dxa"/>
              <w:left w:w="100" w:type="dxa"/>
              <w:bottom w:w="100" w:type="dxa"/>
              <w:right w:w="100" w:type="dxa"/>
            </w:tcMar>
          </w:tcPr>
          <w:p w14:paraId="185F4BE5" w14:textId="77777777" w:rsidR="009A2DCB" w:rsidRPr="001D2651" w:rsidRDefault="009A2DCB" w:rsidP="009A2DCB">
            <w:pPr>
              <w:widowControl w:val="0"/>
              <w:jc w:val="center"/>
              <w:rPr>
                <w:rFonts w:ascii="Times New Roman" w:eastAsia="Times New Roman" w:hAnsi="Times New Roman" w:cs="Times New Roman"/>
                <w:sz w:val="22"/>
                <w:szCs w:val="22"/>
              </w:rPr>
            </w:pPr>
          </w:p>
        </w:tc>
        <w:tc>
          <w:tcPr>
            <w:tcW w:w="630" w:type="dxa"/>
            <w:shd w:val="clear" w:color="auto" w:fill="auto"/>
            <w:tcMar>
              <w:top w:w="100" w:type="dxa"/>
              <w:left w:w="100" w:type="dxa"/>
              <w:bottom w:w="100" w:type="dxa"/>
              <w:right w:w="100" w:type="dxa"/>
            </w:tcMar>
          </w:tcPr>
          <w:p w14:paraId="1AEF6217" w14:textId="599A1091" w:rsidR="009A2DCB" w:rsidRPr="001D2651" w:rsidRDefault="009A2DCB" w:rsidP="009A2DCB">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.61</w:t>
            </w:r>
          </w:p>
        </w:tc>
      </w:tr>
      <w:tr w:rsidR="001D2651" w14:paraId="11A2BC7F" w14:textId="77777777" w:rsidTr="004F37A1">
        <w:trPr>
          <w:trHeight w:val="28"/>
        </w:trPr>
        <w:tc>
          <w:tcPr>
            <w:tcW w:w="5660" w:type="dxa"/>
            <w:shd w:val="clear" w:color="auto" w:fill="auto"/>
            <w:tcMar>
              <w:top w:w="100" w:type="dxa"/>
              <w:left w:w="100" w:type="dxa"/>
              <w:bottom w:w="100" w:type="dxa"/>
              <w:right w:w="100" w:type="dxa"/>
            </w:tcMar>
          </w:tcPr>
          <w:p w14:paraId="5381DC46" w14:textId="77777777" w:rsidR="001D2651" w:rsidRPr="001D2651" w:rsidRDefault="001D2651" w:rsidP="00A55428">
            <w:pPr>
              <w:widowControl w:val="0"/>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I will chase my goals by working hard</w:t>
            </w:r>
          </w:p>
        </w:tc>
        <w:tc>
          <w:tcPr>
            <w:tcW w:w="990" w:type="dxa"/>
            <w:shd w:val="clear" w:color="auto" w:fill="auto"/>
            <w:tcMar>
              <w:top w:w="100" w:type="dxa"/>
              <w:left w:w="100" w:type="dxa"/>
              <w:bottom w:w="100" w:type="dxa"/>
              <w:right w:w="100" w:type="dxa"/>
            </w:tcMar>
          </w:tcPr>
          <w:p w14:paraId="37EC5999"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990" w:type="dxa"/>
            <w:shd w:val="clear" w:color="auto" w:fill="auto"/>
            <w:tcMar>
              <w:top w:w="100" w:type="dxa"/>
              <w:left w:w="100" w:type="dxa"/>
              <w:bottom w:w="100" w:type="dxa"/>
              <w:right w:w="100" w:type="dxa"/>
            </w:tcMar>
          </w:tcPr>
          <w:p w14:paraId="01361934" w14:textId="77777777"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.68</w:t>
            </w:r>
          </w:p>
        </w:tc>
        <w:tc>
          <w:tcPr>
            <w:tcW w:w="990" w:type="dxa"/>
            <w:shd w:val="clear" w:color="auto" w:fill="auto"/>
            <w:tcMar>
              <w:top w:w="100" w:type="dxa"/>
              <w:left w:w="100" w:type="dxa"/>
              <w:bottom w:w="100" w:type="dxa"/>
              <w:right w:w="100" w:type="dxa"/>
            </w:tcMar>
          </w:tcPr>
          <w:p w14:paraId="13719278"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630" w:type="dxa"/>
            <w:shd w:val="clear" w:color="auto" w:fill="auto"/>
            <w:tcMar>
              <w:top w:w="100" w:type="dxa"/>
              <w:left w:w="100" w:type="dxa"/>
              <w:bottom w:w="100" w:type="dxa"/>
              <w:right w:w="100" w:type="dxa"/>
            </w:tcMar>
          </w:tcPr>
          <w:p w14:paraId="070CD061" w14:textId="77777777"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.75</w:t>
            </w:r>
          </w:p>
        </w:tc>
      </w:tr>
      <w:tr w:rsidR="001D2651" w14:paraId="7A37699E" w14:textId="77777777" w:rsidTr="004F37A1">
        <w:trPr>
          <w:trHeight w:val="28"/>
        </w:trPr>
        <w:tc>
          <w:tcPr>
            <w:tcW w:w="5660" w:type="dxa"/>
            <w:shd w:val="clear" w:color="auto" w:fill="auto"/>
            <w:tcMar>
              <w:top w:w="100" w:type="dxa"/>
              <w:left w:w="100" w:type="dxa"/>
              <w:bottom w:w="100" w:type="dxa"/>
              <w:right w:w="100" w:type="dxa"/>
            </w:tcMar>
          </w:tcPr>
          <w:p w14:paraId="2B260627" w14:textId="77777777" w:rsidR="001D2651" w:rsidRPr="001D2651" w:rsidRDefault="001D2651" w:rsidP="00A55428">
            <w:pPr>
              <w:widowControl w:val="0"/>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Having a good job encourages me to chase my goals</w:t>
            </w:r>
          </w:p>
        </w:tc>
        <w:tc>
          <w:tcPr>
            <w:tcW w:w="990" w:type="dxa"/>
            <w:shd w:val="clear" w:color="auto" w:fill="auto"/>
            <w:tcMar>
              <w:top w:w="100" w:type="dxa"/>
              <w:left w:w="100" w:type="dxa"/>
              <w:bottom w:w="100" w:type="dxa"/>
              <w:right w:w="100" w:type="dxa"/>
            </w:tcMar>
          </w:tcPr>
          <w:p w14:paraId="6CC6D63A"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990" w:type="dxa"/>
            <w:shd w:val="clear" w:color="auto" w:fill="auto"/>
            <w:tcMar>
              <w:top w:w="100" w:type="dxa"/>
              <w:left w:w="100" w:type="dxa"/>
              <w:bottom w:w="100" w:type="dxa"/>
              <w:right w:w="100" w:type="dxa"/>
            </w:tcMar>
          </w:tcPr>
          <w:p w14:paraId="23155F47" w14:textId="4A047690"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.68</w:t>
            </w:r>
          </w:p>
        </w:tc>
        <w:tc>
          <w:tcPr>
            <w:tcW w:w="990" w:type="dxa"/>
            <w:shd w:val="clear" w:color="auto" w:fill="auto"/>
            <w:tcMar>
              <w:top w:w="100" w:type="dxa"/>
              <w:left w:w="100" w:type="dxa"/>
              <w:bottom w:w="100" w:type="dxa"/>
              <w:right w:w="100" w:type="dxa"/>
            </w:tcMar>
          </w:tcPr>
          <w:p w14:paraId="05F4EDC1"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630" w:type="dxa"/>
            <w:shd w:val="clear" w:color="auto" w:fill="auto"/>
            <w:tcMar>
              <w:top w:w="100" w:type="dxa"/>
              <w:left w:w="100" w:type="dxa"/>
              <w:bottom w:w="100" w:type="dxa"/>
              <w:right w:w="100" w:type="dxa"/>
            </w:tcMar>
          </w:tcPr>
          <w:p w14:paraId="2051B91E" w14:textId="77777777"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.53</w:t>
            </w:r>
          </w:p>
        </w:tc>
      </w:tr>
      <w:tr w:rsidR="001D2651" w14:paraId="4088A541" w14:textId="77777777" w:rsidTr="004F37A1">
        <w:trPr>
          <w:trHeight w:val="28"/>
        </w:trPr>
        <w:tc>
          <w:tcPr>
            <w:tcW w:w="5660" w:type="dxa"/>
            <w:shd w:val="clear" w:color="auto" w:fill="auto"/>
            <w:tcMar>
              <w:top w:w="100" w:type="dxa"/>
              <w:left w:w="100" w:type="dxa"/>
              <w:bottom w:w="100" w:type="dxa"/>
              <w:right w:w="100" w:type="dxa"/>
            </w:tcMar>
          </w:tcPr>
          <w:p w14:paraId="3ADBDBAB" w14:textId="77777777" w:rsidR="001D2651" w:rsidRPr="001D2651" w:rsidRDefault="001D2651" w:rsidP="00A55428">
            <w:pPr>
              <w:widowControl w:val="0"/>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I am confident that I will chase my goals</w:t>
            </w:r>
          </w:p>
        </w:tc>
        <w:tc>
          <w:tcPr>
            <w:tcW w:w="990" w:type="dxa"/>
            <w:shd w:val="clear" w:color="auto" w:fill="auto"/>
            <w:tcMar>
              <w:top w:w="100" w:type="dxa"/>
              <w:left w:w="100" w:type="dxa"/>
              <w:bottom w:w="100" w:type="dxa"/>
              <w:right w:w="100" w:type="dxa"/>
            </w:tcMar>
          </w:tcPr>
          <w:p w14:paraId="1F86FFF9"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990" w:type="dxa"/>
            <w:shd w:val="clear" w:color="auto" w:fill="auto"/>
            <w:tcMar>
              <w:top w:w="100" w:type="dxa"/>
              <w:left w:w="100" w:type="dxa"/>
              <w:bottom w:w="100" w:type="dxa"/>
              <w:right w:w="100" w:type="dxa"/>
            </w:tcMar>
          </w:tcPr>
          <w:p w14:paraId="1916A690" w14:textId="284552AC"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.55</w:t>
            </w:r>
          </w:p>
        </w:tc>
        <w:tc>
          <w:tcPr>
            <w:tcW w:w="990" w:type="dxa"/>
            <w:shd w:val="clear" w:color="auto" w:fill="auto"/>
            <w:tcMar>
              <w:top w:w="100" w:type="dxa"/>
              <w:left w:w="100" w:type="dxa"/>
              <w:bottom w:w="100" w:type="dxa"/>
              <w:right w:w="100" w:type="dxa"/>
            </w:tcMar>
          </w:tcPr>
          <w:p w14:paraId="15009125"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630" w:type="dxa"/>
            <w:shd w:val="clear" w:color="auto" w:fill="auto"/>
            <w:tcMar>
              <w:top w:w="100" w:type="dxa"/>
              <w:left w:w="100" w:type="dxa"/>
              <w:bottom w:w="100" w:type="dxa"/>
              <w:right w:w="100" w:type="dxa"/>
            </w:tcMar>
          </w:tcPr>
          <w:p w14:paraId="51CD0012" w14:textId="77777777"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.70</w:t>
            </w:r>
          </w:p>
        </w:tc>
      </w:tr>
      <w:tr w:rsidR="001D2651" w14:paraId="4485C0FF" w14:textId="77777777" w:rsidTr="004F37A1">
        <w:trPr>
          <w:trHeight w:val="28"/>
        </w:trPr>
        <w:tc>
          <w:tcPr>
            <w:tcW w:w="5660" w:type="dxa"/>
            <w:shd w:val="clear" w:color="auto" w:fill="auto"/>
            <w:tcMar>
              <w:top w:w="100" w:type="dxa"/>
              <w:left w:w="100" w:type="dxa"/>
              <w:bottom w:w="100" w:type="dxa"/>
              <w:right w:w="100" w:type="dxa"/>
            </w:tcMar>
          </w:tcPr>
          <w:p w14:paraId="55388BF9" w14:textId="77777777" w:rsidR="001D2651" w:rsidRPr="001D2651" w:rsidRDefault="001D2651" w:rsidP="00A55428">
            <w:pPr>
              <w:widowControl w:val="0"/>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My family encourages me to chase my goals</w:t>
            </w:r>
          </w:p>
        </w:tc>
        <w:tc>
          <w:tcPr>
            <w:tcW w:w="990" w:type="dxa"/>
            <w:shd w:val="clear" w:color="auto" w:fill="auto"/>
            <w:tcMar>
              <w:top w:w="100" w:type="dxa"/>
              <w:left w:w="100" w:type="dxa"/>
              <w:bottom w:w="100" w:type="dxa"/>
              <w:right w:w="100" w:type="dxa"/>
            </w:tcMar>
          </w:tcPr>
          <w:p w14:paraId="755EB5BB"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990" w:type="dxa"/>
            <w:shd w:val="clear" w:color="auto" w:fill="auto"/>
            <w:tcMar>
              <w:top w:w="100" w:type="dxa"/>
              <w:left w:w="100" w:type="dxa"/>
              <w:bottom w:w="100" w:type="dxa"/>
              <w:right w:w="100" w:type="dxa"/>
            </w:tcMar>
          </w:tcPr>
          <w:p w14:paraId="4D6EC4D0" w14:textId="06815A98"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.55</w:t>
            </w:r>
          </w:p>
        </w:tc>
        <w:tc>
          <w:tcPr>
            <w:tcW w:w="990" w:type="dxa"/>
            <w:shd w:val="clear" w:color="auto" w:fill="auto"/>
            <w:tcMar>
              <w:top w:w="100" w:type="dxa"/>
              <w:left w:w="100" w:type="dxa"/>
              <w:bottom w:w="100" w:type="dxa"/>
              <w:right w:w="100" w:type="dxa"/>
            </w:tcMar>
          </w:tcPr>
          <w:p w14:paraId="2D813F66"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630" w:type="dxa"/>
            <w:shd w:val="clear" w:color="auto" w:fill="auto"/>
            <w:tcMar>
              <w:top w:w="100" w:type="dxa"/>
              <w:left w:w="100" w:type="dxa"/>
              <w:bottom w:w="100" w:type="dxa"/>
              <w:right w:w="100" w:type="dxa"/>
            </w:tcMar>
          </w:tcPr>
          <w:p w14:paraId="5269EBBE" w14:textId="77777777"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.46</w:t>
            </w:r>
          </w:p>
        </w:tc>
      </w:tr>
      <w:tr w:rsidR="001D2651" w14:paraId="1F959608" w14:textId="77777777" w:rsidTr="004F37A1">
        <w:trPr>
          <w:trHeight w:val="28"/>
        </w:trPr>
        <w:tc>
          <w:tcPr>
            <w:tcW w:w="5660" w:type="dxa"/>
            <w:shd w:val="clear" w:color="auto" w:fill="auto"/>
            <w:tcMar>
              <w:top w:w="100" w:type="dxa"/>
              <w:left w:w="100" w:type="dxa"/>
              <w:bottom w:w="100" w:type="dxa"/>
              <w:right w:w="100" w:type="dxa"/>
            </w:tcMar>
          </w:tcPr>
          <w:p w14:paraId="5A49E2D5" w14:textId="77777777" w:rsidR="001D2651" w:rsidRPr="001D2651" w:rsidRDefault="001D2651" w:rsidP="00A55428">
            <w:pPr>
              <w:widowControl w:val="0"/>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Successful people like me inspire me to chase my goals</w:t>
            </w:r>
          </w:p>
        </w:tc>
        <w:tc>
          <w:tcPr>
            <w:tcW w:w="990" w:type="dxa"/>
            <w:shd w:val="clear" w:color="auto" w:fill="auto"/>
            <w:tcMar>
              <w:top w:w="100" w:type="dxa"/>
              <w:left w:w="100" w:type="dxa"/>
              <w:bottom w:w="100" w:type="dxa"/>
              <w:right w:w="100" w:type="dxa"/>
            </w:tcMar>
          </w:tcPr>
          <w:p w14:paraId="5F8FEA4E"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990" w:type="dxa"/>
            <w:shd w:val="clear" w:color="auto" w:fill="auto"/>
            <w:tcMar>
              <w:top w:w="100" w:type="dxa"/>
              <w:left w:w="100" w:type="dxa"/>
              <w:bottom w:w="100" w:type="dxa"/>
              <w:right w:w="100" w:type="dxa"/>
            </w:tcMar>
          </w:tcPr>
          <w:p w14:paraId="2F1CA5E0" w14:textId="77777777"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.38</w:t>
            </w:r>
          </w:p>
        </w:tc>
        <w:tc>
          <w:tcPr>
            <w:tcW w:w="990" w:type="dxa"/>
            <w:shd w:val="clear" w:color="auto" w:fill="auto"/>
            <w:tcMar>
              <w:top w:w="100" w:type="dxa"/>
              <w:left w:w="100" w:type="dxa"/>
              <w:bottom w:w="100" w:type="dxa"/>
              <w:right w:w="100" w:type="dxa"/>
            </w:tcMar>
          </w:tcPr>
          <w:p w14:paraId="79145FA8"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630" w:type="dxa"/>
            <w:shd w:val="clear" w:color="auto" w:fill="auto"/>
            <w:tcMar>
              <w:top w:w="100" w:type="dxa"/>
              <w:left w:w="100" w:type="dxa"/>
              <w:bottom w:w="100" w:type="dxa"/>
              <w:right w:w="100" w:type="dxa"/>
            </w:tcMar>
          </w:tcPr>
          <w:p w14:paraId="1DA6B5B5" w14:textId="77777777"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.63</w:t>
            </w:r>
          </w:p>
        </w:tc>
      </w:tr>
      <w:tr w:rsidR="001D2651" w14:paraId="5A7775B7" w14:textId="77777777" w:rsidTr="004F37A1">
        <w:trPr>
          <w:trHeight w:val="28"/>
        </w:trPr>
        <w:tc>
          <w:tcPr>
            <w:tcW w:w="5660" w:type="dxa"/>
            <w:shd w:val="clear" w:color="auto" w:fill="auto"/>
            <w:tcMar>
              <w:top w:w="100" w:type="dxa"/>
              <w:left w:w="100" w:type="dxa"/>
              <w:bottom w:w="100" w:type="dxa"/>
              <w:right w:w="100" w:type="dxa"/>
            </w:tcMar>
          </w:tcPr>
          <w:p w14:paraId="48A96A00" w14:textId="77777777" w:rsidR="001D2651" w:rsidRPr="001D2651" w:rsidRDefault="001D2651" w:rsidP="00A55428">
            <w:pPr>
              <w:widowControl w:val="0"/>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A mentor inspired me to chase my goals</w:t>
            </w:r>
          </w:p>
        </w:tc>
        <w:tc>
          <w:tcPr>
            <w:tcW w:w="990" w:type="dxa"/>
            <w:shd w:val="clear" w:color="auto" w:fill="auto"/>
            <w:tcMar>
              <w:top w:w="100" w:type="dxa"/>
              <w:left w:w="100" w:type="dxa"/>
              <w:bottom w:w="100" w:type="dxa"/>
              <w:right w:w="100" w:type="dxa"/>
            </w:tcMar>
          </w:tcPr>
          <w:p w14:paraId="26546B93"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990" w:type="dxa"/>
            <w:shd w:val="clear" w:color="auto" w:fill="auto"/>
            <w:tcMar>
              <w:top w:w="100" w:type="dxa"/>
              <w:left w:w="100" w:type="dxa"/>
              <w:bottom w:w="100" w:type="dxa"/>
              <w:right w:w="100" w:type="dxa"/>
            </w:tcMar>
          </w:tcPr>
          <w:p w14:paraId="0FAFBD9F"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990" w:type="dxa"/>
            <w:shd w:val="clear" w:color="auto" w:fill="auto"/>
            <w:tcMar>
              <w:top w:w="100" w:type="dxa"/>
              <w:left w:w="100" w:type="dxa"/>
              <w:bottom w:w="100" w:type="dxa"/>
              <w:right w:w="100" w:type="dxa"/>
            </w:tcMar>
          </w:tcPr>
          <w:p w14:paraId="640A40B8" w14:textId="77777777"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.80</w:t>
            </w:r>
          </w:p>
        </w:tc>
        <w:tc>
          <w:tcPr>
            <w:tcW w:w="630" w:type="dxa"/>
            <w:shd w:val="clear" w:color="auto" w:fill="auto"/>
            <w:tcMar>
              <w:top w:w="100" w:type="dxa"/>
              <w:left w:w="100" w:type="dxa"/>
              <w:bottom w:w="100" w:type="dxa"/>
              <w:right w:w="100" w:type="dxa"/>
            </w:tcMar>
          </w:tcPr>
          <w:p w14:paraId="7861C961" w14:textId="77777777"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.81</w:t>
            </w:r>
          </w:p>
        </w:tc>
      </w:tr>
      <w:tr w:rsidR="001D2651" w14:paraId="3FDDBB1B" w14:textId="77777777" w:rsidTr="004F37A1">
        <w:trPr>
          <w:trHeight w:val="28"/>
        </w:trPr>
        <w:tc>
          <w:tcPr>
            <w:tcW w:w="5660" w:type="dxa"/>
            <w:shd w:val="clear" w:color="auto" w:fill="auto"/>
            <w:tcMar>
              <w:top w:w="100" w:type="dxa"/>
              <w:left w:w="100" w:type="dxa"/>
              <w:bottom w:w="100" w:type="dxa"/>
              <w:right w:w="100" w:type="dxa"/>
            </w:tcMar>
          </w:tcPr>
          <w:p w14:paraId="33EBC17A" w14:textId="77777777" w:rsidR="001D2651" w:rsidRPr="001D2651" w:rsidRDefault="001D2651" w:rsidP="00A55428">
            <w:pPr>
              <w:widowControl w:val="0"/>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A mentor encouraged me to chase my goals</w:t>
            </w:r>
          </w:p>
        </w:tc>
        <w:tc>
          <w:tcPr>
            <w:tcW w:w="990" w:type="dxa"/>
            <w:shd w:val="clear" w:color="auto" w:fill="auto"/>
            <w:tcMar>
              <w:top w:w="100" w:type="dxa"/>
              <w:left w:w="100" w:type="dxa"/>
              <w:bottom w:w="100" w:type="dxa"/>
              <w:right w:w="100" w:type="dxa"/>
            </w:tcMar>
          </w:tcPr>
          <w:p w14:paraId="766A308C"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990" w:type="dxa"/>
            <w:shd w:val="clear" w:color="auto" w:fill="auto"/>
            <w:tcMar>
              <w:top w:w="100" w:type="dxa"/>
              <w:left w:w="100" w:type="dxa"/>
              <w:bottom w:w="100" w:type="dxa"/>
              <w:right w:w="100" w:type="dxa"/>
            </w:tcMar>
          </w:tcPr>
          <w:p w14:paraId="62D552C8"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990" w:type="dxa"/>
            <w:shd w:val="clear" w:color="auto" w:fill="auto"/>
            <w:tcMar>
              <w:top w:w="100" w:type="dxa"/>
              <w:left w:w="100" w:type="dxa"/>
              <w:bottom w:w="100" w:type="dxa"/>
              <w:right w:w="100" w:type="dxa"/>
            </w:tcMar>
          </w:tcPr>
          <w:p w14:paraId="2CD5C076" w14:textId="2B7D1EFC"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.80</w:t>
            </w:r>
          </w:p>
        </w:tc>
        <w:tc>
          <w:tcPr>
            <w:tcW w:w="630" w:type="dxa"/>
            <w:shd w:val="clear" w:color="auto" w:fill="auto"/>
            <w:tcMar>
              <w:top w:w="100" w:type="dxa"/>
              <w:left w:w="100" w:type="dxa"/>
              <w:bottom w:w="100" w:type="dxa"/>
              <w:right w:w="100" w:type="dxa"/>
            </w:tcMar>
          </w:tcPr>
          <w:p w14:paraId="1F4547BC" w14:textId="77777777"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.88</w:t>
            </w:r>
          </w:p>
        </w:tc>
      </w:tr>
      <w:tr w:rsidR="001D2651" w14:paraId="53C33741" w14:textId="77777777" w:rsidTr="004F37A1">
        <w:trPr>
          <w:trHeight w:val="28"/>
        </w:trPr>
        <w:tc>
          <w:tcPr>
            <w:tcW w:w="5660" w:type="dxa"/>
            <w:shd w:val="clear" w:color="auto" w:fill="auto"/>
            <w:tcMar>
              <w:top w:w="100" w:type="dxa"/>
              <w:left w:w="100" w:type="dxa"/>
              <w:bottom w:w="100" w:type="dxa"/>
              <w:right w:w="100" w:type="dxa"/>
            </w:tcMar>
          </w:tcPr>
          <w:p w14:paraId="385FE369" w14:textId="77777777" w:rsidR="001D2651" w:rsidRPr="001D2651" w:rsidRDefault="001D2651" w:rsidP="00A55428">
            <w:pPr>
              <w:widowControl w:val="0"/>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A mentor supports me to chase my goals</w:t>
            </w:r>
          </w:p>
        </w:tc>
        <w:tc>
          <w:tcPr>
            <w:tcW w:w="990" w:type="dxa"/>
            <w:shd w:val="clear" w:color="auto" w:fill="auto"/>
            <w:tcMar>
              <w:top w:w="100" w:type="dxa"/>
              <w:left w:w="100" w:type="dxa"/>
              <w:bottom w:w="100" w:type="dxa"/>
              <w:right w:w="100" w:type="dxa"/>
            </w:tcMar>
          </w:tcPr>
          <w:p w14:paraId="51A3FC80"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990" w:type="dxa"/>
            <w:shd w:val="clear" w:color="auto" w:fill="auto"/>
            <w:tcMar>
              <w:top w:w="100" w:type="dxa"/>
              <w:left w:w="100" w:type="dxa"/>
              <w:bottom w:w="100" w:type="dxa"/>
              <w:right w:w="100" w:type="dxa"/>
            </w:tcMar>
          </w:tcPr>
          <w:p w14:paraId="1B1A8DAC"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990" w:type="dxa"/>
            <w:shd w:val="clear" w:color="auto" w:fill="auto"/>
            <w:tcMar>
              <w:top w:w="100" w:type="dxa"/>
              <w:left w:w="100" w:type="dxa"/>
              <w:bottom w:w="100" w:type="dxa"/>
              <w:right w:w="100" w:type="dxa"/>
            </w:tcMar>
          </w:tcPr>
          <w:p w14:paraId="64B9CAC9" w14:textId="77777777"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.79</w:t>
            </w:r>
          </w:p>
        </w:tc>
        <w:tc>
          <w:tcPr>
            <w:tcW w:w="630" w:type="dxa"/>
            <w:shd w:val="clear" w:color="auto" w:fill="auto"/>
            <w:tcMar>
              <w:top w:w="100" w:type="dxa"/>
              <w:left w:w="100" w:type="dxa"/>
              <w:bottom w:w="100" w:type="dxa"/>
              <w:right w:w="100" w:type="dxa"/>
            </w:tcMar>
          </w:tcPr>
          <w:p w14:paraId="46A56FEA" w14:textId="77777777"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.88</w:t>
            </w:r>
          </w:p>
        </w:tc>
      </w:tr>
      <w:tr w:rsidR="001D2651" w14:paraId="79305146" w14:textId="77777777" w:rsidTr="004F37A1">
        <w:trPr>
          <w:trHeight w:val="28"/>
        </w:trPr>
        <w:tc>
          <w:tcPr>
            <w:tcW w:w="5660" w:type="dxa"/>
            <w:shd w:val="clear" w:color="auto" w:fill="auto"/>
            <w:tcMar>
              <w:top w:w="100" w:type="dxa"/>
              <w:left w:w="100" w:type="dxa"/>
              <w:bottom w:w="100" w:type="dxa"/>
              <w:right w:w="100" w:type="dxa"/>
            </w:tcMar>
          </w:tcPr>
          <w:p w14:paraId="032B8AE3" w14:textId="77777777" w:rsidR="001D2651" w:rsidRPr="001D2651" w:rsidRDefault="001D2651" w:rsidP="00A55428">
            <w:pPr>
              <w:widowControl w:val="0"/>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Friends inspire me to chase my goals</w:t>
            </w:r>
          </w:p>
        </w:tc>
        <w:tc>
          <w:tcPr>
            <w:tcW w:w="990" w:type="dxa"/>
            <w:shd w:val="clear" w:color="auto" w:fill="auto"/>
            <w:tcMar>
              <w:top w:w="100" w:type="dxa"/>
              <w:left w:w="100" w:type="dxa"/>
              <w:bottom w:w="100" w:type="dxa"/>
              <w:right w:w="100" w:type="dxa"/>
            </w:tcMar>
          </w:tcPr>
          <w:p w14:paraId="387BEAE0"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990" w:type="dxa"/>
            <w:shd w:val="clear" w:color="auto" w:fill="auto"/>
            <w:tcMar>
              <w:top w:w="100" w:type="dxa"/>
              <w:left w:w="100" w:type="dxa"/>
              <w:bottom w:w="100" w:type="dxa"/>
              <w:right w:w="100" w:type="dxa"/>
            </w:tcMar>
          </w:tcPr>
          <w:p w14:paraId="04EE6700"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990" w:type="dxa"/>
            <w:shd w:val="clear" w:color="auto" w:fill="auto"/>
            <w:tcMar>
              <w:top w:w="100" w:type="dxa"/>
              <w:left w:w="100" w:type="dxa"/>
              <w:bottom w:w="100" w:type="dxa"/>
              <w:right w:w="100" w:type="dxa"/>
            </w:tcMar>
          </w:tcPr>
          <w:p w14:paraId="48F22A64" w14:textId="77777777"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.34</w:t>
            </w:r>
          </w:p>
        </w:tc>
        <w:tc>
          <w:tcPr>
            <w:tcW w:w="630" w:type="dxa"/>
            <w:shd w:val="clear" w:color="auto" w:fill="auto"/>
            <w:tcMar>
              <w:top w:w="100" w:type="dxa"/>
              <w:left w:w="100" w:type="dxa"/>
              <w:bottom w:w="100" w:type="dxa"/>
              <w:right w:w="100" w:type="dxa"/>
            </w:tcMar>
          </w:tcPr>
          <w:p w14:paraId="0D510B6F" w14:textId="77777777"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.44</w:t>
            </w:r>
          </w:p>
        </w:tc>
      </w:tr>
    </w:tbl>
    <w:p w14:paraId="60DA9059" w14:textId="7FA580B8" w:rsidR="009F4BAA" w:rsidRPr="007804DE" w:rsidRDefault="001D2651" w:rsidP="007804DE">
      <w:pPr>
        <w:spacing w:line="480" w:lineRule="auto"/>
        <w:rPr>
          <w:rFonts w:ascii="Times New Roman" w:eastAsia="Times New Roman" w:hAnsi="Times New Roman" w:cs="Times New Roman"/>
        </w:rPr>
      </w:pPr>
      <w:r>
        <w:rPr>
          <w:rFonts w:ascii="Times New Roman" w:eastAsia="Times New Roman" w:hAnsi="Times New Roman" w:cs="Times New Roman"/>
          <w:i/>
        </w:rPr>
        <w:t>Note</w:t>
      </w:r>
      <w:r>
        <w:rPr>
          <w:rFonts w:ascii="Times New Roman" w:eastAsia="Times New Roman" w:hAnsi="Times New Roman" w:cs="Times New Roman"/>
        </w:rPr>
        <w:t>. Factor loadings &lt;.32 are suppressed.</w:t>
      </w:r>
      <w:bookmarkStart w:id="82" w:name="_Toc130540088"/>
    </w:p>
    <w:p w14:paraId="2FF51A66" w14:textId="77777777" w:rsidR="009F4BAA" w:rsidRDefault="009F4BAA" w:rsidP="00D41207">
      <w:pPr>
        <w:pStyle w:val="Caption"/>
      </w:pPr>
    </w:p>
    <w:p w14:paraId="1F231463" w14:textId="77777777" w:rsidR="009F4BAA" w:rsidRDefault="009F4BAA" w:rsidP="00D41207">
      <w:pPr>
        <w:pStyle w:val="Caption"/>
      </w:pPr>
    </w:p>
    <w:p w14:paraId="535DC4B3" w14:textId="77777777" w:rsidR="009F4BAA" w:rsidRDefault="009F4BAA" w:rsidP="00D41207">
      <w:pPr>
        <w:pStyle w:val="Caption"/>
      </w:pPr>
    </w:p>
    <w:p w14:paraId="4621F9F1" w14:textId="77777777" w:rsidR="009F4BAA" w:rsidRDefault="009F4BAA" w:rsidP="00D41207">
      <w:pPr>
        <w:pStyle w:val="Caption"/>
      </w:pPr>
    </w:p>
    <w:p w14:paraId="2D0B4A43" w14:textId="77777777" w:rsidR="009F4BAA" w:rsidRDefault="009F4BAA" w:rsidP="00D41207">
      <w:pPr>
        <w:pStyle w:val="Caption"/>
      </w:pPr>
    </w:p>
    <w:p w14:paraId="3D26D926" w14:textId="77777777" w:rsidR="009F4BAA" w:rsidRDefault="009F4BAA" w:rsidP="00D41207">
      <w:pPr>
        <w:pStyle w:val="Caption"/>
      </w:pPr>
    </w:p>
    <w:p w14:paraId="492B37C5" w14:textId="77777777" w:rsidR="009F4BAA" w:rsidRDefault="009F4BAA" w:rsidP="00D41207">
      <w:pPr>
        <w:pStyle w:val="Caption"/>
      </w:pPr>
    </w:p>
    <w:p w14:paraId="27A293C4" w14:textId="77777777" w:rsidR="009F4BAA" w:rsidRDefault="009F4BAA" w:rsidP="00D41207">
      <w:pPr>
        <w:pStyle w:val="Caption"/>
      </w:pPr>
    </w:p>
    <w:p w14:paraId="0BC9088E" w14:textId="77777777" w:rsidR="009F4BAA" w:rsidRDefault="009F4BAA" w:rsidP="00D41207">
      <w:pPr>
        <w:pStyle w:val="Caption"/>
      </w:pPr>
    </w:p>
    <w:p w14:paraId="28D2872C" w14:textId="77777777" w:rsidR="009F4BAA" w:rsidRDefault="009F4BAA" w:rsidP="00D41207">
      <w:pPr>
        <w:pStyle w:val="Caption"/>
      </w:pPr>
    </w:p>
    <w:p w14:paraId="0422688F" w14:textId="77777777" w:rsidR="009F4BAA" w:rsidRDefault="009F4BAA" w:rsidP="00D41207">
      <w:pPr>
        <w:pStyle w:val="Caption"/>
      </w:pPr>
    </w:p>
    <w:p w14:paraId="43A25E60" w14:textId="77777777" w:rsidR="009F4BAA" w:rsidRDefault="009F4BAA" w:rsidP="00D41207">
      <w:pPr>
        <w:pStyle w:val="Caption"/>
      </w:pPr>
    </w:p>
    <w:p w14:paraId="3D868403" w14:textId="77777777" w:rsidR="009F4BAA" w:rsidRDefault="009F4BAA">
      <w:pPr>
        <w:rPr>
          <w:rFonts w:ascii="Times New Roman" w:hAnsi="Times New Roman" w:cs="Times New Roman"/>
          <w:color w:val="000000" w:themeColor="text1"/>
        </w:rPr>
      </w:pPr>
      <w:r>
        <w:br w:type="page"/>
      </w:r>
    </w:p>
    <w:p w14:paraId="6C9607CD" w14:textId="77777777" w:rsidR="004653D1" w:rsidRDefault="004653D1" w:rsidP="004653D1">
      <w:pPr>
        <w:spacing w:line="480" w:lineRule="auto"/>
        <w:rPr>
          <w:rFonts w:ascii="Times New Roman" w:eastAsia="Times New Roman" w:hAnsi="Times New Roman" w:cs="Times New Roman"/>
        </w:rPr>
      </w:pPr>
      <w:r>
        <w:rPr>
          <w:rFonts w:ascii="Times New Roman" w:eastAsia="Times New Roman" w:hAnsi="Times New Roman" w:cs="Times New Roman"/>
        </w:rPr>
        <w:lastRenderedPageBreak/>
        <w:t xml:space="preserve">and communalities for items resulting in the final three factor model with factor loadings using an oblique rotation. The RMSEA for the final three factor model was 0.05 which suggests good model fit (Kahn, 2006). However, the RMSEA value for the four factor solution was 0.04 suggesting better model fit. Similar to the first model, model residuals using Shapiro-Wilk’s test were examined to assess multivariate normality and showed evidence of non-normality (W = 0.95, </w:t>
      </w:r>
      <w:r>
        <w:rPr>
          <w:rFonts w:ascii="Times New Roman" w:eastAsia="Times New Roman" w:hAnsi="Times New Roman" w:cs="Times New Roman"/>
          <w:i/>
        </w:rPr>
        <w:t>p</w:t>
      </w:r>
      <w:r>
        <w:rPr>
          <w:rFonts w:ascii="Times New Roman" w:eastAsia="Times New Roman" w:hAnsi="Times New Roman" w:cs="Times New Roman"/>
        </w:rPr>
        <w:t xml:space="preserve"> &lt; .05). However, the skewness and kurtosis for the four factor model residuals is .83 and 3.03, respectively, suggesting reasonable non-normal residuals (</w:t>
      </w:r>
      <w:r>
        <w:rPr>
          <w:rFonts w:ascii="Times New Roman" w:eastAsia="Times New Roman" w:hAnsi="Times New Roman" w:cs="Times New Roman"/>
          <w:highlight w:val="white"/>
        </w:rPr>
        <w:t>Pienkowski, n.d.</w:t>
      </w:r>
      <w:r>
        <w:rPr>
          <w:rFonts w:ascii="Times New Roman" w:eastAsia="Times New Roman" w:hAnsi="Times New Roman" w:cs="Times New Roman"/>
        </w:rPr>
        <w:t xml:space="preserve">). </w:t>
      </w:r>
    </w:p>
    <w:p w14:paraId="52B62D6C" w14:textId="77777777" w:rsidR="004653D1" w:rsidRDefault="004653D1" w:rsidP="004653D1">
      <w:pPr>
        <w:spacing w:line="480" w:lineRule="auto"/>
        <w:ind w:firstLine="720"/>
        <w:rPr>
          <w:rFonts w:ascii="Times New Roman" w:eastAsia="Times New Roman" w:hAnsi="Times New Roman" w:cs="Times New Roman"/>
        </w:rPr>
      </w:pPr>
      <w:r w:rsidRPr="00E761CD">
        <w:rPr>
          <w:rStyle w:val="Heading4Char"/>
          <w:rFonts w:cs="Times New Roman"/>
          <w:bCs/>
          <w:iCs/>
        </w:rPr>
        <w:t>EFA Sensitivity Analysis</w:t>
      </w:r>
      <w:r>
        <w:rPr>
          <w:rFonts w:ascii="Times New Roman" w:eastAsia="Times New Roman" w:hAnsi="Times New Roman" w:cs="Times New Roman"/>
        </w:rPr>
        <w:t>. In comparing model 1 and model 2, a four factor solution (model 1) is the better model as suggested by theory (Kahn, 2006), simple structure (Beavers et al., 2013), model fit (Kahn, 2006), and communality values. In order to test the robustness of the four factor solution, a sensitivity analysis was conducted using regularized exploratory factor analysis which performs better in estimating latent constructs with small sample sizes (Jung, 2013). The regularized EFA was conducted with the correlation matrix used in model 1 (which includes the exclusion of items 21, 26, 27). The same item retention criteria used for the models above were used. No items were prompted for removal. Table 3.11 shows the factor loadings and communalities for the four factor model using an oblimin oblique rotation for the regularized EFA. The results from the regularized EFA reflect the same results as generalized exploratory factor analysis with the following exception: item 22 (Friends encourage me to chase my goals) loads more strongly onto factor 3 in the regularized EFA model while it loads more strongly onto factor 1 in the generalized exploratory factor analysis model. In addition, another sensitivity analysis was conducted using a principal axis method of factor extraction using a maximum likelihood estimation with a Promax rotation and yielded the same results as model 1.</w:t>
      </w:r>
    </w:p>
    <w:p w14:paraId="71C6E49B" w14:textId="4708F407" w:rsidR="001D2651" w:rsidRDefault="00D41207" w:rsidP="00D41207">
      <w:pPr>
        <w:pStyle w:val="Caption"/>
        <w:rPr>
          <w:rFonts w:eastAsia="Times New Roman"/>
        </w:rPr>
      </w:pPr>
      <w:r>
        <w:lastRenderedPageBreak/>
        <w:t>Table 3.</w:t>
      </w:r>
      <w:fldSimple w:instr=" SEQ Table \* ARABIC \s 1 ">
        <w:r>
          <w:rPr>
            <w:noProof/>
          </w:rPr>
          <w:t>11</w:t>
        </w:r>
      </w:fldSimple>
      <w:r>
        <w:t xml:space="preserve"> Model 3: Regularized EFA loadings and communalities</w:t>
      </w:r>
      <w:bookmarkEnd w:id="82"/>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69"/>
        <w:gridCol w:w="931"/>
        <w:gridCol w:w="945"/>
        <w:gridCol w:w="945"/>
        <w:gridCol w:w="945"/>
        <w:gridCol w:w="525"/>
      </w:tblGrid>
      <w:tr w:rsidR="001D2651" w14:paraId="335B45B2" w14:textId="77777777" w:rsidTr="004F37A1">
        <w:tc>
          <w:tcPr>
            <w:tcW w:w="5069" w:type="dxa"/>
            <w:shd w:val="clear" w:color="auto" w:fill="auto"/>
            <w:tcMar>
              <w:top w:w="100" w:type="dxa"/>
              <w:left w:w="100" w:type="dxa"/>
              <w:bottom w:w="100" w:type="dxa"/>
              <w:right w:w="100" w:type="dxa"/>
            </w:tcMar>
          </w:tcPr>
          <w:p w14:paraId="763D0A63" w14:textId="77777777" w:rsidR="001D2651" w:rsidRPr="001D2651" w:rsidRDefault="001D2651" w:rsidP="00A55428">
            <w:pPr>
              <w:widowControl w:val="0"/>
              <w:rPr>
                <w:rFonts w:ascii="Times New Roman" w:eastAsia="Times New Roman" w:hAnsi="Times New Roman" w:cs="Times New Roman"/>
                <w:b/>
                <w:sz w:val="22"/>
                <w:szCs w:val="22"/>
              </w:rPr>
            </w:pPr>
            <w:r w:rsidRPr="001D2651">
              <w:rPr>
                <w:rFonts w:ascii="Times New Roman" w:eastAsia="Times New Roman" w:hAnsi="Times New Roman" w:cs="Times New Roman"/>
                <w:b/>
                <w:sz w:val="22"/>
                <w:szCs w:val="22"/>
              </w:rPr>
              <w:t>Items</w:t>
            </w:r>
          </w:p>
        </w:tc>
        <w:tc>
          <w:tcPr>
            <w:tcW w:w="931" w:type="dxa"/>
            <w:shd w:val="clear" w:color="auto" w:fill="auto"/>
            <w:tcMar>
              <w:top w:w="100" w:type="dxa"/>
              <w:left w:w="100" w:type="dxa"/>
              <w:bottom w:w="100" w:type="dxa"/>
              <w:right w:w="100" w:type="dxa"/>
            </w:tcMar>
          </w:tcPr>
          <w:p w14:paraId="1EC47061" w14:textId="77777777" w:rsidR="001D2651" w:rsidRPr="001D2651" w:rsidRDefault="001D2651" w:rsidP="00A55428">
            <w:pPr>
              <w:widowControl w:val="0"/>
              <w:jc w:val="center"/>
              <w:rPr>
                <w:rFonts w:ascii="Times New Roman" w:eastAsia="Times New Roman" w:hAnsi="Times New Roman" w:cs="Times New Roman"/>
                <w:b/>
                <w:sz w:val="22"/>
                <w:szCs w:val="22"/>
              </w:rPr>
            </w:pPr>
            <w:r w:rsidRPr="001D2651">
              <w:rPr>
                <w:rFonts w:ascii="Times New Roman" w:eastAsia="Times New Roman" w:hAnsi="Times New Roman" w:cs="Times New Roman"/>
                <w:b/>
                <w:sz w:val="22"/>
                <w:szCs w:val="22"/>
              </w:rPr>
              <w:t>Factor 1</w:t>
            </w:r>
          </w:p>
        </w:tc>
        <w:tc>
          <w:tcPr>
            <w:tcW w:w="945" w:type="dxa"/>
            <w:shd w:val="clear" w:color="auto" w:fill="auto"/>
            <w:tcMar>
              <w:top w:w="100" w:type="dxa"/>
              <w:left w:w="100" w:type="dxa"/>
              <w:bottom w:w="100" w:type="dxa"/>
              <w:right w:w="100" w:type="dxa"/>
            </w:tcMar>
          </w:tcPr>
          <w:p w14:paraId="7117E8D1" w14:textId="77777777" w:rsidR="001D2651" w:rsidRPr="001D2651" w:rsidRDefault="001D2651" w:rsidP="00A55428">
            <w:pPr>
              <w:widowControl w:val="0"/>
              <w:jc w:val="center"/>
              <w:rPr>
                <w:rFonts w:ascii="Times New Roman" w:eastAsia="Times New Roman" w:hAnsi="Times New Roman" w:cs="Times New Roman"/>
                <w:b/>
                <w:sz w:val="22"/>
                <w:szCs w:val="22"/>
              </w:rPr>
            </w:pPr>
            <w:r w:rsidRPr="001D2651">
              <w:rPr>
                <w:rFonts w:ascii="Times New Roman" w:eastAsia="Times New Roman" w:hAnsi="Times New Roman" w:cs="Times New Roman"/>
                <w:b/>
                <w:sz w:val="22"/>
                <w:szCs w:val="22"/>
              </w:rPr>
              <w:t>Factor 2</w:t>
            </w:r>
          </w:p>
        </w:tc>
        <w:tc>
          <w:tcPr>
            <w:tcW w:w="945" w:type="dxa"/>
            <w:shd w:val="clear" w:color="auto" w:fill="auto"/>
            <w:tcMar>
              <w:top w:w="100" w:type="dxa"/>
              <w:left w:w="100" w:type="dxa"/>
              <w:bottom w:w="100" w:type="dxa"/>
              <w:right w:w="100" w:type="dxa"/>
            </w:tcMar>
          </w:tcPr>
          <w:p w14:paraId="3D4B80E1" w14:textId="77777777" w:rsidR="001D2651" w:rsidRPr="001D2651" w:rsidRDefault="001D2651" w:rsidP="00A55428">
            <w:pPr>
              <w:widowControl w:val="0"/>
              <w:jc w:val="center"/>
              <w:rPr>
                <w:rFonts w:ascii="Times New Roman" w:eastAsia="Times New Roman" w:hAnsi="Times New Roman" w:cs="Times New Roman"/>
                <w:b/>
                <w:sz w:val="22"/>
                <w:szCs w:val="22"/>
              </w:rPr>
            </w:pPr>
            <w:r w:rsidRPr="001D2651">
              <w:rPr>
                <w:rFonts w:ascii="Times New Roman" w:eastAsia="Times New Roman" w:hAnsi="Times New Roman" w:cs="Times New Roman"/>
                <w:b/>
                <w:sz w:val="22"/>
                <w:szCs w:val="22"/>
              </w:rPr>
              <w:t>Factor 3</w:t>
            </w:r>
          </w:p>
        </w:tc>
        <w:tc>
          <w:tcPr>
            <w:tcW w:w="945" w:type="dxa"/>
            <w:shd w:val="clear" w:color="auto" w:fill="auto"/>
            <w:tcMar>
              <w:top w:w="100" w:type="dxa"/>
              <w:left w:w="100" w:type="dxa"/>
              <w:bottom w:w="100" w:type="dxa"/>
              <w:right w:w="100" w:type="dxa"/>
            </w:tcMar>
          </w:tcPr>
          <w:p w14:paraId="149C0165" w14:textId="77777777" w:rsidR="001D2651" w:rsidRPr="001D2651" w:rsidRDefault="001D2651" w:rsidP="00A55428">
            <w:pPr>
              <w:widowControl w:val="0"/>
              <w:jc w:val="center"/>
              <w:rPr>
                <w:rFonts w:ascii="Times New Roman" w:eastAsia="Times New Roman" w:hAnsi="Times New Roman" w:cs="Times New Roman"/>
                <w:b/>
                <w:sz w:val="22"/>
                <w:szCs w:val="22"/>
              </w:rPr>
            </w:pPr>
            <w:r w:rsidRPr="001D2651">
              <w:rPr>
                <w:rFonts w:ascii="Times New Roman" w:eastAsia="Times New Roman" w:hAnsi="Times New Roman" w:cs="Times New Roman"/>
                <w:b/>
                <w:sz w:val="22"/>
                <w:szCs w:val="22"/>
              </w:rPr>
              <w:t>Factor 4</w:t>
            </w:r>
          </w:p>
        </w:tc>
        <w:tc>
          <w:tcPr>
            <w:tcW w:w="525" w:type="dxa"/>
            <w:shd w:val="clear" w:color="auto" w:fill="auto"/>
            <w:tcMar>
              <w:top w:w="100" w:type="dxa"/>
              <w:left w:w="100" w:type="dxa"/>
              <w:bottom w:w="100" w:type="dxa"/>
              <w:right w:w="100" w:type="dxa"/>
            </w:tcMar>
          </w:tcPr>
          <w:p w14:paraId="3FEE485F" w14:textId="77777777" w:rsidR="001D2651" w:rsidRPr="001D2651" w:rsidRDefault="001D2651" w:rsidP="00A55428">
            <w:pPr>
              <w:widowControl w:val="0"/>
              <w:jc w:val="center"/>
              <w:rPr>
                <w:rFonts w:ascii="Times New Roman" w:eastAsia="Times New Roman" w:hAnsi="Times New Roman" w:cs="Times New Roman"/>
                <w:b/>
                <w:sz w:val="22"/>
                <w:szCs w:val="22"/>
                <w:vertAlign w:val="superscript"/>
              </w:rPr>
            </w:pPr>
            <w:r w:rsidRPr="001D2651">
              <w:rPr>
                <w:rFonts w:ascii="Times New Roman" w:eastAsia="Times New Roman" w:hAnsi="Times New Roman" w:cs="Times New Roman"/>
                <w:b/>
                <w:sz w:val="22"/>
                <w:szCs w:val="22"/>
              </w:rPr>
              <w:t>h</w:t>
            </w:r>
            <w:r w:rsidRPr="001D2651">
              <w:rPr>
                <w:rFonts w:ascii="Times New Roman" w:eastAsia="Times New Roman" w:hAnsi="Times New Roman" w:cs="Times New Roman"/>
                <w:b/>
                <w:sz w:val="22"/>
                <w:szCs w:val="22"/>
                <w:vertAlign w:val="superscript"/>
              </w:rPr>
              <w:t>2</w:t>
            </w:r>
          </w:p>
        </w:tc>
      </w:tr>
      <w:tr w:rsidR="001D2651" w14:paraId="79F0AD24" w14:textId="77777777" w:rsidTr="004F37A1">
        <w:trPr>
          <w:trHeight w:val="28"/>
        </w:trPr>
        <w:tc>
          <w:tcPr>
            <w:tcW w:w="5069" w:type="dxa"/>
            <w:shd w:val="clear" w:color="auto" w:fill="auto"/>
            <w:tcMar>
              <w:top w:w="100" w:type="dxa"/>
              <w:left w:w="100" w:type="dxa"/>
              <w:bottom w:w="100" w:type="dxa"/>
              <w:right w:w="100" w:type="dxa"/>
            </w:tcMar>
          </w:tcPr>
          <w:p w14:paraId="4F8D87B1" w14:textId="77777777" w:rsidR="001D2651" w:rsidRPr="001D2651" w:rsidRDefault="001D2651" w:rsidP="00A55428">
            <w:pPr>
              <w:widowControl w:val="0"/>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Even when others think I can't because of the way I live</w:t>
            </w:r>
          </w:p>
        </w:tc>
        <w:tc>
          <w:tcPr>
            <w:tcW w:w="931" w:type="dxa"/>
            <w:shd w:val="clear" w:color="auto" w:fill="auto"/>
            <w:tcMar>
              <w:top w:w="100" w:type="dxa"/>
              <w:left w:w="100" w:type="dxa"/>
              <w:bottom w:w="100" w:type="dxa"/>
              <w:right w:w="100" w:type="dxa"/>
            </w:tcMar>
          </w:tcPr>
          <w:p w14:paraId="039B7CD4" w14:textId="77777777"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.83</w:t>
            </w:r>
          </w:p>
        </w:tc>
        <w:tc>
          <w:tcPr>
            <w:tcW w:w="945" w:type="dxa"/>
            <w:shd w:val="clear" w:color="auto" w:fill="auto"/>
            <w:tcMar>
              <w:top w:w="100" w:type="dxa"/>
              <w:left w:w="100" w:type="dxa"/>
              <w:bottom w:w="100" w:type="dxa"/>
              <w:right w:w="100" w:type="dxa"/>
            </w:tcMar>
          </w:tcPr>
          <w:p w14:paraId="7F10773A"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35BADE56"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5CF0633B"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525" w:type="dxa"/>
            <w:shd w:val="clear" w:color="auto" w:fill="auto"/>
            <w:tcMar>
              <w:top w:w="100" w:type="dxa"/>
              <w:left w:w="100" w:type="dxa"/>
              <w:bottom w:w="100" w:type="dxa"/>
              <w:right w:w="100" w:type="dxa"/>
            </w:tcMar>
          </w:tcPr>
          <w:p w14:paraId="0D1BAE0C" w14:textId="77777777"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.69</w:t>
            </w:r>
          </w:p>
        </w:tc>
      </w:tr>
      <w:tr w:rsidR="001D2651" w14:paraId="617E4CB1" w14:textId="77777777" w:rsidTr="004F37A1">
        <w:tc>
          <w:tcPr>
            <w:tcW w:w="5069" w:type="dxa"/>
            <w:shd w:val="clear" w:color="auto" w:fill="auto"/>
            <w:tcMar>
              <w:top w:w="100" w:type="dxa"/>
              <w:left w:w="100" w:type="dxa"/>
              <w:bottom w:w="100" w:type="dxa"/>
              <w:right w:w="100" w:type="dxa"/>
            </w:tcMar>
          </w:tcPr>
          <w:p w14:paraId="212F336B" w14:textId="77777777" w:rsidR="001D2651" w:rsidRPr="001D2651" w:rsidRDefault="001D2651" w:rsidP="00A55428">
            <w:pPr>
              <w:widowControl w:val="0"/>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 xml:space="preserve">To address things that are unfair in my community </w:t>
            </w:r>
          </w:p>
        </w:tc>
        <w:tc>
          <w:tcPr>
            <w:tcW w:w="931" w:type="dxa"/>
            <w:shd w:val="clear" w:color="auto" w:fill="auto"/>
            <w:tcMar>
              <w:top w:w="100" w:type="dxa"/>
              <w:left w:w="100" w:type="dxa"/>
              <w:bottom w:w="100" w:type="dxa"/>
              <w:right w:w="100" w:type="dxa"/>
            </w:tcMar>
          </w:tcPr>
          <w:p w14:paraId="2AD454BB" w14:textId="77777777"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.81</w:t>
            </w:r>
          </w:p>
        </w:tc>
        <w:tc>
          <w:tcPr>
            <w:tcW w:w="945" w:type="dxa"/>
            <w:shd w:val="clear" w:color="auto" w:fill="auto"/>
            <w:tcMar>
              <w:top w:w="100" w:type="dxa"/>
              <w:left w:w="100" w:type="dxa"/>
              <w:bottom w:w="100" w:type="dxa"/>
              <w:right w:w="100" w:type="dxa"/>
            </w:tcMar>
          </w:tcPr>
          <w:p w14:paraId="2EC36100"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186D1964"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2C73C362"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525" w:type="dxa"/>
            <w:shd w:val="clear" w:color="auto" w:fill="auto"/>
            <w:tcMar>
              <w:top w:w="100" w:type="dxa"/>
              <w:left w:w="100" w:type="dxa"/>
              <w:bottom w:w="100" w:type="dxa"/>
              <w:right w:w="100" w:type="dxa"/>
            </w:tcMar>
          </w:tcPr>
          <w:p w14:paraId="701B46F6" w14:textId="77777777"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.68</w:t>
            </w:r>
          </w:p>
        </w:tc>
      </w:tr>
      <w:tr w:rsidR="001D2651" w14:paraId="59B31089" w14:textId="77777777" w:rsidTr="004F37A1">
        <w:trPr>
          <w:trHeight w:val="28"/>
        </w:trPr>
        <w:tc>
          <w:tcPr>
            <w:tcW w:w="5069" w:type="dxa"/>
            <w:shd w:val="clear" w:color="auto" w:fill="auto"/>
            <w:tcMar>
              <w:top w:w="100" w:type="dxa"/>
              <w:left w:w="100" w:type="dxa"/>
              <w:bottom w:w="100" w:type="dxa"/>
              <w:right w:w="100" w:type="dxa"/>
            </w:tcMar>
          </w:tcPr>
          <w:p w14:paraId="45510FEC" w14:textId="77777777" w:rsidR="001D2651" w:rsidRPr="001D2651" w:rsidRDefault="001D2651" w:rsidP="00A55428">
            <w:pPr>
              <w:widowControl w:val="0"/>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 xml:space="preserve">To fight stereotypes about my community </w:t>
            </w:r>
          </w:p>
        </w:tc>
        <w:tc>
          <w:tcPr>
            <w:tcW w:w="931" w:type="dxa"/>
            <w:shd w:val="clear" w:color="auto" w:fill="auto"/>
            <w:tcMar>
              <w:top w:w="100" w:type="dxa"/>
              <w:left w:w="100" w:type="dxa"/>
              <w:bottom w:w="100" w:type="dxa"/>
              <w:right w:w="100" w:type="dxa"/>
            </w:tcMar>
          </w:tcPr>
          <w:p w14:paraId="51DCA09B" w14:textId="77777777"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.78</w:t>
            </w:r>
          </w:p>
        </w:tc>
        <w:tc>
          <w:tcPr>
            <w:tcW w:w="945" w:type="dxa"/>
            <w:shd w:val="clear" w:color="auto" w:fill="auto"/>
            <w:tcMar>
              <w:top w:w="100" w:type="dxa"/>
              <w:left w:w="100" w:type="dxa"/>
              <w:bottom w:w="100" w:type="dxa"/>
              <w:right w:w="100" w:type="dxa"/>
            </w:tcMar>
          </w:tcPr>
          <w:p w14:paraId="180A4C47"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5E1CFDD5"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1942BD82"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525" w:type="dxa"/>
            <w:shd w:val="clear" w:color="auto" w:fill="auto"/>
            <w:tcMar>
              <w:top w:w="100" w:type="dxa"/>
              <w:left w:w="100" w:type="dxa"/>
              <w:bottom w:w="100" w:type="dxa"/>
              <w:right w:w="100" w:type="dxa"/>
            </w:tcMar>
          </w:tcPr>
          <w:p w14:paraId="306CD1A2" w14:textId="77777777"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.72</w:t>
            </w:r>
          </w:p>
        </w:tc>
      </w:tr>
      <w:tr w:rsidR="001D2651" w14:paraId="53463768" w14:textId="77777777" w:rsidTr="004F37A1">
        <w:tc>
          <w:tcPr>
            <w:tcW w:w="5069" w:type="dxa"/>
            <w:shd w:val="clear" w:color="auto" w:fill="auto"/>
            <w:tcMar>
              <w:top w:w="100" w:type="dxa"/>
              <w:left w:w="100" w:type="dxa"/>
              <w:bottom w:w="100" w:type="dxa"/>
              <w:right w:w="100" w:type="dxa"/>
            </w:tcMar>
          </w:tcPr>
          <w:p w14:paraId="458E4C0F" w14:textId="77777777" w:rsidR="001D2651" w:rsidRPr="001D2651" w:rsidRDefault="001D2651" w:rsidP="00A55428">
            <w:pPr>
              <w:widowControl w:val="0"/>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To represent people like me in the world</w:t>
            </w:r>
          </w:p>
        </w:tc>
        <w:tc>
          <w:tcPr>
            <w:tcW w:w="931" w:type="dxa"/>
            <w:shd w:val="clear" w:color="auto" w:fill="auto"/>
            <w:tcMar>
              <w:top w:w="100" w:type="dxa"/>
              <w:left w:w="100" w:type="dxa"/>
              <w:bottom w:w="100" w:type="dxa"/>
              <w:right w:w="100" w:type="dxa"/>
            </w:tcMar>
          </w:tcPr>
          <w:p w14:paraId="7F08B1B0" w14:textId="77777777"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.76</w:t>
            </w:r>
          </w:p>
        </w:tc>
        <w:tc>
          <w:tcPr>
            <w:tcW w:w="945" w:type="dxa"/>
            <w:shd w:val="clear" w:color="auto" w:fill="auto"/>
            <w:tcMar>
              <w:top w:w="100" w:type="dxa"/>
              <w:left w:w="100" w:type="dxa"/>
              <w:bottom w:w="100" w:type="dxa"/>
              <w:right w:w="100" w:type="dxa"/>
            </w:tcMar>
          </w:tcPr>
          <w:p w14:paraId="0B95AFC4"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0884AB61"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64AF4C0D"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525" w:type="dxa"/>
            <w:shd w:val="clear" w:color="auto" w:fill="auto"/>
            <w:tcMar>
              <w:top w:w="100" w:type="dxa"/>
              <w:left w:w="100" w:type="dxa"/>
              <w:bottom w:w="100" w:type="dxa"/>
              <w:right w:w="100" w:type="dxa"/>
            </w:tcMar>
          </w:tcPr>
          <w:p w14:paraId="3405882F" w14:textId="77777777"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.68</w:t>
            </w:r>
          </w:p>
        </w:tc>
      </w:tr>
      <w:tr w:rsidR="001D2651" w14:paraId="2C2A25E0" w14:textId="77777777" w:rsidTr="004F37A1">
        <w:tc>
          <w:tcPr>
            <w:tcW w:w="5069" w:type="dxa"/>
            <w:shd w:val="clear" w:color="auto" w:fill="auto"/>
            <w:tcMar>
              <w:top w:w="100" w:type="dxa"/>
              <w:left w:w="100" w:type="dxa"/>
              <w:bottom w:w="100" w:type="dxa"/>
              <w:right w:w="100" w:type="dxa"/>
            </w:tcMar>
          </w:tcPr>
          <w:p w14:paraId="47C883CC" w14:textId="77777777" w:rsidR="001D2651" w:rsidRPr="001D2651" w:rsidRDefault="001D2651" w:rsidP="00A55428">
            <w:pPr>
              <w:widowControl w:val="0"/>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Even when others think I can’t because of my race/ethnicity</w:t>
            </w:r>
          </w:p>
        </w:tc>
        <w:tc>
          <w:tcPr>
            <w:tcW w:w="931" w:type="dxa"/>
            <w:shd w:val="clear" w:color="auto" w:fill="auto"/>
            <w:tcMar>
              <w:top w:w="100" w:type="dxa"/>
              <w:left w:w="100" w:type="dxa"/>
              <w:bottom w:w="100" w:type="dxa"/>
              <w:right w:w="100" w:type="dxa"/>
            </w:tcMar>
          </w:tcPr>
          <w:p w14:paraId="7274FBFA" w14:textId="77777777"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.70</w:t>
            </w:r>
          </w:p>
        </w:tc>
        <w:tc>
          <w:tcPr>
            <w:tcW w:w="945" w:type="dxa"/>
            <w:shd w:val="clear" w:color="auto" w:fill="auto"/>
            <w:tcMar>
              <w:top w:w="100" w:type="dxa"/>
              <w:left w:w="100" w:type="dxa"/>
              <w:bottom w:w="100" w:type="dxa"/>
              <w:right w:w="100" w:type="dxa"/>
            </w:tcMar>
          </w:tcPr>
          <w:p w14:paraId="0CF3A1FB"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7999CCE8"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1C56DF5D"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525" w:type="dxa"/>
            <w:shd w:val="clear" w:color="auto" w:fill="auto"/>
            <w:tcMar>
              <w:top w:w="100" w:type="dxa"/>
              <w:left w:w="100" w:type="dxa"/>
              <w:bottom w:w="100" w:type="dxa"/>
              <w:right w:w="100" w:type="dxa"/>
            </w:tcMar>
          </w:tcPr>
          <w:p w14:paraId="4BC3A8A9" w14:textId="77777777"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.71</w:t>
            </w:r>
          </w:p>
        </w:tc>
      </w:tr>
      <w:tr w:rsidR="001D2651" w14:paraId="1E469618" w14:textId="77777777" w:rsidTr="004F37A1">
        <w:trPr>
          <w:trHeight w:val="28"/>
        </w:trPr>
        <w:tc>
          <w:tcPr>
            <w:tcW w:w="5069" w:type="dxa"/>
            <w:shd w:val="clear" w:color="auto" w:fill="auto"/>
            <w:tcMar>
              <w:top w:w="100" w:type="dxa"/>
              <w:left w:w="100" w:type="dxa"/>
              <w:bottom w:w="100" w:type="dxa"/>
              <w:right w:w="100" w:type="dxa"/>
            </w:tcMar>
          </w:tcPr>
          <w:p w14:paraId="67FBCAFA" w14:textId="77777777" w:rsidR="001D2651" w:rsidRPr="001D2651" w:rsidRDefault="001D2651" w:rsidP="00A55428">
            <w:pPr>
              <w:widowControl w:val="0"/>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So I can help my friends</w:t>
            </w:r>
          </w:p>
        </w:tc>
        <w:tc>
          <w:tcPr>
            <w:tcW w:w="931" w:type="dxa"/>
            <w:shd w:val="clear" w:color="auto" w:fill="auto"/>
            <w:tcMar>
              <w:top w:w="100" w:type="dxa"/>
              <w:left w:w="100" w:type="dxa"/>
              <w:bottom w:w="100" w:type="dxa"/>
              <w:right w:w="100" w:type="dxa"/>
            </w:tcMar>
          </w:tcPr>
          <w:p w14:paraId="41A6D966" w14:textId="77777777"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.70</w:t>
            </w:r>
          </w:p>
        </w:tc>
        <w:tc>
          <w:tcPr>
            <w:tcW w:w="945" w:type="dxa"/>
            <w:shd w:val="clear" w:color="auto" w:fill="auto"/>
            <w:tcMar>
              <w:top w:w="100" w:type="dxa"/>
              <w:left w:w="100" w:type="dxa"/>
              <w:bottom w:w="100" w:type="dxa"/>
              <w:right w:w="100" w:type="dxa"/>
            </w:tcMar>
          </w:tcPr>
          <w:p w14:paraId="38EEEC35"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40E8720A"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306BB9BC"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525" w:type="dxa"/>
            <w:shd w:val="clear" w:color="auto" w:fill="auto"/>
            <w:tcMar>
              <w:top w:w="100" w:type="dxa"/>
              <w:left w:w="100" w:type="dxa"/>
              <w:bottom w:w="100" w:type="dxa"/>
              <w:right w:w="100" w:type="dxa"/>
            </w:tcMar>
          </w:tcPr>
          <w:p w14:paraId="2FC11B71" w14:textId="77777777"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.60</w:t>
            </w:r>
          </w:p>
        </w:tc>
      </w:tr>
      <w:tr w:rsidR="009F4BAA" w14:paraId="315A5620" w14:textId="77777777" w:rsidTr="004F37A1">
        <w:trPr>
          <w:trHeight w:val="28"/>
        </w:trPr>
        <w:tc>
          <w:tcPr>
            <w:tcW w:w="5069" w:type="dxa"/>
            <w:shd w:val="clear" w:color="auto" w:fill="auto"/>
            <w:tcMar>
              <w:top w:w="100" w:type="dxa"/>
              <w:left w:w="100" w:type="dxa"/>
              <w:bottom w:w="100" w:type="dxa"/>
              <w:right w:w="100" w:type="dxa"/>
            </w:tcMar>
          </w:tcPr>
          <w:p w14:paraId="617C3ADA" w14:textId="0FFE3502" w:rsidR="009F4BAA" w:rsidRPr="001D2651" w:rsidRDefault="009F4BAA" w:rsidP="009F4BAA">
            <w:pPr>
              <w:widowControl w:val="0"/>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 xml:space="preserve">To show that people from my community can have a good job </w:t>
            </w:r>
          </w:p>
        </w:tc>
        <w:tc>
          <w:tcPr>
            <w:tcW w:w="931" w:type="dxa"/>
            <w:shd w:val="clear" w:color="auto" w:fill="auto"/>
            <w:tcMar>
              <w:top w:w="100" w:type="dxa"/>
              <w:left w:w="100" w:type="dxa"/>
              <w:bottom w:w="100" w:type="dxa"/>
              <w:right w:w="100" w:type="dxa"/>
            </w:tcMar>
          </w:tcPr>
          <w:p w14:paraId="75EA9921" w14:textId="28D89305" w:rsidR="009F4BAA" w:rsidRPr="001D2651" w:rsidRDefault="009F4BAA" w:rsidP="009F4BAA">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.69</w:t>
            </w:r>
          </w:p>
        </w:tc>
        <w:tc>
          <w:tcPr>
            <w:tcW w:w="945" w:type="dxa"/>
            <w:shd w:val="clear" w:color="auto" w:fill="auto"/>
            <w:tcMar>
              <w:top w:w="100" w:type="dxa"/>
              <w:left w:w="100" w:type="dxa"/>
              <w:bottom w:w="100" w:type="dxa"/>
              <w:right w:w="100" w:type="dxa"/>
            </w:tcMar>
          </w:tcPr>
          <w:p w14:paraId="44018252" w14:textId="77777777" w:rsidR="009F4BAA" w:rsidRPr="001D2651" w:rsidRDefault="009F4BAA" w:rsidP="009F4BAA">
            <w:pPr>
              <w:widowControl w:val="0"/>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08F15D08" w14:textId="77777777" w:rsidR="009F4BAA" w:rsidRPr="001D2651" w:rsidRDefault="009F4BAA" w:rsidP="009F4BAA">
            <w:pPr>
              <w:widowControl w:val="0"/>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2E8ABC32" w14:textId="77777777" w:rsidR="009F4BAA" w:rsidRPr="001D2651" w:rsidRDefault="009F4BAA" w:rsidP="009F4BAA">
            <w:pPr>
              <w:widowControl w:val="0"/>
              <w:jc w:val="center"/>
              <w:rPr>
                <w:rFonts w:ascii="Times New Roman" w:eastAsia="Times New Roman" w:hAnsi="Times New Roman" w:cs="Times New Roman"/>
                <w:sz w:val="22"/>
                <w:szCs w:val="22"/>
              </w:rPr>
            </w:pPr>
          </w:p>
        </w:tc>
        <w:tc>
          <w:tcPr>
            <w:tcW w:w="525" w:type="dxa"/>
            <w:shd w:val="clear" w:color="auto" w:fill="auto"/>
            <w:tcMar>
              <w:top w:w="100" w:type="dxa"/>
              <w:left w:w="100" w:type="dxa"/>
              <w:bottom w:w="100" w:type="dxa"/>
              <w:right w:w="100" w:type="dxa"/>
            </w:tcMar>
          </w:tcPr>
          <w:p w14:paraId="1B629E29" w14:textId="178CE396" w:rsidR="009F4BAA" w:rsidRPr="001D2651" w:rsidRDefault="009F4BAA" w:rsidP="009F4BAA">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.76</w:t>
            </w:r>
          </w:p>
        </w:tc>
      </w:tr>
      <w:tr w:rsidR="009F4BAA" w14:paraId="4F79CABC" w14:textId="77777777" w:rsidTr="004F37A1">
        <w:trPr>
          <w:trHeight w:val="28"/>
        </w:trPr>
        <w:tc>
          <w:tcPr>
            <w:tcW w:w="5069" w:type="dxa"/>
            <w:shd w:val="clear" w:color="auto" w:fill="auto"/>
            <w:tcMar>
              <w:top w:w="100" w:type="dxa"/>
              <w:left w:w="100" w:type="dxa"/>
              <w:bottom w:w="100" w:type="dxa"/>
              <w:right w:w="100" w:type="dxa"/>
            </w:tcMar>
          </w:tcPr>
          <w:p w14:paraId="1B0CF3A4" w14:textId="1303B0E2" w:rsidR="009F4BAA" w:rsidRPr="001D2651" w:rsidRDefault="009F4BAA" w:rsidP="009F4BAA">
            <w:pPr>
              <w:widowControl w:val="0"/>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So I can make a difference in the world</w:t>
            </w:r>
          </w:p>
        </w:tc>
        <w:tc>
          <w:tcPr>
            <w:tcW w:w="931" w:type="dxa"/>
            <w:shd w:val="clear" w:color="auto" w:fill="auto"/>
            <w:tcMar>
              <w:top w:w="100" w:type="dxa"/>
              <w:left w:w="100" w:type="dxa"/>
              <w:bottom w:w="100" w:type="dxa"/>
              <w:right w:w="100" w:type="dxa"/>
            </w:tcMar>
          </w:tcPr>
          <w:p w14:paraId="5AEBA8BA" w14:textId="0FA59B35" w:rsidR="009F4BAA" w:rsidRPr="001D2651" w:rsidRDefault="009F4BAA" w:rsidP="009F4BAA">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.68</w:t>
            </w:r>
          </w:p>
        </w:tc>
        <w:tc>
          <w:tcPr>
            <w:tcW w:w="945" w:type="dxa"/>
            <w:shd w:val="clear" w:color="auto" w:fill="auto"/>
            <w:tcMar>
              <w:top w:w="100" w:type="dxa"/>
              <w:left w:w="100" w:type="dxa"/>
              <w:bottom w:w="100" w:type="dxa"/>
              <w:right w:w="100" w:type="dxa"/>
            </w:tcMar>
          </w:tcPr>
          <w:p w14:paraId="1DB4D2B8" w14:textId="77777777" w:rsidR="009F4BAA" w:rsidRPr="001D2651" w:rsidRDefault="009F4BAA" w:rsidP="009F4BAA">
            <w:pPr>
              <w:widowControl w:val="0"/>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3D04ACF1" w14:textId="77777777" w:rsidR="009F4BAA" w:rsidRPr="001D2651" w:rsidRDefault="009F4BAA" w:rsidP="009F4BAA">
            <w:pPr>
              <w:widowControl w:val="0"/>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776B7A0E" w14:textId="77777777" w:rsidR="009F4BAA" w:rsidRPr="001D2651" w:rsidRDefault="009F4BAA" w:rsidP="009F4BAA">
            <w:pPr>
              <w:widowControl w:val="0"/>
              <w:jc w:val="center"/>
              <w:rPr>
                <w:rFonts w:ascii="Times New Roman" w:eastAsia="Times New Roman" w:hAnsi="Times New Roman" w:cs="Times New Roman"/>
                <w:sz w:val="22"/>
                <w:szCs w:val="22"/>
              </w:rPr>
            </w:pPr>
          </w:p>
        </w:tc>
        <w:tc>
          <w:tcPr>
            <w:tcW w:w="525" w:type="dxa"/>
            <w:shd w:val="clear" w:color="auto" w:fill="auto"/>
            <w:tcMar>
              <w:top w:w="100" w:type="dxa"/>
              <w:left w:w="100" w:type="dxa"/>
              <w:bottom w:w="100" w:type="dxa"/>
              <w:right w:w="100" w:type="dxa"/>
            </w:tcMar>
          </w:tcPr>
          <w:p w14:paraId="7136697D" w14:textId="5F3FF035" w:rsidR="009F4BAA" w:rsidRPr="001D2651" w:rsidRDefault="009F4BAA" w:rsidP="009F4BAA">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.69</w:t>
            </w:r>
          </w:p>
        </w:tc>
      </w:tr>
      <w:tr w:rsidR="009F4BAA" w14:paraId="49CCDB28" w14:textId="77777777" w:rsidTr="004F37A1">
        <w:trPr>
          <w:trHeight w:val="28"/>
        </w:trPr>
        <w:tc>
          <w:tcPr>
            <w:tcW w:w="5069" w:type="dxa"/>
            <w:shd w:val="clear" w:color="auto" w:fill="auto"/>
            <w:tcMar>
              <w:top w:w="100" w:type="dxa"/>
              <w:left w:w="100" w:type="dxa"/>
              <w:bottom w:w="100" w:type="dxa"/>
              <w:right w:w="100" w:type="dxa"/>
            </w:tcMar>
          </w:tcPr>
          <w:p w14:paraId="25C16B90" w14:textId="32EF04AF" w:rsidR="009F4BAA" w:rsidRPr="001D2651" w:rsidRDefault="009F4BAA" w:rsidP="009F4BAA">
            <w:pPr>
              <w:widowControl w:val="0"/>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To show that people from my community can be successful in school</w:t>
            </w:r>
          </w:p>
        </w:tc>
        <w:tc>
          <w:tcPr>
            <w:tcW w:w="931" w:type="dxa"/>
            <w:shd w:val="clear" w:color="auto" w:fill="auto"/>
            <w:tcMar>
              <w:top w:w="100" w:type="dxa"/>
              <w:left w:w="100" w:type="dxa"/>
              <w:bottom w:w="100" w:type="dxa"/>
              <w:right w:w="100" w:type="dxa"/>
            </w:tcMar>
          </w:tcPr>
          <w:p w14:paraId="084839E6" w14:textId="169388D7" w:rsidR="009F4BAA" w:rsidRPr="001D2651" w:rsidRDefault="009F4BAA" w:rsidP="009F4BAA">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.66</w:t>
            </w:r>
          </w:p>
        </w:tc>
        <w:tc>
          <w:tcPr>
            <w:tcW w:w="945" w:type="dxa"/>
            <w:shd w:val="clear" w:color="auto" w:fill="auto"/>
            <w:tcMar>
              <w:top w:w="100" w:type="dxa"/>
              <w:left w:w="100" w:type="dxa"/>
              <w:bottom w:w="100" w:type="dxa"/>
              <w:right w:w="100" w:type="dxa"/>
            </w:tcMar>
          </w:tcPr>
          <w:p w14:paraId="55E1E413" w14:textId="77777777" w:rsidR="009F4BAA" w:rsidRPr="001D2651" w:rsidRDefault="009F4BAA" w:rsidP="009F4BAA">
            <w:pPr>
              <w:widowControl w:val="0"/>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55F79D98" w14:textId="77777777" w:rsidR="009F4BAA" w:rsidRPr="001D2651" w:rsidRDefault="009F4BAA" w:rsidP="009F4BAA">
            <w:pPr>
              <w:widowControl w:val="0"/>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1765B141" w14:textId="77777777" w:rsidR="009F4BAA" w:rsidRPr="001D2651" w:rsidRDefault="009F4BAA" w:rsidP="009F4BAA">
            <w:pPr>
              <w:widowControl w:val="0"/>
              <w:jc w:val="center"/>
              <w:rPr>
                <w:rFonts w:ascii="Times New Roman" w:eastAsia="Times New Roman" w:hAnsi="Times New Roman" w:cs="Times New Roman"/>
                <w:sz w:val="22"/>
                <w:szCs w:val="22"/>
              </w:rPr>
            </w:pPr>
          </w:p>
        </w:tc>
        <w:tc>
          <w:tcPr>
            <w:tcW w:w="525" w:type="dxa"/>
            <w:shd w:val="clear" w:color="auto" w:fill="auto"/>
            <w:tcMar>
              <w:top w:w="100" w:type="dxa"/>
              <w:left w:w="100" w:type="dxa"/>
              <w:bottom w:w="100" w:type="dxa"/>
              <w:right w:w="100" w:type="dxa"/>
            </w:tcMar>
          </w:tcPr>
          <w:p w14:paraId="334DC6B5" w14:textId="34F55CB9" w:rsidR="009F4BAA" w:rsidRPr="001D2651" w:rsidRDefault="009F4BAA" w:rsidP="009F4BAA">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.69</w:t>
            </w:r>
          </w:p>
        </w:tc>
      </w:tr>
      <w:tr w:rsidR="009F4BAA" w14:paraId="3BB5207D" w14:textId="77777777" w:rsidTr="004F37A1">
        <w:trPr>
          <w:trHeight w:val="28"/>
        </w:trPr>
        <w:tc>
          <w:tcPr>
            <w:tcW w:w="5069" w:type="dxa"/>
            <w:shd w:val="clear" w:color="auto" w:fill="auto"/>
            <w:tcMar>
              <w:top w:w="100" w:type="dxa"/>
              <w:left w:w="100" w:type="dxa"/>
              <w:bottom w:w="100" w:type="dxa"/>
              <w:right w:w="100" w:type="dxa"/>
            </w:tcMar>
          </w:tcPr>
          <w:p w14:paraId="4BF3900B" w14:textId="43F2FD06" w:rsidR="009F4BAA" w:rsidRPr="001D2651" w:rsidRDefault="009F4BAA" w:rsidP="009F4BAA">
            <w:pPr>
              <w:widowControl w:val="0"/>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 xml:space="preserve">To support my family </w:t>
            </w:r>
          </w:p>
        </w:tc>
        <w:tc>
          <w:tcPr>
            <w:tcW w:w="931" w:type="dxa"/>
            <w:shd w:val="clear" w:color="auto" w:fill="auto"/>
            <w:tcMar>
              <w:top w:w="100" w:type="dxa"/>
              <w:left w:w="100" w:type="dxa"/>
              <w:bottom w:w="100" w:type="dxa"/>
              <w:right w:w="100" w:type="dxa"/>
            </w:tcMar>
          </w:tcPr>
          <w:p w14:paraId="59E9CEDC" w14:textId="5BE1A486" w:rsidR="009F4BAA" w:rsidRPr="001D2651" w:rsidRDefault="009F4BAA" w:rsidP="009F4BAA">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.62</w:t>
            </w:r>
          </w:p>
        </w:tc>
        <w:tc>
          <w:tcPr>
            <w:tcW w:w="945" w:type="dxa"/>
            <w:shd w:val="clear" w:color="auto" w:fill="auto"/>
            <w:tcMar>
              <w:top w:w="100" w:type="dxa"/>
              <w:left w:w="100" w:type="dxa"/>
              <w:bottom w:w="100" w:type="dxa"/>
              <w:right w:w="100" w:type="dxa"/>
            </w:tcMar>
          </w:tcPr>
          <w:p w14:paraId="79B1B818" w14:textId="77777777" w:rsidR="009F4BAA" w:rsidRPr="001D2651" w:rsidRDefault="009F4BAA" w:rsidP="009F4BAA">
            <w:pPr>
              <w:widowControl w:val="0"/>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31F05952" w14:textId="77777777" w:rsidR="009F4BAA" w:rsidRPr="001D2651" w:rsidRDefault="009F4BAA" w:rsidP="009F4BAA">
            <w:pPr>
              <w:widowControl w:val="0"/>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6C9F6824" w14:textId="7A717E3F" w:rsidR="009F4BAA" w:rsidRPr="001D2651" w:rsidRDefault="009F4BAA" w:rsidP="009F4BAA">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.36</w:t>
            </w:r>
          </w:p>
        </w:tc>
        <w:tc>
          <w:tcPr>
            <w:tcW w:w="525" w:type="dxa"/>
            <w:shd w:val="clear" w:color="auto" w:fill="auto"/>
            <w:tcMar>
              <w:top w:w="100" w:type="dxa"/>
              <w:left w:w="100" w:type="dxa"/>
              <w:bottom w:w="100" w:type="dxa"/>
              <w:right w:w="100" w:type="dxa"/>
            </w:tcMar>
          </w:tcPr>
          <w:p w14:paraId="3A6B269D" w14:textId="6F05215B" w:rsidR="009F4BAA" w:rsidRPr="001D2651" w:rsidRDefault="009F4BAA" w:rsidP="009F4BAA">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.64</w:t>
            </w:r>
          </w:p>
        </w:tc>
      </w:tr>
      <w:tr w:rsidR="009F4BAA" w14:paraId="78DBA08D" w14:textId="77777777" w:rsidTr="004F37A1">
        <w:trPr>
          <w:trHeight w:val="28"/>
        </w:trPr>
        <w:tc>
          <w:tcPr>
            <w:tcW w:w="5069" w:type="dxa"/>
            <w:shd w:val="clear" w:color="auto" w:fill="auto"/>
            <w:tcMar>
              <w:top w:w="100" w:type="dxa"/>
              <w:left w:w="100" w:type="dxa"/>
              <w:bottom w:w="100" w:type="dxa"/>
              <w:right w:w="100" w:type="dxa"/>
            </w:tcMar>
          </w:tcPr>
          <w:p w14:paraId="69052AD7" w14:textId="32DDA49C" w:rsidR="009F4BAA" w:rsidRPr="001D2651" w:rsidRDefault="009F4BAA" w:rsidP="009F4BAA">
            <w:pPr>
              <w:widowControl w:val="0"/>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 xml:space="preserve">To show that people from my community can be successful </w:t>
            </w:r>
          </w:p>
        </w:tc>
        <w:tc>
          <w:tcPr>
            <w:tcW w:w="931" w:type="dxa"/>
            <w:shd w:val="clear" w:color="auto" w:fill="auto"/>
            <w:tcMar>
              <w:top w:w="100" w:type="dxa"/>
              <w:left w:w="100" w:type="dxa"/>
              <w:bottom w:w="100" w:type="dxa"/>
              <w:right w:w="100" w:type="dxa"/>
            </w:tcMar>
          </w:tcPr>
          <w:p w14:paraId="0649645C" w14:textId="7C00B495" w:rsidR="009F4BAA" w:rsidRPr="001D2651" w:rsidRDefault="009F4BAA" w:rsidP="009F4BAA">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.59</w:t>
            </w:r>
          </w:p>
        </w:tc>
        <w:tc>
          <w:tcPr>
            <w:tcW w:w="945" w:type="dxa"/>
            <w:shd w:val="clear" w:color="auto" w:fill="auto"/>
            <w:tcMar>
              <w:top w:w="100" w:type="dxa"/>
              <w:left w:w="100" w:type="dxa"/>
              <w:bottom w:w="100" w:type="dxa"/>
              <w:right w:w="100" w:type="dxa"/>
            </w:tcMar>
          </w:tcPr>
          <w:p w14:paraId="489BC043" w14:textId="77777777" w:rsidR="009F4BAA" w:rsidRPr="001D2651" w:rsidRDefault="009F4BAA" w:rsidP="009F4BAA">
            <w:pPr>
              <w:widowControl w:val="0"/>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1A2BB5F1" w14:textId="77777777" w:rsidR="009F4BAA" w:rsidRPr="001D2651" w:rsidRDefault="009F4BAA" w:rsidP="009F4BAA">
            <w:pPr>
              <w:widowControl w:val="0"/>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19EF8BBC" w14:textId="77777777" w:rsidR="009F4BAA" w:rsidRPr="001D2651" w:rsidRDefault="009F4BAA" w:rsidP="009F4BAA">
            <w:pPr>
              <w:widowControl w:val="0"/>
              <w:jc w:val="center"/>
              <w:rPr>
                <w:rFonts w:ascii="Times New Roman" w:eastAsia="Times New Roman" w:hAnsi="Times New Roman" w:cs="Times New Roman"/>
                <w:sz w:val="22"/>
                <w:szCs w:val="22"/>
              </w:rPr>
            </w:pPr>
          </w:p>
        </w:tc>
        <w:tc>
          <w:tcPr>
            <w:tcW w:w="525" w:type="dxa"/>
            <w:shd w:val="clear" w:color="auto" w:fill="auto"/>
            <w:tcMar>
              <w:top w:w="100" w:type="dxa"/>
              <w:left w:w="100" w:type="dxa"/>
              <w:bottom w:w="100" w:type="dxa"/>
              <w:right w:w="100" w:type="dxa"/>
            </w:tcMar>
          </w:tcPr>
          <w:p w14:paraId="15D07315" w14:textId="421CB602" w:rsidR="009F4BAA" w:rsidRPr="001D2651" w:rsidRDefault="009F4BAA" w:rsidP="009F4BAA">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.72</w:t>
            </w:r>
          </w:p>
        </w:tc>
      </w:tr>
      <w:tr w:rsidR="009F4BAA" w14:paraId="4E9B728F" w14:textId="77777777" w:rsidTr="004F37A1">
        <w:trPr>
          <w:trHeight w:val="28"/>
        </w:trPr>
        <w:tc>
          <w:tcPr>
            <w:tcW w:w="5069" w:type="dxa"/>
            <w:shd w:val="clear" w:color="auto" w:fill="auto"/>
            <w:tcMar>
              <w:top w:w="100" w:type="dxa"/>
              <w:left w:w="100" w:type="dxa"/>
              <w:bottom w:w="100" w:type="dxa"/>
              <w:right w:w="100" w:type="dxa"/>
            </w:tcMar>
          </w:tcPr>
          <w:p w14:paraId="33D35291" w14:textId="627F4A8F" w:rsidR="009F4BAA" w:rsidRPr="001D2651" w:rsidRDefault="009F4BAA" w:rsidP="009F4BAA">
            <w:pPr>
              <w:widowControl w:val="0"/>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 xml:space="preserve">To be a role model for others like me </w:t>
            </w:r>
          </w:p>
        </w:tc>
        <w:tc>
          <w:tcPr>
            <w:tcW w:w="931" w:type="dxa"/>
            <w:shd w:val="clear" w:color="auto" w:fill="auto"/>
            <w:tcMar>
              <w:top w:w="100" w:type="dxa"/>
              <w:left w:w="100" w:type="dxa"/>
              <w:bottom w:w="100" w:type="dxa"/>
              <w:right w:w="100" w:type="dxa"/>
            </w:tcMar>
          </w:tcPr>
          <w:p w14:paraId="4D134EEE" w14:textId="485C3600" w:rsidR="009F4BAA" w:rsidRPr="001D2651" w:rsidRDefault="009F4BAA" w:rsidP="009F4BAA">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.57</w:t>
            </w:r>
          </w:p>
        </w:tc>
        <w:tc>
          <w:tcPr>
            <w:tcW w:w="945" w:type="dxa"/>
            <w:shd w:val="clear" w:color="auto" w:fill="auto"/>
            <w:tcMar>
              <w:top w:w="100" w:type="dxa"/>
              <w:left w:w="100" w:type="dxa"/>
              <w:bottom w:w="100" w:type="dxa"/>
              <w:right w:w="100" w:type="dxa"/>
            </w:tcMar>
          </w:tcPr>
          <w:p w14:paraId="78C7DA86" w14:textId="77777777" w:rsidR="009F4BAA" w:rsidRPr="001D2651" w:rsidRDefault="009F4BAA" w:rsidP="009F4BAA">
            <w:pPr>
              <w:widowControl w:val="0"/>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26172D42" w14:textId="77777777" w:rsidR="009F4BAA" w:rsidRPr="001D2651" w:rsidRDefault="009F4BAA" w:rsidP="009F4BAA">
            <w:pPr>
              <w:widowControl w:val="0"/>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62300A13" w14:textId="77777777" w:rsidR="009F4BAA" w:rsidRPr="001D2651" w:rsidRDefault="009F4BAA" w:rsidP="009F4BAA">
            <w:pPr>
              <w:widowControl w:val="0"/>
              <w:jc w:val="center"/>
              <w:rPr>
                <w:rFonts w:ascii="Times New Roman" w:eastAsia="Times New Roman" w:hAnsi="Times New Roman" w:cs="Times New Roman"/>
                <w:sz w:val="22"/>
                <w:szCs w:val="22"/>
              </w:rPr>
            </w:pPr>
          </w:p>
        </w:tc>
        <w:tc>
          <w:tcPr>
            <w:tcW w:w="525" w:type="dxa"/>
            <w:shd w:val="clear" w:color="auto" w:fill="auto"/>
            <w:tcMar>
              <w:top w:w="100" w:type="dxa"/>
              <w:left w:w="100" w:type="dxa"/>
              <w:bottom w:w="100" w:type="dxa"/>
              <w:right w:w="100" w:type="dxa"/>
            </w:tcMar>
          </w:tcPr>
          <w:p w14:paraId="67FF7795" w14:textId="149086FA" w:rsidR="009F4BAA" w:rsidRPr="001D2651" w:rsidRDefault="009F4BAA" w:rsidP="009F4BAA">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.67</w:t>
            </w:r>
          </w:p>
        </w:tc>
      </w:tr>
      <w:tr w:rsidR="009F4BAA" w14:paraId="42C28D2F" w14:textId="77777777" w:rsidTr="004F37A1">
        <w:trPr>
          <w:trHeight w:val="28"/>
        </w:trPr>
        <w:tc>
          <w:tcPr>
            <w:tcW w:w="5069" w:type="dxa"/>
            <w:shd w:val="clear" w:color="auto" w:fill="auto"/>
            <w:tcMar>
              <w:top w:w="100" w:type="dxa"/>
              <w:left w:w="100" w:type="dxa"/>
              <w:bottom w:w="100" w:type="dxa"/>
              <w:right w:w="100" w:type="dxa"/>
            </w:tcMar>
          </w:tcPr>
          <w:p w14:paraId="7DF087A5" w14:textId="0796EAA8" w:rsidR="009F4BAA" w:rsidRPr="001D2651" w:rsidRDefault="009F4BAA" w:rsidP="009F4BAA">
            <w:pPr>
              <w:widowControl w:val="0"/>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 xml:space="preserve">So I can help the people in my community </w:t>
            </w:r>
          </w:p>
        </w:tc>
        <w:tc>
          <w:tcPr>
            <w:tcW w:w="931" w:type="dxa"/>
            <w:shd w:val="clear" w:color="auto" w:fill="auto"/>
            <w:tcMar>
              <w:top w:w="100" w:type="dxa"/>
              <w:left w:w="100" w:type="dxa"/>
              <w:bottom w:w="100" w:type="dxa"/>
              <w:right w:w="100" w:type="dxa"/>
            </w:tcMar>
          </w:tcPr>
          <w:p w14:paraId="0F90C24D" w14:textId="43B4ED99" w:rsidR="009F4BAA" w:rsidRPr="001D2651" w:rsidRDefault="009F4BAA" w:rsidP="009F4BAA">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.57</w:t>
            </w:r>
          </w:p>
        </w:tc>
        <w:tc>
          <w:tcPr>
            <w:tcW w:w="945" w:type="dxa"/>
            <w:shd w:val="clear" w:color="auto" w:fill="auto"/>
            <w:tcMar>
              <w:top w:w="100" w:type="dxa"/>
              <w:left w:w="100" w:type="dxa"/>
              <w:bottom w:w="100" w:type="dxa"/>
              <w:right w:w="100" w:type="dxa"/>
            </w:tcMar>
          </w:tcPr>
          <w:p w14:paraId="3F7AB31A" w14:textId="77777777" w:rsidR="009F4BAA" w:rsidRPr="001D2651" w:rsidRDefault="009F4BAA" w:rsidP="009F4BAA">
            <w:pPr>
              <w:widowControl w:val="0"/>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6135CFF3" w14:textId="77777777" w:rsidR="009F4BAA" w:rsidRPr="001D2651" w:rsidRDefault="009F4BAA" w:rsidP="009F4BAA">
            <w:pPr>
              <w:widowControl w:val="0"/>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68777F82" w14:textId="77777777" w:rsidR="009F4BAA" w:rsidRPr="001D2651" w:rsidRDefault="009F4BAA" w:rsidP="009F4BAA">
            <w:pPr>
              <w:widowControl w:val="0"/>
              <w:jc w:val="center"/>
              <w:rPr>
                <w:rFonts w:ascii="Times New Roman" w:eastAsia="Times New Roman" w:hAnsi="Times New Roman" w:cs="Times New Roman"/>
                <w:sz w:val="22"/>
                <w:szCs w:val="22"/>
              </w:rPr>
            </w:pPr>
          </w:p>
        </w:tc>
        <w:tc>
          <w:tcPr>
            <w:tcW w:w="525" w:type="dxa"/>
            <w:shd w:val="clear" w:color="auto" w:fill="auto"/>
            <w:tcMar>
              <w:top w:w="100" w:type="dxa"/>
              <w:left w:w="100" w:type="dxa"/>
              <w:bottom w:w="100" w:type="dxa"/>
              <w:right w:w="100" w:type="dxa"/>
            </w:tcMar>
          </w:tcPr>
          <w:p w14:paraId="4B637D16" w14:textId="0F0BD3C3" w:rsidR="009F4BAA" w:rsidRPr="001D2651" w:rsidRDefault="009F4BAA" w:rsidP="009F4BAA">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.59</w:t>
            </w:r>
          </w:p>
        </w:tc>
      </w:tr>
      <w:tr w:rsidR="009F4BAA" w14:paraId="4C5C54B6" w14:textId="77777777" w:rsidTr="004F37A1">
        <w:trPr>
          <w:trHeight w:val="28"/>
        </w:trPr>
        <w:tc>
          <w:tcPr>
            <w:tcW w:w="5069" w:type="dxa"/>
            <w:shd w:val="clear" w:color="auto" w:fill="auto"/>
            <w:tcMar>
              <w:top w:w="100" w:type="dxa"/>
              <w:left w:w="100" w:type="dxa"/>
              <w:bottom w:w="100" w:type="dxa"/>
              <w:right w:w="100" w:type="dxa"/>
            </w:tcMar>
          </w:tcPr>
          <w:p w14:paraId="7220C3A4" w14:textId="53C796C3" w:rsidR="009F4BAA" w:rsidRPr="001D2651" w:rsidRDefault="009F4BAA" w:rsidP="009F4BAA">
            <w:pPr>
              <w:widowControl w:val="0"/>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To help fight stereotypes for people like me</w:t>
            </w:r>
          </w:p>
        </w:tc>
        <w:tc>
          <w:tcPr>
            <w:tcW w:w="931" w:type="dxa"/>
            <w:shd w:val="clear" w:color="auto" w:fill="auto"/>
            <w:tcMar>
              <w:top w:w="100" w:type="dxa"/>
              <w:left w:w="100" w:type="dxa"/>
              <w:bottom w:w="100" w:type="dxa"/>
              <w:right w:w="100" w:type="dxa"/>
            </w:tcMar>
          </w:tcPr>
          <w:p w14:paraId="6DFE70B3" w14:textId="2AEF9626" w:rsidR="009F4BAA" w:rsidRPr="001D2651" w:rsidRDefault="009F4BAA" w:rsidP="009F4BAA">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.54</w:t>
            </w:r>
          </w:p>
        </w:tc>
        <w:tc>
          <w:tcPr>
            <w:tcW w:w="945" w:type="dxa"/>
            <w:shd w:val="clear" w:color="auto" w:fill="auto"/>
            <w:tcMar>
              <w:top w:w="100" w:type="dxa"/>
              <w:left w:w="100" w:type="dxa"/>
              <w:bottom w:w="100" w:type="dxa"/>
              <w:right w:w="100" w:type="dxa"/>
            </w:tcMar>
          </w:tcPr>
          <w:p w14:paraId="55366243" w14:textId="77777777" w:rsidR="009F4BAA" w:rsidRPr="001D2651" w:rsidRDefault="009F4BAA" w:rsidP="009F4BAA">
            <w:pPr>
              <w:widowControl w:val="0"/>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22647916" w14:textId="77777777" w:rsidR="009F4BAA" w:rsidRPr="001D2651" w:rsidRDefault="009F4BAA" w:rsidP="009F4BAA">
            <w:pPr>
              <w:widowControl w:val="0"/>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0386052E" w14:textId="77777777" w:rsidR="009F4BAA" w:rsidRPr="001D2651" w:rsidRDefault="009F4BAA" w:rsidP="009F4BAA">
            <w:pPr>
              <w:widowControl w:val="0"/>
              <w:jc w:val="center"/>
              <w:rPr>
                <w:rFonts w:ascii="Times New Roman" w:eastAsia="Times New Roman" w:hAnsi="Times New Roman" w:cs="Times New Roman"/>
                <w:sz w:val="22"/>
                <w:szCs w:val="22"/>
              </w:rPr>
            </w:pPr>
          </w:p>
        </w:tc>
        <w:tc>
          <w:tcPr>
            <w:tcW w:w="525" w:type="dxa"/>
            <w:shd w:val="clear" w:color="auto" w:fill="auto"/>
            <w:tcMar>
              <w:top w:w="100" w:type="dxa"/>
              <w:left w:w="100" w:type="dxa"/>
              <w:bottom w:w="100" w:type="dxa"/>
              <w:right w:w="100" w:type="dxa"/>
            </w:tcMar>
          </w:tcPr>
          <w:p w14:paraId="4781746D" w14:textId="44600B71" w:rsidR="009F4BAA" w:rsidRPr="001D2651" w:rsidRDefault="009F4BAA" w:rsidP="009F4BAA">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.68</w:t>
            </w:r>
          </w:p>
        </w:tc>
      </w:tr>
      <w:tr w:rsidR="009F4BAA" w14:paraId="2B3224DC" w14:textId="77777777" w:rsidTr="004F37A1">
        <w:trPr>
          <w:trHeight w:val="28"/>
        </w:trPr>
        <w:tc>
          <w:tcPr>
            <w:tcW w:w="5069" w:type="dxa"/>
            <w:shd w:val="clear" w:color="auto" w:fill="auto"/>
            <w:tcMar>
              <w:top w:w="100" w:type="dxa"/>
              <w:left w:w="100" w:type="dxa"/>
              <w:bottom w:w="100" w:type="dxa"/>
              <w:right w:w="100" w:type="dxa"/>
            </w:tcMar>
          </w:tcPr>
          <w:p w14:paraId="3F4D1149" w14:textId="33A3CD83" w:rsidR="009F4BAA" w:rsidRPr="001D2651" w:rsidRDefault="009F4BAA" w:rsidP="009F4BAA">
            <w:pPr>
              <w:widowControl w:val="0"/>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 xml:space="preserve">To achieve the things my family has never achieved </w:t>
            </w:r>
          </w:p>
        </w:tc>
        <w:tc>
          <w:tcPr>
            <w:tcW w:w="931" w:type="dxa"/>
            <w:shd w:val="clear" w:color="auto" w:fill="auto"/>
            <w:tcMar>
              <w:top w:w="100" w:type="dxa"/>
              <w:left w:w="100" w:type="dxa"/>
              <w:bottom w:w="100" w:type="dxa"/>
              <w:right w:w="100" w:type="dxa"/>
            </w:tcMar>
          </w:tcPr>
          <w:p w14:paraId="0A9D006E" w14:textId="2E0FDDCD" w:rsidR="009F4BAA" w:rsidRPr="001D2651" w:rsidRDefault="009F4BAA" w:rsidP="009F4BAA">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.53</w:t>
            </w:r>
          </w:p>
        </w:tc>
        <w:tc>
          <w:tcPr>
            <w:tcW w:w="945" w:type="dxa"/>
            <w:shd w:val="clear" w:color="auto" w:fill="auto"/>
            <w:tcMar>
              <w:top w:w="100" w:type="dxa"/>
              <w:left w:w="100" w:type="dxa"/>
              <w:bottom w:w="100" w:type="dxa"/>
              <w:right w:w="100" w:type="dxa"/>
            </w:tcMar>
          </w:tcPr>
          <w:p w14:paraId="44262672" w14:textId="77777777" w:rsidR="009F4BAA" w:rsidRPr="001D2651" w:rsidRDefault="009F4BAA" w:rsidP="009F4BAA">
            <w:pPr>
              <w:widowControl w:val="0"/>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069DBCE2" w14:textId="77777777" w:rsidR="009F4BAA" w:rsidRPr="001D2651" w:rsidRDefault="009F4BAA" w:rsidP="009F4BAA">
            <w:pPr>
              <w:widowControl w:val="0"/>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6C63D8EE" w14:textId="77777777" w:rsidR="009F4BAA" w:rsidRPr="001D2651" w:rsidRDefault="009F4BAA" w:rsidP="009F4BAA">
            <w:pPr>
              <w:widowControl w:val="0"/>
              <w:jc w:val="center"/>
              <w:rPr>
                <w:rFonts w:ascii="Times New Roman" w:eastAsia="Times New Roman" w:hAnsi="Times New Roman" w:cs="Times New Roman"/>
                <w:sz w:val="22"/>
                <w:szCs w:val="22"/>
              </w:rPr>
            </w:pPr>
          </w:p>
        </w:tc>
        <w:tc>
          <w:tcPr>
            <w:tcW w:w="525" w:type="dxa"/>
            <w:shd w:val="clear" w:color="auto" w:fill="auto"/>
            <w:tcMar>
              <w:top w:w="100" w:type="dxa"/>
              <w:left w:w="100" w:type="dxa"/>
              <w:bottom w:w="100" w:type="dxa"/>
              <w:right w:w="100" w:type="dxa"/>
            </w:tcMar>
          </w:tcPr>
          <w:p w14:paraId="4D861075" w14:textId="31BCD8B1" w:rsidR="009F4BAA" w:rsidRPr="001D2651" w:rsidRDefault="009F4BAA" w:rsidP="009F4BAA">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.45</w:t>
            </w:r>
          </w:p>
        </w:tc>
      </w:tr>
      <w:tr w:rsidR="009F4BAA" w14:paraId="2E8D2EF8" w14:textId="77777777" w:rsidTr="004F37A1">
        <w:trPr>
          <w:trHeight w:val="28"/>
        </w:trPr>
        <w:tc>
          <w:tcPr>
            <w:tcW w:w="5069" w:type="dxa"/>
            <w:shd w:val="clear" w:color="auto" w:fill="auto"/>
            <w:tcMar>
              <w:top w:w="100" w:type="dxa"/>
              <w:left w:w="100" w:type="dxa"/>
              <w:bottom w:w="100" w:type="dxa"/>
              <w:right w:w="100" w:type="dxa"/>
            </w:tcMar>
          </w:tcPr>
          <w:p w14:paraId="5F91E077" w14:textId="34D1C243" w:rsidR="009F4BAA" w:rsidRPr="001D2651" w:rsidRDefault="009F4BAA" w:rsidP="009F4BAA">
            <w:pPr>
              <w:widowControl w:val="0"/>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To be a role model for my family members</w:t>
            </w:r>
          </w:p>
        </w:tc>
        <w:tc>
          <w:tcPr>
            <w:tcW w:w="931" w:type="dxa"/>
            <w:shd w:val="clear" w:color="auto" w:fill="auto"/>
            <w:tcMar>
              <w:top w:w="100" w:type="dxa"/>
              <w:left w:w="100" w:type="dxa"/>
              <w:bottom w:w="100" w:type="dxa"/>
              <w:right w:w="100" w:type="dxa"/>
            </w:tcMar>
          </w:tcPr>
          <w:p w14:paraId="7A5D1A28" w14:textId="6E165483" w:rsidR="009F4BAA" w:rsidRPr="001D2651" w:rsidRDefault="009F4BAA" w:rsidP="009F4BAA">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.46</w:t>
            </w:r>
          </w:p>
        </w:tc>
        <w:tc>
          <w:tcPr>
            <w:tcW w:w="945" w:type="dxa"/>
            <w:shd w:val="clear" w:color="auto" w:fill="auto"/>
            <w:tcMar>
              <w:top w:w="100" w:type="dxa"/>
              <w:left w:w="100" w:type="dxa"/>
              <w:bottom w:w="100" w:type="dxa"/>
              <w:right w:w="100" w:type="dxa"/>
            </w:tcMar>
          </w:tcPr>
          <w:p w14:paraId="60C16412" w14:textId="77777777" w:rsidR="009F4BAA" w:rsidRPr="001D2651" w:rsidRDefault="009F4BAA" w:rsidP="009F4BAA">
            <w:pPr>
              <w:widowControl w:val="0"/>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7628E3F9" w14:textId="77777777" w:rsidR="009F4BAA" w:rsidRPr="001D2651" w:rsidRDefault="009F4BAA" w:rsidP="009F4BAA">
            <w:pPr>
              <w:widowControl w:val="0"/>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19BEB4B5" w14:textId="77777777" w:rsidR="009F4BAA" w:rsidRPr="001D2651" w:rsidRDefault="009F4BAA" w:rsidP="009F4BAA">
            <w:pPr>
              <w:widowControl w:val="0"/>
              <w:jc w:val="center"/>
              <w:rPr>
                <w:rFonts w:ascii="Times New Roman" w:eastAsia="Times New Roman" w:hAnsi="Times New Roman" w:cs="Times New Roman"/>
                <w:sz w:val="22"/>
                <w:szCs w:val="22"/>
              </w:rPr>
            </w:pPr>
          </w:p>
        </w:tc>
        <w:tc>
          <w:tcPr>
            <w:tcW w:w="525" w:type="dxa"/>
            <w:shd w:val="clear" w:color="auto" w:fill="auto"/>
            <w:tcMar>
              <w:top w:w="100" w:type="dxa"/>
              <w:left w:w="100" w:type="dxa"/>
              <w:bottom w:w="100" w:type="dxa"/>
              <w:right w:w="100" w:type="dxa"/>
            </w:tcMar>
          </w:tcPr>
          <w:p w14:paraId="442730F0" w14:textId="69B50D10" w:rsidR="009F4BAA" w:rsidRPr="001D2651" w:rsidRDefault="009F4BAA" w:rsidP="009F4BAA">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.62</w:t>
            </w:r>
          </w:p>
        </w:tc>
      </w:tr>
      <w:tr w:rsidR="009F4BAA" w14:paraId="6DCF17AB" w14:textId="77777777" w:rsidTr="004F37A1">
        <w:trPr>
          <w:trHeight w:val="28"/>
        </w:trPr>
        <w:tc>
          <w:tcPr>
            <w:tcW w:w="5069" w:type="dxa"/>
            <w:shd w:val="clear" w:color="auto" w:fill="auto"/>
            <w:tcMar>
              <w:top w:w="100" w:type="dxa"/>
              <w:left w:w="100" w:type="dxa"/>
              <w:bottom w:w="100" w:type="dxa"/>
              <w:right w:w="100" w:type="dxa"/>
            </w:tcMar>
          </w:tcPr>
          <w:p w14:paraId="78795A6D" w14:textId="61C3192B" w:rsidR="009F4BAA" w:rsidRPr="001D2651" w:rsidRDefault="009F4BAA" w:rsidP="009F4BAA">
            <w:pPr>
              <w:widowControl w:val="0"/>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 xml:space="preserve">Having a good education encourages me to chase my goals </w:t>
            </w:r>
          </w:p>
        </w:tc>
        <w:tc>
          <w:tcPr>
            <w:tcW w:w="931" w:type="dxa"/>
            <w:shd w:val="clear" w:color="auto" w:fill="auto"/>
            <w:tcMar>
              <w:top w:w="100" w:type="dxa"/>
              <w:left w:w="100" w:type="dxa"/>
              <w:bottom w:w="100" w:type="dxa"/>
              <w:right w:w="100" w:type="dxa"/>
            </w:tcMar>
          </w:tcPr>
          <w:p w14:paraId="628EF42B" w14:textId="77777777" w:rsidR="009F4BAA" w:rsidRPr="001D2651" w:rsidRDefault="009F4BAA" w:rsidP="009F4BAA">
            <w:pPr>
              <w:widowControl w:val="0"/>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2139F71B" w14:textId="14A97837" w:rsidR="009F4BAA" w:rsidRPr="001D2651" w:rsidRDefault="009F4BAA" w:rsidP="009F4BAA">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.75</w:t>
            </w:r>
          </w:p>
        </w:tc>
        <w:tc>
          <w:tcPr>
            <w:tcW w:w="945" w:type="dxa"/>
            <w:shd w:val="clear" w:color="auto" w:fill="auto"/>
            <w:tcMar>
              <w:top w:w="100" w:type="dxa"/>
              <w:left w:w="100" w:type="dxa"/>
              <w:bottom w:w="100" w:type="dxa"/>
              <w:right w:w="100" w:type="dxa"/>
            </w:tcMar>
          </w:tcPr>
          <w:p w14:paraId="47C98659" w14:textId="77777777" w:rsidR="009F4BAA" w:rsidRPr="001D2651" w:rsidRDefault="009F4BAA" w:rsidP="009F4BAA">
            <w:pPr>
              <w:widowControl w:val="0"/>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1933DF5F" w14:textId="77777777" w:rsidR="009F4BAA" w:rsidRPr="001D2651" w:rsidRDefault="009F4BAA" w:rsidP="009F4BAA">
            <w:pPr>
              <w:widowControl w:val="0"/>
              <w:jc w:val="center"/>
              <w:rPr>
                <w:rFonts w:ascii="Times New Roman" w:eastAsia="Times New Roman" w:hAnsi="Times New Roman" w:cs="Times New Roman"/>
                <w:sz w:val="22"/>
                <w:szCs w:val="22"/>
              </w:rPr>
            </w:pPr>
          </w:p>
        </w:tc>
        <w:tc>
          <w:tcPr>
            <w:tcW w:w="525" w:type="dxa"/>
            <w:shd w:val="clear" w:color="auto" w:fill="auto"/>
            <w:tcMar>
              <w:top w:w="100" w:type="dxa"/>
              <w:left w:w="100" w:type="dxa"/>
              <w:bottom w:w="100" w:type="dxa"/>
              <w:right w:w="100" w:type="dxa"/>
            </w:tcMar>
          </w:tcPr>
          <w:p w14:paraId="760D0D96" w14:textId="4475978B" w:rsidR="009F4BAA" w:rsidRPr="001D2651" w:rsidRDefault="009F4BAA" w:rsidP="009F4BAA">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.78</w:t>
            </w:r>
          </w:p>
        </w:tc>
      </w:tr>
      <w:tr w:rsidR="009F4BAA" w14:paraId="5967259D" w14:textId="77777777" w:rsidTr="004F37A1">
        <w:trPr>
          <w:trHeight w:val="28"/>
        </w:trPr>
        <w:tc>
          <w:tcPr>
            <w:tcW w:w="5069" w:type="dxa"/>
            <w:shd w:val="clear" w:color="auto" w:fill="auto"/>
            <w:tcMar>
              <w:top w:w="100" w:type="dxa"/>
              <w:left w:w="100" w:type="dxa"/>
              <w:bottom w:w="100" w:type="dxa"/>
              <w:right w:w="100" w:type="dxa"/>
            </w:tcMar>
          </w:tcPr>
          <w:p w14:paraId="62DA8EDF" w14:textId="6E4386DC" w:rsidR="009F4BAA" w:rsidRPr="001D2651" w:rsidRDefault="009F4BAA" w:rsidP="009F4BAA">
            <w:pPr>
              <w:widowControl w:val="0"/>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I am hopeful for my future</w:t>
            </w:r>
          </w:p>
        </w:tc>
        <w:tc>
          <w:tcPr>
            <w:tcW w:w="931" w:type="dxa"/>
            <w:shd w:val="clear" w:color="auto" w:fill="auto"/>
            <w:tcMar>
              <w:top w:w="100" w:type="dxa"/>
              <w:left w:w="100" w:type="dxa"/>
              <w:bottom w:w="100" w:type="dxa"/>
              <w:right w:w="100" w:type="dxa"/>
            </w:tcMar>
          </w:tcPr>
          <w:p w14:paraId="75A7E0FE" w14:textId="77777777" w:rsidR="009F4BAA" w:rsidRPr="001D2651" w:rsidRDefault="009F4BAA" w:rsidP="009F4BAA">
            <w:pPr>
              <w:widowControl w:val="0"/>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446F6443" w14:textId="2F999E2F" w:rsidR="009F4BAA" w:rsidRPr="001D2651" w:rsidRDefault="009F4BAA" w:rsidP="009F4BAA">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.74</w:t>
            </w:r>
          </w:p>
        </w:tc>
        <w:tc>
          <w:tcPr>
            <w:tcW w:w="945" w:type="dxa"/>
            <w:shd w:val="clear" w:color="auto" w:fill="auto"/>
            <w:tcMar>
              <w:top w:w="100" w:type="dxa"/>
              <w:left w:w="100" w:type="dxa"/>
              <w:bottom w:w="100" w:type="dxa"/>
              <w:right w:w="100" w:type="dxa"/>
            </w:tcMar>
          </w:tcPr>
          <w:p w14:paraId="00663F14" w14:textId="77777777" w:rsidR="009F4BAA" w:rsidRPr="001D2651" w:rsidRDefault="009F4BAA" w:rsidP="009F4BAA">
            <w:pPr>
              <w:widowControl w:val="0"/>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6D8E827B" w14:textId="77777777" w:rsidR="009F4BAA" w:rsidRPr="001D2651" w:rsidRDefault="009F4BAA" w:rsidP="009F4BAA">
            <w:pPr>
              <w:widowControl w:val="0"/>
              <w:jc w:val="center"/>
              <w:rPr>
                <w:rFonts w:ascii="Times New Roman" w:eastAsia="Times New Roman" w:hAnsi="Times New Roman" w:cs="Times New Roman"/>
                <w:sz w:val="22"/>
                <w:szCs w:val="22"/>
              </w:rPr>
            </w:pPr>
          </w:p>
        </w:tc>
        <w:tc>
          <w:tcPr>
            <w:tcW w:w="525" w:type="dxa"/>
            <w:shd w:val="clear" w:color="auto" w:fill="auto"/>
            <w:tcMar>
              <w:top w:w="100" w:type="dxa"/>
              <w:left w:w="100" w:type="dxa"/>
              <w:bottom w:w="100" w:type="dxa"/>
              <w:right w:w="100" w:type="dxa"/>
            </w:tcMar>
          </w:tcPr>
          <w:p w14:paraId="0F30ACF0" w14:textId="33563915" w:rsidR="009F4BAA" w:rsidRPr="001D2651" w:rsidRDefault="009F4BAA" w:rsidP="009F4BAA">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.82</w:t>
            </w:r>
          </w:p>
        </w:tc>
      </w:tr>
      <w:tr w:rsidR="009F4BAA" w14:paraId="452D1755" w14:textId="77777777" w:rsidTr="004F37A1">
        <w:trPr>
          <w:trHeight w:val="28"/>
        </w:trPr>
        <w:tc>
          <w:tcPr>
            <w:tcW w:w="5069" w:type="dxa"/>
            <w:shd w:val="clear" w:color="auto" w:fill="auto"/>
            <w:tcMar>
              <w:top w:w="100" w:type="dxa"/>
              <w:left w:w="100" w:type="dxa"/>
              <w:bottom w:w="100" w:type="dxa"/>
              <w:right w:w="100" w:type="dxa"/>
            </w:tcMar>
          </w:tcPr>
          <w:p w14:paraId="680D47D6" w14:textId="0DD8A376" w:rsidR="009F4BAA" w:rsidRPr="001D2651" w:rsidRDefault="009F4BAA" w:rsidP="009F4BAA">
            <w:pPr>
              <w:widowControl w:val="0"/>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I believe my dreams for the future are possible</w:t>
            </w:r>
          </w:p>
        </w:tc>
        <w:tc>
          <w:tcPr>
            <w:tcW w:w="931" w:type="dxa"/>
            <w:shd w:val="clear" w:color="auto" w:fill="auto"/>
            <w:tcMar>
              <w:top w:w="100" w:type="dxa"/>
              <w:left w:w="100" w:type="dxa"/>
              <w:bottom w:w="100" w:type="dxa"/>
              <w:right w:w="100" w:type="dxa"/>
            </w:tcMar>
          </w:tcPr>
          <w:p w14:paraId="6089BB13" w14:textId="77777777" w:rsidR="009F4BAA" w:rsidRPr="001D2651" w:rsidRDefault="009F4BAA" w:rsidP="009F4BAA">
            <w:pPr>
              <w:widowControl w:val="0"/>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1EDABC0B" w14:textId="4B03AE9F" w:rsidR="009F4BAA" w:rsidRPr="001D2651" w:rsidRDefault="009F4BAA" w:rsidP="009F4BAA">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.72</w:t>
            </w:r>
          </w:p>
        </w:tc>
        <w:tc>
          <w:tcPr>
            <w:tcW w:w="945" w:type="dxa"/>
            <w:shd w:val="clear" w:color="auto" w:fill="auto"/>
            <w:tcMar>
              <w:top w:w="100" w:type="dxa"/>
              <w:left w:w="100" w:type="dxa"/>
              <w:bottom w:w="100" w:type="dxa"/>
              <w:right w:w="100" w:type="dxa"/>
            </w:tcMar>
          </w:tcPr>
          <w:p w14:paraId="486CBA4D" w14:textId="77777777" w:rsidR="009F4BAA" w:rsidRPr="001D2651" w:rsidRDefault="009F4BAA" w:rsidP="009F4BAA">
            <w:pPr>
              <w:widowControl w:val="0"/>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0E3400AE" w14:textId="77777777" w:rsidR="009F4BAA" w:rsidRPr="001D2651" w:rsidRDefault="009F4BAA" w:rsidP="009F4BAA">
            <w:pPr>
              <w:widowControl w:val="0"/>
              <w:jc w:val="center"/>
              <w:rPr>
                <w:rFonts w:ascii="Times New Roman" w:eastAsia="Times New Roman" w:hAnsi="Times New Roman" w:cs="Times New Roman"/>
                <w:sz w:val="22"/>
                <w:szCs w:val="22"/>
              </w:rPr>
            </w:pPr>
          </w:p>
        </w:tc>
        <w:tc>
          <w:tcPr>
            <w:tcW w:w="525" w:type="dxa"/>
            <w:shd w:val="clear" w:color="auto" w:fill="auto"/>
            <w:tcMar>
              <w:top w:w="100" w:type="dxa"/>
              <w:left w:w="100" w:type="dxa"/>
              <w:bottom w:w="100" w:type="dxa"/>
              <w:right w:w="100" w:type="dxa"/>
            </w:tcMar>
          </w:tcPr>
          <w:p w14:paraId="7C0ACB7B" w14:textId="674EF1E9" w:rsidR="009F4BAA" w:rsidRPr="001D2651" w:rsidRDefault="009F4BAA" w:rsidP="009F4BAA">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.80</w:t>
            </w:r>
          </w:p>
        </w:tc>
      </w:tr>
      <w:tr w:rsidR="009F4BAA" w14:paraId="02C74090" w14:textId="77777777" w:rsidTr="004F37A1">
        <w:trPr>
          <w:trHeight w:val="28"/>
        </w:trPr>
        <w:tc>
          <w:tcPr>
            <w:tcW w:w="5069" w:type="dxa"/>
            <w:shd w:val="clear" w:color="auto" w:fill="auto"/>
            <w:tcMar>
              <w:top w:w="100" w:type="dxa"/>
              <w:left w:w="100" w:type="dxa"/>
              <w:bottom w:w="100" w:type="dxa"/>
              <w:right w:w="100" w:type="dxa"/>
            </w:tcMar>
          </w:tcPr>
          <w:p w14:paraId="334FF6C0" w14:textId="5AA363EA" w:rsidR="009F4BAA" w:rsidRPr="001D2651" w:rsidRDefault="009F4BAA" w:rsidP="009F4BAA">
            <w:pPr>
              <w:widowControl w:val="0"/>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I maintain my hopes for the future</w:t>
            </w:r>
          </w:p>
        </w:tc>
        <w:tc>
          <w:tcPr>
            <w:tcW w:w="931" w:type="dxa"/>
            <w:shd w:val="clear" w:color="auto" w:fill="auto"/>
            <w:tcMar>
              <w:top w:w="100" w:type="dxa"/>
              <w:left w:w="100" w:type="dxa"/>
              <w:bottom w:w="100" w:type="dxa"/>
              <w:right w:w="100" w:type="dxa"/>
            </w:tcMar>
          </w:tcPr>
          <w:p w14:paraId="1DBA01CA" w14:textId="77777777" w:rsidR="009F4BAA" w:rsidRPr="001D2651" w:rsidRDefault="009F4BAA" w:rsidP="009F4BAA">
            <w:pPr>
              <w:widowControl w:val="0"/>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03E3544A" w14:textId="493CF3E8" w:rsidR="009F4BAA" w:rsidRPr="001D2651" w:rsidRDefault="009F4BAA" w:rsidP="009F4BAA">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.70</w:t>
            </w:r>
          </w:p>
        </w:tc>
        <w:tc>
          <w:tcPr>
            <w:tcW w:w="945" w:type="dxa"/>
            <w:shd w:val="clear" w:color="auto" w:fill="auto"/>
            <w:tcMar>
              <w:top w:w="100" w:type="dxa"/>
              <w:left w:w="100" w:type="dxa"/>
              <w:bottom w:w="100" w:type="dxa"/>
              <w:right w:w="100" w:type="dxa"/>
            </w:tcMar>
          </w:tcPr>
          <w:p w14:paraId="43254D4F" w14:textId="77777777" w:rsidR="009F4BAA" w:rsidRPr="001D2651" w:rsidRDefault="009F4BAA" w:rsidP="009F4BAA">
            <w:pPr>
              <w:widowControl w:val="0"/>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0913B2E8" w14:textId="77777777" w:rsidR="009F4BAA" w:rsidRPr="001D2651" w:rsidRDefault="009F4BAA" w:rsidP="009F4BAA">
            <w:pPr>
              <w:widowControl w:val="0"/>
              <w:jc w:val="center"/>
              <w:rPr>
                <w:rFonts w:ascii="Times New Roman" w:eastAsia="Times New Roman" w:hAnsi="Times New Roman" w:cs="Times New Roman"/>
                <w:sz w:val="22"/>
                <w:szCs w:val="22"/>
              </w:rPr>
            </w:pPr>
          </w:p>
        </w:tc>
        <w:tc>
          <w:tcPr>
            <w:tcW w:w="525" w:type="dxa"/>
            <w:shd w:val="clear" w:color="auto" w:fill="auto"/>
            <w:tcMar>
              <w:top w:w="100" w:type="dxa"/>
              <w:left w:w="100" w:type="dxa"/>
              <w:bottom w:w="100" w:type="dxa"/>
              <w:right w:w="100" w:type="dxa"/>
            </w:tcMar>
          </w:tcPr>
          <w:p w14:paraId="53C334A3" w14:textId="4265D456" w:rsidR="009F4BAA" w:rsidRPr="001D2651" w:rsidRDefault="009F4BAA" w:rsidP="009F4BAA">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.72</w:t>
            </w:r>
          </w:p>
        </w:tc>
      </w:tr>
    </w:tbl>
    <w:p w14:paraId="6A8B4BA9" w14:textId="77777777" w:rsidR="009F4BAA" w:rsidRDefault="009F4BAA" w:rsidP="004F37A1">
      <w:pPr>
        <w:spacing w:line="480" w:lineRule="auto"/>
        <w:rPr>
          <w:rFonts w:ascii="Times New Roman" w:hAnsi="Times New Roman" w:cs="Times New Roman"/>
        </w:rPr>
      </w:pPr>
    </w:p>
    <w:p w14:paraId="6B849CCC" w14:textId="2357635A" w:rsidR="004F37A1" w:rsidRPr="004F37A1" w:rsidRDefault="004F37A1" w:rsidP="004F37A1">
      <w:pPr>
        <w:spacing w:line="480" w:lineRule="auto"/>
        <w:rPr>
          <w:rFonts w:ascii="Times New Roman" w:hAnsi="Times New Roman" w:cs="Times New Roman"/>
        </w:rPr>
      </w:pPr>
      <w:r w:rsidRPr="004F37A1">
        <w:rPr>
          <w:rFonts w:ascii="Times New Roman" w:hAnsi="Times New Roman" w:cs="Times New Roman"/>
        </w:rPr>
        <w:lastRenderedPageBreak/>
        <w:t>Table 3.11 Continued</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69"/>
        <w:gridCol w:w="931"/>
        <w:gridCol w:w="945"/>
        <w:gridCol w:w="945"/>
        <w:gridCol w:w="945"/>
        <w:gridCol w:w="525"/>
      </w:tblGrid>
      <w:tr w:rsidR="009A2DCB" w14:paraId="76701D57" w14:textId="77777777" w:rsidTr="009A2DCB">
        <w:trPr>
          <w:trHeight w:val="213"/>
        </w:trPr>
        <w:tc>
          <w:tcPr>
            <w:tcW w:w="5069" w:type="dxa"/>
            <w:shd w:val="clear" w:color="auto" w:fill="auto"/>
            <w:tcMar>
              <w:top w:w="100" w:type="dxa"/>
              <w:left w:w="100" w:type="dxa"/>
              <w:bottom w:w="100" w:type="dxa"/>
              <w:right w:w="100" w:type="dxa"/>
            </w:tcMar>
          </w:tcPr>
          <w:p w14:paraId="1AD41EAB" w14:textId="44D2656B" w:rsidR="009A2DCB" w:rsidRPr="001D2651" w:rsidRDefault="009A2DCB" w:rsidP="009A2DCB">
            <w:pPr>
              <w:widowControl w:val="0"/>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Having a good job encourages me to chase my goals</w:t>
            </w:r>
          </w:p>
        </w:tc>
        <w:tc>
          <w:tcPr>
            <w:tcW w:w="931" w:type="dxa"/>
            <w:shd w:val="clear" w:color="auto" w:fill="auto"/>
            <w:tcMar>
              <w:top w:w="100" w:type="dxa"/>
              <w:left w:w="100" w:type="dxa"/>
              <w:bottom w:w="100" w:type="dxa"/>
              <w:right w:w="100" w:type="dxa"/>
            </w:tcMar>
          </w:tcPr>
          <w:p w14:paraId="56A945CF" w14:textId="77777777" w:rsidR="009A2DCB" w:rsidRPr="001D2651" w:rsidRDefault="009A2DCB" w:rsidP="009A2DCB">
            <w:pPr>
              <w:widowControl w:val="0"/>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36E7FF2D" w14:textId="63A7CFDA" w:rsidR="009A2DCB" w:rsidRPr="001D2651" w:rsidRDefault="009A2DCB" w:rsidP="009A2DCB">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.61</w:t>
            </w:r>
          </w:p>
        </w:tc>
        <w:tc>
          <w:tcPr>
            <w:tcW w:w="945" w:type="dxa"/>
            <w:shd w:val="clear" w:color="auto" w:fill="auto"/>
            <w:tcMar>
              <w:top w:w="100" w:type="dxa"/>
              <w:left w:w="100" w:type="dxa"/>
              <w:bottom w:w="100" w:type="dxa"/>
              <w:right w:w="100" w:type="dxa"/>
            </w:tcMar>
          </w:tcPr>
          <w:p w14:paraId="7D35272D" w14:textId="77777777" w:rsidR="009A2DCB" w:rsidRPr="001D2651" w:rsidRDefault="009A2DCB" w:rsidP="009A2DCB">
            <w:pPr>
              <w:widowControl w:val="0"/>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7B2CF4A3" w14:textId="77777777" w:rsidR="009A2DCB" w:rsidRPr="001D2651" w:rsidRDefault="009A2DCB" w:rsidP="009A2DCB">
            <w:pPr>
              <w:widowControl w:val="0"/>
              <w:jc w:val="center"/>
              <w:rPr>
                <w:rFonts w:ascii="Times New Roman" w:eastAsia="Times New Roman" w:hAnsi="Times New Roman" w:cs="Times New Roman"/>
                <w:sz w:val="22"/>
                <w:szCs w:val="22"/>
              </w:rPr>
            </w:pPr>
          </w:p>
        </w:tc>
        <w:tc>
          <w:tcPr>
            <w:tcW w:w="525" w:type="dxa"/>
            <w:shd w:val="clear" w:color="auto" w:fill="auto"/>
            <w:tcMar>
              <w:top w:w="100" w:type="dxa"/>
              <w:left w:w="100" w:type="dxa"/>
              <w:bottom w:w="100" w:type="dxa"/>
              <w:right w:w="100" w:type="dxa"/>
            </w:tcMar>
          </w:tcPr>
          <w:p w14:paraId="06B204D5" w14:textId="37DDBB1B" w:rsidR="009A2DCB" w:rsidRPr="001D2651" w:rsidRDefault="009A2DCB" w:rsidP="009A2DCB">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.55</w:t>
            </w:r>
          </w:p>
        </w:tc>
      </w:tr>
      <w:tr w:rsidR="001D2651" w14:paraId="3C6E019E" w14:textId="77777777" w:rsidTr="009A2DCB">
        <w:trPr>
          <w:trHeight w:val="276"/>
        </w:trPr>
        <w:tc>
          <w:tcPr>
            <w:tcW w:w="5069" w:type="dxa"/>
            <w:shd w:val="clear" w:color="auto" w:fill="auto"/>
            <w:tcMar>
              <w:top w:w="100" w:type="dxa"/>
              <w:left w:w="100" w:type="dxa"/>
              <w:bottom w:w="100" w:type="dxa"/>
              <w:right w:w="100" w:type="dxa"/>
            </w:tcMar>
          </w:tcPr>
          <w:p w14:paraId="78301C1F" w14:textId="77777777" w:rsidR="001D2651" w:rsidRPr="001D2651" w:rsidRDefault="001D2651" w:rsidP="00A55428">
            <w:pPr>
              <w:widowControl w:val="0"/>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I am hopeful for my future</w:t>
            </w:r>
          </w:p>
        </w:tc>
        <w:tc>
          <w:tcPr>
            <w:tcW w:w="931" w:type="dxa"/>
            <w:shd w:val="clear" w:color="auto" w:fill="auto"/>
            <w:tcMar>
              <w:top w:w="100" w:type="dxa"/>
              <w:left w:w="100" w:type="dxa"/>
              <w:bottom w:w="100" w:type="dxa"/>
              <w:right w:w="100" w:type="dxa"/>
            </w:tcMar>
          </w:tcPr>
          <w:p w14:paraId="68B3CCE4"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54C83BF1" w14:textId="77777777"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.74</w:t>
            </w:r>
          </w:p>
        </w:tc>
        <w:tc>
          <w:tcPr>
            <w:tcW w:w="945" w:type="dxa"/>
            <w:shd w:val="clear" w:color="auto" w:fill="auto"/>
            <w:tcMar>
              <w:top w:w="100" w:type="dxa"/>
              <w:left w:w="100" w:type="dxa"/>
              <w:bottom w:w="100" w:type="dxa"/>
              <w:right w:w="100" w:type="dxa"/>
            </w:tcMar>
          </w:tcPr>
          <w:p w14:paraId="20B062B8"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29C80257"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525" w:type="dxa"/>
            <w:shd w:val="clear" w:color="auto" w:fill="auto"/>
            <w:tcMar>
              <w:top w:w="100" w:type="dxa"/>
              <w:left w:w="100" w:type="dxa"/>
              <w:bottom w:w="100" w:type="dxa"/>
              <w:right w:w="100" w:type="dxa"/>
            </w:tcMar>
          </w:tcPr>
          <w:p w14:paraId="790E80BE" w14:textId="77777777"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.82</w:t>
            </w:r>
          </w:p>
        </w:tc>
      </w:tr>
      <w:tr w:rsidR="001D2651" w14:paraId="77CEECB4" w14:textId="77777777" w:rsidTr="004F37A1">
        <w:trPr>
          <w:trHeight w:val="28"/>
        </w:trPr>
        <w:tc>
          <w:tcPr>
            <w:tcW w:w="5069" w:type="dxa"/>
            <w:shd w:val="clear" w:color="auto" w:fill="auto"/>
            <w:tcMar>
              <w:top w:w="100" w:type="dxa"/>
              <w:left w:w="100" w:type="dxa"/>
              <w:bottom w:w="100" w:type="dxa"/>
              <w:right w:w="100" w:type="dxa"/>
            </w:tcMar>
          </w:tcPr>
          <w:p w14:paraId="6340E955" w14:textId="77777777" w:rsidR="001D2651" w:rsidRPr="001D2651" w:rsidRDefault="001D2651" w:rsidP="00A55428">
            <w:pPr>
              <w:widowControl w:val="0"/>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I believe my dreams for the future are possible</w:t>
            </w:r>
          </w:p>
        </w:tc>
        <w:tc>
          <w:tcPr>
            <w:tcW w:w="931" w:type="dxa"/>
            <w:shd w:val="clear" w:color="auto" w:fill="auto"/>
            <w:tcMar>
              <w:top w:w="100" w:type="dxa"/>
              <w:left w:w="100" w:type="dxa"/>
              <w:bottom w:w="100" w:type="dxa"/>
              <w:right w:w="100" w:type="dxa"/>
            </w:tcMar>
          </w:tcPr>
          <w:p w14:paraId="4C44410A"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717FEA55" w14:textId="77777777"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.72</w:t>
            </w:r>
          </w:p>
        </w:tc>
        <w:tc>
          <w:tcPr>
            <w:tcW w:w="945" w:type="dxa"/>
            <w:shd w:val="clear" w:color="auto" w:fill="auto"/>
            <w:tcMar>
              <w:top w:w="100" w:type="dxa"/>
              <w:left w:w="100" w:type="dxa"/>
              <w:bottom w:w="100" w:type="dxa"/>
              <w:right w:w="100" w:type="dxa"/>
            </w:tcMar>
          </w:tcPr>
          <w:p w14:paraId="534DA694"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64FC6497"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525" w:type="dxa"/>
            <w:shd w:val="clear" w:color="auto" w:fill="auto"/>
            <w:tcMar>
              <w:top w:w="100" w:type="dxa"/>
              <w:left w:w="100" w:type="dxa"/>
              <w:bottom w:w="100" w:type="dxa"/>
              <w:right w:w="100" w:type="dxa"/>
            </w:tcMar>
          </w:tcPr>
          <w:p w14:paraId="41ABD31E" w14:textId="77777777"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.80</w:t>
            </w:r>
          </w:p>
        </w:tc>
      </w:tr>
      <w:tr w:rsidR="001D2651" w14:paraId="38C8E871" w14:textId="77777777" w:rsidTr="004F37A1">
        <w:trPr>
          <w:trHeight w:val="28"/>
        </w:trPr>
        <w:tc>
          <w:tcPr>
            <w:tcW w:w="5069" w:type="dxa"/>
            <w:shd w:val="clear" w:color="auto" w:fill="auto"/>
            <w:tcMar>
              <w:top w:w="100" w:type="dxa"/>
              <w:left w:w="100" w:type="dxa"/>
              <w:bottom w:w="100" w:type="dxa"/>
              <w:right w:w="100" w:type="dxa"/>
            </w:tcMar>
          </w:tcPr>
          <w:p w14:paraId="585BA82E" w14:textId="77777777" w:rsidR="001D2651" w:rsidRPr="001D2651" w:rsidRDefault="001D2651" w:rsidP="00A55428">
            <w:pPr>
              <w:widowControl w:val="0"/>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I maintain my hopes for the future</w:t>
            </w:r>
          </w:p>
        </w:tc>
        <w:tc>
          <w:tcPr>
            <w:tcW w:w="931" w:type="dxa"/>
            <w:shd w:val="clear" w:color="auto" w:fill="auto"/>
            <w:tcMar>
              <w:top w:w="100" w:type="dxa"/>
              <w:left w:w="100" w:type="dxa"/>
              <w:bottom w:w="100" w:type="dxa"/>
              <w:right w:w="100" w:type="dxa"/>
            </w:tcMar>
          </w:tcPr>
          <w:p w14:paraId="4F4FD10A"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44134ECA" w14:textId="77777777"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.70</w:t>
            </w:r>
          </w:p>
        </w:tc>
        <w:tc>
          <w:tcPr>
            <w:tcW w:w="945" w:type="dxa"/>
            <w:shd w:val="clear" w:color="auto" w:fill="auto"/>
            <w:tcMar>
              <w:top w:w="100" w:type="dxa"/>
              <w:left w:w="100" w:type="dxa"/>
              <w:bottom w:w="100" w:type="dxa"/>
              <w:right w:w="100" w:type="dxa"/>
            </w:tcMar>
          </w:tcPr>
          <w:p w14:paraId="33C27346"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45CD20BE"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525" w:type="dxa"/>
            <w:shd w:val="clear" w:color="auto" w:fill="auto"/>
            <w:tcMar>
              <w:top w:w="100" w:type="dxa"/>
              <w:left w:w="100" w:type="dxa"/>
              <w:bottom w:w="100" w:type="dxa"/>
              <w:right w:w="100" w:type="dxa"/>
            </w:tcMar>
          </w:tcPr>
          <w:p w14:paraId="696DEA78" w14:textId="77777777"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.72</w:t>
            </w:r>
          </w:p>
        </w:tc>
      </w:tr>
      <w:tr w:rsidR="001D2651" w14:paraId="0A4B700F" w14:textId="77777777" w:rsidTr="004F37A1">
        <w:trPr>
          <w:trHeight w:val="28"/>
        </w:trPr>
        <w:tc>
          <w:tcPr>
            <w:tcW w:w="5069" w:type="dxa"/>
            <w:shd w:val="clear" w:color="auto" w:fill="auto"/>
            <w:tcMar>
              <w:top w:w="100" w:type="dxa"/>
              <w:left w:w="100" w:type="dxa"/>
              <w:bottom w:w="100" w:type="dxa"/>
              <w:right w:w="100" w:type="dxa"/>
            </w:tcMar>
          </w:tcPr>
          <w:p w14:paraId="0E8A11A4" w14:textId="77777777" w:rsidR="001D2651" w:rsidRPr="001D2651" w:rsidRDefault="001D2651" w:rsidP="00A55428">
            <w:pPr>
              <w:widowControl w:val="0"/>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Having a good job encourages me to chase my goals</w:t>
            </w:r>
          </w:p>
        </w:tc>
        <w:tc>
          <w:tcPr>
            <w:tcW w:w="931" w:type="dxa"/>
            <w:shd w:val="clear" w:color="auto" w:fill="auto"/>
            <w:tcMar>
              <w:top w:w="100" w:type="dxa"/>
              <w:left w:w="100" w:type="dxa"/>
              <w:bottom w:w="100" w:type="dxa"/>
              <w:right w:w="100" w:type="dxa"/>
            </w:tcMar>
          </w:tcPr>
          <w:p w14:paraId="61D38B34"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0B9046CD" w14:textId="77777777"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.61</w:t>
            </w:r>
          </w:p>
        </w:tc>
        <w:tc>
          <w:tcPr>
            <w:tcW w:w="945" w:type="dxa"/>
            <w:shd w:val="clear" w:color="auto" w:fill="auto"/>
            <w:tcMar>
              <w:top w:w="100" w:type="dxa"/>
              <w:left w:w="100" w:type="dxa"/>
              <w:bottom w:w="100" w:type="dxa"/>
              <w:right w:w="100" w:type="dxa"/>
            </w:tcMar>
          </w:tcPr>
          <w:p w14:paraId="38F8D215"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3CA03E87"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525" w:type="dxa"/>
            <w:shd w:val="clear" w:color="auto" w:fill="auto"/>
            <w:tcMar>
              <w:top w:w="100" w:type="dxa"/>
              <w:left w:w="100" w:type="dxa"/>
              <w:bottom w:w="100" w:type="dxa"/>
              <w:right w:w="100" w:type="dxa"/>
            </w:tcMar>
          </w:tcPr>
          <w:p w14:paraId="6A8BA525" w14:textId="77777777"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.55</w:t>
            </w:r>
          </w:p>
        </w:tc>
      </w:tr>
      <w:tr w:rsidR="001D2651" w14:paraId="2BB43C94" w14:textId="77777777" w:rsidTr="004F37A1">
        <w:trPr>
          <w:trHeight w:val="28"/>
        </w:trPr>
        <w:tc>
          <w:tcPr>
            <w:tcW w:w="5069" w:type="dxa"/>
            <w:shd w:val="clear" w:color="auto" w:fill="auto"/>
            <w:tcMar>
              <w:top w:w="100" w:type="dxa"/>
              <w:left w:w="100" w:type="dxa"/>
              <w:bottom w:w="100" w:type="dxa"/>
              <w:right w:w="100" w:type="dxa"/>
            </w:tcMar>
          </w:tcPr>
          <w:p w14:paraId="0B16AD58" w14:textId="77777777" w:rsidR="001D2651" w:rsidRPr="001D2651" w:rsidRDefault="001D2651" w:rsidP="00A55428">
            <w:pPr>
              <w:widowControl w:val="0"/>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My personal strengths will allow me to my chase goals</w:t>
            </w:r>
          </w:p>
        </w:tc>
        <w:tc>
          <w:tcPr>
            <w:tcW w:w="931" w:type="dxa"/>
            <w:shd w:val="clear" w:color="auto" w:fill="auto"/>
            <w:tcMar>
              <w:top w:w="100" w:type="dxa"/>
              <w:left w:w="100" w:type="dxa"/>
              <w:bottom w:w="100" w:type="dxa"/>
              <w:right w:w="100" w:type="dxa"/>
            </w:tcMar>
          </w:tcPr>
          <w:p w14:paraId="0004BDCC"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50F1F0C2" w14:textId="77777777"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.60</w:t>
            </w:r>
          </w:p>
        </w:tc>
        <w:tc>
          <w:tcPr>
            <w:tcW w:w="945" w:type="dxa"/>
            <w:shd w:val="clear" w:color="auto" w:fill="auto"/>
            <w:tcMar>
              <w:top w:w="100" w:type="dxa"/>
              <w:left w:w="100" w:type="dxa"/>
              <w:bottom w:w="100" w:type="dxa"/>
              <w:right w:w="100" w:type="dxa"/>
            </w:tcMar>
          </w:tcPr>
          <w:p w14:paraId="6CAE1E6A"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6ED1AB56"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525" w:type="dxa"/>
            <w:shd w:val="clear" w:color="auto" w:fill="auto"/>
            <w:tcMar>
              <w:top w:w="100" w:type="dxa"/>
              <w:left w:w="100" w:type="dxa"/>
              <w:bottom w:w="100" w:type="dxa"/>
              <w:right w:w="100" w:type="dxa"/>
            </w:tcMar>
          </w:tcPr>
          <w:p w14:paraId="7CA6F28E" w14:textId="77777777"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.68</w:t>
            </w:r>
          </w:p>
        </w:tc>
      </w:tr>
      <w:tr w:rsidR="001D2651" w14:paraId="7DFB9E0E" w14:textId="77777777" w:rsidTr="004F37A1">
        <w:trPr>
          <w:trHeight w:val="28"/>
        </w:trPr>
        <w:tc>
          <w:tcPr>
            <w:tcW w:w="5069" w:type="dxa"/>
            <w:shd w:val="clear" w:color="auto" w:fill="auto"/>
            <w:tcMar>
              <w:top w:w="100" w:type="dxa"/>
              <w:left w:w="100" w:type="dxa"/>
              <w:bottom w:w="100" w:type="dxa"/>
              <w:right w:w="100" w:type="dxa"/>
            </w:tcMar>
          </w:tcPr>
          <w:p w14:paraId="3C84D182" w14:textId="77777777" w:rsidR="001D2651" w:rsidRPr="001D2651" w:rsidRDefault="001D2651" w:rsidP="00A55428">
            <w:pPr>
              <w:widowControl w:val="0"/>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 xml:space="preserve">I will chase my goals by working hard </w:t>
            </w:r>
          </w:p>
        </w:tc>
        <w:tc>
          <w:tcPr>
            <w:tcW w:w="931" w:type="dxa"/>
            <w:shd w:val="clear" w:color="auto" w:fill="auto"/>
            <w:tcMar>
              <w:top w:w="100" w:type="dxa"/>
              <w:left w:w="100" w:type="dxa"/>
              <w:bottom w:w="100" w:type="dxa"/>
              <w:right w:w="100" w:type="dxa"/>
            </w:tcMar>
          </w:tcPr>
          <w:p w14:paraId="4E66369A"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42498BA2" w14:textId="77777777"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.56</w:t>
            </w:r>
          </w:p>
        </w:tc>
        <w:tc>
          <w:tcPr>
            <w:tcW w:w="945" w:type="dxa"/>
            <w:shd w:val="clear" w:color="auto" w:fill="auto"/>
            <w:tcMar>
              <w:top w:w="100" w:type="dxa"/>
              <w:left w:w="100" w:type="dxa"/>
              <w:bottom w:w="100" w:type="dxa"/>
              <w:right w:w="100" w:type="dxa"/>
            </w:tcMar>
          </w:tcPr>
          <w:p w14:paraId="1A7EAFF4"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0930DEEA"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525" w:type="dxa"/>
            <w:shd w:val="clear" w:color="auto" w:fill="auto"/>
            <w:tcMar>
              <w:top w:w="100" w:type="dxa"/>
              <w:left w:w="100" w:type="dxa"/>
              <w:bottom w:w="100" w:type="dxa"/>
              <w:right w:w="100" w:type="dxa"/>
            </w:tcMar>
          </w:tcPr>
          <w:p w14:paraId="32E45E1F" w14:textId="77777777"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.76</w:t>
            </w:r>
          </w:p>
        </w:tc>
      </w:tr>
      <w:tr w:rsidR="001D2651" w14:paraId="6D0F8987" w14:textId="77777777" w:rsidTr="004F37A1">
        <w:trPr>
          <w:trHeight w:val="28"/>
        </w:trPr>
        <w:tc>
          <w:tcPr>
            <w:tcW w:w="5069" w:type="dxa"/>
            <w:shd w:val="clear" w:color="auto" w:fill="auto"/>
            <w:tcMar>
              <w:top w:w="100" w:type="dxa"/>
              <w:left w:w="100" w:type="dxa"/>
              <w:bottom w:w="100" w:type="dxa"/>
              <w:right w:w="100" w:type="dxa"/>
            </w:tcMar>
          </w:tcPr>
          <w:p w14:paraId="38EB7446" w14:textId="77777777" w:rsidR="001D2651" w:rsidRPr="001D2651" w:rsidRDefault="001D2651" w:rsidP="00A55428">
            <w:pPr>
              <w:widowControl w:val="0"/>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 xml:space="preserve">I am confident that I will chase my goals </w:t>
            </w:r>
          </w:p>
        </w:tc>
        <w:tc>
          <w:tcPr>
            <w:tcW w:w="931" w:type="dxa"/>
            <w:shd w:val="clear" w:color="auto" w:fill="auto"/>
            <w:tcMar>
              <w:top w:w="100" w:type="dxa"/>
              <w:left w:w="100" w:type="dxa"/>
              <w:bottom w:w="100" w:type="dxa"/>
              <w:right w:w="100" w:type="dxa"/>
            </w:tcMar>
          </w:tcPr>
          <w:p w14:paraId="3BD87E91"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7B7C520B" w14:textId="77777777"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.43</w:t>
            </w:r>
          </w:p>
        </w:tc>
        <w:tc>
          <w:tcPr>
            <w:tcW w:w="945" w:type="dxa"/>
            <w:shd w:val="clear" w:color="auto" w:fill="auto"/>
            <w:tcMar>
              <w:top w:w="100" w:type="dxa"/>
              <w:left w:w="100" w:type="dxa"/>
              <w:bottom w:w="100" w:type="dxa"/>
              <w:right w:w="100" w:type="dxa"/>
            </w:tcMar>
          </w:tcPr>
          <w:p w14:paraId="6B647A3D"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08B254F3"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525" w:type="dxa"/>
            <w:shd w:val="clear" w:color="auto" w:fill="auto"/>
            <w:tcMar>
              <w:top w:w="100" w:type="dxa"/>
              <w:left w:w="100" w:type="dxa"/>
              <w:bottom w:w="100" w:type="dxa"/>
              <w:right w:w="100" w:type="dxa"/>
            </w:tcMar>
          </w:tcPr>
          <w:p w14:paraId="3C719936" w14:textId="77777777"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.70</w:t>
            </w:r>
          </w:p>
        </w:tc>
      </w:tr>
      <w:tr w:rsidR="001D2651" w14:paraId="4A63AEA6" w14:textId="77777777" w:rsidTr="004F37A1">
        <w:trPr>
          <w:trHeight w:val="28"/>
        </w:trPr>
        <w:tc>
          <w:tcPr>
            <w:tcW w:w="5069" w:type="dxa"/>
            <w:shd w:val="clear" w:color="auto" w:fill="auto"/>
            <w:tcMar>
              <w:top w:w="100" w:type="dxa"/>
              <w:left w:w="100" w:type="dxa"/>
              <w:bottom w:w="100" w:type="dxa"/>
              <w:right w:w="100" w:type="dxa"/>
            </w:tcMar>
          </w:tcPr>
          <w:p w14:paraId="081BE2E1" w14:textId="77777777" w:rsidR="001D2651" w:rsidRPr="001D2651" w:rsidRDefault="001D2651" w:rsidP="00A55428">
            <w:pPr>
              <w:widowControl w:val="0"/>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 xml:space="preserve">A mentor supports me to chase my goals </w:t>
            </w:r>
          </w:p>
        </w:tc>
        <w:tc>
          <w:tcPr>
            <w:tcW w:w="931" w:type="dxa"/>
            <w:shd w:val="clear" w:color="auto" w:fill="auto"/>
            <w:tcMar>
              <w:top w:w="100" w:type="dxa"/>
              <w:left w:w="100" w:type="dxa"/>
              <w:bottom w:w="100" w:type="dxa"/>
              <w:right w:w="100" w:type="dxa"/>
            </w:tcMar>
          </w:tcPr>
          <w:p w14:paraId="30DB7555"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6E30FC11"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68430F3C" w14:textId="77777777"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.78</w:t>
            </w:r>
          </w:p>
        </w:tc>
        <w:tc>
          <w:tcPr>
            <w:tcW w:w="945" w:type="dxa"/>
            <w:shd w:val="clear" w:color="auto" w:fill="auto"/>
            <w:tcMar>
              <w:top w:w="100" w:type="dxa"/>
              <w:left w:w="100" w:type="dxa"/>
              <w:bottom w:w="100" w:type="dxa"/>
              <w:right w:w="100" w:type="dxa"/>
            </w:tcMar>
          </w:tcPr>
          <w:p w14:paraId="6FAC62C3"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525" w:type="dxa"/>
            <w:shd w:val="clear" w:color="auto" w:fill="auto"/>
            <w:tcMar>
              <w:top w:w="100" w:type="dxa"/>
              <w:left w:w="100" w:type="dxa"/>
              <w:bottom w:w="100" w:type="dxa"/>
              <w:right w:w="100" w:type="dxa"/>
            </w:tcMar>
          </w:tcPr>
          <w:p w14:paraId="4355B73E" w14:textId="77777777"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.84</w:t>
            </w:r>
          </w:p>
        </w:tc>
      </w:tr>
      <w:tr w:rsidR="001D2651" w14:paraId="1CE896DE" w14:textId="77777777" w:rsidTr="004F37A1">
        <w:trPr>
          <w:trHeight w:val="28"/>
        </w:trPr>
        <w:tc>
          <w:tcPr>
            <w:tcW w:w="5069" w:type="dxa"/>
            <w:shd w:val="clear" w:color="auto" w:fill="auto"/>
            <w:tcMar>
              <w:top w:w="100" w:type="dxa"/>
              <w:left w:w="100" w:type="dxa"/>
              <w:bottom w:w="100" w:type="dxa"/>
              <w:right w:w="100" w:type="dxa"/>
            </w:tcMar>
          </w:tcPr>
          <w:p w14:paraId="6D2FEA12" w14:textId="77777777" w:rsidR="001D2651" w:rsidRPr="001D2651" w:rsidRDefault="001D2651" w:rsidP="00A55428">
            <w:pPr>
              <w:widowControl w:val="0"/>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A mentor inspired me to chase my goals</w:t>
            </w:r>
          </w:p>
        </w:tc>
        <w:tc>
          <w:tcPr>
            <w:tcW w:w="931" w:type="dxa"/>
            <w:shd w:val="clear" w:color="auto" w:fill="auto"/>
            <w:tcMar>
              <w:top w:w="100" w:type="dxa"/>
              <w:left w:w="100" w:type="dxa"/>
              <w:bottom w:w="100" w:type="dxa"/>
              <w:right w:w="100" w:type="dxa"/>
            </w:tcMar>
          </w:tcPr>
          <w:p w14:paraId="6233B796"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7516E9DA"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0B1653C6" w14:textId="77777777"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.76</w:t>
            </w:r>
          </w:p>
        </w:tc>
        <w:tc>
          <w:tcPr>
            <w:tcW w:w="945" w:type="dxa"/>
            <w:shd w:val="clear" w:color="auto" w:fill="auto"/>
            <w:tcMar>
              <w:top w:w="100" w:type="dxa"/>
              <w:left w:w="100" w:type="dxa"/>
              <w:bottom w:w="100" w:type="dxa"/>
              <w:right w:w="100" w:type="dxa"/>
            </w:tcMar>
          </w:tcPr>
          <w:p w14:paraId="729884E7"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525" w:type="dxa"/>
            <w:shd w:val="clear" w:color="auto" w:fill="auto"/>
            <w:tcMar>
              <w:top w:w="100" w:type="dxa"/>
              <w:left w:w="100" w:type="dxa"/>
              <w:bottom w:w="100" w:type="dxa"/>
              <w:right w:w="100" w:type="dxa"/>
            </w:tcMar>
          </w:tcPr>
          <w:p w14:paraId="602F980A" w14:textId="77777777"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.75</w:t>
            </w:r>
          </w:p>
        </w:tc>
      </w:tr>
      <w:tr w:rsidR="001D2651" w14:paraId="37D6D58A" w14:textId="77777777" w:rsidTr="004F37A1">
        <w:trPr>
          <w:trHeight w:val="28"/>
        </w:trPr>
        <w:tc>
          <w:tcPr>
            <w:tcW w:w="5069" w:type="dxa"/>
            <w:shd w:val="clear" w:color="auto" w:fill="auto"/>
            <w:tcMar>
              <w:top w:w="100" w:type="dxa"/>
              <w:left w:w="100" w:type="dxa"/>
              <w:bottom w:w="100" w:type="dxa"/>
              <w:right w:w="100" w:type="dxa"/>
            </w:tcMar>
          </w:tcPr>
          <w:p w14:paraId="21F09752" w14:textId="77777777" w:rsidR="001D2651" w:rsidRPr="001D2651" w:rsidRDefault="001D2651" w:rsidP="00A55428">
            <w:pPr>
              <w:widowControl w:val="0"/>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A mentor encouraged me to chase my goals</w:t>
            </w:r>
          </w:p>
        </w:tc>
        <w:tc>
          <w:tcPr>
            <w:tcW w:w="931" w:type="dxa"/>
            <w:shd w:val="clear" w:color="auto" w:fill="auto"/>
            <w:tcMar>
              <w:top w:w="100" w:type="dxa"/>
              <w:left w:w="100" w:type="dxa"/>
              <w:bottom w:w="100" w:type="dxa"/>
              <w:right w:w="100" w:type="dxa"/>
            </w:tcMar>
          </w:tcPr>
          <w:p w14:paraId="25E9E202"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18902991"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6D97540C" w14:textId="77777777"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.73</w:t>
            </w:r>
          </w:p>
        </w:tc>
        <w:tc>
          <w:tcPr>
            <w:tcW w:w="945" w:type="dxa"/>
            <w:shd w:val="clear" w:color="auto" w:fill="auto"/>
            <w:tcMar>
              <w:top w:w="100" w:type="dxa"/>
              <w:left w:w="100" w:type="dxa"/>
              <w:bottom w:w="100" w:type="dxa"/>
              <w:right w:w="100" w:type="dxa"/>
            </w:tcMar>
          </w:tcPr>
          <w:p w14:paraId="61804F49"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525" w:type="dxa"/>
            <w:shd w:val="clear" w:color="auto" w:fill="auto"/>
            <w:tcMar>
              <w:top w:w="100" w:type="dxa"/>
              <w:left w:w="100" w:type="dxa"/>
              <w:bottom w:w="100" w:type="dxa"/>
              <w:right w:w="100" w:type="dxa"/>
            </w:tcMar>
          </w:tcPr>
          <w:p w14:paraId="126E9856" w14:textId="77777777"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.81</w:t>
            </w:r>
          </w:p>
        </w:tc>
      </w:tr>
      <w:tr w:rsidR="001D2651" w14:paraId="177C1628" w14:textId="77777777" w:rsidTr="004F37A1">
        <w:trPr>
          <w:trHeight w:val="28"/>
        </w:trPr>
        <w:tc>
          <w:tcPr>
            <w:tcW w:w="5069" w:type="dxa"/>
            <w:shd w:val="clear" w:color="auto" w:fill="auto"/>
            <w:tcMar>
              <w:top w:w="100" w:type="dxa"/>
              <w:left w:w="100" w:type="dxa"/>
              <w:bottom w:w="100" w:type="dxa"/>
              <w:right w:w="100" w:type="dxa"/>
            </w:tcMar>
          </w:tcPr>
          <w:p w14:paraId="47CACEBF" w14:textId="77777777" w:rsidR="001D2651" w:rsidRPr="001D2651" w:rsidRDefault="001D2651" w:rsidP="00A55428">
            <w:pPr>
              <w:widowControl w:val="0"/>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 xml:space="preserve">Friends inspire me to chase my goals </w:t>
            </w:r>
          </w:p>
        </w:tc>
        <w:tc>
          <w:tcPr>
            <w:tcW w:w="931" w:type="dxa"/>
            <w:shd w:val="clear" w:color="auto" w:fill="auto"/>
            <w:tcMar>
              <w:top w:w="100" w:type="dxa"/>
              <w:left w:w="100" w:type="dxa"/>
              <w:bottom w:w="100" w:type="dxa"/>
              <w:right w:w="100" w:type="dxa"/>
            </w:tcMar>
          </w:tcPr>
          <w:p w14:paraId="4A6A5765"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6CA787A5"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720BA97E" w14:textId="77777777"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.59</w:t>
            </w:r>
          </w:p>
        </w:tc>
        <w:tc>
          <w:tcPr>
            <w:tcW w:w="945" w:type="dxa"/>
            <w:shd w:val="clear" w:color="auto" w:fill="auto"/>
            <w:tcMar>
              <w:top w:w="100" w:type="dxa"/>
              <w:left w:w="100" w:type="dxa"/>
              <w:bottom w:w="100" w:type="dxa"/>
              <w:right w:w="100" w:type="dxa"/>
            </w:tcMar>
          </w:tcPr>
          <w:p w14:paraId="44723DFC"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525" w:type="dxa"/>
            <w:shd w:val="clear" w:color="auto" w:fill="auto"/>
            <w:tcMar>
              <w:top w:w="100" w:type="dxa"/>
              <w:left w:w="100" w:type="dxa"/>
              <w:bottom w:w="100" w:type="dxa"/>
              <w:right w:w="100" w:type="dxa"/>
            </w:tcMar>
          </w:tcPr>
          <w:p w14:paraId="6DC0C615" w14:textId="77777777"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.53</w:t>
            </w:r>
          </w:p>
        </w:tc>
      </w:tr>
      <w:tr w:rsidR="001D2651" w14:paraId="25CBF9CE" w14:textId="77777777" w:rsidTr="004F37A1">
        <w:trPr>
          <w:trHeight w:val="28"/>
        </w:trPr>
        <w:tc>
          <w:tcPr>
            <w:tcW w:w="5069" w:type="dxa"/>
            <w:shd w:val="clear" w:color="auto" w:fill="auto"/>
            <w:tcMar>
              <w:top w:w="100" w:type="dxa"/>
              <w:left w:w="100" w:type="dxa"/>
              <w:bottom w:w="100" w:type="dxa"/>
              <w:right w:w="100" w:type="dxa"/>
            </w:tcMar>
          </w:tcPr>
          <w:p w14:paraId="0E6AC032" w14:textId="77777777" w:rsidR="001D2651" w:rsidRPr="001D2651" w:rsidRDefault="001D2651" w:rsidP="00A55428">
            <w:pPr>
              <w:widowControl w:val="0"/>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Friends encourage me to chase my goals</w:t>
            </w:r>
          </w:p>
        </w:tc>
        <w:tc>
          <w:tcPr>
            <w:tcW w:w="931" w:type="dxa"/>
            <w:shd w:val="clear" w:color="auto" w:fill="auto"/>
            <w:tcMar>
              <w:top w:w="100" w:type="dxa"/>
              <w:left w:w="100" w:type="dxa"/>
              <w:bottom w:w="100" w:type="dxa"/>
              <w:right w:w="100" w:type="dxa"/>
            </w:tcMar>
          </w:tcPr>
          <w:p w14:paraId="305BF277"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527190D4"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69CDE76F" w14:textId="77777777"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.44</w:t>
            </w:r>
          </w:p>
        </w:tc>
        <w:tc>
          <w:tcPr>
            <w:tcW w:w="945" w:type="dxa"/>
            <w:shd w:val="clear" w:color="auto" w:fill="auto"/>
            <w:tcMar>
              <w:top w:w="100" w:type="dxa"/>
              <w:left w:w="100" w:type="dxa"/>
              <w:bottom w:w="100" w:type="dxa"/>
              <w:right w:w="100" w:type="dxa"/>
            </w:tcMar>
          </w:tcPr>
          <w:p w14:paraId="1B348609" w14:textId="77777777" w:rsidR="001D2651" w:rsidRPr="001D2651" w:rsidRDefault="001D2651" w:rsidP="001D2651">
            <w:pPr>
              <w:widowControl w:val="0"/>
              <w:jc w:val="center"/>
              <w:rPr>
                <w:rFonts w:ascii="Times New Roman" w:eastAsia="Times New Roman" w:hAnsi="Times New Roman" w:cs="Times New Roman"/>
                <w:sz w:val="22"/>
                <w:szCs w:val="22"/>
              </w:rPr>
            </w:pPr>
          </w:p>
        </w:tc>
        <w:tc>
          <w:tcPr>
            <w:tcW w:w="525" w:type="dxa"/>
            <w:shd w:val="clear" w:color="auto" w:fill="auto"/>
            <w:tcMar>
              <w:top w:w="100" w:type="dxa"/>
              <w:left w:w="100" w:type="dxa"/>
              <w:bottom w:w="100" w:type="dxa"/>
              <w:right w:w="100" w:type="dxa"/>
            </w:tcMar>
          </w:tcPr>
          <w:p w14:paraId="4906D2A6" w14:textId="77777777" w:rsidR="001D2651" w:rsidRPr="001D2651" w:rsidRDefault="001D2651" w:rsidP="001D2651">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.54</w:t>
            </w:r>
          </w:p>
        </w:tc>
      </w:tr>
      <w:tr w:rsidR="009F4BAA" w14:paraId="1784026A" w14:textId="77777777" w:rsidTr="004F37A1">
        <w:trPr>
          <w:trHeight w:val="28"/>
        </w:trPr>
        <w:tc>
          <w:tcPr>
            <w:tcW w:w="5069" w:type="dxa"/>
            <w:shd w:val="clear" w:color="auto" w:fill="auto"/>
            <w:tcMar>
              <w:top w:w="100" w:type="dxa"/>
              <w:left w:w="100" w:type="dxa"/>
              <w:bottom w:w="100" w:type="dxa"/>
              <w:right w:w="100" w:type="dxa"/>
            </w:tcMar>
          </w:tcPr>
          <w:p w14:paraId="7542ED90" w14:textId="5DBA42DE" w:rsidR="009F4BAA" w:rsidRPr="001D2651" w:rsidRDefault="009F4BAA" w:rsidP="009F4BAA">
            <w:pPr>
              <w:widowControl w:val="0"/>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My family encourages me to chase my goals</w:t>
            </w:r>
          </w:p>
        </w:tc>
        <w:tc>
          <w:tcPr>
            <w:tcW w:w="931" w:type="dxa"/>
            <w:shd w:val="clear" w:color="auto" w:fill="auto"/>
            <w:tcMar>
              <w:top w:w="100" w:type="dxa"/>
              <w:left w:w="100" w:type="dxa"/>
              <w:bottom w:w="100" w:type="dxa"/>
              <w:right w:w="100" w:type="dxa"/>
            </w:tcMar>
          </w:tcPr>
          <w:p w14:paraId="23A0AEA4" w14:textId="77777777" w:rsidR="009F4BAA" w:rsidRPr="001D2651" w:rsidRDefault="009F4BAA" w:rsidP="009F4BAA">
            <w:pPr>
              <w:widowControl w:val="0"/>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665890D5" w14:textId="77777777" w:rsidR="009F4BAA" w:rsidRPr="001D2651" w:rsidRDefault="009F4BAA" w:rsidP="009F4BAA">
            <w:pPr>
              <w:widowControl w:val="0"/>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6EB9319D" w14:textId="77777777" w:rsidR="009F4BAA" w:rsidRPr="001D2651" w:rsidRDefault="009F4BAA" w:rsidP="009F4BAA">
            <w:pPr>
              <w:widowControl w:val="0"/>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51B14600" w14:textId="509BB17D" w:rsidR="009F4BAA" w:rsidRPr="001D2651" w:rsidRDefault="009F4BAA" w:rsidP="009F4BAA">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.76</w:t>
            </w:r>
          </w:p>
        </w:tc>
        <w:tc>
          <w:tcPr>
            <w:tcW w:w="525" w:type="dxa"/>
            <w:shd w:val="clear" w:color="auto" w:fill="auto"/>
            <w:tcMar>
              <w:top w:w="100" w:type="dxa"/>
              <w:left w:w="100" w:type="dxa"/>
              <w:bottom w:w="100" w:type="dxa"/>
              <w:right w:w="100" w:type="dxa"/>
            </w:tcMar>
          </w:tcPr>
          <w:p w14:paraId="18D7527B" w14:textId="7FF4E518" w:rsidR="009F4BAA" w:rsidRPr="001D2651" w:rsidRDefault="009F4BAA" w:rsidP="009F4BAA">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.75</w:t>
            </w:r>
          </w:p>
        </w:tc>
      </w:tr>
      <w:tr w:rsidR="009F4BAA" w14:paraId="7AC0CB08" w14:textId="77777777" w:rsidTr="004F37A1">
        <w:trPr>
          <w:trHeight w:val="28"/>
        </w:trPr>
        <w:tc>
          <w:tcPr>
            <w:tcW w:w="5069" w:type="dxa"/>
            <w:shd w:val="clear" w:color="auto" w:fill="auto"/>
            <w:tcMar>
              <w:top w:w="100" w:type="dxa"/>
              <w:left w:w="100" w:type="dxa"/>
              <w:bottom w:w="100" w:type="dxa"/>
              <w:right w:w="100" w:type="dxa"/>
            </w:tcMar>
          </w:tcPr>
          <w:p w14:paraId="3852D215" w14:textId="7105BE01" w:rsidR="009F4BAA" w:rsidRPr="001D2651" w:rsidRDefault="009F4BAA" w:rsidP="009F4BAA">
            <w:pPr>
              <w:widowControl w:val="0"/>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 xml:space="preserve">My family inspires me to chase my goals </w:t>
            </w:r>
          </w:p>
        </w:tc>
        <w:tc>
          <w:tcPr>
            <w:tcW w:w="931" w:type="dxa"/>
            <w:shd w:val="clear" w:color="auto" w:fill="auto"/>
            <w:tcMar>
              <w:top w:w="100" w:type="dxa"/>
              <w:left w:w="100" w:type="dxa"/>
              <w:bottom w:w="100" w:type="dxa"/>
              <w:right w:w="100" w:type="dxa"/>
            </w:tcMar>
          </w:tcPr>
          <w:p w14:paraId="5C523BE8" w14:textId="77777777" w:rsidR="009F4BAA" w:rsidRPr="001D2651" w:rsidRDefault="009F4BAA" w:rsidP="009F4BAA">
            <w:pPr>
              <w:widowControl w:val="0"/>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59D109AC" w14:textId="77777777" w:rsidR="009F4BAA" w:rsidRPr="001D2651" w:rsidRDefault="009F4BAA" w:rsidP="009F4BAA">
            <w:pPr>
              <w:widowControl w:val="0"/>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436CF5E2" w14:textId="77777777" w:rsidR="009F4BAA" w:rsidRPr="001D2651" w:rsidRDefault="009F4BAA" w:rsidP="009F4BAA">
            <w:pPr>
              <w:widowControl w:val="0"/>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4621B63E" w14:textId="045728F9" w:rsidR="009F4BAA" w:rsidRPr="001D2651" w:rsidRDefault="009F4BAA" w:rsidP="009F4BAA">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.75</w:t>
            </w:r>
          </w:p>
        </w:tc>
        <w:tc>
          <w:tcPr>
            <w:tcW w:w="525" w:type="dxa"/>
            <w:shd w:val="clear" w:color="auto" w:fill="auto"/>
            <w:tcMar>
              <w:top w:w="100" w:type="dxa"/>
              <w:left w:w="100" w:type="dxa"/>
              <w:bottom w:w="100" w:type="dxa"/>
              <w:right w:w="100" w:type="dxa"/>
            </w:tcMar>
          </w:tcPr>
          <w:p w14:paraId="16594BE2" w14:textId="1ECB8EA2" w:rsidR="009F4BAA" w:rsidRPr="001D2651" w:rsidRDefault="009F4BAA" w:rsidP="009F4BAA">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.71</w:t>
            </w:r>
          </w:p>
        </w:tc>
      </w:tr>
      <w:tr w:rsidR="009F4BAA" w14:paraId="52CFB828" w14:textId="77777777" w:rsidTr="004F37A1">
        <w:trPr>
          <w:trHeight w:val="28"/>
        </w:trPr>
        <w:tc>
          <w:tcPr>
            <w:tcW w:w="5069" w:type="dxa"/>
            <w:shd w:val="clear" w:color="auto" w:fill="auto"/>
            <w:tcMar>
              <w:top w:w="100" w:type="dxa"/>
              <w:left w:w="100" w:type="dxa"/>
              <w:bottom w:w="100" w:type="dxa"/>
              <w:right w:w="100" w:type="dxa"/>
            </w:tcMar>
          </w:tcPr>
          <w:p w14:paraId="3796F93D" w14:textId="022B9CD8" w:rsidR="009F4BAA" w:rsidRPr="001D2651" w:rsidRDefault="009F4BAA" w:rsidP="009F4BAA">
            <w:pPr>
              <w:widowControl w:val="0"/>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My parent(s)/guardian(s) encourages me to chase my goals</w:t>
            </w:r>
          </w:p>
        </w:tc>
        <w:tc>
          <w:tcPr>
            <w:tcW w:w="931" w:type="dxa"/>
            <w:shd w:val="clear" w:color="auto" w:fill="auto"/>
            <w:tcMar>
              <w:top w:w="100" w:type="dxa"/>
              <w:left w:w="100" w:type="dxa"/>
              <w:bottom w:w="100" w:type="dxa"/>
              <w:right w:w="100" w:type="dxa"/>
            </w:tcMar>
          </w:tcPr>
          <w:p w14:paraId="35E46477" w14:textId="77777777" w:rsidR="009F4BAA" w:rsidRPr="001D2651" w:rsidRDefault="009F4BAA" w:rsidP="009F4BAA">
            <w:pPr>
              <w:widowControl w:val="0"/>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15EEF1C4" w14:textId="5E2CC297" w:rsidR="009F4BAA" w:rsidRPr="001D2651" w:rsidRDefault="009F4BAA" w:rsidP="009F4BAA">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.36</w:t>
            </w:r>
          </w:p>
        </w:tc>
        <w:tc>
          <w:tcPr>
            <w:tcW w:w="945" w:type="dxa"/>
            <w:shd w:val="clear" w:color="auto" w:fill="auto"/>
            <w:tcMar>
              <w:top w:w="100" w:type="dxa"/>
              <w:left w:w="100" w:type="dxa"/>
              <w:bottom w:w="100" w:type="dxa"/>
              <w:right w:w="100" w:type="dxa"/>
            </w:tcMar>
          </w:tcPr>
          <w:p w14:paraId="0ABD9917" w14:textId="77777777" w:rsidR="009F4BAA" w:rsidRPr="001D2651" w:rsidRDefault="009F4BAA" w:rsidP="009F4BAA">
            <w:pPr>
              <w:widowControl w:val="0"/>
              <w:jc w:val="center"/>
              <w:rPr>
                <w:rFonts w:ascii="Times New Roman" w:eastAsia="Times New Roman" w:hAnsi="Times New Roman" w:cs="Times New Roman"/>
                <w:sz w:val="22"/>
                <w:szCs w:val="22"/>
              </w:rPr>
            </w:pPr>
          </w:p>
        </w:tc>
        <w:tc>
          <w:tcPr>
            <w:tcW w:w="945" w:type="dxa"/>
            <w:shd w:val="clear" w:color="auto" w:fill="auto"/>
            <w:tcMar>
              <w:top w:w="100" w:type="dxa"/>
              <w:left w:w="100" w:type="dxa"/>
              <w:bottom w:w="100" w:type="dxa"/>
              <w:right w:w="100" w:type="dxa"/>
            </w:tcMar>
          </w:tcPr>
          <w:p w14:paraId="26A6B344" w14:textId="7631F691" w:rsidR="009F4BAA" w:rsidRPr="001D2651" w:rsidRDefault="009F4BAA" w:rsidP="009F4BAA">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.58</w:t>
            </w:r>
          </w:p>
        </w:tc>
        <w:tc>
          <w:tcPr>
            <w:tcW w:w="525" w:type="dxa"/>
            <w:shd w:val="clear" w:color="auto" w:fill="auto"/>
            <w:tcMar>
              <w:top w:w="100" w:type="dxa"/>
              <w:left w:w="100" w:type="dxa"/>
              <w:bottom w:w="100" w:type="dxa"/>
              <w:right w:w="100" w:type="dxa"/>
            </w:tcMar>
          </w:tcPr>
          <w:p w14:paraId="6437FC1C" w14:textId="75CD161A" w:rsidR="009F4BAA" w:rsidRPr="001D2651" w:rsidRDefault="009F4BAA" w:rsidP="009F4BAA">
            <w:pPr>
              <w:widowControl w:val="0"/>
              <w:jc w:val="center"/>
              <w:rPr>
                <w:rFonts w:ascii="Times New Roman" w:eastAsia="Times New Roman" w:hAnsi="Times New Roman" w:cs="Times New Roman"/>
                <w:sz w:val="22"/>
                <w:szCs w:val="22"/>
              </w:rPr>
            </w:pPr>
            <w:r w:rsidRPr="001D2651">
              <w:rPr>
                <w:rFonts w:ascii="Times New Roman" w:eastAsia="Times New Roman" w:hAnsi="Times New Roman" w:cs="Times New Roman"/>
                <w:sz w:val="22"/>
                <w:szCs w:val="22"/>
              </w:rPr>
              <w:t>.74</w:t>
            </w:r>
          </w:p>
        </w:tc>
      </w:tr>
    </w:tbl>
    <w:p w14:paraId="4BB35262" w14:textId="77777777" w:rsidR="001D2651" w:rsidRDefault="001D2651" w:rsidP="001D2651">
      <w:pPr>
        <w:spacing w:line="480" w:lineRule="auto"/>
        <w:rPr>
          <w:rFonts w:ascii="Times New Roman" w:eastAsia="Times New Roman" w:hAnsi="Times New Roman" w:cs="Times New Roman"/>
        </w:rPr>
      </w:pPr>
      <w:r>
        <w:rPr>
          <w:rFonts w:ascii="Times New Roman" w:eastAsia="Times New Roman" w:hAnsi="Times New Roman" w:cs="Times New Roman"/>
          <w:i/>
        </w:rPr>
        <w:t>Note</w:t>
      </w:r>
      <w:r>
        <w:rPr>
          <w:rFonts w:ascii="Times New Roman" w:eastAsia="Times New Roman" w:hAnsi="Times New Roman" w:cs="Times New Roman"/>
        </w:rPr>
        <w:t>. Factor loadings &lt;.32 are suppressed.</w:t>
      </w:r>
    </w:p>
    <w:p w14:paraId="43F2A465" w14:textId="77777777" w:rsidR="009F4BAA" w:rsidRDefault="009F4BAA" w:rsidP="001D2651">
      <w:pPr>
        <w:spacing w:line="480" w:lineRule="auto"/>
        <w:rPr>
          <w:rFonts w:ascii="Times New Roman" w:eastAsia="Times New Roman" w:hAnsi="Times New Roman" w:cs="Times New Roman"/>
        </w:rPr>
      </w:pPr>
    </w:p>
    <w:p w14:paraId="76080F08" w14:textId="77777777" w:rsidR="009F4BAA" w:rsidRDefault="009F4BAA" w:rsidP="001D2651">
      <w:pPr>
        <w:spacing w:line="480" w:lineRule="auto"/>
        <w:rPr>
          <w:rFonts w:ascii="Times New Roman" w:eastAsia="Times New Roman" w:hAnsi="Times New Roman" w:cs="Times New Roman"/>
        </w:rPr>
      </w:pPr>
    </w:p>
    <w:p w14:paraId="5763DDAF" w14:textId="77777777" w:rsidR="009F4BAA" w:rsidRDefault="009F4BAA" w:rsidP="001D2651">
      <w:pPr>
        <w:spacing w:line="480" w:lineRule="auto"/>
        <w:rPr>
          <w:rFonts w:ascii="Times New Roman" w:eastAsia="Times New Roman" w:hAnsi="Times New Roman" w:cs="Times New Roman"/>
        </w:rPr>
      </w:pPr>
    </w:p>
    <w:p w14:paraId="0205256A" w14:textId="77777777" w:rsidR="009F4BAA" w:rsidRDefault="009F4BAA" w:rsidP="001D2651">
      <w:pPr>
        <w:spacing w:line="480" w:lineRule="auto"/>
        <w:rPr>
          <w:rFonts w:ascii="Times New Roman" w:eastAsia="Times New Roman" w:hAnsi="Times New Roman" w:cs="Times New Roman"/>
        </w:rPr>
      </w:pPr>
    </w:p>
    <w:p w14:paraId="2EA0B3A6" w14:textId="77777777" w:rsidR="009F4BAA" w:rsidRDefault="009F4BAA" w:rsidP="001D2651">
      <w:pPr>
        <w:spacing w:line="480" w:lineRule="auto"/>
        <w:rPr>
          <w:rFonts w:ascii="Times New Roman" w:eastAsia="Times New Roman" w:hAnsi="Times New Roman" w:cs="Times New Roman"/>
        </w:rPr>
      </w:pPr>
    </w:p>
    <w:p w14:paraId="5A49ED11" w14:textId="77777777" w:rsidR="009F4BAA" w:rsidRDefault="009F4BAA" w:rsidP="001D2651">
      <w:pPr>
        <w:spacing w:line="480" w:lineRule="auto"/>
        <w:rPr>
          <w:rFonts w:ascii="Times New Roman" w:eastAsia="Times New Roman" w:hAnsi="Times New Roman" w:cs="Times New Roman"/>
        </w:rPr>
      </w:pPr>
    </w:p>
    <w:p w14:paraId="05997970" w14:textId="77777777" w:rsidR="009F4BAA" w:rsidRDefault="009F4BAA" w:rsidP="001D2651">
      <w:pPr>
        <w:spacing w:line="480" w:lineRule="auto"/>
        <w:rPr>
          <w:rFonts w:ascii="Times New Roman" w:eastAsia="Times New Roman" w:hAnsi="Times New Roman" w:cs="Times New Roman"/>
        </w:rPr>
      </w:pPr>
    </w:p>
    <w:p w14:paraId="396C49B3" w14:textId="61188B00" w:rsidR="001D2651" w:rsidRDefault="001D2651" w:rsidP="001D2651">
      <w:pPr>
        <w:spacing w:line="480" w:lineRule="auto"/>
        <w:rPr>
          <w:rFonts w:ascii="Times New Roman" w:eastAsia="Times New Roman" w:hAnsi="Times New Roman" w:cs="Times New Roman"/>
        </w:rPr>
      </w:pPr>
      <w:r>
        <w:rPr>
          <w:rFonts w:ascii="Times New Roman" w:eastAsia="Times New Roman" w:hAnsi="Times New Roman" w:cs="Times New Roman"/>
        </w:rPr>
        <w:lastRenderedPageBreak/>
        <w:t>Given the congruence of results between model 1 and the regularized EFA model, model 1 is considered to be robust with the data used in this study and is considered the final model solution with the following factors: Equity Motivators (factor 1), Internal Motivators (factor 2), Social Motivators (factor 3), and Family Motivators (factor 4). There was a total of 32 items from the four factor solution for the AC scale</w:t>
      </w:r>
      <w:r w:rsidR="009F3FAD">
        <w:rPr>
          <w:rFonts w:ascii="Times New Roman" w:eastAsia="Times New Roman" w:hAnsi="Times New Roman" w:cs="Times New Roman"/>
        </w:rPr>
        <w:t>.</w:t>
      </w:r>
    </w:p>
    <w:p w14:paraId="045EBBC7" w14:textId="77777777" w:rsidR="005D7F5C" w:rsidRDefault="001D2651" w:rsidP="00E761CD">
      <w:pPr>
        <w:spacing w:line="480" w:lineRule="auto"/>
        <w:ind w:firstLine="720"/>
        <w:rPr>
          <w:rFonts w:ascii="Times New Roman" w:eastAsia="Times New Roman" w:hAnsi="Times New Roman" w:cs="Times New Roman"/>
          <w:b/>
          <w:color w:val="000000" w:themeColor="text1"/>
        </w:rPr>
      </w:pPr>
      <w:bookmarkStart w:id="83" w:name="_Toc132382394"/>
      <w:r w:rsidRPr="005D7F5C">
        <w:rPr>
          <w:rStyle w:val="Heading3Char"/>
          <w:rFonts w:eastAsia="Arial"/>
        </w:rPr>
        <w:t>RQ2</w:t>
      </w:r>
      <w:bookmarkEnd w:id="83"/>
      <w:r w:rsidRPr="00E761CD">
        <w:rPr>
          <w:rStyle w:val="Heading4Char"/>
          <w:rFonts w:cs="Times New Roman"/>
          <w:bCs/>
          <w:iCs/>
        </w:rPr>
        <w:t xml:space="preserve">: </w:t>
      </w:r>
      <w:r w:rsidRPr="005D7F5C">
        <w:rPr>
          <w:rFonts w:ascii="Times New Roman" w:hAnsi="Times New Roman" w:cs="Times New Roman"/>
          <w:b/>
          <w:bCs/>
          <w:i/>
          <w:iCs/>
        </w:rPr>
        <w:t>How reliable of a measure is the ACS for adolescent students who attend an afterschool CBO education program?</w:t>
      </w:r>
      <w:r w:rsidR="00E761CD" w:rsidRPr="005D7F5C">
        <w:rPr>
          <w:rFonts w:ascii="Times New Roman" w:hAnsi="Times New Roman" w:cs="Times New Roman"/>
          <w:b/>
          <w:bCs/>
          <w:i/>
          <w:iCs/>
        </w:rPr>
        <w:t xml:space="preserve"> </w:t>
      </w:r>
    </w:p>
    <w:p w14:paraId="5C09B7CF" w14:textId="16959AC2" w:rsidR="001D2651" w:rsidRPr="00E761CD" w:rsidRDefault="001D2651" w:rsidP="00E761CD">
      <w:pPr>
        <w:spacing w:line="480" w:lineRule="auto"/>
        <w:ind w:firstLine="720"/>
        <w:rPr>
          <w:rFonts w:ascii="Times New Roman" w:eastAsia="Times New Roman" w:hAnsi="Times New Roman" w:cs="Times New Roman"/>
          <w:b/>
        </w:rPr>
      </w:pPr>
      <w:r>
        <w:rPr>
          <w:rFonts w:ascii="Times New Roman" w:eastAsia="Times New Roman" w:hAnsi="Times New Roman" w:cs="Times New Roman"/>
        </w:rPr>
        <w:t>In answering the second research question, reliability statistics were calculated for the whole scale and the four underlying factors using Cronbach’s coefficient. The overall alpha for the AC scale (32 items) demonstrated excellent internal consistency (</w:t>
      </w:r>
      <w:r>
        <w:rPr>
          <w:rFonts w:ascii="Cambria Math" w:eastAsia="Times New Roman" w:hAnsi="Cambria Math" w:cs="Cambria Math"/>
        </w:rPr>
        <w:t>𝛼</w:t>
      </w:r>
      <w:r>
        <w:rPr>
          <w:rFonts w:ascii="Times New Roman" w:eastAsia="Times New Roman" w:hAnsi="Times New Roman" w:cs="Times New Roman"/>
        </w:rPr>
        <w:t xml:space="preserve"> = .98). The scale factors also demonstrated good and excellent internal consistency: </w:t>
      </w:r>
      <w:r>
        <w:rPr>
          <w:rFonts w:ascii="Cambria Math" w:eastAsia="Times New Roman" w:hAnsi="Cambria Math" w:cs="Cambria Math"/>
        </w:rPr>
        <w:t>𝛼</w:t>
      </w:r>
      <w:r>
        <w:rPr>
          <w:rFonts w:ascii="Times New Roman" w:eastAsia="Times New Roman" w:hAnsi="Times New Roman" w:cs="Times New Roman"/>
        </w:rPr>
        <w:t xml:space="preserve"> = .93 for Equity Motivators (17 items), </w:t>
      </w:r>
      <w:r>
        <w:rPr>
          <w:rFonts w:ascii="Cambria Math" w:eastAsia="Times New Roman" w:hAnsi="Cambria Math" w:cs="Cambria Math"/>
        </w:rPr>
        <w:t>𝛼</w:t>
      </w:r>
      <w:r>
        <w:rPr>
          <w:rFonts w:ascii="Times New Roman" w:eastAsia="Times New Roman" w:hAnsi="Times New Roman" w:cs="Times New Roman"/>
        </w:rPr>
        <w:t xml:space="preserve"> = .95 for Internal Motivators (8 items), </w:t>
      </w:r>
      <w:r>
        <w:rPr>
          <w:rFonts w:ascii="Cambria Math" w:eastAsia="Times New Roman" w:hAnsi="Cambria Math" w:cs="Cambria Math"/>
        </w:rPr>
        <w:t>𝛼</w:t>
      </w:r>
      <w:r>
        <w:rPr>
          <w:rFonts w:ascii="Times New Roman" w:eastAsia="Times New Roman" w:hAnsi="Times New Roman" w:cs="Times New Roman"/>
        </w:rPr>
        <w:t xml:space="preserve"> = .91 for Social Motivators (4 items), and </w:t>
      </w:r>
      <w:r>
        <w:rPr>
          <w:rFonts w:ascii="Cambria Math" w:eastAsia="Times New Roman" w:hAnsi="Cambria Math" w:cs="Cambria Math"/>
        </w:rPr>
        <w:t>𝛼</w:t>
      </w:r>
      <w:r>
        <w:rPr>
          <w:rFonts w:ascii="Times New Roman" w:eastAsia="Times New Roman" w:hAnsi="Times New Roman" w:cs="Times New Roman"/>
        </w:rPr>
        <w:t xml:space="preserve"> = .89 for Family Motivators (3 items) (Saidi &amp; Siew, 2019). No substantial increases in alpha for any of the scales could have been achieved by eliminating more items. </w:t>
      </w:r>
    </w:p>
    <w:p w14:paraId="7BDD6A72" w14:textId="77777777" w:rsidR="001D2651" w:rsidRDefault="001D2651" w:rsidP="001D2651">
      <w:pPr>
        <w:spacing w:line="480" w:lineRule="auto"/>
        <w:ind w:firstLine="720"/>
        <w:rPr>
          <w:rFonts w:ascii="Times New Roman" w:eastAsia="Times New Roman" w:hAnsi="Times New Roman" w:cs="Times New Roman"/>
        </w:rPr>
      </w:pPr>
      <w:r>
        <w:rPr>
          <w:rFonts w:ascii="Times New Roman" w:eastAsia="Times New Roman" w:hAnsi="Times New Roman" w:cs="Times New Roman"/>
        </w:rPr>
        <w:t>Given that the factor items are not tau-equivalent, McDonald’s omega was calculated for the whole scale as well as the four underlying factors (McNeish, 2018). The overall total Omega for the AC scale (32 items) demonstrated excellent internal consistency (</w:t>
      </w:r>
      <w:r>
        <w:rPr>
          <w:rFonts w:ascii="Cambria Math" w:eastAsia="Times New Roman" w:hAnsi="Cambria Math" w:cs="Cambria Math"/>
          <w:highlight w:val="white"/>
        </w:rPr>
        <w:t>𝜔</w:t>
      </w:r>
      <w:r>
        <w:rPr>
          <w:rFonts w:ascii="Times New Roman" w:eastAsia="Times New Roman" w:hAnsi="Times New Roman" w:cs="Times New Roman"/>
          <w:highlight w:val="white"/>
          <w:vertAlign w:val="subscript"/>
        </w:rPr>
        <w:t xml:space="preserve">t </w:t>
      </w:r>
      <w:r>
        <w:rPr>
          <w:rFonts w:ascii="Times New Roman" w:eastAsia="Times New Roman" w:hAnsi="Times New Roman" w:cs="Times New Roman"/>
          <w:highlight w:val="white"/>
        </w:rPr>
        <w:t xml:space="preserve">= .98). The scale factors also demonstrated excellent to adequate internal consistency when evaluating total omega: </w:t>
      </w:r>
      <w:r>
        <w:rPr>
          <w:rFonts w:ascii="Cambria Math" w:eastAsia="Times New Roman" w:hAnsi="Cambria Math" w:cs="Cambria Math"/>
          <w:highlight w:val="white"/>
        </w:rPr>
        <w:t>𝜔</w:t>
      </w:r>
      <w:r>
        <w:rPr>
          <w:rFonts w:ascii="Times New Roman" w:eastAsia="Times New Roman" w:hAnsi="Times New Roman" w:cs="Times New Roman"/>
          <w:highlight w:val="white"/>
          <w:vertAlign w:val="subscript"/>
        </w:rPr>
        <w:t xml:space="preserve">t </w:t>
      </w:r>
      <w:r>
        <w:rPr>
          <w:rFonts w:ascii="Times New Roman" w:eastAsia="Times New Roman" w:hAnsi="Times New Roman" w:cs="Times New Roman"/>
        </w:rPr>
        <w:t xml:space="preserve"> = .95 for Equity Motivators (17 items), </w:t>
      </w:r>
      <w:r>
        <w:rPr>
          <w:rFonts w:ascii="Cambria Math" w:eastAsia="Times New Roman" w:hAnsi="Cambria Math" w:cs="Cambria Math"/>
          <w:highlight w:val="white"/>
        </w:rPr>
        <w:t>𝜔</w:t>
      </w:r>
      <w:r>
        <w:rPr>
          <w:rFonts w:ascii="Times New Roman" w:eastAsia="Times New Roman" w:hAnsi="Times New Roman" w:cs="Times New Roman"/>
          <w:highlight w:val="white"/>
          <w:vertAlign w:val="subscript"/>
        </w:rPr>
        <w:t xml:space="preserve">t </w:t>
      </w:r>
      <w:r>
        <w:rPr>
          <w:rFonts w:ascii="Times New Roman" w:eastAsia="Times New Roman" w:hAnsi="Times New Roman" w:cs="Times New Roman"/>
        </w:rPr>
        <w:t xml:space="preserve"> = .92 for Internal Motivators (8 items), </w:t>
      </w:r>
      <w:r>
        <w:rPr>
          <w:rFonts w:ascii="Cambria Math" w:eastAsia="Times New Roman" w:hAnsi="Cambria Math" w:cs="Cambria Math"/>
          <w:highlight w:val="white"/>
        </w:rPr>
        <w:t>𝜔</w:t>
      </w:r>
      <w:r>
        <w:rPr>
          <w:rFonts w:ascii="Times New Roman" w:eastAsia="Times New Roman" w:hAnsi="Times New Roman" w:cs="Times New Roman"/>
          <w:highlight w:val="white"/>
          <w:vertAlign w:val="subscript"/>
        </w:rPr>
        <w:t xml:space="preserve">t </w:t>
      </w:r>
      <w:r>
        <w:rPr>
          <w:rFonts w:ascii="Times New Roman" w:eastAsia="Times New Roman" w:hAnsi="Times New Roman" w:cs="Times New Roman"/>
        </w:rPr>
        <w:t xml:space="preserve"> = .92 for Social Motivators (4 items), and </w:t>
      </w:r>
      <w:r>
        <w:rPr>
          <w:rFonts w:ascii="Cambria Math" w:eastAsia="Times New Roman" w:hAnsi="Cambria Math" w:cs="Cambria Math"/>
          <w:highlight w:val="white"/>
        </w:rPr>
        <w:t>𝜔</w:t>
      </w:r>
      <w:r>
        <w:rPr>
          <w:rFonts w:ascii="Times New Roman" w:eastAsia="Times New Roman" w:hAnsi="Times New Roman" w:cs="Times New Roman"/>
          <w:highlight w:val="white"/>
          <w:vertAlign w:val="subscript"/>
        </w:rPr>
        <w:t xml:space="preserve">t </w:t>
      </w:r>
      <w:r>
        <w:rPr>
          <w:rFonts w:ascii="Times New Roman" w:eastAsia="Times New Roman" w:hAnsi="Times New Roman" w:cs="Times New Roman"/>
        </w:rPr>
        <w:t xml:space="preserve"> = .88 for Family Motivators (3 items) (Najera, 2019).</w:t>
      </w:r>
    </w:p>
    <w:p w14:paraId="784986FB" w14:textId="41944B18" w:rsidR="001D2651" w:rsidRDefault="001D2651" w:rsidP="001D2651">
      <w:pPr>
        <w:spacing w:line="480" w:lineRule="auto"/>
        <w:ind w:firstLine="720"/>
        <w:rPr>
          <w:rFonts w:ascii="Times New Roman" w:eastAsia="Times New Roman" w:hAnsi="Times New Roman" w:cs="Times New Roman"/>
        </w:rPr>
      </w:pPr>
      <w:r>
        <w:rPr>
          <w:rFonts w:ascii="Times New Roman" w:eastAsia="Times New Roman" w:hAnsi="Times New Roman" w:cs="Times New Roman"/>
        </w:rPr>
        <w:lastRenderedPageBreak/>
        <w:t xml:space="preserve">Additionally, the mean inter-item correlations for the items on the scales was 0.57 providing evidence for adequate construct validity (DeVon et al., 2007). The descriptive statistics for the four ACS factors (n = 113) are provided in table </w:t>
      </w:r>
      <w:r w:rsidR="00CB0E9F">
        <w:rPr>
          <w:rFonts w:ascii="Times New Roman" w:eastAsia="Times New Roman" w:hAnsi="Times New Roman" w:cs="Times New Roman"/>
        </w:rPr>
        <w:t>3.12</w:t>
      </w:r>
      <w:r>
        <w:rPr>
          <w:rFonts w:ascii="Times New Roman" w:eastAsia="Times New Roman" w:hAnsi="Times New Roman" w:cs="Times New Roman"/>
        </w:rPr>
        <w:t xml:space="preserve">.   </w:t>
      </w:r>
    </w:p>
    <w:p w14:paraId="5DAB561D" w14:textId="77777777" w:rsidR="004F37A1" w:rsidRPr="005D7F5C" w:rsidRDefault="004F37A1" w:rsidP="004F37A1">
      <w:pPr>
        <w:spacing w:line="480" w:lineRule="auto"/>
        <w:ind w:firstLine="720"/>
        <w:rPr>
          <w:rFonts w:ascii="Times New Roman" w:hAnsi="Times New Roman" w:cs="Times New Roman"/>
          <w:b/>
          <w:bCs/>
        </w:rPr>
      </w:pPr>
      <w:bookmarkStart w:id="84" w:name="_Toc132382395"/>
      <w:r w:rsidRPr="005D7F5C">
        <w:rPr>
          <w:rStyle w:val="Heading3Char"/>
          <w:rFonts w:eastAsia="Arial"/>
        </w:rPr>
        <w:t>RQ3</w:t>
      </w:r>
      <w:bookmarkEnd w:id="84"/>
      <w:r w:rsidRPr="005D7F5C">
        <w:rPr>
          <w:rFonts w:ascii="Times New Roman" w:hAnsi="Times New Roman" w:cs="Times New Roman"/>
          <w:b/>
          <w:bCs/>
        </w:rPr>
        <w:t xml:space="preserve">: Is there a positive correlation between high levels of aspirational capital and high levels of positive interpersonal adult relationships? </w:t>
      </w:r>
    </w:p>
    <w:p w14:paraId="51484C7E" w14:textId="71FB64F2" w:rsidR="004F37A1" w:rsidRDefault="004F37A1" w:rsidP="004F37A1">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In answering the final research question, convergent validity was assessed between adapted teacher subscale CASSS (9 items) and the Social Motivators (4 items) factor of the AC scale using Pearson’s correlation. The results of the analysis indicated that student’s scores for the adapted teacher subscale of the CASSS were positively correlated with their scores on Social Motivators domain on the AC scale (r = .50, </w:t>
      </w:r>
      <w:r>
        <w:rPr>
          <w:rFonts w:ascii="Times New Roman" w:eastAsia="Times New Roman" w:hAnsi="Times New Roman" w:cs="Times New Roman"/>
          <w:i/>
        </w:rPr>
        <w:t>R</w:t>
      </w:r>
      <w:r>
        <w:rPr>
          <w:rFonts w:ascii="Times New Roman" w:eastAsia="Times New Roman" w:hAnsi="Times New Roman" w:cs="Times New Roman"/>
          <w:i/>
          <w:vertAlign w:val="superscript"/>
        </w:rPr>
        <w:t>2</w:t>
      </w:r>
      <w:r>
        <w:rPr>
          <w:rFonts w:ascii="Times New Roman" w:eastAsia="Times New Roman" w:hAnsi="Times New Roman" w:cs="Times New Roman"/>
          <w:i/>
        </w:rPr>
        <w:t xml:space="preserve"> </w:t>
      </w:r>
      <w:r>
        <w:rPr>
          <w:rFonts w:ascii="Times New Roman" w:eastAsia="Times New Roman" w:hAnsi="Times New Roman" w:cs="Times New Roman"/>
        </w:rPr>
        <w:t xml:space="preserve">= .24, </w:t>
      </w:r>
      <w:r>
        <w:rPr>
          <w:rFonts w:ascii="Times New Roman" w:eastAsia="Times New Roman" w:hAnsi="Times New Roman" w:cs="Times New Roman"/>
          <w:i/>
        </w:rPr>
        <w:t>p</w:t>
      </w:r>
      <w:r>
        <w:rPr>
          <w:rFonts w:ascii="Times New Roman" w:eastAsia="Times New Roman" w:hAnsi="Times New Roman" w:cs="Times New Roman"/>
        </w:rPr>
        <w:t xml:space="preserve"> &lt; .001). Additionally, the adapted teacher CASSS subscale was also positively correlated with the other underlying factors of the AC scale: Family Motivation (r = .30, </w:t>
      </w:r>
      <w:r>
        <w:rPr>
          <w:rFonts w:ascii="Times New Roman" w:eastAsia="Times New Roman" w:hAnsi="Times New Roman" w:cs="Times New Roman"/>
          <w:i/>
        </w:rPr>
        <w:t>R</w:t>
      </w:r>
      <w:r>
        <w:rPr>
          <w:rFonts w:ascii="Times New Roman" w:eastAsia="Times New Roman" w:hAnsi="Times New Roman" w:cs="Times New Roman"/>
          <w:i/>
          <w:vertAlign w:val="superscript"/>
        </w:rPr>
        <w:t>2</w:t>
      </w:r>
      <w:r>
        <w:rPr>
          <w:rFonts w:ascii="Times New Roman" w:eastAsia="Times New Roman" w:hAnsi="Times New Roman" w:cs="Times New Roman"/>
          <w:i/>
        </w:rPr>
        <w:t xml:space="preserve"> </w:t>
      </w:r>
      <w:r>
        <w:rPr>
          <w:rFonts w:ascii="Times New Roman" w:eastAsia="Times New Roman" w:hAnsi="Times New Roman" w:cs="Times New Roman"/>
        </w:rPr>
        <w:t xml:space="preserve"> = .10, </w:t>
      </w:r>
      <w:r>
        <w:rPr>
          <w:rFonts w:ascii="Times New Roman" w:eastAsia="Times New Roman" w:hAnsi="Times New Roman" w:cs="Times New Roman"/>
          <w:i/>
        </w:rPr>
        <w:t>p</w:t>
      </w:r>
      <w:r>
        <w:rPr>
          <w:rFonts w:ascii="Times New Roman" w:eastAsia="Times New Roman" w:hAnsi="Times New Roman" w:cs="Times New Roman"/>
        </w:rPr>
        <w:t xml:space="preserve"> &lt; .001), Equity Motivation (r = .56, </w:t>
      </w:r>
      <w:r>
        <w:rPr>
          <w:rFonts w:ascii="Times New Roman" w:eastAsia="Times New Roman" w:hAnsi="Times New Roman" w:cs="Times New Roman"/>
          <w:i/>
        </w:rPr>
        <w:t>R</w:t>
      </w:r>
      <w:r>
        <w:rPr>
          <w:rFonts w:ascii="Times New Roman" w:eastAsia="Times New Roman" w:hAnsi="Times New Roman" w:cs="Times New Roman"/>
          <w:i/>
          <w:vertAlign w:val="superscript"/>
        </w:rPr>
        <w:t>2</w:t>
      </w:r>
      <w:r>
        <w:rPr>
          <w:rFonts w:ascii="Times New Roman" w:eastAsia="Times New Roman" w:hAnsi="Times New Roman" w:cs="Times New Roman"/>
          <w:i/>
        </w:rPr>
        <w:t xml:space="preserve"> </w:t>
      </w:r>
      <w:r>
        <w:rPr>
          <w:rFonts w:ascii="Times New Roman" w:eastAsia="Times New Roman" w:hAnsi="Times New Roman" w:cs="Times New Roman"/>
        </w:rPr>
        <w:t xml:space="preserve"> = .31,  </w:t>
      </w:r>
      <w:r>
        <w:rPr>
          <w:rFonts w:ascii="Times New Roman" w:eastAsia="Times New Roman" w:hAnsi="Times New Roman" w:cs="Times New Roman"/>
          <w:i/>
        </w:rPr>
        <w:t>p</w:t>
      </w:r>
      <w:r>
        <w:rPr>
          <w:rFonts w:ascii="Times New Roman" w:eastAsia="Times New Roman" w:hAnsi="Times New Roman" w:cs="Times New Roman"/>
        </w:rPr>
        <w:t xml:space="preserve"> &lt; .001), Internal Motivation (r = .44, </w:t>
      </w:r>
      <w:r>
        <w:rPr>
          <w:rFonts w:ascii="Times New Roman" w:eastAsia="Times New Roman" w:hAnsi="Times New Roman" w:cs="Times New Roman"/>
          <w:i/>
        </w:rPr>
        <w:t>R</w:t>
      </w:r>
      <w:r>
        <w:rPr>
          <w:rFonts w:ascii="Times New Roman" w:eastAsia="Times New Roman" w:hAnsi="Times New Roman" w:cs="Times New Roman"/>
          <w:i/>
          <w:vertAlign w:val="superscript"/>
        </w:rPr>
        <w:t>2</w:t>
      </w:r>
      <w:r>
        <w:rPr>
          <w:rFonts w:ascii="Times New Roman" w:eastAsia="Times New Roman" w:hAnsi="Times New Roman" w:cs="Times New Roman"/>
          <w:i/>
        </w:rPr>
        <w:t xml:space="preserve"> </w:t>
      </w:r>
      <w:r>
        <w:rPr>
          <w:rFonts w:ascii="Times New Roman" w:eastAsia="Times New Roman" w:hAnsi="Times New Roman" w:cs="Times New Roman"/>
        </w:rPr>
        <w:t xml:space="preserve"> = .19, </w:t>
      </w:r>
      <w:r>
        <w:rPr>
          <w:rFonts w:ascii="Times New Roman" w:eastAsia="Times New Roman" w:hAnsi="Times New Roman" w:cs="Times New Roman"/>
          <w:i/>
        </w:rPr>
        <w:t>p</w:t>
      </w:r>
      <w:r>
        <w:rPr>
          <w:rFonts w:ascii="Times New Roman" w:eastAsia="Times New Roman" w:hAnsi="Times New Roman" w:cs="Times New Roman"/>
        </w:rPr>
        <w:t xml:space="preserve"> &lt; .001). While all factors are significantly related to the scores on the adapted CASSS subscale, the Social Motivators and Equity Motivation domains have moderate and large practical significance (effect size), respectively (Cohen,1988). The strong correlations and significance values between each factor and the CASSS adapted subscale, provided evidentiary support for the convergence of scores between the underlying dimensions of the AC scale and positive adult mentorship (Swank &amp; Mullen, 2017). </w:t>
      </w:r>
    </w:p>
    <w:p w14:paraId="0D09F913" w14:textId="31F95C15" w:rsidR="004F37A1" w:rsidRPr="004F37A1" w:rsidRDefault="004F37A1" w:rsidP="004F37A1">
      <w:pPr>
        <w:spacing w:line="480" w:lineRule="auto"/>
        <w:ind w:firstLine="720"/>
        <w:rPr>
          <w:rFonts w:ascii="Times New Roman" w:eastAsia="Times New Roman" w:hAnsi="Times New Roman" w:cs="Times New Roman"/>
          <w:b/>
        </w:rPr>
      </w:pPr>
      <w:r>
        <w:rPr>
          <w:rFonts w:ascii="Times New Roman" w:eastAsia="Times New Roman" w:hAnsi="Times New Roman" w:cs="Times New Roman"/>
        </w:rPr>
        <w:t xml:space="preserve">In addition to evaluating convergent validity, discriminant validity was also assessed by evaluating the factor correlations. Pearson's correlation between the four factors can be found in table 3.13. As noted by Cheung and Wang (2017), discriminant validity is evidenced when correlations are less than .70 but are still moderate. These moderate correlations suggest that </w:t>
      </w:r>
    </w:p>
    <w:p w14:paraId="37CC36DB" w14:textId="100271F4" w:rsidR="001D2651" w:rsidRDefault="00D41207" w:rsidP="00D41207">
      <w:pPr>
        <w:pStyle w:val="Caption"/>
        <w:rPr>
          <w:rFonts w:eastAsia="Times New Roman"/>
        </w:rPr>
      </w:pPr>
      <w:bookmarkStart w:id="85" w:name="_Toc130540089"/>
      <w:r>
        <w:lastRenderedPageBreak/>
        <w:t>Table 3.</w:t>
      </w:r>
      <w:fldSimple w:instr=" SEQ Table \* ARABIC \s 1 ">
        <w:r>
          <w:rPr>
            <w:noProof/>
          </w:rPr>
          <w:t>12</w:t>
        </w:r>
      </w:fldSimple>
      <w:r>
        <w:t xml:space="preserve"> Descriptive statistics of the four ACS factors (n = 113)</w:t>
      </w:r>
      <w:bookmarkEnd w:id="85"/>
    </w:p>
    <w:tbl>
      <w:tblPr>
        <w:tblW w:w="93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46"/>
        <w:gridCol w:w="1320"/>
        <w:gridCol w:w="1215"/>
        <w:gridCol w:w="1095"/>
        <w:gridCol w:w="1421"/>
        <w:gridCol w:w="1578"/>
      </w:tblGrid>
      <w:tr w:rsidR="001D2651" w14:paraId="4F2E6E01" w14:textId="77777777" w:rsidTr="00A55428">
        <w:tc>
          <w:tcPr>
            <w:tcW w:w="2745" w:type="dxa"/>
            <w:shd w:val="clear" w:color="auto" w:fill="auto"/>
            <w:tcMar>
              <w:top w:w="100" w:type="dxa"/>
              <w:left w:w="100" w:type="dxa"/>
              <w:bottom w:w="100" w:type="dxa"/>
              <w:right w:w="100" w:type="dxa"/>
            </w:tcMar>
          </w:tcPr>
          <w:p w14:paraId="30614A26" w14:textId="77777777" w:rsidR="001D2651" w:rsidRDefault="001D2651" w:rsidP="00A55428">
            <w:pPr>
              <w:widowControl w:val="0"/>
              <w:pBdr>
                <w:top w:val="nil"/>
                <w:left w:val="nil"/>
                <w:bottom w:val="nil"/>
                <w:right w:val="nil"/>
                <w:between w:val="nil"/>
              </w:pBdr>
              <w:rPr>
                <w:rFonts w:ascii="Times New Roman" w:eastAsia="Times New Roman" w:hAnsi="Times New Roman" w:cs="Times New Roman"/>
              </w:rPr>
            </w:pPr>
          </w:p>
        </w:tc>
        <w:tc>
          <w:tcPr>
            <w:tcW w:w="1320" w:type="dxa"/>
            <w:shd w:val="clear" w:color="auto" w:fill="auto"/>
            <w:tcMar>
              <w:top w:w="100" w:type="dxa"/>
              <w:left w:w="100" w:type="dxa"/>
              <w:bottom w:w="100" w:type="dxa"/>
              <w:right w:w="100" w:type="dxa"/>
            </w:tcMar>
          </w:tcPr>
          <w:p w14:paraId="1F665E70" w14:textId="77777777" w:rsidR="001D2651" w:rsidRDefault="001D2651" w:rsidP="00A55428">
            <w:pPr>
              <w:widowControl w:val="0"/>
              <w:pBdr>
                <w:top w:val="nil"/>
                <w:left w:val="nil"/>
                <w:bottom w:val="nil"/>
                <w:right w:val="nil"/>
                <w:between w:val="nil"/>
              </w:pBdr>
              <w:jc w:val="center"/>
              <w:rPr>
                <w:rFonts w:ascii="Times New Roman" w:eastAsia="Times New Roman" w:hAnsi="Times New Roman" w:cs="Times New Roman"/>
                <w:b/>
              </w:rPr>
            </w:pPr>
            <w:r>
              <w:rPr>
                <w:rFonts w:ascii="Times New Roman" w:eastAsia="Times New Roman" w:hAnsi="Times New Roman" w:cs="Times New Roman"/>
                <w:b/>
              </w:rPr>
              <w:t>No. of items</w:t>
            </w:r>
          </w:p>
        </w:tc>
        <w:tc>
          <w:tcPr>
            <w:tcW w:w="1215" w:type="dxa"/>
            <w:shd w:val="clear" w:color="auto" w:fill="auto"/>
            <w:tcMar>
              <w:top w:w="100" w:type="dxa"/>
              <w:left w:w="100" w:type="dxa"/>
              <w:bottom w:w="100" w:type="dxa"/>
              <w:right w:w="100" w:type="dxa"/>
            </w:tcMar>
          </w:tcPr>
          <w:p w14:paraId="35419EDE" w14:textId="77777777" w:rsidR="001D2651" w:rsidRDefault="001D2651" w:rsidP="00A55428">
            <w:pPr>
              <w:widowControl w:val="0"/>
              <w:pBdr>
                <w:top w:val="nil"/>
                <w:left w:val="nil"/>
                <w:bottom w:val="nil"/>
                <w:right w:val="nil"/>
                <w:between w:val="nil"/>
              </w:pBdr>
              <w:jc w:val="center"/>
              <w:rPr>
                <w:rFonts w:ascii="Times New Roman" w:eastAsia="Times New Roman" w:hAnsi="Times New Roman" w:cs="Times New Roman"/>
                <w:b/>
                <w:i/>
              </w:rPr>
            </w:pPr>
            <w:r>
              <w:rPr>
                <w:rFonts w:ascii="Times New Roman" w:eastAsia="Times New Roman" w:hAnsi="Times New Roman" w:cs="Times New Roman"/>
                <w:b/>
                <w:i/>
              </w:rPr>
              <w:t>M</w:t>
            </w:r>
          </w:p>
        </w:tc>
        <w:tc>
          <w:tcPr>
            <w:tcW w:w="1095" w:type="dxa"/>
            <w:shd w:val="clear" w:color="auto" w:fill="auto"/>
            <w:tcMar>
              <w:top w:w="100" w:type="dxa"/>
              <w:left w:w="100" w:type="dxa"/>
              <w:bottom w:w="100" w:type="dxa"/>
              <w:right w:w="100" w:type="dxa"/>
            </w:tcMar>
          </w:tcPr>
          <w:p w14:paraId="31787C9F" w14:textId="77777777" w:rsidR="001D2651" w:rsidRDefault="001D2651" w:rsidP="00A55428">
            <w:pPr>
              <w:widowControl w:val="0"/>
              <w:pBdr>
                <w:top w:val="nil"/>
                <w:left w:val="nil"/>
                <w:bottom w:val="nil"/>
                <w:right w:val="nil"/>
                <w:between w:val="nil"/>
              </w:pBdr>
              <w:jc w:val="center"/>
              <w:rPr>
                <w:rFonts w:ascii="Times New Roman" w:eastAsia="Times New Roman" w:hAnsi="Times New Roman" w:cs="Times New Roman"/>
                <w:b/>
                <w:i/>
              </w:rPr>
            </w:pPr>
            <w:r>
              <w:rPr>
                <w:rFonts w:ascii="Times New Roman" w:eastAsia="Times New Roman" w:hAnsi="Times New Roman" w:cs="Times New Roman"/>
                <w:b/>
                <w:i/>
              </w:rPr>
              <w:t>SD</w:t>
            </w:r>
          </w:p>
        </w:tc>
        <w:tc>
          <w:tcPr>
            <w:tcW w:w="1421" w:type="dxa"/>
            <w:shd w:val="clear" w:color="auto" w:fill="auto"/>
            <w:tcMar>
              <w:top w:w="100" w:type="dxa"/>
              <w:left w:w="100" w:type="dxa"/>
              <w:bottom w:w="100" w:type="dxa"/>
              <w:right w:w="100" w:type="dxa"/>
            </w:tcMar>
          </w:tcPr>
          <w:p w14:paraId="7651AEA9" w14:textId="77777777" w:rsidR="001D2651" w:rsidRDefault="001D2651" w:rsidP="00A55428">
            <w:pPr>
              <w:widowControl w:val="0"/>
              <w:pBdr>
                <w:top w:val="nil"/>
                <w:left w:val="nil"/>
                <w:bottom w:val="nil"/>
                <w:right w:val="nil"/>
                <w:between w:val="nil"/>
              </w:pBdr>
              <w:jc w:val="center"/>
              <w:rPr>
                <w:rFonts w:ascii="Times New Roman" w:eastAsia="Times New Roman" w:hAnsi="Times New Roman" w:cs="Times New Roman"/>
                <w:b/>
              </w:rPr>
            </w:pPr>
            <w:r>
              <w:rPr>
                <w:rFonts w:ascii="Times New Roman" w:eastAsia="Times New Roman" w:hAnsi="Times New Roman" w:cs="Times New Roman"/>
                <w:b/>
              </w:rPr>
              <w:t xml:space="preserve">Cronbach’s </w:t>
            </w:r>
            <w:r>
              <w:rPr>
                <w:rFonts w:ascii="Cambria Math" w:eastAsia="Times New Roman" w:hAnsi="Cambria Math" w:cs="Cambria Math"/>
                <w:b/>
              </w:rPr>
              <w:t>𝛼</w:t>
            </w:r>
          </w:p>
        </w:tc>
        <w:tc>
          <w:tcPr>
            <w:tcW w:w="1578" w:type="dxa"/>
            <w:shd w:val="clear" w:color="auto" w:fill="auto"/>
            <w:tcMar>
              <w:top w:w="100" w:type="dxa"/>
              <w:left w:w="100" w:type="dxa"/>
              <w:bottom w:w="100" w:type="dxa"/>
              <w:right w:w="100" w:type="dxa"/>
            </w:tcMar>
          </w:tcPr>
          <w:p w14:paraId="36A66D80" w14:textId="77777777" w:rsidR="001D2651" w:rsidRDefault="001D2651" w:rsidP="00A55428">
            <w:pPr>
              <w:widowControl w:val="0"/>
              <w:pBdr>
                <w:top w:val="nil"/>
                <w:left w:val="nil"/>
                <w:bottom w:val="nil"/>
                <w:right w:val="nil"/>
                <w:between w:val="nil"/>
              </w:pBdr>
              <w:jc w:val="center"/>
              <w:rPr>
                <w:rFonts w:ascii="Times New Roman" w:eastAsia="Times New Roman" w:hAnsi="Times New Roman" w:cs="Times New Roman"/>
                <w:b/>
              </w:rPr>
            </w:pPr>
            <w:r>
              <w:rPr>
                <w:rFonts w:ascii="Times New Roman" w:eastAsia="Times New Roman" w:hAnsi="Times New Roman" w:cs="Times New Roman"/>
                <w:b/>
              </w:rPr>
              <w:t>McDonald’s</w:t>
            </w:r>
          </w:p>
          <w:p w14:paraId="29C394C1" w14:textId="77777777" w:rsidR="001D2651" w:rsidRDefault="001D2651" w:rsidP="00A55428">
            <w:pPr>
              <w:spacing w:line="480" w:lineRule="auto"/>
              <w:ind w:firstLine="720"/>
              <w:rPr>
                <w:rFonts w:ascii="Times New Roman" w:eastAsia="Times New Roman" w:hAnsi="Times New Roman" w:cs="Times New Roman"/>
                <w:b/>
              </w:rPr>
            </w:pPr>
            <w:r>
              <w:rPr>
                <w:rFonts w:ascii="Cambria Math" w:eastAsia="Times New Roman" w:hAnsi="Cambria Math" w:cs="Cambria Math"/>
                <w:highlight w:val="white"/>
              </w:rPr>
              <w:t>𝜔</w:t>
            </w:r>
            <w:r>
              <w:rPr>
                <w:rFonts w:ascii="Times New Roman" w:eastAsia="Times New Roman" w:hAnsi="Times New Roman" w:cs="Times New Roman"/>
                <w:highlight w:val="white"/>
                <w:vertAlign w:val="subscript"/>
              </w:rPr>
              <w:t xml:space="preserve">t </w:t>
            </w:r>
          </w:p>
        </w:tc>
      </w:tr>
      <w:tr w:rsidR="001D2651" w14:paraId="657FB5F9" w14:textId="77777777" w:rsidTr="001D2651">
        <w:trPr>
          <w:trHeight w:val="28"/>
        </w:trPr>
        <w:tc>
          <w:tcPr>
            <w:tcW w:w="2745" w:type="dxa"/>
            <w:shd w:val="clear" w:color="auto" w:fill="auto"/>
            <w:tcMar>
              <w:top w:w="100" w:type="dxa"/>
              <w:left w:w="100" w:type="dxa"/>
              <w:bottom w:w="100" w:type="dxa"/>
              <w:right w:w="100" w:type="dxa"/>
            </w:tcMar>
          </w:tcPr>
          <w:p w14:paraId="433EF78D" w14:textId="77777777" w:rsidR="001D2651" w:rsidRDefault="001D2651" w:rsidP="00A55428">
            <w:pPr>
              <w:rPr>
                <w:rFonts w:ascii="Times New Roman" w:eastAsia="Times New Roman" w:hAnsi="Times New Roman" w:cs="Times New Roman"/>
              </w:rPr>
            </w:pPr>
            <w:r>
              <w:rPr>
                <w:rFonts w:ascii="Times New Roman" w:eastAsia="Times New Roman" w:hAnsi="Times New Roman" w:cs="Times New Roman"/>
              </w:rPr>
              <w:t>Equity Motivators</w:t>
            </w:r>
          </w:p>
        </w:tc>
        <w:tc>
          <w:tcPr>
            <w:tcW w:w="1320" w:type="dxa"/>
            <w:shd w:val="clear" w:color="auto" w:fill="auto"/>
            <w:tcMar>
              <w:top w:w="100" w:type="dxa"/>
              <w:left w:w="100" w:type="dxa"/>
              <w:bottom w:w="100" w:type="dxa"/>
              <w:right w:w="100" w:type="dxa"/>
            </w:tcMar>
          </w:tcPr>
          <w:p w14:paraId="61ABB83C" w14:textId="77777777" w:rsidR="001D2651" w:rsidRDefault="001D2651" w:rsidP="001D2651">
            <w:pPr>
              <w:widowControl w:val="0"/>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rPr>
              <w:t>17</w:t>
            </w:r>
          </w:p>
        </w:tc>
        <w:tc>
          <w:tcPr>
            <w:tcW w:w="1215" w:type="dxa"/>
            <w:shd w:val="clear" w:color="auto" w:fill="auto"/>
            <w:tcMar>
              <w:top w:w="100" w:type="dxa"/>
              <w:left w:w="100" w:type="dxa"/>
              <w:bottom w:w="100" w:type="dxa"/>
              <w:right w:w="100" w:type="dxa"/>
            </w:tcMar>
          </w:tcPr>
          <w:p w14:paraId="13C7B1BD" w14:textId="77777777" w:rsidR="001D2651" w:rsidRDefault="001D2651" w:rsidP="001D2651">
            <w:pPr>
              <w:widowControl w:val="0"/>
              <w:pBdr>
                <w:top w:val="nil"/>
                <w:left w:val="nil"/>
                <w:bottom w:val="nil"/>
                <w:right w:val="nil"/>
                <w:between w:val="nil"/>
              </w:pBdr>
              <w:jc w:val="center"/>
              <w:rPr>
                <w:rFonts w:ascii="Times New Roman" w:eastAsia="Times New Roman" w:hAnsi="Times New Roman" w:cs="Times New Roman"/>
                <w:i/>
              </w:rPr>
            </w:pPr>
            <w:r>
              <w:rPr>
                <w:rFonts w:ascii="Times New Roman" w:eastAsia="Times New Roman" w:hAnsi="Times New Roman" w:cs="Times New Roman"/>
                <w:i/>
              </w:rPr>
              <w:t>4.06</w:t>
            </w:r>
          </w:p>
        </w:tc>
        <w:tc>
          <w:tcPr>
            <w:tcW w:w="1095" w:type="dxa"/>
            <w:shd w:val="clear" w:color="auto" w:fill="auto"/>
            <w:tcMar>
              <w:top w:w="100" w:type="dxa"/>
              <w:left w:w="100" w:type="dxa"/>
              <w:bottom w:w="100" w:type="dxa"/>
              <w:right w:w="100" w:type="dxa"/>
            </w:tcMar>
          </w:tcPr>
          <w:p w14:paraId="6EFA4E43" w14:textId="77777777" w:rsidR="001D2651" w:rsidRDefault="001D2651" w:rsidP="001D2651">
            <w:pPr>
              <w:widowControl w:val="0"/>
              <w:pBdr>
                <w:top w:val="nil"/>
                <w:left w:val="nil"/>
                <w:bottom w:val="nil"/>
                <w:right w:val="nil"/>
                <w:between w:val="nil"/>
              </w:pBdr>
              <w:jc w:val="center"/>
              <w:rPr>
                <w:rFonts w:ascii="Times New Roman" w:eastAsia="Times New Roman" w:hAnsi="Times New Roman" w:cs="Times New Roman"/>
                <w:i/>
              </w:rPr>
            </w:pPr>
            <w:r>
              <w:rPr>
                <w:rFonts w:ascii="Times New Roman" w:eastAsia="Times New Roman" w:hAnsi="Times New Roman" w:cs="Times New Roman"/>
                <w:i/>
              </w:rPr>
              <w:t>1.02</w:t>
            </w:r>
          </w:p>
        </w:tc>
        <w:tc>
          <w:tcPr>
            <w:tcW w:w="1421" w:type="dxa"/>
            <w:shd w:val="clear" w:color="auto" w:fill="auto"/>
            <w:tcMar>
              <w:top w:w="100" w:type="dxa"/>
              <w:left w:w="100" w:type="dxa"/>
              <w:bottom w:w="100" w:type="dxa"/>
              <w:right w:w="100" w:type="dxa"/>
            </w:tcMar>
          </w:tcPr>
          <w:p w14:paraId="13995FCC" w14:textId="77777777" w:rsidR="001D2651" w:rsidRDefault="001D2651" w:rsidP="001D2651">
            <w:pPr>
              <w:ind w:firstLine="720"/>
              <w:jc w:val="center"/>
              <w:rPr>
                <w:rFonts w:ascii="Times New Roman" w:eastAsia="Times New Roman" w:hAnsi="Times New Roman" w:cs="Times New Roman"/>
              </w:rPr>
            </w:pPr>
            <w:r>
              <w:rPr>
                <w:rFonts w:ascii="Times New Roman" w:eastAsia="Times New Roman" w:hAnsi="Times New Roman" w:cs="Times New Roman"/>
              </w:rPr>
              <w:t>.93</w:t>
            </w:r>
          </w:p>
        </w:tc>
        <w:tc>
          <w:tcPr>
            <w:tcW w:w="1578" w:type="dxa"/>
            <w:shd w:val="clear" w:color="auto" w:fill="auto"/>
            <w:tcMar>
              <w:top w:w="100" w:type="dxa"/>
              <w:left w:w="100" w:type="dxa"/>
              <w:bottom w:w="100" w:type="dxa"/>
              <w:right w:w="100" w:type="dxa"/>
            </w:tcMar>
          </w:tcPr>
          <w:p w14:paraId="7DFCC788" w14:textId="77777777" w:rsidR="001D2651" w:rsidRDefault="001D2651" w:rsidP="001D2651">
            <w:pPr>
              <w:ind w:firstLine="720"/>
              <w:jc w:val="center"/>
              <w:rPr>
                <w:rFonts w:ascii="Times New Roman" w:eastAsia="Times New Roman" w:hAnsi="Times New Roman" w:cs="Times New Roman"/>
              </w:rPr>
            </w:pPr>
            <w:r>
              <w:rPr>
                <w:rFonts w:ascii="Times New Roman" w:eastAsia="Times New Roman" w:hAnsi="Times New Roman" w:cs="Times New Roman"/>
              </w:rPr>
              <w:t>.95</w:t>
            </w:r>
          </w:p>
        </w:tc>
      </w:tr>
      <w:tr w:rsidR="001D2651" w14:paraId="14E2E889" w14:textId="77777777" w:rsidTr="00A55428">
        <w:tc>
          <w:tcPr>
            <w:tcW w:w="2745" w:type="dxa"/>
            <w:shd w:val="clear" w:color="auto" w:fill="auto"/>
            <w:tcMar>
              <w:top w:w="100" w:type="dxa"/>
              <w:left w:w="100" w:type="dxa"/>
              <w:bottom w:w="100" w:type="dxa"/>
              <w:right w:w="100" w:type="dxa"/>
            </w:tcMar>
          </w:tcPr>
          <w:p w14:paraId="6F74FE2D" w14:textId="77777777" w:rsidR="001D2651" w:rsidRDefault="001D2651" w:rsidP="00A55428">
            <w:pPr>
              <w:rPr>
                <w:rFonts w:ascii="Times New Roman" w:eastAsia="Times New Roman" w:hAnsi="Times New Roman" w:cs="Times New Roman"/>
              </w:rPr>
            </w:pPr>
            <w:r>
              <w:rPr>
                <w:rFonts w:ascii="Times New Roman" w:eastAsia="Times New Roman" w:hAnsi="Times New Roman" w:cs="Times New Roman"/>
              </w:rPr>
              <w:t>Internal Motivators</w:t>
            </w:r>
          </w:p>
        </w:tc>
        <w:tc>
          <w:tcPr>
            <w:tcW w:w="1320" w:type="dxa"/>
            <w:shd w:val="clear" w:color="auto" w:fill="auto"/>
            <w:tcMar>
              <w:top w:w="100" w:type="dxa"/>
              <w:left w:w="100" w:type="dxa"/>
              <w:bottom w:w="100" w:type="dxa"/>
              <w:right w:w="100" w:type="dxa"/>
            </w:tcMar>
          </w:tcPr>
          <w:p w14:paraId="7647F3B0" w14:textId="77777777" w:rsidR="001D2651" w:rsidRDefault="001D2651" w:rsidP="001D2651">
            <w:pPr>
              <w:widowControl w:val="0"/>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rPr>
              <w:t>8</w:t>
            </w:r>
          </w:p>
        </w:tc>
        <w:tc>
          <w:tcPr>
            <w:tcW w:w="1215" w:type="dxa"/>
            <w:shd w:val="clear" w:color="auto" w:fill="auto"/>
            <w:tcMar>
              <w:top w:w="100" w:type="dxa"/>
              <w:left w:w="100" w:type="dxa"/>
              <w:bottom w:w="100" w:type="dxa"/>
              <w:right w:w="100" w:type="dxa"/>
            </w:tcMar>
          </w:tcPr>
          <w:p w14:paraId="415CA425" w14:textId="77777777" w:rsidR="001D2651" w:rsidRDefault="001D2651" w:rsidP="001D2651">
            <w:pPr>
              <w:widowControl w:val="0"/>
              <w:pBdr>
                <w:top w:val="nil"/>
                <w:left w:val="nil"/>
                <w:bottom w:val="nil"/>
                <w:right w:val="nil"/>
                <w:between w:val="nil"/>
              </w:pBdr>
              <w:jc w:val="center"/>
              <w:rPr>
                <w:rFonts w:ascii="Times New Roman" w:eastAsia="Times New Roman" w:hAnsi="Times New Roman" w:cs="Times New Roman"/>
                <w:i/>
              </w:rPr>
            </w:pPr>
            <w:r>
              <w:rPr>
                <w:rFonts w:ascii="Times New Roman" w:eastAsia="Times New Roman" w:hAnsi="Times New Roman" w:cs="Times New Roman"/>
                <w:i/>
              </w:rPr>
              <w:t>4.07</w:t>
            </w:r>
          </w:p>
        </w:tc>
        <w:tc>
          <w:tcPr>
            <w:tcW w:w="1095" w:type="dxa"/>
            <w:shd w:val="clear" w:color="auto" w:fill="auto"/>
            <w:tcMar>
              <w:top w:w="100" w:type="dxa"/>
              <w:left w:w="100" w:type="dxa"/>
              <w:bottom w:w="100" w:type="dxa"/>
              <w:right w:w="100" w:type="dxa"/>
            </w:tcMar>
          </w:tcPr>
          <w:p w14:paraId="1A11E700" w14:textId="77777777" w:rsidR="001D2651" w:rsidRDefault="001D2651" w:rsidP="001D2651">
            <w:pPr>
              <w:widowControl w:val="0"/>
              <w:pBdr>
                <w:top w:val="nil"/>
                <w:left w:val="nil"/>
                <w:bottom w:val="nil"/>
                <w:right w:val="nil"/>
                <w:between w:val="nil"/>
              </w:pBdr>
              <w:jc w:val="center"/>
              <w:rPr>
                <w:rFonts w:ascii="Times New Roman" w:eastAsia="Times New Roman" w:hAnsi="Times New Roman" w:cs="Times New Roman"/>
                <w:i/>
              </w:rPr>
            </w:pPr>
            <w:r>
              <w:rPr>
                <w:rFonts w:ascii="Times New Roman" w:eastAsia="Times New Roman" w:hAnsi="Times New Roman" w:cs="Times New Roman"/>
                <w:i/>
              </w:rPr>
              <w:t>.98</w:t>
            </w:r>
          </w:p>
        </w:tc>
        <w:tc>
          <w:tcPr>
            <w:tcW w:w="1421" w:type="dxa"/>
            <w:shd w:val="clear" w:color="auto" w:fill="auto"/>
            <w:tcMar>
              <w:top w:w="100" w:type="dxa"/>
              <w:left w:w="100" w:type="dxa"/>
              <w:bottom w:w="100" w:type="dxa"/>
              <w:right w:w="100" w:type="dxa"/>
            </w:tcMar>
          </w:tcPr>
          <w:p w14:paraId="3BD7B062" w14:textId="77777777" w:rsidR="001D2651" w:rsidRDefault="001D2651" w:rsidP="001D2651">
            <w:pPr>
              <w:ind w:firstLine="720"/>
              <w:jc w:val="center"/>
              <w:rPr>
                <w:rFonts w:ascii="Times New Roman" w:eastAsia="Times New Roman" w:hAnsi="Times New Roman" w:cs="Times New Roman"/>
              </w:rPr>
            </w:pPr>
            <w:r>
              <w:rPr>
                <w:rFonts w:ascii="Times New Roman" w:eastAsia="Times New Roman" w:hAnsi="Times New Roman" w:cs="Times New Roman"/>
              </w:rPr>
              <w:t>.95</w:t>
            </w:r>
          </w:p>
        </w:tc>
        <w:tc>
          <w:tcPr>
            <w:tcW w:w="1578" w:type="dxa"/>
            <w:shd w:val="clear" w:color="auto" w:fill="auto"/>
            <w:tcMar>
              <w:top w:w="100" w:type="dxa"/>
              <w:left w:w="100" w:type="dxa"/>
              <w:bottom w:w="100" w:type="dxa"/>
              <w:right w:w="100" w:type="dxa"/>
            </w:tcMar>
          </w:tcPr>
          <w:p w14:paraId="5C968115" w14:textId="77777777" w:rsidR="001D2651" w:rsidRDefault="001D2651" w:rsidP="001D2651">
            <w:pPr>
              <w:ind w:firstLine="720"/>
              <w:jc w:val="center"/>
              <w:rPr>
                <w:rFonts w:ascii="Times New Roman" w:eastAsia="Times New Roman" w:hAnsi="Times New Roman" w:cs="Times New Roman"/>
              </w:rPr>
            </w:pPr>
            <w:r>
              <w:rPr>
                <w:rFonts w:ascii="Times New Roman" w:eastAsia="Times New Roman" w:hAnsi="Times New Roman" w:cs="Times New Roman"/>
              </w:rPr>
              <w:t>.92</w:t>
            </w:r>
          </w:p>
        </w:tc>
      </w:tr>
      <w:tr w:rsidR="001D2651" w14:paraId="3B710BDF" w14:textId="77777777" w:rsidTr="00A55428">
        <w:tc>
          <w:tcPr>
            <w:tcW w:w="2745" w:type="dxa"/>
            <w:shd w:val="clear" w:color="auto" w:fill="auto"/>
            <w:tcMar>
              <w:top w:w="100" w:type="dxa"/>
              <w:left w:w="100" w:type="dxa"/>
              <w:bottom w:w="100" w:type="dxa"/>
              <w:right w:w="100" w:type="dxa"/>
            </w:tcMar>
          </w:tcPr>
          <w:p w14:paraId="5FFF8471" w14:textId="77777777" w:rsidR="001D2651" w:rsidRDefault="001D2651" w:rsidP="00A55428">
            <w:pPr>
              <w:rPr>
                <w:rFonts w:ascii="Times New Roman" w:eastAsia="Times New Roman" w:hAnsi="Times New Roman" w:cs="Times New Roman"/>
              </w:rPr>
            </w:pPr>
            <w:r>
              <w:rPr>
                <w:rFonts w:ascii="Times New Roman" w:eastAsia="Times New Roman" w:hAnsi="Times New Roman" w:cs="Times New Roman"/>
              </w:rPr>
              <w:t xml:space="preserve">Social Motivators </w:t>
            </w:r>
          </w:p>
        </w:tc>
        <w:tc>
          <w:tcPr>
            <w:tcW w:w="1320" w:type="dxa"/>
            <w:shd w:val="clear" w:color="auto" w:fill="auto"/>
            <w:tcMar>
              <w:top w:w="100" w:type="dxa"/>
              <w:left w:w="100" w:type="dxa"/>
              <w:bottom w:w="100" w:type="dxa"/>
              <w:right w:w="100" w:type="dxa"/>
            </w:tcMar>
          </w:tcPr>
          <w:p w14:paraId="6888D77D" w14:textId="77777777" w:rsidR="001D2651" w:rsidRDefault="001D2651" w:rsidP="001D2651">
            <w:pPr>
              <w:widowControl w:val="0"/>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rPr>
              <w:t>4</w:t>
            </w:r>
          </w:p>
        </w:tc>
        <w:tc>
          <w:tcPr>
            <w:tcW w:w="1215" w:type="dxa"/>
            <w:shd w:val="clear" w:color="auto" w:fill="auto"/>
            <w:tcMar>
              <w:top w:w="100" w:type="dxa"/>
              <w:left w:w="100" w:type="dxa"/>
              <w:bottom w:w="100" w:type="dxa"/>
              <w:right w:w="100" w:type="dxa"/>
            </w:tcMar>
          </w:tcPr>
          <w:p w14:paraId="64BFBA96" w14:textId="77777777" w:rsidR="001D2651" w:rsidRDefault="001D2651" w:rsidP="001D2651">
            <w:pPr>
              <w:widowControl w:val="0"/>
              <w:pBdr>
                <w:top w:val="nil"/>
                <w:left w:val="nil"/>
                <w:bottom w:val="nil"/>
                <w:right w:val="nil"/>
                <w:between w:val="nil"/>
              </w:pBdr>
              <w:jc w:val="center"/>
              <w:rPr>
                <w:rFonts w:ascii="Times New Roman" w:eastAsia="Times New Roman" w:hAnsi="Times New Roman" w:cs="Times New Roman"/>
                <w:i/>
              </w:rPr>
            </w:pPr>
            <w:r>
              <w:rPr>
                <w:rFonts w:ascii="Times New Roman" w:eastAsia="Times New Roman" w:hAnsi="Times New Roman" w:cs="Times New Roman"/>
                <w:i/>
              </w:rPr>
              <w:t>3.88</w:t>
            </w:r>
          </w:p>
        </w:tc>
        <w:tc>
          <w:tcPr>
            <w:tcW w:w="1095" w:type="dxa"/>
            <w:shd w:val="clear" w:color="auto" w:fill="auto"/>
            <w:tcMar>
              <w:top w:w="100" w:type="dxa"/>
              <w:left w:w="100" w:type="dxa"/>
              <w:bottom w:w="100" w:type="dxa"/>
              <w:right w:w="100" w:type="dxa"/>
            </w:tcMar>
          </w:tcPr>
          <w:p w14:paraId="2A660714" w14:textId="77777777" w:rsidR="001D2651" w:rsidRDefault="001D2651" w:rsidP="001D2651">
            <w:pPr>
              <w:widowControl w:val="0"/>
              <w:pBdr>
                <w:top w:val="nil"/>
                <w:left w:val="nil"/>
                <w:bottom w:val="nil"/>
                <w:right w:val="nil"/>
                <w:between w:val="nil"/>
              </w:pBdr>
              <w:jc w:val="center"/>
              <w:rPr>
                <w:rFonts w:ascii="Times New Roman" w:eastAsia="Times New Roman" w:hAnsi="Times New Roman" w:cs="Times New Roman"/>
                <w:i/>
              </w:rPr>
            </w:pPr>
            <w:r>
              <w:rPr>
                <w:rFonts w:ascii="Times New Roman" w:eastAsia="Times New Roman" w:hAnsi="Times New Roman" w:cs="Times New Roman"/>
                <w:i/>
              </w:rPr>
              <w:t>1.14</w:t>
            </w:r>
          </w:p>
        </w:tc>
        <w:tc>
          <w:tcPr>
            <w:tcW w:w="1421" w:type="dxa"/>
            <w:shd w:val="clear" w:color="auto" w:fill="auto"/>
            <w:tcMar>
              <w:top w:w="100" w:type="dxa"/>
              <w:left w:w="100" w:type="dxa"/>
              <w:bottom w:w="100" w:type="dxa"/>
              <w:right w:w="100" w:type="dxa"/>
            </w:tcMar>
          </w:tcPr>
          <w:p w14:paraId="272A440A" w14:textId="77777777" w:rsidR="001D2651" w:rsidRDefault="001D2651" w:rsidP="001D2651">
            <w:pPr>
              <w:ind w:firstLine="720"/>
              <w:jc w:val="center"/>
              <w:rPr>
                <w:rFonts w:ascii="Times New Roman" w:eastAsia="Times New Roman" w:hAnsi="Times New Roman" w:cs="Times New Roman"/>
              </w:rPr>
            </w:pPr>
            <w:r>
              <w:rPr>
                <w:rFonts w:ascii="Times New Roman" w:eastAsia="Times New Roman" w:hAnsi="Times New Roman" w:cs="Times New Roman"/>
              </w:rPr>
              <w:t>.91</w:t>
            </w:r>
          </w:p>
        </w:tc>
        <w:tc>
          <w:tcPr>
            <w:tcW w:w="1578" w:type="dxa"/>
            <w:shd w:val="clear" w:color="auto" w:fill="auto"/>
            <w:tcMar>
              <w:top w:w="100" w:type="dxa"/>
              <w:left w:w="100" w:type="dxa"/>
              <w:bottom w:w="100" w:type="dxa"/>
              <w:right w:w="100" w:type="dxa"/>
            </w:tcMar>
          </w:tcPr>
          <w:p w14:paraId="1B80E8D6" w14:textId="77777777" w:rsidR="001D2651" w:rsidRDefault="001D2651" w:rsidP="001D2651">
            <w:pPr>
              <w:ind w:firstLine="720"/>
              <w:jc w:val="center"/>
              <w:rPr>
                <w:rFonts w:ascii="Times New Roman" w:eastAsia="Times New Roman" w:hAnsi="Times New Roman" w:cs="Times New Roman"/>
              </w:rPr>
            </w:pPr>
            <w:r>
              <w:rPr>
                <w:rFonts w:ascii="Times New Roman" w:eastAsia="Times New Roman" w:hAnsi="Times New Roman" w:cs="Times New Roman"/>
              </w:rPr>
              <w:t>.92</w:t>
            </w:r>
          </w:p>
        </w:tc>
      </w:tr>
      <w:tr w:rsidR="001D2651" w14:paraId="70D139C0" w14:textId="77777777" w:rsidTr="00A55428">
        <w:tc>
          <w:tcPr>
            <w:tcW w:w="2745" w:type="dxa"/>
            <w:shd w:val="clear" w:color="auto" w:fill="auto"/>
            <w:tcMar>
              <w:top w:w="100" w:type="dxa"/>
              <w:left w:w="100" w:type="dxa"/>
              <w:bottom w:w="100" w:type="dxa"/>
              <w:right w:w="100" w:type="dxa"/>
            </w:tcMar>
          </w:tcPr>
          <w:p w14:paraId="7AE13157" w14:textId="77777777" w:rsidR="001D2651" w:rsidRDefault="001D2651" w:rsidP="00A55428">
            <w:pPr>
              <w:rPr>
                <w:rFonts w:ascii="Times New Roman" w:eastAsia="Times New Roman" w:hAnsi="Times New Roman" w:cs="Times New Roman"/>
              </w:rPr>
            </w:pPr>
            <w:r>
              <w:rPr>
                <w:rFonts w:ascii="Times New Roman" w:eastAsia="Times New Roman" w:hAnsi="Times New Roman" w:cs="Times New Roman"/>
              </w:rPr>
              <w:t>Family Motivators</w:t>
            </w:r>
          </w:p>
        </w:tc>
        <w:tc>
          <w:tcPr>
            <w:tcW w:w="1320" w:type="dxa"/>
            <w:shd w:val="clear" w:color="auto" w:fill="auto"/>
            <w:tcMar>
              <w:top w:w="100" w:type="dxa"/>
              <w:left w:w="100" w:type="dxa"/>
              <w:bottom w:w="100" w:type="dxa"/>
              <w:right w:w="100" w:type="dxa"/>
            </w:tcMar>
          </w:tcPr>
          <w:p w14:paraId="2C2ED3D0" w14:textId="77777777" w:rsidR="001D2651" w:rsidRDefault="001D2651" w:rsidP="001D2651">
            <w:pPr>
              <w:widowControl w:val="0"/>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rPr>
              <w:t>3</w:t>
            </w:r>
          </w:p>
        </w:tc>
        <w:tc>
          <w:tcPr>
            <w:tcW w:w="1215" w:type="dxa"/>
            <w:shd w:val="clear" w:color="auto" w:fill="auto"/>
            <w:tcMar>
              <w:top w:w="100" w:type="dxa"/>
              <w:left w:w="100" w:type="dxa"/>
              <w:bottom w:w="100" w:type="dxa"/>
              <w:right w:w="100" w:type="dxa"/>
            </w:tcMar>
          </w:tcPr>
          <w:p w14:paraId="1B809A1F" w14:textId="77777777" w:rsidR="001D2651" w:rsidRDefault="001D2651" w:rsidP="001D2651">
            <w:pPr>
              <w:widowControl w:val="0"/>
              <w:pBdr>
                <w:top w:val="nil"/>
                <w:left w:val="nil"/>
                <w:bottom w:val="nil"/>
                <w:right w:val="nil"/>
                <w:between w:val="nil"/>
              </w:pBdr>
              <w:jc w:val="center"/>
              <w:rPr>
                <w:rFonts w:ascii="Times New Roman" w:eastAsia="Times New Roman" w:hAnsi="Times New Roman" w:cs="Times New Roman"/>
                <w:i/>
              </w:rPr>
            </w:pPr>
            <w:r>
              <w:rPr>
                <w:rFonts w:ascii="Times New Roman" w:eastAsia="Times New Roman" w:hAnsi="Times New Roman" w:cs="Times New Roman"/>
                <w:i/>
              </w:rPr>
              <w:t>4.25</w:t>
            </w:r>
          </w:p>
        </w:tc>
        <w:tc>
          <w:tcPr>
            <w:tcW w:w="1095" w:type="dxa"/>
            <w:shd w:val="clear" w:color="auto" w:fill="auto"/>
            <w:tcMar>
              <w:top w:w="100" w:type="dxa"/>
              <w:left w:w="100" w:type="dxa"/>
              <w:bottom w:w="100" w:type="dxa"/>
              <w:right w:w="100" w:type="dxa"/>
            </w:tcMar>
          </w:tcPr>
          <w:p w14:paraId="2FA55CA6" w14:textId="77777777" w:rsidR="001D2651" w:rsidRDefault="001D2651" w:rsidP="001D2651">
            <w:pPr>
              <w:widowControl w:val="0"/>
              <w:pBdr>
                <w:top w:val="nil"/>
                <w:left w:val="nil"/>
                <w:bottom w:val="nil"/>
                <w:right w:val="nil"/>
                <w:between w:val="nil"/>
              </w:pBdr>
              <w:jc w:val="center"/>
              <w:rPr>
                <w:rFonts w:ascii="Times New Roman" w:eastAsia="Times New Roman" w:hAnsi="Times New Roman" w:cs="Times New Roman"/>
                <w:i/>
              </w:rPr>
            </w:pPr>
            <w:r>
              <w:rPr>
                <w:rFonts w:ascii="Times New Roman" w:eastAsia="Times New Roman" w:hAnsi="Times New Roman" w:cs="Times New Roman"/>
                <w:i/>
              </w:rPr>
              <w:t>.89</w:t>
            </w:r>
          </w:p>
        </w:tc>
        <w:tc>
          <w:tcPr>
            <w:tcW w:w="1421" w:type="dxa"/>
            <w:shd w:val="clear" w:color="auto" w:fill="auto"/>
            <w:tcMar>
              <w:top w:w="100" w:type="dxa"/>
              <w:left w:w="100" w:type="dxa"/>
              <w:bottom w:w="100" w:type="dxa"/>
              <w:right w:w="100" w:type="dxa"/>
            </w:tcMar>
          </w:tcPr>
          <w:p w14:paraId="75E0076C" w14:textId="77777777" w:rsidR="001D2651" w:rsidRDefault="001D2651" w:rsidP="001D2651">
            <w:pPr>
              <w:ind w:firstLine="720"/>
              <w:jc w:val="center"/>
              <w:rPr>
                <w:rFonts w:ascii="Times New Roman" w:eastAsia="Times New Roman" w:hAnsi="Times New Roman" w:cs="Times New Roman"/>
              </w:rPr>
            </w:pPr>
            <w:r>
              <w:rPr>
                <w:rFonts w:ascii="Times New Roman" w:eastAsia="Times New Roman" w:hAnsi="Times New Roman" w:cs="Times New Roman"/>
              </w:rPr>
              <w:t>.89</w:t>
            </w:r>
          </w:p>
        </w:tc>
        <w:tc>
          <w:tcPr>
            <w:tcW w:w="1578" w:type="dxa"/>
            <w:shd w:val="clear" w:color="auto" w:fill="auto"/>
            <w:tcMar>
              <w:top w:w="100" w:type="dxa"/>
              <w:left w:w="100" w:type="dxa"/>
              <w:bottom w:w="100" w:type="dxa"/>
              <w:right w:w="100" w:type="dxa"/>
            </w:tcMar>
          </w:tcPr>
          <w:p w14:paraId="2E89A023" w14:textId="77777777" w:rsidR="001D2651" w:rsidRDefault="001D2651" w:rsidP="001D2651">
            <w:pPr>
              <w:ind w:firstLine="720"/>
              <w:jc w:val="center"/>
              <w:rPr>
                <w:rFonts w:ascii="Times New Roman" w:eastAsia="Times New Roman" w:hAnsi="Times New Roman" w:cs="Times New Roman"/>
              </w:rPr>
            </w:pPr>
            <w:r>
              <w:rPr>
                <w:rFonts w:ascii="Times New Roman" w:eastAsia="Times New Roman" w:hAnsi="Times New Roman" w:cs="Times New Roman"/>
              </w:rPr>
              <w:t>.88</w:t>
            </w:r>
          </w:p>
        </w:tc>
      </w:tr>
    </w:tbl>
    <w:p w14:paraId="64A0A020" w14:textId="77777777" w:rsidR="004F37A1" w:rsidRPr="004F37A1" w:rsidRDefault="004F37A1" w:rsidP="001D2651">
      <w:pPr>
        <w:spacing w:line="480" w:lineRule="auto"/>
        <w:rPr>
          <w:rFonts w:ascii="Times New Roman" w:eastAsia="Times New Roman" w:hAnsi="Times New Roman" w:cs="Times New Roman"/>
          <w:sz w:val="16"/>
          <w:szCs w:val="16"/>
        </w:rPr>
      </w:pPr>
    </w:p>
    <w:p w14:paraId="330B7795" w14:textId="77777777" w:rsidR="009F4BAA" w:rsidRDefault="009F4BAA" w:rsidP="001D2651">
      <w:pPr>
        <w:spacing w:line="480" w:lineRule="auto"/>
        <w:rPr>
          <w:rFonts w:ascii="Times New Roman" w:eastAsia="Times New Roman" w:hAnsi="Times New Roman" w:cs="Times New Roman"/>
        </w:rPr>
      </w:pPr>
    </w:p>
    <w:p w14:paraId="040F9D6F" w14:textId="77777777" w:rsidR="009F4BAA" w:rsidRDefault="009F4BAA" w:rsidP="001D2651">
      <w:pPr>
        <w:spacing w:line="480" w:lineRule="auto"/>
        <w:rPr>
          <w:rFonts w:ascii="Times New Roman" w:eastAsia="Times New Roman" w:hAnsi="Times New Roman" w:cs="Times New Roman"/>
        </w:rPr>
      </w:pPr>
    </w:p>
    <w:p w14:paraId="28076262" w14:textId="77777777" w:rsidR="009F4BAA" w:rsidRDefault="009F4BAA" w:rsidP="001D2651">
      <w:pPr>
        <w:spacing w:line="480" w:lineRule="auto"/>
        <w:rPr>
          <w:rFonts w:ascii="Times New Roman" w:eastAsia="Times New Roman" w:hAnsi="Times New Roman" w:cs="Times New Roman"/>
        </w:rPr>
      </w:pPr>
    </w:p>
    <w:p w14:paraId="04A11105" w14:textId="77777777" w:rsidR="009F4BAA" w:rsidRDefault="009F4BAA" w:rsidP="001D2651">
      <w:pPr>
        <w:spacing w:line="480" w:lineRule="auto"/>
        <w:rPr>
          <w:rFonts w:ascii="Times New Roman" w:eastAsia="Times New Roman" w:hAnsi="Times New Roman" w:cs="Times New Roman"/>
        </w:rPr>
      </w:pPr>
    </w:p>
    <w:p w14:paraId="26A06AFC" w14:textId="77777777" w:rsidR="009F4BAA" w:rsidRDefault="009F4BAA" w:rsidP="001D2651">
      <w:pPr>
        <w:spacing w:line="480" w:lineRule="auto"/>
        <w:rPr>
          <w:rFonts w:ascii="Times New Roman" w:eastAsia="Times New Roman" w:hAnsi="Times New Roman" w:cs="Times New Roman"/>
        </w:rPr>
      </w:pPr>
    </w:p>
    <w:p w14:paraId="53F9F910" w14:textId="77777777" w:rsidR="009F4BAA" w:rsidRDefault="009F4BAA" w:rsidP="001D2651">
      <w:pPr>
        <w:spacing w:line="480" w:lineRule="auto"/>
        <w:rPr>
          <w:rFonts w:ascii="Times New Roman" w:eastAsia="Times New Roman" w:hAnsi="Times New Roman" w:cs="Times New Roman"/>
        </w:rPr>
      </w:pPr>
    </w:p>
    <w:p w14:paraId="7953979C" w14:textId="77777777" w:rsidR="009F4BAA" w:rsidRDefault="009F4BAA" w:rsidP="001D2651">
      <w:pPr>
        <w:spacing w:line="480" w:lineRule="auto"/>
        <w:rPr>
          <w:rFonts w:ascii="Times New Roman" w:eastAsia="Times New Roman" w:hAnsi="Times New Roman" w:cs="Times New Roman"/>
        </w:rPr>
      </w:pPr>
    </w:p>
    <w:p w14:paraId="7CC53485" w14:textId="77777777" w:rsidR="009F4BAA" w:rsidRDefault="009F4BAA" w:rsidP="001D2651">
      <w:pPr>
        <w:spacing w:line="480" w:lineRule="auto"/>
        <w:rPr>
          <w:rFonts w:ascii="Times New Roman" w:eastAsia="Times New Roman" w:hAnsi="Times New Roman" w:cs="Times New Roman"/>
        </w:rPr>
      </w:pPr>
    </w:p>
    <w:p w14:paraId="322C7AEE" w14:textId="77777777" w:rsidR="009F4BAA" w:rsidRDefault="009F4BAA" w:rsidP="001D2651">
      <w:pPr>
        <w:spacing w:line="480" w:lineRule="auto"/>
        <w:rPr>
          <w:rFonts w:ascii="Times New Roman" w:eastAsia="Times New Roman" w:hAnsi="Times New Roman" w:cs="Times New Roman"/>
        </w:rPr>
      </w:pPr>
    </w:p>
    <w:p w14:paraId="70A735A2" w14:textId="77777777" w:rsidR="009F4BAA" w:rsidRDefault="009F4BAA" w:rsidP="001D2651">
      <w:pPr>
        <w:spacing w:line="480" w:lineRule="auto"/>
        <w:rPr>
          <w:rFonts w:ascii="Times New Roman" w:eastAsia="Times New Roman" w:hAnsi="Times New Roman" w:cs="Times New Roman"/>
        </w:rPr>
      </w:pPr>
    </w:p>
    <w:p w14:paraId="6E992955" w14:textId="77777777" w:rsidR="009F4BAA" w:rsidRDefault="009F4BAA" w:rsidP="001D2651">
      <w:pPr>
        <w:spacing w:line="480" w:lineRule="auto"/>
        <w:rPr>
          <w:rFonts w:ascii="Times New Roman" w:eastAsia="Times New Roman" w:hAnsi="Times New Roman" w:cs="Times New Roman"/>
        </w:rPr>
      </w:pPr>
    </w:p>
    <w:p w14:paraId="4531BA7C" w14:textId="77777777" w:rsidR="009F4BAA" w:rsidRDefault="009F4BAA" w:rsidP="001D2651">
      <w:pPr>
        <w:spacing w:line="480" w:lineRule="auto"/>
        <w:rPr>
          <w:rFonts w:ascii="Times New Roman" w:eastAsia="Times New Roman" w:hAnsi="Times New Roman" w:cs="Times New Roman"/>
        </w:rPr>
      </w:pPr>
    </w:p>
    <w:p w14:paraId="6E148F9D" w14:textId="77777777" w:rsidR="009F4BAA" w:rsidRDefault="009F4BAA" w:rsidP="001D2651">
      <w:pPr>
        <w:spacing w:line="480" w:lineRule="auto"/>
        <w:rPr>
          <w:rFonts w:ascii="Times New Roman" w:eastAsia="Times New Roman" w:hAnsi="Times New Roman" w:cs="Times New Roman"/>
        </w:rPr>
      </w:pPr>
    </w:p>
    <w:p w14:paraId="2B39E017" w14:textId="77777777" w:rsidR="009F4BAA" w:rsidRDefault="009F4BAA" w:rsidP="001D2651">
      <w:pPr>
        <w:spacing w:line="480" w:lineRule="auto"/>
        <w:rPr>
          <w:rFonts w:ascii="Times New Roman" w:eastAsia="Times New Roman" w:hAnsi="Times New Roman" w:cs="Times New Roman"/>
        </w:rPr>
      </w:pPr>
    </w:p>
    <w:p w14:paraId="2477FE97" w14:textId="77777777" w:rsidR="009F4BAA" w:rsidRDefault="009F4BAA" w:rsidP="001D2651">
      <w:pPr>
        <w:spacing w:line="480" w:lineRule="auto"/>
        <w:rPr>
          <w:rFonts w:ascii="Times New Roman" w:eastAsia="Times New Roman" w:hAnsi="Times New Roman" w:cs="Times New Roman"/>
        </w:rPr>
      </w:pPr>
    </w:p>
    <w:p w14:paraId="09E06A44" w14:textId="77777777" w:rsidR="004653D1" w:rsidRDefault="004653D1" w:rsidP="004653D1">
      <w:pPr>
        <w:pStyle w:val="Caption"/>
        <w:rPr>
          <w:rFonts w:eastAsia="Times New Roman"/>
        </w:rPr>
      </w:pPr>
      <w:bookmarkStart w:id="86" w:name="_Toc130540090"/>
      <w:r>
        <w:lastRenderedPageBreak/>
        <w:t>Table 3.</w:t>
      </w:r>
      <w:fldSimple w:instr=" SEQ Table \* ARABIC \s 1 ">
        <w:r>
          <w:rPr>
            <w:noProof/>
          </w:rPr>
          <w:t>13</w:t>
        </w:r>
      </w:fldSimple>
      <w:r>
        <w:t xml:space="preserve"> Model 1 factor correlations</w:t>
      </w:r>
      <w:bookmarkEnd w:id="86"/>
    </w:p>
    <w:tbl>
      <w:tblPr>
        <w:tblW w:w="9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66"/>
        <w:gridCol w:w="1620"/>
        <w:gridCol w:w="1615"/>
        <w:gridCol w:w="1594"/>
        <w:gridCol w:w="1710"/>
      </w:tblGrid>
      <w:tr w:rsidR="004653D1" w14:paraId="11E4B90A" w14:textId="77777777" w:rsidTr="001D74D8">
        <w:tc>
          <w:tcPr>
            <w:tcW w:w="2565" w:type="dxa"/>
            <w:shd w:val="clear" w:color="auto" w:fill="auto"/>
            <w:tcMar>
              <w:top w:w="100" w:type="dxa"/>
              <w:left w:w="100" w:type="dxa"/>
              <w:bottom w:w="100" w:type="dxa"/>
              <w:right w:w="100" w:type="dxa"/>
            </w:tcMar>
          </w:tcPr>
          <w:p w14:paraId="01596881" w14:textId="77777777" w:rsidR="004653D1" w:rsidRDefault="004653D1" w:rsidP="001D74D8">
            <w:pPr>
              <w:widowControl w:val="0"/>
              <w:rPr>
                <w:rFonts w:ascii="Times New Roman" w:eastAsia="Times New Roman" w:hAnsi="Times New Roman" w:cs="Times New Roman"/>
              </w:rPr>
            </w:pPr>
          </w:p>
        </w:tc>
        <w:tc>
          <w:tcPr>
            <w:tcW w:w="1620" w:type="dxa"/>
            <w:shd w:val="clear" w:color="auto" w:fill="auto"/>
            <w:tcMar>
              <w:top w:w="100" w:type="dxa"/>
              <w:left w:w="100" w:type="dxa"/>
              <w:bottom w:w="100" w:type="dxa"/>
              <w:right w:w="100" w:type="dxa"/>
            </w:tcMar>
          </w:tcPr>
          <w:p w14:paraId="5E0AE05F" w14:textId="77777777" w:rsidR="004653D1" w:rsidRDefault="004653D1" w:rsidP="001D74D8">
            <w:pPr>
              <w:jc w:val="center"/>
              <w:rPr>
                <w:rFonts w:ascii="Times New Roman" w:eastAsia="Times New Roman" w:hAnsi="Times New Roman" w:cs="Times New Roman"/>
                <w:b/>
              </w:rPr>
            </w:pPr>
            <w:r>
              <w:rPr>
                <w:rFonts w:ascii="Times New Roman" w:eastAsia="Times New Roman" w:hAnsi="Times New Roman" w:cs="Times New Roman"/>
              </w:rPr>
              <w:t>Equity Motivation</w:t>
            </w:r>
          </w:p>
        </w:tc>
        <w:tc>
          <w:tcPr>
            <w:tcW w:w="1615" w:type="dxa"/>
            <w:shd w:val="clear" w:color="auto" w:fill="auto"/>
            <w:tcMar>
              <w:top w:w="100" w:type="dxa"/>
              <w:left w:w="100" w:type="dxa"/>
              <w:bottom w:w="100" w:type="dxa"/>
              <w:right w:w="100" w:type="dxa"/>
            </w:tcMar>
          </w:tcPr>
          <w:p w14:paraId="624E8F9A" w14:textId="77777777" w:rsidR="004653D1" w:rsidRDefault="004653D1" w:rsidP="001D74D8">
            <w:pPr>
              <w:jc w:val="center"/>
              <w:rPr>
                <w:rFonts w:ascii="Times New Roman" w:eastAsia="Times New Roman" w:hAnsi="Times New Roman" w:cs="Times New Roman"/>
                <w:b/>
                <w:i/>
              </w:rPr>
            </w:pPr>
            <w:r>
              <w:rPr>
                <w:rFonts w:ascii="Times New Roman" w:eastAsia="Times New Roman" w:hAnsi="Times New Roman" w:cs="Times New Roman"/>
              </w:rPr>
              <w:t>Internal Motivation</w:t>
            </w:r>
          </w:p>
        </w:tc>
        <w:tc>
          <w:tcPr>
            <w:tcW w:w="1594" w:type="dxa"/>
            <w:shd w:val="clear" w:color="auto" w:fill="auto"/>
            <w:tcMar>
              <w:top w:w="100" w:type="dxa"/>
              <w:left w:w="100" w:type="dxa"/>
              <w:bottom w:w="100" w:type="dxa"/>
              <w:right w:w="100" w:type="dxa"/>
            </w:tcMar>
          </w:tcPr>
          <w:p w14:paraId="7AE7EC3F" w14:textId="77777777" w:rsidR="004653D1" w:rsidRDefault="004653D1" w:rsidP="001D74D8">
            <w:pPr>
              <w:jc w:val="center"/>
              <w:rPr>
                <w:rFonts w:ascii="Times New Roman" w:eastAsia="Times New Roman" w:hAnsi="Times New Roman" w:cs="Times New Roman"/>
                <w:b/>
                <w:i/>
              </w:rPr>
            </w:pPr>
            <w:r>
              <w:rPr>
                <w:rFonts w:ascii="Times New Roman" w:eastAsia="Times New Roman" w:hAnsi="Times New Roman" w:cs="Times New Roman"/>
              </w:rPr>
              <w:t xml:space="preserve">Social Motivation </w:t>
            </w:r>
          </w:p>
        </w:tc>
        <w:tc>
          <w:tcPr>
            <w:tcW w:w="1710" w:type="dxa"/>
            <w:shd w:val="clear" w:color="auto" w:fill="auto"/>
            <w:tcMar>
              <w:top w:w="100" w:type="dxa"/>
              <w:left w:w="100" w:type="dxa"/>
              <w:bottom w:w="100" w:type="dxa"/>
              <w:right w:w="100" w:type="dxa"/>
            </w:tcMar>
          </w:tcPr>
          <w:p w14:paraId="2E5F1CE8" w14:textId="77777777" w:rsidR="004653D1" w:rsidRDefault="004653D1" w:rsidP="001D74D8">
            <w:pPr>
              <w:widowControl w:val="0"/>
              <w:jc w:val="center"/>
              <w:rPr>
                <w:rFonts w:ascii="Times New Roman" w:eastAsia="Times New Roman" w:hAnsi="Times New Roman" w:cs="Times New Roman"/>
                <w:b/>
              </w:rPr>
            </w:pPr>
            <w:r>
              <w:rPr>
                <w:rFonts w:ascii="Times New Roman" w:eastAsia="Times New Roman" w:hAnsi="Times New Roman" w:cs="Times New Roman"/>
              </w:rPr>
              <w:t>Family Motivation</w:t>
            </w:r>
          </w:p>
        </w:tc>
      </w:tr>
      <w:tr w:rsidR="004653D1" w14:paraId="6703D20E" w14:textId="77777777" w:rsidTr="009A2DCB">
        <w:trPr>
          <w:trHeight w:val="150"/>
        </w:trPr>
        <w:tc>
          <w:tcPr>
            <w:tcW w:w="2565" w:type="dxa"/>
            <w:shd w:val="clear" w:color="auto" w:fill="auto"/>
            <w:tcMar>
              <w:top w:w="100" w:type="dxa"/>
              <w:left w:w="100" w:type="dxa"/>
              <w:bottom w:w="100" w:type="dxa"/>
              <w:right w:w="100" w:type="dxa"/>
            </w:tcMar>
          </w:tcPr>
          <w:p w14:paraId="0E9B766C" w14:textId="77777777" w:rsidR="004653D1" w:rsidRDefault="004653D1" w:rsidP="001D74D8">
            <w:pPr>
              <w:rPr>
                <w:rFonts w:ascii="Times New Roman" w:eastAsia="Times New Roman" w:hAnsi="Times New Roman" w:cs="Times New Roman"/>
              </w:rPr>
            </w:pPr>
            <w:r>
              <w:rPr>
                <w:rFonts w:ascii="Times New Roman" w:eastAsia="Times New Roman" w:hAnsi="Times New Roman" w:cs="Times New Roman"/>
              </w:rPr>
              <w:t>Equity Motivation</w:t>
            </w:r>
          </w:p>
        </w:tc>
        <w:tc>
          <w:tcPr>
            <w:tcW w:w="1620" w:type="dxa"/>
            <w:shd w:val="clear" w:color="auto" w:fill="auto"/>
            <w:tcMar>
              <w:top w:w="100" w:type="dxa"/>
              <w:left w:w="100" w:type="dxa"/>
              <w:bottom w:w="100" w:type="dxa"/>
              <w:right w:w="100" w:type="dxa"/>
            </w:tcMar>
          </w:tcPr>
          <w:p w14:paraId="7D1AD324" w14:textId="77777777" w:rsidR="004653D1" w:rsidRDefault="004653D1" w:rsidP="001D74D8">
            <w:pPr>
              <w:widowControl w:val="0"/>
              <w:jc w:val="center"/>
              <w:rPr>
                <w:rFonts w:ascii="Times New Roman" w:eastAsia="Times New Roman" w:hAnsi="Times New Roman" w:cs="Times New Roman"/>
              </w:rPr>
            </w:pPr>
            <w:r>
              <w:rPr>
                <w:rFonts w:ascii="Times New Roman" w:eastAsia="Times New Roman" w:hAnsi="Times New Roman" w:cs="Times New Roman"/>
              </w:rPr>
              <w:t xml:space="preserve">– </w:t>
            </w:r>
          </w:p>
        </w:tc>
        <w:tc>
          <w:tcPr>
            <w:tcW w:w="1615" w:type="dxa"/>
            <w:shd w:val="clear" w:color="auto" w:fill="auto"/>
            <w:tcMar>
              <w:top w:w="100" w:type="dxa"/>
              <w:left w:w="100" w:type="dxa"/>
              <w:bottom w:w="100" w:type="dxa"/>
              <w:right w:w="100" w:type="dxa"/>
            </w:tcMar>
          </w:tcPr>
          <w:p w14:paraId="0922F7FB" w14:textId="77777777" w:rsidR="004653D1" w:rsidRDefault="004653D1" w:rsidP="001D74D8">
            <w:pPr>
              <w:widowControl w:val="0"/>
              <w:jc w:val="center"/>
              <w:rPr>
                <w:rFonts w:ascii="Times New Roman" w:eastAsia="Times New Roman" w:hAnsi="Times New Roman" w:cs="Times New Roman"/>
              </w:rPr>
            </w:pPr>
          </w:p>
        </w:tc>
        <w:tc>
          <w:tcPr>
            <w:tcW w:w="1594" w:type="dxa"/>
            <w:shd w:val="clear" w:color="auto" w:fill="auto"/>
            <w:tcMar>
              <w:top w:w="100" w:type="dxa"/>
              <w:left w:w="100" w:type="dxa"/>
              <w:bottom w:w="100" w:type="dxa"/>
              <w:right w:w="100" w:type="dxa"/>
            </w:tcMar>
          </w:tcPr>
          <w:p w14:paraId="1D8FFAE1" w14:textId="77777777" w:rsidR="004653D1" w:rsidRDefault="004653D1" w:rsidP="001D74D8">
            <w:pPr>
              <w:widowControl w:val="0"/>
              <w:jc w:val="center"/>
              <w:rPr>
                <w:rFonts w:ascii="Times New Roman" w:eastAsia="Times New Roman" w:hAnsi="Times New Roman" w:cs="Times New Roman"/>
              </w:rPr>
            </w:pPr>
          </w:p>
        </w:tc>
        <w:tc>
          <w:tcPr>
            <w:tcW w:w="1710" w:type="dxa"/>
            <w:shd w:val="clear" w:color="auto" w:fill="auto"/>
            <w:tcMar>
              <w:top w:w="100" w:type="dxa"/>
              <w:left w:w="100" w:type="dxa"/>
              <w:bottom w:w="100" w:type="dxa"/>
              <w:right w:w="100" w:type="dxa"/>
            </w:tcMar>
          </w:tcPr>
          <w:p w14:paraId="37984109" w14:textId="77777777" w:rsidR="004653D1" w:rsidRDefault="004653D1" w:rsidP="001D74D8">
            <w:pPr>
              <w:ind w:firstLine="720"/>
              <w:rPr>
                <w:rFonts w:ascii="Times New Roman" w:eastAsia="Times New Roman" w:hAnsi="Times New Roman" w:cs="Times New Roman"/>
              </w:rPr>
            </w:pPr>
          </w:p>
        </w:tc>
      </w:tr>
      <w:tr w:rsidR="004653D1" w14:paraId="42F0AA7F" w14:textId="77777777" w:rsidTr="009A2DCB">
        <w:trPr>
          <w:trHeight w:val="28"/>
        </w:trPr>
        <w:tc>
          <w:tcPr>
            <w:tcW w:w="2565" w:type="dxa"/>
            <w:shd w:val="clear" w:color="auto" w:fill="auto"/>
            <w:tcMar>
              <w:top w:w="100" w:type="dxa"/>
              <w:left w:w="100" w:type="dxa"/>
              <w:bottom w:w="100" w:type="dxa"/>
              <w:right w:w="100" w:type="dxa"/>
            </w:tcMar>
          </w:tcPr>
          <w:p w14:paraId="189E507C" w14:textId="77777777" w:rsidR="004653D1" w:rsidRDefault="004653D1" w:rsidP="001D74D8">
            <w:pPr>
              <w:rPr>
                <w:rFonts w:ascii="Times New Roman" w:eastAsia="Times New Roman" w:hAnsi="Times New Roman" w:cs="Times New Roman"/>
              </w:rPr>
            </w:pPr>
            <w:r>
              <w:rPr>
                <w:rFonts w:ascii="Times New Roman" w:eastAsia="Times New Roman" w:hAnsi="Times New Roman" w:cs="Times New Roman"/>
              </w:rPr>
              <w:t>Internal Motivation</w:t>
            </w:r>
          </w:p>
        </w:tc>
        <w:tc>
          <w:tcPr>
            <w:tcW w:w="1620" w:type="dxa"/>
            <w:shd w:val="clear" w:color="auto" w:fill="auto"/>
            <w:tcMar>
              <w:top w:w="100" w:type="dxa"/>
              <w:left w:w="100" w:type="dxa"/>
              <w:bottom w:w="100" w:type="dxa"/>
              <w:right w:w="100" w:type="dxa"/>
            </w:tcMar>
          </w:tcPr>
          <w:p w14:paraId="0C826005" w14:textId="77777777" w:rsidR="004653D1" w:rsidRDefault="004653D1" w:rsidP="001D74D8">
            <w:pPr>
              <w:widowControl w:val="0"/>
              <w:jc w:val="center"/>
              <w:rPr>
                <w:rFonts w:ascii="Times New Roman" w:eastAsia="Times New Roman" w:hAnsi="Times New Roman" w:cs="Times New Roman"/>
              </w:rPr>
            </w:pPr>
            <w:r>
              <w:rPr>
                <w:rFonts w:ascii="Times New Roman" w:eastAsia="Times New Roman" w:hAnsi="Times New Roman" w:cs="Times New Roman"/>
              </w:rPr>
              <w:t>.62</w:t>
            </w:r>
          </w:p>
        </w:tc>
        <w:tc>
          <w:tcPr>
            <w:tcW w:w="1615" w:type="dxa"/>
            <w:shd w:val="clear" w:color="auto" w:fill="auto"/>
            <w:tcMar>
              <w:top w:w="100" w:type="dxa"/>
              <w:left w:w="100" w:type="dxa"/>
              <w:bottom w:w="100" w:type="dxa"/>
              <w:right w:w="100" w:type="dxa"/>
            </w:tcMar>
          </w:tcPr>
          <w:p w14:paraId="00AA516C" w14:textId="77777777" w:rsidR="004653D1" w:rsidRDefault="004653D1" w:rsidP="001D74D8">
            <w:pPr>
              <w:widowControl w:val="0"/>
              <w:jc w:val="center"/>
              <w:rPr>
                <w:rFonts w:ascii="Times New Roman" w:eastAsia="Times New Roman" w:hAnsi="Times New Roman" w:cs="Times New Roman"/>
              </w:rPr>
            </w:pPr>
            <w:r>
              <w:rPr>
                <w:rFonts w:ascii="Times New Roman" w:eastAsia="Times New Roman" w:hAnsi="Times New Roman" w:cs="Times New Roman"/>
              </w:rPr>
              <w:t xml:space="preserve">– </w:t>
            </w:r>
          </w:p>
        </w:tc>
        <w:tc>
          <w:tcPr>
            <w:tcW w:w="1594" w:type="dxa"/>
            <w:shd w:val="clear" w:color="auto" w:fill="auto"/>
            <w:tcMar>
              <w:top w:w="100" w:type="dxa"/>
              <w:left w:w="100" w:type="dxa"/>
              <w:bottom w:w="100" w:type="dxa"/>
              <w:right w:w="100" w:type="dxa"/>
            </w:tcMar>
          </w:tcPr>
          <w:p w14:paraId="21025927" w14:textId="77777777" w:rsidR="004653D1" w:rsidRDefault="004653D1" w:rsidP="001D74D8">
            <w:pPr>
              <w:widowControl w:val="0"/>
              <w:jc w:val="center"/>
              <w:rPr>
                <w:rFonts w:ascii="Times New Roman" w:eastAsia="Times New Roman" w:hAnsi="Times New Roman" w:cs="Times New Roman"/>
              </w:rPr>
            </w:pPr>
          </w:p>
        </w:tc>
        <w:tc>
          <w:tcPr>
            <w:tcW w:w="1710" w:type="dxa"/>
            <w:shd w:val="clear" w:color="auto" w:fill="auto"/>
            <w:tcMar>
              <w:top w:w="100" w:type="dxa"/>
              <w:left w:w="100" w:type="dxa"/>
              <w:bottom w:w="100" w:type="dxa"/>
              <w:right w:w="100" w:type="dxa"/>
            </w:tcMar>
          </w:tcPr>
          <w:p w14:paraId="7222FA7E" w14:textId="77777777" w:rsidR="004653D1" w:rsidRDefault="004653D1" w:rsidP="001D74D8">
            <w:pPr>
              <w:ind w:firstLine="720"/>
              <w:rPr>
                <w:rFonts w:ascii="Times New Roman" w:eastAsia="Times New Roman" w:hAnsi="Times New Roman" w:cs="Times New Roman"/>
              </w:rPr>
            </w:pPr>
          </w:p>
        </w:tc>
      </w:tr>
      <w:tr w:rsidR="004653D1" w14:paraId="1B4A2C7C" w14:textId="77777777" w:rsidTr="009A2DCB">
        <w:trPr>
          <w:trHeight w:val="28"/>
        </w:trPr>
        <w:tc>
          <w:tcPr>
            <w:tcW w:w="2565" w:type="dxa"/>
            <w:shd w:val="clear" w:color="auto" w:fill="auto"/>
            <w:tcMar>
              <w:top w:w="100" w:type="dxa"/>
              <w:left w:w="100" w:type="dxa"/>
              <w:bottom w:w="100" w:type="dxa"/>
              <w:right w:w="100" w:type="dxa"/>
            </w:tcMar>
          </w:tcPr>
          <w:p w14:paraId="25C9AFF7" w14:textId="77777777" w:rsidR="004653D1" w:rsidRDefault="004653D1" w:rsidP="001D74D8">
            <w:pPr>
              <w:rPr>
                <w:rFonts w:ascii="Times New Roman" w:eastAsia="Times New Roman" w:hAnsi="Times New Roman" w:cs="Times New Roman"/>
              </w:rPr>
            </w:pPr>
            <w:r>
              <w:rPr>
                <w:rFonts w:ascii="Times New Roman" w:eastAsia="Times New Roman" w:hAnsi="Times New Roman" w:cs="Times New Roman"/>
              </w:rPr>
              <w:t xml:space="preserve">Social Motivation </w:t>
            </w:r>
          </w:p>
        </w:tc>
        <w:tc>
          <w:tcPr>
            <w:tcW w:w="1620" w:type="dxa"/>
            <w:shd w:val="clear" w:color="auto" w:fill="auto"/>
            <w:tcMar>
              <w:top w:w="100" w:type="dxa"/>
              <w:left w:w="100" w:type="dxa"/>
              <w:bottom w:w="100" w:type="dxa"/>
              <w:right w:w="100" w:type="dxa"/>
            </w:tcMar>
          </w:tcPr>
          <w:p w14:paraId="45706ACD" w14:textId="77777777" w:rsidR="004653D1" w:rsidRDefault="004653D1" w:rsidP="001D74D8">
            <w:pPr>
              <w:widowControl w:val="0"/>
              <w:jc w:val="center"/>
              <w:rPr>
                <w:rFonts w:ascii="Times New Roman" w:eastAsia="Times New Roman" w:hAnsi="Times New Roman" w:cs="Times New Roman"/>
              </w:rPr>
            </w:pPr>
            <w:r>
              <w:rPr>
                <w:rFonts w:ascii="Times New Roman" w:eastAsia="Times New Roman" w:hAnsi="Times New Roman" w:cs="Times New Roman"/>
              </w:rPr>
              <w:t>.69</w:t>
            </w:r>
          </w:p>
        </w:tc>
        <w:tc>
          <w:tcPr>
            <w:tcW w:w="1615" w:type="dxa"/>
            <w:shd w:val="clear" w:color="auto" w:fill="auto"/>
            <w:tcMar>
              <w:top w:w="100" w:type="dxa"/>
              <w:left w:w="100" w:type="dxa"/>
              <w:bottom w:w="100" w:type="dxa"/>
              <w:right w:w="100" w:type="dxa"/>
            </w:tcMar>
          </w:tcPr>
          <w:p w14:paraId="04BE0CAC" w14:textId="77777777" w:rsidR="004653D1" w:rsidRDefault="004653D1" w:rsidP="001D74D8">
            <w:pPr>
              <w:widowControl w:val="0"/>
              <w:jc w:val="center"/>
              <w:rPr>
                <w:rFonts w:ascii="Times New Roman" w:eastAsia="Times New Roman" w:hAnsi="Times New Roman" w:cs="Times New Roman"/>
              </w:rPr>
            </w:pPr>
            <w:r>
              <w:rPr>
                <w:rFonts w:ascii="Times New Roman" w:eastAsia="Times New Roman" w:hAnsi="Times New Roman" w:cs="Times New Roman"/>
              </w:rPr>
              <w:t>.58</w:t>
            </w:r>
          </w:p>
        </w:tc>
        <w:tc>
          <w:tcPr>
            <w:tcW w:w="1594" w:type="dxa"/>
            <w:shd w:val="clear" w:color="auto" w:fill="auto"/>
            <w:tcMar>
              <w:top w:w="100" w:type="dxa"/>
              <w:left w:w="100" w:type="dxa"/>
              <w:bottom w:w="100" w:type="dxa"/>
              <w:right w:w="100" w:type="dxa"/>
            </w:tcMar>
          </w:tcPr>
          <w:p w14:paraId="09F8DFEE" w14:textId="77777777" w:rsidR="004653D1" w:rsidRDefault="004653D1" w:rsidP="001D74D8">
            <w:pPr>
              <w:widowControl w:val="0"/>
              <w:jc w:val="center"/>
              <w:rPr>
                <w:rFonts w:ascii="Times New Roman" w:eastAsia="Times New Roman" w:hAnsi="Times New Roman" w:cs="Times New Roman"/>
              </w:rPr>
            </w:pPr>
            <w:r>
              <w:rPr>
                <w:rFonts w:ascii="Times New Roman" w:eastAsia="Times New Roman" w:hAnsi="Times New Roman" w:cs="Times New Roman"/>
              </w:rPr>
              <w:t xml:space="preserve">– </w:t>
            </w:r>
          </w:p>
        </w:tc>
        <w:tc>
          <w:tcPr>
            <w:tcW w:w="1710" w:type="dxa"/>
            <w:shd w:val="clear" w:color="auto" w:fill="auto"/>
            <w:tcMar>
              <w:top w:w="100" w:type="dxa"/>
              <w:left w:w="100" w:type="dxa"/>
              <w:bottom w:w="100" w:type="dxa"/>
              <w:right w:w="100" w:type="dxa"/>
            </w:tcMar>
          </w:tcPr>
          <w:p w14:paraId="2BB35ED7" w14:textId="77777777" w:rsidR="004653D1" w:rsidRDefault="004653D1" w:rsidP="001D74D8">
            <w:pPr>
              <w:ind w:firstLine="720"/>
              <w:rPr>
                <w:rFonts w:ascii="Times New Roman" w:eastAsia="Times New Roman" w:hAnsi="Times New Roman" w:cs="Times New Roman"/>
              </w:rPr>
            </w:pPr>
          </w:p>
        </w:tc>
      </w:tr>
      <w:tr w:rsidR="004653D1" w14:paraId="7CDA4751" w14:textId="77777777" w:rsidTr="001D74D8">
        <w:tc>
          <w:tcPr>
            <w:tcW w:w="2565" w:type="dxa"/>
            <w:shd w:val="clear" w:color="auto" w:fill="auto"/>
            <w:tcMar>
              <w:top w:w="100" w:type="dxa"/>
              <w:left w:w="100" w:type="dxa"/>
              <w:bottom w:w="100" w:type="dxa"/>
              <w:right w:w="100" w:type="dxa"/>
            </w:tcMar>
          </w:tcPr>
          <w:p w14:paraId="07994460" w14:textId="77777777" w:rsidR="004653D1" w:rsidRDefault="004653D1" w:rsidP="001D74D8">
            <w:pPr>
              <w:rPr>
                <w:rFonts w:ascii="Times New Roman" w:eastAsia="Times New Roman" w:hAnsi="Times New Roman" w:cs="Times New Roman"/>
              </w:rPr>
            </w:pPr>
            <w:r>
              <w:rPr>
                <w:rFonts w:ascii="Times New Roman" w:eastAsia="Times New Roman" w:hAnsi="Times New Roman" w:cs="Times New Roman"/>
              </w:rPr>
              <w:t>Family Motivation</w:t>
            </w:r>
          </w:p>
        </w:tc>
        <w:tc>
          <w:tcPr>
            <w:tcW w:w="1620" w:type="dxa"/>
            <w:shd w:val="clear" w:color="auto" w:fill="auto"/>
            <w:tcMar>
              <w:top w:w="100" w:type="dxa"/>
              <w:left w:w="100" w:type="dxa"/>
              <w:bottom w:w="100" w:type="dxa"/>
              <w:right w:w="100" w:type="dxa"/>
            </w:tcMar>
          </w:tcPr>
          <w:p w14:paraId="1DE0DA9D" w14:textId="77777777" w:rsidR="004653D1" w:rsidRDefault="004653D1" w:rsidP="001D74D8">
            <w:pPr>
              <w:widowControl w:val="0"/>
              <w:jc w:val="center"/>
              <w:rPr>
                <w:rFonts w:ascii="Times New Roman" w:eastAsia="Times New Roman" w:hAnsi="Times New Roman" w:cs="Times New Roman"/>
              </w:rPr>
            </w:pPr>
            <w:r>
              <w:rPr>
                <w:rFonts w:ascii="Times New Roman" w:eastAsia="Times New Roman" w:hAnsi="Times New Roman" w:cs="Times New Roman"/>
              </w:rPr>
              <w:t>.52</w:t>
            </w:r>
          </w:p>
        </w:tc>
        <w:tc>
          <w:tcPr>
            <w:tcW w:w="1615" w:type="dxa"/>
            <w:shd w:val="clear" w:color="auto" w:fill="auto"/>
            <w:tcMar>
              <w:top w:w="100" w:type="dxa"/>
              <w:left w:w="100" w:type="dxa"/>
              <w:bottom w:w="100" w:type="dxa"/>
              <w:right w:w="100" w:type="dxa"/>
            </w:tcMar>
          </w:tcPr>
          <w:p w14:paraId="562F744D" w14:textId="77777777" w:rsidR="004653D1" w:rsidRDefault="004653D1" w:rsidP="001D74D8">
            <w:pPr>
              <w:widowControl w:val="0"/>
              <w:jc w:val="center"/>
              <w:rPr>
                <w:rFonts w:ascii="Times New Roman" w:eastAsia="Times New Roman" w:hAnsi="Times New Roman" w:cs="Times New Roman"/>
              </w:rPr>
            </w:pPr>
            <w:r>
              <w:rPr>
                <w:rFonts w:ascii="Times New Roman" w:eastAsia="Times New Roman" w:hAnsi="Times New Roman" w:cs="Times New Roman"/>
              </w:rPr>
              <w:t>.52</w:t>
            </w:r>
          </w:p>
        </w:tc>
        <w:tc>
          <w:tcPr>
            <w:tcW w:w="1594" w:type="dxa"/>
            <w:shd w:val="clear" w:color="auto" w:fill="auto"/>
            <w:tcMar>
              <w:top w:w="100" w:type="dxa"/>
              <w:left w:w="100" w:type="dxa"/>
              <w:bottom w:w="100" w:type="dxa"/>
              <w:right w:w="100" w:type="dxa"/>
            </w:tcMar>
          </w:tcPr>
          <w:p w14:paraId="758DA1CF" w14:textId="77777777" w:rsidR="004653D1" w:rsidRDefault="004653D1" w:rsidP="001D74D8">
            <w:pPr>
              <w:widowControl w:val="0"/>
              <w:jc w:val="center"/>
              <w:rPr>
                <w:rFonts w:ascii="Times New Roman" w:eastAsia="Times New Roman" w:hAnsi="Times New Roman" w:cs="Times New Roman"/>
              </w:rPr>
            </w:pPr>
            <w:r>
              <w:rPr>
                <w:rFonts w:ascii="Times New Roman" w:eastAsia="Times New Roman" w:hAnsi="Times New Roman" w:cs="Times New Roman"/>
              </w:rPr>
              <w:t>.42</w:t>
            </w:r>
          </w:p>
        </w:tc>
        <w:tc>
          <w:tcPr>
            <w:tcW w:w="1710" w:type="dxa"/>
            <w:shd w:val="clear" w:color="auto" w:fill="auto"/>
            <w:tcMar>
              <w:top w:w="100" w:type="dxa"/>
              <w:left w:w="100" w:type="dxa"/>
              <w:bottom w:w="100" w:type="dxa"/>
              <w:right w:w="100" w:type="dxa"/>
            </w:tcMar>
          </w:tcPr>
          <w:p w14:paraId="55857B5B" w14:textId="77777777" w:rsidR="004653D1" w:rsidRDefault="004653D1" w:rsidP="001D74D8">
            <w:pPr>
              <w:ind w:firstLine="720"/>
              <w:rPr>
                <w:rFonts w:ascii="Times New Roman" w:eastAsia="Times New Roman" w:hAnsi="Times New Roman" w:cs="Times New Roman"/>
              </w:rPr>
            </w:pPr>
            <w:r>
              <w:rPr>
                <w:rFonts w:ascii="Times New Roman" w:eastAsia="Times New Roman" w:hAnsi="Times New Roman" w:cs="Times New Roman"/>
              </w:rPr>
              <w:t xml:space="preserve">– </w:t>
            </w:r>
          </w:p>
        </w:tc>
      </w:tr>
    </w:tbl>
    <w:p w14:paraId="5CEEF8E4" w14:textId="77777777" w:rsidR="004653D1" w:rsidRDefault="004653D1" w:rsidP="004653D1">
      <w:pPr>
        <w:jc w:val="center"/>
        <w:rPr>
          <w:rFonts w:ascii="Times New Roman" w:eastAsia="Times New Roman" w:hAnsi="Times New Roman" w:cs="Times New Roman"/>
          <w:b/>
        </w:rPr>
      </w:pPr>
    </w:p>
    <w:p w14:paraId="56CF3671" w14:textId="77777777" w:rsidR="004653D1" w:rsidRDefault="004653D1" w:rsidP="004653D1">
      <w:pPr>
        <w:rPr>
          <w:rFonts w:ascii="Times New Roman" w:eastAsia="Times New Roman" w:hAnsi="Times New Roman" w:cs="Times New Roman"/>
          <w:b/>
        </w:rPr>
      </w:pPr>
      <w:r>
        <w:rPr>
          <w:rFonts w:ascii="Times New Roman" w:eastAsia="Times New Roman" w:hAnsi="Times New Roman" w:cs="Times New Roman"/>
          <w:b/>
        </w:rPr>
        <w:br w:type="page"/>
      </w:r>
    </w:p>
    <w:p w14:paraId="56196D1C" w14:textId="6137D3C5" w:rsidR="001D2651" w:rsidRDefault="001D2651" w:rsidP="009A2DCB">
      <w:pPr>
        <w:spacing w:line="480" w:lineRule="auto"/>
        <w:rPr>
          <w:rFonts w:ascii="Times New Roman" w:eastAsia="Times New Roman" w:hAnsi="Times New Roman" w:cs="Times New Roman"/>
        </w:rPr>
      </w:pPr>
      <w:r>
        <w:rPr>
          <w:rFonts w:ascii="Times New Roman" w:eastAsia="Times New Roman" w:hAnsi="Times New Roman" w:cs="Times New Roman"/>
        </w:rPr>
        <w:lastRenderedPageBreak/>
        <w:t>these factors are similar to each other (subdomains of AC) and are distinctly measuring related but different subdomains.</w:t>
      </w:r>
    </w:p>
    <w:p w14:paraId="7C1E3202" w14:textId="77777777" w:rsidR="009F4BAA" w:rsidRDefault="009F4BAA" w:rsidP="009F4BAA">
      <w:pPr>
        <w:spacing w:line="480" w:lineRule="auto"/>
        <w:ind w:firstLine="720"/>
        <w:rPr>
          <w:rFonts w:ascii="Times New Roman" w:eastAsia="Times New Roman" w:hAnsi="Times New Roman" w:cs="Times New Roman"/>
        </w:rPr>
      </w:pPr>
    </w:p>
    <w:p w14:paraId="71DB9D96" w14:textId="77777777" w:rsidR="009F4BAA" w:rsidRDefault="009F4BAA" w:rsidP="009F4BAA">
      <w:pPr>
        <w:spacing w:line="480" w:lineRule="auto"/>
        <w:ind w:firstLine="720"/>
        <w:rPr>
          <w:rFonts w:ascii="Times New Roman" w:eastAsia="Times New Roman" w:hAnsi="Times New Roman" w:cs="Times New Roman"/>
        </w:rPr>
      </w:pPr>
    </w:p>
    <w:p w14:paraId="24A907D7" w14:textId="77777777" w:rsidR="009F4BAA" w:rsidRDefault="009F4BAA" w:rsidP="009F4BAA">
      <w:pPr>
        <w:spacing w:line="480" w:lineRule="auto"/>
        <w:ind w:firstLine="720"/>
        <w:rPr>
          <w:rFonts w:ascii="Times New Roman" w:eastAsia="Times New Roman" w:hAnsi="Times New Roman" w:cs="Times New Roman"/>
        </w:rPr>
      </w:pPr>
    </w:p>
    <w:p w14:paraId="5408118E" w14:textId="77777777" w:rsidR="009F4BAA" w:rsidRDefault="009F4BAA" w:rsidP="009F4BAA">
      <w:pPr>
        <w:spacing w:line="480" w:lineRule="auto"/>
        <w:ind w:firstLine="720"/>
        <w:rPr>
          <w:rFonts w:ascii="Times New Roman" w:eastAsia="Times New Roman" w:hAnsi="Times New Roman" w:cs="Times New Roman"/>
        </w:rPr>
      </w:pPr>
    </w:p>
    <w:p w14:paraId="26099C26" w14:textId="77777777" w:rsidR="009F4BAA" w:rsidRDefault="009F4BAA" w:rsidP="009F4BAA">
      <w:pPr>
        <w:spacing w:line="480" w:lineRule="auto"/>
        <w:ind w:firstLine="720"/>
        <w:rPr>
          <w:rFonts w:ascii="Times New Roman" w:eastAsia="Times New Roman" w:hAnsi="Times New Roman" w:cs="Times New Roman"/>
        </w:rPr>
      </w:pPr>
    </w:p>
    <w:p w14:paraId="05BF7C30" w14:textId="77777777" w:rsidR="009F4BAA" w:rsidRDefault="009F4BAA" w:rsidP="009F4BAA">
      <w:pPr>
        <w:spacing w:line="480" w:lineRule="auto"/>
        <w:ind w:firstLine="720"/>
        <w:rPr>
          <w:rFonts w:ascii="Times New Roman" w:eastAsia="Times New Roman" w:hAnsi="Times New Roman" w:cs="Times New Roman"/>
        </w:rPr>
      </w:pPr>
    </w:p>
    <w:p w14:paraId="0448E0CD" w14:textId="77777777" w:rsidR="009F4BAA" w:rsidRDefault="009F4BAA" w:rsidP="009F4BAA">
      <w:pPr>
        <w:spacing w:line="480" w:lineRule="auto"/>
        <w:ind w:firstLine="720"/>
        <w:rPr>
          <w:rFonts w:ascii="Times New Roman" w:eastAsia="Times New Roman" w:hAnsi="Times New Roman" w:cs="Times New Roman"/>
        </w:rPr>
      </w:pPr>
    </w:p>
    <w:p w14:paraId="05859048" w14:textId="77777777" w:rsidR="009F4BAA" w:rsidRDefault="009F4BAA" w:rsidP="009F4BAA">
      <w:pPr>
        <w:spacing w:line="480" w:lineRule="auto"/>
        <w:ind w:firstLine="720"/>
        <w:rPr>
          <w:rFonts w:ascii="Times New Roman" w:eastAsia="Times New Roman" w:hAnsi="Times New Roman" w:cs="Times New Roman"/>
        </w:rPr>
      </w:pPr>
    </w:p>
    <w:p w14:paraId="0460D471" w14:textId="77777777" w:rsidR="009F4BAA" w:rsidRDefault="009F4BAA" w:rsidP="009F4BAA">
      <w:pPr>
        <w:spacing w:line="480" w:lineRule="auto"/>
        <w:ind w:firstLine="720"/>
        <w:rPr>
          <w:rFonts w:ascii="Times New Roman" w:eastAsia="Times New Roman" w:hAnsi="Times New Roman" w:cs="Times New Roman"/>
        </w:rPr>
      </w:pPr>
    </w:p>
    <w:p w14:paraId="3FA0C5D4" w14:textId="77777777" w:rsidR="009F4BAA" w:rsidRDefault="009F4BAA" w:rsidP="009F4BAA">
      <w:pPr>
        <w:spacing w:line="480" w:lineRule="auto"/>
        <w:ind w:firstLine="720"/>
        <w:rPr>
          <w:rFonts w:ascii="Times New Roman" w:eastAsia="Times New Roman" w:hAnsi="Times New Roman" w:cs="Times New Roman"/>
        </w:rPr>
      </w:pPr>
    </w:p>
    <w:p w14:paraId="273CEE50" w14:textId="77777777" w:rsidR="009F4BAA" w:rsidRDefault="009F4BAA" w:rsidP="009F4BAA">
      <w:pPr>
        <w:spacing w:line="480" w:lineRule="auto"/>
        <w:ind w:firstLine="720"/>
        <w:rPr>
          <w:rFonts w:ascii="Times New Roman" w:eastAsia="Times New Roman" w:hAnsi="Times New Roman" w:cs="Times New Roman"/>
        </w:rPr>
      </w:pPr>
    </w:p>
    <w:p w14:paraId="3C9E10CC" w14:textId="77777777" w:rsidR="009A2DCB" w:rsidRDefault="009A2DCB" w:rsidP="009F4BAA">
      <w:pPr>
        <w:spacing w:line="480" w:lineRule="auto"/>
        <w:ind w:firstLine="720"/>
        <w:rPr>
          <w:rFonts w:ascii="Times New Roman" w:eastAsia="Times New Roman" w:hAnsi="Times New Roman" w:cs="Times New Roman"/>
        </w:rPr>
      </w:pPr>
    </w:p>
    <w:p w14:paraId="2675E2EF" w14:textId="77777777" w:rsidR="009A2DCB" w:rsidRDefault="009A2DCB" w:rsidP="009F4BAA">
      <w:pPr>
        <w:spacing w:line="480" w:lineRule="auto"/>
        <w:ind w:firstLine="720"/>
        <w:rPr>
          <w:rFonts w:ascii="Times New Roman" w:eastAsia="Times New Roman" w:hAnsi="Times New Roman" w:cs="Times New Roman"/>
        </w:rPr>
      </w:pPr>
    </w:p>
    <w:p w14:paraId="099BABEC" w14:textId="77777777" w:rsidR="009A2DCB" w:rsidRDefault="009A2DCB" w:rsidP="009F4BAA">
      <w:pPr>
        <w:spacing w:line="480" w:lineRule="auto"/>
        <w:ind w:firstLine="720"/>
        <w:rPr>
          <w:rFonts w:ascii="Times New Roman" w:eastAsia="Times New Roman" w:hAnsi="Times New Roman" w:cs="Times New Roman"/>
        </w:rPr>
      </w:pPr>
    </w:p>
    <w:p w14:paraId="2B331D2C" w14:textId="77777777" w:rsidR="009A2DCB" w:rsidRDefault="009A2DCB" w:rsidP="009F4BAA">
      <w:pPr>
        <w:spacing w:line="480" w:lineRule="auto"/>
        <w:ind w:firstLine="720"/>
        <w:rPr>
          <w:rFonts w:ascii="Times New Roman" w:eastAsia="Times New Roman" w:hAnsi="Times New Roman" w:cs="Times New Roman"/>
        </w:rPr>
      </w:pPr>
    </w:p>
    <w:p w14:paraId="1A03F693" w14:textId="77777777" w:rsidR="009A2DCB" w:rsidRDefault="009A2DCB" w:rsidP="009F4BAA">
      <w:pPr>
        <w:spacing w:line="480" w:lineRule="auto"/>
        <w:ind w:firstLine="720"/>
        <w:rPr>
          <w:rFonts w:ascii="Times New Roman" w:eastAsia="Times New Roman" w:hAnsi="Times New Roman" w:cs="Times New Roman"/>
        </w:rPr>
      </w:pPr>
    </w:p>
    <w:p w14:paraId="045B67CF" w14:textId="77777777" w:rsidR="009A2DCB" w:rsidRDefault="009A2DCB" w:rsidP="009F4BAA">
      <w:pPr>
        <w:spacing w:line="480" w:lineRule="auto"/>
        <w:ind w:firstLine="720"/>
        <w:rPr>
          <w:rFonts w:ascii="Times New Roman" w:eastAsia="Times New Roman" w:hAnsi="Times New Roman" w:cs="Times New Roman"/>
        </w:rPr>
      </w:pPr>
    </w:p>
    <w:p w14:paraId="6B254701" w14:textId="77777777" w:rsidR="009F4BAA" w:rsidRDefault="009F4BAA" w:rsidP="009F4BAA">
      <w:pPr>
        <w:spacing w:line="480" w:lineRule="auto"/>
        <w:ind w:firstLine="720"/>
        <w:rPr>
          <w:rFonts w:ascii="Times New Roman" w:eastAsia="Times New Roman" w:hAnsi="Times New Roman" w:cs="Times New Roman"/>
        </w:rPr>
      </w:pPr>
    </w:p>
    <w:p w14:paraId="0F3DF1A8" w14:textId="77777777" w:rsidR="009F4BAA" w:rsidRDefault="009F4BAA" w:rsidP="009F4BAA">
      <w:pPr>
        <w:spacing w:line="480" w:lineRule="auto"/>
        <w:ind w:firstLine="720"/>
        <w:rPr>
          <w:rFonts w:ascii="Times New Roman" w:eastAsia="Times New Roman" w:hAnsi="Times New Roman" w:cs="Times New Roman"/>
        </w:rPr>
      </w:pPr>
    </w:p>
    <w:p w14:paraId="74FD1793" w14:textId="77777777" w:rsidR="009F4BAA" w:rsidRDefault="009F4BAA" w:rsidP="009F4BAA">
      <w:pPr>
        <w:spacing w:line="480" w:lineRule="auto"/>
        <w:ind w:firstLine="720"/>
        <w:rPr>
          <w:rFonts w:ascii="Times New Roman" w:eastAsia="Times New Roman" w:hAnsi="Times New Roman" w:cs="Times New Roman"/>
        </w:rPr>
      </w:pPr>
    </w:p>
    <w:p w14:paraId="71B30253" w14:textId="27D8202A" w:rsidR="001D2651" w:rsidRPr="000428E7" w:rsidRDefault="00F71C7B" w:rsidP="000428E7">
      <w:pPr>
        <w:pStyle w:val="Style1"/>
        <w:spacing w:line="480" w:lineRule="auto"/>
        <w:ind w:left="0" w:firstLine="0"/>
        <w:rPr>
          <w:rFonts w:eastAsia="Times New Roman"/>
          <w:b/>
          <w:bCs/>
        </w:rPr>
      </w:pPr>
      <w:bookmarkStart w:id="87" w:name="_Toc132382396"/>
      <w:r w:rsidRPr="000428E7">
        <w:rPr>
          <w:rFonts w:eastAsia="Times New Roman"/>
          <w:b/>
          <w:bCs/>
        </w:rPr>
        <w:lastRenderedPageBreak/>
        <w:t xml:space="preserve">CHAPTER </w:t>
      </w:r>
      <w:r w:rsidR="00A97705" w:rsidRPr="000428E7">
        <w:rPr>
          <w:rFonts w:eastAsia="Times New Roman"/>
          <w:b/>
          <w:bCs/>
        </w:rPr>
        <w:t>4</w:t>
      </w:r>
      <w:bookmarkEnd w:id="87"/>
    </w:p>
    <w:p w14:paraId="4BFAA63B" w14:textId="2B5F2520" w:rsidR="00A97705" w:rsidRDefault="007C6C4A" w:rsidP="000428E7">
      <w:pPr>
        <w:spacing w:line="480" w:lineRule="auto"/>
        <w:jc w:val="center"/>
        <w:rPr>
          <w:rFonts w:ascii="Times New Roman" w:eastAsia="Times New Roman" w:hAnsi="Times New Roman" w:cs="Times New Roman"/>
          <w:b/>
          <w:bCs/>
        </w:rPr>
      </w:pPr>
      <w:r w:rsidRPr="00A97705">
        <w:rPr>
          <w:rFonts w:ascii="Times New Roman" w:eastAsia="Times New Roman" w:hAnsi="Times New Roman" w:cs="Times New Roman"/>
          <w:b/>
          <w:bCs/>
        </w:rPr>
        <w:t>DISCUSSION</w:t>
      </w:r>
    </w:p>
    <w:p w14:paraId="237721B6" w14:textId="77777777" w:rsidR="00A97705" w:rsidRDefault="00A97705" w:rsidP="00A97705">
      <w:pPr>
        <w:spacing w:line="480" w:lineRule="auto"/>
        <w:ind w:firstLine="720"/>
        <w:rPr>
          <w:rFonts w:ascii="Times New Roman" w:eastAsia="Times New Roman" w:hAnsi="Times New Roman" w:cs="Times New Roman"/>
        </w:rPr>
      </w:pPr>
      <w:r>
        <w:rPr>
          <w:rFonts w:ascii="Times New Roman" w:eastAsia="Times New Roman" w:hAnsi="Times New Roman" w:cs="Times New Roman"/>
        </w:rPr>
        <w:t>The purpose of the present study was 1) to understand the dimensions and further build upon the theoretical structure of aspirational capital; and 2) to develop a reliable and valid scale measuring aspirational capital for education institutions and programs to utilize in efforts to better the lives of marginalized students. In developing the Aspirational Capital Scale (ACS), this study relied on the community cultural wealth (CCW) theoretical framework as well as Carpenter’s (2018) scale development process. The scale development process started with an initial creation of items based on the findings from the literature. These initial items were then revised based on the findings from the expert review panel (also referred to as the first data collection phase). These revised items were then tested in cognitive interviews with two participants from the study population (referred to as the second data collection phase). Items were further revised based on the findings of the cognitive interviews and tested in a sample of the study population using a pilot scale. Results from the pilot study informed the final revision of items which were then administered as a final scale to study population to answer the following research questions guiding the study:</w:t>
      </w:r>
    </w:p>
    <w:p w14:paraId="2C550BB9" w14:textId="77777777" w:rsidR="00A97705" w:rsidRDefault="00A97705" w:rsidP="00A97705">
      <w:pPr>
        <w:spacing w:line="480" w:lineRule="auto"/>
        <w:ind w:left="720"/>
        <w:rPr>
          <w:rFonts w:ascii="Times New Roman" w:eastAsia="Times New Roman" w:hAnsi="Times New Roman" w:cs="Times New Roman"/>
        </w:rPr>
      </w:pPr>
      <w:r>
        <w:rPr>
          <w:rFonts w:ascii="Times New Roman" w:eastAsia="Times New Roman" w:hAnsi="Times New Roman" w:cs="Times New Roman"/>
        </w:rPr>
        <w:t>RQ1: What are the underlying dimensions of aspirational capital?</w:t>
      </w:r>
    </w:p>
    <w:p w14:paraId="55AF926B" w14:textId="77777777" w:rsidR="00A97705" w:rsidRDefault="00A97705" w:rsidP="00A97705">
      <w:pPr>
        <w:spacing w:line="480" w:lineRule="auto"/>
        <w:ind w:left="720"/>
        <w:rPr>
          <w:rFonts w:ascii="Times New Roman" w:eastAsia="Times New Roman" w:hAnsi="Times New Roman" w:cs="Times New Roman"/>
        </w:rPr>
      </w:pPr>
      <w:r>
        <w:rPr>
          <w:rFonts w:ascii="Times New Roman" w:eastAsia="Times New Roman" w:hAnsi="Times New Roman" w:cs="Times New Roman"/>
        </w:rPr>
        <w:t>RQ2: How reliable of a measure is the ACS for adolescent students who attend an afterschool CBO education program?</w:t>
      </w:r>
    </w:p>
    <w:p w14:paraId="4B910762" w14:textId="77777777" w:rsidR="00A97705" w:rsidRDefault="00A97705" w:rsidP="00A97705">
      <w:pPr>
        <w:spacing w:line="480" w:lineRule="auto"/>
        <w:ind w:left="720"/>
        <w:rPr>
          <w:rFonts w:ascii="Times New Roman" w:eastAsia="Times New Roman" w:hAnsi="Times New Roman" w:cs="Times New Roman"/>
        </w:rPr>
      </w:pPr>
      <w:r>
        <w:rPr>
          <w:rFonts w:ascii="Times New Roman" w:eastAsia="Times New Roman" w:hAnsi="Times New Roman" w:cs="Times New Roman"/>
        </w:rPr>
        <w:t xml:space="preserve">RQ3: Is there a positive correlation between high levels of aspirational capital and high levels of positive interpersonal adult relationships? </w:t>
      </w:r>
    </w:p>
    <w:p w14:paraId="15D525C0" w14:textId="77777777" w:rsidR="00A97705" w:rsidRDefault="00A97705" w:rsidP="00A97705">
      <w:pPr>
        <w:spacing w:line="480" w:lineRule="auto"/>
        <w:ind w:firstLine="720"/>
      </w:pPr>
      <w:r>
        <w:rPr>
          <w:rFonts w:ascii="Times New Roman" w:eastAsia="Times New Roman" w:hAnsi="Times New Roman" w:cs="Times New Roman"/>
        </w:rPr>
        <w:t xml:space="preserve">This chapter provides a review of findings from the data collection phase of the instrument development process (i.e., expert review panel, cognitive interviews, pilot scale, final </w:t>
      </w:r>
      <w:r>
        <w:rPr>
          <w:rFonts w:ascii="Times New Roman" w:eastAsia="Times New Roman" w:hAnsi="Times New Roman" w:cs="Times New Roman"/>
        </w:rPr>
        <w:lastRenderedPageBreak/>
        <w:t>scale administration). Additionally, this chapter discusses the limitations of the present study, the implications of the study findings, and directions for future research in the community cultural wealth theoretical framework and aspirational capital.</w:t>
      </w:r>
    </w:p>
    <w:p w14:paraId="2D1606DA" w14:textId="77777777" w:rsidR="00A97705" w:rsidRDefault="00A97705" w:rsidP="005D7F5C">
      <w:pPr>
        <w:pStyle w:val="Heading2"/>
        <w:spacing w:line="480" w:lineRule="auto"/>
        <w:jc w:val="center"/>
      </w:pPr>
      <w:bookmarkStart w:id="88" w:name="_Toc132382397"/>
      <w:r>
        <w:t>Expert Review</w:t>
      </w:r>
      <w:bookmarkEnd w:id="88"/>
    </w:p>
    <w:p w14:paraId="41119357" w14:textId="05E7B5AC" w:rsidR="00A97705" w:rsidRDefault="00A97705" w:rsidP="005D7F5C">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An initial pool of items (n = 44) was developed based on the literature to measure aspirational capital and the hypothesized underlying dimensions (internal motivators, familial motivators, social motivators, resistance motivators) (see appendix </w:t>
      </w:r>
      <w:r w:rsidR="009F3FAD">
        <w:rPr>
          <w:rFonts w:ascii="Times New Roman" w:eastAsia="Times New Roman" w:hAnsi="Times New Roman" w:cs="Times New Roman"/>
        </w:rPr>
        <w:t>B</w:t>
      </w:r>
      <w:r>
        <w:rPr>
          <w:rFonts w:ascii="Times New Roman" w:eastAsia="Times New Roman" w:hAnsi="Times New Roman" w:cs="Times New Roman"/>
        </w:rPr>
        <w:t xml:space="preserve">). The expert panel was the first data collection phase of this study. Four experts in CCW agreed to participate in the expert review panel and were asked to rate the clarity and representativeness of the initial pool of items using a 4-point scale for each item. The experts were also presented with an open-ended text box to include additional comments regarding item revisions. The survey used for the expert review panel is included in appendix </w:t>
      </w:r>
      <w:r w:rsidR="009F3FAD">
        <w:rPr>
          <w:rFonts w:ascii="Times New Roman" w:eastAsia="Times New Roman" w:hAnsi="Times New Roman" w:cs="Times New Roman"/>
        </w:rPr>
        <w:t>C</w:t>
      </w:r>
      <w:r>
        <w:rPr>
          <w:rFonts w:ascii="Times New Roman" w:eastAsia="Times New Roman" w:hAnsi="Times New Roman" w:cs="Times New Roman"/>
        </w:rPr>
        <w:t>.</w:t>
      </w:r>
    </w:p>
    <w:p w14:paraId="5A4E48A5" w14:textId="77777777" w:rsidR="00A97705" w:rsidRDefault="00A97705" w:rsidP="00A97705">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The content validity index (CVI) was calculated for each item’s representativeness of AC and clarity (n = 88) based on the expert ratings. Items with CVI’s below .80 were reviewed in conjunction with written feedback given by the experts. Based on the results from the expert panel review, five of the initial items were removed, eleven items were revised, and five items were flagged to be deeply investigated in the cognitive interviews. A total of 39 items remained after the expert panel review. </w:t>
      </w:r>
    </w:p>
    <w:p w14:paraId="0845CC32" w14:textId="0CF5E88A" w:rsidR="00A97705" w:rsidRDefault="00A97705" w:rsidP="00A97705">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The data collection from the expert panel in this study was useful in establishing content validity evidence of the initial item pool developed from the literature review suggesting the original pool of items were valid representation of the hypothesized underlying constructs of aspirational capital. </w:t>
      </w:r>
      <w:r w:rsidR="00866699">
        <w:rPr>
          <w:rFonts w:ascii="Times New Roman" w:eastAsia="Times New Roman" w:hAnsi="Times New Roman" w:cs="Times New Roman"/>
        </w:rPr>
        <w:t>Furthermore</w:t>
      </w:r>
      <w:r>
        <w:rPr>
          <w:rFonts w:ascii="Times New Roman" w:eastAsia="Times New Roman" w:hAnsi="Times New Roman" w:cs="Times New Roman"/>
        </w:rPr>
        <w:t>, no additional items were provided by the panel of experts</w:t>
      </w:r>
      <w:r w:rsidR="00866699">
        <w:rPr>
          <w:rFonts w:ascii="Times New Roman" w:eastAsia="Times New Roman" w:hAnsi="Times New Roman" w:cs="Times New Roman"/>
        </w:rPr>
        <w:t xml:space="preserve">, </w:t>
      </w:r>
      <w:r>
        <w:rPr>
          <w:rFonts w:ascii="Times New Roman" w:eastAsia="Times New Roman" w:hAnsi="Times New Roman" w:cs="Times New Roman"/>
        </w:rPr>
        <w:t xml:space="preserve">suggesting that a robust review of the literature was conducted. As noted previously, the data </w:t>
      </w:r>
      <w:r>
        <w:rPr>
          <w:rFonts w:ascii="Times New Roman" w:eastAsia="Times New Roman" w:hAnsi="Times New Roman" w:cs="Times New Roman"/>
        </w:rPr>
        <w:lastRenderedPageBreak/>
        <w:t xml:space="preserve">collection phases in the scale development process builds upon each other in efforts to develop highly informed scale items. For example, information collected from the expert review panel not only aided in the revision of items, but flagged items to be examined further in depth in the cognitive interviews. Based on the results of the expert panel, probing questions for the cognitive interviews were developed to better investigate concerns experts noted. These informed probing questions helped investigate deeper understanding students had with regards to the content, comprehension, and wording of the scale items. Additionally, results from the expert panel extended beyond the cognitive interviews and into the analysis of the pilot scale. Problematic items from the pilot scale were reviewed in tandem with their results from the expert panel (low CVI) as well as the cognitive interviews. </w:t>
      </w:r>
    </w:p>
    <w:p w14:paraId="78B73D01" w14:textId="699EDDF3" w:rsidR="00A97705" w:rsidRDefault="00A97705" w:rsidP="00A97705">
      <w:pPr>
        <w:spacing w:line="480" w:lineRule="auto"/>
        <w:rPr>
          <w:rFonts w:ascii="Times New Roman" w:eastAsia="Times New Roman" w:hAnsi="Times New Roman" w:cs="Times New Roman"/>
        </w:rPr>
      </w:pPr>
      <w:r>
        <w:rPr>
          <w:rFonts w:ascii="Times New Roman" w:eastAsia="Times New Roman" w:hAnsi="Times New Roman" w:cs="Times New Roman"/>
        </w:rPr>
        <w:tab/>
        <w:t>While the information from the expert panel was useful it is important to note that several of the item wording revisions suggested from the panel were too specific for student comprehension. For example, one item in the original pool of scale items was written as the following: “I will chase my goals to prove people like me are capable of doing so.” The expert panel noted that the item should be clear in explaining what “people like me” means thus giving the suggested wording: “I will chase my goals to show people with similar cultural backgrounds can succeed.” However, when this item was tested during the cognitive interviews, students struggled to understand or think about what “cultural backgrounds” were and what that meant to them, one student said, “like my race?” After spending time on this item during the cognitive interviews, the item was revised back to a grammatically shortened version of its original form</w:t>
      </w:r>
      <w:r w:rsidR="00BF2CD4">
        <w:rPr>
          <w:rFonts w:ascii="Times New Roman" w:eastAsia="Times New Roman" w:hAnsi="Times New Roman" w:cs="Times New Roman"/>
        </w:rPr>
        <w:t>:</w:t>
      </w:r>
      <w:r>
        <w:rPr>
          <w:rFonts w:ascii="Times New Roman" w:eastAsia="Times New Roman" w:hAnsi="Times New Roman" w:cs="Times New Roman"/>
        </w:rPr>
        <w:t xml:space="preserve"> “I will chase my goals… to show that people like me can succeed.” For future research, recruiting experts and scholars who work directly with middle and high school students would be beneficial in helping review the wording of items to ensure they are developmentally appropriate </w:t>
      </w:r>
      <w:r>
        <w:rPr>
          <w:rFonts w:ascii="Times New Roman" w:eastAsia="Times New Roman" w:hAnsi="Times New Roman" w:cs="Times New Roman"/>
        </w:rPr>
        <w:lastRenderedPageBreak/>
        <w:t xml:space="preserve">for students as well as recruiting an expert in scale development for youth populations to provide insights into developmentally appropriate item wording. </w:t>
      </w:r>
    </w:p>
    <w:p w14:paraId="28AC3AF6" w14:textId="77777777" w:rsidR="00A97705" w:rsidRDefault="00A97705" w:rsidP="005D7F5C">
      <w:pPr>
        <w:pStyle w:val="Heading2"/>
        <w:spacing w:line="480" w:lineRule="auto"/>
        <w:jc w:val="center"/>
      </w:pPr>
      <w:bookmarkStart w:id="89" w:name="_Toc132382398"/>
      <w:r>
        <w:t>Cognitive Interviews</w:t>
      </w:r>
      <w:bookmarkEnd w:id="89"/>
    </w:p>
    <w:p w14:paraId="725EC2E9" w14:textId="6C4845B1" w:rsidR="00A97705" w:rsidRDefault="00A97705" w:rsidP="005D7F5C">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The second data collection phase of this study included conducting individual semi-structured cognitive interviews with two students (one middle school and one high school student) to test the revised 39 items from the expert panel review. The structure of the cognitive interview protocol (included in appendix </w:t>
      </w:r>
      <w:r w:rsidR="009F3FAD">
        <w:rPr>
          <w:rFonts w:ascii="Times New Roman" w:eastAsia="Times New Roman" w:hAnsi="Times New Roman" w:cs="Times New Roman"/>
        </w:rPr>
        <w:t>D</w:t>
      </w:r>
      <w:r>
        <w:rPr>
          <w:rFonts w:ascii="Times New Roman" w:eastAsia="Times New Roman" w:hAnsi="Times New Roman" w:cs="Times New Roman"/>
        </w:rPr>
        <w:t xml:space="preserve">) included student consent, directions, the revised 39 items, and the response scale (5-point Likert scale). Probing techniques were used for each of the 39-scale items to either test item comprehension by using interpretation, paraphrasing, recall, specific, general probes, or a combination of these probes (Willis, 1999). Based on the results of the cognitive interviews, one item was removed, sixteen items were revised, and the scale format was changed to draw more attention to the question stems as they were being skipped during the interviews. </w:t>
      </w:r>
    </w:p>
    <w:p w14:paraId="386852CA" w14:textId="77777777" w:rsidR="00A97705" w:rsidRDefault="00A97705" w:rsidP="00A97705">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Additionally, a thematic analysis was conducted from these interviews which revealed the following themes: issues with resistant motivation items (11/12 items), issues with students understanding items containing the word “culture”, students referring to future career goals, and students referencing financial stability. Eleven of the twelve items developed to measure the hypothesized resistant motivation subdomain of aspirational capital demonstrated to be problematic when tested during the cognitive interviews. Yosso (2005) originally defines resistance capital as “knowledges and skills fostered through oppositional behavior that challenges inequality [which] includes cultural knowledge of structures of racism and motivation to transform such oppressive structures” (p. 80). The items were developed based on the review of literature and were revised during the expert review panel. However, using Jean Piaget’s </w:t>
      </w:r>
      <w:r>
        <w:rPr>
          <w:rFonts w:ascii="Times New Roman" w:eastAsia="Times New Roman" w:hAnsi="Times New Roman" w:cs="Times New Roman"/>
        </w:rPr>
        <w:lastRenderedPageBreak/>
        <w:t xml:space="preserve">cognitive development theory, the concept of resistant capital may not be developmentally appropriate for younger students in this population (Slavin, 2018), or, relying on Lev Vygotsky’s development theory, the words used to convey this higher order concept in these items may not be socially appropriate for students to comprehend (Slavin, 2018) as the majority of the literature review was based on college-aged populations, or a combination of both. The cognitive interviews were paramount in revealing this issue of cognition and were heavily relied upon to revise these items to be more developmentally appropriate. </w:t>
      </w:r>
    </w:p>
    <w:p w14:paraId="153CE9D3" w14:textId="77777777" w:rsidR="00A97705" w:rsidRDefault="00A97705" w:rsidP="00A97705">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Students also had difficulty in understanding items (n = 6) with the word “culture” and “cultural background.” This was an interesting finding as the theoretical framework is centered on the notion of community culture. Items that were originally developed prior to the expert review panel used wording “those like me” to generalize the notion of shared culture, whatever culture that may be. Item wording was changed based on expert feedback of the items being too general. However, the revised item wording proved to be problematic when tested during the cognitive interviews. Students did not know what “cultural background” meant to them until the interviewer started giving examples of their own cultural background. Students then understood the concept of cultural background and began giving examples of their own; one student often noted “those like me” or “Mexicans like me.” Another student mentioned their culture in terms of their identified ethnicity but also revealed as belonging to a culture of individuals with dyslexia. While the original definition of community cultural wealth was developed to primarily highlight the capital people of color harness to traverse through the system of education, there are many different forms of community that may experience similar forms of oppression from dominant cultures (e.g., individuals with learning disabilities versus those without learning disabilities). This idea of use of wording may go back to Vgotsky’s theory of child development: </w:t>
      </w:r>
      <w:r>
        <w:rPr>
          <w:rFonts w:ascii="Times New Roman" w:eastAsia="Times New Roman" w:hAnsi="Times New Roman" w:cs="Times New Roman"/>
        </w:rPr>
        <w:lastRenderedPageBreak/>
        <w:t xml:space="preserve">the words used to convey this higher order concept in these items may not be socially appropriate for students to comprehend. Again, the cognitive interviews were important in revealing this issue of cognition. </w:t>
      </w:r>
    </w:p>
    <w:p w14:paraId="5CE30058" w14:textId="77777777" w:rsidR="00A97705" w:rsidRDefault="00A97705" w:rsidP="00A97705">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The majority of student responses throughout the interviews were framed around their future career goals and aspirations. For example, when students were asked what type of goals they thought about when they read question 4 (“I am confident I will chase my goal”) both students referenced their career goals (e.g., NFL player and photographer/engineer). Similarly, when students were asked what their personal strengths were that would allow them to achieve their goal, one student said, “I believe throwing. Like I have a good arm.” While they did not mention their aspirations of becoming a NFL player, their stated personal strength directly related to their career goal of becoming a professional football player. While the items were intended to be general statements and were tested to understand the types of goals students focused on, their answers directly aligned with the findings from the literature review. </w:t>
      </w:r>
    </w:p>
    <w:p w14:paraId="0B910EC2" w14:textId="77777777" w:rsidR="00A97705" w:rsidRDefault="00A97705" w:rsidP="00A97705">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Lastly, financial stability was the final major theme that emerged from the cognitive interviews. One student in particular referenced helping others with their housing rent or being helped if they did not have the resources to pay for their housing rent in the future. When the student was asked to describe what question 9 meant to them (“Having enough money encourages me to chase future goals”) they responded by saying “cuz when I run out of money and can’t pay rent, I could maybe go back to my parent’s house so they could feed me for a bit, and then I get my money up and rent again.” Later in the interview when asked what question 18 meant to them (“I will chase my goals to support my family”) they responded with “to help them and all of that. Like if they need rent or anything like that.” Similarly, when they were asked what question 21 meant to them (“I will chase my goals so I can help my friends”), they </w:t>
      </w:r>
      <w:r>
        <w:rPr>
          <w:rFonts w:ascii="Times New Roman" w:eastAsia="Times New Roman" w:hAnsi="Times New Roman" w:cs="Times New Roman"/>
        </w:rPr>
        <w:lastRenderedPageBreak/>
        <w:t>responded by saying “if one of my friends needs help like they are behind on rent. I would lend them money.” The student’s responses echo the findings from the literature review in that communities are formed for support and the sharing of resources when individuals encounter barriers when pursuing their aspirations (e.g., Czop Assaf &amp; O'Donnell Lussier, 2020; Rincón et al., 2020; Cegile, 2011).</w:t>
      </w:r>
    </w:p>
    <w:p w14:paraId="498B602F" w14:textId="4D32D29B" w:rsidR="00A97705" w:rsidRPr="00E761CD" w:rsidRDefault="00A97705" w:rsidP="005D7F5C">
      <w:pPr>
        <w:pStyle w:val="Heading2"/>
        <w:spacing w:line="480" w:lineRule="auto"/>
        <w:jc w:val="center"/>
      </w:pPr>
      <w:bookmarkStart w:id="90" w:name="_Toc132382399"/>
      <w:r>
        <w:t>Pilot Scale</w:t>
      </w:r>
      <w:bookmarkEnd w:id="90"/>
    </w:p>
    <w:p w14:paraId="02F5D208" w14:textId="303A4B2E" w:rsidR="00A97705" w:rsidRDefault="00A97705" w:rsidP="005D7F5C">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The third data collection phase of this study included 61 middle and high school students who were sampled from the community based organization (CBO) to participate in a pilot scale testing the revised items (n = 38) post cognitive interviews. The structure of the pilot scale (included in appendix </w:t>
      </w:r>
      <w:r w:rsidR="009F3FAD">
        <w:rPr>
          <w:rFonts w:ascii="Times New Roman" w:eastAsia="Times New Roman" w:hAnsi="Times New Roman" w:cs="Times New Roman"/>
        </w:rPr>
        <w:t>E</w:t>
      </w:r>
      <w:r>
        <w:rPr>
          <w:rFonts w:ascii="Times New Roman" w:eastAsia="Times New Roman" w:hAnsi="Times New Roman" w:cs="Times New Roman"/>
        </w:rPr>
        <w:t xml:space="preserve">) was based on the revised items for the ACS which included student consent, directions, the revised 38 items, the response scale (5-point Likert scale), and three open-ended questions. </w:t>
      </w:r>
    </w:p>
    <w:p w14:paraId="2B87200D" w14:textId="45F08CE6" w:rsidR="00A97705" w:rsidRDefault="00A97705" w:rsidP="00A97705">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Results from the pilot scale showed that many items were easily endorsed (over 60% of respondents selected ‘strongly agree’ for items 10, 12, 14, and 17, and between 50-60% of respondents selected ‘strongly agree’ for items 6, 11, 15, 29, 34, 35, 37, and 38). The item endorsement and discrimination analysis </w:t>
      </w:r>
      <w:r w:rsidR="009D0F0E">
        <w:rPr>
          <w:rFonts w:ascii="Times New Roman" w:eastAsia="Times New Roman" w:hAnsi="Times New Roman" w:cs="Times New Roman"/>
        </w:rPr>
        <w:t>show</w:t>
      </w:r>
      <w:r>
        <w:rPr>
          <w:rFonts w:ascii="Times New Roman" w:eastAsia="Times New Roman" w:hAnsi="Times New Roman" w:cs="Times New Roman"/>
        </w:rPr>
        <w:t xml:space="preserve"> that the distribution of the pilot data is negatively skewed with an inter-item correlation of 0.427 (suggesting that the items are homogenous with sufficient unique variance (Piedmont, 2014)) and Cronbach’s alpha of 0.964 (suggesting strong internal consistency (DeVon, 2007)). Based on the results from the item analysis for the pilot scale, a total of 3 items were removed. One item (item 9) performed poorly in discriminating between students who, theoretically, have high aspirational capital and those who have low aspirational capital as well as performing poorly in the cognitive interviews, this item was removed. Due to multiple areas of poor performance, there lies concerns in item 9 (“having </w:t>
      </w:r>
      <w:r>
        <w:rPr>
          <w:rFonts w:ascii="Times New Roman" w:eastAsia="Times New Roman" w:hAnsi="Times New Roman" w:cs="Times New Roman"/>
        </w:rPr>
        <w:lastRenderedPageBreak/>
        <w:t xml:space="preserve">enough money encourages me to chase my goals”) still not being well refined enough for students to understand the intent of the item being centered on the notion of financial security. Two other items were removed for suspected redundancy with other items on the scale which were confirmed based on the cognitive interviews and item analysis. </w:t>
      </w:r>
    </w:p>
    <w:p w14:paraId="79E54D77" w14:textId="2C976DDE" w:rsidR="00A97705" w:rsidRDefault="00A97705" w:rsidP="00A97705">
      <w:pPr>
        <w:spacing w:line="480" w:lineRule="auto"/>
        <w:ind w:firstLine="720"/>
        <w:rPr>
          <w:rFonts w:ascii="Times New Roman" w:eastAsia="Times New Roman" w:hAnsi="Times New Roman" w:cs="Times New Roman"/>
        </w:rPr>
      </w:pPr>
      <w:r>
        <w:rPr>
          <w:rFonts w:ascii="Times New Roman" w:eastAsia="Times New Roman" w:hAnsi="Times New Roman" w:cs="Times New Roman"/>
        </w:rPr>
        <w:t>Based on the results from the pilot scale, there were concerns about the skewness of the data due to the high endorsement to the overwhelming majority of items. This led to the question if these items underperformed in measuring the full latent spectrum of aspirational capital or if the skewness of data was due to the population characteristics (sampling students with high AC). Overall, it is believed that the skewness of data was due to the population characteristics.</w:t>
      </w:r>
      <w:r w:rsidR="00BF2CD4">
        <w:rPr>
          <w:rFonts w:ascii="Times New Roman" w:eastAsia="Times New Roman" w:hAnsi="Times New Roman" w:cs="Times New Roman"/>
        </w:rPr>
        <w:t xml:space="preserve"> </w:t>
      </w:r>
      <w:r>
        <w:rPr>
          <w:rFonts w:ascii="Times New Roman" w:eastAsia="Times New Roman" w:hAnsi="Times New Roman" w:cs="Times New Roman"/>
        </w:rPr>
        <w:t xml:space="preserve">Part of the rationale in selecting a CBO to participate in this study centered on the notion that AC and other forms of CCW capital are best examined in an environment that promotes non-dominant forms of capital for marginalized students. The CCW literature suggests that CBOs tend to design programs that address education inequities within their local communities (Sampson et al., 2019) and are believed to combat dominant forms of social capital for underrepresented and underserved students by promoting non-dominant forms of capital and student success (Ahn, 2010; Harris &amp; Kiyama, 2015; Liou et al., 2009; Ramirez, 2021). </w:t>
      </w:r>
    </w:p>
    <w:p w14:paraId="7AD9E9C1" w14:textId="614EA310" w:rsidR="00A97705" w:rsidRDefault="00A97705" w:rsidP="00E761CD">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Second, there is reason to suspect the occurrence of a priming effect in the ordering of scale items (i.e., survey order effects) (Strack, 1992). The first set of questions on the scale ask about students’ goals and motivations then segues into external factors (family, social, resistance) motivating students to chase after their goals. There is reason to suspect the first set of questions motivate students and inspire students to be confident and positive about their future goals which sets the tone in answering the other sets of questions related to external factors which may be one of the reasons to explain the high proportion of “strongly agree” </w:t>
      </w:r>
      <w:r w:rsidR="009D0F0E">
        <w:rPr>
          <w:rFonts w:ascii="Times New Roman" w:eastAsia="Times New Roman" w:hAnsi="Times New Roman" w:cs="Times New Roman"/>
        </w:rPr>
        <w:t>responses.</w:t>
      </w:r>
      <w:r>
        <w:rPr>
          <w:rFonts w:ascii="Times New Roman" w:eastAsia="Times New Roman" w:hAnsi="Times New Roman" w:cs="Times New Roman"/>
        </w:rPr>
        <w:t xml:space="preserve"> This suspected </w:t>
      </w:r>
      <w:r>
        <w:rPr>
          <w:rFonts w:ascii="Times New Roman" w:eastAsia="Times New Roman" w:hAnsi="Times New Roman" w:cs="Times New Roman"/>
        </w:rPr>
        <w:lastRenderedPageBreak/>
        <w:t>priming effect is further suggested by the open-ended comments students left when asked “</w:t>
      </w:r>
      <w:r>
        <w:rPr>
          <w:rFonts w:ascii="Times New Roman" w:eastAsia="Times New Roman" w:hAnsi="Times New Roman" w:cs="Times New Roman"/>
          <w:i/>
        </w:rPr>
        <w:t xml:space="preserve">Is there anything else you would like to let us know?” </w:t>
      </w:r>
      <w:r>
        <w:rPr>
          <w:rFonts w:ascii="Times New Roman" w:eastAsia="Times New Roman" w:hAnsi="Times New Roman" w:cs="Times New Roman"/>
        </w:rPr>
        <w:t xml:space="preserve">Out of the five substantive and relevant responses to this general question, three students discussed their future goals and aspirations which were inspiring to read. </w:t>
      </w:r>
    </w:p>
    <w:p w14:paraId="14E99284" w14:textId="77777777" w:rsidR="00A97705" w:rsidRDefault="00A97705" w:rsidP="005D7F5C">
      <w:pPr>
        <w:pStyle w:val="Heading2"/>
        <w:spacing w:line="480" w:lineRule="auto"/>
        <w:jc w:val="center"/>
      </w:pPr>
      <w:bookmarkStart w:id="91" w:name="_Toc132382400"/>
      <w:r>
        <w:t>Final Scale</w:t>
      </w:r>
      <w:bookmarkEnd w:id="91"/>
    </w:p>
    <w:p w14:paraId="5FA6A01A" w14:textId="3C553402" w:rsidR="00A97705" w:rsidRDefault="00A97705" w:rsidP="005D7F5C">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The final data collection phase of this study included a total of 113 middle and high school students who were sampled from the CBO to participate in a final scale testing the revised items (n = 35) post cognitive interviews. The structure of the final scale (included in appendix </w:t>
      </w:r>
      <w:r w:rsidR="009F3FAD">
        <w:rPr>
          <w:rFonts w:ascii="Times New Roman" w:eastAsia="Times New Roman" w:hAnsi="Times New Roman" w:cs="Times New Roman"/>
        </w:rPr>
        <w:t>F</w:t>
      </w:r>
      <w:r>
        <w:rPr>
          <w:rFonts w:ascii="Times New Roman" w:eastAsia="Times New Roman" w:hAnsi="Times New Roman" w:cs="Times New Roman"/>
        </w:rPr>
        <w:t xml:space="preserve">) was based on the revised items for the ACS which included student consent, directions, the revised 35 items, the response scale (5-point Likert scale), 9 items from the adapted CASSS teacher subscale used to establish convergent validity, and three open-ended questions. The results of the final AC scale administration directly answered the three research questions below. </w:t>
      </w:r>
    </w:p>
    <w:p w14:paraId="1658F098" w14:textId="77777777" w:rsidR="00A97705" w:rsidRDefault="00A97705" w:rsidP="00E761CD">
      <w:pPr>
        <w:pStyle w:val="Heading3"/>
      </w:pPr>
      <w:bookmarkStart w:id="92" w:name="_Toc132382401"/>
      <w:r>
        <w:t>RQ1: What are the underlying dimensions of AC?</w:t>
      </w:r>
      <w:bookmarkEnd w:id="92"/>
    </w:p>
    <w:p w14:paraId="6D12C751" w14:textId="719873B8" w:rsidR="00A97705" w:rsidRDefault="00A97705" w:rsidP="00A97705">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An EFA was conducted to answer the first research question. A total of two models were explored (a four factor and a three factor model) as suggested by the factor extraction assessment. In examining both models, it was determined by theory and model fit statistics, that the four factor model better fit the data than the three factor model. In reviewing the items within this final model, the four factors were named the following: Equity Motivators (factor 1), Internal Motivators (factor 2), Social Motivators (factor 3), and Family Motivators (factor 4). This final model largely reflects the hypothesized model (appendix </w:t>
      </w:r>
      <w:r w:rsidR="009F3FAD">
        <w:rPr>
          <w:rFonts w:ascii="Times New Roman" w:eastAsia="Times New Roman" w:hAnsi="Times New Roman" w:cs="Times New Roman"/>
        </w:rPr>
        <w:t>A</w:t>
      </w:r>
      <w:r>
        <w:rPr>
          <w:rFonts w:ascii="Times New Roman" w:eastAsia="Times New Roman" w:hAnsi="Times New Roman" w:cs="Times New Roman"/>
        </w:rPr>
        <w:t xml:space="preserve">) in terms of the internal, social, and family factors, however, this model tells a different story in terms of the final factor (equity) compared to the hypothesized factor (resistance). Many of the original items developed to measure the notion of resistance capital (Yosso, 2005) were included in this fourth factor, </w:t>
      </w:r>
      <w:r>
        <w:rPr>
          <w:rFonts w:ascii="Times New Roman" w:eastAsia="Times New Roman" w:hAnsi="Times New Roman" w:cs="Times New Roman"/>
        </w:rPr>
        <w:lastRenderedPageBreak/>
        <w:t xml:space="preserve">however, other items that were developed to measure other hypothesized factors (social and family) also fell into this fourth factor. It should be noted that these items could be considered external motivators (e.g., social and family) rather than the internal motivator. Table </w:t>
      </w:r>
      <w:r w:rsidR="00CB0E9F">
        <w:rPr>
          <w:rFonts w:ascii="Times New Roman" w:eastAsia="Times New Roman" w:hAnsi="Times New Roman" w:cs="Times New Roman"/>
        </w:rPr>
        <w:t>4.1</w:t>
      </w:r>
      <w:r>
        <w:rPr>
          <w:rFonts w:ascii="Times New Roman" w:eastAsia="Times New Roman" w:hAnsi="Times New Roman" w:cs="Times New Roman"/>
        </w:rPr>
        <w:t xml:space="preserve"> below shows the 35 items included in the final administration of the ACS and compares the hypothesized factor to the actual factor in which these items fell. </w:t>
      </w:r>
    </w:p>
    <w:p w14:paraId="28AE1BCD" w14:textId="1020001D" w:rsidR="004F37A1" w:rsidRDefault="004F37A1" w:rsidP="004F37A1">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Overall, four items that were developed to measure the hypothetical social motivators factor and three items that were developed to measure the hypothetical family motivators factor, strongly loaded onto a factor with other items that were developed to measure the hypothetical resistance capital motivators. In reviewing the definition of resistance capital, Yosso (2005) defines this type of motivation as “knowledge and skills fostered through oppositional behavior that challenges inequality [which] includes cultural knowledge of the structures of racism and motivation to transform such oppressive structures” (p. 80). While it was surprising for family-related items to strongly load onto this factor, there is literature that suggests that students activate their resistance capital to pursue their goals. For example Aragon (2018) and Espino (2016) found that students of color felt motivated to chase their goals when they experienced injustices placed on their families due to their cultural backgrounds. Thus, it is reasonable for students to use oppositional behavior, being motivated to chase their goals despite barriers, to directly challenge societal inequality by being a role model for family members. Similarly, helping friend, making a difference in the world, and helping others in their community, can be seen as a form of resistance thus activating their aspirational capital. In other words, students may feel more motivated to chase their goals by knowing they can help others in their community as a way to directly challenge injustices.  </w:t>
      </w:r>
    </w:p>
    <w:p w14:paraId="04754EF0" w14:textId="1020001D" w:rsidR="00A97705" w:rsidRDefault="00D41207" w:rsidP="00D41207">
      <w:pPr>
        <w:pStyle w:val="Caption"/>
        <w:rPr>
          <w:rFonts w:eastAsia="Times New Roman"/>
        </w:rPr>
      </w:pPr>
      <w:bookmarkStart w:id="93" w:name="_Toc130540091"/>
      <w:r>
        <w:lastRenderedPageBreak/>
        <w:t>Table 4.</w:t>
      </w:r>
      <w:fldSimple w:instr=" SEQ Table \* ARABIC \s 1 ">
        <w:r>
          <w:rPr>
            <w:noProof/>
          </w:rPr>
          <w:t>1</w:t>
        </w:r>
      </w:fldSimple>
      <w:r>
        <w:t xml:space="preserve"> Hypothesized factor vs final factor items</w:t>
      </w:r>
      <w:bookmarkEnd w:id="93"/>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560"/>
        <w:gridCol w:w="1655"/>
        <w:gridCol w:w="1145"/>
      </w:tblGrid>
      <w:tr w:rsidR="00A97705" w14:paraId="4C928A0E" w14:textId="77777777" w:rsidTr="00F33999">
        <w:tc>
          <w:tcPr>
            <w:tcW w:w="6560" w:type="dxa"/>
            <w:shd w:val="clear" w:color="auto" w:fill="auto"/>
            <w:tcMar>
              <w:top w:w="100" w:type="dxa"/>
              <w:left w:w="100" w:type="dxa"/>
              <w:bottom w:w="100" w:type="dxa"/>
              <w:right w:w="100" w:type="dxa"/>
            </w:tcMar>
          </w:tcPr>
          <w:p w14:paraId="2361FEDE" w14:textId="77777777" w:rsidR="00A97705" w:rsidRDefault="00A97705" w:rsidP="00A55428">
            <w:pPr>
              <w:widowControl w:val="0"/>
              <w:pBdr>
                <w:top w:val="nil"/>
                <w:left w:val="nil"/>
                <w:bottom w:val="nil"/>
                <w:right w:val="nil"/>
                <w:between w:val="nil"/>
              </w:pBdr>
              <w:jc w:val="center"/>
              <w:rPr>
                <w:rFonts w:ascii="Times New Roman" w:eastAsia="Times New Roman" w:hAnsi="Times New Roman" w:cs="Times New Roman"/>
                <w:b/>
              </w:rPr>
            </w:pPr>
            <w:r>
              <w:rPr>
                <w:rFonts w:ascii="Times New Roman" w:eastAsia="Times New Roman" w:hAnsi="Times New Roman" w:cs="Times New Roman"/>
                <w:b/>
              </w:rPr>
              <w:t>Item</w:t>
            </w:r>
          </w:p>
        </w:tc>
        <w:tc>
          <w:tcPr>
            <w:tcW w:w="1655" w:type="dxa"/>
            <w:shd w:val="clear" w:color="auto" w:fill="auto"/>
            <w:tcMar>
              <w:top w:w="100" w:type="dxa"/>
              <w:left w:w="100" w:type="dxa"/>
              <w:bottom w:w="100" w:type="dxa"/>
              <w:right w:w="100" w:type="dxa"/>
            </w:tcMar>
          </w:tcPr>
          <w:p w14:paraId="017B4E8A" w14:textId="77777777" w:rsidR="00A97705" w:rsidRDefault="00A97705" w:rsidP="00A55428">
            <w:pPr>
              <w:widowControl w:val="0"/>
              <w:pBdr>
                <w:top w:val="nil"/>
                <w:left w:val="nil"/>
                <w:bottom w:val="nil"/>
                <w:right w:val="nil"/>
                <w:between w:val="nil"/>
              </w:pBdr>
              <w:jc w:val="center"/>
              <w:rPr>
                <w:rFonts w:ascii="Times New Roman" w:eastAsia="Times New Roman" w:hAnsi="Times New Roman" w:cs="Times New Roman"/>
                <w:b/>
              </w:rPr>
            </w:pPr>
            <w:r>
              <w:rPr>
                <w:rFonts w:ascii="Times New Roman" w:eastAsia="Times New Roman" w:hAnsi="Times New Roman" w:cs="Times New Roman"/>
                <w:b/>
              </w:rPr>
              <w:t>Hypothesized Factor</w:t>
            </w:r>
          </w:p>
        </w:tc>
        <w:tc>
          <w:tcPr>
            <w:tcW w:w="1145" w:type="dxa"/>
            <w:shd w:val="clear" w:color="auto" w:fill="auto"/>
            <w:tcMar>
              <w:top w:w="100" w:type="dxa"/>
              <w:left w:w="100" w:type="dxa"/>
              <w:bottom w:w="100" w:type="dxa"/>
              <w:right w:w="100" w:type="dxa"/>
            </w:tcMar>
          </w:tcPr>
          <w:p w14:paraId="7280A6F9" w14:textId="77777777" w:rsidR="00A97705" w:rsidRDefault="00A97705" w:rsidP="00A55428">
            <w:pPr>
              <w:widowControl w:val="0"/>
              <w:pBdr>
                <w:top w:val="nil"/>
                <w:left w:val="nil"/>
                <w:bottom w:val="nil"/>
                <w:right w:val="nil"/>
                <w:between w:val="nil"/>
              </w:pBdr>
              <w:jc w:val="center"/>
              <w:rPr>
                <w:rFonts w:ascii="Times New Roman" w:eastAsia="Times New Roman" w:hAnsi="Times New Roman" w:cs="Times New Roman"/>
                <w:b/>
              </w:rPr>
            </w:pPr>
            <w:r>
              <w:rPr>
                <w:rFonts w:ascii="Times New Roman" w:eastAsia="Times New Roman" w:hAnsi="Times New Roman" w:cs="Times New Roman"/>
                <w:b/>
              </w:rPr>
              <w:t>Actual Factor</w:t>
            </w:r>
          </w:p>
        </w:tc>
      </w:tr>
      <w:tr w:rsidR="00A97705" w14:paraId="009EBA80" w14:textId="77777777" w:rsidTr="00F33999">
        <w:tc>
          <w:tcPr>
            <w:tcW w:w="6560" w:type="dxa"/>
            <w:shd w:val="clear" w:color="auto" w:fill="D9D9D9"/>
            <w:tcMar>
              <w:top w:w="100" w:type="dxa"/>
              <w:left w:w="100" w:type="dxa"/>
              <w:bottom w:w="100" w:type="dxa"/>
              <w:right w:w="100" w:type="dxa"/>
            </w:tcMar>
          </w:tcPr>
          <w:p w14:paraId="2CC71A2C" w14:textId="77777777" w:rsidR="00A97705" w:rsidRDefault="00A97705" w:rsidP="00A55428">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Even when life is difficult…</w:t>
            </w:r>
          </w:p>
        </w:tc>
        <w:tc>
          <w:tcPr>
            <w:tcW w:w="1655" w:type="dxa"/>
            <w:shd w:val="clear" w:color="auto" w:fill="D9D9D9"/>
            <w:tcMar>
              <w:top w:w="100" w:type="dxa"/>
              <w:left w:w="100" w:type="dxa"/>
              <w:bottom w:w="100" w:type="dxa"/>
              <w:right w:w="100" w:type="dxa"/>
            </w:tcMar>
          </w:tcPr>
          <w:p w14:paraId="6D43D0B7" w14:textId="77777777" w:rsidR="00A97705" w:rsidRDefault="00A97705" w:rsidP="00A55428">
            <w:pPr>
              <w:widowControl w:val="0"/>
              <w:jc w:val="center"/>
              <w:rPr>
                <w:rFonts w:ascii="Times New Roman" w:eastAsia="Times New Roman" w:hAnsi="Times New Roman" w:cs="Times New Roman"/>
              </w:rPr>
            </w:pPr>
            <w:r>
              <w:rPr>
                <w:rFonts w:ascii="Times New Roman" w:eastAsia="Times New Roman" w:hAnsi="Times New Roman" w:cs="Times New Roman"/>
                <w:b/>
              </w:rPr>
              <w:t>—</w:t>
            </w:r>
          </w:p>
        </w:tc>
        <w:tc>
          <w:tcPr>
            <w:tcW w:w="1145" w:type="dxa"/>
            <w:shd w:val="clear" w:color="auto" w:fill="D9D9D9"/>
            <w:tcMar>
              <w:top w:w="100" w:type="dxa"/>
              <w:left w:w="100" w:type="dxa"/>
              <w:bottom w:w="100" w:type="dxa"/>
              <w:right w:w="100" w:type="dxa"/>
            </w:tcMar>
          </w:tcPr>
          <w:p w14:paraId="5DAAE84D" w14:textId="77777777" w:rsidR="00A97705" w:rsidRDefault="00A97705" w:rsidP="00A55428">
            <w:pPr>
              <w:widowControl w:val="0"/>
              <w:jc w:val="center"/>
              <w:rPr>
                <w:rFonts w:ascii="Times New Roman" w:eastAsia="Times New Roman" w:hAnsi="Times New Roman" w:cs="Times New Roman"/>
              </w:rPr>
            </w:pPr>
            <w:r>
              <w:rPr>
                <w:rFonts w:ascii="Times New Roman" w:eastAsia="Times New Roman" w:hAnsi="Times New Roman" w:cs="Times New Roman"/>
                <w:b/>
              </w:rPr>
              <w:t>—</w:t>
            </w:r>
          </w:p>
        </w:tc>
      </w:tr>
      <w:tr w:rsidR="00A97705" w14:paraId="6FDBF40B" w14:textId="77777777" w:rsidTr="00F33999">
        <w:tc>
          <w:tcPr>
            <w:tcW w:w="6560" w:type="dxa"/>
            <w:shd w:val="clear" w:color="auto" w:fill="auto"/>
            <w:tcMar>
              <w:top w:w="100" w:type="dxa"/>
              <w:left w:w="100" w:type="dxa"/>
              <w:bottom w:w="100" w:type="dxa"/>
              <w:right w:w="100" w:type="dxa"/>
            </w:tcMar>
          </w:tcPr>
          <w:p w14:paraId="646582E2" w14:textId="77777777" w:rsidR="00A97705" w:rsidRDefault="00A97705" w:rsidP="00A55428">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 xml:space="preserve">    I believe my dreams for the future are possible</w:t>
            </w:r>
          </w:p>
        </w:tc>
        <w:tc>
          <w:tcPr>
            <w:tcW w:w="1655" w:type="dxa"/>
            <w:shd w:val="clear" w:color="auto" w:fill="auto"/>
            <w:tcMar>
              <w:top w:w="100" w:type="dxa"/>
              <w:left w:w="100" w:type="dxa"/>
              <w:bottom w:w="100" w:type="dxa"/>
              <w:right w:w="100" w:type="dxa"/>
            </w:tcMar>
          </w:tcPr>
          <w:p w14:paraId="255B15C2" w14:textId="77777777" w:rsidR="00A97705" w:rsidRDefault="00A97705" w:rsidP="00A55428">
            <w:pPr>
              <w:widowControl w:val="0"/>
              <w:jc w:val="center"/>
              <w:rPr>
                <w:rFonts w:ascii="Times New Roman" w:eastAsia="Times New Roman" w:hAnsi="Times New Roman" w:cs="Times New Roman"/>
              </w:rPr>
            </w:pPr>
            <w:r>
              <w:rPr>
                <w:rFonts w:ascii="Times New Roman" w:eastAsia="Times New Roman" w:hAnsi="Times New Roman" w:cs="Times New Roman"/>
              </w:rPr>
              <w:t>Internal</w:t>
            </w:r>
          </w:p>
        </w:tc>
        <w:tc>
          <w:tcPr>
            <w:tcW w:w="1145" w:type="dxa"/>
            <w:shd w:val="clear" w:color="auto" w:fill="auto"/>
            <w:tcMar>
              <w:top w:w="100" w:type="dxa"/>
              <w:left w:w="100" w:type="dxa"/>
              <w:bottom w:w="100" w:type="dxa"/>
              <w:right w:w="100" w:type="dxa"/>
            </w:tcMar>
          </w:tcPr>
          <w:p w14:paraId="325E89DF" w14:textId="77777777" w:rsidR="00A97705" w:rsidRDefault="00A97705" w:rsidP="00A55428">
            <w:pPr>
              <w:widowControl w:val="0"/>
              <w:jc w:val="center"/>
              <w:rPr>
                <w:rFonts w:ascii="Times New Roman" w:eastAsia="Times New Roman" w:hAnsi="Times New Roman" w:cs="Times New Roman"/>
              </w:rPr>
            </w:pPr>
            <w:r>
              <w:rPr>
                <w:rFonts w:ascii="Times New Roman" w:eastAsia="Times New Roman" w:hAnsi="Times New Roman" w:cs="Times New Roman"/>
              </w:rPr>
              <w:t>Internal</w:t>
            </w:r>
          </w:p>
        </w:tc>
      </w:tr>
      <w:tr w:rsidR="00A97705" w14:paraId="78A0A92F" w14:textId="77777777" w:rsidTr="00F33999">
        <w:tc>
          <w:tcPr>
            <w:tcW w:w="6560" w:type="dxa"/>
            <w:shd w:val="clear" w:color="auto" w:fill="auto"/>
            <w:tcMar>
              <w:top w:w="100" w:type="dxa"/>
              <w:left w:w="100" w:type="dxa"/>
              <w:bottom w:w="100" w:type="dxa"/>
              <w:right w:w="100" w:type="dxa"/>
            </w:tcMar>
          </w:tcPr>
          <w:p w14:paraId="642E4780" w14:textId="77777777" w:rsidR="00A97705" w:rsidRDefault="00A97705" w:rsidP="00A55428">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 xml:space="preserve">    I am hopeful for my future</w:t>
            </w:r>
          </w:p>
        </w:tc>
        <w:tc>
          <w:tcPr>
            <w:tcW w:w="1655" w:type="dxa"/>
            <w:shd w:val="clear" w:color="auto" w:fill="auto"/>
            <w:tcMar>
              <w:top w:w="100" w:type="dxa"/>
              <w:left w:w="100" w:type="dxa"/>
              <w:bottom w:w="100" w:type="dxa"/>
              <w:right w:w="100" w:type="dxa"/>
            </w:tcMar>
          </w:tcPr>
          <w:p w14:paraId="5E79DCEE" w14:textId="77777777" w:rsidR="00A97705" w:rsidRDefault="00A97705" w:rsidP="00A55428">
            <w:pPr>
              <w:widowControl w:val="0"/>
              <w:jc w:val="center"/>
              <w:rPr>
                <w:rFonts w:ascii="Times New Roman" w:eastAsia="Times New Roman" w:hAnsi="Times New Roman" w:cs="Times New Roman"/>
              </w:rPr>
            </w:pPr>
            <w:r>
              <w:rPr>
                <w:rFonts w:ascii="Times New Roman" w:eastAsia="Times New Roman" w:hAnsi="Times New Roman" w:cs="Times New Roman"/>
              </w:rPr>
              <w:t>Internal</w:t>
            </w:r>
          </w:p>
        </w:tc>
        <w:tc>
          <w:tcPr>
            <w:tcW w:w="1145" w:type="dxa"/>
            <w:shd w:val="clear" w:color="auto" w:fill="auto"/>
            <w:tcMar>
              <w:top w:w="100" w:type="dxa"/>
              <w:left w:w="100" w:type="dxa"/>
              <w:bottom w:w="100" w:type="dxa"/>
              <w:right w:w="100" w:type="dxa"/>
            </w:tcMar>
          </w:tcPr>
          <w:p w14:paraId="041D71BA" w14:textId="77777777" w:rsidR="00A97705" w:rsidRDefault="00A97705" w:rsidP="00A55428">
            <w:pPr>
              <w:widowControl w:val="0"/>
              <w:jc w:val="center"/>
              <w:rPr>
                <w:rFonts w:ascii="Times New Roman" w:eastAsia="Times New Roman" w:hAnsi="Times New Roman" w:cs="Times New Roman"/>
              </w:rPr>
            </w:pPr>
            <w:r>
              <w:rPr>
                <w:rFonts w:ascii="Times New Roman" w:eastAsia="Times New Roman" w:hAnsi="Times New Roman" w:cs="Times New Roman"/>
              </w:rPr>
              <w:t>Internal</w:t>
            </w:r>
          </w:p>
        </w:tc>
      </w:tr>
      <w:tr w:rsidR="00A97705" w14:paraId="0C026F84" w14:textId="77777777" w:rsidTr="00F33999">
        <w:tc>
          <w:tcPr>
            <w:tcW w:w="6560" w:type="dxa"/>
            <w:shd w:val="clear" w:color="auto" w:fill="auto"/>
            <w:tcMar>
              <w:top w:w="100" w:type="dxa"/>
              <w:left w:w="100" w:type="dxa"/>
              <w:bottom w:w="100" w:type="dxa"/>
              <w:right w:w="100" w:type="dxa"/>
            </w:tcMar>
          </w:tcPr>
          <w:p w14:paraId="46876E41" w14:textId="77777777" w:rsidR="00A97705" w:rsidRDefault="00A97705" w:rsidP="00A55428">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 xml:space="preserve">    I maintain my hopes for the future</w:t>
            </w:r>
          </w:p>
        </w:tc>
        <w:tc>
          <w:tcPr>
            <w:tcW w:w="1655" w:type="dxa"/>
            <w:shd w:val="clear" w:color="auto" w:fill="auto"/>
            <w:tcMar>
              <w:top w:w="100" w:type="dxa"/>
              <w:left w:w="100" w:type="dxa"/>
              <w:bottom w:w="100" w:type="dxa"/>
              <w:right w:w="100" w:type="dxa"/>
            </w:tcMar>
          </w:tcPr>
          <w:p w14:paraId="549D88F5" w14:textId="77777777" w:rsidR="00A97705" w:rsidRDefault="00A97705" w:rsidP="00A55428">
            <w:pPr>
              <w:widowControl w:val="0"/>
              <w:jc w:val="center"/>
              <w:rPr>
                <w:rFonts w:ascii="Times New Roman" w:eastAsia="Times New Roman" w:hAnsi="Times New Roman" w:cs="Times New Roman"/>
              </w:rPr>
            </w:pPr>
            <w:r>
              <w:rPr>
                <w:rFonts w:ascii="Times New Roman" w:eastAsia="Times New Roman" w:hAnsi="Times New Roman" w:cs="Times New Roman"/>
              </w:rPr>
              <w:t>Internal</w:t>
            </w:r>
          </w:p>
        </w:tc>
        <w:tc>
          <w:tcPr>
            <w:tcW w:w="1145" w:type="dxa"/>
            <w:shd w:val="clear" w:color="auto" w:fill="auto"/>
            <w:tcMar>
              <w:top w:w="100" w:type="dxa"/>
              <w:left w:w="100" w:type="dxa"/>
              <w:bottom w:w="100" w:type="dxa"/>
              <w:right w:w="100" w:type="dxa"/>
            </w:tcMar>
          </w:tcPr>
          <w:p w14:paraId="3A9BF493" w14:textId="77777777" w:rsidR="00A97705" w:rsidRDefault="00A97705" w:rsidP="00A55428">
            <w:pPr>
              <w:widowControl w:val="0"/>
              <w:jc w:val="center"/>
              <w:rPr>
                <w:rFonts w:ascii="Times New Roman" w:eastAsia="Times New Roman" w:hAnsi="Times New Roman" w:cs="Times New Roman"/>
              </w:rPr>
            </w:pPr>
            <w:r>
              <w:rPr>
                <w:rFonts w:ascii="Times New Roman" w:eastAsia="Times New Roman" w:hAnsi="Times New Roman" w:cs="Times New Roman"/>
              </w:rPr>
              <w:t>Internal</w:t>
            </w:r>
          </w:p>
        </w:tc>
      </w:tr>
      <w:tr w:rsidR="00A97705" w14:paraId="068B0F4F" w14:textId="77777777" w:rsidTr="00F33999">
        <w:tc>
          <w:tcPr>
            <w:tcW w:w="6560" w:type="dxa"/>
            <w:shd w:val="clear" w:color="auto" w:fill="auto"/>
            <w:tcMar>
              <w:top w:w="100" w:type="dxa"/>
              <w:left w:w="100" w:type="dxa"/>
              <w:bottom w:w="100" w:type="dxa"/>
              <w:right w:w="100" w:type="dxa"/>
            </w:tcMar>
          </w:tcPr>
          <w:p w14:paraId="547CD2B3" w14:textId="77777777" w:rsidR="00A97705" w:rsidRDefault="00A97705" w:rsidP="00A55428">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 xml:space="preserve">    I am confident that I will chase my goals</w:t>
            </w:r>
          </w:p>
        </w:tc>
        <w:tc>
          <w:tcPr>
            <w:tcW w:w="1655" w:type="dxa"/>
            <w:shd w:val="clear" w:color="auto" w:fill="auto"/>
            <w:tcMar>
              <w:top w:w="100" w:type="dxa"/>
              <w:left w:w="100" w:type="dxa"/>
              <w:bottom w:w="100" w:type="dxa"/>
              <w:right w:w="100" w:type="dxa"/>
            </w:tcMar>
          </w:tcPr>
          <w:p w14:paraId="53ABFC43" w14:textId="77777777" w:rsidR="00A97705" w:rsidRDefault="00A97705" w:rsidP="00A55428">
            <w:pPr>
              <w:widowControl w:val="0"/>
              <w:jc w:val="center"/>
              <w:rPr>
                <w:rFonts w:ascii="Times New Roman" w:eastAsia="Times New Roman" w:hAnsi="Times New Roman" w:cs="Times New Roman"/>
              </w:rPr>
            </w:pPr>
            <w:r>
              <w:rPr>
                <w:rFonts w:ascii="Times New Roman" w:eastAsia="Times New Roman" w:hAnsi="Times New Roman" w:cs="Times New Roman"/>
              </w:rPr>
              <w:t>Internal</w:t>
            </w:r>
          </w:p>
        </w:tc>
        <w:tc>
          <w:tcPr>
            <w:tcW w:w="1145" w:type="dxa"/>
            <w:shd w:val="clear" w:color="auto" w:fill="auto"/>
            <w:tcMar>
              <w:top w:w="100" w:type="dxa"/>
              <w:left w:w="100" w:type="dxa"/>
              <w:bottom w:w="100" w:type="dxa"/>
              <w:right w:w="100" w:type="dxa"/>
            </w:tcMar>
          </w:tcPr>
          <w:p w14:paraId="07F96B03" w14:textId="77777777" w:rsidR="00A97705" w:rsidRDefault="00A97705" w:rsidP="00A55428">
            <w:pPr>
              <w:widowControl w:val="0"/>
              <w:jc w:val="center"/>
              <w:rPr>
                <w:rFonts w:ascii="Times New Roman" w:eastAsia="Times New Roman" w:hAnsi="Times New Roman" w:cs="Times New Roman"/>
              </w:rPr>
            </w:pPr>
            <w:r>
              <w:rPr>
                <w:rFonts w:ascii="Times New Roman" w:eastAsia="Times New Roman" w:hAnsi="Times New Roman" w:cs="Times New Roman"/>
              </w:rPr>
              <w:t>Internal</w:t>
            </w:r>
          </w:p>
        </w:tc>
      </w:tr>
      <w:tr w:rsidR="00A97705" w14:paraId="575E8F0C" w14:textId="77777777" w:rsidTr="00F33999">
        <w:tc>
          <w:tcPr>
            <w:tcW w:w="6560" w:type="dxa"/>
            <w:shd w:val="clear" w:color="auto" w:fill="auto"/>
            <w:tcMar>
              <w:top w:w="100" w:type="dxa"/>
              <w:left w:w="100" w:type="dxa"/>
              <w:bottom w:w="100" w:type="dxa"/>
              <w:right w:w="100" w:type="dxa"/>
            </w:tcMar>
          </w:tcPr>
          <w:p w14:paraId="1FD70C8A" w14:textId="77777777" w:rsidR="00A97705" w:rsidRDefault="00A97705" w:rsidP="00A55428">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 xml:space="preserve">    My personal strengths will allow me to chase my goals</w:t>
            </w:r>
          </w:p>
        </w:tc>
        <w:tc>
          <w:tcPr>
            <w:tcW w:w="1655" w:type="dxa"/>
            <w:shd w:val="clear" w:color="auto" w:fill="auto"/>
            <w:tcMar>
              <w:top w:w="100" w:type="dxa"/>
              <w:left w:w="100" w:type="dxa"/>
              <w:bottom w:w="100" w:type="dxa"/>
              <w:right w:w="100" w:type="dxa"/>
            </w:tcMar>
          </w:tcPr>
          <w:p w14:paraId="1808BE83" w14:textId="77777777" w:rsidR="00A97705" w:rsidRDefault="00A97705" w:rsidP="00A55428">
            <w:pPr>
              <w:widowControl w:val="0"/>
              <w:jc w:val="center"/>
              <w:rPr>
                <w:rFonts w:ascii="Times New Roman" w:eastAsia="Times New Roman" w:hAnsi="Times New Roman" w:cs="Times New Roman"/>
              </w:rPr>
            </w:pPr>
            <w:r>
              <w:rPr>
                <w:rFonts w:ascii="Times New Roman" w:eastAsia="Times New Roman" w:hAnsi="Times New Roman" w:cs="Times New Roman"/>
              </w:rPr>
              <w:t>Internal</w:t>
            </w:r>
          </w:p>
        </w:tc>
        <w:tc>
          <w:tcPr>
            <w:tcW w:w="1145" w:type="dxa"/>
            <w:shd w:val="clear" w:color="auto" w:fill="auto"/>
            <w:tcMar>
              <w:top w:w="100" w:type="dxa"/>
              <w:left w:w="100" w:type="dxa"/>
              <w:bottom w:w="100" w:type="dxa"/>
              <w:right w:w="100" w:type="dxa"/>
            </w:tcMar>
          </w:tcPr>
          <w:p w14:paraId="228159CB" w14:textId="77777777" w:rsidR="00A97705" w:rsidRDefault="00A97705" w:rsidP="00A55428">
            <w:pPr>
              <w:widowControl w:val="0"/>
              <w:jc w:val="center"/>
              <w:rPr>
                <w:rFonts w:ascii="Times New Roman" w:eastAsia="Times New Roman" w:hAnsi="Times New Roman" w:cs="Times New Roman"/>
              </w:rPr>
            </w:pPr>
            <w:r>
              <w:rPr>
                <w:rFonts w:ascii="Times New Roman" w:eastAsia="Times New Roman" w:hAnsi="Times New Roman" w:cs="Times New Roman"/>
              </w:rPr>
              <w:t>Internal</w:t>
            </w:r>
          </w:p>
        </w:tc>
      </w:tr>
      <w:tr w:rsidR="00A97705" w14:paraId="35C14E56" w14:textId="77777777" w:rsidTr="00F33999">
        <w:tc>
          <w:tcPr>
            <w:tcW w:w="6560" w:type="dxa"/>
            <w:shd w:val="clear" w:color="auto" w:fill="auto"/>
            <w:tcMar>
              <w:top w:w="100" w:type="dxa"/>
              <w:left w:w="100" w:type="dxa"/>
              <w:bottom w:w="100" w:type="dxa"/>
              <w:right w:w="100" w:type="dxa"/>
            </w:tcMar>
          </w:tcPr>
          <w:p w14:paraId="61A29214" w14:textId="77777777" w:rsidR="00A97705" w:rsidRDefault="00A97705" w:rsidP="00A55428">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 xml:space="preserve">    Having a good education encourages me to chase my goals</w:t>
            </w:r>
          </w:p>
        </w:tc>
        <w:tc>
          <w:tcPr>
            <w:tcW w:w="1655" w:type="dxa"/>
            <w:shd w:val="clear" w:color="auto" w:fill="auto"/>
            <w:tcMar>
              <w:top w:w="100" w:type="dxa"/>
              <w:left w:w="100" w:type="dxa"/>
              <w:bottom w:w="100" w:type="dxa"/>
              <w:right w:w="100" w:type="dxa"/>
            </w:tcMar>
          </w:tcPr>
          <w:p w14:paraId="34CAF77C" w14:textId="77777777" w:rsidR="00A97705" w:rsidRDefault="00A97705" w:rsidP="00A55428">
            <w:pPr>
              <w:widowControl w:val="0"/>
              <w:jc w:val="center"/>
              <w:rPr>
                <w:rFonts w:ascii="Times New Roman" w:eastAsia="Times New Roman" w:hAnsi="Times New Roman" w:cs="Times New Roman"/>
              </w:rPr>
            </w:pPr>
            <w:r>
              <w:rPr>
                <w:rFonts w:ascii="Times New Roman" w:eastAsia="Times New Roman" w:hAnsi="Times New Roman" w:cs="Times New Roman"/>
              </w:rPr>
              <w:t>Internal</w:t>
            </w:r>
          </w:p>
        </w:tc>
        <w:tc>
          <w:tcPr>
            <w:tcW w:w="1145" w:type="dxa"/>
            <w:shd w:val="clear" w:color="auto" w:fill="auto"/>
            <w:tcMar>
              <w:top w:w="100" w:type="dxa"/>
              <w:left w:w="100" w:type="dxa"/>
              <w:bottom w:w="100" w:type="dxa"/>
              <w:right w:w="100" w:type="dxa"/>
            </w:tcMar>
          </w:tcPr>
          <w:p w14:paraId="6985314D" w14:textId="77777777" w:rsidR="00A97705" w:rsidRDefault="00A97705" w:rsidP="00A55428">
            <w:pPr>
              <w:widowControl w:val="0"/>
              <w:jc w:val="center"/>
              <w:rPr>
                <w:rFonts w:ascii="Times New Roman" w:eastAsia="Times New Roman" w:hAnsi="Times New Roman" w:cs="Times New Roman"/>
              </w:rPr>
            </w:pPr>
            <w:r>
              <w:rPr>
                <w:rFonts w:ascii="Times New Roman" w:eastAsia="Times New Roman" w:hAnsi="Times New Roman" w:cs="Times New Roman"/>
              </w:rPr>
              <w:t>Internal</w:t>
            </w:r>
          </w:p>
        </w:tc>
      </w:tr>
      <w:tr w:rsidR="00A97705" w14:paraId="733C4FE4" w14:textId="77777777" w:rsidTr="00F33999">
        <w:tc>
          <w:tcPr>
            <w:tcW w:w="6560" w:type="dxa"/>
            <w:shd w:val="clear" w:color="auto" w:fill="auto"/>
            <w:tcMar>
              <w:top w:w="100" w:type="dxa"/>
              <w:left w:w="100" w:type="dxa"/>
              <w:bottom w:w="100" w:type="dxa"/>
              <w:right w:w="100" w:type="dxa"/>
            </w:tcMar>
          </w:tcPr>
          <w:p w14:paraId="53E6FA47" w14:textId="77777777" w:rsidR="00A97705" w:rsidRDefault="00A97705" w:rsidP="00A55428">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 xml:space="preserve">    Having a good job encourages me to chase my goals</w:t>
            </w:r>
          </w:p>
        </w:tc>
        <w:tc>
          <w:tcPr>
            <w:tcW w:w="1655" w:type="dxa"/>
            <w:shd w:val="clear" w:color="auto" w:fill="auto"/>
            <w:tcMar>
              <w:top w:w="100" w:type="dxa"/>
              <w:left w:w="100" w:type="dxa"/>
              <w:bottom w:w="100" w:type="dxa"/>
              <w:right w:w="100" w:type="dxa"/>
            </w:tcMar>
          </w:tcPr>
          <w:p w14:paraId="5F1C691B" w14:textId="77777777" w:rsidR="00A97705" w:rsidRDefault="00A97705" w:rsidP="00A55428">
            <w:pPr>
              <w:widowControl w:val="0"/>
              <w:jc w:val="center"/>
              <w:rPr>
                <w:rFonts w:ascii="Times New Roman" w:eastAsia="Times New Roman" w:hAnsi="Times New Roman" w:cs="Times New Roman"/>
              </w:rPr>
            </w:pPr>
            <w:r>
              <w:rPr>
                <w:rFonts w:ascii="Times New Roman" w:eastAsia="Times New Roman" w:hAnsi="Times New Roman" w:cs="Times New Roman"/>
              </w:rPr>
              <w:t>Internal</w:t>
            </w:r>
          </w:p>
        </w:tc>
        <w:tc>
          <w:tcPr>
            <w:tcW w:w="1145" w:type="dxa"/>
            <w:shd w:val="clear" w:color="auto" w:fill="auto"/>
            <w:tcMar>
              <w:top w:w="100" w:type="dxa"/>
              <w:left w:w="100" w:type="dxa"/>
              <w:bottom w:w="100" w:type="dxa"/>
              <w:right w:w="100" w:type="dxa"/>
            </w:tcMar>
          </w:tcPr>
          <w:p w14:paraId="5FF91F8D" w14:textId="77777777" w:rsidR="00A97705" w:rsidRDefault="00A97705" w:rsidP="00A55428">
            <w:pPr>
              <w:widowControl w:val="0"/>
              <w:jc w:val="center"/>
              <w:rPr>
                <w:rFonts w:ascii="Times New Roman" w:eastAsia="Times New Roman" w:hAnsi="Times New Roman" w:cs="Times New Roman"/>
              </w:rPr>
            </w:pPr>
            <w:r>
              <w:rPr>
                <w:rFonts w:ascii="Times New Roman" w:eastAsia="Times New Roman" w:hAnsi="Times New Roman" w:cs="Times New Roman"/>
              </w:rPr>
              <w:t>Internal</w:t>
            </w:r>
          </w:p>
        </w:tc>
      </w:tr>
      <w:tr w:rsidR="00A97705" w14:paraId="65068386" w14:textId="77777777" w:rsidTr="00F33999">
        <w:tc>
          <w:tcPr>
            <w:tcW w:w="6560" w:type="dxa"/>
            <w:shd w:val="clear" w:color="auto" w:fill="auto"/>
            <w:tcMar>
              <w:top w:w="100" w:type="dxa"/>
              <w:left w:w="100" w:type="dxa"/>
              <w:bottom w:w="100" w:type="dxa"/>
              <w:right w:w="100" w:type="dxa"/>
            </w:tcMar>
          </w:tcPr>
          <w:p w14:paraId="6BD1DEB4" w14:textId="77777777" w:rsidR="00A97705" w:rsidRDefault="00A97705" w:rsidP="00A55428">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 xml:space="preserve">    I will chase my goals by working hard</w:t>
            </w:r>
          </w:p>
        </w:tc>
        <w:tc>
          <w:tcPr>
            <w:tcW w:w="1655" w:type="dxa"/>
            <w:shd w:val="clear" w:color="auto" w:fill="auto"/>
            <w:tcMar>
              <w:top w:w="100" w:type="dxa"/>
              <w:left w:w="100" w:type="dxa"/>
              <w:bottom w:w="100" w:type="dxa"/>
              <w:right w:w="100" w:type="dxa"/>
            </w:tcMar>
          </w:tcPr>
          <w:p w14:paraId="6D598969" w14:textId="77777777" w:rsidR="00A97705" w:rsidRDefault="00A97705" w:rsidP="00A55428">
            <w:pPr>
              <w:widowControl w:val="0"/>
              <w:jc w:val="center"/>
              <w:rPr>
                <w:rFonts w:ascii="Times New Roman" w:eastAsia="Times New Roman" w:hAnsi="Times New Roman" w:cs="Times New Roman"/>
              </w:rPr>
            </w:pPr>
            <w:r>
              <w:rPr>
                <w:rFonts w:ascii="Times New Roman" w:eastAsia="Times New Roman" w:hAnsi="Times New Roman" w:cs="Times New Roman"/>
              </w:rPr>
              <w:t>Internal</w:t>
            </w:r>
          </w:p>
        </w:tc>
        <w:tc>
          <w:tcPr>
            <w:tcW w:w="1145" w:type="dxa"/>
            <w:shd w:val="clear" w:color="auto" w:fill="auto"/>
            <w:tcMar>
              <w:top w:w="100" w:type="dxa"/>
              <w:left w:w="100" w:type="dxa"/>
              <w:bottom w:w="100" w:type="dxa"/>
              <w:right w:w="100" w:type="dxa"/>
            </w:tcMar>
          </w:tcPr>
          <w:p w14:paraId="1EF98240" w14:textId="77777777" w:rsidR="00A97705" w:rsidRDefault="00A97705" w:rsidP="00A55428">
            <w:pPr>
              <w:widowControl w:val="0"/>
              <w:jc w:val="center"/>
              <w:rPr>
                <w:rFonts w:ascii="Times New Roman" w:eastAsia="Times New Roman" w:hAnsi="Times New Roman" w:cs="Times New Roman"/>
              </w:rPr>
            </w:pPr>
            <w:r>
              <w:rPr>
                <w:rFonts w:ascii="Times New Roman" w:eastAsia="Times New Roman" w:hAnsi="Times New Roman" w:cs="Times New Roman"/>
              </w:rPr>
              <w:t>Internal</w:t>
            </w:r>
          </w:p>
        </w:tc>
      </w:tr>
      <w:tr w:rsidR="00A97705" w14:paraId="34400AA6" w14:textId="77777777" w:rsidTr="00F33999">
        <w:tc>
          <w:tcPr>
            <w:tcW w:w="6560" w:type="dxa"/>
            <w:shd w:val="clear" w:color="auto" w:fill="auto"/>
            <w:tcMar>
              <w:top w:w="100" w:type="dxa"/>
              <w:left w:w="100" w:type="dxa"/>
              <w:bottom w:w="100" w:type="dxa"/>
              <w:right w:w="100" w:type="dxa"/>
            </w:tcMar>
          </w:tcPr>
          <w:p w14:paraId="45F0A750" w14:textId="77777777" w:rsidR="00A97705" w:rsidRDefault="00A97705" w:rsidP="00A55428">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My family encourages me to chase my goals</w:t>
            </w:r>
          </w:p>
        </w:tc>
        <w:tc>
          <w:tcPr>
            <w:tcW w:w="1655" w:type="dxa"/>
            <w:shd w:val="clear" w:color="auto" w:fill="auto"/>
            <w:tcMar>
              <w:top w:w="100" w:type="dxa"/>
              <w:left w:w="100" w:type="dxa"/>
              <w:bottom w:w="100" w:type="dxa"/>
              <w:right w:w="100" w:type="dxa"/>
            </w:tcMar>
          </w:tcPr>
          <w:p w14:paraId="3C4F76AA" w14:textId="77777777" w:rsidR="00A97705" w:rsidRDefault="00A97705" w:rsidP="00A55428">
            <w:pPr>
              <w:widowControl w:val="0"/>
              <w:jc w:val="center"/>
              <w:rPr>
                <w:rFonts w:ascii="Times New Roman" w:eastAsia="Times New Roman" w:hAnsi="Times New Roman" w:cs="Times New Roman"/>
              </w:rPr>
            </w:pPr>
            <w:r>
              <w:rPr>
                <w:rFonts w:ascii="Times New Roman" w:eastAsia="Times New Roman" w:hAnsi="Times New Roman" w:cs="Times New Roman"/>
              </w:rPr>
              <w:t>Family</w:t>
            </w:r>
          </w:p>
        </w:tc>
        <w:tc>
          <w:tcPr>
            <w:tcW w:w="1145" w:type="dxa"/>
            <w:shd w:val="clear" w:color="auto" w:fill="auto"/>
            <w:tcMar>
              <w:top w:w="100" w:type="dxa"/>
              <w:left w:w="100" w:type="dxa"/>
              <w:bottom w:w="100" w:type="dxa"/>
              <w:right w:w="100" w:type="dxa"/>
            </w:tcMar>
          </w:tcPr>
          <w:p w14:paraId="4F881FFD" w14:textId="77777777" w:rsidR="00A97705" w:rsidRDefault="00A97705" w:rsidP="00A55428">
            <w:pPr>
              <w:widowControl w:val="0"/>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rPr>
              <w:t>Family</w:t>
            </w:r>
          </w:p>
        </w:tc>
      </w:tr>
      <w:tr w:rsidR="00A97705" w14:paraId="1BFCD0A3" w14:textId="77777777" w:rsidTr="00F33999">
        <w:tc>
          <w:tcPr>
            <w:tcW w:w="6560" w:type="dxa"/>
            <w:shd w:val="clear" w:color="auto" w:fill="auto"/>
            <w:tcMar>
              <w:top w:w="100" w:type="dxa"/>
              <w:left w:w="100" w:type="dxa"/>
              <w:bottom w:w="100" w:type="dxa"/>
              <w:right w:w="100" w:type="dxa"/>
            </w:tcMar>
          </w:tcPr>
          <w:p w14:paraId="17E53EB3" w14:textId="77777777" w:rsidR="00A97705" w:rsidRDefault="00A97705" w:rsidP="00A55428">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My family inspires me to chase my goals</w:t>
            </w:r>
          </w:p>
        </w:tc>
        <w:tc>
          <w:tcPr>
            <w:tcW w:w="1655" w:type="dxa"/>
            <w:shd w:val="clear" w:color="auto" w:fill="auto"/>
            <w:tcMar>
              <w:top w:w="100" w:type="dxa"/>
              <w:left w:w="100" w:type="dxa"/>
              <w:bottom w:w="100" w:type="dxa"/>
              <w:right w:w="100" w:type="dxa"/>
            </w:tcMar>
          </w:tcPr>
          <w:p w14:paraId="50A31BF0" w14:textId="77777777" w:rsidR="00A97705" w:rsidRDefault="00A97705" w:rsidP="00A55428">
            <w:pPr>
              <w:widowControl w:val="0"/>
              <w:jc w:val="center"/>
              <w:rPr>
                <w:rFonts w:ascii="Times New Roman" w:eastAsia="Times New Roman" w:hAnsi="Times New Roman" w:cs="Times New Roman"/>
              </w:rPr>
            </w:pPr>
            <w:r>
              <w:rPr>
                <w:rFonts w:ascii="Times New Roman" w:eastAsia="Times New Roman" w:hAnsi="Times New Roman" w:cs="Times New Roman"/>
              </w:rPr>
              <w:t>Family</w:t>
            </w:r>
          </w:p>
        </w:tc>
        <w:tc>
          <w:tcPr>
            <w:tcW w:w="1145" w:type="dxa"/>
            <w:shd w:val="clear" w:color="auto" w:fill="auto"/>
            <w:tcMar>
              <w:top w:w="100" w:type="dxa"/>
              <w:left w:w="100" w:type="dxa"/>
              <w:bottom w:w="100" w:type="dxa"/>
              <w:right w:w="100" w:type="dxa"/>
            </w:tcMar>
          </w:tcPr>
          <w:p w14:paraId="1C73A7E6" w14:textId="77777777" w:rsidR="00A97705" w:rsidRDefault="00A97705" w:rsidP="00A55428">
            <w:pPr>
              <w:widowControl w:val="0"/>
              <w:jc w:val="center"/>
              <w:rPr>
                <w:rFonts w:ascii="Times New Roman" w:eastAsia="Times New Roman" w:hAnsi="Times New Roman" w:cs="Times New Roman"/>
              </w:rPr>
            </w:pPr>
            <w:r>
              <w:rPr>
                <w:rFonts w:ascii="Times New Roman" w:eastAsia="Times New Roman" w:hAnsi="Times New Roman" w:cs="Times New Roman"/>
              </w:rPr>
              <w:t>Family</w:t>
            </w:r>
          </w:p>
        </w:tc>
      </w:tr>
      <w:tr w:rsidR="00A97705" w14:paraId="5B9FB0A9" w14:textId="77777777" w:rsidTr="00F33999">
        <w:tc>
          <w:tcPr>
            <w:tcW w:w="6560" w:type="dxa"/>
            <w:shd w:val="clear" w:color="auto" w:fill="auto"/>
            <w:tcMar>
              <w:top w:w="100" w:type="dxa"/>
              <w:left w:w="100" w:type="dxa"/>
              <w:bottom w:w="100" w:type="dxa"/>
              <w:right w:w="100" w:type="dxa"/>
            </w:tcMar>
          </w:tcPr>
          <w:p w14:paraId="4CDCCBE4" w14:textId="77777777" w:rsidR="00A97705" w:rsidRDefault="00A97705" w:rsidP="00A55428">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My parent(s)/guardian(s) encourages me to chase my goals</w:t>
            </w:r>
          </w:p>
        </w:tc>
        <w:tc>
          <w:tcPr>
            <w:tcW w:w="1655" w:type="dxa"/>
            <w:shd w:val="clear" w:color="auto" w:fill="auto"/>
            <w:tcMar>
              <w:top w:w="100" w:type="dxa"/>
              <w:left w:w="100" w:type="dxa"/>
              <w:bottom w:w="100" w:type="dxa"/>
              <w:right w:w="100" w:type="dxa"/>
            </w:tcMar>
          </w:tcPr>
          <w:p w14:paraId="4D86B907" w14:textId="77777777" w:rsidR="00A97705" w:rsidRDefault="00A97705" w:rsidP="00A55428">
            <w:pPr>
              <w:widowControl w:val="0"/>
              <w:jc w:val="center"/>
              <w:rPr>
                <w:rFonts w:ascii="Times New Roman" w:eastAsia="Times New Roman" w:hAnsi="Times New Roman" w:cs="Times New Roman"/>
              </w:rPr>
            </w:pPr>
            <w:r>
              <w:rPr>
                <w:rFonts w:ascii="Times New Roman" w:eastAsia="Times New Roman" w:hAnsi="Times New Roman" w:cs="Times New Roman"/>
              </w:rPr>
              <w:t>Family</w:t>
            </w:r>
          </w:p>
        </w:tc>
        <w:tc>
          <w:tcPr>
            <w:tcW w:w="1145" w:type="dxa"/>
            <w:shd w:val="clear" w:color="auto" w:fill="auto"/>
            <w:tcMar>
              <w:top w:w="100" w:type="dxa"/>
              <w:left w:w="100" w:type="dxa"/>
              <w:bottom w:w="100" w:type="dxa"/>
              <w:right w:w="100" w:type="dxa"/>
            </w:tcMar>
          </w:tcPr>
          <w:p w14:paraId="44751B28" w14:textId="77777777" w:rsidR="00A97705" w:rsidRDefault="00A97705" w:rsidP="00A55428">
            <w:pPr>
              <w:widowControl w:val="0"/>
              <w:jc w:val="center"/>
              <w:rPr>
                <w:rFonts w:ascii="Times New Roman" w:eastAsia="Times New Roman" w:hAnsi="Times New Roman" w:cs="Times New Roman"/>
              </w:rPr>
            </w:pPr>
            <w:r>
              <w:rPr>
                <w:rFonts w:ascii="Times New Roman" w:eastAsia="Times New Roman" w:hAnsi="Times New Roman" w:cs="Times New Roman"/>
              </w:rPr>
              <w:t>Family</w:t>
            </w:r>
          </w:p>
        </w:tc>
      </w:tr>
      <w:tr w:rsidR="00A97705" w14:paraId="634B7E03" w14:textId="77777777" w:rsidTr="00F33999">
        <w:tc>
          <w:tcPr>
            <w:tcW w:w="6560" w:type="dxa"/>
            <w:shd w:val="clear" w:color="auto" w:fill="D9D9D9"/>
            <w:tcMar>
              <w:top w:w="100" w:type="dxa"/>
              <w:left w:w="100" w:type="dxa"/>
              <w:bottom w:w="100" w:type="dxa"/>
              <w:right w:w="100" w:type="dxa"/>
            </w:tcMar>
          </w:tcPr>
          <w:p w14:paraId="18492926" w14:textId="77777777" w:rsidR="00A97705" w:rsidRDefault="00A97705" w:rsidP="00A55428">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I will chase my goals…</w:t>
            </w:r>
          </w:p>
        </w:tc>
        <w:tc>
          <w:tcPr>
            <w:tcW w:w="1655" w:type="dxa"/>
            <w:shd w:val="clear" w:color="auto" w:fill="D9D9D9"/>
            <w:tcMar>
              <w:top w:w="100" w:type="dxa"/>
              <w:left w:w="100" w:type="dxa"/>
              <w:bottom w:w="100" w:type="dxa"/>
              <w:right w:w="100" w:type="dxa"/>
            </w:tcMar>
          </w:tcPr>
          <w:p w14:paraId="49BC63E8" w14:textId="77777777" w:rsidR="00A97705" w:rsidRDefault="00A97705" w:rsidP="00A55428">
            <w:pPr>
              <w:widowControl w:val="0"/>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b/>
              </w:rPr>
              <w:t>—</w:t>
            </w:r>
            <w:r>
              <w:rPr>
                <w:rFonts w:ascii="Times New Roman" w:eastAsia="Times New Roman" w:hAnsi="Times New Roman" w:cs="Times New Roman"/>
              </w:rPr>
              <w:t xml:space="preserve"> </w:t>
            </w:r>
          </w:p>
        </w:tc>
        <w:tc>
          <w:tcPr>
            <w:tcW w:w="1145" w:type="dxa"/>
            <w:shd w:val="clear" w:color="auto" w:fill="D9D9D9"/>
            <w:tcMar>
              <w:top w:w="100" w:type="dxa"/>
              <w:left w:w="100" w:type="dxa"/>
              <w:bottom w:w="100" w:type="dxa"/>
              <w:right w:w="100" w:type="dxa"/>
            </w:tcMar>
          </w:tcPr>
          <w:p w14:paraId="5B519199" w14:textId="77777777" w:rsidR="00A97705" w:rsidRDefault="00A97705" w:rsidP="00A55428">
            <w:pPr>
              <w:widowControl w:val="0"/>
              <w:jc w:val="center"/>
              <w:rPr>
                <w:rFonts w:ascii="Times New Roman" w:eastAsia="Times New Roman" w:hAnsi="Times New Roman" w:cs="Times New Roman"/>
              </w:rPr>
            </w:pPr>
            <w:r>
              <w:rPr>
                <w:rFonts w:ascii="Times New Roman" w:eastAsia="Times New Roman" w:hAnsi="Times New Roman" w:cs="Times New Roman"/>
                <w:b/>
              </w:rPr>
              <w:t>—</w:t>
            </w:r>
          </w:p>
        </w:tc>
      </w:tr>
      <w:tr w:rsidR="00A97705" w14:paraId="40B17E1A" w14:textId="77777777" w:rsidTr="00F33999">
        <w:tc>
          <w:tcPr>
            <w:tcW w:w="6560" w:type="dxa"/>
            <w:shd w:val="clear" w:color="auto" w:fill="auto"/>
            <w:tcMar>
              <w:top w:w="100" w:type="dxa"/>
              <w:left w:w="100" w:type="dxa"/>
              <w:bottom w:w="100" w:type="dxa"/>
              <w:right w:w="100" w:type="dxa"/>
            </w:tcMar>
          </w:tcPr>
          <w:p w14:paraId="622E145A" w14:textId="77777777" w:rsidR="00A97705" w:rsidRDefault="00A97705" w:rsidP="00A55428">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 xml:space="preserve">    To achieve the things my family has never achieved</w:t>
            </w:r>
          </w:p>
        </w:tc>
        <w:tc>
          <w:tcPr>
            <w:tcW w:w="1655" w:type="dxa"/>
            <w:shd w:val="clear" w:color="auto" w:fill="auto"/>
            <w:tcMar>
              <w:top w:w="100" w:type="dxa"/>
              <w:left w:w="100" w:type="dxa"/>
              <w:bottom w:w="100" w:type="dxa"/>
              <w:right w:w="100" w:type="dxa"/>
            </w:tcMar>
          </w:tcPr>
          <w:p w14:paraId="1CCFA3AE" w14:textId="77777777" w:rsidR="00A97705" w:rsidRDefault="00A97705" w:rsidP="00A55428">
            <w:pPr>
              <w:widowControl w:val="0"/>
              <w:jc w:val="center"/>
              <w:rPr>
                <w:rFonts w:ascii="Times New Roman" w:eastAsia="Times New Roman" w:hAnsi="Times New Roman" w:cs="Times New Roman"/>
              </w:rPr>
            </w:pPr>
            <w:r>
              <w:rPr>
                <w:rFonts w:ascii="Times New Roman" w:eastAsia="Times New Roman" w:hAnsi="Times New Roman" w:cs="Times New Roman"/>
              </w:rPr>
              <w:t>Family</w:t>
            </w:r>
          </w:p>
        </w:tc>
        <w:tc>
          <w:tcPr>
            <w:tcW w:w="1145" w:type="dxa"/>
            <w:shd w:val="clear" w:color="auto" w:fill="auto"/>
            <w:tcMar>
              <w:top w:w="100" w:type="dxa"/>
              <w:left w:w="100" w:type="dxa"/>
              <w:bottom w:w="100" w:type="dxa"/>
              <w:right w:w="100" w:type="dxa"/>
            </w:tcMar>
          </w:tcPr>
          <w:p w14:paraId="64C6FBA9" w14:textId="77777777" w:rsidR="00A97705" w:rsidRDefault="00A97705" w:rsidP="00A55428">
            <w:pPr>
              <w:widowControl w:val="0"/>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rPr>
              <w:t>Equity</w:t>
            </w:r>
          </w:p>
        </w:tc>
      </w:tr>
      <w:tr w:rsidR="00A97705" w14:paraId="46BBE257" w14:textId="77777777" w:rsidTr="00F33999">
        <w:tc>
          <w:tcPr>
            <w:tcW w:w="6560" w:type="dxa"/>
            <w:shd w:val="clear" w:color="auto" w:fill="auto"/>
            <w:tcMar>
              <w:top w:w="100" w:type="dxa"/>
              <w:left w:w="100" w:type="dxa"/>
              <w:bottom w:w="100" w:type="dxa"/>
              <w:right w:w="100" w:type="dxa"/>
            </w:tcMar>
          </w:tcPr>
          <w:p w14:paraId="743F8103" w14:textId="77777777" w:rsidR="00A97705" w:rsidRDefault="00A97705" w:rsidP="00A55428">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 xml:space="preserve">    To be a role model for my family members</w:t>
            </w:r>
          </w:p>
        </w:tc>
        <w:tc>
          <w:tcPr>
            <w:tcW w:w="1655" w:type="dxa"/>
            <w:shd w:val="clear" w:color="auto" w:fill="auto"/>
            <w:tcMar>
              <w:top w:w="100" w:type="dxa"/>
              <w:left w:w="100" w:type="dxa"/>
              <w:bottom w:w="100" w:type="dxa"/>
              <w:right w:w="100" w:type="dxa"/>
            </w:tcMar>
          </w:tcPr>
          <w:p w14:paraId="43453A90" w14:textId="77777777" w:rsidR="00A97705" w:rsidRDefault="00A97705" w:rsidP="00A55428">
            <w:pPr>
              <w:widowControl w:val="0"/>
              <w:jc w:val="center"/>
              <w:rPr>
                <w:rFonts w:ascii="Times New Roman" w:eastAsia="Times New Roman" w:hAnsi="Times New Roman" w:cs="Times New Roman"/>
              </w:rPr>
            </w:pPr>
            <w:r>
              <w:rPr>
                <w:rFonts w:ascii="Times New Roman" w:eastAsia="Times New Roman" w:hAnsi="Times New Roman" w:cs="Times New Roman"/>
              </w:rPr>
              <w:t>Family</w:t>
            </w:r>
          </w:p>
        </w:tc>
        <w:tc>
          <w:tcPr>
            <w:tcW w:w="1145" w:type="dxa"/>
            <w:shd w:val="clear" w:color="auto" w:fill="auto"/>
            <w:tcMar>
              <w:top w:w="100" w:type="dxa"/>
              <w:left w:w="100" w:type="dxa"/>
              <w:bottom w:w="100" w:type="dxa"/>
              <w:right w:w="100" w:type="dxa"/>
            </w:tcMar>
          </w:tcPr>
          <w:p w14:paraId="51E4847F" w14:textId="77777777" w:rsidR="00A97705" w:rsidRDefault="00A97705" w:rsidP="00A55428">
            <w:pPr>
              <w:widowControl w:val="0"/>
              <w:jc w:val="center"/>
              <w:rPr>
                <w:rFonts w:ascii="Times New Roman" w:eastAsia="Times New Roman" w:hAnsi="Times New Roman" w:cs="Times New Roman"/>
              </w:rPr>
            </w:pPr>
            <w:r>
              <w:rPr>
                <w:rFonts w:ascii="Times New Roman" w:eastAsia="Times New Roman" w:hAnsi="Times New Roman" w:cs="Times New Roman"/>
              </w:rPr>
              <w:t>Equity</w:t>
            </w:r>
          </w:p>
        </w:tc>
      </w:tr>
      <w:tr w:rsidR="00A97705" w14:paraId="64B065AF" w14:textId="77777777" w:rsidTr="00F33999">
        <w:tc>
          <w:tcPr>
            <w:tcW w:w="6560" w:type="dxa"/>
            <w:shd w:val="clear" w:color="auto" w:fill="auto"/>
            <w:tcMar>
              <w:top w:w="100" w:type="dxa"/>
              <w:left w:w="100" w:type="dxa"/>
              <w:bottom w:w="100" w:type="dxa"/>
              <w:right w:w="100" w:type="dxa"/>
            </w:tcMar>
          </w:tcPr>
          <w:p w14:paraId="30E6F428" w14:textId="77777777" w:rsidR="00A97705" w:rsidRDefault="00A97705" w:rsidP="00A55428">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 xml:space="preserve">    To support my family</w:t>
            </w:r>
          </w:p>
        </w:tc>
        <w:tc>
          <w:tcPr>
            <w:tcW w:w="1655" w:type="dxa"/>
            <w:shd w:val="clear" w:color="auto" w:fill="auto"/>
            <w:tcMar>
              <w:top w:w="100" w:type="dxa"/>
              <w:left w:w="100" w:type="dxa"/>
              <w:bottom w:w="100" w:type="dxa"/>
              <w:right w:w="100" w:type="dxa"/>
            </w:tcMar>
          </w:tcPr>
          <w:p w14:paraId="27316020" w14:textId="77777777" w:rsidR="00A97705" w:rsidRDefault="00A97705" w:rsidP="00A55428">
            <w:pPr>
              <w:widowControl w:val="0"/>
              <w:jc w:val="center"/>
              <w:rPr>
                <w:rFonts w:ascii="Times New Roman" w:eastAsia="Times New Roman" w:hAnsi="Times New Roman" w:cs="Times New Roman"/>
              </w:rPr>
            </w:pPr>
            <w:r>
              <w:rPr>
                <w:rFonts w:ascii="Times New Roman" w:eastAsia="Times New Roman" w:hAnsi="Times New Roman" w:cs="Times New Roman"/>
              </w:rPr>
              <w:t>Family</w:t>
            </w:r>
          </w:p>
        </w:tc>
        <w:tc>
          <w:tcPr>
            <w:tcW w:w="1145" w:type="dxa"/>
            <w:shd w:val="clear" w:color="auto" w:fill="auto"/>
            <w:tcMar>
              <w:top w:w="100" w:type="dxa"/>
              <w:left w:w="100" w:type="dxa"/>
              <w:bottom w:w="100" w:type="dxa"/>
              <w:right w:w="100" w:type="dxa"/>
            </w:tcMar>
          </w:tcPr>
          <w:p w14:paraId="2C416AF1" w14:textId="77777777" w:rsidR="00A97705" w:rsidRDefault="00A97705" w:rsidP="00A55428">
            <w:pPr>
              <w:widowControl w:val="0"/>
              <w:jc w:val="center"/>
              <w:rPr>
                <w:rFonts w:ascii="Times New Roman" w:eastAsia="Times New Roman" w:hAnsi="Times New Roman" w:cs="Times New Roman"/>
              </w:rPr>
            </w:pPr>
            <w:r>
              <w:rPr>
                <w:rFonts w:ascii="Times New Roman" w:eastAsia="Times New Roman" w:hAnsi="Times New Roman" w:cs="Times New Roman"/>
              </w:rPr>
              <w:t>Equity</w:t>
            </w:r>
          </w:p>
        </w:tc>
      </w:tr>
      <w:tr w:rsidR="00A97705" w14:paraId="4481634B" w14:textId="77777777" w:rsidTr="00F33999">
        <w:tc>
          <w:tcPr>
            <w:tcW w:w="6560" w:type="dxa"/>
            <w:shd w:val="clear" w:color="auto" w:fill="auto"/>
            <w:tcMar>
              <w:top w:w="100" w:type="dxa"/>
              <w:left w:w="100" w:type="dxa"/>
              <w:bottom w:w="100" w:type="dxa"/>
              <w:right w:w="100" w:type="dxa"/>
            </w:tcMar>
          </w:tcPr>
          <w:p w14:paraId="5E39C503" w14:textId="77777777" w:rsidR="00A97705" w:rsidRDefault="00A97705" w:rsidP="00A55428">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 xml:space="preserve">    So I can help the people in my community</w:t>
            </w:r>
          </w:p>
        </w:tc>
        <w:tc>
          <w:tcPr>
            <w:tcW w:w="1655" w:type="dxa"/>
            <w:shd w:val="clear" w:color="auto" w:fill="auto"/>
            <w:tcMar>
              <w:top w:w="100" w:type="dxa"/>
              <w:left w:w="100" w:type="dxa"/>
              <w:bottom w:w="100" w:type="dxa"/>
              <w:right w:w="100" w:type="dxa"/>
            </w:tcMar>
          </w:tcPr>
          <w:p w14:paraId="6947E725" w14:textId="77777777" w:rsidR="00A97705" w:rsidRDefault="00A97705" w:rsidP="00A55428">
            <w:pPr>
              <w:widowControl w:val="0"/>
              <w:jc w:val="center"/>
              <w:rPr>
                <w:rFonts w:ascii="Times New Roman" w:eastAsia="Times New Roman" w:hAnsi="Times New Roman" w:cs="Times New Roman"/>
              </w:rPr>
            </w:pPr>
            <w:r>
              <w:rPr>
                <w:rFonts w:ascii="Times New Roman" w:eastAsia="Times New Roman" w:hAnsi="Times New Roman" w:cs="Times New Roman"/>
              </w:rPr>
              <w:t>Social</w:t>
            </w:r>
          </w:p>
        </w:tc>
        <w:tc>
          <w:tcPr>
            <w:tcW w:w="1145" w:type="dxa"/>
            <w:shd w:val="clear" w:color="auto" w:fill="auto"/>
            <w:tcMar>
              <w:top w:w="100" w:type="dxa"/>
              <w:left w:w="100" w:type="dxa"/>
              <w:bottom w:w="100" w:type="dxa"/>
              <w:right w:w="100" w:type="dxa"/>
            </w:tcMar>
          </w:tcPr>
          <w:p w14:paraId="067B553B" w14:textId="77777777" w:rsidR="00A97705" w:rsidRDefault="00A97705" w:rsidP="00A55428">
            <w:pPr>
              <w:widowControl w:val="0"/>
              <w:jc w:val="center"/>
              <w:rPr>
                <w:rFonts w:ascii="Times New Roman" w:eastAsia="Times New Roman" w:hAnsi="Times New Roman" w:cs="Times New Roman"/>
              </w:rPr>
            </w:pPr>
            <w:r>
              <w:rPr>
                <w:rFonts w:ascii="Times New Roman" w:eastAsia="Times New Roman" w:hAnsi="Times New Roman" w:cs="Times New Roman"/>
              </w:rPr>
              <w:t>Equity</w:t>
            </w:r>
          </w:p>
        </w:tc>
      </w:tr>
      <w:tr w:rsidR="00A97705" w14:paraId="6FC7677C" w14:textId="77777777" w:rsidTr="00F33999">
        <w:tc>
          <w:tcPr>
            <w:tcW w:w="6560" w:type="dxa"/>
            <w:shd w:val="clear" w:color="auto" w:fill="auto"/>
            <w:tcMar>
              <w:top w:w="100" w:type="dxa"/>
              <w:left w:w="100" w:type="dxa"/>
              <w:bottom w:w="100" w:type="dxa"/>
              <w:right w:w="100" w:type="dxa"/>
            </w:tcMar>
          </w:tcPr>
          <w:p w14:paraId="32CB0A31" w14:textId="77777777" w:rsidR="00A97705" w:rsidRDefault="00A97705" w:rsidP="00A55428">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 xml:space="preserve">    So I can make a difference in the world</w:t>
            </w:r>
          </w:p>
        </w:tc>
        <w:tc>
          <w:tcPr>
            <w:tcW w:w="1655" w:type="dxa"/>
            <w:shd w:val="clear" w:color="auto" w:fill="auto"/>
            <w:tcMar>
              <w:top w:w="100" w:type="dxa"/>
              <w:left w:w="100" w:type="dxa"/>
              <w:bottom w:w="100" w:type="dxa"/>
              <w:right w:w="100" w:type="dxa"/>
            </w:tcMar>
          </w:tcPr>
          <w:p w14:paraId="3252BA64" w14:textId="77777777" w:rsidR="00A97705" w:rsidRDefault="00A97705" w:rsidP="00A55428">
            <w:pPr>
              <w:widowControl w:val="0"/>
              <w:jc w:val="center"/>
              <w:rPr>
                <w:rFonts w:ascii="Times New Roman" w:eastAsia="Times New Roman" w:hAnsi="Times New Roman" w:cs="Times New Roman"/>
              </w:rPr>
            </w:pPr>
            <w:r>
              <w:rPr>
                <w:rFonts w:ascii="Times New Roman" w:eastAsia="Times New Roman" w:hAnsi="Times New Roman" w:cs="Times New Roman"/>
              </w:rPr>
              <w:t>Social</w:t>
            </w:r>
          </w:p>
        </w:tc>
        <w:tc>
          <w:tcPr>
            <w:tcW w:w="1145" w:type="dxa"/>
            <w:shd w:val="clear" w:color="auto" w:fill="auto"/>
            <w:tcMar>
              <w:top w:w="100" w:type="dxa"/>
              <w:left w:w="100" w:type="dxa"/>
              <w:bottom w:w="100" w:type="dxa"/>
              <w:right w:w="100" w:type="dxa"/>
            </w:tcMar>
          </w:tcPr>
          <w:p w14:paraId="2AC557D6" w14:textId="77777777" w:rsidR="00A97705" w:rsidRDefault="00A97705" w:rsidP="00A55428">
            <w:pPr>
              <w:widowControl w:val="0"/>
              <w:jc w:val="center"/>
              <w:rPr>
                <w:rFonts w:ascii="Times New Roman" w:eastAsia="Times New Roman" w:hAnsi="Times New Roman" w:cs="Times New Roman"/>
              </w:rPr>
            </w:pPr>
            <w:r>
              <w:rPr>
                <w:rFonts w:ascii="Times New Roman" w:eastAsia="Times New Roman" w:hAnsi="Times New Roman" w:cs="Times New Roman"/>
              </w:rPr>
              <w:t>Equity</w:t>
            </w:r>
          </w:p>
        </w:tc>
      </w:tr>
      <w:tr w:rsidR="00A97705" w14:paraId="6E08693F" w14:textId="77777777" w:rsidTr="00F33999">
        <w:tc>
          <w:tcPr>
            <w:tcW w:w="6560" w:type="dxa"/>
            <w:shd w:val="clear" w:color="auto" w:fill="auto"/>
            <w:tcMar>
              <w:top w:w="100" w:type="dxa"/>
              <w:left w:w="100" w:type="dxa"/>
              <w:bottom w:w="100" w:type="dxa"/>
              <w:right w:w="100" w:type="dxa"/>
            </w:tcMar>
          </w:tcPr>
          <w:p w14:paraId="4FD9E978" w14:textId="77777777" w:rsidR="00A97705" w:rsidRDefault="00A97705" w:rsidP="00A55428">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 xml:space="preserve">    So I can help my friends</w:t>
            </w:r>
          </w:p>
        </w:tc>
        <w:tc>
          <w:tcPr>
            <w:tcW w:w="1655" w:type="dxa"/>
            <w:shd w:val="clear" w:color="auto" w:fill="auto"/>
            <w:tcMar>
              <w:top w:w="100" w:type="dxa"/>
              <w:left w:w="100" w:type="dxa"/>
              <w:bottom w:w="100" w:type="dxa"/>
              <w:right w:w="100" w:type="dxa"/>
            </w:tcMar>
          </w:tcPr>
          <w:p w14:paraId="75DE904F" w14:textId="77777777" w:rsidR="00A97705" w:rsidRDefault="00A97705" w:rsidP="00A55428">
            <w:pPr>
              <w:widowControl w:val="0"/>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rPr>
              <w:t>Social</w:t>
            </w:r>
          </w:p>
        </w:tc>
        <w:tc>
          <w:tcPr>
            <w:tcW w:w="1145" w:type="dxa"/>
            <w:shd w:val="clear" w:color="auto" w:fill="auto"/>
            <w:tcMar>
              <w:top w:w="100" w:type="dxa"/>
              <w:left w:w="100" w:type="dxa"/>
              <w:bottom w:w="100" w:type="dxa"/>
              <w:right w:w="100" w:type="dxa"/>
            </w:tcMar>
          </w:tcPr>
          <w:p w14:paraId="7653203B" w14:textId="77777777" w:rsidR="00A97705" w:rsidRDefault="00A97705" w:rsidP="00A55428">
            <w:pPr>
              <w:widowControl w:val="0"/>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rPr>
              <w:t>Equity</w:t>
            </w:r>
          </w:p>
        </w:tc>
      </w:tr>
      <w:tr w:rsidR="00A97705" w14:paraId="6431C304" w14:textId="77777777" w:rsidTr="00F33999">
        <w:tc>
          <w:tcPr>
            <w:tcW w:w="6560" w:type="dxa"/>
            <w:shd w:val="clear" w:color="auto" w:fill="auto"/>
            <w:tcMar>
              <w:top w:w="100" w:type="dxa"/>
              <w:left w:w="100" w:type="dxa"/>
              <w:bottom w:w="100" w:type="dxa"/>
              <w:right w:w="100" w:type="dxa"/>
            </w:tcMar>
          </w:tcPr>
          <w:p w14:paraId="53BA92CB" w14:textId="77777777" w:rsidR="00A97705" w:rsidRDefault="00A97705" w:rsidP="00A55428">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A mentor inspired me to chase my goals</w:t>
            </w:r>
          </w:p>
        </w:tc>
        <w:tc>
          <w:tcPr>
            <w:tcW w:w="1655" w:type="dxa"/>
            <w:shd w:val="clear" w:color="auto" w:fill="auto"/>
            <w:tcMar>
              <w:top w:w="100" w:type="dxa"/>
              <w:left w:w="100" w:type="dxa"/>
              <w:bottom w:w="100" w:type="dxa"/>
              <w:right w:w="100" w:type="dxa"/>
            </w:tcMar>
          </w:tcPr>
          <w:p w14:paraId="379E47CB" w14:textId="77777777" w:rsidR="00A97705" w:rsidRDefault="00A97705" w:rsidP="00A55428">
            <w:pPr>
              <w:widowControl w:val="0"/>
              <w:jc w:val="center"/>
              <w:rPr>
                <w:rFonts w:ascii="Times New Roman" w:eastAsia="Times New Roman" w:hAnsi="Times New Roman" w:cs="Times New Roman"/>
              </w:rPr>
            </w:pPr>
            <w:r>
              <w:rPr>
                <w:rFonts w:ascii="Times New Roman" w:eastAsia="Times New Roman" w:hAnsi="Times New Roman" w:cs="Times New Roman"/>
              </w:rPr>
              <w:t>Social</w:t>
            </w:r>
          </w:p>
        </w:tc>
        <w:tc>
          <w:tcPr>
            <w:tcW w:w="1145" w:type="dxa"/>
            <w:shd w:val="clear" w:color="auto" w:fill="auto"/>
            <w:tcMar>
              <w:top w:w="100" w:type="dxa"/>
              <w:left w:w="100" w:type="dxa"/>
              <w:bottom w:w="100" w:type="dxa"/>
              <w:right w:w="100" w:type="dxa"/>
            </w:tcMar>
          </w:tcPr>
          <w:p w14:paraId="4E350C9D" w14:textId="77777777" w:rsidR="00A97705" w:rsidRDefault="00A97705" w:rsidP="00A55428">
            <w:pPr>
              <w:widowControl w:val="0"/>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rPr>
              <w:t>Social</w:t>
            </w:r>
          </w:p>
        </w:tc>
      </w:tr>
      <w:tr w:rsidR="00A97705" w14:paraId="1B729DD5" w14:textId="77777777" w:rsidTr="00F33999">
        <w:tc>
          <w:tcPr>
            <w:tcW w:w="6560" w:type="dxa"/>
            <w:shd w:val="clear" w:color="auto" w:fill="auto"/>
            <w:tcMar>
              <w:top w:w="100" w:type="dxa"/>
              <w:left w:w="100" w:type="dxa"/>
              <w:bottom w:w="100" w:type="dxa"/>
              <w:right w:w="100" w:type="dxa"/>
            </w:tcMar>
          </w:tcPr>
          <w:p w14:paraId="64136471" w14:textId="77777777" w:rsidR="00A97705" w:rsidRDefault="00A97705" w:rsidP="00A55428">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A mentor encouraged me to chase my goals</w:t>
            </w:r>
          </w:p>
        </w:tc>
        <w:tc>
          <w:tcPr>
            <w:tcW w:w="1655" w:type="dxa"/>
            <w:shd w:val="clear" w:color="auto" w:fill="auto"/>
            <w:tcMar>
              <w:top w:w="100" w:type="dxa"/>
              <w:left w:w="100" w:type="dxa"/>
              <w:bottom w:w="100" w:type="dxa"/>
              <w:right w:w="100" w:type="dxa"/>
            </w:tcMar>
          </w:tcPr>
          <w:p w14:paraId="570123C8" w14:textId="77777777" w:rsidR="00A97705" w:rsidRDefault="00A97705" w:rsidP="00A55428">
            <w:pPr>
              <w:widowControl w:val="0"/>
              <w:jc w:val="center"/>
              <w:rPr>
                <w:rFonts w:ascii="Times New Roman" w:eastAsia="Times New Roman" w:hAnsi="Times New Roman" w:cs="Times New Roman"/>
              </w:rPr>
            </w:pPr>
            <w:r>
              <w:rPr>
                <w:rFonts w:ascii="Times New Roman" w:eastAsia="Times New Roman" w:hAnsi="Times New Roman" w:cs="Times New Roman"/>
              </w:rPr>
              <w:t>Social</w:t>
            </w:r>
          </w:p>
        </w:tc>
        <w:tc>
          <w:tcPr>
            <w:tcW w:w="1145" w:type="dxa"/>
            <w:shd w:val="clear" w:color="auto" w:fill="auto"/>
            <w:tcMar>
              <w:top w:w="100" w:type="dxa"/>
              <w:left w:w="100" w:type="dxa"/>
              <w:bottom w:w="100" w:type="dxa"/>
              <w:right w:w="100" w:type="dxa"/>
            </w:tcMar>
          </w:tcPr>
          <w:p w14:paraId="61C69C9A" w14:textId="77777777" w:rsidR="00A97705" w:rsidRDefault="00A97705" w:rsidP="00A55428">
            <w:pPr>
              <w:widowControl w:val="0"/>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rPr>
              <w:t>Social</w:t>
            </w:r>
          </w:p>
        </w:tc>
      </w:tr>
      <w:tr w:rsidR="00A97705" w14:paraId="005128E0" w14:textId="77777777" w:rsidTr="00F33999">
        <w:tc>
          <w:tcPr>
            <w:tcW w:w="6560" w:type="dxa"/>
            <w:shd w:val="clear" w:color="auto" w:fill="auto"/>
            <w:tcMar>
              <w:top w:w="100" w:type="dxa"/>
              <w:left w:w="100" w:type="dxa"/>
              <w:bottom w:w="100" w:type="dxa"/>
              <w:right w:w="100" w:type="dxa"/>
            </w:tcMar>
          </w:tcPr>
          <w:p w14:paraId="171DBEB6" w14:textId="77777777" w:rsidR="00A97705" w:rsidRDefault="00A97705" w:rsidP="00A55428">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A mentor supports me to chase my goals</w:t>
            </w:r>
          </w:p>
        </w:tc>
        <w:tc>
          <w:tcPr>
            <w:tcW w:w="1655" w:type="dxa"/>
            <w:shd w:val="clear" w:color="auto" w:fill="auto"/>
            <w:tcMar>
              <w:top w:w="100" w:type="dxa"/>
              <w:left w:w="100" w:type="dxa"/>
              <w:bottom w:w="100" w:type="dxa"/>
              <w:right w:w="100" w:type="dxa"/>
            </w:tcMar>
          </w:tcPr>
          <w:p w14:paraId="6B2A06C9" w14:textId="77777777" w:rsidR="00A97705" w:rsidRDefault="00A97705" w:rsidP="00A55428">
            <w:pPr>
              <w:widowControl w:val="0"/>
              <w:jc w:val="center"/>
              <w:rPr>
                <w:rFonts w:ascii="Times New Roman" w:eastAsia="Times New Roman" w:hAnsi="Times New Roman" w:cs="Times New Roman"/>
              </w:rPr>
            </w:pPr>
            <w:r>
              <w:rPr>
                <w:rFonts w:ascii="Times New Roman" w:eastAsia="Times New Roman" w:hAnsi="Times New Roman" w:cs="Times New Roman"/>
              </w:rPr>
              <w:t>Social</w:t>
            </w:r>
          </w:p>
        </w:tc>
        <w:tc>
          <w:tcPr>
            <w:tcW w:w="1145" w:type="dxa"/>
            <w:shd w:val="clear" w:color="auto" w:fill="auto"/>
            <w:tcMar>
              <w:top w:w="100" w:type="dxa"/>
              <w:left w:w="100" w:type="dxa"/>
              <w:bottom w:w="100" w:type="dxa"/>
              <w:right w:w="100" w:type="dxa"/>
            </w:tcMar>
          </w:tcPr>
          <w:p w14:paraId="46532F7A" w14:textId="77777777" w:rsidR="00A97705" w:rsidRDefault="00A97705" w:rsidP="00A55428">
            <w:pPr>
              <w:widowControl w:val="0"/>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rPr>
              <w:t>Social</w:t>
            </w:r>
          </w:p>
        </w:tc>
      </w:tr>
    </w:tbl>
    <w:p w14:paraId="563A911C" w14:textId="77777777" w:rsidR="004F37A1" w:rsidRDefault="004F37A1">
      <w:pPr>
        <w:rPr>
          <w:rFonts w:ascii="Times New Roman" w:hAnsi="Times New Roman" w:cs="Times New Roman"/>
        </w:rPr>
      </w:pPr>
    </w:p>
    <w:p w14:paraId="707907ED" w14:textId="54337C76" w:rsidR="004F37A1" w:rsidRPr="004F37A1" w:rsidRDefault="004F37A1" w:rsidP="004F37A1">
      <w:pPr>
        <w:spacing w:line="480" w:lineRule="auto"/>
        <w:rPr>
          <w:rFonts w:ascii="Times New Roman" w:hAnsi="Times New Roman" w:cs="Times New Roman"/>
        </w:rPr>
      </w:pPr>
      <w:r w:rsidRPr="004F37A1">
        <w:rPr>
          <w:rFonts w:ascii="Times New Roman" w:hAnsi="Times New Roman" w:cs="Times New Roman"/>
        </w:rPr>
        <w:lastRenderedPageBreak/>
        <w:t>Table 4.1 Continued</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560"/>
        <w:gridCol w:w="1655"/>
        <w:gridCol w:w="1145"/>
      </w:tblGrid>
      <w:tr w:rsidR="009A2DCB" w14:paraId="0C73E025" w14:textId="77777777" w:rsidTr="00F33999">
        <w:tc>
          <w:tcPr>
            <w:tcW w:w="6560" w:type="dxa"/>
            <w:shd w:val="clear" w:color="auto" w:fill="auto"/>
            <w:tcMar>
              <w:top w:w="100" w:type="dxa"/>
              <w:left w:w="100" w:type="dxa"/>
              <w:bottom w:w="100" w:type="dxa"/>
              <w:right w:w="100" w:type="dxa"/>
            </w:tcMar>
          </w:tcPr>
          <w:p w14:paraId="6101ADDD" w14:textId="336A7192" w:rsidR="009A2DCB" w:rsidRDefault="009A2DCB" w:rsidP="009A2DCB">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Successful people like me inspire me to chase my goals</w:t>
            </w:r>
          </w:p>
        </w:tc>
        <w:tc>
          <w:tcPr>
            <w:tcW w:w="1655" w:type="dxa"/>
            <w:shd w:val="clear" w:color="auto" w:fill="auto"/>
            <w:tcMar>
              <w:top w:w="100" w:type="dxa"/>
              <w:left w:w="100" w:type="dxa"/>
              <w:bottom w:w="100" w:type="dxa"/>
              <w:right w:w="100" w:type="dxa"/>
            </w:tcMar>
          </w:tcPr>
          <w:p w14:paraId="1877D732" w14:textId="4B45AFD8" w:rsidR="009A2DCB" w:rsidRDefault="009A2DCB" w:rsidP="009A2DCB">
            <w:pPr>
              <w:widowControl w:val="0"/>
              <w:jc w:val="center"/>
              <w:rPr>
                <w:rFonts w:ascii="Times New Roman" w:eastAsia="Times New Roman" w:hAnsi="Times New Roman" w:cs="Times New Roman"/>
              </w:rPr>
            </w:pPr>
            <w:r>
              <w:rPr>
                <w:rFonts w:ascii="Times New Roman" w:eastAsia="Times New Roman" w:hAnsi="Times New Roman" w:cs="Times New Roman"/>
              </w:rPr>
              <w:t>Social</w:t>
            </w:r>
          </w:p>
        </w:tc>
        <w:tc>
          <w:tcPr>
            <w:tcW w:w="1145" w:type="dxa"/>
            <w:shd w:val="clear" w:color="auto" w:fill="auto"/>
            <w:tcMar>
              <w:top w:w="100" w:type="dxa"/>
              <w:left w:w="100" w:type="dxa"/>
              <w:bottom w:w="100" w:type="dxa"/>
              <w:right w:w="100" w:type="dxa"/>
            </w:tcMar>
          </w:tcPr>
          <w:p w14:paraId="48875FD2" w14:textId="4B77BF18" w:rsidR="009A2DCB" w:rsidRDefault="009A2DCB" w:rsidP="009A2DCB">
            <w:pPr>
              <w:widowControl w:val="0"/>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rPr>
              <w:t>NA</w:t>
            </w:r>
          </w:p>
        </w:tc>
      </w:tr>
      <w:tr w:rsidR="00A97705" w14:paraId="4967C267" w14:textId="77777777" w:rsidTr="00F33999">
        <w:tc>
          <w:tcPr>
            <w:tcW w:w="6560" w:type="dxa"/>
            <w:shd w:val="clear" w:color="auto" w:fill="auto"/>
            <w:tcMar>
              <w:top w:w="100" w:type="dxa"/>
              <w:left w:w="100" w:type="dxa"/>
              <w:bottom w:w="100" w:type="dxa"/>
              <w:right w:w="100" w:type="dxa"/>
            </w:tcMar>
          </w:tcPr>
          <w:p w14:paraId="29BED650" w14:textId="77777777" w:rsidR="00A97705" w:rsidRDefault="00A97705" w:rsidP="00A55428">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Friends encourage me to chase my goals</w:t>
            </w:r>
          </w:p>
        </w:tc>
        <w:tc>
          <w:tcPr>
            <w:tcW w:w="1655" w:type="dxa"/>
            <w:shd w:val="clear" w:color="auto" w:fill="auto"/>
            <w:tcMar>
              <w:top w:w="100" w:type="dxa"/>
              <w:left w:w="100" w:type="dxa"/>
              <w:bottom w:w="100" w:type="dxa"/>
              <w:right w:w="100" w:type="dxa"/>
            </w:tcMar>
          </w:tcPr>
          <w:p w14:paraId="193096DA" w14:textId="77777777" w:rsidR="00A97705" w:rsidRDefault="00A97705" w:rsidP="00A55428">
            <w:pPr>
              <w:widowControl w:val="0"/>
              <w:jc w:val="center"/>
              <w:rPr>
                <w:rFonts w:ascii="Times New Roman" w:eastAsia="Times New Roman" w:hAnsi="Times New Roman" w:cs="Times New Roman"/>
              </w:rPr>
            </w:pPr>
            <w:r>
              <w:rPr>
                <w:rFonts w:ascii="Times New Roman" w:eastAsia="Times New Roman" w:hAnsi="Times New Roman" w:cs="Times New Roman"/>
              </w:rPr>
              <w:t>Social</w:t>
            </w:r>
          </w:p>
        </w:tc>
        <w:tc>
          <w:tcPr>
            <w:tcW w:w="1145" w:type="dxa"/>
            <w:shd w:val="clear" w:color="auto" w:fill="auto"/>
            <w:tcMar>
              <w:top w:w="100" w:type="dxa"/>
              <w:left w:w="100" w:type="dxa"/>
              <w:bottom w:w="100" w:type="dxa"/>
              <w:right w:w="100" w:type="dxa"/>
            </w:tcMar>
          </w:tcPr>
          <w:p w14:paraId="7817F039" w14:textId="77777777" w:rsidR="00A97705" w:rsidRDefault="00A97705" w:rsidP="00A55428">
            <w:pPr>
              <w:widowControl w:val="0"/>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rPr>
              <w:t>Equity</w:t>
            </w:r>
          </w:p>
        </w:tc>
      </w:tr>
      <w:tr w:rsidR="00A97705" w14:paraId="0DF81707" w14:textId="77777777" w:rsidTr="00F33999">
        <w:tc>
          <w:tcPr>
            <w:tcW w:w="6560" w:type="dxa"/>
            <w:shd w:val="clear" w:color="auto" w:fill="auto"/>
            <w:tcMar>
              <w:top w:w="100" w:type="dxa"/>
              <w:left w:w="100" w:type="dxa"/>
              <w:bottom w:w="100" w:type="dxa"/>
              <w:right w:w="100" w:type="dxa"/>
            </w:tcMar>
          </w:tcPr>
          <w:p w14:paraId="2C99C176" w14:textId="77777777" w:rsidR="00A97705" w:rsidRDefault="00A97705" w:rsidP="00A55428">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Friends inspire me to chase my goals</w:t>
            </w:r>
          </w:p>
        </w:tc>
        <w:tc>
          <w:tcPr>
            <w:tcW w:w="1655" w:type="dxa"/>
            <w:shd w:val="clear" w:color="auto" w:fill="auto"/>
            <w:tcMar>
              <w:top w:w="100" w:type="dxa"/>
              <w:left w:w="100" w:type="dxa"/>
              <w:bottom w:w="100" w:type="dxa"/>
              <w:right w:w="100" w:type="dxa"/>
            </w:tcMar>
          </w:tcPr>
          <w:p w14:paraId="219F8FC1" w14:textId="77777777" w:rsidR="00A97705" w:rsidRDefault="00A97705" w:rsidP="00A55428">
            <w:pPr>
              <w:widowControl w:val="0"/>
              <w:jc w:val="center"/>
              <w:rPr>
                <w:rFonts w:ascii="Times New Roman" w:eastAsia="Times New Roman" w:hAnsi="Times New Roman" w:cs="Times New Roman"/>
              </w:rPr>
            </w:pPr>
            <w:r>
              <w:rPr>
                <w:rFonts w:ascii="Times New Roman" w:eastAsia="Times New Roman" w:hAnsi="Times New Roman" w:cs="Times New Roman"/>
              </w:rPr>
              <w:t>Social</w:t>
            </w:r>
          </w:p>
        </w:tc>
        <w:tc>
          <w:tcPr>
            <w:tcW w:w="1145" w:type="dxa"/>
            <w:shd w:val="clear" w:color="auto" w:fill="auto"/>
            <w:tcMar>
              <w:top w:w="100" w:type="dxa"/>
              <w:left w:w="100" w:type="dxa"/>
              <w:bottom w:w="100" w:type="dxa"/>
              <w:right w:w="100" w:type="dxa"/>
            </w:tcMar>
          </w:tcPr>
          <w:p w14:paraId="015AA853" w14:textId="77777777" w:rsidR="00A97705" w:rsidRDefault="00A97705" w:rsidP="00A55428">
            <w:pPr>
              <w:widowControl w:val="0"/>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rPr>
              <w:t>Social</w:t>
            </w:r>
          </w:p>
        </w:tc>
      </w:tr>
      <w:tr w:rsidR="00A97705" w14:paraId="3E8EE362" w14:textId="77777777" w:rsidTr="00F33999">
        <w:tc>
          <w:tcPr>
            <w:tcW w:w="6560" w:type="dxa"/>
            <w:shd w:val="clear" w:color="auto" w:fill="D9D9D9"/>
            <w:tcMar>
              <w:top w:w="100" w:type="dxa"/>
              <w:left w:w="100" w:type="dxa"/>
              <w:bottom w:w="100" w:type="dxa"/>
              <w:right w:w="100" w:type="dxa"/>
            </w:tcMar>
          </w:tcPr>
          <w:p w14:paraId="019814BB" w14:textId="77777777" w:rsidR="00A97705" w:rsidRDefault="00A97705" w:rsidP="00A55428">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I will chase my goals…</w:t>
            </w:r>
          </w:p>
        </w:tc>
        <w:tc>
          <w:tcPr>
            <w:tcW w:w="1655" w:type="dxa"/>
            <w:shd w:val="clear" w:color="auto" w:fill="D9D9D9"/>
            <w:tcMar>
              <w:top w:w="100" w:type="dxa"/>
              <w:left w:w="100" w:type="dxa"/>
              <w:bottom w:w="100" w:type="dxa"/>
              <w:right w:w="100" w:type="dxa"/>
            </w:tcMar>
          </w:tcPr>
          <w:p w14:paraId="425FF6DA" w14:textId="77777777" w:rsidR="00A97705" w:rsidRDefault="00A97705" w:rsidP="00A55428">
            <w:pPr>
              <w:widowControl w:val="0"/>
              <w:pBdr>
                <w:top w:val="nil"/>
                <w:left w:val="nil"/>
                <w:bottom w:val="nil"/>
                <w:right w:val="nil"/>
                <w:between w:val="nil"/>
              </w:pBdr>
              <w:jc w:val="center"/>
              <w:rPr>
                <w:rFonts w:ascii="Times New Roman" w:eastAsia="Times New Roman" w:hAnsi="Times New Roman" w:cs="Times New Roman"/>
                <w:b/>
              </w:rPr>
            </w:pPr>
            <w:r>
              <w:rPr>
                <w:rFonts w:ascii="Times New Roman" w:eastAsia="Times New Roman" w:hAnsi="Times New Roman" w:cs="Times New Roman"/>
                <w:b/>
              </w:rPr>
              <w:t>—</w:t>
            </w:r>
          </w:p>
        </w:tc>
        <w:tc>
          <w:tcPr>
            <w:tcW w:w="1145" w:type="dxa"/>
            <w:shd w:val="clear" w:color="auto" w:fill="D9D9D9"/>
            <w:tcMar>
              <w:top w:w="100" w:type="dxa"/>
              <w:left w:w="100" w:type="dxa"/>
              <w:bottom w:w="100" w:type="dxa"/>
              <w:right w:w="100" w:type="dxa"/>
            </w:tcMar>
          </w:tcPr>
          <w:p w14:paraId="768DF221" w14:textId="77777777" w:rsidR="00A97705" w:rsidRDefault="00A97705" w:rsidP="00A55428">
            <w:pPr>
              <w:widowControl w:val="0"/>
              <w:jc w:val="center"/>
              <w:rPr>
                <w:rFonts w:ascii="Times New Roman" w:eastAsia="Times New Roman" w:hAnsi="Times New Roman" w:cs="Times New Roman"/>
                <w:b/>
              </w:rPr>
            </w:pPr>
            <w:r>
              <w:rPr>
                <w:rFonts w:ascii="Times New Roman" w:eastAsia="Times New Roman" w:hAnsi="Times New Roman" w:cs="Times New Roman"/>
                <w:b/>
              </w:rPr>
              <w:t>—</w:t>
            </w:r>
          </w:p>
        </w:tc>
      </w:tr>
      <w:tr w:rsidR="00A97705" w14:paraId="63CADD54" w14:textId="77777777" w:rsidTr="00F33999">
        <w:tc>
          <w:tcPr>
            <w:tcW w:w="6560" w:type="dxa"/>
            <w:shd w:val="clear" w:color="auto" w:fill="auto"/>
            <w:tcMar>
              <w:top w:w="100" w:type="dxa"/>
              <w:left w:w="100" w:type="dxa"/>
              <w:bottom w:w="100" w:type="dxa"/>
              <w:right w:w="100" w:type="dxa"/>
            </w:tcMar>
          </w:tcPr>
          <w:p w14:paraId="0AB60923" w14:textId="77777777" w:rsidR="00A97705" w:rsidRDefault="00A97705" w:rsidP="00A55428">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 xml:space="preserve">    To be a role model for others like me</w:t>
            </w:r>
          </w:p>
        </w:tc>
        <w:tc>
          <w:tcPr>
            <w:tcW w:w="1655" w:type="dxa"/>
            <w:shd w:val="clear" w:color="auto" w:fill="auto"/>
            <w:tcMar>
              <w:top w:w="100" w:type="dxa"/>
              <w:left w:w="100" w:type="dxa"/>
              <w:bottom w:w="100" w:type="dxa"/>
              <w:right w:w="100" w:type="dxa"/>
            </w:tcMar>
          </w:tcPr>
          <w:p w14:paraId="048931BA" w14:textId="77777777" w:rsidR="00A97705" w:rsidRDefault="00A97705" w:rsidP="00A55428">
            <w:pPr>
              <w:widowControl w:val="0"/>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rPr>
              <w:t>Resistance</w:t>
            </w:r>
          </w:p>
        </w:tc>
        <w:tc>
          <w:tcPr>
            <w:tcW w:w="1145" w:type="dxa"/>
            <w:shd w:val="clear" w:color="auto" w:fill="auto"/>
            <w:tcMar>
              <w:top w:w="100" w:type="dxa"/>
              <w:left w:w="100" w:type="dxa"/>
              <w:bottom w:w="100" w:type="dxa"/>
              <w:right w:w="100" w:type="dxa"/>
            </w:tcMar>
          </w:tcPr>
          <w:p w14:paraId="1E454DEA" w14:textId="77777777" w:rsidR="00A97705" w:rsidRDefault="00A97705" w:rsidP="00A55428">
            <w:pPr>
              <w:widowControl w:val="0"/>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rPr>
              <w:t>Equity</w:t>
            </w:r>
          </w:p>
        </w:tc>
      </w:tr>
      <w:tr w:rsidR="00A97705" w14:paraId="39A1307F" w14:textId="77777777" w:rsidTr="00F33999">
        <w:tc>
          <w:tcPr>
            <w:tcW w:w="6560" w:type="dxa"/>
            <w:shd w:val="clear" w:color="auto" w:fill="auto"/>
            <w:tcMar>
              <w:top w:w="100" w:type="dxa"/>
              <w:left w:w="100" w:type="dxa"/>
              <w:bottom w:w="100" w:type="dxa"/>
              <w:right w:w="100" w:type="dxa"/>
            </w:tcMar>
          </w:tcPr>
          <w:p w14:paraId="7899B8C1" w14:textId="77777777" w:rsidR="00A97705" w:rsidRDefault="00A97705" w:rsidP="00A55428">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 xml:space="preserve">    To help fight stereotypes for people like me</w:t>
            </w:r>
          </w:p>
        </w:tc>
        <w:tc>
          <w:tcPr>
            <w:tcW w:w="1655" w:type="dxa"/>
            <w:shd w:val="clear" w:color="auto" w:fill="auto"/>
            <w:tcMar>
              <w:top w:w="100" w:type="dxa"/>
              <w:left w:w="100" w:type="dxa"/>
              <w:bottom w:w="100" w:type="dxa"/>
              <w:right w:w="100" w:type="dxa"/>
            </w:tcMar>
          </w:tcPr>
          <w:p w14:paraId="3C51AAC4" w14:textId="77777777" w:rsidR="00A97705" w:rsidRDefault="00A97705" w:rsidP="00A55428">
            <w:pPr>
              <w:widowControl w:val="0"/>
              <w:jc w:val="center"/>
              <w:rPr>
                <w:rFonts w:ascii="Times New Roman" w:eastAsia="Times New Roman" w:hAnsi="Times New Roman" w:cs="Times New Roman"/>
              </w:rPr>
            </w:pPr>
            <w:r>
              <w:rPr>
                <w:rFonts w:ascii="Times New Roman" w:eastAsia="Times New Roman" w:hAnsi="Times New Roman" w:cs="Times New Roman"/>
              </w:rPr>
              <w:t>Resistance</w:t>
            </w:r>
          </w:p>
        </w:tc>
        <w:tc>
          <w:tcPr>
            <w:tcW w:w="1145" w:type="dxa"/>
            <w:shd w:val="clear" w:color="auto" w:fill="auto"/>
            <w:tcMar>
              <w:top w:w="100" w:type="dxa"/>
              <w:left w:w="100" w:type="dxa"/>
              <w:bottom w:w="100" w:type="dxa"/>
              <w:right w:w="100" w:type="dxa"/>
            </w:tcMar>
          </w:tcPr>
          <w:p w14:paraId="2410F55A" w14:textId="77777777" w:rsidR="00A97705" w:rsidRDefault="00A97705" w:rsidP="00A55428">
            <w:pPr>
              <w:widowControl w:val="0"/>
              <w:jc w:val="center"/>
              <w:rPr>
                <w:rFonts w:ascii="Times New Roman" w:eastAsia="Times New Roman" w:hAnsi="Times New Roman" w:cs="Times New Roman"/>
              </w:rPr>
            </w:pPr>
            <w:r>
              <w:rPr>
                <w:rFonts w:ascii="Times New Roman" w:eastAsia="Times New Roman" w:hAnsi="Times New Roman" w:cs="Times New Roman"/>
              </w:rPr>
              <w:t>Equity</w:t>
            </w:r>
          </w:p>
        </w:tc>
      </w:tr>
      <w:tr w:rsidR="00A97705" w14:paraId="278E954D" w14:textId="77777777" w:rsidTr="00F33999">
        <w:tc>
          <w:tcPr>
            <w:tcW w:w="6560" w:type="dxa"/>
            <w:shd w:val="clear" w:color="auto" w:fill="auto"/>
            <w:tcMar>
              <w:top w:w="100" w:type="dxa"/>
              <w:left w:w="100" w:type="dxa"/>
              <w:bottom w:w="100" w:type="dxa"/>
              <w:right w:w="100" w:type="dxa"/>
            </w:tcMar>
          </w:tcPr>
          <w:p w14:paraId="77CE57D1" w14:textId="77777777" w:rsidR="00A97705" w:rsidRDefault="00A97705" w:rsidP="00A55428">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 xml:space="preserve">    Even when others think I can’t</w:t>
            </w:r>
          </w:p>
        </w:tc>
        <w:tc>
          <w:tcPr>
            <w:tcW w:w="1655" w:type="dxa"/>
            <w:shd w:val="clear" w:color="auto" w:fill="auto"/>
            <w:tcMar>
              <w:top w:w="100" w:type="dxa"/>
              <w:left w:w="100" w:type="dxa"/>
              <w:bottom w:w="100" w:type="dxa"/>
              <w:right w:w="100" w:type="dxa"/>
            </w:tcMar>
          </w:tcPr>
          <w:p w14:paraId="420BEB68" w14:textId="77777777" w:rsidR="00A97705" w:rsidRDefault="00A97705" w:rsidP="00A55428">
            <w:pPr>
              <w:widowControl w:val="0"/>
              <w:jc w:val="center"/>
              <w:rPr>
                <w:rFonts w:ascii="Times New Roman" w:eastAsia="Times New Roman" w:hAnsi="Times New Roman" w:cs="Times New Roman"/>
              </w:rPr>
            </w:pPr>
            <w:r>
              <w:rPr>
                <w:rFonts w:ascii="Times New Roman" w:eastAsia="Times New Roman" w:hAnsi="Times New Roman" w:cs="Times New Roman"/>
              </w:rPr>
              <w:t>Resistance</w:t>
            </w:r>
          </w:p>
        </w:tc>
        <w:tc>
          <w:tcPr>
            <w:tcW w:w="1145" w:type="dxa"/>
            <w:shd w:val="clear" w:color="auto" w:fill="auto"/>
            <w:tcMar>
              <w:top w:w="100" w:type="dxa"/>
              <w:left w:w="100" w:type="dxa"/>
              <w:bottom w:w="100" w:type="dxa"/>
              <w:right w:w="100" w:type="dxa"/>
            </w:tcMar>
          </w:tcPr>
          <w:p w14:paraId="5E52BFA2" w14:textId="77777777" w:rsidR="00A97705" w:rsidRDefault="00A97705" w:rsidP="00A55428">
            <w:pPr>
              <w:widowControl w:val="0"/>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rPr>
              <w:t>NA</w:t>
            </w:r>
          </w:p>
        </w:tc>
      </w:tr>
      <w:tr w:rsidR="00A97705" w14:paraId="3EEFBCEB" w14:textId="77777777" w:rsidTr="00F33999">
        <w:tc>
          <w:tcPr>
            <w:tcW w:w="6560" w:type="dxa"/>
            <w:shd w:val="clear" w:color="auto" w:fill="auto"/>
            <w:tcMar>
              <w:top w:w="100" w:type="dxa"/>
              <w:left w:w="100" w:type="dxa"/>
              <w:bottom w:w="100" w:type="dxa"/>
              <w:right w:w="100" w:type="dxa"/>
            </w:tcMar>
          </w:tcPr>
          <w:p w14:paraId="24027095" w14:textId="77777777" w:rsidR="00A97705" w:rsidRDefault="00A97705" w:rsidP="00A55428">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 xml:space="preserve">    To show that people like me can succeed</w:t>
            </w:r>
          </w:p>
        </w:tc>
        <w:tc>
          <w:tcPr>
            <w:tcW w:w="1655" w:type="dxa"/>
            <w:shd w:val="clear" w:color="auto" w:fill="auto"/>
            <w:tcMar>
              <w:top w:w="100" w:type="dxa"/>
              <w:left w:w="100" w:type="dxa"/>
              <w:bottom w:w="100" w:type="dxa"/>
              <w:right w:w="100" w:type="dxa"/>
            </w:tcMar>
          </w:tcPr>
          <w:p w14:paraId="0CA5D428" w14:textId="77777777" w:rsidR="00A97705" w:rsidRDefault="00A97705" w:rsidP="00A55428">
            <w:pPr>
              <w:widowControl w:val="0"/>
              <w:jc w:val="center"/>
              <w:rPr>
                <w:rFonts w:ascii="Times New Roman" w:eastAsia="Times New Roman" w:hAnsi="Times New Roman" w:cs="Times New Roman"/>
              </w:rPr>
            </w:pPr>
            <w:r>
              <w:rPr>
                <w:rFonts w:ascii="Times New Roman" w:eastAsia="Times New Roman" w:hAnsi="Times New Roman" w:cs="Times New Roman"/>
              </w:rPr>
              <w:t>Resistance</w:t>
            </w:r>
          </w:p>
        </w:tc>
        <w:tc>
          <w:tcPr>
            <w:tcW w:w="1145" w:type="dxa"/>
            <w:shd w:val="clear" w:color="auto" w:fill="auto"/>
            <w:tcMar>
              <w:top w:w="100" w:type="dxa"/>
              <w:left w:w="100" w:type="dxa"/>
              <w:bottom w:w="100" w:type="dxa"/>
              <w:right w:w="100" w:type="dxa"/>
            </w:tcMar>
          </w:tcPr>
          <w:p w14:paraId="50C8B5B5" w14:textId="77777777" w:rsidR="00A97705" w:rsidRDefault="00A97705" w:rsidP="00A55428">
            <w:pPr>
              <w:widowControl w:val="0"/>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rPr>
              <w:t>NA</w:t>
            </w:r>
          </w:p>
        </w:tc>
      </w:tr>
      <w:tr w:rsidR="00A97705" w14:paraId="2298E13C" w14:textId="77777777" w:rsidTr="00F33999">
        <w:tc>
          <w:tcPr>
            <w:tcW w:w="6560" w:type="dxa"/>
            <w:shd w:val="clear" w:color="auto" w:fill="auto"/>
            <w:tcMar>
              <w:top w:w="100" w:type="dxa"/>
              <w:left w:w="100" w:type="dxa"/>
              <w:bottom w:w="100" w:type="dxa"/>
              <w:right w:w="100" w:type="dxa"/>
            </w:tcMar>
          </w:tcPr>
          <w:p w14:paraId="0E2F46E3" w14:textId="77777777" w:rsidR="00A97705" w:rsidRDefault="00A97705" w:rsidP="00A55428">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 xml:space="preserve">    To represent people like me in the world</w:t>
            </w:r>
          </w:p>
        </w:tc>
        <w:tc>
          <w:tcPr>
            <w:tcW w:w="1655" w:type="dxa"/>
            <w:shd w:val="clear" w:color="auto" w:fill="auto"/>
            <w:tcMar>
              <w:top w:w="100" w:type="dxa"/>
              <w:left w:w="100" w:type="dxa"/>
              <w:bottom w:w="100" w:type="dxa"/>
              <w:right w:w="100" w:type="dxa"/>
            </w:tcMar>
          </w:tcPr>
          <w:p w14:paraId="46BF18D4" w14:textId="77777777" w:rsidR="00A97705" w:rsidRDefault="00A97705" w:rsidP="00A55428">
            <w:pPr>
              <w:widowControl w:val="0"/>
              <w:jc w:val="center"/>
              <w:rPr>
                <w:rFonts w:ascii="Times New Roman" w:eastAsia="Times New Roman" w:hAnsi="Times New Roman" w:cs="Times New Roman"/>
              </w:rPr>
            </w:pPr>
            <w:r>
              <w:rPr>
                <w:rFonts w:ascii="Times New Roman" w:eastAsia="Times New Roman" w:hAnsi="Times New Roman" w:cs="Times New Roman"/>
              </w:rPr>
              <w:t>Resistance</w:t>
            </w:r>
          </w:p>
        </w:tc>
        <w:tc>
          <w:tcPr>
            <w:tcW w:w="1145" w:type="dxa"/>
            <w:shd w:val="clear" w:color="auto" w:fill="auto"/>
            <w:tcMar>
              <w:top w:w="100" w:type="dxa"/>
              <w:left w:w="100" w:type="dxa"/>
              <w:bottom w:w="100" w:type="dxa"/>
              <w:right w:w="100" w:type="dxa"/>
            </w:tcMar>
          </w:tcPr>
          <w:p w14:paraId="2C2856DB" w14:textId="77777777" w:rsidR="00A97705" w:rsidRDefault="00A97705" w:rsidP="00A55428">
            <w:pPr>
              <w:widowControl w:val="0"/>
              <w:jc w:val="center"/>
              <w:rPr>
                <w:rFonts w:ascii="Times New Roman" w:eastAsia="Times New Roman" w:hAnsi="Times New Roman" w:cs="Times New Roman"/>
              </w:rPr>
            </w:pPr>
            <w:r>
              <w:rPr>
                <w:rFonts w:ascii="Times New Roman" w:eastAsia="Times New Roman" w:hAnsi="Times New Roman" w:cs="Times New Roman"/>
              </w:rPr>
              <w:t>Equity</w:t>
            </w:r>
          </w:p>
        </w:tc>
      </w:tr>
      <w:tr w:rsidR="00A97705" w14:paraId="025731C1" w14:textId="77777777" w:rsidTr="00F33999">
        <w:tc>
          <w:tcPr>
            <w:tcW w:w="6560" w:type="dxa"/>
            <w:shd w:val="clear" w:color="auto" w:fill="auto"/>
            <w:tcMar>
              <w:top w:w="100" w:type="dxa"/>
              <w:left w:w="100" w:type="dxa"/>
              <w:bottom w:w="100" w:type="dxa"/>
              <w:right w:w="100" w:type="dxa"/>
            </w:tcMar>
          </w:tcPr>
          <w:p w14:paraId="5E056DD2" w14:textId="77777777" w:rsidR="00A97705" w:rsidRDefault="00A97705" w:rsidP="00A55428">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 xml:space="preserve">    To address things that are unfair in my community</w:t>
            </w:r>
          </w:p>
        </w:tc>
        <w:tc>
          <w:tcPr>
            <w:tcW w:w="1655" w:type="dxa"/>
            <w:shd w:val="clear" w:color="auto" w:fill="auto"/>
            <w:tcMar>
              <w:top w:w="100" w:type="dxa"/>
              <w:left w:w="100" w:type="dxa"/>
              <w:bottom w:w="100" w:type="dxa"/>
              <w:right w:w="100" w:type="dxa"/>
            </w:tcMar>
          </w:tcPr>
          <w:p w14:paraId="115305E1" w14:textId="77777777" w:rsidR="00A97705" w:rsidRDefault="00A97705" w:rsidP="00A55428">
            <w:pPr>
              <w:widowControl w:val="0"/>
              <w:jc w:val="center"/>
              <w:rPr>
                <w:rFonts w:ascii="Times New Roman" w:eastAsia="Times New Roman" w:hAnsi="Times New Roman" w:cs="Times New Roman"/>
              </w:rPr>
            </w:pPr>
            <w:r>
              <w:rPr>
                <w:rFonts w:ascii="Times New Roman" w:eastAsia="Times New Roman" w:hAnsi="Times New Roman" w:cs="Times New Roman"/>
              </w:rPr>
              <w:t>Resistance</w:t>
            </w:r>
          </w:p>
        </w:tc>
        <w:tc>
          <w:tcPr>
            <w:tcW w:w="1145" w:type="dxa"/>
            <w:shd w:val="clear" w:color="auto" w:fill="auto"/>
            <w:tcMar>
              <w:top w:w="100" w:type="dxa"/>
              <w:left w:w="100" w:type="dxa"/>
              <w:bottom w:w="100" w:type="dxa"/>
              <w:right w:w="100" w:type="dxa"/>
            </w:tcMar>
          </w:tcPr>
          <w:p w14:paraId="3915547E" w14:textId="77777777" w:rsidR="00A97705" w:rsidRDefault="00A97705" w:rsidP="00A55428">
            <w:pPr>
              <w:widowControl w:val="0"/>
              <w:jc w:val="center"/>
              <w:rPr>
                <w:rFonts w:ascii="Times New Roman" w:eastAsia="Times New Roman" w:hAnsi="Times New Roman" w:cs="Times New Roman"/>
              </w:rPr>
            </w:pPr>
            <w:r>
              <w:rPr>
                <w:rFonts w:ascii="Times New Roman" w:eastAsia="Times New Roman" w:hAnsi="Times New Roman" w:cs="Times New Roman"/>
              </w:rPr>
              <w:t>Equity</w:t>
            </w:r>
          </w:p>
        </w:tc>
      </w:tr>
      <w:tr w:rsidR="00A97705" w14:paraId="577E3E0E" w14:textId="77777777" w:rsidTr="00F33999">
        <w:tc>
          <w:tcPr>
            <w:tcW w:w="6560" w:type="dxa"/>
            <w:shd w:val="clear" w:color="auto" w:fill="auto"/>
            <w:tcMar>
              <w:top w:w="100" w:type="dxa"/>
              <w:left w:w="100" w:type="dxa"/>
              <w:bottom w:w="100" w:type="dxa"/>
              <w:right w:w="100" w:type="dxa"/>
            </w:tcMar>
          </w:tcPr>
          <w:p w14:paraId="661C73A1" w14:textId="77777777" w:rsidR="00A97705" w:rsidRDefault="00A97705" w:rsidP="00A55428">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 xml:space="preserve">    To show that people from my community can be successful in school</w:t>
            </w:r>
          </w:p>
        </w:tc>
        <w:tc>
          <w:tcPr>
            <w:tcW w:w="1655" w:type="dxa"/>
            <w:shd w:val="clear" w:color="auto" w:fill="auto"/>
            <w:tcMar>
              <w:top w:w="100" w:type="dxa"/>
              <w:left w:w="100" w:type="dxa"/>
              <w:bottom w:w="100" w:type="dxa"/>
              <w:right w:w="100" w:type="dxa"/>
            </w:tcMar>
          </w:tcPr>
          <w:p w14:paraId="6C8CE25F" w14:textId="77777777" w:rsidR="00A97705" w:rsidRDefault="00A97705" w:rsidP="00A55428">
            <w:pPr>
              <w:widowControl w:val="0"/>
              <w:jc w:val="center"/>
              <w:rPr>
                <w:rFonts w:ascii="Times New Roman" w:eastAsia="Times New Roman" w:hAnsi="Times New Roman" w:cs="Times New Roman"/>
              </w:rPr>
            </w:pPr>
            <w:r>
              <w:rPr>
                <w:rFonts w:ascii="Times New Roman" w:eastAsia="Times New Roman" w:hAnsi="Times New Roman" w:cs="Times New Roman"/>
              </w:rPr>
              <w:t>Resistance</w:t>
            </w:r>
          </w:p>
        </w:tc>
        <w:tc>
          <w:tcPr>
            <w:tcW w:w="1145" w:type="dxa"/>
            <w:shd w:val="clear" w:color="auto" w:fill="auto"/>
            <w:tcMar>
              <w:top w:w="100" w:type="dxa"/>
              <w:left w:w="100" w:type="dxa"/>
              <w:bottom w:w="100" w:type="dxa"/>
              <w:right w:w="100" w:type="dxa"/>
            </w:tcMar>
          </w:tcPr>
          <w:p w14:paraId="73D54328" w14:textId="77777777" w:rsidR="00A97705" w:rsidRDefault="00A97705" w:rsidP="00A55428">
            <w:pPr>
              <w:widowControl w:val="0"/>
              <w:jc w:val="center"/>
              <w:rPr>
                <w:rFonts w:ascii="Times New Roman" w:eastAsia="Times New Roman" w:hAnsi="Times New Roman" w:cs="Times New Roman"/>
              </w:rPr>
            </w:pPr>
            <w:r>
              <w:rPr>
                <w:rFonts w:ascii="Times New Roman" w:eastAsia="Times New Roman" w:hAnsi="Times New Roman" w:cs="Times New Roman"/>
              </w:rPr>
              <w:t>Equity</w:t>
            </w:r>
          </w:p>
        </w:tc>
      </w:tr>
      <w:tr w:rsidR="00A97705" w14:paraId="6D3968C8" w14:textId="77777777" w:rsidTr="00F33999">
        <w:tc>
          <w:tcPr>
            <w:tcW w:w="6560" w:type="dxa"/>
            <w:shd w:val="clear" w:color="auto" w:fill="auto"/>
            <w:tcMar>
              <w:top w:w="100" w:type="dxa"/>
              <w:left w:w="100" w:type="dxa"/>
              <w:bottom w:w="100" w:type="dxa"/>
              <w:right w:w="100" w:type="dxa"/>
            </w:tcMar>
          </w:tcPr>
          <w:p w14:paraId="211F87EA" w14:textId="77777777" w:rsidR="00A97705" w:rsidRDefault="00A97705" w:rsidP="00A55428">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 xml:space="preserve">    To show that people from my community can have a good job</w:t>
            </w:r>
          </w:p>
        </w:tc>
        <w:tc>
          <w:tcPr>
            <w:tcW w:w="1655" w:type="dxa"/>
            <w:shd w:val="clear" w:color="auto" w:fill="auto"/>
            <w:tcMar>
              <w:top w:w="100" w:type="dxa"/>
              <w:left w:w="100" w:type="dxa"/>
              <w:bottom w:w="100" w:type="dxa"/>
              <w:right w:w="100" w:type="dxa"/>
            </w:tcMar>
          </w:tcPr>
          <w:p w14:paraId="51ADD3E7" w14:textId="77777777" w:rsidR="00A97705" w:rsidRDefault="00A97705" w:rsidP="00A55428">
            <w:pPr>
              <w:widowControl w:val="0"/>
              <w:jc w:val="center"/>
              <w:rPr>
                <w:rFonts w:ascii="Times New Roman" w:eastAsia="Times New Roman" w:hAnsi="Times New Roman" w:cs="Times New Roman"/>
              </w:rPr>
            </w:pPr>
            <w:r>
              <w:rPr>
                <w:rFonts w:ascii="Times New Roman" w:eastAsia="Times New Roman" w:hAnsi="Times New Roman" w:cs="Times New Roman"/>
              </w:rPr>
              <w:t>Resistance</w:t>
            </w:r>
          </w:p>
        </w:tc>
        <w:tc>
          <w:tcPr>
            <w:tcW w:w="1145" w:type="dxa"/>
            <w:shd w:val="clear" w:color="auto" w:fill="auto"/>
            <w:tcMar>
              <w:top w:w="100" w:type="dxa"/>
              <w:left w:w="100" w:type="dxa"/>
              <w:bottom w:w="100" w:type="dxa"/>
              <w:right w:w="100" w:type="dxa"/>
            </w:tcMar>
          </w:tcPr>
          <w:p w14:paraId="14A73217" w14:textId="77777777" w:rsidR="00A97705" w:rsidRDefault="00A97705" w:rsidP="00A55428">
            <w:pPr>
              <w:widowControl w:val="0"/>
              <w:jc w:val="center"/>
              <w:rPr>
                <w:rFonts w:ascii="Times New Roman" w:eastAsia="Times New Roman" w:hAnsi="Times New Roman" w:cs="Times New Roman"/>
              </w:rPr>
            </w:pPr>
            <w:r>
              <w:rPr>
                <w:rFonts w:ascii="Times New Roman" w:eastAsia="Times New Roman" w:hAnsi="Times New Roman" w:cs="Times New Roman"/>
              </w:rPr>
              <w:t>Equity</w:t>
            </w:r>
          </w:p>
        </w:tc>
      </w:tr>
      <w:tr w:rsidR="00A97705" w14:paraId="45DBBE5C" w14:textId="77777777" w:rsidTr="00F33999">
        <w:tc>
          <w:tcPr>
            <w:tcW w:w="6560" w:type="dxa"/>
            <w:shd w:val="clear" w:color="auto" w:fill="auto"/>
            <w:tcMar>
              <w:top w:w="100" w:type="dxa"/>
              <w:left w:w="100" w:type="dxa"/>
              <w:bottom w:w="100" w:type="dxa"/>
              <w:right w:w="100" w:type="dxa"/>
            </w:tcMar>
          </w:tcPr>
          <w:p w14:paraId="4E75A4FC" w14:textId="77777777" w:rsidR="00A97705" w:rsidRDefault="00A97705" w:rsidP="00A55428">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 xml:space="preserve">    To show that people from my community can be successful</w:t>
            </w:r>
          </w:p>
        </w:tc>
        <w:tc>
          <w:tcPr>
            <w:tcW w:w="1655" w:type="dxa"/>
            <w:shd w:val="clear" w:color="auto" w:fill="auto"/>
            <w:tcMar>
              <w:top w:w="100" w:type="dxa"/>
              <w:left w:w="100" w:type="dxa"/>
              <w:bottom w:w="100" w:type="dxa"/>
              <w:right w:w="100" w:type="dxa"/>
            </w:tcMar>
          </w:tcPr>
          <w:p w14:paraId="124739C8" w14:textId="77777777" w:rsidR="00A97705" w:rsidRDefault="00A97705" w:rsidP="00A55428">
            <w:pPr>
              <w:widowControl w:val="0"/>
              <w:jc w:val="center"/>
              <w:rPr>
                <w:rFonts w:ascii="Times New Roman" w:eastAsia="Times New Roman" w:hAnsi="Times New Roman" w:cs="Times New Roman"/>
              </w:rPr>
            </w:pPr>
            <w:r>
              <w:rPr>
                <w:rFonts w:ascii="Times New Roman" w:eastAsia="Times New Roman" w:hAnsi="Times New Roman" w:cs="Times New Roman"/>
              </w:rPr>
              <w:t>Resistance</w:t>
            </w:r>
          </w:p>
        </w:tc>
        <w:tc>
          <w:tcPr>
            <w:tcW w:w="1145" w:type="dxa"/>
            <w:shd w:val="clear" w:color="auto" w:fill="auto"/>
            <w:tcMar>
              <w:top w:w="100" w:type="dxa"/>
              <w:left w:w="100" w:type="dxa"/>
              <w:bottom w:w="100" w:type="dxa"/>
              <w:right w:w="100" w:type="dxa"/>
            </w:tcMar>
          </w:tcPr>
          <w:p w14:paraId="51806627" w14:textId="77777777" w:rsidR="00A97705" w:rsidRDefault="00A97705" w:rsidP="00A55428">
            <w:pPr>
              <w:widowControl w:val="0"/>
              <w:jc w:val="center"/>
              <w:rPr>
                <w:rFonts w:ascii="Times New Roman" w:eastAsia="Times New Roman" w:hAnsi="Times New Roman" w:cs="Times New Roman"/>
              </w:rPr>
            </w:pPr>
            <w:r>
              <w:rPr>
                <w:rFonts w:ascii="Times New Roman" w:eastAsia="Times New Roman" w:hAnsi="Times New Roman" w:cs="Times New Roman"/>
              </w:rPr>
              <w:t>Equity</w:t>
            </w:r>
          </w:p>
        </w:tc>
      </w:tr>
      <w:tr w:rsidR="00A97705" w14:paraId="326A5C37" w14:textId="77777777" w:rsidTr="00F33999">
        <w:tc>
          <w:tcPr>
            <w:tcW w:w="6560" w:type="dxa"/>
            <w:shd w:val="clear" w:color="auto" w:fill="auto"/>
            <w:tcMar>
              <w:top w:w="100" w:type="dxa"/>
              <w:left w:w="100" w:type="dxa"/>
              <w:bottom w:w="100" w:type="dxa"/>
              <w:right w:w="100" w:type="dxa"/>
            </w:tcMar>
          </w:tcPr>
          <w:p w14:paraId="1A22A13F" w14:textId="77777777" w:rsidR="00A97705" w:rsidRDefault="00A97705" w:rsidP="00A55428">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 xml:space="preserve">    To fight stereotypes about my community</w:t>
            </w:r>
          </w:p>
        </w:tc>
        <w:tc>
          <w:tcPr>
            <w:tcW w:w="1655" w:type="dxa"/>
            <w:shd w:val="clear" w:color="auto" w:fill="auto"/>
            <w:tcMar>
              <w:top w:w="100" w:type="dxa"/>
              <w:left w:w="100" w:type="dxa"/>
              <w:bottom w:w="100" w:type="dxa"/>
              <w:right w:w="100" w:type="dxa"/>
            </w:tcMar>
          </w:tcPr>
          <w:p w14:paraId="3D90AEDA" w14:textId="77777777" w:rsidR="00A97705" w:rsidRDefault="00A97705" w:rsidP="00A55428">
            <w:pPr>
              <w:widowControl w:val="0"/>
              <w:jc w:val="center"/>
              <w:rPr>
                <w:rFonts w:ascii="Times New Roman" w:eastAsia="Times New Roman" w:hAnsi="Times New Roman" w:cs="Times New Roman"/>
              </w:rPr>
            </w:pPr>
            <w:r>
              <w:rPr>
                <w:rFonts w:ascii="Times New Roman" w:eastAsia="Times New Roman" w:hAnsi="Times New Roman" w:cs="Times New Roman"/>
              </w:rPr>
              <w:t>Resistance</w:t>
            </w:r>
          </w:p>
        </w:tc>
        <w:tc>
          <w:tcPr>
            <w:tcW w:w="1145" w:type="dxa"/>
            <w:shd w:val="clear" w:color="auto" w:fill="auto"/>
            <w:tcMar>
              <w:top w:w="100" w:type="dxa"/>
              <w:left w:w="100" w:type="dxa"/>
              <w:bottom w:w="100" w:type="dxa"/>
              <w:right w:w="100" w:type="dxa"/>
            </w:tcMar>
          </w:tcPr>
          <w:p w14:paraId="7290A72D" w14:textId="77777777" w:rsidR="00A97705" w:rsidRDefault="00A97705" w:rsidP="00A55428">
            <w:pPr>
              <w:widowControl w:val="0"/>
              <w:jc w:val="center"/>
              <w:rPr>
                <w:rFonts w:ascii="Times New Roman" w:eastAsia="Times New Roman" w:hAnsi="Times New Roman" w:cs="Times New Roman"/>
              </w:rPr>
            </w:pPr>
            <w:r>
              <w:rPr>
                <w:rFonts w:ascii="Times New Roman" w:eastAsia="Times New Roman" w:hAnsi="Times New Roman" w:cs="Times New Roman"/>
              </w:rPr>
              <w:t>Equity</w:t>
            </w:r>
          </w:p>
        </w:tc>
      </w:tr>
      <w:tr w:rsidR="00A97705" w14:paraId="3142C655" w14:textId="77777777" w:rsidTr="00F33999">
        <w:tc>
          <w:tcPr>
            <w:tcW w:w="6560" w:type="dxa"/>
            <w:shd w:val="clear" w:color="auto" w:fill="auto"/>
            <w:tcMar>
              <w:top w:w="100" w:type="dxa"/>
              <w:left w:w="100" w:type="dxa"/>
              <w:bottom w:w="100" w:type="dxa"/>
              <w:right w:w="100" w:type="dxa"/>
            </w:tcMar>
          </w:tcPr>
          <w:p w14:paraId="35606EFE" w14:textId="77777777" w:rsidR="00A97705" w:rsidRDefault="00A97705" w:rsidP="00A55428">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 xml:space="preserve">    Even when others think I can’t because of my race/ethnicity</w:t>
            </w:r>
          </w:p>
        </w:tc>
        <w:tc>
          <w:tcPr>
            <w:tcW w:w="1655" w:type="dxa"/>
            <w:shd w:val="clear" w:color="auto" w:fill="auto"/>
            <w:tcMar>
              <w:top w:w="100" w:type="dxa"/>
              <w:left w:w="100" w:type="dxa"/>
              <w:bottom w:w="100" w:type="dxa"/>
              <w:right w:w="100" w:type="dxa"/>
            </w:tcMar>
          </w:tcPr>
          <w:p w14:paraId="4F8EC4EA" w14:textId="77777777" w:rsidR="00A97705" w:rsidRDefault="00A97705" w:rsidP="00A55428">
            <w:pPr>
              <w:widowControl w:val="0"/>
              <w:jc w:val="center"/>
              <w:rPr>
                <w:rFonts w:ascii="Times New Roman" w:eastAsia="Times New Roman" w:hAnsi="Times New Roman" w:cs="Times New Roman"/>
              </w:rPr>
            </w:pPr>
            <w:r>
              <w:rPr>
                <w:rFonts w:ascii="Times New Roman" w:eastAsia="Times New Roman" w:hAnsi="Times New Roman" w:cs="Times New Roman"/>
              </w:rPr>
              <w:t>Resistance</w:t>
            </w:r>
          </w:p>
        </w:tc>
        <w:tc>
          <w:tcPr>
            <w:tcW w:w="1145" w:type="dxa"/>
            <w:shd w:val="clear" w:color="auto" w:fill="auto"/>
            <w:tcMar>
              <w:top w:w="100" w:type="dxa"/>
              <w:left w:w="100" w:type="dxa"/>
              <w:bottom w:w="100" w:type="dxa"/>
              <w:right w:w="100" w:type="dxa"/>
            </w:tcMar>
          </w:tcPr>
          <w:p w14:paraId="33251927" w14:textId="77777777" w:rsidR="00A97705" w:rsidRDefault="00A97705" w:rsidP="00A55428">
            <w:pPr>
              <w:widowControl w:val="0"/>
              <w:jc w:val="center"/>
              <w:rPr>
                <w:rFonts w:ascii="Times New Roman" w:eastAsia="Times New Roman" w:hAnsi="Times New Roman" w:cs="Times New Roman"/>
              </w:rPr>
            </w:pPr>
            <w:r>
              <w:rPr>
                <w:rFonts w:ascii="Times New Roman" w:eastAsia="Times New Roman" w:hAnsi="Times New Roman" w:cs="Times New Roman"/>
              </w:rPr>
              <w:t>Equity</w:t>
            </w:r>
          </w:p>
        </w:tc>
      </w:tr>
      <w:tr w:rsidR="00A97705" w14:paraId="0B830317" w14:textId="77777777" w:rsidTr="00F33999">
        <w:tc>
          <w:tcPr>
            <w:tcW w:w="6560" w:type="dxa"/>
            <w:shd w:val="clear" w:color="auto" w:fill="auto"/>
            <w:tcMar>
              <w:top w:w="100" w:type="dxa"/>
              <w:left w:w="100" w:type="dxa"/>
              <w:bottom w:w="100" w:type="dxa"/>
              <w:right w:w="100" w:type="dxa"/>
            </w:tcMar>
          </w:tcPr>
          <w:p w14:paraId="69BF8A8F" w14:textId="77777777" w:rsidR="00A97705" w:rsidRDefault="00A97705" w:rsidP="00A55428">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 xml:space="preserve">    Even when others think I can’t because of the way I live</w:t>
            </w:r>
          </w:p>
        </w:tc>
        <w:tc>
          <w:tcPr>
            <w:tcW w:w="1655" w:type="dxa"/>
            <w:shd w:val="clear" w:color="auto" w:fill="auto"/>
            <w:tcMar>
              <w:top w:w="100" w:type="dxa"/>
              <w:left w:w="100" w:type="dxa"/>
              <w:bottom w:w="100" w:type="dxa"/>
              <w:right w:w="100" w:type="dxa"/>
            </w:tcMar>
          </w:tcPr>
          <w:p w14:paraId="74338E6D" w14:textId="77777777" w:rsidR="00A97705" w:rsidRDefault="00A97705" w:rsidP="00A55428">
            <w:pPr>
              <w:widowControl w:val="0"/>
              <w:jc w:val="center"/>
              <w:rPr>
                <w:rFonts w:ascii="Times New Roman" w:eastAsia="Times New Roman" w:hAnsi="Times New Roman" w:cs="Times New Roman"/>
              </w:rPr>
            </w:pPr>
            <w:r>
              <w:rPr>
                <w:rFonts w:ascii="Times New Roman" w:eastAsia="Times New Roman" w:hAnsi="Times New Roman" w:cs="Times New Roman"/>
              </w:rPr>
              <w:t>Resistance</w:t>
            </w:r>
          </w:p>
        </w:tc>
        <w:tc>
          <w:tcPr>
            <w:tcW w:w="1145" w:type="dxa"/>
            <w:shd w:val="clear" w:color="auto" w:fill="auto"/>
            <w:tcMar>
              <w:top w:w="100" w:type="dxa"/>
              <w:left w:w="100" w:type="dxa"/>
              <w:bottom w:w="100" w:type="dxa"/>
              <w:right w:w="100" w:type="dxa"/>
            </w:tcMar>
          </w:tcPr>
          <w:p w14:paraId="78EBDCD0" w14:textId="77777777" w:rsidR="00A97705" w:rsidRDefault="00A97705" w:rsidP="00A55428">
            <w:pPr>
              <w:widowControl w:val="0"/>
              <w:jc w:val="center"/>
              <w:rPr>
                <w:rFonts w:ascii="Times New Roman" w:eastAsia="Times New Roman" w:hAnsi="Times New Roman" w:cs="Times New Roman"/>
              </w:rPr>
            </w:pPr>
            <w:r>
              <w:rPr>
                <w:rFonts w:ascii="Times New Roman" w:eastAsia="Times New Roman" w:hAnsi="Times New Roman" w:cs="Times New Roman"/>
              </w:rPr>
              <w:t>Equity</w:t>
            </w:r>
          </w:p>
        </w:tc>
      </w:tr>
    </w:tbl>
    <w:p w14:paraId="53A29FD0" w14:textId="5DF0A6F6" w:rsidR="00A97705" w:rsidRPr="004F37A1" w:rsidRDefault="00A97705" w:rsidP="00A97705">
      <w:pPr>
        <w:spacing w:line="480" w:lineRule="auto"/>
        <w:rPr>
          <w:rFonts w:ascii="Times New Roman" w:eastAsia="Times New Roman" w:hAnsi="Times New Roman" w:cs="Times New Roman"/>
          <w:sz w:val="16"/>
          <w:szCs w:val="16"/>
        </w:rPr>
      </w:pPr>
      <w:r>
        <w:rPr>
          <w:rFonts w:ascii="Times New Roman" w:eastAsia="Times New Roman" w:hAnsi="Times New Roman" w:cs="Times New Roman"/>
        </w:rPr>
        <w:t xml:space="preserve"> </w:t>
      </w:r>
    </w:p>
    <w:p w14:paraId="2A5D7117" w14:textId="77777777" w:rsidR="009F4BAA" w:rsidRDefault="00A97705" w:rsidP="00A97705">
      <w:pPr>
        <w:spacing w:line="480" w:lineRule="auto"/>
        <w:rPr>
          <w:rFonts w:ascii="Times New Roman" w:eastAsia="Times New Roman" w:hAnsi="Times New Roman" w:cs="Times New Roman"/>
        </w:rPr>
      </w:pPr>
      <w:r>
        <w:rPr>
          <w:rFonts w:ascii="Times New Roman" w:eastAsia="Times New Roman" w:hAnsi="Times New Roman" w:cs="Times New Roman"/>
        </w:rPr>
        <w:tab/>
      </w:r>
    </w:p>
    <w:p w14:paraId="6A4C223F" w14:textId="77777777" w:rsidR="009F4BAA" w:rsidRDefault="009F4BAA" w:rsidP="00A97705">
      <w:pPr>
        <w:spacing w:line="480" w:lineRule="auto"/>
        <w:rPr>
          <w:rFonts w:ascii="Times New Roman" w:eastAsia="Times New Roman" w:hAnsi="Times New Roman" w:cs="Times New Roman"/>
        </w:rPr>
      </w:pPr>
    </w:p>
    <w:p w14:paraId="4EF24DA2" w14:textId="77777777" w:rsidR="009F4BAA" w:rsidRDefault="009F4BAA" w:rsidP="00A97705">
      <w:pPr>
        <w:spacing w:line="480" w:lineRule="auto"/>
        <w:rPr>
          <w:rFonts w:ascii="Times New Roman" w:eastAsia="Times New Roman" w:hAnsi="Times New Roman" w:cs="Times New Roman"/>
        </w:rPr>
      </w:pPr>
    </w:p>
    <w:p w14:paraId="4B507A6C" w14:textId="77777777" w:rsidR="009F4BAA" w:rsidRDefault="009F4BAA" w:rsidP="00A97705">
      <w:pPr>
        <w:spacing w:line="480" w:lineRule="auto"/>
        <w:rPr>
          <w:rFonts w:ascii="Times New Roman" w:eastAsia="Times New Roman" w:hAnsi="Times New Roman" w:cs="Times New Roman"/>
        </w:rPr>
      </w:pPr>
    </w:p>
    <w:p w14:paraId="571F6EF8" w14:textId="77777777" w:rsidR="009F4BAA" w:rsidRDefault="009F4BAA" w:rsidP="00A97705">
      <w:pPr>
        <w:spacing w:line="480" w:lineRule="auto"/>
        <w:rPr>
          <w:rFonts w:ascii="Times New Roman" w:eastAsia="Times New Roman" w:hAnsi="Times New Roman" w:cs="Times New Roman"/>
        </w:rPr>
      </w:pPr>
    </w:p>
    <w:p w14:paraId="189467AB" w14:textId="77777777" w:rsidR="009F4BAA" w:rsidRDefault="009F4BAA" w:rsidP="00A97705">
      <w:pPr>
        <w:spacing w:line="480" w:lineRule="auto"/>
        <w:rPr>
          <w:rFonts w:ascii="Times New Roman" w:eastAsia="Times New Roman" w:hAnsi="Times New Roman" w:cs="Times New Roman"/>
        </w:rPr>
      </w:pPr>
    </w:p>
    <w:p w14:paraId="20D9C45C" w14:textId="442D4A9E" w:rsidR="00A97705" w:rsidRDefault="00A97705" w:rsidP="009F4BAA">
      <w:pPr>
        <w:spacing w:line="480" w:lineRule="auto"/>
        <w:ind w:firstLine="720"/>
        <w:rPr>
          <w:rFonts w:ascii="Times New Roman" w:eastAsia="Times New Roman" w:hAnsi="Times New Roman" w:cs="Times New Roman"/>
        </w:rPr>
      </w:pPr>
      <w:r>
        <w:rPr>
          <w:rFonts w:ascii="Times New Roman" w:eastAsia="Times New Roman" w:hAnsi="Times New Roman" w:cs="Times New Roman"/>
        </w:rPr>
        <w:lastRenderedPageBreak/>
        <w:t xml:space="preserve">The intersection of these three motivators, or forms of </w:t>
      </w:r>
      <w:r w:rsidR="00F33999">
        <w:rPr>
          <w:rFonts w:ascii="Times New Roman" w:eastAsia="Times New Roman" w:hAnsi="Times New Roman" w:cs="Times New Roman"/>
        </w:rPr>
        <w:t>capital, underlying</w:t>
      </w:r>
      <w:r>
        <w:rPr>
          <w:rFonts w:ascii="Times New Roman" w:eastAsia="Times New Roman" w:hAnsi="Times New Roman" w:cs="Times New Roman"/>
        </w:rPr>
        <w:t xml:space="preserve"> aspirational capital is not surprising as Yosso (2005) hypothesized that these various forms of capital are not mutually exclusive or static, but rather are dynamic processes that build on one another” (p. 77). Moreover, the two existing quantitative studies attempting to measure CCW also reported aspirational capital overlapping with other factors. Sablan (2019) noted that items were removed from the final model regarding aspirations related to family (e.g., aspiration to surpass family educational/occupational success). Additionally, Hiramori et al. (2021) when attempting to measure CCW found subdomains which they termed internal-aspirational capital external-aspirational capital. The internal-aspirational capital in Hiramori et al.’s study included items such as: “I am hopeful for my future” and “I consider myself an ambitious person” (p. 10). The external-aspirational capital in their study included items related to the students’ family (e.g., “My parents inspire me to pursue a college degree”) and related to the students’ social networks (e.g., “A teacher inspired me to pursue a college degree”) (p.10). The comparison of results between this study and Hiramori et al.’s study is interesting because the items referencing “mentors’ or “teachers” neatly fell into their own factor which was termed the Social Motivators. </w:t>
      </w:r>
    </w:p>
    <w:p w14:paraId="5D4EB012" w14:textId="77777777" w:rsidR="00A97705" w:rsidRDefault="00A97705" w:rsidP="00A97705">
      <w:pPr>
        <w:spacing w:line="480" w:lineRule="auto"/>
        <w:rPr>
          <w:rFonts w:ascii="Times New Roman" w:eastAsia="Times New Roman" w:hAnsi="Times New Roman" w:cs="Times New Roman"/>
          <w:b/>
          <w:i/>
        </w:rPr>
      </w:pPr>
      <w:r>
        <w:rPr>
          <w:rFonts w:ascii="Times New Roman" w:eastAsia="Times New Roman" w:hAnsi="Times New Roman" w:cs="Times New Roman"/>
        </w:rPr>
        <w:tab/>
        <w:t>While there is overlap between the items designed to measure social and familial motivators of aspirational capital, the other items designed to measure internal motivation, social motivation (e.g., mentor and friendship support), and family motivation segmented out nicely into their respective factors in the final four factor model. These underlying dimensions of aspirational capital illustrate and bolster the findings in both the qualitative and quantitative literature on aspirational capital and CCW.</w:t>
      </w:r>
    </w:p>
    <w:p w14:paraId="2EC59AA7" w14:textId="77777777" w:rsidR="00A97705" w:rsidRDefault="00A97705" w:rsidP="00E761CD">
      <w:pPr>
        <w:pStyle w:val="Heading3"/>
      </w:pPr>
      <w:bookmarkStart w:id="94" w:name="_Toc132382402"/>
      <w:r w:rsidRPr="005D7F5C">
        <w:lastRenderedPageBreak/>
        <w:t>RQ2</w:t>
      </w:r>
      <w:r>
        <w:t>: How reliable of a measure is the ACS for adolescent students who attend an afterschool CBO education program?</w:t>
      </w:r>
      <w:bookmarkEnd w:id="94"/>
    </w:p>
    <w:p w14:paraId="6DCAB2A9" w14:textId="4E21C7F9" w:rsidR="00A97705" w:rsidRDefault="00A97705" w:rsidP="00A97705">
      <w:pPr>
        <w:spacing w:line="480" w:lineRule="auto"/>
        <w:rPr>
          <w:rFonts w:ascii="Times New Roman" w:eastAsia="Times New Roman" w:hAnsi="Times New Roman" w:cs="Times New Roman"/>
          <w:b/>
          <w:i/>
        </w:rPr>
      </w:pPr>
      <w:r>
        <w:rPr>
          <w:rFonts w:ascii="Times New Roman" w:eastAsia="Times New Roman" w:hAnsi="Times New Roman" w:cs="Times New Roman"/>
        </w:rPr>
        <w:tab/>
        <w:t>In answering the second research question, the final AC scale demonstrated to be a reliable measure for middle and high school students who attend an afterschool CBO education program. The overall AC scale demonstrated excellent internal consistency (</w:t>
      </w:r>
      <w:r>
        <w:rPr>
          <w:rFonts w:ascii="Cambria Math" w:eastAsia="Times New Roman" w:hAnsi="Cambria Math" w:cs="Cambria Math"/>
        </w:rPr>
        <w:t>𝛼</w:t>
      </w:r>
      <w:r>
        <w:rPr>
          <w:rFonts w:ascii="Times New Roman" w:eastAsia="Times New Roman" w:hAnsi="Times New Roman" w:cs="Times New Roman"/>
        </w:rPr>
        <w:t xml:space="preserve"> = .93). The underlying domains/factors of AC also demonstrated good to excellent reliability. However, there does appear to be a relationship between the number of items in each domain and reliability coefficient, except for the equity motivator factor. The family motivator domain has the fewest items (n =3) and has the lowest reliability coefficient (</w:t>
      </w:r>
      <w:r>
        <w:rPr>
          <w:rFonts w:ascii="Cambria Math" w:eastAsia="Times New Roman" w:hAnsi="Cambria Math" w:cs="Cambria Math"/>
        </w:rPr>
        <w:t>𝛼</w:t>
      </w:r>
      <w:r>
        <w:rPr>
          <w:rFonts w:ascii="Times New Roman" w:eastAsia="Times New Roman" w:hAnsi="Times New Roman" w:cs="Times New Roman"/>
        </w:rPr>
        <w:t xml:space="preserve"> = .89). While the internal motivator domain has the second most items (n = 8) and the highest reliability </w:t>
      </w:r>
      <w:r w:rsidR="009D0F0E">
        <w:rPr>
          <w:rFonts w:ascii="Times New Roman" w:eastAsia="Times New Roman" w:hAnsi="Times New Roman" w:cs="Times New Roman"/>
        </w:rPr>
        <w:t>coefficient (</w:t>
      </w:r>
      <w:r>
        <w:rPr>
          <w:rFonts w:ascii="Cambria Math" w:eastAsia="Times New Roman" w:hAnsi="Cambria Math" w:cs="Cambria Math"/>
        </w:rPr>
        <w:t>𝛼</w:t>
      </w:r>
      <w:r>
        <w:rPr>
          <w:rFonts w:ascii="Times New Roman" w:eastAsia="Times New Roman" w:hAnsi="Times New Roman" w:cs="Times New Roman"/>
        </w:rPr>
        <w:t xml:space="preserve"> = .95). However, the equity motivators domain has the most items (n = 17) and the second highest reliability coefficient (</w:t>
      </w:r>
      <w:r>
        <w:rPr>
          <w:rFonts w:ascii="Cambria Math" w:eastAsia="Times New Roman" w:hAnsi="Cambria Math" w:cs="Cambria Math"/>
        </w:rPr>
        <w:t>𝛼</w:t>
      </w:r>
      <w:r>
        <w:rPr>
          <w:rFonts w:ascii="Times New Roman" w:eastAsia="Times New Roman" w:hAnsi="Times New Roman" w:cs="Times New Roman"/>
        </w:rPr>
        <w:t xml:space="preserve"> = .93). While the Alpha-If-Item-Deleted analysis does not suggest the removal of any item in the equity motivators will improve the reliability coefficient, more research into this domain is prompted given the overlap of social and family related-items in this domain with resistance related-items. Providing evidence on adequate reliability for the AC scale and the underlying domains is important for students, CBOs, and other educational institutions in ensuring measurements are repeatable across individuals and overtime (Drost, 2011). A reliable AC scale will provide confidence in AC being compared across students and tracked over time. This may be beneficial for organizations wishing to track student AC across the duration of a program, academic year, and beyond. </w:t>
      </w:r>
      <w:r>
        <w:rPr>
          <w:rFonts w:ascii="Times New Roman" w:eastAsia="Times New Roman" w:hAnsi="Times New Roman" w:cs="Times New Roman"/>
        </w:rPr>
        <w:tab/>
      </w:r>
    </w:p>
    <w:p w14:paraId="1434EDDD" w14:textId="77777777" w:rsidR="00A97705" w:rsidRDefault="00A97705" w:rsidP="00E761CD">
      <w:pPr>
        <w:pStyle w:val="Heading3"/>
      </w:pPr>
      <w:bookmarkStart w:id="95" w:name="_Toc132382403"/>
      <w:r w:rsidRPr="005D7F5C">
        <w:lastRenderedPageBreak/>
        <w:t>RQ3</w:t>
      </w:r>
      <w:r>
        <w:t>: Is there a positive correlation between high levels of aspirational capital and high levels of positive interpersonal adult relationships?</w:t>
      </w:r>
      <w:bookmarkEnd w:id="95"/>
    </w:p>
    <w:p w14:paraId="4D96037D" w14:textId="327619D5" w:rsidR="00A97705" w:rsidRDefault="00A97705" w:rsidP="00A97705">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To answer the final research question, the adapted version of the teacher subscale in the Child and Adolescent Social Support Scale (CASSS) was included in the final administration of the AC scale in efforts to demonstrate convergent validity with the hypothesized social motivators subdomain of aspirational capital. The final four items which comprised the social motivators subdomain of aspirational (i.e., A mentor inspired me to chase my goals, a mentor encouraged me to chase my goals, a mentor supports me to chase my goals, friends inspire me to chase my goals) demonstrated a strong correlation with the 9 adapted CASSS teacher subscale. The CASSS teacher subscale measures perceived social support students receive from their teachers but the items were adapted by </w:t>
      </w:r>
      <w:r w:rsidR="009D0F0E">
        <w:rPr>
          <w:rFonts w:ascii="Times New Roman" w:eastAsia="Times New Roman" w:hAnsi="Times New Roman" w:cs="Times New Roman"/>
        </w:rPr>
        <w:t>replacing the</w:t>
      </w:r>
      <w:r>
        <w:rPr>
          <w:rFonts w:ascii="Times New Roman" w:eastAsia="Times New Roman" w:hAnsi="Times New Roman" w:cs="Times New Roman"/>
        </w:rPr>
        <w:t xml:space="preserve"> word “teacher” in the items to “staff members” referencing the youth staff at the CBO. The strong relationship between the CASSS items and the items in the social motivators subdomain was not surprising as the literature notes that student aspirational capital can be fostered through positive interpersonal relationships with adult and peer mentors (Ahn, 2010; Harris &amp; Kiyama, 2015; Liou et al., 2009; Ramirez, 2021). </w:t>
      </w:r>
    </w:p>
    <w:p w14:paraId="0F10A1D6" w14:textId="77777777" w:rsidR="00A97705" w:rsidRDefault="00A97705" w:rsidP="00A97705">
      <w:pPr>
        <w:spacing w:line="480" w:lineRule="auto"/>
        <w:ind w:firstLine="720"/>
        <w:rPr>
          <w:rFonts w:ascii="Times New Roman" w:eastAsia="Times New Roman" w:hAnsi="Times New Roman" w:cs="Times New Roman"/>
        </w:rPr>
      </w:pPr>
      <w:r>
        <w:rPr>
          <w:rFonts w:ascii="Times New Roman" w:eastAsia="Times New Roman" w:hAnsi="Times New Roman" w:cs="Times New Roman"/>
        </w:rPr>
        <w:t>Additionally, in examining the correlations between the CASSS subscale and the other three domains of the ACS, it was interesting but not surprising that the family motivators domain had the weakest (but still significant) positive relationship. It should also be noted that the lowest factor correlation between the four factors occurred between the social motivators domain and the familial motivators domain (</w:t>
      </w:r>
      <w:r>
        <w:rPr>
          <w:rFonts w:ascii="Times New Roman" w:eastAsia="Times New Roman" w:hAnsi="Times New Roman" w:cs="Times New Roman"/>
          <w:i/>
        </w:rPr>
        <w:t>r</w:t>
      </w:r>
      <w:r>
        <w:rPr>
          <w:rFonts w:ascii="Times New Roman" w:eastAsia="Times New Roman" w:hAnsi="Times New Roman" w:cs="Times New Roman"/>
        </w:rPr>
        <w:t xml:space="preserve"> = .42).  One explanation for these results may be that students with high family support systems are less inclined to seek out or believe that they need other forms of positive adult-interpersonal support from individuals in their social groups they view as mentors. Similarly, perhaps students who do not have supportive family systems are more </w:t>
      </w:r>
      <w:r>
        <w:rPr>
          <w:rFonts w:ascii="Times New Roman" w:eastAsia="Times New Roman" w:hAnsi="Times New Roman" w:cs="Times New Roman"/>
        </w:rPr>
        <w:lastRenderedPageBreak/>
        <w:t xml:space="preserve">inclined to seek out other forms of positive adult-interpersonal support from their community and social groups. </w:t>
      </w:r>
    </w:p>
    <w:p w14:paraId="564C9B5D" w14:textId="77777777" w:rsidR="004F37A1" w:rsidRDefault="00A97705" w:rsidP="004F37A1">
      <w:pPr>
        <w:spacing w:line="480" w:lineRule="auto"/>
        <w:ind w:firstLine="720"/>
        <w:rPr>
          <w:rFonts w:ascii="Times New Roman" w:eastAsia="Times New Roman" w:hAnsi="Times New Roman" w:cs="Times New Roman"/>
        </w:rPr>
      </w:pPr>
      <w:r>
        <w:rPr>
          <w:rFonts w:ascii="Times New Roman" w:eastAsia="Times New Roman" w:hAnsi="Times New Roman" w:cs="Times New Roman"/>
        </w:rPr>
        <w:t>Providing evidence of convergent validity for the AC scale and its domains is important for researchers and users of the scale to be confident that the scale is accurately measuring student aspirations and the underlying motivations. A valid AC scale will yield student scores for the entire scale and its domains to better target the areas where CBOs and educational institutions can improve support for students in efforts to bolster and increase student AC. For example, a valid AC scale will be telling for these programs and organizations to evaluate if students are reporting low levels of Social Motivators (one of the underlying domains for the AC scale) and provide more or better mentor/adult interpersonal supports for their students in order to increase their AC.</w:t>
      </w:r>
    </w:p>
    <w:p w14:paraId="5C9B8C52" w14:textId="24AE85B8" w:rsidR="00A97705" w:rsidRPr="004F37A1" w:rsidRDefault="00A97705" w:rsidP="004F37A1">
      <w:pPr>
        <w:spacing w:line="480" w:lineRule="auto"/>
        <w:ind w:firstLine="720"/>
        <w:jc w:val="center"/>
        <w:rPr>
          <w:rFonts w:ascii="Times New Roman" w:eastAsia="Times New Roman" w:hAnsi="Times New Roman" w:cs="Times New Roman"/>
          <w:b/>
          <w:bCs/>
        </w:rPr>
      </w:pPr>
      <w:r w:rsidRPr="004F37A1">
        <w:rPr>
          <w:rFonts w:ascii="Times New Roman" w:hAnsi="Times New Roman" w:cs="Times New Roman"/>
          <w:b/>
          <w:bCs/>
        </w:rPr>
        <w:t>Limitations of Study</w:t>
      </w:r>
    </w:p>
    <w:p w14:paraId="56630CAA" w14:textId="77777777" w:rsidR="00A97705" w:rsidRDefault="00A97705" w:rsidP="005D7F5C">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This study is not without limitations. The most notable limitation to this study is the small sample (n = 113) used to conduct the EFA to establish underlying dimensions of aspirational capital. While a sensitivity analysis was conducted with a regularized EFA, which is designed to better estimate EFA models with small sample sizes, a more robust sample size may provide a clearer illustration of aspirational capital’s underlying dimensions. Moreover, a large sample size (n &gt; 1,000) could be randomly split in half to first conduct an EFA and then have the model results be tested in using a confirmatory factor analysis. </w:t>
      </w:r>
    </w:p>
    <w:p w14:paraId="30E9BEA9" w14:textId="21652196" w:rsidR="00A97705" w:rsidRDefault="00A97705" w:rsidP="00A97705">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Second, a more heterogeneous sample could have been recruited for this study. All participants were recruited from the same CBO and may demonstrate little variation (which was witnessed in item responses) in terms of experiences and sentiments regarding aspirational capital. Moreover, </w:t>
      </w:r>
      <w:r w:rsidR="0040248A">
        <w:rPr>
          <w:rFonts w:ascii="Times New Roman" w:eastAsia="Times New Roman" w:hAnsi="Times New Roman" w:cs="Times New Roman"/>
        </w:rPr>
        <w:t>70%</w:t>
      </w:r>
      <w:r>
        <w:rPr>
          <w:rFonts w:ascii="Times New Roman" w:eastAsia="Times New Roman" w:hAnsi="Times New Roman" w:cs="Times New Roman"/>
        </w:rPr>
        <w:t xml:space="preserve"> of the students enrolled in the CBO identify as </w:t>
      </w:r>
      <w:r w:rsidR="0040248A">
        <w:rPr>
          <w:rFonts w:ascii="Times New Roman" w:eastAsia="Times New Roman" w:hAnsi="Times New Roman" w:cs="Times New Roman"/>
        </w:rPr>
        <w:t>Latino/Hispanic.</w:t>
      </w:r>
      <w:r>
        <w:rPr>
          <w:rFonts w:ascii="Times New Roman" w:eastAsia="Times New Roman" w:hAnsi="Times New Roman" w:cs="Times New Roman"/>
        </w:rPr>
        <w:t xml:space="preserve"> Students </w:t>
      </w:r>
      <w:r>
        <w:rPr>
          <w:rFonts w:ascii="Times New Roman" w:eastAsia="Times New Roman" w:hAnsi="Times New Roman" w:cs="Times New Roman"/>
        </w:rPr>
        <w:lastRenderedPageBreak/>
        <w:t>from other ethnic and cultural backgrounds may embody and express aspirational capital as a latent trait differently than the students who participated in this study.</w:t>
      </w:r>
    </w:p>
    <w:p w14:paraId="12441843" w14:textId="77777777" w:rsidR="00A97705" w:rsidRDefault="00A97705" w:rsidP="00A97705">
      <w:pPr>
        <w:spacing w:line="480" w:lineRule="auto"/>
        <w:rPr>
          <w:rFonts w:ascii="Times New Roman" w:eastAsia="Times New Roman" w:hAnsi="Times New Roman" w:cs="Times New Roman"/>
        </w:rPr>
      </w:pPr>
      <w:r>
        <w:rPr>
          <w:rFonts w:ascii="Times New Roman" w:eastAsia="Times New Roman" w:hAnsi="Times New Roman" w:cs="Times New Roman"/>
        </w:rPr>
        <w:tab/>
        <w:t>Third, there were concerns regarding the comprehension of items as originally intended. While cognitive interviews were conducted with two students from the sampled population, there were concerns post interviews which raised concerns of item comprehension in the pilot scale. This study could have been improved through the use of conducting more cognitive interviews with students from the sampled population.</w:t>
      </w:r>
    </w:p>
    <w:p w14:paraId="59638506" w14:textId="77777777" w:rsidR="00A97705" w:rsidRDefault="00A97705" w:rsidP="00A97705">
      <w:pPr>
        <w:spacing w:line="480" w:lineRule="auto"/>
        <w:rPr>
          <w:rFonts w:ascii="Times New Roman" w:eastAsia="Times New Roman" w:hAnsi="Times New Roman" w:cs="Times New Roman"/>
          <w:b/>
        </w:rPr>
      </w:pPr>
      <w:r>
        <w:rPr>
          <w:rFonts w:ascii="Times New Roman" w:eastAsia="Times New Roman" w:hAnsi="Times New Roman" w:cs="Times New Roman"/>
        </w:rPr>
        <w:tab/>
        <w:t>Lastly, the reliability of the aspirational capital can be further improved by implementing a test-retest procedure rather than relying on Cronbach’s alpha or McDonald’s Omega as the primary reliability coefficient as there are concerns regarding the relationship between the number of items in each factor and the strength of the reliability coefficient. In this study, there was a potential opportunity to conduct a test-retest reliability procedure between the pilot scale and final scale administration, but concerns of participant anonymity suggested that the use of Cronbach’s alpha was a better option for this study.</w:t>
      </w:r>
    </w:p>
    <w:p w14:paraId="59F32A58" w14:textId="77777777" w:rsidR="00A97705" w:rsidRDefault="00A97705" w:rsidP="005D7F5C">
      <w:pPr>
        <w:pStyle w:val="Heading2"/>
        <w:spacing w:line="480" w:lineRule="auto"/>
        <w:jc w:val="center"/>
      </w:pPr>
      <w:bookmarkStart w:id="96" w:name="_Toc132382404"/>
      <w:r>
        <w:t>Practical Implications</w:t>
      </w:r>
      <w:bookmarkEnd w:id="96"/>
    </w:p>
    <w:p w14:paraId="60AC52C6" w14:textId="77777777" w:rsidR="00A97705" w:rsidRDefault="00A97705" w:rsidP="005D7F5C">
      <w:pPr>
        <w:spacing w:line="480" w:lineRule="auto"/>
        <w:rPr>
          <w:rFonts w:ascii="Times New Roman" w:eastAsia="Times New Roman" w:hAnsi="Times New Roman" w:cs="Times New Roman"/>
        </w:rPr>
      </w:pPr>
      <w:r>
        <w:rPr>
          <w:rFonts w:ascii="Times New Roman" w:eastAsia="Times New Roman" w:hAnsi="Times New Roman" w:cs="Times New Roman"/>
        </w:rPr>
        <w:tab/>
        <w:t>The results of this study have many practical implications for CBOs and research related to CCW. The results indicate that students who participated in this study have high levels of aspirational capital. Moreover, students also report high levels across each of the underlying factors of aspirational capital. However, out of the four subdomains, students report the social motivators factor as the lowest level of motivation related to their aspirational capital (</w:t>
      </w:r>
      <w:r>
        <w:rPr>
          <w:rFonts w:ascii="Times New Roman" w:eastAsia="Times New Roman" w:hAnsi="Times New Roman" w:cs="Times New Roman"/>
          <w:i/>
        </w:rPr>
        <w:t>M</w:t>
      </w:r>
      <w:r>
        <w:rPr>
          <w:rFonts w:ascii="Times New Roman" w:eastAsia="Times New Roman" w:hAnsi="Times New Roman" w:cs="Times New Roman"/>
        </w:rPr>
        <w:t xml:space="preserve"> = 3.88). The participating CBO can use the information from this scale to understand where they can better support their students to continue to be motivated in chasing their future dreams and goals despite current or perceived barriers. For instance, CBOs may notice low scores for the item “A </w:t>
      </w:r>
      <w:r>
        <w:rPr>
          <w:rFonts w:ascii="Times New Roman" w:eastAsia="Times New Roman" w:hAnsi="Times New Roman" w:cs="Times New Roman"/>
        </w:rPr>
        <w:lastRenderedPageBreak/>
        <w:t>mentor encouraged me to chase my goals” and may develop more small group or one-on-one activities with students specifically designed for students to share about their goals and program staff encourage and support students in ideating about the ways students can reach their goals. CBOs and educational institutions at-large can utilize this preliminary scale to measure student aspirations and the underlying dimensions to understand the areas students could receive more support to boost their motivations in pursuing their goals and dreams.</w:t>
      </w:r>
    </w:p>
    <w:p w14:paraId="4DF069D8" w14:textId="77777777" w:rsidR="00A97705" w:rsidRDefault="00A97705" w:rsidP="00A97705">
      <w:pPr>
        <w:spacing w:line="480" w:lineRule="auto"/>
        <w:rPr>
          <w:rFonts w:ascii="Times New Roman" w:eastAsia="Times New Roman" w:hAnsi="Times New Roman" w:cs="Times New Roman"/>
        </w:rPr>
      </w:pPr>
      <w:r>
        <w:rPr>
          <w:rFonts w:ascii="Times New Roman" w:eastAsia="Times New Roman" w:hAnsi="Times New Roman" w:cs="Times New Roman"/>
        </w:rPr>
        <w:tab/>
        <w:t>In terms of practical implications regarding research on CCW, this study further echoes similar results found in Sablan’s (2019) and Hiramori et al.’s (2021) study. The results from both studies reflect the intersection of the different forms of CCW capital, especially in relation to aspirational capital. Similar to Hiramori et al.’s (2021) study, the underlying domains of aspirational capital broke out into internal and external-related factors. However, the results from this study better fleshed out the external-related factors (e.g., social, family, equity motivators), suggesting progress towards the direction in more effectively measuring aspirational capital. Additionally, results from this study could guide future qualitative research on CCW and aspirational capital to further define and understand resistance capital and its manifestation in challenging inequality to transform oppressive structures, particularly in how it may intersect with other types of capital.</w:t>
      </w:r>
    </w:p>
    <w:p w14:paraId="1B195D3C" w14:textId="77777777" w:rsidR="00A97705" w:rsidRDefault="00A97705" w:rsidP="005D7F5C">
      <w:pPr>
        <w:pStyle w:val="Heading2"/>
        <w:spacing w:line="480" w:lineRule="auto"/>
        <w:jc w:val="center"/>
      </w:pPr>
      <w:bookmarkStart w:id="97" w:name="_Toc132382405"/>
      <w:r>
        <w:t>Future Research</w:t>
      </w:r>
      <w:bookmarkEnd w:id="97"/>
    </w:p>
    <w:p w14:paraId="371A9180" w14:textId="77777777" w:rsidR="00A97705" w:rsidRDefault="00A97705" w:rsidP="005D7F5C">
      <w:pPr>
        <w:spacing w:line="480" w:lineRule="auto"/>
        <w:rPr>
          <w:rFonts w:ascii="Times New Roman" w:eastAsia="Times New Roman" w:hAnsi="Times New Roman" w:cs="Times New Roman"/>
        </w:rPr>
      </w:pPr>
      <w:r>
        <w:tab/>
      </w:r>
      <w:r>
        <w:rPr>
          <w:rFonts w:ascii="Times New Roman" w:eastAsia="Times New Roman" w:hAnsi="Times New Roman" w:cs="Times New Roman"/>
        </w:rPr>
        <w:t xml:space="preserve">Based on the results and findings of this study, there are several future research directions to be explored with regards to aspirational capital and its theoretical framework, CCW. Based on the four factor solution produced by the EFA, it was clear that the different domains had a wide range of items within each of their respective domains. For example, the equity motivators domain had the greatest number of items (n = 17) and the family motivators domain had the </w:t>
      </w:r>
      <w:r>
        <w:rPr>
          <w:rFonts w:ascii="Times New Roman" w:eastAsia="Times New Roman" w:hAnsi="Times New Roman" w:cs="Times New Roman"/>
        </w:rPr>
        <w:lastRenderedPageBreak/>
        <w:t xml:space="preserve">fewest number of items (n = 3). To better parse down the domains suggested by the EFA to efficiently measure these domains (and AC overall), one direction for future research is to collect more data (n &gt; 300) and conduct an individual factor analysis for each of the domains as suggested by the EFA and consider dropping items with acceptable but low factor loadings (&lt; .60) to better refine the items in each of the domains. The results from this better refined process, and parsimonious scale, can then be tested in a confirmatory factor analysis to examine if these fewer, but reasonable, number of items can still measure aspirational capital and its underlying domains. </w:t>
      </w:r>
    </w:p>
    <w:p w14:paraId="114CB904" w14:textId="77777777" w:rsidR="00A97705" w:rsidRDefault="00A97705" w:rsidP="00A97705">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In addition, this study urges a more nuanced and specific exploration and understanding of the definition of resistance capital and how it relates to other types of capital. A revised definition of resistance capital as a may be necessary or, at the very least, prompted for consideration. This exploration can be conducted using both qualitative and quantitative methodologies. In terms of scale development, this study is a progressive and positive step in developing a scale aimed to measure aspirational capital. Additional scale development studies are encouraged to better understand the underlying dimensions of aspirational capital spending more time and resources in each of the scale development stages (i.e., expert panel review, cognitive interviews, pilot study, final scale administration). Specifically, more cognitive interviews can be conducted to ensure the items on the scale are well comprehended and understood as intended by the population of interest. Lastly, as noted above, future research directions should consider the inclusion of more culturally diverse populations to understand how the theoretical structure of aspirational capital manifests with more heterogeneous groups. </w:t>
      </w:r>
    </w:p>
    <w:p w14:paraId="476275F1" w14:textId="77777777" w:rsidR="00A97705" w:rsidRDefault="00A97705" w:rsidP="005D7F5C">
      <w:pPr>
        <w:pStyle w:val="Heading2"/>
        <w:spacing w:line="480" w:lineRule="auto"/>
        <w:jc w:val="center"/>
      </w:pPr>
      <w:bookmarkStart w:id="98" w:name="_Toc132382406"/>
      <w:r>
        <w:lastRenderedPageBreak/>
        <w:t>Conclusion</w:t>
      </w:r>
      <w:bookmarkEnd w:id="98"/>
    </w:p>
    <w:p w14:paraId="515E71BE" w14:textId="4AF065EC" w:rsidR="00A97705" w:rsidRPr="00D41207" w:rsidRDefault="00A97705" w:rsidP="005D7F5C">
      <w:pPr>
        <w:spacing w:line="480" w:lineRule="auto"/>
        <w:rPr>
          <w:rFonts w:ascii="Times New Roman" w:eastAsia="Times New Roman" w:hAnsi="Times New Roman" w:cs="Times New Roman"/>
        </w:rPr>
      </w:pPr>
      <w:r>
        <w:rPr>
          <w:rFonts w:ascii="Times New Roman" w:eastAsia="Times New Roman" w:hAnsi="Times New Roman" w:cs="Times New Roman"/>
          <w:b/>
        </w:rPr>
        <w:tab/>
      </w:r>
      <w:r>
        <w:rPr>
          <w:rFonts w:ascii="Times New Roman" w:eastAsia="Times New Roman" w:hAnsi="Times New Roman" w:cs="Times New Roman"/>
        </w:rPr>
        <w:t>The purpose of this study was twofold: 1) to understand the dimensions and further build upon the theoretical structure of aspirational capital; and 2) to create a reliable and valid scale for CBOs to utilize for ongoing programmatic improvements to better the lives of marginalized students. In using a scale development process outlined by Carpenter (2018), a scale was developed to understand the underlying dimensions of aspirational capital. The findings of the EFA suggested the aspirational capital had four underlying factors: internal, social, family, and equity motivation. This structure largely mirrored the hypothesized structure of aspirational capital except the deviation between the resistance motivation domain and the equity motivation domain which derived from the results. The equity motivation domain largely contained items related to resistance capital but also included items related to family and social motivators, suggesting that social and family-related instances can prompt oppositional behavior to challenge societal injustices. Given this possibly broader definition of resistance capital, the final factor was labeled as equity motivators as all items related to a form of societal equity. Future research is encouraged to further explore and possibly expand the definition of resistance capital in the CCW framework and how social and family-related contexts intersect with resistance capital.</w:t>
      </w:r>
    </w:p>
    <w:p w14:paraId="15840D48" w14:textId="77777777" w:rsidR="004F37A1" w:rsidRDefault="004F37A1">
      <w:pPr>
        <w:rPr>
          <w:rFonts w:ascii="Times New Roman" w:eastAsiaTheme="majorEastAsia" w:hAnsi="Times New Roman" w:cs="Times New Roman"/>
          <w:b/>
          <w:bCs/>
          <w:color w:val="000000" w:themeColor="text1"/>
        </w:rPr>
      </w:pPr>
      <w:bookmarkStart w:id="99" w:name="_ob299zqti86k" w:colFirst="0" w:colLast="0"/>
      <w:bookmarkEnd w:id="99"/>
      <w:r>
        <w:rPr>
          <w:rFonts w:cs="Times New Roman"/>
          <w:bCs/>
        </w:rPr>
        <w:br w:type="page"/>
      </w:r>
    </w:p>
    <w:p w14:paraId="052DCA75" w14:textId="4FCF9886" w:rsidR="00A97705" w:rsidRPr="00E761CD" w:rsidRDefault="004653D1" w:rsidP="009A2DCB">
      <w:pPr>
        <w:pStyle w:val="Heading1"/>
        <w:spacing w:line="480" w:lineRule="auto"/>
        <w:ind w:left="0" w:firstLine="0"/>
        <w:rPr>
          <w:rFonts w:cs="Times New Roman"/>
          <w:b w:val="0"/>
          <w:bCs/>
          <w:szCs w:val="24"/>
        </w:rPr>
      </w:pPr>
      <w:bookmarkStart w:id="100" w:name="_Toc132382407"/>
      <w:r w:rsidRPr="00E761CD">
        <w:rPr>
          <w:rFonts w:cs="Times New Roman"/>
          <w:bCs/>
          <w:szCs w:val="24"/>
        </w:rPr>
        <w:lastRenderedPageBreak/>
        <w:t>REFERENCES</w:t>
      </w:r>
      <w:bookmarkEnd w:id="100"/>
    </w:p>
    <w:p w14:paraId="48BC9A15" w14:textId="77777777" w:rsidR="00A97705" w:rsidRDefault="00A97705" w:rsidP="00A97705">
      <w:pPr>
        <w:spacing w:line="480" w:lineRule="auto"/>
        <w:rPr>
          <w:rFonts w:ascii="Times New Roman" w:eastAsia="Times New Roman" w:hAnsi="Times New Roman" w:cs="Times New Roman"/>
        </w:rPr>
      </w:pPr>
      <w:r>
        <w:rPr>
          <w:rFonts w:ascii="Times New Roman" w:eastAsia="Times New Roman" w:hAnsi="Times New Roman" w:cs="Times New Roman"/>
        </w:rPr>
        <w:t xml:space="preserve">Ahn, J. (2010). The role of social network locations in the college access mentoring of urban </w:t>
      </w:r>
    </w:p>
    <w:p w14:paraId="066FFE96" w14:textId="77777777" w:rsidR="00A97705" w:rsidRDefault="00A97705" w:rsidP="00A97705">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youth. </w:t>
      </w:r>
      <w:r>
        <w:rPr>
          <w:rFonts w:ascii="Times New Roman" w:eastAsia="Times New Roman" w:hAnsi="Times New Roman" w:cs="Times New Roman"/>
          <w:i/>
        </w:rPr>
        <w:t>Education and Urban Society, 42</w:t>
      </w:r>
      <w:r>
        <w:rPr>
          <w:rFonts w:ascii="Times New Roman" w:eastAsia="Times New Roman" w:hAnsi="Times New Roman" w:cs="Times New Roman"/>
        </w:rPr>
        <w:t>(7), 839–859. doi:10.1177/0013124510379825</w:t>
      </w:r>
    </w:p>
    <w:p w14:paraId="118663A3" w14:textId="77777777" w:rsidR="00A97705" w:rsidRDefault="00A97705" w:rsidP="00A97705">
      <w:pPr>
        <w:spacing w:line="480" w:lineRule="auto"/>
        <w:rPr>
          <w:rFonts w:ascii="Times New Roman" w:eastAsia="Times New Roman" w:hAnsi="Times New Roman" w:cs="Times New Roman"/>
        </w:rPr>
      </w:pPr>
      <w:r>
        <w:rPr>
          <w:rFonts w:ascii="Times New Roman" w:eastAsia="Times New Roman" w:hAnsi="Times New Roman" w:cs="Times New Roman"/>
        </w:rPr>
        <w:t xml:space="preserve">Albano, A. (2018). Introduction to educational and psychological measurement using R. </w:t>
      </w:r>
    </w:p>
    <w:p w14:paraId="6BA91EF5" w14:textId="77777777" w:rsidR="00A97705" w:rsidRDefault="00A97705" w:rsidP="00A97705">
      <w:pPr>
        <w:spacing w:line="480" w:lineRule="auto"/>
        <w:ind w:firstLine="720"/>
        <w:rPr>
          <w:rFonts w:ascii="Times New Roman" w:eastAsia="Times New Roman" w:hAnsi="Times New Roman" w:cs="Times New Roman"/>
        </w:rPr>
      </w:pPr>
      <w:r>
        <w:rPr>
          <w:rFonts w:ascii="Times New Roman" w:eastAsia="Times New Roman" w:hAnsi="Times New Roman" w:cs="Times New Roman"/>
        </w:rPr>
        <w:t>http://www.thetaminusb.com/intro-measurement-r/index.html#license</w:t>
      </w:r>
    </w:p>
    <w:p w14:paraId="5215866D"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Aragon, A. (2018). Achieving Latina students: Aspirational counterstories and critical reflections </w:t>
      </w:r>
    </w:p>
    <w:p w14:paraId="1ED2F351" w14:textId="77777777" w:rsidR="00A97705" w:rsidRDefault="00A97705" w:rsidP="00A97705">
      <w:pPr>
        <w:spacing w:line="480" w:lineRule="auto"/>
        <w:ind w:left="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on parental community cultural wealth. </w:t>
      </w:r>
      <w:r>
        <w:rPr>
          <w:rFonts w:ascii="Times New Roman" w:eastAsia="Times New Roman" w:hAnsi="Times New Roman" w:cs="Times New Roman"/>
          <w:i/>
          <w:highlight w:val="white"/>
        </w:rPr>
        <w:t>Journal of Latinos and Education</w:t>
      </w:r>
      <w:r>
        <w:rPr>
          <w:rFonts w:ascii="Times New Roman" w:eastAsia="Times New Roman" w:hAnsi="Times New Roman" w:cs="Times New Roman"/>
          <w:highlight w:val="white"/>
        </w:rPr>
        <w:t xml:space="preserve">, </w:t>
      </w:r>
      <w:r>
        <w:rPr>
          <w:rFonts w:ascii="Times New Roman" w:eastAsia="Times New Roman" w:hAnsi="Times New Roman" w:cs="Times New Roman"/>
          <w:i/>
          <w:highlight w:val="white"/>
        </w:rPr>
        <w:t>17</w:t>
      </w:r>
      <w:r>
        <w:rPr>
          <w:rFonts w:ascii="Times New Roman" w:eastAsia="Times New Roman" w:hAnsi="Times New Roman" w:cs="Times New Roman"/>
          <w:highlight w:val="white"/>
        </w:rPr>
        <w:t>(4), 373–385. doi:10.1080/15348431.2017.1355804</w:t>
      </w:r>
    </w:p>
    <w:p w14:paraId="1DCD3D99"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Baker, L. L. (2019). The In-Between Spaces of Capital and Wealth: Creating and Sustaining </w:t>
      </w:r>
    </w:p>
    <w:p w14:paraId="65C0E1E2" w14:textId="77777777" w:rsidR="00A97705" w:rsidRDefault="00A97705" w:rsidP="00A97705">
      <w:pPr>
        <w:spacing w:line="480" w:lineRule="auto"/>
        <w:ind w:left="720"/>
        <w:rPr>
          <w:rFonts w:ascii="Times New Roman" w:eastAsia="Times New Roman" w:hAnsi="Times New Roman" w:cs="Times New Roman"/>
          <w:b/>
          <w:highlight w:val="white"/>
        </w:rPr>
      </w:pPr>
      <w:r>
        <w:rPr>
          <w:rFonts w:ascii="Times New Roman" w:eastAsia="Times New Roman" w:hAnsi="Times New Roman" w:cs="Times New Roman"/>
          <w:highlight w:val="white"/>
        </w:rPr>
        <w:t xml:space="preserve">Academic Success for English Learners in Middle School. </w:t>
      </w:r>
      <w:r>
        <w:rPr>
          <w:rFonts w:ascii="Times New Roman" w:eastAsia="Times New Roman" w:hAnsi="Times New Roman" w:cs="Times New Roman"/>
          <w:i/>
          <w:highlight w:val="white"/>
        </w:rPr>
        <w:t>International Journal of Qualitative Studies in Education (QSE)</w:t>
      </w:r>
      <w:r>
        <w:rPr>
          <w:rFonts w:ascii="Times New Roman" w:eastAsia="Times New Roman" w:hAnsi="Times New Roman" w:cs="Times New Roman"/>
          <w:highlight w:val="white"/>
        </w:rPr>
        <w:t xml:space="preserve">, </w:t>
      </w:r>
      <w:r>
        <w:rPr>
          <w:rFonts w:ascii="Times New Roman" w:eastAsia="Times New Roman" w:hAnsi="Times New Roman" w:cs="Times New Roman"/>
          <w:i/>
          <w:highlight w:val="white"/>
        </w:rPr>
        <w:t>32</w:t>
      </w:r>
      <w:r>
        <w:rPr>
          <w:rFonts w:ascii="Times New Roman" w:eastAsia="Times New Roman" w:hAnsi="Times New Roman" w:cs="Times New Roman"/>
          <w:highlight w:val="white"/>
        </w:rPr>
        <w:t>(4), 394–410. doi:10.1080/09518398.2018.1548037</w:t>
      </w:r>
    </w:p>
    <w:p w14:paraId="33A689FF"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Baldridge, B. J. (2014). Relocating the Deficit: Reimagining Black Youth in Neoliberal Times. </w:t>
      </w:r>
    </w:p>
    <w:p w14:paraId="1708CEE3" w14:textId="77777777" w:rsidR="00A97705" w:rsidRDefault="00A97705" w:rsidP="00A97705">
      <w:pPr>
        <w:spacing w:line="480" w:lineRule="auto"/>
        <w:ind w:left="720"/>
        <w:rPr>
          <w:rFonts w:ascii="Times New Roman" w:eastAsia="Times New Roman" w:hAnsi="Times New Roman" w:cs="Times New Roman"/>
          <w:highlight w:val="white"/>
        </w:rPr>
      </w:pPr>
      <w:r>
        <w:rPr>
          <w:rFonts w:ascii="Times New Roman" w:eastAsia="Times New Roman" w:hAnsi="Times New Roman" w:cs="Times New Roman"/>
          <w:i/>
          <w:highlight w:val="white"/>
        </w:rPr>
        <w:t>American Educational Research Journal</w:t>
      </w:r>
      <w:r>
        <w:rPr>
          <w:rFonts w:ascii="Times New Roman" w:eastAsia="Times New Roman" w:hAnsi="Times New Roman" w:cs="Times New Roman"/>
          <w:highlight w:val="white"/>
        </w:rPr>
        <w:t xml:space="preserve">, </w:t>
      </w:r>
      <w:r>
        <w:rPr>
          <w:rFonts w:ascii="Times New Roman" w:eastAsia="Times New Roman" w:hAnsi="Times New Roman" w:cs="Times New Roman"/>
          <w:i/>
          <w:highlight w:val="white"/>
        </w:rPr>
        <w:t>51</w:t>
      </w:r>
      <w:r>
        <w:rPr>
          <w:rFonts w:ascii="Times New Roman" w:eastAsia="Times New Roman" w:hAnsi="Times New Roman" w:cs="Times New Roman"/>
          <w:highlight w:val="white"/>
        </w:rPr>
        <w:t>(3), 440–472. doi:10.3102/0002831214532514</w:t>
      </w:r>
    </w:p>
    <w:p w14:paraId="47F5865F"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Ballysingh, T. A. (2021). Aspirational and High-Achieving Latino College Men Who Strive “Por </w:t>
      </w:r>
    </w:p>
    <w:p w14:paraId="3130D549" w14:textId="77777777" w:rsidR="00A97705" w:rsidRDefault="00A97705" w:rsidP="00A97705">
      <w:pPr>
        <w:spacing w:line="480" w:lineRule="auto"/>
        <w:ind w:left="720"/>
        <w:rPr>
          <w:rFonts w:ascii="Times New Roman" w:eastAsia="Times New Roman" w:hAnsi="Times New Roman" w:cs="Times New Roman"/>
          <w:highlight w:val="white"/>
          <w:u w:val="single"/>
        </w:rPr>
      </w:pPr>
      <w:r>
        <w:rPr>
          <w:rFonts w:ascii="Times New Roman" w:eastAsia="Times New Roman" w:hAnsi="Times New Roman" w:cs="Times New Roman"/>
          <w:highlight w:val="white"/>
        </w:rPr>
        <w:t xml:space="preserve">Mi Madre”: Toward a Proposed Model of Maternal Cultural Wealth. </w:t>
      </w:r>
      <w:r>
        <w:rPr>
          <w:rFonts w:ascii="Times New Roman" w:eastAsia="Times New Roman" w:hAnsi="Times New Roman" w:cs="Times New Roman"/>
          <w:i/>
          <w:highlight w:val="white"/>
        </w:rPr>
        <w:t>Journal of Hispanic Higher Education</w:t>
      </w:r>
      <w:r>
        <w:rPr>
          <w:rFonts w:ascii="Times New Roman" w:eastAsia="Times New Roman" w:hAnsi="Times New Roman" w:cs="Times New Roman"/>
          <w:highlight w:val="white"/>
        </w:rPr>
        <w:t xml:space="preserve">, </w:t>
      </w:r>
      <w:r>
        <w:rPr>
          <w:rFonts w:ascii="Times New Roman" w:eastAsia="Times New Roman" w:hAnsi="Times New Roman" w:cs="Times New Roman"/>
          <w:i/>
          <w:highlight w:val="white"/>
        </w:rPr>
        <w:t>20</w:t>
      </w:r>
      <w:r>
        <w:rPr>
          <w:rFonts w:ascii="Times New Roman" w:eastAsia="Times New Roman" w:hAnsi="Times New Roman" w:cs="Times New Roman"/>
          <w:highlight w:val="white"/>
        </w:rPr>
        <w:t>(4), 347–364. doi:10.1177/1538192719870925</w:t>
      </w:r>
    </w:p>
    <w:p w14:paraId="39732524"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Bañuelos, N. (2021). Community cultural wealth goes to college: A review of the literature</w:t>
      </w:r>
    </w:p>
    <w:p w14:paraId="1164A4D5" w14:textId="77777777" w:rsidR="00A97705" w:rsidRDefault="00A97705" w:rsidP="00A97705">
      <w:pPr>
        <w:spacing w:line="480" w:lineRule="auto"/>
        <w:ind w:firstLine="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for career services professionals and researchers (WCER Working Paper 2021-6). </w:t>
      </w:r>
    </w:p>
    <w:p w14:paraId="5BD576E6" w14:textId="1059BD8D" w:rsidR="004F37A1" w:rsidRDefault="00A97705" w:rsidP="009F4BAA">
      <w:pPr>
        <w:spacing w:line="480" w:lineRule="auto"/>
        <w:ind w:firstLine="720"/>
        <w:rPr>
          <w:rFonts w:ascii="Times New Roman" w:eastAsia="Times New Roman" w:hAnsi="Times New Roman" w:cs="Times New Roman"/>
          <w:highlight w:val="white"/>
        </w:rPr>
      </w:pPr>
      <w:r>
        <w:rPr>
          <w:rFonts w:ascii="Times New Roman" w:eastAsia="Times New Roman" w:hAnsi="Times New Roman" w:cs="Times New Roman"/>
          <w:highlight w:val="white"/>
        </w:rPr>
        <w:t>University of Wisconsin–Madison, Wisconsin Center for Education Research.</w:t>
      </w:r>
    </w:p>
    <w:p w14:paraId="174F5D89" w14:textId="77777777" w:rsidR="009F4BAA" w:rsidRDefault="009F4BAA" w:rsidP="009F4BAA">
      <w:pPr>
        <w:spacing w:line="480" w:lineRule="auto"/>
        <w:ind w:firstLine="720"/>
        <w:rPr>
          <w:rFonts w:ascii="Times New Roman" w:eastAsia="Times New Roman" w:hAnsi="Times New Roman" w:cs="Times New Roman"/>
          <w:highlight w:val="white"/>
        </w:rPr>
      </w:pPr>
    </w:p>
    <w:p w14:paraId="301CB171" w14:textId="77777777" w:rsidR="009F4BAA" w:rsidRDefault="009F4BAA" w:rsidP="009F4BAA">
      <w:pPr>
        <w:spacing w:line="480" w:lineRule="auto"/>
        <w:ind w:firstLine="720"/>
        <w:rPr>
          <w:rFonts w:ascii="Times New Roman" w:eastAsia="Times New Roman" w:hAnsi="Times New Roman" w:cs="Times New Roman"/>
          <w:highlight w:val="white"/>
        </w:rPr>
      </w:pPr>
    </w:p>
    <w:p w14:paraId="6A62F391" w14:textId="3CA33282"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 xml:space="preserve">Basit, T. N. (2012). “My Parents Have Stressed that since I Was a Kid”: Young Minority Ethnic </w:t>
      </w:r>
    </w:p>
    <w:p w14:paraId="7126E52E" w14:textId="77777777" w:rsidR="00A97705" w:rsidRDefault="00A97705" w:rsidP="00A97705">
      <w:pPr>
        <w:spacing w:line="480" w:lineRule="auto"/>
        <w:ind w:left="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British Citizens and the Phenomenon of Aspirational Capital. </w:t>
      </w:r>
      <w:r>
        <w:rPr>
          <w:rFonts w:ascii="Times New Roman" w:eastAsia="Times New Roman" w:hAnsi="Times New Roman" w:cs="Times New Roman"/>
          <w:i/>
          <w:highlight w:val="white"/>
        </w:rPr>
        <w:t>Education, Citizenship and Social Justice</w:t>
      </w:r>
      <w:r>
        <w:rPr>
          <w:rFonts w:ascii="Times New Roman" w:eastAsia="Times New Roman" w:hAnsi="Times New Roman" w:cs="Times New Roman"/>
          <w:highlight w:val="white"/>
        </w:rPr>
        <w:t xml:space="preserve">, </w:t>
      </w:r>
      <w:r>
        <w:rPr>
          <w:rFonts w:ascii="Times New Roman" w:eastAsia="Times New Roman" w:hAnsi="Times New Roman" w:cs="Times New Roman"/>
          <w:i/>
          <w:highlight w:val="white"/>
        </w:rPr>
        <w:t>7</w:t>
      </w:r>
      <w:r>
        <w:rPr>
          <w:rFonts w:ascii="Times New Roman" w:eastAsia="Times New Roman" w:hAnsi="Times New Roman" w:cs="Times New Roman"/>
          <w:highlight w:val="white"/>
        </w:rPr>
        <w:t>(2), 129–143. doi:10.1177/1746197912440857</w:t>
      </w:r>
    </w:p>
    <w:p w14:paraId="7C32F7F0"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Beavers, A., Lounsbury, J., Richards, J., Huck, S., Skolits, G., &amp; Esquivel, S. (2019). Practical </w:t>
      </w:r>
    </w:p>
    <w:p w14:paraId="4A5EB77C" w14:textId="77777777" w:rsidR="00A97705" w:rsidRDefault="00A97705" w:rsidP="00A97705">
      <w:pPr>
        <w:spacing w:line="480" w:lineRule="auto"/>
        <w:ind w:left="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Considerations for Using Exploratory Factor Analysis in Educational Research. </w:t>
      </w:r>
      <w:r>
        <w:rPr>
          <w:rFonts w:ascii="Times New Roman" w:eastAsia="Times New Roman" w:hAnsi="Times New Roman" w:cs="Times New Roman"/>
          <w:i/>
          <w:highlight w:val="white"/>
        </w:rPr>
        <w:t>Practical Assessment, Research, and Evaluation</w:t>
      </w:r>
      <w:r>
        <w:rPr>
          <w:rFonts w:ascii="Times New Roman" w:eastAsia="Times New Roman" w:hAnsi="Times New Roman" w:cs="Times New Roman"/>
          <w:highlight w:val="white"/>
        </w:rPr>
        <w:t xml:space="preserve">, </w:t>
      </w:r>
      <w:r>
        <w:rPr>
          <w:rFonts w:ascii="Times New Roman" w:eastAsia="Times New Roman" w:hAnsi="Times New Roman" w:cs="Times New Roman"/>
          <w:i/>
          <w:highlight w:val="white"/>
        </w:rPr>
        <w:t>18</w:t>
      </w:r>
      <w:r>
        <w:rPr>
          <w:rFonts w:ascii="Times New Roman" w:eastAsia="Times New Roman" w:hAnsi="Times New Roman" w:cs="Times New Roman"/>
          <w:highlight w:val="white"/>
        </w:rPr>
        <w:t>(1). doi:10.7275/qv2q-rk76</w:t>
      </w:r>
    </w:p>
    <w:p w14:paraId="2EB1EF48"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Berka, K. (1983). Scales of Measurement. In: Cohen, R.S., Wartofsky, M.W. (eds) Language, </w:t>
      </w:r>
    </w:p>
    <w:p w14:paraId="7B3571D2" w14:textId="77777777" w:rsidR="00A97705" w:rsidRDefault="00A97705" w:rsidP="00A97705">
      <w:pPr>
        <w:spacing w:line="480" w:lineRule="auto"/>
        <w:ind w:left="720"/>
        <w:rPr>
          <w:rFonts w:ascii="Times New Roman" w:eastAsia="Times New Roman" w:hAnsi="Times New Roman" w:cs="Times New Roman"/>
          <w:highlight w:val="white"/>
        </w:rPr>
      </w:pPr>
      <w:r>
        <w:rPr>
          <w:rFonts w:ascii="Times New Roman" w:eastAsia="Times New Roman" w:hAnsi="Times New Roman" w:cs="Times New Roman"/>
          <w:highlight w:val="white"/>
        </w:rPr>
        <w:t>Logic and Method. Boston Studies in the Philosophy of Science, vol 31. Springer, Dordrecht. doi:10.1007/978-94-009-7702-0_1</w:t>
      </w:r>
    </w:p>
    <w:p w14:paraId="4C5C8F3B"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Boateng, G. O., Neilands, T. B., Frongillo, E. A., Melgar-Quiñonez, H. R., &amp; Young, S. L. </w:t>
      </w:r>
    </w:p>
    <w:p w14:paraId="15EFB3B6" w14:textId="77777777" w:rsidR="00A97705" w:rsidRDefault="00A97705" w:rsidP="00A97705">
      <w:pPr>
        <w:spacing w:line="480" w:lineRule="auto"/>
        <w:ind w:firstLine="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(2018). Best practices for developing and validating scales for health, social, and </w:t>
      </w:r>
    </w:p>
    <w:p w14:paraId="27CE0876" w14:textId="77777777" w:rsidR="00A97705" w:rsidRDefault="00A97705" w:rsidP="00A97705">
      <w:pPr>
        <w:spacing w:line="480" w:lineRule="auto"/>
        <w:ind w:left="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behavioral research: A primer. </w:t>
      </w:r>
      <w:r>
        <w:rPr>
          <w:rFonts w:ascii="Times New Roman" w:eastAsia="Times New Roman" w:hAnsi="Times New Roman" w:cs="Times New Roman"/>
          <w:i/>
          <w:highlight w:val="white"/>
        </w:rPr>
        <w:t>Frontiers in public health, 6</w:t>
      </w:r>
      <w:r>
        <w:rPr>
          <w:rFonts w:ascii="Times New Roman" w:eastAsia="Times New Roman" w:hAnsi="Times New Roman" w:cs="Times New Roman"/>
          <w:highlight w:val="white"/>
        </w:rPr>
        <w:t>, 149. doi:10.3389/fpubh.2018.00149</w:t>
      </w:r>
    </w:p>
    <w:p w14:paraId="26276B50"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Borgers N., Hox J. J. (2000, October). Reliability of responses in questionnaire research with </w:t>
      </w:r>
    </w:p>
    <w:p w14:paraId="514CAABD" w14:textId="77777777" w:rsidR="00A97705" w:rsidRDefault="00A97705" w:rsidP="00A97705">
      <w:pPr>
        <w:spacing w:line="480" w:lineRule="auto"/>
        <w:ind w:left="720"/>
        <w:rPr>
          <w:rFonts w:ascii="Times New Roman" w:eastAsia="Times New Roman" w:hAnsi="Times New Roman" w:cs="Times New Roman"/>
          <w:highlight w:val="white"/>
        </w:rPr>
      </w:pPr>
      <w:r>
        <w:rPr>
          <w:rFonts w:ascii="Times New Roman" w:eastAsia="Times New Roman" w:hAnsi="Times New Roman" w:cs="Times New Roman"/>
          <w:highlight w:val="white"/>
        </w:rPr>
        <w:t>children. Paper presented at the Fifth International Conference on Logic and Methodology, Cologne, Germany.</w:t>
      </w:r>
    </w:p>
    <w:p w14:paraId="053EE3DD"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Borgers N., Hox J. J., Sikkel D. (2004). Response effects in surveys on children and adolescents: </w:t>
      </w:r>
    </w:p>
    <w:p w14:paraId="58B84889" w14:textId="77777777" w:rsidR="00A97705" w:rsidRDefault="00A97705" w:rsidP="00A97705">
      <w:pPr>
        <w:spacing w:line="480" w:lineRule="auto"/>
        <w:ind w:left="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The effect of number of response options, negative wording, and neutral midpoint. </w:t>
      </w:r>
      <w:r>
        <w:rPr>
          <w:rFonts w:ascii="Times New Roman" w:eastAsia="Times New Roman" w:hAnsi="Times New Roman" w:cs="Times New Roman"/>
          <w:i/>
          <w:highlight w:val="white"/>
        </w:rPr>
        <w:t>Quality &amp; Quantity, 38</w:t>
      </w:r>
      <w:r>
        <w:rPr>
          <w:rFonts w:ascii="Times New Roman" w:eastAsia="Times New Roman" w:hAnsi="Times New Roman" w:cs="Times New Roman"/>
          <w:highlight w:val="white"/>
        </w:rPr>
        <w:t>, 17-33.</w:t>
      </w:r>
    </w:p>
    <w:p w14:paraId="30C392E7" w14:textId="77777777" w:rsidR="00A97705" w:rsidRDefault="00A97705" w:rsidP="00A97705">
      <w:pPr>
        <w:spacing w:line="480" w:lineRule="auto"/>
        <w:rPr>
          <w:rFonts w:ascii="Times New Roman" w:eastAsia="Times New Roman" w:hAnsi="Times New Roman" w:cs="Times New Roman"/>
          <w:i/>
          <w:highlight w:val="white"/>
        </w:rPr>
      </w:pPr>
      <w:r>
        <w:rPr>
          <w:rFonts w:ascii="Times New Roman" w:eastAsia="Times New Roman" w:hAnsi="Times New Roman" w:cs="Times New Roman"/>
          <w:highlight w:val="white"/>
        </w:rPr>
        <w:t xml:space="preserve">Bourdieu, P. (1977). Cultural reproduction and social reproduction. In </w:t>
      </w:r>
      <w:r>
        <w:rPr>
          <w:rFonts w:ascii="Times New Roman" w:eastAsia="Times New Roman" w:hAnsi="Times New Roman" w:cs="Times New Roman"/>
          <w:i/>
          <w:highlight w:val="white"/>
        </w:rPr>
        <w:t xml:space="preserve">Routledge Library </w:t>
      </w:r>
    </w:p>
    <w:p w14:paraId="59E7674E" w14:textId="77777777" w:rsidR="00A97705" w:rsidRDefault="00A97705" w:rsidP="00A97705">
      <w:pPr>
        <w:spacing w:line="480" w:lineRule="auto"/>
        <w:ind w:firstLine="720"/>
        <w:rPr>
          <w:rFonts w:ascii="Times New Roman" w:eastAsia="Times New Roman" w:hAnsi="Times New Roman" w:cs="Times New Roman"/>
          <w:highlight w:val="white"/>
        </w:rPr>
      </w:pPr>
      <w:r>
        <w:rPr>
          <w:rFonts w:ascii="Times New Roman" w:eastAsia="Times New Roman" w:hAnsi="Times New Roman" w:cs="Times New Roman"/>
          <w:i/>
          <w:highlight w:val="white"/>
        </w:rPr>
        <w:t>Editions: British Sociological Association</w:t>
      </w:r>
      <w:r>
        <w:rPr>
          <w:rFonts w:ascii="Times New Roman" w:eastAsia="Times New Roman" w:hAnsi="Times New Roman" w:cs="Times New Roman"/>
          <w:highlight w:val="white"/>
        </w:rPr>
        <w:t xml:space="preserve"> (Vol. 3, pp. 71–112).</w:t>
      </w:r>
    </w:p>
    <w:p w14:paraId="1D730ECE"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Bourdieu, P. (1986). “The Forms of Capital.” In Handbook of Theory and Research for the </w:t>
      </w:r>
    </w:p>
    <w:p w14:paraId="620BA4CA" w14:textId="77777777" w:rsidR="00A97705" w:rsidRDefault="00A97705" w:rsidP="00A97705">
      <w:pPr>
        <w:spacing w:line="480" w:lineRule="auto"/>
        <w:ind w:firstLine="720"/>
        <w:rPr>
          <w:rFonts w:ascii="Times New Roman" w:eastAsia="Times New Roman" w:hAnsi="Times New Roman" w:cs="Times New Roman"/>
          <w:highlight w:val="white"/>
        </w:rPr>
      </w:pPr>
      <w:r>
        <w:rPr>
          <w:rFonts w:ascii="Times New Roman" w:eastAsia="Times New Roman" w:hAnsi="Times New Roman" w:cs="Times New Roman"/>
          <w:highlight w:val="white"/>
        </w:rPr>
        <w:t>Sociology of Education, edited by J. Richardson, 241–258. New York: Greenwood Press.</w:t>
      </w:r>
    </w:p>
    <w:p w14:paraId="73BDBCCF"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 xml:space="preserve">Braun, D. C., Gormally, C., &amp; Clark, M. D. (2017). The deaf mentoring survey: A community </w:t>
      </w:r>
    </w:p>
    <w:p w14:paraId="510152D3" w14:textId="77777777" w:rsidR="00A97705" w:rsidRDefault="00A97705" w:rsidP="00A97705">
      <w:pPr>
        <w:spacing w:line="480" w:lineRule="auto"/>
        <w:ind w:left="720"/>
        <w:rPr>
          <w:rFonts w:ascii="Times New Roman" w:eastAsia="Times New Roman" w:hAnsi="Times New Roman" w:cs="Times New Roman"/>
          <w:highlight w:val="white"/>
        </w:rPr>
      </w:pPr>
      <w:r>
        <w:rPr>
          <w:rFonts w:ascii="Times New Roman" w:eastAsia="Times New Roman" w:hAnsi="Times New Roman" w:cs="Times New Roman"/>
          <w:highlight w:val="white"/>
        </w:rPr>
        <w:t>cultural wealth framework for measuring mentoring effectiveness with underrepresented students.</w:t>
      </w:r>
      <w:r>
        <w:rPr>
          <w:rFonts w:ascii="Times New Roman" w:eastAsia="Times New Roman" w:hAnsi="Times New Roman" w:cs="Times New Roman"/>
          <w:i/>
          <w:highlight w:val="white"/>
        </w:rPr>
        <w:t xml:space="preserve"> CBE life sciences education 16</w:t>
      </w:r>
      <w:r>
        <w:rPr>
          <w:rFonts w:ascii="Times New Roman" w:eastAsia="Times New Roman" w:hAnsi="Times New Roman" w:cs="Times New Roman"/>
          <w:highlight w:val="white"/>
        </w:rPr>
        <w:t>(1). doi:10.1187/cbe.15-07-0155</w:t>
      </w:r>
    </w:p>
    <w:p w14:paraId="3AD34BC8"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Brooms, D. R., Franklin, W., Clark, J. S., &amp; Smith, M. (2021). “It’s More than Just Mentoring”: </w:t>
      </w:r>
    </w:p>
    <w:p w14:paraId="570F1D68" w14:textId="77777777" w:rsidR="00A97705" w:rsidRDefault="00A97705" w:rsidP="00A97705">
      <w:pPr>
        <w:spacing w:line="480" w:lineRule="auto"/>
        <w:ind w:left="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Critical Mentoring Black and Latino Males from College to the Community. </w:t>
      </w:r>
      <w:r>
        <w:rPr>
          <w:rFonts w:ascii="Times New Roman" w:eastAsia="Times New Roman" w:hAnsi="Times New Roman" w:cs="Times New Roman"/>
          <w:i/>
          <w:highlight w:val="white"/>
        </w:rPr>
        <w:t>Race, Ethnicity and Education</w:t>
      </w:r>
      <w:r>
        <w:rPr>
          <w:rFonts w:ascii="Times New Roman" w:eastAsia="Times New Roman" w:hAnsi="Times New Roman" w:cs="Times New Roman"/>
          <w:highlight w:val="white"/>
        </w:rPr>
        <w:t xml:space="preserve">, </w:t>
      </w:r>
      <w:r>
        <w:rPr>
          <w:rFonts w:ascii="Times New Roman" w:eastAsia="Times New Roman" w:hAnsi="Times New Roman" w:cs="Times New Roman"/>
          <w:i/>
          <w:highlight w:val="white"/>
        </w:rPr>
        <w:t>24</w:t>
      </w:r>
      <w:r>
        <w:rPr>
          <w:rFonts w:ascii="Times New Roman" w:eastAsia="Times New Roman" w:hAnsi="Times New Roman" w:cs="Times New Roman"/>
          <w:highlight w:val="white"/>
        </w:rPr>
        <w:t>(2), 210–228. doi:10.1080/13613324.2018.1538125</w:t>
      </w:r>
    </w:p>
    <w:p w14:paraId="79E8123E"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Calaraco, J. M. (2014). Coached for the classroom. </w:t>
      </w:r>
      <w:r>
        <w:rPr>
          <w:rFonts w:ascii="Times New Roman" w:eastAsia="Times New Roman" w:hAnsi="Times New Roman" w:cs="Times New Roman"/>
          <w:i/>
          <w:highlight w:val="white"/>
        </w:rPr>
        <w:t>American Sociological Review, 79</w:t>
      </w:r>
      <w:r>
        <w:rPr>
          <w:rFonts w:ascii="Times New Roman" w:eastAsia="Times New Roman" w:hAnsi="Times New Roman" w:cs="Times New Roman"/>
          <w:highlight w:val="white"/>
        </w:rPr>
        <w:t>(5), 1015–</w:t>
      </w:r>
    </w:p>
    <w:p w14:paraId="5710D134" w14:textId="77777777" w:rsidR="00A97705" w:rsidRDefault="00A97705" w:rsidP="00A97705">
      <w:pPr>
        <w:spacing w:line="480" w:lineRule="auto"/>
        <w:ind w:firstLine="720"/>
        <w:rPr>
          <w:rFonts w:ascii="Times New Roman" w:eastAsia="Times New Roman" w:hAnsi="Times New Roman" w:cs="Times New Roman"/>
          <w:highlight w:val="white"/>
        </w:rPr>
      </w:pPr>
      <w:r>
        <w:rPr>
          <w:rFonts w:ascii="Times New Roman" w:eastAsia="Times New Roman" w:hAnsi="Times New Roman" w:cs="Times New Roman"/>
          <w:highlight w:val="white"/>
        </w:rPr>
        <w:t>1037. https://doi.org/10.1093/oso/9780190634438.003.0002</w:t>
      </w:r>
    </w:p>
    <w:p w14:paraId="3B369B52"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Carter, P. L. (2005). Keepin’ it real: School success beyond Black and White. New York, NY: </w:t>
      </w:r>
    </w:p>
    <w:p w14:paraId="38F1740D" w14:textId="77777777" w:rsidR="00A97705" w:rsidRDefault="00A97705" w:rsidP="00A97705">
      <w:pPr>
        <w:spacing w:line="480" w:lineRule="auto"/>
        <w:ind w:firstLine="720"/>
        <w:rPr>
          <w:rFonts w:ascii="Times New Roman" w:eastAsia="Times New Roman" w:hAnsi="Times New Roman" w:cs="Times New Roman"/>
          <w:highlight w:val="white"/>
        </w:rPr>
      </w:pPr>
      <w:r>
        <w:rPr>
          <w:rFonts w:ascii="Times New Roman" w:eastAsia="Times New Roman" w:hAnsi="Times New Roman" w:cs="Times New Roman"/>
          <w:highlight w:val="white"/>
        </w:rPr>
        <w:t>Oxford University Press.</w:t>
      </w:r>
    </w:p>
    <w:p w14:paraId="21FDF9B5"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Carpenter, S. (2018) Ten steps in scale development and reporting: A guide for researchers, </w:t>
      </w:r>
    </w:p>
    <w:p w14:paraId="27614635" w14:textId="77777777" w:rsidR="00A97705" w:rsidRDefault="00A97705" w:rsidP="00A97705">
      <w:pPr>
        <w:spacing w:line="480" w:lineRule="auto"/>
        <w:ind w:left="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communication methods and measures, </w:t>
      </w:r>
      <w:r>
        <w:rPr>
          <w:rFonts w:ascii="Times New Roman" w:eastAsia="Times New Roman" w:hAnsi="Times New Roman" w:cs="Times New Roman"/>
          <w:i/>
          <w:highlight w:val="white"/>
        </w:rPr>
        <w:t>Communication Methods and Measures, 12</w:t>
      </w:r>
      <w:r>
        <w:rPr>
          <w:rFonts w:ascii="Times New Roman" w:eastAsia="Times New Roman" w:hAnsi="Times New Roman" w:cs="Times New Roman"/>
          <w:highlight w:val="white"/>
        </w:rPr>
        <w:t>(1), 25-44. doi:10.1080/19312458.2017.1396583</w:t>
      </w:r>
    </w:p>
    <w:p w14:paraId="59CF3499"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Chambers C. T., Johnston C. (2002). Developmental differences in children’s use of rating </w:t>
      </w:r>
    </w:p>
    <w:p w14:paraId="7D21A726" w14:textId="77777777" w:rsidR="00A97705" w:rsidRDefault="00A97705" w:rsidP="00A97705">
      <w:pPr>
        <w:spacing w:line="480" w:lineRule="auto"/>
        <w:ind w:firstLine="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scales. </w:t>
      </w:r>
      <w:r>
        <w:rPr>
          <w:rFonts w:ascii="Times New Roman" w:eastAsia="Times New Roman" w:hAnsi="Times New Roman" w:cs="Times New Roman"/>
          <w:i/>
          <w:highlight w:val="white"/>
        </w:rPr>
        <w:t>Journal of Pediatric Psychology, 27</w:t>
      </w:r>
      <w:r>
        <w:rPr>
          <w:rFonts w:ascii="Times New Roman" w:eastAsia="Times New Roman" w:hAnsi="Times New Roman" w:cs="Times New Roman"/>
          <w:highlight w:val="white"/>
        </w:rPr>
        <w:t>, 27-36.</w:t>
      </w:r>
    </w:p>
    <w:p w14:paraId="0F164748"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Chang, A., Torrez, M. A., Ferguson, K. N., &amp; Sagar, A. (2017). Figured worlds and American </w:t>
      </w:r>
    </w:p>
    <w:p w14:paraId="64B94CFA" w14:textId="77777777" w:rsidR="00A97705" w:rsidRDefault="00A97705" w:rsidP="00A97705">
      <w:pPr>
        <w:spacing w:line="480" w:lineRule="auto"/>
        <w:ind w:left="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dreams: An exploration of agency and identity among Latinx undocumented students. </w:t>
      </w:r>
      <w:r>
        <w:rPr>
          <w:rFonts w:ascii="Times New Roman" w:eastAsia="Times New Roman" w:hAnsi="Times New Roman" w:cs="Times New Roman"/>
          <w:i/>
          <w:highlight w:val="white"/>
        </w:rPr>
        <w:t>Urban Review: Issues and Ideas in Public Education</w:t>
      </w:r>
      <w:r>
        <w:rPr>
          <w:rFonts w:ascii="Times New Roman" w:eastAsia="Times New Roman" w:hAnsi="Times New Roman" w:cs="Times New Roman"/>
          <w:highlight w:val="white"/>
        </w:rPr>
        <w:t xml:space="preserve">, </w:t>
      </w:r>
      <w:r>
        <w:rPr>
          <w:rFonts w:ascii="Times New Roman" w:eastAsia="Times New Roman" w:hAnsi="Times New Roman" w:cs="Times New Roman"/>
          <w:i/>
          <w:highlight w:val="white"/>
        </w:rPr>
        <w:t>49</w:t>
      </w:r>
      <w:r>
        <w:rPr>
          <w:rFonts w:ascii="Times New Roman" w:eastAsia="Times New Roman" w:hAnsi="Times New Roman" w:cs="Times New Roman"/>
          <w:highlight w:val="white"/>
        </w:rPr>
        <w:t>(2), 189–216. doi:10.1007/s11256-017-0397-x</w:t>
      </w:r>
    </w:p>
    <w:p w14:paraId="33CAF906"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Cheung, G.W., &amp; Wang, C. (2017). Current approaches for assessing convergent and </w:t>
      </w:r>
    </w:p>
    <w:p w14:paraId="0CC02BBB" w14:textId="77777777" w:rsidR="00A97705" w:rsidRDefault="00A97705" w:rsidP="00A97705">
      <w:pPr>
        <w:spacing w:line="480" w:lineRule="auto"/>
        <w:ind w:firstLine="720"/>
        <w:rPr>
          <w:rFonts w:ascii="Times New Roman" w:eastAsia="Times New Roman" w:hAnsi="Times New Roman" w:cs="Times New Roman"/>
          <w:i/>
          <w:highlight w:val="white"/>
        </w:rPr>
      </w:pPr>
      <w:r>
        <w:rPr>
          <w:rFonts w:ascii="Times New Roman" w:eastAsia="Times New Roman" w:hAnsi="Times New Roman" w:cs="Times New Roman"/>
          <w:highlight w:val="white"/>
        </w:rPr>
        <w:t>discriminant validity with SEM: Issues and solutions. [Abstract].</w:t>
      </w:r>
      <w:r>
        <w:rPr>
          <w:rFonts w:ascii="Times New Roman" w:eastAsia="Times New Roman" w:hAnsi="Times New Roman" w:cs="Times New Roman"/>
          <w:i/>
          <w:highlight w:val="white"/>
        </w:rPr>
        <w:t xml:space="preserve"> Academy of </w:t>
      </w:r>
    </w:p>
    <w:p w14:paraId="435A6286" w14:textId="77777777" w:rsidR="00A97705" w:rsidRDefault="00A97705" w:rsidP="00A97705">
      <w:pPr>
        <w:spacing w:line="480" w:lineRule="auto"/>
        <w:ind w:firstLine="720"/>
        <w:rPr>
          <w:rFonts w:ascii="Times New Roman" w:eastAsia="Times New Roman" w:hAnsi="Times New Roman" w:cs="Times New Roman"/>
          <w:highlight w:val="white"/>
        </w:rPr>
      </w:pPr>
      <w:r>
        <w:rPr>
          <w:rFonts w:ascii="Times New Roman" w:eastAsia="Times New Roman" w:hAnsi="Times New Roman" w:cs="Times New Roman"/>
          <w:i/>
          <w:highlight w:val="white"/>
        </w:rPr>
        <w:t>Management, 1</w:t>
      </w:r>
      <w:r>
        <w:rPr>
          <w:rFonts w:ascii="Times New Roman" w:eastAsia="Times New Roman" w:hAnsi="Times New Roman" w:cs="Times New Roman"/>
          <w:highlight w:val="white"/>
        </w:rPr>
        <w:t>.https://doi.org/10.5465/ AMBPP.2017.12706abstract</w:t>
      </w:r>
    </w:p>
    <w:p w14:paraId="3DF8C824" w14:textId="77777777" w:rsidR="004F37A1" w:rsidRDefault="004F37A1" w:rsidP="00A97705">
      <w:pPr>
        <w:spacing w:line="480" w:lineRule="auto"/>
        <w:rPr>
          <w:rFonts w:ascii="Times New Roman" w:eastAsia="Times New Roman" w:hAnsi="Times New Roman" w:cs="Times New Roman"/>
          <w:highlight w:val="white"/>
        </w:rPr>
      </w:pPr>
    </w:p>
    <w:p w14:paraId="7D82945B" w14:textId="273F2EF2"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 xml:space="preserve">Cegile, R. (2011). Underrepresentation of women of color in the science pipeline: The </w:t>
      </w:r>
    </w:p>
    <w:p w14:paraId="1582538F" w14:textId="77777777" w:rsidR="00A97705" w:rsidRDefault="00A97705" w:rsidP="00A97705">
      <w:pPr>
        <w:spacing w:line="480" w:lineRule="auto"/>
        <w:ind w:left="720"/>
        <w:rPr>
          <w:rFonts w:ascii="Times New Roman" w:eastAsia="Times New Roman" w:hAnsi="Times New Roman" w:cs="Times New Roman"/>
          <w:highlight w:val="white"/>
        </w:rPr>
      </w:pPr>
      <w:r>
        <w:rPr>
          <w:rFonts w:ascii="Times New Roman" w:eastAsia="Times New Roman" w:hAnsi="Times New Roman" w:cs="Times New Roman"/>
          <w:highlight w:val="white"/>
        </w:rPr>
        <w:t>construction of science identities.</w:t>
      </w:r>
      <w:r>
        <w:rPr>
          <w:rFonts w:ascii="Times New Roman" w:eastAsia="Times New Roman" w:hAnsi="Times New Roman" w:cs="Times New Roman"/>
          <w:i/>
          <w:highlight w:val="white"/>
        </w:rPr>
        <w:t xml:space="preserve"> Journal of Women and Minorities in Science and Engineering, 17</w:t>
      </w:r>
      <w:r>
        <w:rPr>
          <w:rFonts w:ascii="Times New Roman" w:eastAsia="Times New Roman" w:hAnsi="Times New Roman" w:cs="Times New Roman"/>
          <w:highlight w:val="white"/>
        </w:rPr>
        <w:t>(3), 271–293.</w:t>
      </w:r>
    </w:p>
    <w:p w14:paraId="43CC4906"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Chin Goosby, K. (2021). Development of an unorthodox support model to mentor </w:t>
      </w:r>
    </w:p>
    <w:p w14:paraId="0F1A4E3D" w14:textId="77777777" w:rsidR="00A97705" w:rsidRDefault="00A97705" w:rsidP="00A97705">
      <w:pPr>
        <w:spacing w:line="480" w:lineRule="auto"/>
        <w:ind w:firstLine="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undocumented immigrant students. </w:t>
      </w:r>
      <w:r>
        <w:rPr>
          <w:rFonts w:ascii="Times New Roman" w:eastAsia="Times New Roman" w:hAnsi="Times New Roman" w:cs="Times New Roman"/>
          <w:i/>
          <w:highlight w:val="white"/>
        </w:rPr>
        <w:t>Journal of College Access</w:t>
      </w:r>
      <w:r>
        <w:rPr>
          <w:rFonts w:ascii="Times New Roman" w:eastAsia="Times New Roman" w:hAnsi="Times New Roman" w:cs="Times New Roman"/>
          <w:highlight w:val="white"/>
        </w:rPr>
        <w:t xml:space="preserve">, </w:t>
      </w:r>
      <w:r>
        <w:rPr>
          <w:rFonts w:ascii="Times New Roman" w:eastAsia="Times New Roman" w:hAnsi="Times New Roman" w:cs="Times New Roman"/>
          <w:i/>
          <w:highlight w:val="white"/>
        </w:rPr>
        <w:t>6</w:t>
      </w:r>
      <w:r>
        <w:rPr>
          <w:rFonts w:ascii="Times New Roman" w:eastAsia="Times New Roman" w:hAnsi="Times New Roman" w:cs="Times New Roman"/>
          <w:highlight w:val="white"/>
        </w:rPr>
        <w:t>(2), 109–131.</w:t>
      </w:r>
    </w:p>
    <w:p w14:paraId="7F383294"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Cicchetti, D. V., &amp; Sparrow, S. A. (1981). Developing criteria for establishing interrater </w:t>
      </w:r>
    </w:p>
    <w:p w14:paraId="29F94F5A" w14:textId="77777777" w:rsidR="00A97705" w:rsidRDefault="00A97705" w:rsidP="00A97705">
      <w:pPr>
        <w:spacing w:line="480" w:lineRule="auto"/>
        <w:ind w:firstLine="720"/>
        <w:rPr>
          <w:rFonts w:ascii="Times New Roman" w:eastAsia="Times New Roman" w:hAnsi="Times New Roman" w:cs="Times New Roman"/>
          <w:i/>
          <w:highlight w:val="white"/>
        </w:rPr>
      </w:pPr>
      <w:r>
        <w:rPr>
          <w:rFonts w:ascii="Times New Roman" w:eastAsia="Times New Roman" w:hAnsi="Times New Roman" w:cs="Times New Roman"/>
          <w:highlight w:val="white"/>
        </w:rPr>
        <w:t xml:space="preserve">reliability of specific items: Applications to assessment of adaptive behavior. </w:t>
      </w:r>
      <w:r>
        <w:rPr>
          <w:rFonts w:ascii="Times New Roman" w:eastAsia="Times New Roman" w:hAnsi="Times New Roman" w:cs="Times New Roman"/>
          <w:i/>
          <w:highlight w:val="white"/>
        </w:rPr>
        <w:t xml:space="preserve">American </w:t>
      </w:r>
    </w:p>
    <w:p w14:paraId="5C6605A3" w14:textId="77777777" w:rsidR="00A97705" w:rsidRDefault="00A97705" w:rsidP="00A97705">
      <w:pPr>
        <w:spacing w:line="480" w:lineRule="auto"/>
        <w:ind w:firstLine="720"/>
        <w:rPr>
          <w:rFonts w:ascii="Times New Roman" w:eastAsia="Times New Roman" w:hAnsi="Times New Roman" w:cs="Times New Roman"/>
          <w:highlight w:val="white"/>
        </w:rPr>
      </w:pPr>
      <w:r>
        <w:rPr>
          <w:rFonts w:ascii="Times New Roman" w:eastAsia="Times New Roman" w:hAnsi="Times New Roman" w:cs="Times New Roman"/>
          <w:i/>
          <w:highlight w:val="white"/>
        </w:rPr>
        <w:t>Journal of Mental Deficiency, 86</w:t>
      </w:r>
      <w:r>
        <w:rPr>
          <w:rFonts w:ascii="Times New Roman" w:eastAsia="Times New Roman" w:hAnsi="Times New Roman" w:cs="Times New Roman"/>
          <w:highlight w:val="white"/>
        </w:rPr>
        <w:t>(2), 127–137.</w:t>
      </w:r>
    </w:p>
    <w:p w14:paraId="50F3252A"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Clausen, S., &amp; Osborne, J. (2012). Bourdieu's notion of cultural capital and its implications for </w:t>
      </w:r>
    </w:p>
    <w:p w14:paraId="1AE5AC21" w14:textId="77777777" w:rsidR="00A97705" w:rsidRDefault="00A97705" w:rsidP="00A97705">
      <w:pPr>
        <w:spacing w:line="480" w:lineRule="auto"/>
        <w:ind w:firstLine="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the science curriculum. </w:t>
      </w:r>
      <w:r>
        <w:rPr>
          <w:rFonts w:ascii="Times New Roman" w:eastAsia="Times New Roman" w:hAnsi="Times New Roman" w:cs="Times New Roman"/>
          <w:i/>
          <w:highlight w:val="white"/>
        </w:rPr>
        <w:t>Science Education, 97</w:t>
      </w:r>
      <w:r>
        <w:rPr>
          <w:rFonts w:ascii="Times New Roman" w:eastAsia="Times New Roman" w:hAnsi="Times New Roman" w:cs="Times New Roman"/>
          <w:highlight w:val="white"/>
        </w:rPr>
        <w:t>, 58-79. doi:10.1002/sce.21040</w:t>
      </w:r>
    </w:p>
    <w:p w14:paraId="780928BB"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Cohen J. (1988). Statistical Power Analysis for the Behavioral Sciences, 2nd Ed. Hillsdale, NJ: </w:t>
      </w:r>
    </w:p>
    <w:p w14:paraId="126C775C" w14:textId="77777777" w:rsidR="00A97705" w:rsidRDefault="00A97705" w:rsidP="00A97705">
      <w:pPr>
        <w:spacing w:line="480" w:lineRule="auto"/>
        <w:ind w:firstLine="720"/>
        <w:rPr>
          <w:rFonts w:ascii="Times New Roman" w:eastAsia="Times New Roman" w:hAnsi="Times New Roman" w:cs="Times New Roman"/>
          <w:highlight w:val="white"/>
        </w:rPr>
      </w:pPr>
      <w:r>
        <w:rPr>
          <w:rFonts w:ascii="Times New Roman" w:eastAsia="Times New Roman" w:hAnsi="Times New Roman" w:cs="Times New Roman"/>
          <w:highlight w:val="white"/>
        </w:rPr>
        <w:t>Laurence Erlbaum Associates</w:t>
      </w:r>
    </w:p>
    <w:p w14:paraId="662BCDC6"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Comrey, A., &amp; Lee, H. (1992). A first course in factor analysis. Hillsdale, NJ: Erlbaum. </w:t>
      </w:r>
    </w:p>
    <w:p w14:paraId="39821E77"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Contreras, L. R., &amp; Kiyama, J. M. (2022). “There Are Obstacles... But We Can Do It”: Latina/o/x </w:t>
      </w:r>
    </w:p>
    <w:p w14:paraId="4FD78688" w14:textId="77777777" w:rsidR="00A97705" w:rsidRDefault="00A97705" w:rsidP="00A97705">
      <w:pPr>
        <w:spacing w:line="480" w:lineRule="auto"/>
        <w:ind w:left="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Activate Community Cultural Wealth and Funds of Knowledge in the College Transition. </w:t>
      </w:r>
      <w:r>
        <w:rPr>
          <w:rFonts w:ascii="Times New Roman" w:eastAsia="Times New Roman" w:hAnsi="Times New Roman" w:cs="Times New Roman"/>
          <w:i/>
          <w:highlight w:val="white"/>
        </w:rPr>
        <w:t>Journal of The First-Year Experience &amp; Students in Transition</w:t>
      </w:r>
      <w:r>
        <w:rPr>
          <w:rFonts w:ascii="Times New Roman" w:eastAsia="Times New Roman" w:hAnsi="Times New Roman" w:cs="Times New Roman"/>
          <w:highlight w:val="white"/>
        </w:rPr>
        <w:t xml:space="preserve">, </w:t>
      </w:r>
      <w:r>
        <w:rPr>
          <w:rFonts w:ascii="Times New Roman" w:eastAsia="Times New Roman" w:hAnsi="Times New Roman" w:cs="Times New Roman"/>
          <w:i/>
          <w:highlight w:val="white"/>
        </w:rPr>
        <w:t>34</w:t>
      </w:r>
      <w:r>
        <w:rPr>
          <w:rFonts w:ascii="Times New Roman" w:eastAsia="Times New Roman" w:hAnsi="Times New Roman" w:cs="Times New Roman"/>
          <w:highlight w:val="white"/>
        </w:rPr>
        <w:t>(1), 9–26.</w:t>
      </w:r>
    </w:p>
    <w:p w14:paraId="1A50FE4E"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Crawford, C., Demack, S., Gillborn, D., &amp; Warmington, P. (2018). Quants &amp; Crits: Using </w:t>
      </w:r>
    </w:p>
    <w:p w14:paraId="3038A338" w14:textId="77777777" w:rsidR="00A97705" w:rsidRDefault="00A97705" w:rsidP="00A97705">
      <w:pPr>
        <w:spacing w:line="480" w:lineRule="auto"/>
        <w:ind w:left="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numbers for social justice (or, how not to be lied to with statistics). In J. DeCuir-Gunby, T. Chapman, &amp; P. Schutz (Eds.), </w:t>
      </w:r>
      <w:r>
        <w:rPr>
          <w:rFonts w:ascii="Times New Roman" w:eastAsia="Times New Roman" w:hAnsi="Times New Roman" w:cs="Times New Roman"/>
          <w:i/>
          <w:highlight w:val="white"/>
        </w:rPr>
        <w:t>Understanding Critical Race Research Methods and Methodologies</w:t>
      </w:r>
      <w:r>
        <w:rPr>
          <w:rFonts w:ascii="Times New Roman" w:eastAsia="Times New Roman" w:hAnsi="Times New Roman" w:cs="Times New Roman"/>
          <w:highlight w:val="white"/>
        </w:rPr>
        <w:t xml:space="preserve"> (pp. 125–137). Routledge. Retrieved from https://www.crcpress.com/Understanding-Critical-Race-Research-Methods-and-Methodologies-Lessons/Decuir-Gunby-Chapman-Schutz/p/book/9781138294707</w:t>
      </w:r>
    </w:p>
    <w:p w14:paraId="2FE52F5C" w14:textId="77777777" w:rsidR="004F37A1" w:rsidRDefault="004F37A1" w:rsidP="00A97705">
      <w:pPr>
        <w:spacing w:line="480" w:lineRule="auto"/>
        <w:rPr>
          <w:rFonts w:ascii="Times New Roman" w:eastAsia="Times New Roman" w:hAnsi="Times New Roman" w:cs="Times New Roman"/>
          <w:highlight w:val="white"/>
        </w:rPr>
      </w:pPr>
    </w:p>
    <w:p w14:paraId="07DA6D9E" w14:textId="0C22D8D6"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 xml:space="preserve">Crenshaw, K. (1989) "Demarginalizing the Intersection of Race and Sex: A Black </w:t>
      </w:r>
    </w:p>
    <w:p w14:paraId="61AC0ACE" w14:textId="77777777" w:rsidR="00A97705" w:rsidRDefault="00A97705" w:rsidP="00A97705">
      <w:pPr>
        <w:spacing w:line="480" w:lineRule="auto"/>
        <w:ind w:left="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Feminist Critique of Antidiscrimination Doctrine, Feminist Theory and Antiracist Politics," </w:t>
      </w:r>
      <w:r>
        <w:rPr>
          <w:rFonts w:ascii="Times New Roman" w:eastAsia="Times New Roman" w:hAnsi="Times New Roman" w:cs="Times New Roman"/>
          <w:i/>
          <w:highlight w:val="white"/>
        </w:rPr>
        <w:t>University of Chicago Legal Forum</w:t>
      </w:r>
      <w:r>
        <w:rPr>
          <w:rFonts w:ascii="Times New Roman" w:eastAsia="Times New Roman" w:hAnsi="Times New Roman" w:cs="Times New Roman"/>
          <w:highlight w:val="white"/>
        </w:rPr>
        <w:t>: Vol. 1989, Article 8.</w:t>
      </w:r>
    </w:p>
    <w:p w14:paraId="20277AD2"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Czop Assaf, L., &amp; O’Donnell Lussier, K. (2020). Dream Camp: Drawing on Community </w:t>
      </w:r>
    </w:p>
    <w:p w14:paraId="259F990A" w14:textId="77777777" w:rsidR="00A97705" w:rsidRDefault="00A97705" w:rsidP="00A97705">
      <w:pPr>
        <w:spacing w:line="480" w:lineRule="auto"/>
        <w:ind w:left="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Cultural Wealth Capital to Make Sense of Career Dreams. </w:t>
      </w:r>
      <w:r>
        <w:rPr>
          <w:rFonts w:ascii="Times New Roman" w:eastAsia="Times New Roman" w:hAnsi="Times New Roman" w:cs="Times New Roman"/>
          <w:i/>
          <w:highlight w:val="white"/>
        </w:rPr>
        <w:t>Language, Culture and Curriculum</w:t>
      </w:r>
      <w:r>
        <w:rPr>
          <w:rFonts w:ascii="Times New Roman" w:eastAsia="Times New Roman" w:hAnsi="Times New Roman" w:cs="Times New Roman"/>
          <w:highlight w:val="white"/>
        </w:rPr>
        <w:t xml:space="preserve">, </w:t>
      </w:r>
      <w:r>
        <w:rPr>
          <w:rFonts w:ascii="Times New Roman" w:eastAsia="Times New Roman" w:hAnsi="Times New Roman" w:cs="Times New Roman"/>
          <w:i/>
          <w:highlight w:val="white"/>
        </w:rPr>
        <w:t>33</w:t>
      </w:r>
      <w:r>
        <w:rPr>
          <w:rFonts w:ascii="Times New Roman" w:eastAsia="Times New Roman" w:hAnsi="Times New Roman" w:cs="Times New Roman"/>
          <w:highlight w:val="white"/>
        </w:rPr>
        <w:t>(1), 84–99. doi:10.1080/07908318.2019.1569020</w:t>
      </w:r>
    </w:p>
    <w:p w14:paraId="76BEEACC"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Davis, J. (2021, February 14). How does polychoric correlation work? (aka ordinal-to-ordinal </w:t>
      </w:r>
    </w:p>
    <w:p w14:paraId="15428FF8" w14:textId="77777777" w:rsidR="00A97705" w:rsidRDefault="00A97705" w:rsidP="00A97705">
      <w:pPr>
        <w:spacing w:line="480" w:lineRule="auto"/>
        <w:ind w:firstLine="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correlation). </w:t>
      </w:r>
      <w:r>
        <w:rPr>
          <w:rFonts w:ascii="Times New Roman" w:eastAsia="Times New Roman" w:hAnsi="Times New Roman" w:cs="Times New Roman"/>
          <w:i/>
          <w:highlight w:val="white"/>
        </w:rPr>
        <w:t>R Bloggers</w:t>
      </w:r>
      <w:r>
        <w:rPr>
          <w:rFonts w:ascii="Times New Roman" w:eastAsia="Times New Roman" w:hAnsi="Times New Roman" w:cs="Times New Roman"/>
          <w:highlight w:val="white"/>
        </w:rPr>
        <w:t xml:space="preserve">. </w:t>
      </w:r>
    </w:p>
    <w:p w14:paraId="3599DA50" w14:textId="77777777" w:rsidR="00A97705" w:rsidRDefault="00A97705" w:rsidP="00A97705">
      <w:pPr>
        <w:spacing w:line="480" w:lineRule="auto"/>
        <w:ind w:left="720"/>
        <w:rPr>
          <w:rFonts w:ascii="Times New Roman" w:eastAsia="Times New Roman" w:hAnsi="Times New Roman" w:cs="Times New Roman"/>
          <w:highlight w:val="white"/>
        </w:rPr>
      </w:pPr>
      <w:r>
        <w:rPr>
          <w:rFonts w:ascii="Times New Roman" w:eastAsia="Times New Roman" w:hAnsi="Times New Roman" w:cs="Times New Roman"/>
          <w:highlight w:val="white"/>
        </w:rPr>
        <w:t>https://www.r-bloggers.com/2021/02/how-does-polychoric-correlation-work-aka-ordinal-to-ordinal-correlation/</w:t>
      </w:r>
    </w:p>
    <w:p w14:paraId="6A58F1E5"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Davis, L. Museus, P.. (2019). What Is Deficit Thinking? An Analysis of Conceptualizations of </w:t>
      </w:r>
    </w:p>
    <w:p w14:paraId="7144DF4A" w14:textId="77777777" w:rsidR="00A97705" w:rsidRDefault="00A97705" w:rsidP="00A97705">
      <w:pPr>
        <w:spacing w:line="480" w:lineRule="auto"/>
        <w:ind w:left="720"/>
        <w:rPr>
          <w:rFonts w:ascii="Times New Roman" w:eastAsia="Times New Roman" w:hAnsi="Times New Roman" w:cs="Times New Roman"/>
          <w:highlight w:val="white"/>
          <w:u w:val="single"/>
        </w:rPr>
      </w:pPr>
      <w:r>
        <w:rPr>
          <w:rFonts w:ascii="Times New Roman" w:eastAsia="Times New Roman" w:hAnsi="Times New Roman" w:cs="Times New Roman"/>
          <w:highlight w:val="white"/>
        </w:rPr>
        <w:t xml:space="preserve">Deficit Thinking and Implications for Scholarly Research. </w:t>
      </w:r>
      <w:r>
        <w:rPr>
          <w:rFonts w:ascii="Times New Roman" w:eastAsia="Times New Roman" w:hAnsi="Times New Roman" w:cs="Times New Roman"/>
          <w:i/>
          <w:highlight w:val="white"/>
        </w:rPr>
        <w:t>NCID Currents</w:t>
      </w:r>
      <w:r>
        <w:rPr>
          <w:rFonts w:ascii="Times New Roman" w:eastAsia="Times New Roman" w:hAnsi="Times New Roman" w:cs="Times New Roman"/>
          <w:highlight w:val="white"/>
        </w:rPr>
        <w:t xml:space="preserve">, </w:t>
      </w:r>
      <w:r>
        <w:rPr>
          <w:rFonts w:ascii="Times New Roman" w:eastAsia="Times New Roman" w:hAnsi="Times New Roman" w:cs="Times New Roman"/>
          <w:i/>
          <w:highlight w:val="white"/>
        </w:rPr>
        <w:t>1</w:t>
      </w:r>
      <w:r>
        <w:rPr>
          <w:rFonts w:ascii="Times New Roman" w:eastAsia="Times New Roman" w:hAnsi="Times New Roman" w:cs="Times New Roman"/>
          <w:highlight w:val="white"/>
        </w:rPr>
        <w:t>(1). doi:10.3998/currents.17387731.0001.110</w:t>
      </w:r>
    </w:p>
    <w:p w14:paraId="7A3718CF"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DeCuir-Gunby, J. T., &amp; Walker-DeVose, D. C. (2013). Expanding the counterstory: The potential </w:t>
      </w:r>
    </w:p>
    <w:p w14:paraId="2EBFB204" w14:textId="77777777" w:rsidR="00A97705" w:rsidRDefault="00A97705" w:rsidP="00A97705">
      <w:pPr>
        <w:spacing w:line="480" w:lineRule="auto"/>
        <w:ind w:firstLine="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for critical race mixed methods studies in education. In M. Lynn &amp; A. D. Dixson (Eds.), </w:t>
      </w:r>
    </w:p>
    <w:p w14:paraId="0B1CFDD3" w14:textId="77777777" w:rsidR="00A97705" w:rsidRDefault="00A97705" w:rsidP="00A97705">
      <w:pPr>
        <w:spacing w:line="480" w:lineRule="auto"/>
        <w:ind w:left="720"/>
        <w:rPr>
          <w:rFonts w:ascii="Times New Roman" w:eastAsia="Times New Roman" w:hAnsi="Times New Roman" w:cs="Times New Roman"/>
          <w:highlight w:val="white"/>
        </w:rPr>
      </w:pPr>
      <w:r>
        <w:rPr>
          <w:rFonts w:ascii="Times New Roman" w:eastAsia="Times New Roman" w:hAnsi="Times New Roman" w:cs="Times New Roman"/>
          <w:highlight w:val="white"/>
        </w:rPr>
        <w:t>The handbook of critical race theory in education (pp. 248–259). New York, NY: Routledge.</w:t>
      </w:r>
    </w:p>
    <w:p w14:paraId="72424E3B"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Brenner, P. S., &amp; DeLamater, J. (2016). Lies, damned lies, and survey self-reports? Identity as </w:t>
      </w:r>
    </w:p>
    <w:p w14:paraId="74C031AE" w14:textId="77777777" w:rsidR="00A97705" w:rsidRDefault="00A97705" w:rsidP="00A97705">
      <w:pPr>
        <w:spacing w:line="480" w:lineRule="auto"/>
        <w:ind w:firstLine="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a cause of measurement bias. </w:t>
      </w:r>
      <w:r>
        <w:rPr>
          <w:rFonts w:ascii="Times New Roman" w:eastAsia="Times New Roman" w:hAnsi="Times New Roman" w:cs="Times New Roman"/>
          <w:i/>
          <w:highlight w:val="white"/>
        </w:rPr>
        <w:t>Social psychology quarterly, 79</w:t>
      </w:r>
      <w:r>
        <w:rPr>
          <w:rFonts w:ascii="Times New Roman" w:eastAsia="Times New Roman" w:hAnsi="Times New Roman" w:cs="Times New Roman"/>
          <w:highlight w:val="white"/>
        </w:rPr>
        <w:t xml:space="preserve">(4), 333–354. </w:t>
      </w:r>
    </w:p>
    <w:p w14:paraId="0C3ED0FB" w14:textId="77777777" w:rsidR="00A97705" w:rsidRDefault="00A97705" w:rsidP="00A97705">
      <w:pPr>
        <w:spacing w:line="480" w:lineRule="auto"/>
        <w:ind w:firstLine="720"/>
        <w:rPr>
          <w:rFonts w:ascii="Times New Roman" w:eastAsia="Times New Roman" w:hAnsi="Times New Roman" w:cs="Times New Roman"/>
          <w:highlight w:val="white"/>
        </w:rPr>
      </w:pPr>
      <w:r>
        <w:rPr>
          <w:rFonts w:ascii="Times New Roman" w:eastAsia="Times New Roman" w:hAnsi="Times New Roman" w:cs="Times New Roman"/>
          <w:highlight w:val="white"/>
        </w:rPr>
        <w:t>https://doi.org/10.1177/0190272516628298</w:t>
      </w:r>
    </w:p>
    <w:p w14:paraId="60E3EEE5"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DeNicolo, C. P., González, M., Morales, S., &amp; Romaní, L. (2015). Teaching through </w:t>
      </w:r>
    </w:p>
    <w:p w14:paraId="2350AC7F" w14:textId="77777777" w:rsidR="00A97705" w:rsidRDefault="00A97705" w:rsidP="00A97705">
      <w:pPr>
        <w:spacing w:line="480" w:lineRule="auto"/>
        <w:ind w:firstLine="720"/>
        <w:rPr>
          <w:rFonts w:ascii="Times New Roman" w:eastAsia="Times New Roman" w:hAnsi="Times New Roman" w:cs="Times New Roman"/>
          <w:i/>
          <w:highlight w:val="white"/>
        </w:rPr>
      </w:pPr>
      <w:r>
        <w:rPr>
          <w:rFonts w:ascii="Times New Roman" w:eastAsia="Times New Roman" w:hAnsi="Times New Roman" w:cs="Times New Roman"/>
          <w:highlight w:val="white"/>
        </w:rPr>
        <w:t xml:space="preserve">“Testimonio”: Accessing Community Cultural Wealth in School. </w:t>
      </w:r>
      <w:r>
        <w:rPr>
          <w:rFonts w:ascii="Times New Roman" w:eastAsia="Times New Roman" w:hAnsi="Times New Roman" w:cs="Times New Roman"/>
          <w:i/>
          <w:highlight w:val="white"/>
        </w:rPr>
        <w:t xml:space="preserve">Journal of Latinos and </w:t>
      </w:r>
    </w:p>
    <w:p w14:paraId="68F64DCA" w14:textId="77777777" w:rsidR="00A97705" w:rsidRDefault="00A97705" w:rsidP="00A97705">
      <w:pPr>
        <w:spacing w:line="480" w:lineRule="auto"/>
        <w:ind w:firstLine="720"/>
        <w:rPr>
          <w:rFonts w:ascii="Times New Roman" w:eastAsia="Times New Roman" w:hAnsi="Times New Roman" w:cs="Times New Roman"/>
          <w:highlight w:val="white"/>
        </w:rPr>
      </w:pPr>
      <w:r>
        <w:rPr>
          <w:rFonts w:ascii="Times New Roman" w:eastAsia="Times New Roman" w:hAnsi="Times New Roman" w:cs="Times New Roman"/>
          <w:i/>
          <w:highlight w:val="white"/>
        </w:rPr>
        <w:t>Education</w:t>
      </w:r>
      <w:r>
        <w:rPr>
          <w:rFonts w:ascii="Times New Roman" w:eastAsia="Times New Roman" w:hAnsi="Times New Roman" w:cs="Times New Roman"/>
          <w:highlight w:val="white"/>
        </w:rPr>
        <w:t xml:space="preserve">, </w:t>
      </w:r>
      <w:r>
        <w:rPr>
          <w:rFonts w:ascii="Times New Roman" w:eastAsia="Times New Roman" w:hAnsi="Times New Roman" w:cs="Times New Roman"/>
          <w:i/>
          <w:highlight w:val="white"/>
        </w:rPr>
        <w:t>14</w:t>
      </w:r>
      <w:r>
        <w:rPr>
          <w:rFonts w:ascii="Times New Roman" w:eastAsia="Times New Roman" w:hAnsi="Times New Roman" w:cs="Times New Roman"/>
          <w:highlight w:val="white"/>
        </w:rPr>
        <w:t>(4), 228–243. doi:10.1080/15348431.2014.1000541</w:t>
      </w:r>
    </w:p>
    <w:p w14:paraId="4C132D6D"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 xml:space="preserve">DeVon, H.A., Block, M.E., Moyle-Wright, P., Ernst, D.M., Hayden, S.J., Lazzara, D.J., Savoy, </w:t>
      </w:r>
    </w:p>
    <w:p w14:paraId="16C28FC8" w14:textId="77777777" w:rsidR="00A97705" w:rsidRDefault="00A97705" w:rsidP="00A97705">
      <w:pPr>
        <w:spacing w:line="480" w:lineRule="auto"/>
        <w:ind w:firstLine="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S.M., and Kostas-Polston, E. (2007). A psychometric toolbox for testing validity and </w:t>
      </w:r>
    </w:p>
    <w:p w14:paraId="4112B5B0" w14:textId="77777777" w:rsidR="00A97705" w:rsidRDefault="00A97705" w:rsidP="00A97705">
      <w:pPr>
        <w:spacing w:line="480" w:lineRule="auto"/>
        <w:ind w:left="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reliability. </w:t>
      </w:r>
      <w:r>
        <w:rPr>
          <w:rFonts w:ascii="Times New Roman" w:eastAsia="Times New Roman" w:hAnsi="Times New Roman" w:cs="Times New Roman"/>
          <w:i/>
          <w:highlight w:val="white"/>
        </w:rPr>
        <w:t>Journal of Nursing Scholarship, 39:</w:t>
      </w:r>
      <w:r>
        <w:rPr>
          <w:rFonts w:ascii="Times New Roman" w:eastAsia="Times New Roman" w:hAnsi="Times New Roman" w:cs="Times New Roman"/>
          <w:highlight w:val="white"/>
        </w:rPr>
        <w:t xml:space="preserve"> 155-164. https://doi-org.utk.idm.oclc.org/10.1111/j.1547-5069.2007.00161.x</w:t>
      </w:r>
    </w:p>
    <w:p w14:paraId="05D0E61A"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Denton, M., Borrego, M., &amp; Boklage, A. (2020). Community Cultural Wealth in Science, </w:t>
      </w:r>
    </w:p>
    <w:p w14:paraId="3A1819A9" w14:textId="77777777" w:rsidR="00A97705" w:rsidRDefault="00A97705" w:rsidP="00A97705">
      <w:pPr>
        <w:spacing w:line="480" w:lineRule="auto"/>
        <w:ind w:left="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Technology, Engineering, and Mathematics Education: A Systematic Review. </w:t>
      </w:r>
      <w:r>
        <w:rPr>
          <w:rFonts w:ascii="Times New Roman" w:eastAsia="Times New Roman" w:hAnsi="Times New Roman" w:cs="Times New Roman"/>
          <w:i/>
          <w:highlight w:val="white"/>
        </w:rPr>
        <w:t>Journal of Engineering Education</w:t>
      </w:r>
      <w:r>
        <w:rPr>
          <w:rFonts w:ascii="Times New Roman" w:eastAsia="Times New Roman" w:hAnsi="Times New Roman" w:cs="Times New Roman"/>
          <w:highlight w:val="white"/>
        </w:rPr>
        <w:t xml:space="preserve">, </w:t>
      </w:r>
      <w:r>
        <w:rPr>
          <w:rFonts w:ascii="Times New Roman" w:eastAsia="Times New Roman" w:hAnsi="Times New Roman" w:cs="Times New Roman"/>
          <w:i/>
          <w:highlight w:val="white"/>
        </w:rPr>
        <w:t>109</w:t>
      </w:r>
      <w:r>
        <w:rPr>
          <w:rFonts w:ascii="Times New Roman" w:eastAsia="Times New Roman" w:hAnsi="Times New Roman" w:cs="Times New Roman"/>
          <w:highlight w:val="white"/>
        </w:rPr>
        <w:t>(3), 556–580. doi:10.1002/jee.20322</w:t>
      </w:r>
    </w:p>
    <w:p w14:paraId="499D344C"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Dika, S; Pando, M. A., Tempest, B. Q., &amp; Allen, M. E. (2018). Examining the Cultural Wealth of </w:t>
      </w:r>
    </w:p>
    <w:p w14:paraId="2EEC2186" w14:textId="77777777" w:rsidR="00A97705" w:rsidRDefault="00A97705" w:rsidP="00A97705">
      <w:pPr>
        <w:spacing w:line="480" w:lineRule="auto"/>
        <w:ind w:left="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Underrepresented Minority Engineering Persisters. </w:t>
      </w:r>
      <w:r>
        <w:rPr>
          <w:rFonts w:ascii="Times New Roman" w:eastAsia="Times New Roman" w:hAnsi="Times New Roman" w:cs="Times New Roman"/>
          <w:i/>
          <w:highlight w:val="white"/>
        </w:rPr>
        <w:t>Journal of Professional Issues in Engineering Education and Practice, 144</w:t>
      </w:r>
      <w:r>
        <w:rPr>
          <w:rFonts w:ascii="Times New Roman" w:eastAsia="Times New Roman" w:hAnsi="Times New Roman" w:cs="Times New Roman"/>
          <w:highlight w:val="white"/>
        </w:rPr>
        <w:t>(2). doi:10.1061/(ASCE)EI.1943-5541.0000358</w:t>
      </w:r>
    </w:p>
    <w:p w14:paraId="33CEEA52" w14:textId="77777777" w:rsidR="00A97705" w:rsidRDefault="00A97705" w:rsidP="00A97705">
      <w:pPr>
        <w:spacing w:line="480" w:lineRule="auto"/>
        <w:rPr>
          <w:rFonts w:ascii="Times New Roman" w:eastAsia="Times New Roman" w:hAnsi="Times New Roman" w:cs="Times New Roman"/>
        </w:rPr>
      </w:pPr>
      <w:r>
        <w:rPr>
          <w:rFonts w:ascii="Times New Roman" w:eastAsia="Times New Roman" w:hAnsi="Times New Roman" w:cs="Times New Roman"/>
        </w:rPr>
        <w:t xml:space="preserve">Doyle, J. (2022). So Much to Offer: An Exploration of Learning and Cultural Wealth with Roma </w:t>
      </w:r>
    </w:p>
    <w:p w14:paraId="2400210F" w14:textId="77777777" w:rsidR="00A97705" w:rsidRDefault="00A97705" w:rsidP="00A97705">
      <w:pPr>
        <w:spacing w:line="480" w:lineRule="auto"/>
        <w:ind w:left="720"/>
        <w:rPr>
          <w:rFonts w:ascii="Times New Roman" w:eastAsia="Times New Roman" w:hAnsi="Times New Roman" w:cs="Times New Roman"/>
        </w:rPr>
      </w:pPr>
      <w:r>
        <w:rPr>
          <w:rFonts w:ascii="Times New Roman" w:eastAsia="Times New Roman" w:hAnsi="Times New Roman" w:cs="Times New Roman"/>
        </w:rPr>
        <w:t xml:space="preserve">Slovak Post-16 Students. </w:t>
      </w:r>
      <w:r>
        <w:rPr>
          <w:rFonts w:ascii="Times New Roman" w:eastAsia="Times New Roman" w:hAnsi="Times New Roman" w:cs="Times New Roman"/>
          <w:i/>
        </w:rPr>
        <w:t>Ethnography and Education</w:t>
      </w:r>
      <w:r>
        <w:rPr>
          <w:rFonts w:ascii="Times New Roman" w:eastAsia="Times New Roman" w:hAnsi="Times New Roman" w:cs="Times New Roman"/>
        </w:rPr>
        <w:t xml:space="preserve">, </w:t>
      </w:r>
      <w:r>
        <w:rPr>
          <w:rFonts w:ascii="Times New Roman" w:eastAsia="Times New Roman" w:hAnsi="Times New Roman" w:cs="Times New Roman"/>
          <w:i/>
        </w:rPr>
        <w:t>17</w:t>
      </w:r>
      <w:r>
        <w:rPr>
          <w:rFonts w:ascii="Times New Roman" w:eastAsia="Times New Roman" w:hAnsi="Times New Roman" w:cs="Times New Roman"/>
        </w:rPr>
        <w:t>(1), 49–70. doi:10.1080/17457823.2021.1998786</w:t>
      </w:r>
    </w:p>
    <w:p w14:paraId="34010B0D" w14:textId="77777777" w:rsidR="00A97705" w:rsidRDefault="00A97705" w:rsidP="00A97705">
      <w:pPr>
        <w:spacing w:line="480" w:lineRule="auto"/>
        <w:rPr>
          <w:rFonts w:ascii="Times New Roman" w:eastAsia="Times New Roman" w:hAnsi="Times New Roman" w:cs="Times New Roman"/>
          <w:i/>
        </w:rPr>
      </w:pPr>
      <w:r>
        <w:rPr>
          <w:rFonts w:ascii="Times New Roman" w:eastAsia="Times New Roman" w:hAnsi="Times New Roman" w:cs="Times New Roman"/>
        </w:rPr>
        <w:t xml:space="preserve">Drost, E.A. (2011) Validity and Reliability in Social Science Research. </w:t>
      </w:r>
      <w:r>
        <w:rPr>
          <w:rFonts w:ascii="Times New Roman" w:eastAsia="Times New Roman" w:hAnsi="Times New Roman" w:cs="Times New Roman"/>
          <w:i/>
        </w:rPr>
        <w:t xml:space="preserve">Education Research and </w:t>
      </w:r>
    </w:p>
    <w:p w14:paraId="2711B9F5" w14:textId="77777777" w:rsidR="00A97705" w:rsidRDefault="00A97705" w:rsidP="00A97705">
      <w:pPr>
        <w:spacing w:line="480" w:lineRule="auto"/>
        <w:ind w:firstLine="720"/>
        <w:rPr>
          <w:rFonts w:ascii="Times New Roman" w:eastAsia="Times New Roman" w:hAnsi="Times New Roman" w:cs="Times New Roman"/>
        </w:rPr>
      </w:pPr>
      <w:r>
        <w:rPr>
          <w:rFonts w:ascii="Times New Roman" w:eastAsia="Times New Roman" w:hAnsi="Times New Roman" w:cs="Times New Roman"/>
          <w:i/>
        </w:rPr>
        <w:t>Perspectives, 38</w:t>
      </w:r>
      <w:r>
        <w:rPr>
          <w:rFonts w:ascii="Times New Roman" w:eastAsia="Times New Roman" w:hAnsi="Times New Roman" w:cs="Times New Roman"/>
        </w:rPr>
        <w:t>, 105- 123.</w:t>
      </w:r>
    </w:p>
    <w:p w14:paraId="6E17A360" w14:textId="77777777" w:rsidR="00A97705" w:rsidRDefault="00A97705" w:rsidP="00A97705">
      <w:pPr>
        <w:spacing w:line="480" w:lineRule="auto"/>
        <w:rPr>
          <w:rFonts w:ascii="Times New Roman" w:eastAsia="Times New Roman" w:hAnsi="Times New Roman" w:cs="Times New Roman"/>
        </w:rPr>
      </w:pPr>
      <w:r>
        <w:rPr>
          <w:rFonts w:ascii="Times New Roman" w:eastAsia="Times New Roman" w:hAnsi="Times New Roman" w:cs="Times New Roman"/>
        </w:rPr>
        <w:t xml:space="preserve">​​Duncheon, J. C. (2018). “You Have to Be Able to Adjust Your Own Self”: Latinx Students’ </w:t>
      </w:r>
    </w:p>
    <w:p w14:paraId="1BE37CA2" w14:textId="77777777" w:rsidR="00A97705" w:rsidRDefault="00A97705" w:rsidP="00A97705">
      <w:pPr>
        <w:spacing w:line="480" w:lineRule="auto"/>
        <w:ind w:left="720"/>
        <w:rPr>
          <w:rFonts w:ascii="Times New Roman" w:eastAsia="Times New Roman" w:hAnsi="Times New Roman" w:cs="Times New Roman"/>
        </w:rPr>
      </w:pPr>
      <w:r>
        <w:rPr>
          <w:rFonts w:ascii="Times New Roman" w:eastAsia="Times New Roman" w:hAnsi="Times New Roman" w:cs="Times New Roman"/>
        </w:rPr>
        <w:t xml:space="preserve">Transitions into College from a Low-Performing Urban High School. </w:t>
      </w:r>
      <w:r>
        <w:rPr>
          <w:rFonts w:ascii="Times New Roman" w:eastAsia="Times New Roman" w:hAnsi="Times New Roman" w:cs="Times New Roman"/>
          <w:i/>
        </w:rPr>
        <w:t>Journal of Latinos and Education</w:t>
      </w:r>
      <w:r>
        <w:rPr>
          <w:rFonts w:ascii="Times New Roman" w:eastAsia="Times New Roman" w:hAnsi="Times New Roman" w:cs="Times New Roman"/>
        </w:rPr>
        <w:t xml:space="preserve">, </w:t>
      </w:r>
      <w:r>
        <w:rPr>
          <w:rFonts w:ascii="Times New Roman" w:eastAsia="Times New Roman" w:hAnsi="Times New Roman" w:cs="Times New Roman"/>
          <w:i/>
        </w:rPr>
        <w:t>17</w:t>
      </w:r>
      <w:r>
        <w:rPr>
          <w:rFonts w:ascii="Times New Roman" w:eastAsia="Times New Roman" w:hAnsi="Times New Roman" w:cs="Times New Roman"/>
        </w:rPr>
        <w:t>(4), 358–372. doi:10.1080/15348431.2017.1355248</w:t>
      </w:r>
    </w:p>
    <w:p w14:paraId="013115EB" w14:textId="77777777" w:rsidR="00A97705" w:rsidRDefault="00A97705" w:rsidP="00A97705">
      <w:pPr>
        <w:spacing w:line="480" w:lineRule="auto"/>
        <w:rPr>
          <w:rFonts w:ascii="Times New Roman" w:eastAsia="Times New Roman" w:hAnsi="Times New Roman" w:cs="Times New Roman"/>
        </w:rPr>
      </w:pPr>
      <w:r>
        <w:rPr>
          <w:rFonts w:ascii="Times New Roman" w:eastAsia="Times New Roman" w:hAnsi="Times New Roman" w:cs="Times New Roman"/>
        </w:rPr>
        <w:t xml:space="preserve">Duran, A., &amp; Pérez, D. (2019). The Multiple roles of chosen familia: Exploring the </w:t>
      </w:r>
    </w:p>
    <w:p w14:paraId="53227B49" w14:textId="77777777" w:rsidR="00A97705" w:rsidRDefault="00A97705" w:rsidP="00A97705">
      <w:pPr>
        <w:spacing w:line="480" w:lineRule="auto"/>
        <w:ind w:left="720"/>
        <w:rPr>
          <w:rFonts w:ascii="Times New Roman" w:eastAsia="Times New Roman" w:hAnsi="Times New Roman" w:cs="Times New Roman"/>
          <w:u w:val="single"/>
        </w:rPr>
      </w:pPr>
      <w:r>
        <w:rPr>
          <w:rFonts w:ascii="Times New Roman" w:eastAsia="Times New Roman" w:hAnsi="Times New Roman" w:cs="Times New Roman"/>
        </w:rPr>
        <w:t xml:space="preserve">interconnections of queer latino men’s community cultural wealth. </w:t>
      </w:r>
      <w:r>
        <w:rPr>
          <w:rFonts w:ascii="Times New Roman" w:eastAsia="Times New Roman" w:hAnsi="Times New Roman" w:cs="Times New Roman"/>
          <w:i/>
        </w:rPr>
        <w:t>International Journal of Qualitative Studies in Education (QSE)</w:t>
      </w:r>
      <w:r>
        <w:rPr>
          <w:rFonts w:ascii="Times New Roman" w:eastAsia="Times New Roman" w:hAnsi="Times New Roman" w:cs="Times New Roman"/>
        </w:rPr>
        <w:t xml:space="preserve">, </w:t>
      </w:r>
      <w:r>
        <w:rPr>
          <w:rFonts w:ascii="Times New Roman" w:eastAsia="Times New Roman" w:hAnsi="Times New Roman" w:cs="Times New Roman"/>
          <w:i/>
        </w:rPr>
        <w:t>32</w:t>
      </w:r>
      <w:r>
        <w:rPr>
          <w:rFonts w:ascii="Times New Roman" w:eastAsia="Times New Roman" w:hAnsi="Times New Roman" w:cs="Times New Roman"/>
        </w:rPr>
        <w:t>(1), 67–84. doi:10.1080/09518398.2018.1523484</w:t>
      </w:r>
    </w:p>
    <w:p w14:paraId="42E97012" w14:textId="77777777" w:rsidR="004F37A1" w:rsidRDefault="004F37A1" w:rsidP="00A97705">
      <w:pPr>
        <w:spacing w:line="480" w:lineRule="auto"/>
        <w:rPr>
          <w:rFonts w:ascii="Times New Roman" w:eastAsia="Times New Roman" w:hAnsi="Times New Roman" w:cs="Times New Roman"/>
          <w:highlight w:val="white"/>
        </w:rPr>
      </w:pPr>
    </w:p>
    <w:p w14:paraId="6CE09215" w14:textId="065696F2"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 xml:space="preserve">El‐Den, Schneider, C., Mirzaei, A., &amp; Carter, S. (2020). How to measure a latent construct: </w:t>
      </w:r>
    </w:p>
    <w:p w14:paraId="7E5130E0" w14:textId="77777777" w:rsidR="00A97705" w:rsidRDefault="00A97705" w:rsidP="00A97705">
      <w:pPr>
        <w:spacing w:line="480" w:lineRule="auto"/>
        <w:ind w:left="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Psychometric principles for the development and validation of measurement instruments. </w:t>
      </w:r>
      <w:r>
        <w:rPr>
          <w:rFonts w:ascii="Times New Roman" w:eastAsia="Times New Roman" w:hAnsi="Times New Roman" w:cs="Times New Roman"/>
          <w:i/>
          <w:highlight w:val="white"/>
        </w:rPr>
        <w:t>The International Journal of Pharmacy Practice, 28</w:t>
      </w:r>
      <w:r>
        <w:rPr>
          <w:rFonts w:ascii="Times New Roman" w:eastAsia="Times New Roman" w:hAnsi="Times New Roman" w:cs="Times New Roman"/>
          <w:highlight w:val="white"/>
        </w:rPr>
        <w:t>(4), 326–336. doi:10.1111/ijpp.12600</w:t>
      </w:r>
    </w:p>
    <w:p w14:paraId="0BCD0E52" w14:textId="77777777" w:rsidR="00A97705" w:rsidRDefault="00A97705" w:rsidP="00A97705">
      <w:pPr>
        <w:spacing w:line="480" w:lineRule="auto"/>
        <w:rPr>
          <w:rFonts w:ascii="Times New Roman" w:eastAsia="Times New Roman" w:hAnsi="Times New Roman" w:cs="Times New Roman"/>
        </w:rPr>
      </w:pPr>
      <w:r>
        <w:rPr>
          <w:rFonts w:ascii="Times New Roman" w:eastAsia="Times New Roman" w:hAnsi="Times New Roman" w:cs="Times New Roman"/>
          <w:highlight w:val="white"/>
        </w:rPr>
        <w:t xml:space="preserve">Enders, C. K. (2010). </w:t>
      </w:r>
      <w:r>
        <w:rPr>
          <w:rFonts w:ascii="Times New Roman" w:eastAsia="Times New Roman" w:hAnsi="Times New Roman" w:cs="Times New Roman"/>
          <w:i/>
          <w:highlight w:val="white"/>
        </w:rPr>
        <w:t>Applied missing data analysis.</w:t>
      </w:r>
      <w:r>
        <w:rPr>
          <w:rFonts w:ascii="Times New Roman" w:eastAsia="Times New Roman" w:hAnsi="Times New Roman" w:cs="Times New Roman"/>
          <w:highlight w:val="white"/>
        </w:rPr>
        <w:t xml:space="preserve"> Guilford Press.</w:t>
      </w:r>
    </w:p>
    <w:p w14:paraId="54AB0687" w14:textId="77777777" w:rsidR="00A97705" w:rsidRDefault="00A97705" w:rsidP="00A97705">
      <w:pPr>
        <w:spacing w:line="480" w:lineRule="auto"/>
        <w:rPr>
          <w:rFonts w:ascii="Times New Roman" w:eastAsia="Times New Roman" w:hAnsi="Times New Roman" w:cs="Times New Roman"/>
        </w:rPr>
      </w:pPr>
      <w:r>
        <w:rPr>
          <w:rFonts w:ascii="Times New Roman" w:eastAsia="Times New Roman" w:hAnsi="Times New Roman" w:cs="Times New Roman"/>
        </w:rPr>
        <w:t xml:space="preserve">Espino, M. M. (2016). The value of education and “educación”: Nurturing mexican american </w:t>
      </w:r>
    </w:p>
    <w:p w14:paraId="40263F5C" w14:textId="77777777" w:rsidR="00A97705" w:rsidRDefault="00A97705" w:rsidP="00A97705">
      <w:pPr>
        <w:spacing w:line="480" w:lineRule="auto"/>
        <w:ind w:left="720"/>
        <w:rPr>
          <w:rFonts w:ascii="Times New Roman" w:eastAsia="Times New Roman" w:hAnsi="Times New Roman" w:cs="Times New Roman"/>
        </w:rPr>
      </w:pPr>
      <w:r>
        <w:rPr>
          <w:rFonts w:ascii="Times New Roman" w:eastAsia="Times New Roman" w:hAnsi="Times New Roman" w:cs="Times New Roman"/>
        </w:rPr>
        <w:t xml:space="preserve">children’s educational aspirations to the doctorate. </w:t>
      </w:r>
      <w:r>
        <w:rPr>
          <w:rFonts w:ascii="Times New Roman" w:eastAsia="Times New Roman" w:hAnsi="Times New Roman" w:cs="Times New Roman"/>
          <w:i/>
        </w:rPr>
        <w:t>Journal of Latinos and Education</w:t>
      </w:r>
      <w:r>
        <w:rPr>
          <w:rFonts w:ascii="Times New Roman" w:eastAsia="Times New Roman" w:hAnsi="Times New Roman" w:cs="Times New Roman"/>
        </w:rPr>
        <w:t xml:space="preserve">, </w:t>
      </w:r>
      <w:r>
        <w:rPr>
          <w:rFonts w:ascii="Times New Roman" w:eastAsia="Times New Roman" w:hAnsi="Times New Roman" w:cs="Times New Roman"/>
          <w:i/>
        </w:rPr>
        <w:t>15</w:t>
      </w:r>
      <w:r>
        <w:rPr>
          <w:rFonts w:ascii="Times New Roman" w:eastAsia="Times New Roman" w:hAnsi="Times New Roman" w:cs="Times New Roman"/>
        </w:rPr>
        <w:t>(2), 73–90. doi:10.1080/15348431.2015.1066250</w:t>
      </w:r>
    </w:p>
    <w:p w14:paraId="16598FDB" w14:textId="77777777" w:rsidR="00A97705" w:rsidRDefault="00A97705" w:rsidP="00A97705">
      <w:pPr>
        <w:spacing w:line="480" w:lineRule="auto"/>
        <w:rPr>
          <w:rFonts w:ascii="Times New Roman" w:eastAsia="Times New Roman" w:hAnsi="Times New Roman" w:cs="Times New Roman"/>
        </w:rPr>
      </w:pPr>
      <w:r>
        <w:rPr>
          <w:rFonts w:ascii="Times New Roman" w:eastAsia="Times New Roman" w:hAnsi="Times New Roman" w:cs="Times New Roman"/>
        </w:rPr>
        <w:t xml:space="preserve">Erdemir, E. (2022). Uncovering community cultural wealth through an early intervention </w:t>
      </w:r>
    </w:p>
    <w:p w14:paraId="04F07976" w14:textId="77777777" w:rsidR="00A97705" w:rsidRDefault="00A97705" w:rsidP="00A97705">
      <w:pPr>
        <w:spacing w:line="480" w:lineRule="auto"/>
        <w:ind w:left="720"/>
        <w:rPr>
          <w:rFonts w:ascii="Times New Roman" w:eastAsia="Times New Roman" w:hAnsi="Times New Roman" w:cs="Times New Roman"/>
        </w:rPr>
      </w:pPr>
      <w:r>
        <w:rPr>
          <w:rFonts w:ascii="Times New Roman" w:eastAsia="Times New Roman" w:hAnsi="Times New Roman" w:cs="Times New Roman"/>
        </w:rPr>
        <w:t xml:space="preserve">program: Syrian refugee children speaking. </w:t>
      </w:r>
      <w:r>
        <w:rPr>
          <w:rFonts w:ascii="Times New Roman" w:eastAsia="Times New Roman" w:hAnsi="Times New Roman" w:cs="Times New Roman"/>
          <w:i/>
        </w:rPr>
        <w:t>Early Childhood Education Journal</w:t>
      </w:r>
      <w:r>
        <w:rPr>
          <w:rFonts w:ascii="Times New Roman" w:eastAsia="Times New Roman" w:hAnsi="Times New Roman" w:cs="Times New Roman"/>
        </w:rPr>
        <w:t xml:space="preserve">, </w:t>
      </w:r>
      <w:r>
        <w:rPr>
          <w:rFonts w:ascii="Times New Roman" w:eastAsia="Times New Roman" w:hAnsi="Times New Roman" w:cs="Times New Roman"/>
          <w:i/>
        </w:rPr>
        <w:t>50</w:t>
      </w:r>
      <w:r>
        <w:rPr>
          <w:rFonts w:ascii="Times New Roman" w:eastAsia="Times New Roman" w:hAnsi="Times New Roman" w:cs="Times New Roman"/>
        </w:rPr>
        <w:t>(2), 259–278. doi:10.1007/s10643-020-01140-7</w:t>
      </w:r>
    </w:p>
    <w:p w14:paraId="1870607D" w14:textId="77777777" w:rsidR="00A97705" w:rsidRDefault="00A97705" w:rsidP="00A97705">
      <w:pPr>
        <w:spacing w:line="480" w:lineRule="auto"/>
        <w:rPr>
          <w:rFonts w:ascii="Times New Roman" w:eastAsia="Times New Roman" w:hAnsi="Times New Roman" w:cs="Times New Roman"/>
        </w:rPr>
      </w:pPr>
      <w:r>
        <w:rPr>
          <w:rFonts w:ascii="Times New Roman" w:eastAsia="Times New Roman" w:hAnsi="Times New Roman" w:cs="Times New Roman"/>
        </w:rPr>
        <w:t xml:space="preserve">Fabrigar, L., MacCallum, R., Wegener, D.T., &amp; Strahan, E.J. (1999). Evaluating the use of </w:t>
      </w:r>
    </w:p>
    <w:p w14:paraId="2A324CDD" w14:textId="77777777" w:rsidR="00A97705" w:rsidRDefault="00A97705" w:rsidP="00A97705">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exploratory factor analysis in psychological research. </w:t>
      </w:r>
      <w:r>
        <w:rPr>
          <w:rFonts w:ascii="Times New Roman" w:eastAsia="Times New Roman" w:hAnsi="Times New Roman" w:cs="Times New Roman"/>
          <w:i/>
        </w:rPr>
        <w:t>Psychological Methods, 4</w:t>
      </w:r>
      <w:r>
        <w:rPr>
          <w:rFonts w:ascii="Times New Roman" w:eastAsia="Times New Roman" w:hAnsi="Times New Roman" w:cs="Times New Roman"/>
        </w:rPr>
        <w:t xml:space="preserve">, </w:t>
      </w:r>
    </w:p>
    <w:p w14:paraId="66BB8FA0" w14:textId="77777777" w:rsidR="00A97705" w:rsidRDefault="00A97705" w:rsidP="00A97705">
      <w:pPr>
        <w:spacing w:line="480" w:lineRule="auto"/>
        <w:ind w:left="720"/>
        <w:rPr>
          <w:rFonts w:ascii="Times New Roman" w:eastAsia="Times New Roman" w:hAnsi="Times New Roman" w:cs="Times New Roman"/>
        </w:rPr>
      </w:pPr>
      <w:r>
        <w:rPr>
          <w:rFonts w:ascii="Times New Roman" w:eastAsia="Times New Roman" w:hAnsi="Times New Roman" w:cs="Times New Roman"/>
        </w:rPr>
        <w:t>272-299.</w:t>
      </w:r>
    </w:p>
    <w:p w14:paraId="4481E90E"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Free, J.L. &amp; Kriz, K. (2015). "They know there is hope:" How migrant educators support migrant </w:t>
      </w:r>
    </w:p>
    <w:p w14:paraId="46D6A88F" w14:textId="77777777" w:rsidR="00A97705" w:rsidRDefault="00A97705" w:rsidP="00A97705">
      <w:pPr>
        <w:spacing w:line="480" w:lineRule="auto"/>
        <w:rPr>
          <w:rFonts w:ascii="Times New Roman" w:eastAsia="Times New Roman" w:hAnsi="Times New Roman" w:cs="Times New Roman"/>
          <w:i/>
          <w:highlight w:val="white"/>
        </w:rPr>
      </w:pPr>
      <w:r>
        <w:rPr>
          <w:rFonts w:ascii="Times New Roman" w:eastAsia="Times New Roman" w:hAnsi="Times New Roman" w:cs="Times New Roman"/>
          <w:highlight w:val="white"/>
        </w:rPr>
        <w:tab/>
        <w:t xml:space="preserve">students and their families in navigating the public school system. </w:t>
      </w:r>
      <w:r>
        <w:rPr>
          <w:rFonts w:ascii="Times New Roman" w:eastAsia="Times New Roman" w:hAnsi="Times New Roman" w:cs="Times New Roman"/>
          <w:i/>
          <w:highlight w:val="white"/>
        </w:rPr>
        <w:t xml:space="preserve">Children and Youth </w:t>
      </w:r>
    </w:p>
    <w:p w14:paraId="340D540F"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i/>
          <w:highlight w:val="white"/>
        </w:rPr>
        <w:tab/>
        <w:t>Services Review 69</w:t>
      </w:r>
      <w:r>
        <w:rPr>
          <w:rFonts w:ascii="Times New Roman" w:eastAsia="Times New Roman" w:hAnsi="Times New Roman" w:cs="Times New Roman"/>
          <w:highlight w:val="white"/>
        </w:rPr>
        <w:t>, 184-192. doi:10.1016/j.childyouth.2016.08.003</w:t>
      </w:r>
    </w:p>
    <w:p w14:paraId="7E5EA2AE"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Fuchs M. (2005). Children and adolescents as respondents: Experiments on question order, </w:t>
      </w:r>
    </w:p>
    <w:p w14:paraId="0F93E83F" w14:textId="77777777" w:rsidR="00A97705" w:rsidRDefault="00A97705" w:rsidP="00A97705">
      <w:pPr>
        <w:spacing w:line="480" w:lineRule="auto"/>
        <w:ind w:firstLine="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response order, scale effects and the effect of numeric values associated with response </w:t>
      </w:r>
    </w:p>
    <w:p w14:paraId="38417641" w14:textId="77777777" w:rsidR="00A97705" w:rsidRDefault="00A97705" w:rsidP="00A97705">
      <w:pPr>
        <w:spacing w:line="480" w:lineRule="auto"/>
        <w:ind w:firstLine="720"/>
        <w:rPr>
          <w:rFonts w:ascii="Times New Roman" w:eastAsia="Times New Roman" w:hAnsi="Times New Roman" w:cs="Times New Roman"/>
          <w:highlight w:val="white"/>
        </w:rPr>
      </w:pPr>
      <w:r>
        <w:rPr>
          <w:rFonts w:ascii="Times New Roman" w:eastAsia="Times New Roman" w:hAnsi="Times New Roman" w:cs="Times New Roman"/>
          <w:highlight w:val="white"/>
        </w:rPr>
        <w:t>options.</w:t>
      </w:r>
      <w:r>
        <w:rPr>
          <w:rFonts w:ascii="Times New Roman" w:eastAsia="Times New Roman" w:hAnsi="Times New Roman" w:cs="Times New Roman"/>
          <w:i/>
          <w:highlight w:val="white"/>
        </w:rPr>
        <w:t xml:space="preserve"> Journal of Official Statistics, 21</w:t>
      </w:r>
      <w:r>
        <w:rPr>
          <w:rFonts w:ascii="Times New Roman" w:eastAsia="Times New Roman" w:hAnsi="Times New Roman" w:cs="Times New Roman"/>
          <w:highlight w:val="white"/>
        </w:rPr>
        <w:t>, 701-725.</w:t>
      </w:r>
    </w:p>
    <w:p w14:paraId="42626C63"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Furr, R. M. (2008). </w:t>
      </w:r>
      <w:r>
        <w:rPr>
          <w:rFonts w:ascii="Times New Roman" w:eastAsia="Times New Roman" w:hAnsi="Times New Roman" w:cs="Times New Roman"/>
          <w:i/>
          <w:highlight w:val="white"/>
        </w:rPr>
        <w:t>Psychometrics: An introduction.</w:t>
      </w:r>
      <w:r>
        <w:rPr>
          <w:rFonts w:ascii="Times New Roman" w:eastAsia="Times New Roman" w:hAnsi="Times New Roman" w:cs="Times New Roman"/>
          <w:highlight w:val="white"/>
        </w:rPr>
        <w:t xml:space="preserve"> Sage Publications, Inc.</w:t>
      </w:r>
    </w:p>
    <w:p w14:paraId="54E4E476"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Garson, G.D. (2022). Factor Analysis and Dimension Reduction in R: A Social Scientist's </w:t>
      </w:r>
    </w:p>
    <w:p w14:paraId="6C1D5C2E" w14:textId="77777777" w:rsidR="00A97705" w:rsidRDefault="00A97705" w:rsidP="00A97705">
      <w:pPr>
        <w:spacing w:line="480" w:lineRule="auto"/>
        <w:ind w:firstLine="720"/>
        <w:rPr>
          <w:rFonts w:ascii="Times New Roman" w:eastAsia="Times New Roman" w:hAnsi="Times New Roman" w:cs="Times New Roman"/>
          <w:highlight w:val="white"/>
        </w:rPr>
      </w:pPr>
      <w:r>
        <w:rPr>
          <w:rFonts w:ascii="Times New Roman" w:eastAsia="Times New Roman" w:hAnsi="Times New Roman" w:cs="Times New Roman"/>
          <w:highlight w:val="white"/>
        </w:rPr>
        <w:t>Toolkit (1st ed.). Routledge. https://doi-org.utk.idm.oclc.org/10.4324/9781003279693</w:t>
      </w:r>
    </w:p>
    <w:p w14:paraId="2EE12E27" w14:textId="77777777" w:rsidR="004F37A1" w:rsidRDefault="004F37A1" w:rsidP="00A97705">
      <w:pPr>
        <w:spacing w:line="480" w:lineRule="auto"/>
        <w:rPr>
          <w:rFonts w:ascii="Times New Roman" w:eastAsia="Times New Roman" w:hAnsi="Times New Roman" w:cs="Times New Roman"/>
        </w:rPr>
      </w:pPr>
    </w:p>
    <w:p w14:paraId="3D663E55" w14:textId="107D382F" w:rsidR="00A97705" w:rsidRDefault="00A97705" w:rsidP="00A97705">
      <w:pPr>
        <w:spacing w:line="480" w:lineRule="auto"/>
        <w:rPr>
          <w:rFonts w:ascii="Times New Roman" w:eastAsia="Times New Roman" w:hAnsi="Times New Roman" w:cs="Times New Roman"/>
        </w:rPr>
      </w:pPr>
      <w:r>
        <w:rPr>
          <w:rFonts w:ascii="Times New Roman" w:eastAsia="Times New Roman" w:hAnsi="Times New Roman" w:cs="Times New Roman"/>
        </w:rPr>
        <w:lastRenderedPageBreak/>
        <w:t xml:space="preserve">Gillborn, D., Warmington, P., &amp; Demack, S. (2018). QuantCrit: Education, policy, ‘Big Data’ </w:t>
      </w:r>
    </w:p>
    <w:p w14:paraId="167212D5" w14:textId="77777777" w:rsidR="00A97705" w:rsidRDefault="00A97705" w:rsidP="00A97705">
      <w:pPr>
        <w:spacing w:line="480" w:lineRule="auto"/>
        <w:ind w:left="720"/>
        <w:rPr>
          <w:rFonts w:ascii="Times New Roman" w:eastAsia="Times New Roman" w:hAnsi="Times New Roman" w:cs="Times New Roman"/>
        </w:rPr>
      </w:pPr>
      <w:r>
        <w:rPr>
          <w:rFonts w:ascii="Times New Roman" w:eastAsia="Times New Roman" w:hAnsi="Times New Roman" w:cs="Times New Roman"/>
        </w:rPr>
        <w:t xml:space="preserve">and principles for a critical race theory of statistics. </w:t>
      </w:r>
      <w:r>
        <w:rPr>
          <w:rFonts w:ascii="Times New Roman" w:eastAsia="Times New Roman" w:hAnsi="Times New Roman" w:cs="Times New Roman"/>
          <w:i/>
        </w:rPr>
        <w:t>Race Ethnicity and Education</w:t>
      </w:r>
      <w:r>
        <w:rPr>
          <w:rFonts w:ascii="Times New Roman" w:eastAsia="Times New Roman" w:hAnsi="Times New Roman" w:cs="Times New Roman"/>
        </w:rPr>
        <w:t xml:space="preserve">, </w:t>
      </w:r>
      <w:r>
        <w:rPr>
          <w:rFonts w:ascii="Times New Roman" w:eastAsia="Times New Roman" w:hAnsi="Times New Roman" w:cs="Times New Roman"/>
          <w:i/>
        </w:rPr>
        <w:t>21</w:t>
      </w:r>
      <w:r>
        <w:rPr>
          <w:rFonts w:ascii="Times New Roman" w:eastAsia="Times New Roman" w:hAnsi="Times New Roman" w:cs="Times New Roman"/>
        </w:rPr>
        <w:t>(2), 158–179. doi:10.1080/13613324.2017.1377417</w:t>
      </w:r>
    </w:p>
    <w:p w14:paraId="31492196"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Green, R. A. (2014). The Delphi technique in educational research. </w:t>
      </w:r>
      <w:r>
        <w:rPr>
          <w:rFonts w:ascii="Times New Roman" w:eastAsia="Times New Roman" w:hAnsi="Times New Roman" w:cs="Times New Roman"/>
          <w:i/>
          <w:highlight w:val="white"/>
        </w:rPr>
        <w:t>SAGE Open</w:t>
      </w:r>
      <w:r>
        <w:rPr>
          <w:rFonts w:ascii="Times New Roman" w:eastAsia="Times New Roman" w:hAnsi="Times New Roman" w:cs="Times New Roman"/>
          <w:highlight w:val="white"/>
        </w:rPr>
        <w:t xml:space="preserve">, </w:t>
      </w:r>
      <w:r>
        <w:rPr>
          <w:rFonts w:ascii="Times New Roman" w:eastAsia="Times New Roman" w:hAnsi="Times New Roman" w:cs="Times New Roman"/>
          <w:i/>
          <w:highlight w:val="white"/>
        </w:rPr>
        <w:t>4</w:t>
      </w:r>
      <w:r>
        <w:rPr>
          <w:rFonts w:ascii="Times New Roman" w:eastAsia="Times New Roman" w:hAnsi="Times New Roman" w:cs="Times New Roman"/>
          <w:highlight w:val="white"/>
        </w:rPr>
        <w:t xml:space="preserve">(2). </w:t>
      </w:r>
    </w:p>
    <w:p w14:paraId="5D9A57C6" w14:textId="77777777" w:rsidR="00A97705" w:rsidRDefault="00A97705" w:rsidP="00A97705">
      <w:pPr>
        <w:spacing w:line="480" w:lineRule="auto"/>
        <w:ind w:firstLine="720"/>
        <w:rPr>
          <w:rFonts w:ascii="Times New Roman" w:eastAsia="Times New Roman" w:hAnsi="Times New Roman" w:cs="Times New Roman"/>
        </w:rPr>
      </w:pPr>
      <w:r>
        <w:rPr>
          <w:rFonts w:ascii="Times New Roman" w:eastAsia="Times New Roman" w:hAnsi="Times New Roman" w:cs="Times New Roman"/>
          <w:highlight w:val="white"/>
        </w:rPr>
        <w:t>doi:10.1177/2158244014529773</w:t>
      </w:r>
    </w:p>
    <w:p w14:paraId="0526306F" w14:textId="77777777" w:rsidR="00A97705" w:rsidRDefault="00A97705" w:rsidP="00A97705">
      <w:pPr>
        <w:spacing w:line="480" w:lineRule="auto"/>
        <w:rPr>
          <w:rFonts w:ascii="Times New Roman" w:eastAsia="Times New Roman" w:hAnsi="Times New Roman" w:cs="Times New Roman"/>
        </w:rPr>
      </w:pPr>
      <w:r>
        <w:rPr>
          <w:rFonts w:ascii="Times New Roman" w:eastAsia="Times New Roman" w:hAnsi="Times New Roman" w:cs="Times New Roman"/>
        </w:rPr>
        <w:t xml:space="preserve">Habig, B., Gupta, P., &amp; Adams, J. D. (2021). Disrupting deficit narratives in informal science </w:t>
      </w:r>
    </w:p>
    <w:p w14:paraId="251CBC36" w14:textId="77777777" w:rsidR="00A97705" w:rsidRDefault="00A97705" w:rsidP="00A97705">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education: Applying community cultural wealth theory to youth learning and </w:t>
      </w:r>
    </w:p>
    <w:p w14:paraId="5A6D2BB2" w14:textId="77777777" w:rsidR="00A97705" w:rsidRDefault="00A97705" w:rsidP="00A97705">
      <w:pPr>
        <w:spacing w:line="480" w:lineRule="auto"/>
        <w:ind w:left="720"/>
        <w:rPr>
          <w:rFonts w:ascii="Times New Roman" w:eastAsia="Times New Roman" w:hAnsi="Times New Roman" w:cs="Times New Roman"/>
          <w:highlight w:val="white"/>
        </w:rPr>
      </w:pPr>
      <w:r>
        <w:rPr>
          <w:rFonts w:ascii="Times New Roman" w:eastAsia="Times New Roman" w:hAnsi="Times New Roman" w:cs="Times New Roman"/>
        </w:rPr>
        <w:t xml:space="preserve">engagement. </w:t>
      </w:r>
      <w:r>
        <w:rPr>
          <w:rFonts w:ascii="Times New Roman" w:eastAsia="Times New Roman" w:hAnsi="Times New Roman" w:cs="Times New Roman"/>
          <w:i/>
        </w:rPr>
        <w:t>Cultural Studies of Science Education</w:t>
      </w:r>
      <w:r>
        <w:rPr>
          <w:rFonts w:ascii="Times New Roman" w:eastAsia="Times New Roman" w:hAnsi="Times New Roman" w:cs="Times New Roman"/>
        </w:rPr>
        <w:t xml:space="preserve">, </w:t>
      </w:r>
      <w:r>
        <w:rPr>
          <w:rFonts w:ascii="Times New Roman" w:eastAsia="Times New Roman" w:hAnsi="Times New Roman" w:cs="Times New Roman"/>
          <w:i/>
        </w:rPr>
        <w:t>16</w:t>
      </w:r>
      <w:r>
        <w:rPr>
          <w:rFonts w:ascii="Times New Roman" w:eastAsia="Times New Roman" w:hAnsi="Times New Roman" w:cs="Times New Roman"/>
        </w:rPr>
        <w:t>(2), 509–548. doi:10.1007/s11422-020-10014-8</w:t>
      </w:r>
    </w:p>
    <w:p w14:paraId="293241D4"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Harris, D. M., &amp; Kiyama, J. M. (2015). The role of school and community-based programs in </w:t>
      </w:r>
    </w:p>
    <w:p w14:paraId="081426A7" w14:textId="77777777" w:rsidR="00A97705" w:rsidRDefault="00A97705" w:rsidP="00A97705">
      <w:pPr>
        <w:spacing w:line="480" w:lineRule="auto"/>
        <w:ind w:left="720"/>
        <w:rPr>
          <w:rFonts w:ascii="Times New Roman" w:eastAsia="Times New Roman" w:hAnsi="Times New Roman" w:cs="Times New Roman"/>
        </w:rPr>
      </w:pPr>
      <w:r>
        <w:rPr>
          <w:rFonts w:ascii="Times New Roman" w:eastAsia="Times New Roman" w:hAnsi="Times New Roman" w:cs="Times New Roman"/>
          <w:highlight w:val="white"/>
        </w:rPr>
        <w:t xml:space="preserve">aiding Latina/o high school persistence. </w:t>
      </w:r>
      <w:r>
        <w:rPr>
          <w:rFonts w:ascii="Times New Roman" w:eastAsia="Times New Roman" w:hAnsi="Times New Roman" w:cs="Times New Roman"/>
          <w:i/>
          <w:highlight w:val="white"/>
        </w:rPr>
        <w:t>Education and Urban Society</w:t>
      </w:r>
      <w:r>
        <w:rPr>
          <w:rFonts w:ascii="Times New Roman" w:eastAsia="Times New Roman" w:hAnsi="Times New Roman" w:cs="Times New Roman"/>
          <w:highlight w:val="white"/>
        </w:rPr>
        <w:t xml:space="preserve">, </w:t>
      </w:r>
      <w:r>
        <w:rPr>
          <w:rFonts w:ascii="Times New Roman" w:eastAsia="Times New Roman" w:hAnsi="Times New Roman" w:cs="Times New Roman"/>
          <w:i/>
          <w:highlight w:val="white"/>
        </w:rPr>
        <w:t>47</w:t>
      </w:r>
      <w:r>
        <w:rPr>
          <w:rFonts w:ascii="Times New Roman" w:eastAsia="Times New Roman" w:hAnsi="Times New Roman" w:cs="Times New Roman"/>
          <w:highlight w:val="white"/>
        </w:rPr>
        <w:t>(2), 182-206. doi:10.1177/0013124513495274</w:t>
      </w:r>
    </w:p>
    <w:p w14:paraId="081B96D5" w14:textId="77777777" w:rsidR="00A97705" w:rsidRDefault="00A97705" w:rsidP="00A97705">
      <w:pPr>
        <w:spacing w:line="480" w:lineRule="auto"/>
        <w:rPr>
          <w:rFonts w:ascii="Times New Roman" w:eastAsia="Times New Roman" w:hAnsi="Times New Roman" w:cs="Times New Roman"/>
        </w:rPr>
      </w:pPr>
      <w:r>
        <w:rPr>
          <w:rFonts w:ascii="Times New Roman" w:eastAsia="Times New Roman" w:hAnsi="Times New Roman" w:cs="Times New Roman"/>
        </w:rPr>
        <w:t xml:space="preserve">Harwood, V., McMahon, S., O’Shea, S., Bodkin-Andrews, G., &amp; Priestly, A. (2015). </w:t>
      </w:r>
    </w:p>
    <w:p w14:paraId="25762BC4" w14:textId="77777777" w:rsidR="00A97705" w:rsidRDefault="00A97705" w:rsidP="00A97705">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Recognising aspiration: The AIME program’s effectiveness in inspiring indigenous </w:t>
      </w:r>
    </w:p>
    <w:p w14:paraId="4179D57F" w14:textId="77777777" w:rsidR="00A97705" w:rsidRDefault="00A97705" w:rsidP="00A97705">
      <w:pPr>
        <w:spacing w:line="480" w:lineRule="auto"/>
        <w:ind w:left="720"/>
        <w:rPr>
          <w:rFonts w:ascii="Times New Roman" w:eastAsia="Times New Roman" w:hAnsi="Times New Roman" w:cs="Times New Roman"/>
        </w:rPr>
      </w:pPr>
      <w:r>
        <w:rPr>
          <w:rFonts w:ascii="Times New Roman" w:eastAsia="Times New Roman" w:hAnsi="Times New Roman" w:cs="Times New Roman"/>
        </w:rPr>
        <w:t xml:space="preserve">young people’s participation in schooling and opportunities for further education and employment. </w:t>
      </w:r>
      <w:r>
        <w:rPr>
          <w:rFonts w:ascii="Times New Roman" w:eastAsia="Times New Roman" w:hAnsi="Times New Roman" w:cs="Times New Roman"/>
          <w:i/>
        </w:rPr>
        <w:t>Australian Educational Researcher</w:t>
      </w:r>
      <w:r>
        <w:rPr>
          <w:rFonts w:ascii="Times New Roman" w:eastAsia="Times New Roman" w:hAnsi="Times New Roman" w:cs="Times New Roman"/>
        </w:rPr>
        <w:t xml:space="preserve">, </w:t>
      </w:r>
      <w:r>
        <w:rPr>
          <w:rFonts w:ascii="Times New Roman" w:eastAsia="Times New Roman" w:hAnsi="Times New Roman" w:cs="Times New Roman"/>
          <w:i/>
        </w:rPr>
        <w:t>42</w:t>
      </w:r>
      <w:r>
        <w:rPr>
          <w:rFonts w:ascii="Times New Roman" w:eastAsia="Times New Roman" w:hAnsi="Times New Roman" w:cs="Times New Roman"/>
        </w:rPr>
        <w:t>(2), 217–236. doi:10.1007/s13384-015-0174-3</w:t>
      </w:r>
    </w:p>
    <w:p w14:paraId="7A003410" w14:textId="77777777" w:rsidR="00A97705" w:rsidRDefault="00A97705" w:rsidP="00A97705">
      <w:pPr>
        <w:spacing w:line="480" w:lineRule="auto"/>
        <w:rPr>
          <w:rFonts w:ascii="Times New Roman" w:eastAsia="Times New Roman" w:hAnsi="Times New Roman" w:cs="Times New Roman"/>
        </w:rPr>
      </w:pPr>
      <w:r>
        <w:rPr>
          <w:rFonts w:ascii="Times New Roman" w:eastAsia="Times New Roman" w:hAnsi="Times New Roman" w:cs="Times New Roman"/>
        </w:rPr>
        <w:t xml:space="preserve">Hines, E. M., Cooper, J. N., &amp; Corral, M. (2019). Overcoming the odds: First-generation black </w:t>
      </w:r>
    </w:p>
    <w:p w14:paraId="74DA3C3A" w14:textId="77777777" w:rsidR="00A97705" w:rsidRDefault="00A97705" w:rsidP="00A97705">
      <w:pPr>
        <w:spacing w:line="480" w:lineRule="auto"/>
        <w:ind w:left="720"/>
        <w:rPr>
          <w:rFonts w:ascii="Times New Roman" w:eastAsia="Times New Roman" w:hAnsi="Times New Roman" w:cs="Times New Roman"/>
        </w:rPr>
      </w:pPr>
      <w:r>
        <w:rPr>
          <w:rFonts w:ascii="Times New Roman" w:eastAsia="Times New Roman" w:hAnsi="Times New Roman" w:cs="Times New Roman"/>
        </w:rPr>
        <w:t xml:space="preserve">and latino male collegians’ perspectives on pre-college barriers and facilitators. </w:t>
      </w:r>
      <w:r>
        <w:rPr>
          <w:rFonts w:ascii="Times New Roman" w:eastAsia="Times New Roman" w:hAnsi="Times New Roman" w:cs="Times New Roman"/>
          <w:i/>
        </w:rPr>
        <w:t>Journal for Multicultural Education</w:t>
      </w:r>
      <w:r>
        <w:rPr>
          <w:rFonts w:ascii="Times New Roman" w:eastAsia="Times New Roman" w:hAnsi="Times New Roman" w:cs="Times New Roman"/>
        </w:rPr>
        <w:t xml:space="preserve">, </w:t>
      </w:r>
      <w:r>
        <w:rPr>
          <w:rFonts w:ascii="Times New Roman" w:eastAsia="Times New Roman" w:hAnsi="Times New Roman" w:cs="Times New Roman"/>
          <w:i/>
        </w:rPr>
        <w:t>13</w:t>
      </w:r>
      <w:r>
        <w:rPr>
          <w:rFonts w:ascii="Times New Roman" w:eastAsia="Times New Roman" w:hAnsi="Times New Roman" w:cs="Times New Roman"/>
        </w:rPr>
        <w:t>(1), 51–69. doi:10.1108/JME-11-2017-0064</w:t>
      </w:r>
    </w:p>
    <w:p w14:paraId="734564FE"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Hiramori, D., Knaphus-Soran, E., &amp; Litzler, E. (2021, July). Critically quantitative: Measuring </w:t>
      </w:r>
    </w:p>
    <w:p w14:paraId="48406214" w14:textId="77777777" w:rsidR="00A97705" w:rsidRDefault="00A97705" w:rsidP="00A97705">
      <w:pPr>
        <w:spacing w:line="480" w:lineRule="auto"/>
        <w:ind w:left="720"/>
        <w:rPr>
          <w:rFonts w:ascii="Times New Roman" w:eastAsia="Times New Roman" w:hAnsi="Times New Roman" w:cs="Times New Roman"/>
          <w:highlight w:val="white"/>
        </w:rPr>
      </w:pPr>
      <w:r>
        <w:rPr>
          <w:rFonts w:ascii="Times New Roman" w:eastAsia="Times New Roman" w:hAnsi="Times New Roman" w:cs="Times New Roman"/>
          <w:highlight w:val="white"/>
        </w:rPr>
        <w:t>community cultural wealth on surveys. In 2021 ASEE Virtual Annual Conference Content Access.</w:t>
      </w:r>
    </w:p>
    <w:p w14:paraId="68FF7234"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 xml:space="preserve">Huber, L. P. (2009). Challenging racist nativist framing: Acknowledging the community cultural </w:t>
      </w:r>
    </w:p>
    <w:p w14:paraId="2ACD2609" w14:textId="77777777" w:rsidR="00A97705" w:rsidRDefault="00A97705" w:rsidP="00A97705">
      <w:pPr>
        <w:spacing w:line="480" w:lineRule="auto"/>
        <w:ind w:left="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wealth of undocumented chicana college students to reframe the immigration debate. </w:t>
      </w:r>
      <w:r>
        <w:rPr>
          <w:rFonts w:ascii="Times New Roman" w:eastAsia="Times New Roman" w:hAnsi="Times New Roman" w:cs="Times New Roman"/>
          <w:i/>
          <w:highlight w:val="white"/>
        </w:rPr>
        <w:t>Harvard Educational Review, 79</w:t>
      </w:r>
      <w:r>
        <w:rPr>
          <w:rFonts w:ascii="Times New Roman" w:eastAsia="Times New Roman" w:hAnsi="Times New Roman" w:cs="Times New Roman"/>
          <w:highlight w:val="white"/>
        </w:rPr>
        <w:t>(4), 704–730. doi:10.17763/haer.79.4.r7j1xn011965w186</w:t>
      </w:r>
    </w:p>
    <w:p w14:paraId="1B38E563"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Jackson, I., Y. Sealey-Ruiz, &amp; Watson, W. 2014. Reciprocal love: Mentoring black and </w:t>
      </w:r>
    </w:p>
    <w:p w14:paraId="70C4D0B1" w14:textId="77777777" w:rsidR="00A97705" w:rsidRDefault="00A97705" w:rsidP="00A97705">
      <w:pPr>
        <w:spacing w:line="480" w:lineRule="auto"/>
        <w:ind w:left="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latino males through an ethos of care. </w:t>
      </w:r>
      <w:r>
        <w:rPr>
          <w:rFonts w:ascii="Times New Roman" w:eastAsia="Times New Roman" w:hAnsi="Times New Roman" w:cs="Times New Roman"/>
          <w:i/>
          <w:highlight w:val="white"/>
        </w:rPr>
        <w:t>Urban Education, 49</w:t>
      </w:r>
      <w:r>
        <w:rPr>
          <w:rFonts w:ascii="Times New Roman" w:eastAsia="Times New Roman" w:hAnsi="Times New Roman" w:cs="Times New Roman"/>
          <w:highlight w:val="white"/>
        </w:rPr>
        <w:t>, 394–417. doi:10.1177/0042085913519336.</w:t>
      </w:r>
    </w:p>
    <w:p w14:paraId="49870C50"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Johnson, S., Stapleton, L., &amp; Berrett, B. (2020). Deaf community cultural wealth in community </w:t>
      </w:r>
    </w:p>
    <w:p w14:paraId="5CF03632" w14:textId="77777777" w:rsidR="00A97705" w:rsidRDefault="00A97705" w:rsidP="00A97705">
      <w:pPr>
        <w:spacing w:line="480" w:lineRule="auto"/>
        <w:ind w:left="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college students. </w:t>
      </w:r>
      <w:r>
        <w:rPr>
          <w:rFonts w:ascii="Times New Roman" w:eastAsia="Times New Roman" w:hAnsi="Times New Roman" w:cs="Times New Roman"/>
          <w:i/>
          <w:highlight w:val="white"/>
        </w:rPr>
        <w:t>Journal of Deaf Studies and Deaf Education</w:t>
      </w:r>
      <w:r>
        <w:rPr>
          <w:rFonts w:ascii="Times New Roman" w:eastAsia="Times New Roman" w:hAnsi="Times New Roman" w:cs="Times New Roman"/>
          <w:highlight w:val="white"/>
        </w:rPr>
        <w:t xml:space="preserve">, </w:t>
      </w:r>
      <w:r>
        <w:rPr>
          <w:rFonts w:ascii="Times New Roman" w:eastAsia="Times New Roman" w:hAnsi="Times New Roman" w:cs="Times New Roman"/>
          <w:i/>
          <w:highlight w:val="white"/>
        </w:rPr>
        <w:t>25</w:t>
      </w:r>
      <w:r>
        <w:rPr>
          <w:rFonts w:ascii="Times New Roman" w:eastAsia="Times New Roman" w:hAnsi="Times New Roman" w:cs="Times New Roman"/>
          <w:highlight w:val="white"/>
        </w:rPr>
        <w:t>(4), 438–446. doi:10.1093/deafed/enaa016</w:t>
      </w:r>
    </w:p>
    <w:p w14:paraId="065C13E7"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Jung S. (2013). Exploratory factor analysis with small sample sizes: a comparison of three </w:t>
      </w:r>
    </w:p>
    <w:p w14:paraId="15744270" w14:textId="77777777" w:rsidR="00A97705" w:rsidRDefault="00A97705" w:rsidP="00A97705">
      <w:pPr>
        <w:spacing w:line="480" w:lineRule="auto"/>
        <w:ind w:firstLine="720"/>
        <w:rPr>
          <w:rFonts w:ascii="Times New Roman" w:eastAsia="Times New Roman" w:hAnsi="Times New Roman" w:cs="Times New Roman"/>
          <w:highlight w:val="white"/>
        </w:rPr>
      </w:pPr>
      <w:r>
        <w:rPr>
          <w:rFonts w:ascii="Times New Roman" w:eastAsia="Times New Roman" w:hAnsi="Times New Roman" w:cs="Times New Roman"/>
          <w:highlight w:val="white"/>
        </w:rPr>
        <w:t>approaches.</w:t>
      </w:r>
      <w:r>
        <w:rPr>
          <w:rFonts w:ascii="Times New Roman" w:eastAsia="Times New Roman" w:hAnsi="Times New Roman" w:cs="Times New Roman"/>
          <w:i/>
          <w:highlight w:val="white"/>
        </w:rPr>
        <w:t xml:space="preserve"> Behavioural processes, 97</w:t>
      </w:r>
      <w:r>
        <w:rPr>
          <w:rFonts w:ascii="Times New Roman" w:eastAsia="Times New Roman" w:hAnsi="Times New Roman" w:cs="Times New Roman"/>
          <w:highlight w:val="white"/>
        </w:rPr>
        <w:t>, 90–95. doi:10.1016/j.beproc.2012.11.016</w:t>
      </w:r>
    </w:p>
    <w:p w14:paraId="28257B09"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Kahn, J. H. (2006). Factor Analysis in counseling psychology research, training, and practice: </w:t>
      </w:r>
    </w:p>
    <w:p w14:paraId="40EDD286" w14:textId="77777777" w:rsidR="00A97705" w:rsidRDefault="00A97705" w:rsidP="00A97705">
      <w:pPr>
        <w:spacing w:line="480" w:lineRule="auto"/>
        <w:ind w:left="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Principles, advances, and applications. </w:t>
      </w:r>
      <w:r>
        <w:rPr>
          <w:rFonts w:ascii="Times New Roman" w:eastAsia="Times New Roman" w:hAnsi="Times New Roman" w:cs="Times New Roman"/>
          <w:i/>
          <w:highlight w:val="white"/>
        </w:rPr>
        <w:t>The Counseling Psychologist</w:t>
      </w:r>
      <w:r>
        <w:rPr>
          <w:rFonts w:ascii="Times New Roman" w:eastAsia="Times New Roman" w:hAnsi="Times New Roman" w:cs="Times New Roman"/>
          <w:highlight w:val="white"/>
        </w:rPr>
        <w:t xml:space="preserve">, </w:t>
      </w:r>
      <w:r>
        <w:rPr>
          <w:rFonts w:ascii="Times New Roman" w:eastAsia="Times New Roman" w:hAnsi="Times New Roman" w:cs="Times New Roman"/>
          <w:i/>
          <w:highlight w:val="white"/>
        </w:rPr>
        <w:t>34</w:t>
      </w:r>
      <w:r>
        <w:rPr>
          <w:rFonts w:ascii="Times New Roman" w:eastAsia="Times New Roman" w:hAnsi="Times New Roman" w:cs="Times New Roman"/>
          <w:highlight w:val="white"/>
        </w:rPr>
        <w:t>(5), 684–718. doi:10.1177/0011000006286347</w:t>
      </w:r>
    </w:p>
    <w:p w14:paraId="7EB238BD"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Kiwanuka, F., Kopra, J., Sak-Dankosky, N., Nanyonga, R. C., &amp; Kvist, T. (2022). Polychoric </w:t>
      </w:r>
    </w:p>
    <w:p w14:paraId="1637B79A" w14:textId="77777777" w:rsidR="00A97705" w:rsidRDefault="00A97705" w:rsidP="00A97705">
      <w:pPr>
        <w:spacing w:line="480" w:lineRule="auto"/>
        <w:ind w:left="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correlation with ordinal data in nursing research. </w:t>
      </w:r>
      <w:r>
        <w:rPr>
          <w:rFonts w:ascii="Times New Roman" w:eastAsia="Times New Roman" w:hAnsi="Times New Roman" w:cs="Times New Roman"/>
          <w:i/>
          <w:highlight w:val="white"/>
        </w:rPr>
        <w:t>Nursing research, 71</w:t>
      </w:r>
      <w:r>
        <w:rPr>
          <w:rFonts w:ascii="Times New Roman" w:eastAsia="Times New Roman" w:hAnsi="Times New Roman" w:cs="Times New Roman"/>
          <w:highlight w:val="white"/>
        </w:rPr>
        <w:t>(6), 469–476. doi:10.1097/NNR.0000000000000614</w:t>
      </w:r>
    </w:p>
    <w:p w14:paraId="728B5C0B"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Kline, T. J. (2005). </w:t>
      </w:r>
      <w:r>
        <w:rPr>
          <w:rFonts w:ascii="Times New Roman" w:eastAsia="Times New Roman" w:hAnsi="Times New Roman" w:cs="Times New Roman"/>
          <w:i/>
          <w:highlight w:val="white"/>
        </w:rPr>
        <w:t>Psychological testing: A practical approach to design and evaluation</w:t>
      </w:r>
      <w:r>
        <w:rPr>
          <w:rFonts w:ascii="Times New Roman" w:eastAsia="Times New Roman" w:hAnsi="Times New Roman" w:cs="Times New Roman"/>
          <w:highlight w:val="white"/>
        </w:rPr>
        <w:t xml:space="preserve">. SAGE </w:t>
      </w:r>
    </w:p>
    <w:p w14:paraId="67570EAD" w14:textId="77777777" w:rsidR="00A97705" w:rsidRDefault="00A97705" w:rsidP="00A97705">
      <w:pPr>
        <w:spacing w:line="480" w:lineRule="auto"/>
        <w:ind w:firstLine="720"/>
        <w:rPr>
          <w:rFonts w:ascii="Times New Roman" w:eastAsia="Times New Roman" w:hAnsi="Times New Roman" w:cs="Times New Roman"/>
          <w:highlight w:val="white"/>
        </w:rPr>
      </w:pPr>
      <w:r>
        <w:rPr>
          <w:rFonts w:ascii="Times New Roman" w:eastAsia="Times New Roman" w:hAnsi="Times New Roman" w:cs="Times New Roman"/>
          <w:highlight w:val="white"/>
        </w:rPr>
        <w:t>Publications, Inc.</w:t>
      </w:r>
    </w:p>
    <w:p w14:paraId="170CA624" w14:textId="77777777" w:rsidR="004F37A1" w:rsidRDefault="004F37A1" w:rsidP="00A97705">
      <w:pPr>
        <w:spacing w:line="480" w:lineRule="auto"/>
        <w:rPr>
          <w:rFonts w:ascii="Times New Roman" w:eastAsia="Times New Roman" w:hAnsi="Times New Roman" w:cs="Times New Roman"/>
          <w:highlight w:val="white"/>
        </w:rPr>
      </w:pPr>
    </w:p>
    <w:p w14:paraId="6E33740B" w14:textId="77777777" w:rsidR="004F37A1" w:rsidRDefault="004F37A1" w:rsidP="00A97705">
      <w:pPr>
        <w:spacing w:line="480" w:lineRule="auto"/>
        <w:rPr>
          <w:rFonts w:ascii="Times New Roman" w:eastAsia="Times New Roman" w:hAnsi="Times New Roman" w:cs="Times New Roman"/>
          <w:highlight w:val="white"/>
        </w:rPr>
      </w:pPr>
    </w:p>
    <w:p w14:paraId="27EA3CBF" w14:textId="77777777" w:rsidR="004F37A1" w:rsidRDefault="004F37A1" w:rsidP="00A97705">
      <w:pPr>
        <w:spacing w:line="480" w:lineRule="auto"/>
        <w:rPr>
          <w:rFonts w:ascii="Times New Roman" w:eastAsia="Times New Roman" w:hAnsi="Times New Roman" w:cs="Times New Roman"/>
          <w:highlight w:val="white"/>
        </w:rPr>
      </w:pPr>
    </w:p>
    <w:p w14:paraId="11DAE648" w14:textId="46F7B512"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 xml:space="preserve">Kouyoumdjian, C., Guzmán, B. L., Garcia, N. M., &amp; Talavera-Bustillos, V. (2017). A </w:t>
      </w:r>
    </w:p>
    <w:p w14:paraId="15C10D0F" w14:textId="77777777" w:rsidR="00A97705" w:rsidRDefault="00A97705" w:rsidP="00A97705">
      <w:pPr>
        <w:spacing w:line="480" w:lineRule="auto"/>
        <w:ind w:left="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community cultural wealth examination of sources of support and challenges among latino first- and second-generation college students at a hispanic serving institution. </w:t>
      </w:r>
      <w:r>
        <w:rPr>
          <w:rFonts w:ascii="Times New Roman" w:eastAsia="Times New Roman" w:hAnsi="Times New Roman" w:cs="Times New Roman"/>
          <w:i/>
          <w:highlight w:val="white"/>
        </w:rPr>
        <w:t>Journal of Hispanic Higher Education</w:t>
      </w:r>
      <w:r>
        <w:rPr>
          <w:rFonts w:ascii="Times New Roman" w:eastAsia="Times New Roman" w:hAnsi="Times New Roman" w:cs="Times New Roman"/>
          <w:highlight w:val="white"/>
        </w:rPr>
        <w:t xml:space="preserve">, </w:t>
      </w:r>
      <w:r>
        <w:rPr>
          <w:rFonts w:ascii="Times New Roman" w:eastAsia="Times New Roman" w:hAnsi="Times New Roman" w:cs="Times New Roman"/>
          <w:i/>
          <w:highlight w:val="white"/>
        </w:rPr>
        <w:t>16</w:t>
      </w:r>
      <w:r>
        <w:rPr>
          <w:rFonts w:ascii="Times New Roman" w:eastAsia="Times New Roman" w:hAnsi="Times New Roman" w:cs="Times New Roman"/>
          <w:highlight w:val="white"/>
        </w:rPr>
        <w:t>(1), 61–76. doi:10.1177/1538192715619995</w:t>
      </w:r>
    </w:p>
    <w:p w14:paraId="2A1EB511"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Larrotta, C., &amp; Yamamura, E. K. (2011). A community cultural wealth approach to Latina/Latino </w:t>
      </w:r>
    </w:p>
    <w:p w14:paraId="771524FD" w14:textId="77777777" w:rsidR="00A97705" w:rsidRDefault="00A97705" w:rsidP="00A97705">
      <w:pPr>
        <w:spacing w:line="480" w:lineRule="auto"/>
        <w:ind w:left="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parent involvement: The promise of family literacy. </w:t>
      </w:r>
      <w:r>
        <w:rPr>
          <w:rFonts w:ascii="Times New Roman" w:eastAsia="Times New Roman" w:hAnsi="Times New Roman" w:cs="Times New Roman"/>
          <w:i/>
          <w:highlight w:val="white"/>
        </w:rPr>
        <w:t>Adult Basic Education and Literacy Journal, 5</w:t>
      </w:r>
      <w:r>
        <w:rPr>
          <w:rFonts w:ascii="Times New Roman" w:eastAsia="Times New Roman" w:hAnsi="Times New Roman" w:cs="Times New Roman"/>
          <w:highlight w:val="white"/>
        </w:rPr>
        <w:t>(2), 74-83. Retrieved from https://utk.idm.oclc.org/login?url=https://www.proquest.com/scholarly-journals/community-cultural-wealth-approach-latina-latino/docview/898325895/se-2?accountid=14766</w:t>
      </w:r>
    </w:p>
    <w:p w14:paraId="0138F99F"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Lawley, D.N. and Maxwell, A.E. (1971) Factor Analysis as a Statistical Method. 2nd Edition, </w:t>
      </w:r>
    </w:p>
    <w:p w14:paraId="01CCF80C" w14:textId="77777777" w:rsidR="00A97705" w:rsidRDefault="00A97705" w:rsidP="00A97705">
      <w:pPr>
        <w:spacing w:line="480" w:lineRule="auto"/>
        <w:ind w:firstLine="720"/>
        <w:rPr>
          <w:rFonts w:ascii="Times New Roman" w:eastAsia="Times New Roman" w:hAnsi="Times New Roman" w:cs="Times New Roman"/>
          <w:highlight w:val="white"/>
        </w:rPr>
      </w:pPr>
      <w:r>
        <w:rPr>
          <w:rFonts w:ascii="Times New Roman" w:eastAsia="Times New Roman" w:hAnsi="Times New Roman" w:cs="Times New Roman"/>
          <w:highlight w:val="white"/>
        </w:rPr>
        <w:t>Butterworths, London.</w:t>
      </w:r>
    </w:p>
    <w:p w14:paraId="2F548914"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Liou, D. D., Antrop-González, R. &amp; Cooper, R. (2009) Unveiling the promise of community </w:t>
      </w:r>
    </w:p>
    <w:p w14:paraId="591B8364" w14:textId="77777777" w:rsidR="00A97705" w:rsidRDefault="00A97705" w:rsidP="00A97705">
      <w:pPr>
        <w:spacing w:line="480" w:lineRule="auto"/>
        <w:ind w:left="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cultural wealth to sustaining Latina/o students’ college-going information networks, </w:t>
      </w:r>
      <w:r>
        <w:rPr>
          <w:rFonts w:ascii="Times New Roman" w:eastAsia="Times New Roman" w:hAnsi="Times New Roman" w:cs="Times New Roman"/>
          <w:i/>
          <w:highlight w:val="white"/>
        </w:rPr>
        <w:t>Educational Studies, 45</w:t>
      </w:r>
      <w:r>
        <w:rPr>
          <w:rFonts w:ascii="Times New Roman" w:eastAsia="Times New Roman" w:hAnsi="Times New Roman" w:cs="Times New Roman"/>
          <w:highlight w:val="white"/>
        </w:rPr>
        <w:t>(6), 534-555, doi:10.1080/00131940903311347</w:t>
      </w:r>
    </w:p>
    <w:p w14:paraId="0F8C6A96"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MacCallum, R. C., Widaman, K. F., Preacher, K. J., &amp; Hong, S. (2001). Sample Size in Factor </w:t>
      </w:r>
    </w:p>
    <w:p w14:paraId="18E1B0CB" w14:textId="77777777" w:rsidR="00A97705" w:rsidRDefault="00A97705" w:rsidP="00A97705">
      <w:pPr>
        <w:spacing w:line="480" w:lineRule="auto"/>
        <w:ind w:firstLine="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Analysis: The Role of Model Error. </w:t>
      </w:r>
      <w:r>
        <w:rPr>
          <w:rFonts w:ascii="Times New Roman" w:eastAsia="Times New Roman" w:hAnsi="Times New Roman" w:cs="Times New Roman"/>
          <w:i/>
          <w:highlight w:val="white"/>
        </w:rPr>
        <w:t>Multivariate behavioral research, 36</w:t>
      </w:r>
      <w:r>
        <w:rPr>
          <w:rFonts w:ascii="Times New Roman" w:eastAsia="Times New Roman" w:hAnsi="Times New Roman" w:cs="Times New Roman"/>
          <w:highlight w:val="white"/>
        </w:rPr>
        <w:t xml:space="preserve">(4), 611–637. </w:t>
      </w:r>
    </w:p>
    <w:p w14:paraId="25482D58" w14:textId="77777777" w:rsidR="00A97705" w:rsidRDefault="00A97705" w:rsidP="00A97705">
      <w:pPr>
        <w:spacing w:line="480" w:lineRule="auto"/>
        <w:ind w:left="720"/>
        <w:rPr>
          <w:rFonts w:ascii="Times New Roman" w:eastAsia="Times New Roman" w:hAnsi="Times New Roman" w:cs="Times New Roman"/>
          <w:highlight w:val="white"/>
        </w:rPr>
      </w:pPr>
      <w:r>
        <w:rPr>
          <w:rFonts w:ascii="Times New Roman" w:eastAsia="Times New Roman" w:hAnsi="Times New Roman" w:cs="Times New Roman"/>
          <w:highlight w:val="white"/>
        </w:rPr>
        <w:t>doi:10.1207/S15327906MBR3604_06</w:t>
      </w:r>
    </w:p>
    <w:p w14:paraId="5D005B63" w14:textId="77777777" w:rsidR="00A97705" w:rsidRDefault="00A97705" w:rsidP="00A97705">
      <w:pPr>
        <w:spacing w:line="480" w:lineRule="auto"/>
        <w:rPr>
          <w:rFonts w:ascii="Times New Roman" w:eastAsia="Times New Roman" w:hAnsi="Times New Roman" w:cs="Times New Roman"/>
          <w:i/>
          <w:highlight w:val="white"/>
        </w:rPr>
      </w:pPr>
      <w:r>
        <w:rPr>
          <w:rFonts w:ascii="Times New Roman" w:eastAsia="Times New Roman" w:hAnsi="Times New Roman" w:cs="Times New Roman"/>
          <w:highlight w:val="white"/>
        </w:rPr>
        <w:t xml:space="preserve">Malecki, C. K., Demaray, M. K., Elliott, S. N., &amp; Nolten, P. W. (2018). </w:t>
      </w:r>
      <w:r>
        <w:rPr>
          <w:rFonts w:ascii="Times New Roman" w:eastAsia="Times New Roman" w:hAnsi="Times New Roman" w:cs="Times New Roman"/>
          <w:i/>
          <w:highlight w:val="white"/>
        </w:rPr>
        <w:t xml:space="preserve">Child and Adolescent </w:t>
      </w:r>
    </w:p>
    <w:p w14:paraId="71BEDDAC" w14:textId="77777777" w:rsidR="00A97705" w:rsidRDefault="00A97705" w:rsidP="00A97705">
      <w:pPr>
        <w:spacing w:line="480" w:lineRule="auto"/>
        <w:ind w:left="720"/>
        <w:rPr>
          <w:rFonts w:ascii="Times New Roman" w:eastAsia="Times New Roman" w:hAnsi="Times New Roman" w:cs="Times New Roman"/>
          <w:highlight w:val="white"/>
        </w:rPr>
      </w:pPr>
      <w:r>
        <w:rPr>
          <w:rFonts w:ascii="Times New Roman" w:eastAsia="Times New Roman" w:hAnsi="Times New Roman" w:cs="Times New Roman"/>
          <w:i/>
          <w:highlight w:val="white"/>
        </w:rPr>
        <w:t>Social Support Scale</w:t>
      </w:r>
      <w:r>
        <w:rPr>
          <w:rFonts w:ascii="Times New Roman" w:eastAsia="Times New Roman" w:hAnsi="Times New Roman" w:cs="Times New Roman"/>
          <w:highlight w:val="white"/>
        </w:rPr>
        <w:t xml:space="preserve"> [Data set]. American Psychological Association. doi:10.1037/t57891-000</w:t>
      </w:r>
    </w:p>
    <w:p w14:paraId="273B174F" w14:textId="77777777" w:rsidR="004F37A1" w:rsidRDefault="004F37A1" w:rsidP="00A97705">
      <w:pPr>
        <w:spacing w:line="480" w:lineRule="auto"/>
        <w:rPr>
          <w:rFonts w:ascii="Times New Roman" w:eastAsia="Times New Roman" w:hAnsi="Times New Roman" w:cs="Times New Roman"/>
          <w:highlight w:val="white"/>
        </w:rPr>
      </w:pPr>
    </w:p>
    <w:p w14:paraId="30E4BDF9" w14:textId="77777777" w:rsidR="004F37A1" w:rsidRDefault="004F37A1" w:rsidP="00A97705">
      <w:pPr>
        <w:spacing w:line="480" w:lineRule="auto"/>
        <w:rPr>
          <w:rFonts w:ascii="Times New Roman" w:eastAsia="Times New Roman" w:hAnsi="Times New Roman" w:cs="Times New Roman"/>
          <w:highlight w:val="white"/>
        </w:rPr>
      </w:pPr>
    </w:p>
    <w:p w14:paraId="424B013A" w14:textId="20F9F97C"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 xml:space="preserve">Marci, T., Moscardino, U., Lionetti, F., Santona, A., &amp; Altoé, G. (2020). Using Harter and Likert </w:t>
      </w:r>
    </w:p>
    <w:p w14:paraId="527ADDB8" w14:textId="77777777" w:rsidR="00A97705" w:rsidRDefault="00A97705" w:rsidP="00A97705">
      <w:pPr>
        <w:spacing w:line="480" w:lineRule="auto"/>
        <w:ind w:firstLine="720"/>
        <w:rPr>
          <w:rFonts w:ascii="Times New Roman" w:eastAsia="Times New Roman" w:hAnsi="Times New Roman" w:cs="Times New Roman"/>
          <w:i/>
          <w:highlight w:val="white"/>
        </w:rPr>
      </w:pPr>
      <w:r>
        <w:rPr>
          <w:rFonts w:ascii="Times New Roman" w:eastAsia="Times New Roman" w:hAnsi="Times New Roman" w:cs="Times New Roman"/>
          <w:highlight w:val="white"/>
        </w:rPr>
        <w:t xml:space="preserve">Response Formats in Middle Childhood: </w:t>
      </w:r>
      <w:r>
        <w:rPr>
          <w:rFonts w:ascii="Times New Roman" w:eastAsia="Times New Roman" w:hAnsi="Times New Roman" w:cs="Times New Roman"/>
          <w:i/>
          <w:highlight w:val="white"/>
        </w:rPr>
        <w:t xml:space="preserve">A Comparison of Attachment Measures. </w:t>
      </w:r>
    </w:p>
    <w:p w14:paraId="4E98B8E7" w14:textId="77777777" w:rsidR="00A97705" w:rsidRDefault="00A97705" w:rsidP="00A97705">
      <w:pPr>
        <w:spacing w:line="480" w:lineRule="auto"/>
        <w:ind w:left="720"/>
        <w:rPr>
          <w:rFonts w:ascii="Times New Roman" w:eastAsia="Times New Roman" w:hAnsi="Times New Roman" w:cs="Times New Roman"/>
          <w:highlight w:val="white"/>
        </w:rPr>
      </w:pPr>
      <w:r>
        <w:rPr>
          <w:rFonts w:ascii="Times New Roman" w:eastAsia="Times New Roman" w:hAnsi="Times New Roman" w:cs="Times New Roman"/>
          <w:i/>
          <w:highlight w:val="white"/>
        </w:rPr>
        <w:t>Assessment, 27</w:t>
      </w:r>
      <w:r>
        <w:rPr>
          <w:rFonts w:ascii="Times New Roman" w:eastAsia="Times New Roman" w:hAnsi="Times New Roman" w:cs="Times New Roman"/>
          <w:highlight w:val="white"/>
        </w:rPr>
        <w:t>(8), 1821–1835. doi:10.1177/1073191119836497</w:t>
      </w:r>
    </w:p>
    <w:p w14:paraId="53FA66AF"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Martinez, R. R., Akos, P., &amp; Kurz, M. (2020). Utilizing Latinx cultural wealth to create a </w:t>
      </w:r>
    </w:p>
    <w:p w14:paraId="48422F93" w14:textId="77777777" w:rsidR="00A97705" w:rsidRDefault="00A97705" w:rsidP="00A97705">
      <w:pPr>
        <w:spacing w:line="480" w:lineRule="auto"/>
        <w:ind w:left="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college-going culture in high school. </w:t>
      </w:r>
      <w:r>
        <w:rPr>
          <w:rFonts w:ascii="Times New Roman" w:eastAsia="Times New Roman" w:hAnsi="Times New Roman" w:cs="Times New Roman"/>
          <w:i/>
          <w:highlight w:val="white"/>
        </w:rPr>
        <w:t>Journal of Multicultural Counseling and Development</w:t>
      </w:r>
      <w:r>
        <w:rPr>
          <w:rFonts w:ascii="Times New Roman" w:eastAsia="Times New Roman" w:hAnsi="Times New Roman" w:cs="Times New Roman"/>
          <w:highlight w:val="white"/>
        </w:rPr>
        <w:t xml:space="preserve">, </w:t>
      </w:r>
      <w:r>
        <w:rPr>
          <w:rFonts w:ascii="Times New Roman" w:eastAsia="Times New Roman" w:hAnsi="Times New Roman" w:cs="Times New Roman"/>
          <w:i/>
          <w:highlight w:val="white"/>
        </w:rPr>
        <w:t>48</w:t>
      </w:r>
      <w:r>
        <w:rPr>
          <w:rFonts w:ascii="Times New Roman" w:eastAsia="Times New Roman" w:hAnsi="Times New Roman" w:cs="Times New Roman"/>
          <w:highlight w:val="white"/>
        </w:rPr>
        <w:t>(4), 210–230. doi:10.1002/jmcd.12195</w:t>
      </w:r>
    </w:p>
    <w:p w14:paraId="2E27F8BD"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Means, D. R., Hudson, T. D., Link to external site, this link will open in a new window, &amp; Tish, </w:t>
      </w:r>
    </w:p>
    <w:p w14:paraId="4E7E386F" w14:textId="77777777" w:rsidR="00A97705" w:rsidRDefault="00A97705" w:rsidP="00A97705">
      <w:pPr>
        <w:spacing w:line="480" w:lineRule="auto"/>
        <w:ind w:left="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E. (2019). A snapshot of college access and inequity: Using photography to illuminate the pathways to higher education for underserved youth. </w:t>
      </w:r>
      <w:r>
        <w:rPr>
          <w:rFonts w:ascii="Times New Roman" w:eastAsia="Times New Roman" w:hAnsi="Times New Roman" w:cs="Times New Roman"/>
          <w:i/>
          <w:highlight w:val="white"/>
        </w:rPr>
        <w:t>The High School Journal</w:t>
      </w:r>
      <w:r>
        <w:rPr>
          <w:rFonts w:ascii="Times New Roman" w:eastAsia="Times New Roman" w:hAnsi="Times New Roman" w:cs="Times New Roman"/>
          <w:highlight w:val="white"/>
        </w:rPr>
        <w:t xml:space="preserve">, </w:t>
      </w:r>
      <w:r>
        <w:rPr>
          <w:rFonts w:ascii="Times New Roman" w:eastAsia="Times New Roman" w:hAnsi="Times New Roman" w:cs="Times New Roman"/>
          <w:i/>
          <w:highlight w:val="white"/>
        </w:rPr>
        <w:t>102</w:t>
      </w:r>
      <w:r>
        <w:rPr>
          <w:rFonts w:ascii="Times New Roman" w:eastAsia="Times New Roman" w:hAnsi="Times New Roman" w:cs="Times New Roman"/>
          <w:highlight w:val="white"/>
        </w:rPr>
        <w:t>(2), 139–158. doi:10.1353/hsj.2019.0003</w:t>
      </w:r>
    </w:p>
    <w:p w14:paraId="5B47E8FE"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Meyer, J.P. (2014). Applied Measurement with jMetrik (1st ed.). Routledge. </w:t>
      </w:r>
    </w:p>
    <w:p w14:paraId="70C23CF9" w14:textId="77777777" w:rsidR="00A97705" w:rsidRDefault="00A97705" w:rsidP="00A97705">
      <w:pPr>
        <w:spacing w:line="480" w:lineRule="auto"/>
        <w:ind w:firstLine="720"/>
        <w:rPr>
          <w:rFonts w:ascii="Times New Roman" w:eastAsia="Times New Roman" w:hAnsi="Times New Roman" w:cs="Times New Roman"/>
          <w:highlight w:val="white"/>
        </w:rPr>
      </w:pPr>
      <w:r>
        <w:rPr>
          <w:rFonts w:ascii="Times New Roman" w:eastAsia="Times New Roman" w:hAnsi="Times New Roman" w:cs="Times New Roman"/>
          <w:highlight w:val="white"/>
        </w:rPr>
        <w:t>https://doi-org.utk.idm.oclc.org/10.4324/9780203115190</w:t>
      </w:r>
    </w:p>
    <w:p w14:paraId="66AA2174"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McGowan, B. L., &amp; Pérez, D. (2020). "A community built just for me": Black undergraduate </w:t>
      </w:r>
    </w:p>
    <w:p w14:paraId="27D248DE" w14:textId="77777777" w:rsidR="00A97705" w:rsidRDefault="00A97705" w:rsidP="00A97705">
      <w:pPr>
        <w:spacing w:line="480" w:lineRule="auto"/>
        <w:ind w:left="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men bridging gaps to community cultural wealth. </w:t>
      </w:r>
      <w:r>
        <w:rPr>
          <w:rFonts w:ascii="Times New Roman" w:eastAsia="Times New Roman" w:hAnsi="Times New Roman" w:cs="Times New Roman"/>
          <w:i/>
          <w:highlight w:val="white"/>
        </w:rPr>
        <w:t>Journal of the First-Year Experience &amp; Students in Transition, 32</w:t>
      </w:r>
      <w:r>
        <w:rPr>
          <w:rFonts w:ascii="Times New Roman" w:eastAsia="Times New Roman" w:hAnsi="Times New Roman" w:cs="Times New Roman"/>
          <w:highlight w:val="white"/>
        </w:rPr>
        <w:t>(1), 43-57. Retrieved from  https://eric.ed.gov/?id=EJ1246</w:t>
      </w:r>
      <w:hyperlink r:id="rId22">
        <w:r w:rsidRPr="004653D1">
          <w:rPr>
            <w:rFonts w:ascii="Times New Roman" w:eastAsia="Times New Roman" w:hAnsi="Times New Roman" w:cs="Times New Roman"/>
            <w:highlight w:val="white"/>
          </w:rPr>
          <w:t>687</w:t>
        </w:r>
      </w:hyperlink>
    </w:p>
    <w:p w14:paraId="49422B70"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McKinley, B., &amp; Brayboy, J. (2005). Toward a tribal critical race theory in education.</w:t>
      </w:r>
    </w:p>
    <w:p w14:paraId="0A8949C6" w14:textId="77777777" w:rsidR="00A97705" w:rsidRDefault="00A97705" w:rsidP="00A97705">
      <w:pPr>
        <w:spacing w:line="480" w:lineRule="auto"/>
        <w:ind w:firstLine="720"/>
        <w:rPr>
          <w:rFonts w:ascii="Times New Roman" w:eastAsia="Times New Roman" w:hAnsi="Times New Roman" w:cs="Times New Roman"/>
          <w:highlight w:val="white"/>
        </w:rPr>
      </w:pPr>
      <w:r>
        <w:rPr>
          <w:rFonts w:ascii="Times New Roman" w:eastAsia="Times New Roman" w:hAnsi="Times New Roman" w:cs="Times New Roman"/>
          <w:i/>
          <w:highlight w:val="white"/>
        </w:rPr>
        <w:t>Urban Review, 37</w:t>
      </w:r>
      <w:r>
        <w:rPr>
          <w:rFonts w:ascii="Times New Roman" w:eastAsia="Times New Roman" w:hAnsi="Times New Roman" w:cs="Times New Roman"/>
          <w:highlight w:val="white"/>
        </w:rPr>
        <w:t>(5), 425-446. doi:10.1007/s11256-005-0018-y</w:t>
      </w:r>
    </w:p>
    <w:p w14:paraId="4FDFDB7D" w14:textId="77777777" w:rsidR="00A97705" w:rsidRDefault="00A97705" w:rsidP="00A97705">
      <w:pPr>
        <w:spacing w:line="480" w:lineRule="auto"/>
        <w:rPr>
          <w:rFonts w:ascii="Times New Roman" w:eastAsia="Times New Roman" w:hAnsi="Times New Roman" w:cs="Times New Roman"/>
          <w:i/>
          <w:highlight w:val="white"/>
        </w:rPr>
      </w:pPr>
      <w:r>
        <w:rPr>
          <w:rFonts w:ascii="Times New Roman" w:eastAsia="Times New Roman" w:hAnsi="Times New Roman" w:cs="Times New Roman"/>
          <w:highlight w:val="white"/>
        </w:rPr>
        <w:t xml:space="preserve">McNeish, D. (2018). Thanks coefficient alpha, we’ll take it from here. </w:t>
      </w:r>
      <w:r>
        <w:rPr>
          <w:rFonts w:ascii="Times New Roman" w:eastAsia="Times New Roman" w:hAnsi="Times New Roman" w:cs="Times New Roman"/>
          <w:i/>
          <w:highlight w:val="white"/>
        </w:rPr>
        <w:t xml:space="preserve">Psychological Methods, </w:t>
      </w:r>
    </w:p>
    <w:p w14:paraId="59F42AD7" w14:textId="77777777" w:rsidR="00A97705" w:rsidRDefault="00A97705" w:rsidP="00A97705">
      <w:pPr>
        <w:spacing w:line="480" w:lineRule="auto"/>
        <w:ind w:firstLine="720"/>
        <w:rPr>
          <w:rFonts w:ascii="Times New Roman" w:eastAsia="Times New Roman" w:hAnsi="Times New Roman" w:cs="Times New Roman"/>
          <w:highlight w:val="white"/>
        </w:rPr>
      </w:pPr>
      <w:r>
        <w:rPr>
          <w:rFonts w:ascii="Times New Roman" w:eastAsia="Times New Roman" w:hAnsi="Times New Roman" w:cs="Times New Roman"/>
          <w:i/>
          <w:highlight w:val="white"/>
        </w:rPr>
        <w:t>23</w:t>
      </w:r>
      <w:r>
        <w:rPr>
          <w:rFonts w:ascii="Times New Roman" w:eastAsia="Times New Roman" w:hAnsi="Times New Roman" w:cs="Times New Roman"/>
          <w:highlight w:val="white"/>
        </w:rPr>
        <w:t>(3), 412–433. doi:10.1037/met0000144</w:t>
      </w:r>
    </w:p>
    <w:p w14:paraId="071C718C"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Mobley, C., &amp; Brawner, C. E. (2019). “Life prepared me well for succeeding”: The enactment </w:t>
      </w:r>
    </w:p>
    <w:p w14:paraId="693CA980" w14:textId="77777777" w:rsidR="00A97705" w:rsidRDefault="00A97705" w:rsidP="00A97705">
      <w:pPr>
        <w:spacing w:line="480" w:lineRule="auto"/>
        <w:ind w:left="720"/>
        <w:rPr>
          <w:rFonts w:ascii="Times New Roman" w:eastAsia="Times New Roman" w:hAnsi="Times New Roman" w:cs="Times New Roman"/>
        </w:rPr>
      </w:pPr>
      <w:r>
        <w:rPr>
          <w:rFonts w:ascii="Times New Roman" w:eastAsia="Times New Roman" w:hAnsi="Times New Roman" w:cs="Times New Roman"/>
          <w:highlight w:val="white"/>
        </w:rPr>
        <w:t xml:space="preserve">of community cultural wealth, experiential capital, and transfer student capital by first-generation engineering transfer students. </w:t>
      </w:r>
      <w:r>
        <w:rPr>
          <w:rFonts w:ascii="Times New Roman" w:eastAsia="Times New Roman" w:hAnsi="Times New Roman" w:cs="Times New Roman"/>
          <w:i/>
          <w:highlight w:val="white"/>
        </w:rPr>
        <w:t>Community College Journal of Research and Practice</w:t>
      </w:r>
      <w:r>
        <w:rPr>
          <w:rFonts w:ascii="Times New Roman" w:eastAsia="Times New Roman" w:hAnsi="Times New Roman" w:cs="Times New Roman"/>
          <w:highlight w:val="white"/>
        </w:rPr>
        <w:t xml:space="preserve">, </w:t>
      </w:r>
      <w:r>
        <w:rPr>
          <w:rFonts w:ascii="Times New Roman" w:eastAsia="Times New Roman" w:hAnsi="Times New Roman" w:cs="Times New Roman"/>
          <w:i/>
          <w:highlight w:val="white"/>
        </w:rPr>
        <w:t>43</w:t>
      </w:r>
      <w:r>
        <w:rPr>
          <w:rFonts w:ascii="Times New Roman" w:eastAsia="Times New Roman" w:hAnsi="Times New Roman" w:cs="Times New Roman"/>
          <w:highlight w:val="white"/>
        </w:rPr>
        <w:t>(5), 353–369. doi:10.1080/10668926.2018.1484823</w:t>
      </w:r>
    </w:p>
    <w:p w14:paraId="573F82B1"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 xml:space="preserve">Murillo, M. A., Quartz, K. H., &amp; Del Razo, J. (2017). High school internships: Utilizing a </w:t>
      </w:r>
    </w:p>
    <w:p w14:paraId="35A78406" w14:textId="77AC79F1" w:rsidR="00A97705" w:rsidRDefault="00A97705" w:rsidP="00C177C8">
      <w:pPr>
        <w:spacing w:line="480" w:lineRule="auto"/>
        <w:ind w:left="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community cultural wealth framework to support career preparation and college-going among low-income students of color. </w:t>
      </w:r>
      <w:r>
        <w:rPr>
          <w:rFonts w:ascii="Times New Roman" w:eastAsia="Times New Roman" w:hAnsi="Times New Roman" w:cs="Times New Roman"/>
          <w:i/>
          <w:highlight w:val="white"/>
        </w:rPr>
        <w:t>Journal of Education for Students Placed at Risk (JESPAR), 22</w:t>
      </w:r>
      <w:r>
        <w:rPr>
          <w:rFonts w:ascii="Times New Roman" w:eastAsia="Times New Roman" w:hAnsi="Times New Roman" w:cs="Times New Roman"/>
          <w:highlight w:val="white"/>
        </w:rPr>
        <w:t>(4), 237-252. doi:10.1080/10824669.2017.1350182</w:t>
      </w:r>
    </w:p>
    <w:p w14:paraId="7680A016"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Najera, H. (2019). Reliability, population classification and weighting in multidimensional </w:t>
      </w:r>
    </w:p>
    <w:p w14:paraId="3F8A57E4" w14:textId="77777777" w:rsidR="00A97705" w:rsidRDefault="00A97705" w:rsidP="00A97705">
      <w:pPr>
        <w:spacing w:line="480" w:lineRule="auto"/>
        <w:ind w:left="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poverty measurement: A monte carlo study. </w:t>
      </w:r>
      <w:r>
        <w:rPr>
          <w:rFonts w:ascii="Times New Roman" w:eastAsia="Times New Roman" w:hAnsi="Times New Roman" w:cs="Times New Roman"/>
          <w:i/>
          <w:highlight w:val="white"/>
        </w:rPr>
        <w:t>Social Indicators Research. 142</w:t>
      </w:r>
      <w:r>
        <w:rPr>
          <w:rFonts w:ascii="Times New Roman" w:eastAsia="Times New Roman" w:hAnsi="Times New Roman" w:cs="Times New Roman"/>
          <w:highlight w:val="white"/>
        </w:rPr>
        <w:t>. doi:10.1007/s11205-018-1950-z.</w:t>
      </w:r>
    </w:p>
    <w:p w14:paraId="395A8EE2"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Norodien-Fataar, N. (2016). The pre-university pathways of disadvantaged students for </w:t>
      </w:r>
    </w:p>
    <w:p w14:paraId="622851C3" w14:textId="77777777" w:rsidR="00A97705" w:rsidRDefault="00A97705" w:rsidP="00A97705">
      <w:pPr>
        <w:spacing w:line="480" w:lineRule="auto"/>
        <w:ind w:left="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gaining entry to university study. </w:t>
      </w:r>
      <w:r>
        <w:rPr>
          <w:rFonts w:ascii="Times New Roman" w:eastAsia="Times New Roman" w:hAnsi="Times New Roman" w:cs="Times New Roman"/>
          <w:i/>
          <w:highlight w:val="white"/>
        </w:rPr>
        <w:t>Education as Change</w:t>
      </w:r>
      <w:r>
        <w:rPr>
          <w:rFonts w:ascii="Times New Roman" w:eastAsia="Times New Roman" w:hAnsi="Times New Roman" w:cs="Times New Roman"/>
          <w:highlight w:val="white"/>
        </w:rPr>
        <w:t xml:space="preserve">, </w:t>
      </w:r>
      <w:r>
        <w:rPr>
          <w:rFonts w:ascii="Times New Roman" w:eastAsia="Times New Roman" w:hAnsi="Times New Roman" w:cs="Times New Roman"/>
          <w:i/>
          <w:highlight w:val="white"/>
        </w:rPr>
        <w:t>20</w:t>
      </w:r>
      <w:r>
        <w:rPr>
          <w:rFonts w:ascii="Times New Roman" w:eastAsia="Times New Roman" w:hAnsi="Times New Roman" w:cs="Times New Roman"/>
          <w:highlight w:val="white"/>
        </w:rPr>
        <w:t>(1), 85–103. doi:10.17159/1947-9417/2016/568</w:t>
      </w:r>
    </w:p>
    <w:p w14:paraId="3FD581A1"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O’Shea, S. (2016). Avoiding the manufacture of “sameness”: First-in-family students, cultural </w:t>
      </w:r>
    </w:p>
    <w:p w14:paraId="7CDAC484" w14:textId="77777777" w:rsidR="00A97705" w:rsidRDefault="00A97705" w:rsidP="00A97705">
      <w:pPr>
        <w:spacing w:line="480" w:lineRule="auto"/>
        <w:ind w:left="720"/>
        <w:rPr>
          <w:rFonts w:ascii="Times New Roman" w:eastAsia="Times New Roman" w:hAnsi="Times New Roman" w:cs="Times New Roman"/>
          <w:highlight w:val="white"/>
          <w:u w:val="single"/>
        </w:rPr>
      </w:pPr>
      <w:r>
        <w:rPr>
          <w:rFonts w:ascii="Times New Roman" w:eastAsia="Times New Roman" w:hAnsi="Times New Roman" w:cs="Times New Roman"/>
          <w:highlight w:val="white"/>
        </w:rPr>
        <w:t xml:space="preserve">capital and the higher education environment. </w:t>
      </w:r>
      <w:r>
        <w:rPr>
          <w:rFonts w:ascii="Times New Roman" w:eastAsia="Times New Roman" w:hAnsi="Times New Roman" w:cs="Times New Roman"/>
          <w:i/>
          <w:highlight w:val="white"/>
        </w:rPr>
        <w:t>Higher Education: The International Journal of Higher Education Research</w:t>
      </w:r>
      <w:r>
        <w:rPr>
          <w:rFonts w:ascii="Times New Roman" w:eastAsia="Times New Roman" w:hAnsi="Times New Roman" w:cs="Times New Roman"/>
          <w:highlight w:val="white"/>
        </w:rPr>
        <w:t xml:space="preserve">, </w:t>
      </w:r>
      <w:r>
        <w:rPr>
          <w:rFonts w:ascii="Times New Roman" w:eastAsia="Times New Roman" w:hAnsi="Times New Roman" w:cs="Times New Roman"/>
          <w:i/>
          <w:highlight w:val="white"/>
        </w:rPr>
        <w:t>72</w:t>
      </w:r>
      <w:r>
        <w:rPr>
          <w:rFonts w:ascii="Times New Roman" w:eastAsia="Times New Roman" w:hAnsi="Times New Roman" w:cs="Times New Roman"/>
          <w:highlight w:val="white"/>
        </w:rPr>
        <w:t>(1), 59–78. doi:10.1007/s10734-015-9938-y</w:t>
      </w:r>
    </w:p>
    <w:p w14:paraId="6FB203A5"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Oropeza, M. V., Varghese, M. M., &amp; Kanno, Y. (2010). Linguistic minority students in higher </w:t>
      </w:r>
    </w:p>
    <w:p w14:paraId="1B42CF59" w14:textId="77777777" w:rsidR="00A97705" w:rsidRDefault="00A97705" w:rsidP="00A97705">
      <w:pPr>
        <w:spacing w:line="480" w:lineRule="auto"/>
        <w:ind w:left="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education: Using, resisting, and negotiating multiple labels. </w:t>
      </w:r>
      <w:r>
        <w:rPr>
          <w:rFonts w:ascii="Times New Roman" w:eastAsia="Times New Roman" w:hAnsi="Times New Roman" w:cs="Times New Roman"/>
          <w:i/>
          <w:highlight w:val="white"/>
        </w:rPr>
        <w:t>Equity &amp; Excellence in Education, 43</w:t>
      </w:r>
      <w:r>
        <w:rPr>
          <w:rFonts w:ascii="Times New Roman" w:eastAsia="Times New Roman" w:hAnsi="Times New Roman" w:cs="Times New Roman"/>
          <w:highlight w:val="white"/>
        </w:rPr>
        <w:t>, 216–231. doi:10.1080/10665681003666304</w:t>
      </w:r>
    </w:p>
    <w:p w14:paraId="6D194D4A"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Pang, B., &amp; Macdonald, D. (2015). Recognising young chinese Australian’s perceived </w:t>
      </w:r>
    </w:p>
    <w:p w14:paraId="7EB7066A" w14:textId="77777777" w:rsidR="00A97705" w:rsidRDefault="00A97705" w:rsidP="00A97705">
      <w:pPr>
        <w:spacing w:line="480" w:lineRule="auto"/>
        <w:ind w:firstLine="720"/>
      </w:pPr>
      <w:r>
        <w:rPr>
          <w:rFonts w:ascii="Times New Roman" w:eastAsia="Times New Roman" w:hAnsi="Times New Roman" w:cs="Times New Roman"/>
          <w:highlight w:val="white"/>
        </w:rPr>
        <w:t xml:space="preserve">resources within and beyond schooling. </w:t>
      </w:r>
      <w:r>
        <w:rPr>
          <w:rFonts w:ascii="Times New Roman" w:eastAsia="Times New Roman" w:hAnsi="Times New Roman" w:cs="Times New Roman"/>
          <w:i/>
          <w:highlight w:val="white"/>
        </w:rPr>
        <w:t>Pedagogy, Culture and Society</w:t>
      </w:r>
      <w:r>
        <w:rPr>
          <w:rFonts w:ascii="Times New Roman" w:eastAsia="Times New Roman" w:hAnsi="Times New Roman" w:cs="Times New Roman"/>
          <w:highlight w:val="white"/>
        </w:rPr>
        <w:t xml:space="preserve">, </w:t>
      </w:r>
      <w:r>
        <w:rPr>
          <w:rFonts w:ascii="Times New Roman" w:eastAsia="Times New Roman" w:hAnsi="Times New Roman" w:cs="Times New Roman"/>
          <w:i/>
          <w:highlight w:val="white"/>
        </w:rPr>
        <w:t>23</w:t>
      </w:r>
      <w:r>
        <w:rPr>
          <w:rFonts w:ascii="Times New Roman" w:eastAsia="Times New Roman" w:hAnsi="Times New Roman" w:cs="Times New Roman"/>
          <w:highlight w:val="white"/>
        </w:rPr>
        <w:t>(3), 435–453.</w:t>
      </w:r>
      <w:hyperlink r:id="rId23">
        <w:r>
          <w:rPr>
            <w:rFonts w:ascii="Times New Roman" w:eastAsia="Times New Roman" w:hAnsi="Times New Roman" w:cs="Times New Roman"/>
            <w:highlight w:val="white"/>
          </w:rPr>
          <w:t xml:space="preserve"> </w:t>
        </w:r>
      </w:hyperlink>
    </w:p>
    <w:p w14:paraId="4E7E1E7F" w14:textId="77777777" w:rsidR="00A97705" w:rsidRDefault="00A97705" w:rsidP="00A97705">
      <w:pPr>
        <w:spacing w:line="480" w:lineRule="auto"/>
        <w:ind w:firstLine="720"/>
        <w:rPr>
          <w:rFonts w:ascii="Times New Roman" w:eastAsia="Times New Roman" w:hAnsi="Times New Roman" w:cs="Times New Roman"/>
          <w:highlight w:val="white"/>
        </w:rPr>
      </w:pPr>
      <w:r>
        <w:rPr>
          <w:rFonts w:ascii="Times New Roman" w:eastAsia="Times New Roman" w:hAnsi="Times New Roman" w:cs="Times New Roman"/>
          <w:highlight w:val="white"/>
        </w:rPr>
        <w:t>doi:10.1080/14681366.2014.995121</w:t>
      </w:r>
    </w:p>
    <w:p w14:paraId="5764D011"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Pavlakis, A. E., &amp; Pryor, K. N. (2021). Planning the future in an uncertain present: </w:t>
      </w:r>
    </w:p>
    <w:p w14:paraId="518F0586" w14:textId="77777777" w:rsidR="00A97705" w:rsidRDefault="00A97705" w:rsidP="00A97705">
      <w:pPr>
        <w:spacing w:line="480" w:lineRule="auto"/>
        <w:ind w:left="720"/>
        <w:rPr>
          <w:rFonts w:ascii="Times New Roman" w:eastAsia="Times New Roman" w:hAnsi="Times New Roman" w:cs="Times New Roman"/>
          <w:highlight w:val="white"/>
          <w:u w:val="single"/>
        </w:rPr>
      </w:pPr>
      <w:r>
        <w:rPr>
          <w:rFonts w:ascii="Times New Roman" w:eastAsia="Times New Roman" w:hAnsi="Times New Roman" w:cs="Times New Roman"/>
          <w:highlight w:val="white"/>
        </w:rPr>
        <w:t xml:space="preserve">Postsecondary possibilities for accompanied youth of color experiencing homelessness. </w:t>
      </w:r>
      <w:r>
        <w:rPr>
          <w:rFonts w:ascii="Times New Roman" w:eastAsia="Times New Roman" w:hAnsi="Times New Roman" w:cs="Times New Roman"/>
          <w:i/>
          <w:highlight w:val="white"/>
        </w:rPr>
        <w:t>Urban Review: Issues and Ideas in Public Education</w:t>
      </w:r>
      <w:r>
        <w:rPr>
          <w:rFonts w:ascii="Times New Roman" w:eastAsia="Times New Roman" w:hAnsi="Times New Roman" w:cs="Times New Roman"/>
          <w:highlight w:val="white"/>
        </w:rPr>
        <w:t xml:space="preserve">, </w:t>
      </w:r>
      <w:r>
        <w:rPr>
          <w:rFonts w:ascii="Times New Roman" w:eastAsia="Times New Roman" w:hAnsi="Times New Roman" w:cs="Times New Roman"/>
          <w:i/>
          <w:highlight w:val="white"/>
        </w:rPr>
        <w:t>53</w:t>
      </w:r>
      <w:r>
        <w:rPr>
          <w:rFonts w:ascii="Times New Roman" w:eastAsia="Times New Roman" w:hAnsi="Times New Roman" w:cs="Times New Roman"/>
          <w:highlight w:val="white"/>
        </w:rPr>
        <w:t>(2), 354–382. doi:10.1007/s11256-020-00572-0</w:t>
      </w:r>
    </w:p>
    <w:p w14:paraId="76D3CE5A"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 xml:space="preserve">Pérez, D., &amp; Taylor, K. B. (2016). Cultivando logradores: Nurturing and sustaining latino male </w:t>
      </w:r>
    </w:p>
    <w:p w14:paraId="36A04962" w14:textId="77777777" w:rsidR="00A97705" w:rsidRDefault="00A97705" w:rsidP="00A97705">
      <w:pPr>
        <w:spacing w:line="480" w:lineRule="auto"/>
        <w:ind w:left="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success in higher education. </w:t>
      </w:r>
      <w:r>
        <w:rPr>
          <w:rFonts w:ascii="Times New Roman" w:eastAsia="Times New Roman" w:hAnsi="Times New Roman" w:cs="Times New Roman"/>
          <w:i/>
          <w:highlight w:val="white"/>
        </w:rPr>
        <w:t>Journal of Diversity in Higher Education</w:t>
      </w:r>
      <w:r>
        <w:rPr>
          <w:rFonts w:ascii="Times New Roman" w:eastAsia="Times New Roman" w:hAnsi="Times New Roman" w:cs="Times New Roman"/>
          <w:highlight w:val="white"/>
        </w:rPr>
        <w:t xml:space="preserve">, </w:t>
      </w:r>
      <w:r>
        <w:rPr>
          <w:rFonts w:ascii="Times New Roman" w:eastAsia="Times New Roman" w:hAnsi="Times New Roman" w:cs="Times New Roman"/>
          <w:i/>
          <w:highlight w:val="white"/>
        </w:rPr>
        <w:t>9</w:t>
      </w:r>
      <w:r>
        <w:rPr>
          <w:rFonts w:ascii="Times New Roman" w:eastAsia="Times New Roman" w:hAnsi="Times New Roman" w:cs="Times New Roman"/>
          <w:highlight w:val="white"/>
        </w:rPr>
        <w:t>(1), 1–19. doi:10.1037/a0039145</w:t>
      </w:r>
    </w:p>
    <w:p w14:paraId="3E2C03A7"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Piedmont, R.L. (2014). Inter-item correlations. In: Michalos, A.C. (eds) Encyclopedia of Quality </w:t>
      </w:r>
    </w:p>
    <w:p w14:paraId="3994E959" w14:textId="77777777" w:rsidR="00A97705" w:rsidRDefault="00A97705" w:rsidP="00A97705">
      <w:pPr>
        <w:spacing w:line="480" w:lineRule="auto"/>
        <w:ind w:firstLine="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of Life and Well-Being Research. Springer, Dordrecht. </w:t>
      </w:r>
    </w:p>
    <w:p w14:paraId="20C8C058" w14:textId="77777777" w:rsidR="00A97705" w:rsidRDefault="00A97705" w:rsidP="00A97705">
      <w:pPr>
        <w:spacing w:line="480" w:lineRule="auto"/>
        <w:ind w:firstLine="720"/>
        <w:rPr>
          <w:rFonts w:ascii="Times New Roman" w:eastAsia="Times New Roman" w:hAnsi="Times New Roman" w:cs="Times New Roman"/>
          <w:highlight w:val="white"/>
        </w:rPr>
      </w:pPr>
      <w:r>
        <w:rPr>
          <w:rFonts w:ascii="Times New Roman" w:eastAsia="Times New Roman" w:hAnsi="Times New Roman" w:cs="Times New Roman"/>
          <w:highlight w:val="white"/>
        </w:rPr>
        <w:t>doi:10.1007/978-94-007-0753-5_1493</w:t>
      </w:r>
    </w:p>
    <w:p w14:paraId="5087AE9C" w14:textId="77777777" w:rsidR="00A97705" w:rsidRDefault="00A97705" w:rsidP="00A97705">
      <w:pPr>
        <w:spacing w:line="480" w:lineRule="auto"/>
        <w:rPr>
          <w:rFonts w:ascii="Times New Roman" w:eastAsia="Times New Roman" w:hAnsi="Times New Roman" w:cs="Times New Roman"/>
          <w:i/>
          <w:highlight w:val="white"/>
        </w:rPr>
      </w:pPr>
      <w:r>
        <w:rPr>
          <w:rFonts w:ascii="Times New Roman" w:eastAsia="Times New Roman" w:hAnsi="Times New Roman" w:cs="Times New Roman"/>
          <w:highlight w:val="white"/>
        </w:rPr>
        <w:t xml:space="preserve">Pienkowski, T. (n.d.). Exploratory factor analysis theory. </w:t>
      </w:r>
      <w:r>
        <w:rPr>
          <w:rFonts w:ascii="Times New Roman" w:eastAsia="Times New Roman" w:hAnsi="Times New Roman" w:cs="Times New Roman"/>
          <w:i/>
          <w:highlight w:val="white"/>
        </w:rPr>
        <w:t xml:space="preserve">RPubs. </w:t>
      </w:r>
    </w:p>
    <w:p w14:paraId="00426AD2" w14:textId="77777777" w:rsidR="00A97705" w:rsidRDefault="00A97705" w:rsidP="00A97705">
      <w:pPr>
        <w:spacing w:line="480" w:lineRule="auto"/>
        <w:ind w:firstLine="720"/>
        <w:rPr>
          <w:rFonts w:ascii="Times New Roman" w:eastAsia="Times New Roman" w:hAnsi="Times New Roman" w:cs="Times New Roman"/>
          <w:highlight w:val="white"/>
        </w:rPr>
      </w:pPr>
      <w:r>
        <w:rPr>
          <w:rFonts w:ascii="Times New Roman" w:eastAsia="Times New Roman" w:hAnsi="Times New Roman" w:cs="Times New Roman"/>
          <w:highlight w:val="white"/>
        </w:rPr>
        <w:t>https://rpubs.com/thomas_pienkowski/EFA-theory</w:t>
      </w:r>
    </w:p>
    <w:p w14:paraId="0F08AD18"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Pooley, J.A., &amp; Cohen, L. (2010). Resilience: A definition in context. The Australian </w:t>
      </w:r>
    </w:p>
    <w:p w14:paraId="5AE52B0A" w14:textId="77777777" w:rsidR="00A97705" w:rsidRDefault="00A97705" w:rsidP="00A97705">
      <w:pPr>
        <w:spacing w:line="480" w:lineRule="auto"/>
        <w:ind w:firstLine="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Community Psychologist, 22(1), 30–37. Retrieved from </w:t>
      </w:r>
    </w:p>
    <w:p w14:paraId="24B1051E" w14:textId="77777777" w:rsidR="00A97705" w:rsidRDefault="00A97705" w:rsidP="00A97705">
      <w:pPr>
        <w:spacing w:line="480" w:lineRule="auto"/>
        <w:ind w:left="720"/>
        <w:rPr>
          <w:rFonts w:ascii="Times New Roman" w:eastAsia="Times New Roman" w:hAnsi="Times New Roman" w:cs="Times New Roman"/>
          <w:highlight w:val="white"/>
        </w:rPr>
      </w:pPr>
      <w:r>
        <w:rPr>
          <w:rFonts w:ascii="Times New Roman" w:eastAsia="Times New Roman" w:hAnsi="Times New Roman" w:cs="Times New Roman"/>
          <w:highlight w:val="white"/>
        </w:rPr>
        <w:t>https://www.psychology.org.au/APS/media/ACP/Pooley.pdf Sam, D.L., &amp; Berry, J.W. (Eds.). (2006). The Cambridge Handbook</w:t>
      </w:r>
    </w:p>
    <w:p w14:paraId="361E1DD3"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Ramirez, I. Y. (2021). “I want to advocate for our kids”: How community-based organizations </w:t>
      </w:r>
    </w:p>
    <w:p w14:paraId="3C6AFDE5" w14:textId="77777777" w:rsidR="00A97705" w:rsidRDefault="00A97705" w:rsidP="00A97705">
      <w:pPr>
        <w:spacing w:line="480" w:lineRule="auto"/>
        <w:ind w:left="720"/>
        <w:rPr>
          <w:rFonts w:ascii="Times New Roman" w:eastAsia="Times New Roman" w:hAnsi="Times New Roman" w:cs="Times New Roman"/>
          <w:highlight w:val="white"/>
        </w:rPr>
      </w:pPr>
      <w:r>
        <w:rPr>
          <w:rFonts w:ascii="Times New Roman" w:eastAsia="Times New Roman" w:hAnsi="Times New Roman" w:cs="Times New Roman"/>
          <w:highlight w:val="white"/>
        </w:rPr>
        <w:t>broker college enrollment for underrepresented students.</w:t>
      </w:r>
      <w:r>
        <w:rPr>
          <w:rFonts w:ascii="Times New Roman" w:eastAsia="Times New Roman" w:hAnsi="Times New Roman" w:cs="Times New Roman"/>
          <w:i/>
          <w:highlight w:val="white"/>
        </w:rPr>
        <w:t xml:space="preserve"> Education and Urban Society, 53</w:t>
      </w:r>
      <w:r>
        <w:rPr>
          <w:rFonts w:ascii="Times New Roman" w:eastAsia="Times New Roman" w:hAnsi="Times New Roman" w:cs="Times New Roman"/>
          <w:highlight w:val="white"/>
        </w:rPr>
        <w:t>(9), 1064–1083. doi:10.1177/00131245211004565</w:t>
      </w:r>
    </w:p>
    <w:p w14:paraId="6F9B16A6"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Rincón, B., Fernández, É., &amp; Hinojosa, J. K. (2020). “I wanted to follow in her footsteps”: </w:t>
      </w:r>
    </w:p>
    <w:p w14:paraId="2BC0E40E" w14:textId="77777777" w:rsidR="00A97705" w:rsidRDefault="00A97705" w:rsidP="00A97705">
      <w:pPr>
        <w:spacing w:line="480" w:lineRule="auto"/>
        <w:ind w:left="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Activating, nurturing, and extending community cultural wealth for students of color entering STEM pathways. </w:t>
      </w:r>
      <w:r>
        <w:rPr>
          <w:rFonts w:ascii="Times New Roman" w:eastAsia="Times New Roman" w:hAnsi="Times New Roman" w:cs="Times New Roman"/>
          <w:i/>
          <w:highlight w:val="white"/>
        </w:rPr>
        <w:t>Teachers College Record</w:t>
      </w:r>
      <w:r>
        <w:rPr>
          <w:rFonts w:ascii="Times New Roman" w:eastAsia="Times New Roman" w:hAnsi="Times New Roman" w:cs="Times New Roman"/>
          <w:highlight w:val="white"/>
        </w:rPr>
        <w:t xml:space="preserve">, </w:t>
      </w:r>
      <w:r>
        <w:rPr>
          <w:rFonts w:ascii="Times New Roman" w:eastAsia="Times New Roman" w:hAnsi="Times New Roman" w:cs="Times New Roman"/>
          <w:i/>
          <w:highlight w:val="white"/>
        </w:rPr>
        <w:t>122</w:t>
      </w:r>
      <w:r>
        <w:rPr>
          <w:rFonts w:ascii="Times New Roman" w:eastAsia="Times New Roman" w:hAnsi="Times New Roman" w:cs="Times New Roman"/>
          <w:highlight w:val="white"/>
        </w:rPr>
        <w:t>(9). Retrieved from https://www.proquest.com/docview/2488229768/1968C10E87684403PQ/91</w:t>
      </w:r>
    </w:p>
    <w:p w14:paraId="21F9A968"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Robitzsch, A. (2020). Why ordinal variables can (almost) always be treated as continuous</w:t>
      </w:r>
    </w:p>
    <w:p w14:paraId="01E4B6BA" w14:textId="77777777" w:rsidR="00A97705" w:rsidRDefault="00A97705" w:rsidP="00A97705">
      <w:pPr>
        <w:spacing w:line="480" w:lineRule="auto"/>
        <w:ind w:firstLine="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variables: Clarifying assumptions of robust continuous and ordinal factor analysis </w:t>
      </w:r>
    </w:p>
    <w:p w14:paraId="3E42BD09" w14:textId="77777777" w:rsidR="00A97705" w:rsidRDefault="00A97705" w:rsidP="00A97705">
      <w:pPr>
        <w:spacing w:line="480" w:lineRule="auto"/>
        <w:ind w:firstLine="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estimation methods. </w:t>
      </w:r>
      <w:r>
        <w:rPr>
          <w:rFonts w:ascii="Times New Roman" w:eastAsia="Times New Roman" w:hAnsi="Times New Roman" w:cs="Times New Roman"/>
          <w:i/>
          <w:highlight w:val="white"/>
        </w:rPr>
        <w:t>Frontiers in Education, 5</w:t>
      </w:r>
      <w:r>
        <w:rPr>
          <w:rFonts w:ascii="Times New Roman" w:eastAsia="Times New Roman" w:hAnsi="Times New Roman" w:cs="Times New Roman"/>
          <w:highlight w:val="white"/>
        </w:rPr>
        <w:t>. doi:10.3389/feduc.2020.589965</w:t>
      </w:r>
    </w:p>
    <w:p w14:paraId="33F9C46E" w14:textId="77777777" w:rsidR="004F37A1" w:rsidRDefault="004F37A1" w:rsidP="00A97705">
      <w:pPr>
        <w:spacing w:line="480" w:lineRule="auto"/>
        <w:rPr>
          <w:rFonts w:ascii="Times New Roman" w:eastAsia="Times New Roman" w:hAnsi="Times New Roman" w:cs="Times New Roman"/>
          <w:highlight w:val="white"/>
        </w:rPr>
      </w:pPr>
    </w:p>
    <w:p w14:paraId="215AD658" w14:textId="5258CE93"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 xml:space="preserve">Rodrigues, I. B., Adachi, J. D., Beattie, K. A., &amp; MacDermid, J. C. (2017). Development and </w:t>
      </w:r>
    </w:p>
    <w:p w14:paraId="34DDB0CE" w14:textId="77777777" w:rsidR="00A97705" w:rsidRDefault="00A97705" w:rsidP="00A97705">
      <w:pPr>
        <w:spacing w:line="480" w:lineRule="auto"/>
        <w:ind w:left="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validation of a new tool to measure the facilitators, barriers and preferences to exercise in people with osteoporosis. </w:t>
      </w:r>
      <w:r>
        <w:rPr>
          <w:rFonts w:ascii="Times New Roman" w:eastAsia="Times New Roman" w:hAnsi="Times New Roman" w:cs="Times New Roman"/>
          <w:i/>
          <w:highlight w:val="white"/>
        </w:rPr>
        <w:t>BMC Musculoskeletal Disorders</w:t>
      </w:r>
      <w:r>
        <w:rPr>
          <w:rFonts w:ascii="Times New Roman" w:eastAsia="Times New Roman" w:hAnsi="Times New Roman" w:cs="Times New Roman"/>
          <w:highlight w:val="white"/>
        </w:rPr>
        <w:t xml:space="preserve">, </w:t>
      </w:r>
      <w:r>
        <w:rPr>
          <w:rFonts w:ascii="Times New Roman" w:eastAsia="Times New Roman" w:hAnsi="Times New Roman" w:cs="Times New Roman"/>
          <w:i/>
          <w:highlight w:val="white"/>
        </w:rPr>
        <w:t>18</w:t>
      </w:r>
      <w:r>
        <w:rPr>
          <w:rFonts w:ascii="Times New Roman" w:eastAsia="Times New Roman" w:hAnsi="Times New Roman" w:cs="Times New Roman"/>
          <w:highlight w:val="white"/>
        </w:rPr>
        <w:t>(1), 540. doi:10.1186/s12891-017-1914-5</w:t>
      </w:r>
    </w:p>
    <w:p w14:paraId="37D4A993"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Romo, E., Ozuna-Allen, T., &amp; Martinez, M. A. (2019). “It was kind of a dream come true”: </w:t>
      </w:r>
    </w:p>
    <w:p w14:paraId="747A44F7" w14:textId="77777777" w:rsidR="00A97705" w:rsidRDefault="00A97705" w:rsidP="00A97705">
      <w:pPr>
        <w:spacing w:line="480" w:lineRule="auto"/>
        <w:ind w:left="720"/>
        <w:rPr>
          <w:rFonts w:ascii="Times New Roman" w:eastAsia="Times New Roman" w:hAnsi="Times New Roman" w:cs="Times New Roman"/>
          <w:highlight w:val="white"/>
          <w:u w:val="single"/>
        </w:rPr>
      </w:pPr>
      <w:r>
        <w:rPr>
          <w:rFonts w:ascii="Times New Roman" w:eastAsia="Times New Roman" w:hAnsi="Times New Roman" w:cs="Times New Roman"/>
          <w:highlight w:val="white"/>
        </w:rPr>
        <w:t xml:space="preserve">Undocumented college students’ “testimonios” of cultural wealth in the college choice process. </w:t>
      </w:r>
      <w:r>
        <w:rPr>
          <w:rFonts w:ascii="Times New Roman" w:eastAsia="Times New Roman" w:hAnsi="Times New Roman" w:cs="Times New Roman"/>
          <w:i/>
          <w:highlight w:val="white"/>
        </w:rPr>
        <w:t>Journal of Hispanic Higher Education</w:t>
      </w:r>
      <w:r>
        <w:rPr>
          <w:rFonts w:ascii="Times New Roman" w:eastAsia="Times New Roman" w:hAnsi="Times New Roman" w:cs="Times New Roman"/>
          <w:highlight w:val="white"/>
        </w:rPr>
        <w:t xml:space="preserve">, </w:t>
      </w:r>
      <w:r>
        <w:rPr>
          <w:rFonts w:ascii="Times New Roman" w:eastAsia="Times New Roman" w:hAnsi="Times New Roman" w:cs="Times New Roman"/>
          <w:i/>
          <w:highlight w:val="white"/>
        </w:rPr>
        <w:t>18</w:t>
      </w:r>
      <w:r>
        <w:rPr>
          <w:rFonts w:ascii="Times New Roman" w:eastAsia="Times New Roman" w:hAnsi="Times New Roman" w:cs="Times New Roman"/>
          <w:highlight w:val="white"/>
        </w:rPr>
        <w:t>(4), 389–409. doi:10.1177/1538192717752816</w:t>
      </w:r>
    </w:p>
    <w:p w14:paraId="11B4AC66"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Rubio, D. M., Berg-Weger, M., Tebb, S. S., Lee, E. S., &amp; Rauch, S. (2003). Objectifying content </w:t>
      </w:r>
    </w:p>
    <w:p w14:paraId="5B46717C" w14:textId="77777777" w:rsidR="00A97705" w:rsidRDefault="00A97705" w:rsidP="00A97705">
      <w:pPr>
        <w:spacing w:line="480" w:lineRule="auto"/>
        <w:ind w:left="720"/>
        <w:rPr>
          <w:rFonts w:ascii="Times New Roman" w:eastAsia="Times New Roman" w:hAnsi="Times New Roman" w:cs="Times New Roman"/>
          <w:highlight w:val="white"/>
          <w:u w:val="single"/>
        </w:rPr>
      </w:pPr>
      <w:r>
        <w:rPr>
          <w:rFonts w:ascii="Times New Roman" w:eastAsia="Times New Roman" w:hAnsi="Times New Roman" w:cs="Times New Roman"/>
          <w:highlight w:val="white"/>
        </w:rPr>
        <w:t xml:space="preserve">validity: Conducting a content validity study in social work research. </w:t>
      </w:r>
      <w:r>
        <w:rPr>
          <w:rFonts w:ascii="Times New Roman" w:eastAsia="Times New Roman" w:hAnsi="Times New Roman" w:cs="Times New Roman"/>
          <w:i/>
          <w:highlight w:val="white"/>
        </w:rPr>
        <w:t>Social Work Research</w:t>
      </w:r>
      <w:r>
        <w:rPr>
          <w:rFonts w:ascii="Times New Roman" w:eastAsia="Times New Roman" w:hAnsi="Times New Roman" w:cs="Times New Roman"/>
          <w:highlight w:val="white"/>
        </w:rPr>
        <w:t xml:space="preserve">, </w:t>
      </w:r>
      <w:r>
        <w:rPr>
          <w:rFonts w:ascii="Times New Roman" w:eastAsia="Times New Roman" w:hAnsi="Times New Roman" w:cs="Times New Roman"/>
          <w:i/>
          <w:highlight w:val="white"/>
        </w:rPr>
        <w:t>27</w:t>
      </w:r>
      <w:r>
        <w:rPr>
          <w:rFonts w:ascii="Times New Roman" w:eastAsia="Times New Roman" w:hAnsi="Times New Roman" w:cs="Times New Roman"/>
          <w:highlight w:val="white"/>
        </w:rPr>
        <w:t>(2), 94–104. doi:10.1093/swr/27.2.94</w:t>
      </w:r>
    </w:p>
    <w:p w14:paraId="387C973C" w14:textId="77777777" w:rsidR="00A97705" w:rsidRDefault="00A97705" w:rsidP="00A97705">
      <w:pPr>
        <w:spacing w:line="480" w:lineRule="auto"/>
        <w:rPr>
          <w:rFonts w:ascii="Times New Roman" w:eastAsia="Times New Roman" w:hAnsi="Times New Roman" w:cs="Times New Roman"/>
          <w:i/>
          <w:highlight w:val="white"/>
        </w:rPr>
      </w:pPr>
      <w:r>
        <w:rPr>
          <w:rFonts w:ascii="Times New Roman" w:eastAsia="Times New Roman" w:hAnsi="Times New Roman" w:cs="Times New Roman"/>
          <w:highlight w:val="white"/>
        </w:rPr>
        <w:t xml:space="preserve">Ruel, E. E., Wagner, W. E. (William E., &amp; Gillespie, B. J. (2016). </w:t>
      </w:r>
      <w:r>
        <w:rPr>
          <w:rFonts w:ascii="Times New Roman" w:eastAsia="Times New Roman" w:hAnsi="Times New Roman" w:cs="Times New Roman"/>
          <w:i/>
          <w:highlight w:val="white"/>
        </w:rPr>
        <w:t xml:space="preserve">The practice of survey </w:t>
      </w:r>
    </w:p>
    <w:p w14:paraId="1EC2B5EF" w14:textId="77777777" w:rsidR="00A97705" w:rsidRDefault="00A97705" w:rsidP="00A97705">
      <w:pPr>
        <w:spacing w:line="480" w:lineRule="auto"/>
        <w:ind w:firstLine="720"/>
        <w:rPr>
          <w:rFonts w:ascii="Times New Roman" w:eastAsia="Times New Roman" w:hAnsi="Times New Roman" w:cs="Times New Roman"/>
          <w:highlight w:val="white"/>
        </w:rPr>
      </w:pPr>
      <w:r>
        <w:rPr>
          <w:rFonts w:ascii="Times New Roman" w:eastAsia="Times New Roman" w:hAnsi="Times New Roman" w:cs="Times New Roman"/>
          <w:i/>
          <w:highlight w:val="white"/>
        </w:rPr>
        <w:t>research: Theory and applications</w:t>
      </w:r>
      <w:r>
        <w:rPr>
          <w:rFonts w:ascii="Times New Roman" w:eastAsia="Times New Roman" w:hAnsi="Times New Roman" w:cs="Times New Roman"/>
          <w:highlight w:val="white"/>
        </w:rPr>
        <w:t>. SAGE Publications, Inc.</w:t>
      </w:r>
    </w:p>
    <w:p w14:paraId="2ECA6333"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Ryan, K., Gannon-Slater, N., &amp; Culbertson, M. J. (2012). Improving survey methods with </w:t>
      </w:r>
    </w:p>
    <w:p w14:paraId="254C590C" w14:textId="77777777" w:rsidR="00A97705" w:rsidRDefault="00A97705" w:rsidP="00A97705">
      <w:pPr>
        <w:spacing w:line="480" w:lineRule="auto"/>
        <w:ind w:left="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cognitive interviews in small- and medium-scale evaluations. </w:t>
      </w:r>
      <w:r>
        <w:rPr>
          <w:rFonts w:ascii="Times New Roman" w:eastAsia="Times New Roman" w:hAnsi="Times New Roman" w:cs="Times New Roman"/>
          <w:i/>
          <w:highlight w:val="white"/>
        </w:rPr>
        <w:t>American Journal of Evaluation</w:t>
      </w:r>
      <w:r>
        <w:rPr>
          <w:rFonts w:ascii="Times New Roman" w:eastAsia="Times New Roman" w:hAnsi="Times New Roman" w:cs="Times New Roman"/>
          <w:highlight w:val="white"/>
        </w:rPr>
        <w:t xml:space="preserve">, </w:t>
      </w:r>
      <w:r>
        <w:rPr>
          <w:rFonts w:ascii="Times New Roman" w:eastAsia="Times New Roman" w:hAnsi="Times New Roman" w:cs="Times New Roman"/>
          <w:i/>
          <w:highlight w:val="white"/>
        </w:rPr>
        <w:t>33</w:t>
      </w:r>
      <w:r>
        <w:rPr>
          <w:rFonts w:ascii="Times New Roman" w:eastAsia="Times New Roman" w:hAnsi="Times New Roman" w:cs="Times New Roman"/>
          <w:highlight w:val="white"/>
        </w:rPr>
        <w:t>(3), 414–430. doi:10.1177/1098214012441499</w:t>
      </w:r>
    </w:p>
    <w:p w14:paraId="7D00D9B4"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Sablan, J. (2019). Can you really measure that? Combining critical race theory and quantitative </w:t>
      </w:r>
    </w:p>
    <w:p w14:paraId="24ACBF03" w14:textId="77777777" w:rsidR="00A97705" w:rsidRDefault="00A97705" w:rsidP="00A97705">
      <w:pPr>
        <w:spacing w:line="480" w:lineRule="auto"/>
        <w:ind w:left="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methods. </w:t>
      </w:r>
      <w:r>
        <w:rPr>
          <w:rFonts w:ascii="Times New Roman" w:eastAsia="Times New Roman" w:hAnsi="Times New Roman" w:cs="Times New Roman"/>
          <w:i/>
          <w:highlight w:val="white"/>
        </w:rPr>
        <w:t>American Educational Research Journal, 56</w:t>
      </w:r>
      <w:r>
        <w:rPr>
          <w:rFonts w:ascii="Times New Roman" w:eastAsia="Times New Roman" w:hAnsi="Times New Roman" w:cs="Times New Roman"/>
          <w:highlight w:val="white"/>
        </w:rPr>
        <w:t>(1), 178–203. doi:10.3102/0002831218798325</w:t>
      </w:r>
    </w:p>
    <w:p w14:paraId="122889DE" w14:textId="77777777" w:rsidR="00A97705" w:rsidRDefault="00A97705" w:rsidP="00A97705">
      <w:pPr>
        <w:spacing w:line="480" w:lineRule="auto"/>
        <w:rPr>
          <w:rFonts w:ascii="Times New Roman" w:eastAsia="Times New Roman" w:hAnsi="Times New Roman" w:cs="Times New Roman"/>
        </w:rPr>
      </w:pPr>
      <w:r>
        <w:rPr>
          <w:rFonts w:ascii="Times New Roman" w:eastAsia="Times New Roman" w:hAnsi="Times New Roman" w:cs="Times New Roman"/>
        </w:rPr>
        <w:t xml:space="preserve">Saidi, S.S., &amp; Siew, N. M. (2019). Investigating the validity and reliability of survey attitude </w:t>
      </w:r>
    </w:p>
    <w:p w14:paraId="383DD0D5" w14:textId="77777777" w:rsidR="00A97705" w:rsidRDefault="00A97705" w:rsidP="00A97705">
      <w:pPr>
        <w:spacing w:line="480" w:lineRule="auto"/>
        <w:ind w:left="720"/>
        <w:rPr>
          <w:rFonts w:ascii="Times New Roman" w:eastAsia="Times New Roman" w:hAnsi="Times New Roman" w:cs="Times New Roman"/>
        </w:rPr>
      </w:pPr>
      <w:r>
        <w:rPr>
          <w:rFonts w:ascii="Times New Roman" w:eastAsia="Times New Roman" w:hAnsi="Times New Roman" w:cs="Times New Roman"/>
        </w:rPr>
        <w:t xml:space="preserve">towards statistics instrument among rural secondary school students. </w:t>
      </w:r>
      <w:r>
        <w:rPr>
          <w:rFonts w:ascii="Times New Roman" w:eastAsia="Times New Roman" w:hAnsi="Times New Roman" w:cs="Times New Roman"/>
          <w:i/>
        </w:rPr>
        <w:t>International Journal of Educational Methodology, 5</w:t>
      </w:r>
      <w:r>
        <w:rPr>
          <w:rFonts w:ascii="Times New Roman" w:eastAsia="Times New Roman" w:hAnsi="Times New Roman" w:cs="Times New Roman"/>
        </w:rPr>
        <w:t>(4), 651-661. doi:10.12973/ijem.5.4.651</w:t>
      </w:r>
    </w:p>
    <w:p w14:paraId="3ED8FF50" w14:textId="77777777" w:rsidR="004F37A1" w:rsidRDefault="004F37A1" w:rsidP="00A97705">
      <w:pPr>
        <w:spacing w:line="480" w:lineRule="auto"/>
        <w:rPr>
          <w:rFonts w:ascii="Times New Roman" w:eastAsia="Times New Roman" w:hAnsi="Times New Roman" w:cs="Times New Roman"/>
          <w:highlight w:val="white"/>
        </w:rPr>
      </w:pPr>
    </w:p>
    <w:p w14:paraId="36814449" w14:textId="0FF18070"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 xml:space="preserve">Sampson, C., Overholser, A., &amp; Gatti Schafer, J. (2019). A critical paradox: The politics of an </w:t>
      </w:r>
    </w:p>
    <w:p w14:paraId="1825743F" w14:textId="77777777" w:rsidR="00A97705" w:rsidRDefault="00A97705" w:rsidP="00A97705">
      <w:pPr>
        <w:spacing w:line="480" w:lineRule="auto"/>
        <w:ind w:left="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urban community-based nonprofit in expanding educational opportunities to underserved youth. </w:t>
      </w:r>
      <w:r>
        <w:rPr>
          <w:rFonts w:ascii="Times New Roman" w:eastAsia="Times New Roman" w:hAnsi="Times New Roman" w:cs="Times New Roman"/>
          <w:i/>
          <w:highlight w:val="white"/>
        </w:rPr>
        <w:t>Leadership and Policy in Schools</w:t>
      </w:r>
      <w:r>
        <w:rPr>
          <w:rFonts w:ascii="Times New Roman" w:eastAsia="Times New Roman" w:hAnsi="Times New Roman" w:cs="Times New Roman"/>
          <w:highlight w:val="white"/>
        </w:rPr>
        <w:t xml:space="preserve">, </w:t>
      </w:r>
      <w:r>
        <w:rPr>
          <w:rFonts w:ascii="Times New Roman" w:eastAsia="Times New Roman" w:hAnsi="Times New Roman" w:cs="Times New Roman"/>
          <w:i/>
          <w:highlight w:val="white"/>
        </w:rPr>
        <w:t>18</w:t>
      </w:r>
      <w:r>
        <w:rPr>
          <w:rFonts w:ascii="Times New Roman" w:eastAsia="Times New Roman" w:hAnsi="Times New Roman" w:cs="Times New Roman"/>
          <w:highlight w:val="white"/>
        </w:rPr>
        <w:t>(2), 210–225. doi:10.1080/15700763.2019.1611870</w:t>
      </w:r>
    </w:p>
    <w:p w14:paraId="6FE9528D"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Samuelson, &amp; Litzler, E. (2016). Community cultural wealth: An assets-based approach to </w:t>
      </w:r>
    </w:p>
    <w:p w14:paraId="6510D7DE" w14:textId="77777777" w:rsidR="00A97705" w:rsidRDefault="00A97705" w:rsidP="00A97705">
      <w:pPr>
        <w:spacing w:line="480" w:lineRule="auto"/>
        <w:ind w:left="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persistence of engineering students of color. </w:t>
      </w:r>
      <w:r>
        <w:rPr>
          <w:rFonts w:ascii="Times New Roman" w:eastAsia="Times New Roman" w:hAnsi="Times New Roman" w:cs="Times New Roman"/>
          <w:i/>
          <w:highlight w:val="white"/>
        </w:rPr>
        <w:t>Journal of Engineering Education, 105</w:t>
      </w:r>
      <w:r>
        <w:rPr>
          <w:rFonts w:ascii="Times New Roman" w:eastAsia="Times New Roman" w:hAnsi="Times New Roman" w:cs="Times New Roman"/>
          <w:highlight w:val="white"/>
        </w:rPr>
        <w:t>(1), 93–117. https://doi.org/10.1002/jee.20110</w:t>
      </w:r>
    </w:p>
    <w:p w14:paraId="5236482C"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Secules, McCall, C., Mejia, J. A., Beebe, C., Masters, A. S., L. Sánchez‐Peña, M., &amp; Svyantek, </w:t>
      </w:r>
    </w:p>
    <w:p w14:paraId="077BA8BD" w14:textId="77777777" w:rsidR="00A97705" w:rsidRDefault="00A97705" w:rsidP="00A97705">
      <w:pPr>
        <w:spacing w:line="480" w:lineRule="auto"/>
        <w:ind w:firstLine="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M. (2021). Positionality practices and dimensions of impact on equity research: A </w:t>
      </w:r>
    </w:p>
    <w:p w14:paraId="2E050B97" w14:textId="77777777" w:rsidR="00A97705" w:rsidRDefault="00A97705" w:rsidP="00A97705">
      <w:pPr>
        <w:spacing w:line="480" w:lineRule="auto"/>
        <w:ind w:left="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collaborative inquiry and call to the community. </w:t>
      </w:r>
      <w:r>
        <w:rPr>
          <w:rFonts w:ascii="Times New Roman" w:eastAsia="Times New Roman" w:hAnsi="Times New Roman" w:cs="Times New Roman"/>
          <w:i/>
          <w:highlight w:val="white"/>
        </w:rPr>
        <w:t>Journal of Engineering Education, 110</w:t>
      </w:r>
      <w:r>
        <w:rPr>
          <w:rFonts w:ascii="Times New Roman" w:eastAsia="Times New Roman" w:hAnsi="Times New Roman" w:cs="Times New Roman"/>
          <w:highlight w:val="white"/>
        </w:rPr>
        <w:t>(1), 19–43. https://doi.org/10.1002/jee.20377</w:t>
      </w:r>
    </w:p>
    <w:p w14:paraId="129A6AC9" w14:textId="77777777" w:rsidR="00A97705" w:rsidRDefault="00A97705" w:rsidP="00A97705">
      <w:pPr>
        <w:spacing w:line="480" w:lineRule="auto"/>
        <w:rPr>
          <w:rFonts w:ascii="Times New Roman" w:eastAsia="Times New Roman" w:hAnsi="Times New Roman" w:cs="Times New Roman"/>
          <w:i/>
          <w:highlight w:val="white"/>
        </w:rPr>
      </w:pPr>
      <w:r>
        <w:rPr>
          <w:rFonts w:ascii="Times New Roman" w:eastAsia="Times New Roman" w:hAnsi="Times New Roman" w:cs="Times New Roman"/>
          <w:highlight w:val="white"/>
        </w:rPr>
        <w:t xml:space="preserve">Shi, J., Mo, X., &amp; Sun, Z. (2012). Content validity index in scale development. </w:t>
      </w:r>
      <w:r>
        <w:rPr>
          <w:rFonts w:ascii="Times New Roman" w:eastAsia="Times New Roman" w:hAnsi="Times New Roman" w:cs="Times New Roman"/>
          <w:i/>
          <w:highlight w:val="white"/>
        </w:rPr>
        <w:t xml:space="preserve">Journal of </w:t>
      </w:r>
    </w:p>
    <w:p w14:paraId="48FF6D12" w14:textId="77777777" w:rsidR="00A97705" w:rsidRDefault="00A97705" w:rsidP="00A97705">
      <w:pPr>
        <w:spacing w:line="480" w:lineRule="auto"/>
        <w:ind w:left="720"/>
        <w:rPr>
          <w:rFonts w:ascii="Times New Roman" w:eastAsia="Times New Roman" w:hAnsi="Times New Roman" w:cs="Times New Roman"/>
          <w:highlight w:val="white"/>
        </w:rPr>
      </w:pPr>
      <w:r>
        <w:rPr>
          <w:rFonts w:ascii="Times New Roman" w:eastAsia="Times New Roman" w:hAnsi="Times New Roman" w:cs="Times New Roman"/>
          <w:i/>
          <w:highlight w:val="white"/>
        </w:rPr>
        <w:t>Central South University. Medical Sciences</w:t>
      </w:r>
      <w:r>
        <w:rPr>
          <w:rFonts w:ascii="Times New Roman" w:eastAsia="Times New Roman" w:hAnsi="Times New Roman" w:cs="Times New Roman"/>
          <w:highlight w:val="white"/>
        </w:rPr>
        <w:t xml:space="preserve">, </w:t>
      </w:r>
      <w:r>
        <w:rPr>
          <w:rFonts w:ascii="Times New Roman" w:eastAsia="Times New Roman" w:hAnsi="Times New Roman" w:cs="Times New Roman"/>
          <w:i/>
          <w:highlight w:val="white"/>
        </w:rPr>
        <w:t>37</w:t>
      </w:r>
      <w:r>
        <w:rPr>
          <w:rFonts w:ascii="Times New Roman" w:eastAsia="Times New Roman" w:hAnsi="Times New Roman" w:cs="Times New Roman"/>
          <w:highlight w:val="white"/>
        </w:rPr>
        <w:t>(2), 152–155. doi:10.3969/j.issn.1672-7347.2012.02.007</w:t>
      </w:r>
    </w:p>
    <w:p w14:paraId="0A083365"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Shiller, J. T. (2013). Preparing for democracy: How community-based organizations build civic </w:t>
      </w:r>
    </w:p>
    <w:p w14:paraId="77A853B9" w14:textId="77777777" w:rsidR="00A97705" w:rsidRDefault="00A97705" w:rsidP="00A97705">
      <w:pPr>
        <w:spacing w:line="480" w:lineRule="auto"/>
        <w:ind w:left="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engagement among urban youth. </w:t>
      </w:r>
      <w:r>
        <w:rPr>
          <w:rFonts w:ascii="Times New Roman" w:eastAsia="Times New Roman" w:hAnsi="Times New Roman" w:cs="Times New Roman"/>
          <w:i/>
          <w:highlight w:val="white"/>
        </w:rPr>
        <w:t>Urban Education</w:t>
      </w:r>
      <w:r>
        <w:rPr>
          <w:rFonts w:ascii="Times New Roman" w:eastAsia="Times New Roman" w:hAnsi="Times New Roman" w:cs="Times New Roman"/>
          <w:highlight w:val="white"/>
        </w:rPr>
        <w:t xml:space="preserve">, </w:t>
      </w:r>
      <w:r>
        <w:rPr>
          <w:rFonts w:ascii="Times New Roman" w:eastAsia="Times New Roman" w:hAnsi="Times New Roman" w:cs="Times New Roman"/>
          <w:i/>
          <w:highlight w:val="white"/>
        </w:rPr>
        <w:t>48</w:t>
      </w:r>
      <w:r>
        <w:rPr>
          <w:rFonts w:ascii="Times New Roman" w:eastAsia="Times New Roman" w:hAnsi="Times New Roman" w:cs="Times New Roman"/>
          <w:highlight w:val="white"/>
        </w:rPr>
        <w:t>(1), 69–91. doi:10.1177/0042085912436761</w:t>
      </w:r>
    </w:p>
    <w:p w14:paraId="0FA0DC97"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Slavin, R. E. (2019). Educational Psychology: Theory and Practice. London: Pearson.</w:t>
      </w:r>
    </w:p>
    <w:p w14:paraId="293B546A"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Solórzano, D. G., &amp; Yosso, T. J. (2001). Critical race and LatCrit theory and method:</w:t>
      </w:r>
    </w:p>
    <w:p w14:paraId="64222BE4" w14:textId="77777777" w:rsidR="00A97705" w:rsidRDefault="00A97705" w:rsidP="00A97705">
      <w:pPr>
        <w:spacing w:line="480" w:lineRule="auto"/>
        <w:ind w:left="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Counter-storytelling Chicana and Chicano graduate school experiences. </w:t>
      </w:r>
      <w:r>
        <w:rPr>
          <w:rFonts w:ascii="Times New Roman" w:eastAsia="Times New Roman" w:hAnsi="Times New Roman" w:cs="Times New Roman"/>
          <w:i/>
          <w:highlight w:val="white"/>
        </w:rPr>
        <w:t>International Journal of Qualitative Studies in Education, 4,</w:t>
      </w:r>
      <w:r>
        <w:rPr>
          <w:rFonts w:ascii="Times New Roman" w:eastAsia="Times New Roman" w:hAnsi="Times New Roman" w:cs="Times New Roman"/>
          <w:highlight w:val="white"/>
        </w:rPr>
        <w:t xml:space="preserve"> 471-495. doi:</w:t>
      </w:r>
      <w:hyperlink r:id="rId24">
        <w:r>
          <w:rPr>
            <w:rFonts w:ascii="Times New Roman" w:eastAsia="Times New Roman" w:hAnsi="Times New Roman" w:cs="Times New Roman"/>
            <w:highlight w:val="white"/>
          </w:rPr>
          <w:t>10.1080/09518390110063365</w:t>
        </w:r>
      </w:hyperlink>
    </w:p>
    <w:p w14:paraId="6D40EB41" w14:textId="77777777" w:rsidR="004F37A1" w:rsidRDefault="004F37A1" w:rsidP="00A97705">
      <w:pPr>
        <w:spacing w:line="480" w:lineRule="auto"/>
        <w:rPr>
          <w:rFonts w:ascii="Times New Roman" w:eastAsia="Times New Roman" w:hAnsi="Times New Roman" w:cs="Times New Roman"/>
          <w:highlight w:val="white"/>
        </w:rPr>
      </w:pPr>
    </w:p>
    <w:p w14:paraId="0DFAAB50" w14:textId="25C76380"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 xml:space="preserve">Stanton, J. D., Means, D. R., Babatola, O., Osondu, C., Oni, O., &amp; Mekonnen, B. (2022). </w:t>
      </w:r>
    </w:p>
    <w:p w14:paraId="648ADB9A" w14:textId="77777777" w:rsidR="00A97705" w:rsidRDefault="00A97705" w:rsidP="00A97705">
      <w:pPr>
        <w:spacing w:line="480" w:lineRule="auto"/>
        <w:ind w:firstLine="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Drawing on internal strengths and creating spaces for growth: How Black science </w:t>
      </w:r>
    </w:p>
    <w:p w14:paraId="3E177DFC" w14:textId="77777777" w:rsidR="00A97705" w:rsidRDefault="00A97705" w:rsidP="00A97705">
      <w:pPr>
        <w:spacing w:line="480" w:lineRule="auto"/>
        <w:ind w:left="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majors navigate the racial climate at a predominantly White institution to succeed. </w:t>
      </w:r>
      <w:r>
        <w:rPr>
          <w:rFonts w:ascii="Times New Roman" w:eastAsia="Times New Roman" w:hAnsi="Times New Roman" w:cs="Times New Roman"/>
          <w:i/>
          <w:highlight w:val="white"/>
        </w:rPr>
        <w:t>CBE - Life Sciences Education</w:t>
      </w:r>
      <w:r>
        <w:rPr>
          <w:rFonts w:ascii="Times New Roman" w:eastAsia="Times New Roman" w:hAnsi="Times New Roman" w:cs="Times New Roman"/>
          <w:highlight w:val="white"/>
        </w:rPr>
        <w:t xml:space="preserve">, </w:t>
      </w:r>
      <w:r>
        <w:rPr>
          <w:rFonts w:ascii="Times New Roman" w:eastAsia="Times New Roman" w:hAnsi="Times New Roman" w:cs="Times New Roman"/>
          <w:i/>
          <w:highlight w:val="white"/>
        </w:rPr>
        <w:t>21</w:t>
      </w:r>
      <w:r>
        <w:rPr>
          <w:rFonts w:ascii="Times New Roman" w:eastAsia="Times New Roman" w:hAnsi="Times New Roman" w:cs="Times New Roman"/>
          <w:highlight w:val="white"/>
        </w:rPr>
        <w:t>(1). doi:10.1187/cbe.21-02-0049</w:t>
      </w:r>
    </w:p>
    <w:p w14:paraId="2648FAA0"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Straubhaar. (2013). Student use of aspirational and linguistic social capital in an urban </w:t>
      </w:r>
    </w:p>
    <w:p w14:paraId="58C389F1" w14:textId="77777777" w:rsidR="00A97705" w:rsidRDefault="00A97705" w:rsidP="00A97705">
      <w:pPr>
        <w:spacing w:line="480" w:lineRule="auto"/>
        <w:ind w:left="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immigrant-centered English immersion high school. </w:t>
      </w:r>
      <w:r>
        <w:rPr>
          <w:rFonts w:ascii="Times New Roman" w:eastAsia="Times New Roman" w:hAnsi="Times New Roman" w:cs="Times New Roman"/>
          <w:i/>
          <w:highlight w:val="white"/>
        </w:rPr>
        <w:t>The High School Journal, 97</w:t>
      </w:r>
      <w:r>
        <w:rPr>
          <w:rFonts w:ascii="Times New Roman" w:eastAsia="Times New Roman" w:hAnsi="Times New Roman" w:cs="Times New Roman"/>
          <w:highlight w:val="white"/>
        </w:rPr>
        <w:t>(2), 92–106. doi:10.1353/hsj.2013.0026</w:t>
      </w:r>
    </w:p>
    <w:p w14:paraId="608FB6C5"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Strack, F. (1992). “Order Effects” in Survey Research: Activation and Information Functions of </w:t>
      </w:r>
    </w:p>
    <w:p w14:paraId="046383B4" w14:textId="77777777" w:rsidR="00A97705" w:rsidRDefault="00A97705" w:rsidP="00A97705">
      <w:pPr>
        <w:spacing w:line="480" w:lineRule="auto"/>
        <w:ind w:firstLine="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Preceding Questions. In: Schwarz, N., Sudman, S. (eds) Context Effects in Social and </w:t>
      </w:r>
    </w:p>
    <w:p w14:paraId="78C04596" w14:textId="77777777" w:rsidR="00A97705" w:rsidRDefault="00A97705" w:rsidP="00A97705">
      <w:pPr>
        <w:spacing w:line="480" w:lineRule="auto"/>
        <w:ind w:left="720"/>
        <w:rPr>
          <w:rFonts w:ascii="Times New Roman" w:eastAsia="Times New Roman" w:hAnsi="Times New Roman" w:cs="Times New Roman"/>
          <w:highlight w:val="white"/>
        </w:rPr>
      </w:pPr>
      <w:r>
        <w:rPr>
          <w:rFonts w:ascii="Times New Roman" w:eastAsia="Times New Roman" w:hAnsi="Times New Roman" w:cs="Times New Roman"/>
          <w:highlight w:val="white"/>
        </w:rPr>
        <w:t>Psychological Research. Springer, New York, NY. doi:10.1007/978-1-4612-2848-6_3</w:t>
      </w:r>
    </w:p>
    <w:p w14:paraId="033A8A5A"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Swank, J. M., &amp; Mullen, P. R. (2017). Evaluating evidence for conceptually related constructs </w:t>
      </w:r>
    </w:p>
    <w:p w14:paraId="77DA3FBC" w14:textId="77777777" w:rsidR="00A97705" w:rsidRDefault="00A97705" w:rsidP="00A97705">
      <w:pPr>
        <w:spacing w:line="480" w:lineRule="auto"/>
        <w:ind w:left="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using bivariate correlations. </w:t>
      </w:r>
      <w:r>
        <w:rPr>
          <w:rFonts w:ascii="Times New Roman" w:eastAsia="Times New Roman" w:hAnsi="Times New Roman" w:cs="Times New Roman"/>
          <w:i/>
          <w:highlight w:val="white"/>
        </w:rPr>
        <w:t>Measurement and Evaluation in Counseling and Development</w:t>
      </w:r>
      <w:r>
        <w:rPr>
          <w:rFonts w:ascii="Times New Roman" w:eastAsia="Times New Roman" w:hAnsi="Times New Roman" w:cs="Times New Roman"/>
          <w:highlight w:val="white"/>
        </w:rPr>
        <w:t xml:space="preserve">, </w:t>
      </w:r>
      <w:r>
        <w:rPr>
          <w:rFonts w:ascii="Times New Roman" w:eastAsia="Times New Roman" w:hAnsi="Times New Roman" w:cs="Times New Roman"/>
          <w:i/>
          <w:highlight w:val="white"/>
        </w:rPr>
        <w:t>50</w:t>
      </w:r>
      <w:r>
        <w:rPr>
          <w:rFonts w:ascii="Times New Roman" w:eastAsia="Times New Roman" w:hAnsi="Times New Roman" w:cs="Times New Roman"/>
          <w:highlight w:val="white"/>
        </w:rPr>
        <w:t>(4), 270.</w:t>
      </w:r>
    </w:p>
    <w:p w14:paraId="0ACC137A"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Tabachnick, B. G., &amp; Fidell, L. S. (2018). Using multivariate statistics (7th ed.). Pearson.</w:t>
      </w:r>
    </w:p>
    <w:p w14:paraId="5213E365"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Traub, R. E., &amp; Wolfe, R. G. (1981). Latent trait theories and the assessment of educational </w:t>
      </w:r>
    </w:p>
    <w:p w14:paraId="60077CBF" w14:textId="77777777" w:rsidR="00A97705" w:rsidRDefault="00A97705" w:rsidP="00A97705">
      <w:pPr>
        <w:spacing w:line="480" w:lineRule="auto"/>
        <w:ind w:firstLine="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achievement. </w:t>
      </w:r>
      <w:r>
        <w:rPr>
          <w:rFonts w:ascii="Times New Roman" w:eastAsia="Times New Roman" w:hAnsi="Times New Roman" w:cs="Times New Roman"/>
          <w:i/>
          <w:highlight w:val="white"/>
        </w:rPr>
        <w:t>Review of Research in Education, 9</w:t>
      </w:r>
      <w:r>
        <w:rPr>
          <w:rFonts w:ascii="Times New Roman" w:eastAsia="Times New Roman" w:hAnsi="Times New Roman" w:cs="Times New Roman"/>
          <w:highlight w:val="white"/>
        </w:rPr>
        <w:t>, 377–435. doi:10.2307/1167189</w:t>
      </w:r>
    </w:p>
    <w:p w14:paraId="1A498A2C"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Weaver, B., &amp; Maxwell, H. (2014). Exploratory factor analysis and reliability analysis with </w:t>
      </w:r>
    </w:p>
    <w:p w14:paraId="12468B36" w14:textId="77777777" w:rsidR="00A97705" w:rsidRDefault="00A97705" w:rsidP="00A97705">
      <w:pPr>
        <w:spacing w:line="480" w:lineRule="auto"/>
        <w:ind w:left="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missing data: A simple method for SPSS users. </w:t>
      </w:r>
      <w:r>
        <w:rPr>
          <w:rFonts w:ascii="Times New Roman" w:eastAsia="Times New Roman" w:hAnsi="Times New Roman" w:cs="Times New Roman"/>
          <w:i/>
          <w:highlight w:val="white"/>
        </w:rPr>
        <w:t>The Quantitative Methods for Psychology</w:t>
      </w:r>
      <w:r>
        <w:rPr>
          <w:rFonts w:ascii="Times New Roman" w:eastAsia="Times New Roman" w:hAnsi="Times New Roman" w:cs="Times New Roman"/>
          <w:highlight w:val="white"/>
        </w:rPr>
        <w:t xml:space="preserve">, </w:t>
      </w:r>
      <w:r>
        <w:rPr>
          <w:rFonts w:ascii="Times New Roman" w:eastAsia="Times New Roman" w:hAnsi="Times New Roman" w:cs="Times New Roman"/>
          <w:i/>
          <w:highlight w:val="white"/>
        </w:rPr>
        <w:t>10</w:t>
      </w:r>
      <w:r>
        <w:rPr>
          <w:rFonts w:ascii="Times New Roman" w:eastAsia="Times New Roman" w:hAnsi="Times New Roman" w:cs="Times New Roman"/>
          <w:highlight w:val="white"/>
        </w:rPr>
        <w:t>(2), 143–152. doi:10.20982/tqmp.10.2.p143</w:t>
      </w:r>
    </w:p>
    <w:p w14:paraId="37574633"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Webb, A., &amp; Sepúlveda, D. (2020). Re-signifying and negotiating indigenous identity in </w:t>
      </w:r>
    </w:p>
    <w:p w14:paraId="2A2CD31E" w14:textId="77777777" w:rsidR="00A97705" w:rsidRDefault="00A97705" w:rsidP="00A97705">
      <w:pPr>
        <w:spacing w:line="480" w:lineRule="auto"/>
        <w:ind w:left="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university spaces: A qualitative study from Chile. </w:t>
      </w:r>
      <w:r>
        <w:rPr>
          <w:rFonts w:ascii="Times New Roman" w:eastAsia="Times New Roman" w:hAnsi="Times New Roman" w:cs="Times New Roman"/>
          <w:i/>
          <w:highlight w:val="white"/>
        </w:rPr>
        <w:t>Studies in Higher Education</w:t>
      </w:r>
      <w:r>
        <w:rPr>
          <w:rFonts w:ascii="Times New Roman" w:eastAsia="Times New Roman" w:hAnsi="Times New Roman" w:cs="Times New Roman"/>
          <w:highlight w:val="white"/>
        </w:rPr>
        <w:t xml:space="preserve">, </w:t>
      </w:r>
      <w:r>
        <w:rPr>
          <w:rFonts w:ascii="Times New Roman" w:eastAsia="Times New Roman" w:hAnsi="Times New Roman" w:cs="Times New Roman"/>
          <w:i/>
          <w:highlight w:val="white"/>
        </w:rPr>
        <w:t>45</w:t>
      </w:r>
      <w:r>
        <w:rPr>
          <w:rFonts w:ascii="Times New Roman" w:eastAsia="Times New Roman" w:hAnsi="Times New Roman" w:cs="Times New Roman"/>
          <w:highlight w:val="white"/>
        </w:rPr>
        <w:t>(2), 286–298. doi:10.1080/03075079.2018.1512568</w:t>
      </w:r>
    </w:p>
    <w:p w14:paraId="5D9268A2" w14:textId="77777777" w:rsidR="004F37A1" w:rsidRDefault="004F37A1" w:rsidP="00A97705">
      <w:pPr>
        <w:spacing w:line="480" w:lineRule="auto"/>
        <w:rPr>
          <w:rFonts w:ascii="Times New Roman" w:eastAsia="Times New Roman" w:hAnsi="Times New Roman" w:cs="Times New Roman"/>
          <w:highlight w:val="white"/>
        </w:rPr>
      </w:pPr>
    </w:p>
    <w:p w14:paraId="14ABEF68" w14:textId="6E8E20EF"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 xml:space="preserve">Willis. G. B. (1999). Cognitive interviewing: A “how to” guide. Research Triangle Institute. </w:t>
      </w:r>
    </w:p>
    <w:p w14:paraId="230C2387" w14:textId="77777777" w:rsidR="00A97705" w:rsidRDefault="00A97705" w:rsidP="00A97705">
      <w:pPr>
        <w:spacing w:line="480" w:lineRule="auto"/>
        <w:ind w:firstLine="720"/>
        <w:rPr>
          <w:rFonts w:ascii="Times New Roman" w:eastAsia="Times New Roman" w:hAnsi="Times New Roman" w:cs="Times New Roman"/>
          <w:highlight w:val="white"/>
        </w:rPr>
      </w:pPr>
      <w:r>
        <w:rPr>
          <w:rFonts w:ascii="Times New Roman" w:eastAsia="Times New Roman" w:hAnsi="Times New Roman" w:cs="Times New Roman"/>
          <w:highlight w:val="white"/>
        </w:rPr>
        <w:t>https://www.hkr.se/contentassets/9ed7b1b3997e4bf4baa8d4eceed5cd87/gordonwillis.pdf</w:t>
      </w:r>
    </w:p>
    <w:p w14:paraId="23BBB51B"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Wilson, D. (2014). Follow me to the baccalaureate: Reflections and advice from African </w:t>
      </w:r>
    </w:p>
    <w:p w14:paraId="731F9616" w14:textId="77777777" w:rsidR="00A97705" w:rsidRDefault="00A97705" w:rsidP="00A97705">
      <w:pPr>
        <w:spacing w:line="480" w:lineRule="auto"/>
        <w:ind w:left="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American community college transfer student journeys. </w:t>
      </w:r>
      <w:r>
        <w:rPr>
          <w:rFonts w:ascii="Times New Roman" w:eastAsia="Times New Roman" w:hAnsi="Times New Roman" w:cs="Times New Roman"/>
          <w:i/>
          <w:highlight w:val="white"/>
        </w:rPr>
        <w:t>Community College Enterprise, 20</w:t>
      </w:r>
      <w:r>
        <w:rPr>
          <w:rFonts w:ascii="Times New Roman" w:eastAsia="Times New Roman" w:hAnsi="Times New Roman" w:cs="Times New Roman"/>
          <w:highlight w:val="white"/>
        </w:rPr>
        <w:t>(2), 72-84. Retrieved from https://www.proquest.com/scholarly-journals/follow-me-baccalaureate-reflections-advice/docview/1773227695/se-2?accountid=14766</w:t>
      </w:r>
    </w:p>
    <w:p w14:paraId="1DCDBC8F"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Wise, J. (n.d.).</w:t>
      </w:r>
      <w:r>
        <w:rPr>
          <w:rFonts w:ascii="Times New Roman" w:eastAsia="Times New Roman" w:hAnsi="Times New Roman" w:cs="Times New Roman"/>
          <w:i/>
          <w:highlight w:val="white"/>
        </w:rPr>
        <w:t xml:space="preserve"> Item Analysis: Techniques to improve test items and instruction</w:t>
      </w:r>
      <w:r>
        <w:rPr>
          <w:rFonts w:ascii="Times New Roman" w:eastAsia="Times New Roman" w:hAnsi="Times New Roman" w:cs="Times New Roman"/>
          <w:highlight w:val="white"/>
        </w:rPr>
        <w:t xml:space="preserve"> [Presentation]. </w:t>
      </w:r>
    </w:p>
    <w:p w14:paraId="78C78972" w14:textId="77777777" w:rsidR="00A97705" w:rsidRDefault="00A97705" w:rsidP="00A97705">
      <w:pPr>
        <w:spacing w:line="480" w:lineRule="auto"/>
        <w:ind w:firstLine="720"/>
        <w:rPr>
          <w:rFonts w:ascii="Times New Roman" w:eastAsia="Times New Roman" w:hAnsi="Times New Roman" w:cs="Times New Roman"/>
          <w:highlight w:val="white"/>
        </w:rPr>
      </w:pPr>
      <w:r>
        <w:rPr>
          <w:rFonts w:ascii="Times New Roman" w:eastAsia="Times New Roman" w:hAnsi="Times New Roman" w:cs="Times New Roman"/>
          <w:highlight w:val="white"/>
        </w:rPr>
        <w:t>Item Analysis Workshop, APPS.</w:t>
      </w:r>
    </w:p>
    <w:p w14:paraId="19F0CFE7"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Wong, N.-W. A. (2010). “Cuz they care about the people who goes there”: The multiple </w:t>
      </w:r>
    </w:p>
    <w:p w14:paraId="4664A390" w14:textId="77777777" w:rsidR="00A97705" w:rsidRDefault="00A97705" w:rsidP="00A97705">
      <w:pPr>
        <w:spacing w:line="480" w:lineRule="auto"/>
        <w:ind w:left="720"/>
        <w:rPr>
          <w:rFonts w:ascii="Times New Roman" w:eastAsia="Times New Roman" w:hAnsi="Times New Roman" w:cs="Times New Roman"/>
          <w:highlight w:val="white"/>
          <w:u w:val="single"/>
        </w:rPr>
      </w:pPr>
      <w:r>
        <w:rPr>
          <w:rFonts w:ascii="Times New Roman" w:eastAsia="Times New Roman" w:hAnsi="Times New Roman" w:cs="Times New Roman"/>
          <w:highlight w:val="white"/>
        </w:rPr>
        <w:t xml:space="preserve">roles of a community-based youth center in providing “youth (Comm)Unity” for low-income Chinese American youth. </w:t>
      </w:r>
      <w:r>
        <w:rPr>
          <w:rFonts w:ascii="Times New Roman" w:eastAsia="Times New Roman" w:hAnsi="Times New Roman" w:cs="Times New Roman"/>
          <w:i/>
          <w:highlight w:val="white"/>
        </w:rPr>
        <w:t>Urban Education</w:t>
      </w:r>
      <w:r>
        <w:rPr>
          <w:rFonts w:ascii="Times New Roman" w:eastAsia="Times New Roman" w:hAnsi="Times New Roman" w:cs="Times New Roman"/>
          <w:highlight w:val="white"/>
        </w:rPr>
        <w:t xml:space="preserve">, </w:t>
      </w:r>
      <w:r>
        <w:rPr>
          <w:rFonts w:ascii="Times New Roman" w:eastAsia="Times New Roman" w:hAnsi="Times New Roman" w:cs="Times New Roman"/>
          <w:i/>
          <w:highlight w:val="white"/>
        </w:rPr>
        <w:t>45</w:t>
      </w:r>
      <w:r>
        <w:rPr>
          <w:rFonts w:ascii="Times New Roman" w:eastAsia="Times New Roman" w:hAnsi="Times New Roman" w:cs="Times New Roman"/>
          <w:highlight w:val="white"/>
        </w:rPr>
        <w:t>(5), 708–739. doi:10.1177/0042085909355766</w:t>
      </w:r>
    </w:p>
    <w:p w14:paraId="1DE3B291" w14:textId="77777777" w:rsidR="00A97705" w:rsidRDefault="00A97705" w:rsidP="00A97705">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Wyatt, S. (2009), “The brotherhood: empowering adolescent African-American males toward </w:t>
      </w:r>
    </w:p>
    <w:p w14:paraId="434623B1" w14:textId="77777777" w:rsidR="00A97705" w:rsidRDefault="00A97705" w:rsidP="00A97705">
      <w:pPr>
        <w:spacing w:line="480" w:lineRule="auto"/>
        <w:ind w:firstLine="720"/>
        <w:rPr>
          <w:rFonts w:ascii="Times New Roman" w:eastAsia="Times New Roman" w:hAnsi="Times New Roman" w:cs="Times New Roman"/>
        </w:rPr>
      </w:pPr>
      <w:r>
        <w:rPr>
          <w:rFonts w:ascii="Times New Roman" w:eastAsia="Times New Roman" w:hAnsi="Times New Roman" w:cs="Times New Roman"/>
          <w:highlight w:val="white"/>
        </w:rPr>
        <w:t xml:space="preserve">excellence”, </w:t>
      </w:r>
      <w:r>
        <w:rPr>
          <w:rFonts w:ascii="Times New Roman" w:eastAsia="Times New Roman" w:hAnsi="Times New Roman" w:cs="Times New Roman"/>
          <w:i/>
          <w:highlight w:val="white"/>
        </w:rPr>
        <w:t>Professional School Counseling, 12</w:t>
      </w:r>
      <w:r>
        <w:rPr>
          <w:rFonts w:ascii="Times New Roman" w:eastAsia="Times New Roman" w:hAnsi="Times New Roman" w:cs="Times New Roman"/>
          <w:highlight w:val="white"/>
        </w:rPr>
        <w:t>(6), 463-470.</w:t>
      </w:r>
    </w:p>
    <w:p w14:paraId="74D40DEC" w14:textId="77777777" w:rsidR="00A97705" w:rsidRDefault="00A97705" w:rsidP="00A97705">
      <w:pPr>
        <w:spacing w:line="480" w:lineRule="auto"/>
        <w:rPr>
          <w:rFonts w:ascii="Times New Roman" w:eastAsia="Times New Roman" w:hAnsi="Times New Roman" w:cs="Times New Roman"/>
        </w:rPr>
      </w:pPr>
      <w:r>
        <w:rPr>
          <w:rFonts w:ascii="Times New Roman" w:eastAsia="Times New Roman" w:hAnsi="Times New Roman" w:cs="Times New Roman"/>
        </w:rPr>
        <w:t xml:space="preserve">Yosso, T. J. (2005). Whose culture has capital? A critical race theory discussion of community </w:t>
      </w:r>
    </w:p>
    <w:p w14:paraId="062701A9" w14:textId="77777777" w:rsidR="00A97705" w:rsidRDefault="00A97705" w:rsidP="00A97705">
      <w:pPr>
        <w:spacing w:line="480" w:lineRule="auto"/>
        <w:ind w:left="720"/>
        <w:rPr>
          <w:rFonts w:ascii="Times New Roman" w:eastAsia="Times New Roman" w:hAnsi="Times New Roman" w:cs="Times New Roman"/>
        </w:rPr>
      </w:pPr>
      <w:r>
        <w:rPr>
          <w:rFonts w:ascii="Times New Roman" w:eastAsia="Times New Roman" w:hAnsi="Times New Roman" w:cs="Times New Roman"/>
        </w:rPr>
        <w:t xml:space="preserve">cultural wealth. </w:t>
      </w:r>
      <w:r>
        <w:rPr>
          <w:rFonts w:ascii="Times New Roman" w:eastAsia="Times New Roman" w:hAnsi="Times New Roman" w:cs="Times New Roman"/>
          <w:i/>
        </w:rPr>
        <w:t>Race ethnicity and education, 8</w:t>
      </w:r>
      <w:r>
        <w:rPr>
          <w:rFonts w:ascii="Times New Roman" w:eastAsia="Times New Roman" w:hAnsi="Times New Roman" w:cs="Times New Roman"/>
        </w:rPr>
        <w:t xml:space="preserve">(1), 69-91. doi: </w:t>
      </w:r>
      <w:hyperlink r:id="rId25">
        <w:r>
          <w:rPr>
            <w:rFonts w:ascii="Times New Roman" w:eastAsia="Times New Roman" w:hAnsi="Times New Roman" w:cs="Times New Roman"/>
          </w:rPr>
          <w:t>10.1080/1361332052000341006</w:t>
        </w:r>
      </w:hyperlink>
    </w:p>
    <w:p w14:paraId="21776BAA" w14:textId="77777777" w:rsidR="00A97705" w:rsidRDefault="00A97705" w:rsidP="00A97705">
      <w:pPr>
        <w:spacing w:line="480" w:lineRule="auto"/>
        <w:rPr>
          <w:rFonts w:ascii="Times New Roman" w:eastAsia="Times New Roman" w:hAnsi="Times New Roman" w:cs="Times New Roman"/>
        </w:rPr>
      </w:pPr>
      <w:r>
        <w:rPr>
          <w:rFonts w:ascii="Times New Roman" w:eastAsia="Times New Roman" w:hAnsi="Times New Roman" w:cs="Times New Roman"/>
        </w:rPr>
        <w:t xml:space="preserve">Yosso, T. J., &amp; Garcia, D. G. (2007). “This is no slum!”: A critical race theory analysis of </w:t>
      </w:r>
    </w:p>
    <w:p w14:paraId="7D6A263B" w14:textId="77777777" w:rsidR="00A97705" w:rsidRDefault="00A97705" w:rsidP="00A97705">
      <w:pPr>
        <w:spacing w:line="480" w:lineRule="auto"/>
        <w:ind w:left="720"/>
        <w:rPr>
          <w:rFonts w:ascii="Times New Roman" w:eastAsia="Times New Roman" w:hAnsi="Times New Roman" w:cs="Times New Roman"/>
        </w:rPr>
      </w:pPr>
      <w:r>
        <w:rPr>
          <w:rFonts w:ascii="Times New Roman" w:eastAsia="Times New Roman" w:hAnsi="Times New Roman" w:cs="Times New Roman"/>
        </w:rPr>
        <w:t xml:space="preserve">community cultural wealth in culture clash’s “Chavez Ravine.” </w:t>
      </w:r>
      <w:r>
        <w:rPr>
          <w:rFonts w:ascii="Times New Roman" w:eastAsia="Times New Roman" w:hAnsi="Times New Roman" w:cs="Times New Roman"/>
          <w:i/>
        </w:rPr>
        <w:t>Aztlan: A Journal of Chicano Studies</w:t>
      </w:r>
      <w:r>
        <w:rPr>
          <w:rFonts w:ascii="Times New Roman" w:eastAsia="Times New Roman" w:hAnsi="Times New Roman" w:cs="Times New Roman"/>
        </w:rPr>
        <w:t xml:space="preserve">, </w:t>
      </w:r>
      <w:r>
        <w:rPr>
          <w:rFonts w:ascii="Times New Roman" w:eastAsia="Times New Roman" w:hAnsi="Times New Roman" w:cs="Times New Roman"/>
          <w:i/>
        </w:rPr>
        <w:t>32</w:t>
      </w:r>
      <w:r>
        <w:rPr>
          <w:rFonts w:ascii="Times New Roman" w:eastAsia="Times New Roman" w:hAnsi="Times New Roman" w:cs="Times New Roman"/>
        </w:rPr>
        <w:t>(1), 145–179.</w:t>
      </w:r>
    </w:p>
    <w:p w14:paraId="6C499E97" w14:textId="77777777" w:rsidR="00A97705" w:rsidRDefault="00A97705" w:rsidP="00A97705">
      <w:pPr>
        <w:spacing w:line="480" w:lineRule="auto"/>
        <w:rPr>
          <w:rFonts w:ascii="Times New Roman" w:eastAsia="Times New Roman" w:hAnsi="Times New Roman" w:cs="Times New Roman"/>
        </w:rPr>
      </w:pPr>
      <w:r>
        <w:rPr>
          <w:rFonts w:ascii="Times New Roman" w:eastAsia="Times New Roman" w:hAnsi="Times New Roman" w:cs="Times New Roman"/>
        </w:rPr>
        <w:t xml:space="preserve">Zamudio, R. (2015). From community college to 4-year institutions: Latinas' successful </w:t>
      </w:r>
    </w:p>
    <w:p w14:paraId="5F55FC1E" w14:textId="77777777" w:rsidR="00A97705" w:rsidRDefault="00A97705" w:rsidP="00A97705">
      <w:pPr>
        <w:spacing w:line="480" w:lineRule="auto"/>
        <w:ind w:left="720"/>
        <w:rPr>
          <w:rFonts w:ascii="Times New Roman" w:eastAsia="Times New Roman" w:hAnsi="Times New Roman" w:cs="Times New Roman"/>
        </w:rPr>
      </w:pPr>
      <w:r>
        <w:rPr>
          <w:rFonts w:ascii="Times New Roman" w:eastAsia="Times New Roman" w:hAnsi="Times New Roman" w:cs="Times New Roman"/>
        </w:rPr>
        <w:t>completion of STEM baccalaureate degrees (Unpublished master's thesis). California State University, Long Beach, CA.</w:t>
      </w:r>
    </w:p>
    <w:p w14:paraId="00B5EF15" w14:textId="77777777" w:rsidR="00A97705" w:rsidRDefault="00A97705" w:rsidP="00A97705">
      <w:pPr>
        <w:spacing w:line="480" w:lineRule="auto"/>
        <w:rPr>
          <w:rFonts w:ascii="Times New Roman" w:eastAsia="Times New Roman" w:hAnsi="Times New Roman" w:cs="Times New Roman"/>
        </w:rPr>
      </w:pPr>
      <w:r>
        <w:rPr>
          <w:rFonts w:ascii="Times New Roman" w:eastAsia="Times New Roman" w:hAnsi="Times New Roman" w:cs="Times New Roman"/>
        </w:rPr>
        <w:lastRenderedPageBreak/>
        <w:t xml:space="preserve">Zygmont, C., &amp; Smith, M. (2014). Robust factor analysis in the presence of normality violations, </w:t>
      </w:r>
    </w:p>
    <w:p w14:paraId="5EA1A67C" w14:textId="77777777" w:rsidR="00A97705" w:rsidRDefault="00A97705" w:rsidP="00A97705">
      <w:pPr>
        <w:spacing w:line="480" w:lineRule="auto"/>
        <w:ind w:left="720"/>
        <w:rPr>
          <w:rFonts w:ascii="Times New Roman" w:eastAsia="Times New Roman" w:hAnsi="Times New Roman" w:cs="Times New Roman"/>
        </w:rPr>
      </w:pPr>
      <w:r>
        <w:rPr>
          <w:rFonts w:ascii="Times New Roman" w:eastAsia="Times New Roman" w:hAnsi="Times New Roman" w:cs="Times New Roman"/>
        </w:rPr>
        <w:t xml:space="preserve">missing data, and outliers: Empirical questions and possible solutions. </w:t>
      </w:r>
      <w:r>
        <w:rPr>
          <w:rFonts w:ascii="Times New Roman" w:eastAsia="Times New Roman" w:hAnsi="Times New Roman" w:cs="Times New Roman"/>
          <w:i/>
        </w:rPr>
        <w:t>The Quantitative Methods for Psychology. 10.</w:t>
      </w:r>
      <w:r>
        <w:rPr>
          <w:rFonts w:ascii="Times New Roman" w:eastAsia="Times New Roman" w:hAnsi="Times New Roman" w:cs="Times New Roman"/>
        </w:rPr>
        <w:t xml:space="preserve"> 40-55. doi:10.20982/tqmp.10.1.p040. </w:t>
      </w:r>
    </w:p>
    <w:p w14:paraId="7A7CC32E" w14:textId="77777777" w:rsidR="00A97705" w:rsidRDefault="00A97705" w:rsidP="00A97705">
      <w:pPr>
        <w:rPr>
          <w:rFonts w:ascii="Times New Roman" w:eastAsia="Times New Roman" w:hAnsi="Times New Roman" w:cs="Times New Roman"/>
        </w:rPr>
      </w:pPr>
    </w:p>
    <w:p w14:paraId="3EC1F118" w14:textId="77777777" w:rsidR="00A97705" w:rsidRDefault="00A97705" w:rsidP="00A97705">
      <w:pPr>
        <w:spacing w:line="480" w:lineRule="auto"/>
      </w:pPr>
    </w:p>
    <w:p w14:paraId="26EE6A77" w14:textId="77777777" w:rsidR="00A97705" w:rsidRPr="00A97705" w:rsidRDefault="00A97705" w:rsidP="00A97705">
      <w:pPr>
        <w:spacing w:line="480" w:lineRule="auto"/>
        <w:jc w:val="center"/>
        <w:rPr>
          <w:rFonts w:ascii="Times New Roman" w:eastAsia="Times New Roman" w:hAnsi="Times New Roman" w:cs="Times New Roman"/>
          <w:b/>
          <w:bCs/>
        </w:rPr>
      </w:pPr>
    </w:p>
    <w:p w14:paraId="510C8749" w14:textId="77777777" w:rsidR="001D2651" w:rsidRDefault="001D2651" w:rsidP="001D2651">
      <w:pPr>
        <w:spacing w:line="480" w:lineRule="auto"/>
      </w:pPr>
    </w:p>
    <w:p w14:paraId="209161C3" w14:textId="1D61A523" w:rsidR="00A97705" w:rsidRPr="004F37A1" w:rsidRDefault="00A97705" w:rsidP="00A97705">
      <w:pPr>
        <w:rPr>
          <w:rFonts w:ascii="Times New Roman" w:eastAsiaTheme="majorEastAsia" w:hAnsi="Times New Roman" w:cs="Times New Roman"/>
          <w:b/>
          <w:bCs/>
          <w:color w:val="000000" w:themeColor="text1"/>
        </w:rPr>
      </w:pPr>
      <w:r>
        <w:rPr>
          <w:rFonts w:ascii="Times New Roman" w:hAnsi="Times New Roman" w:cs="Times New Roman"/>
        </w:rPr>
        <w:br w:type="page"/>
      </w:r>
    </w:p>
    <w:p w14:paraId="075BAD85" w14:textId="38E564A4" w:rsidR="00D14753" w:rsidRDefault="00D14753" w:rsidP="007C6C4A">
      <w:pPr>
        <w:pStyle w:val="Heading1"/>
        <w:ind w:left="0" w:firstLine="0"/>
      </w:pPr>
      <w:bookmarkStart w:id="101" w:name="_Toc132382408"/>
      <w:r>
        <w:lastRenderedPageBreak/>
        <w:t>APPENDICES</w:t>
      </w:r>
      <w:bookmarkEnd w:id="101"/>
    </w:p>
    <w:p w14:paraId="04603888" w14:textId="7D462739" w:rsidR="00A97705" w:rsidRPr="00A97705" w:rsidRDefault="00A97705" w:rsidP="00E761CD">
      <w:pPr>
        <w:pStyle w:val="Heading2"/>
        <w:jc w:val="center"/>
      </w:pPr>
      <w:bookmarkStart w:id="102" w:name="_Toc132382409"/>
      <w:r w:rsidRPr="00A97705">
        <w:t>Appendix A</w:t>
      </w:r>
      <w:bookmarkEnd w:id="102"/>
    </w:p>
    <w:p w14:paraId="7A655FD7" w14:textId="77777777" w:rsidR="00A97705" w:rsidRDefault="00A97705" w:rsidP="00A97705">
      <w:pPr>
        <w:spacing w:line="480" w:lineRule="auto"/>
        <w:jc w:val="center"/>
        <w:rPr>
          <w:rFonts w:ascii="Times New Roman" w:hAnsi="Times New Roman" w:cs="Times New Roman"/>
        </w:rPr>
      </w:pPr>
      <w:r>
        <w:rPr>
          <w:rFonts w:ascii="Times New Roman" w:hAnsi="Times New Roman" w:cs="Times New Roman"/>
        </w:rPr>
        <w:t>Hypothesized Model</w:t>
      </w:r>
    </w:p>
    <w:p w14:paraId="1E1AC247" w14:textId="77777777" w:rsidR="00A97705" w:rsidRDefault="00A97705" w:rsidP="00A97705">
      <w:pPr>
        <w:spacing w:line="480" w:lineRule="auto"/>
        <w:jc w:val="center"/>
        <w:rPr>
          <w:rFonts w:ascii="Times New Roman" w:hAnsi="Times New Roman" w:cs="Times New Roman"/>
        </w:rPr>
      </w:pPr>
      <w:r w:rsidRPr="00A90363">
        <w:rPr>
          <w:rFonts w:ascii="Times New Roman" w:hAnsi="Times New Roman" w:cs="Times New Roman"/>
        </w:rPr>
        <w:t> </w:t>
      </w:r>
      <w:r>
        <w:t>  </w:t>
      </w:r>
    </w:p>
    <w:p w14:paraId="64AB38E5" w14:textId="77777777" w:rsidR="007804DE" w:rsidRDefault="00A97705" w:rsidP="007804DE">
      <w:pPr>
        <w:keepNext/>
        <w:spacing w:line="480" w:lineRule="auto"/>
      </w:pPr>
      <w:r>
        <w:rPr>
          <w:rFonts w:ascii="Times New Roman" w:hAnsi="Times New Roman" w:cs="Times New Roman"/>
          <w:noProof/>
        </w:rPr>
        <w:drawing>
          <wp:inline distT="0" distB="0" distL="0" distR="0" wp14:anchorId="302BB6F1" wp14:editId="1815FA32">
            <wp:extent cx="5943600" cy="4535170"/>
            <wp:effectExtent l="0" t="0" r="0" b="0"/>
            <wp:docPr id="78" name="Picture 7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78" descr="Diagram&#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5943600" cy="4535170"/>
                    </a:xfrm>
                    <a:prstGeom prst="rect">
                      <a:avLst/>
                    </a:prstGeom>
                  </pic:spPr>
                </pic:pic>
              </a:graphicData>
            </a:graphic>
          </wp:inline>
        </w:drawing>
      </w:r>
    </w:p>
    <w:p w14:paraId="039BEB59" w14:textId="7D0ADB4F" w:rsidR="00A97705" w:rsidRDefault="007804DE" w:rsidP="007804DE">
      <w:pPr>
        <w:pStyle w:val="Caption"/>
      </w:pPr>
      <w:bookmarkStart w:id="103" w:name="_Toc132793682"/>
      <w:r>
        <w:t>Figure A.</w:t>
      </w:r>
      <w:fldSimple w:instr=" SEQ Figure \* ARABIC \s 1 ">
        <w:r>
          <w:rPr>
            <w:noProof/>
          </w:rPr>
          <w:t>1</w:t>
        </w:r>
      </w:fldSimple>
      <w:r>
        <w:t>. Hypothesized model</w:t>
      </w:r>
      <w:bookmarkEnd w:id="103"/>
    </w:p>
    <w:p w14:paraId="0FA068BC" w14:textId="77777777" w:rsidR="00A97705" w:rsidRDefault="00A97705" w:rsidP="00A97705">
      <w:pPr>
        <w:rPr>
          <w:rFonts w:ascii="Times New Roman" w:hAnsi="Times New Roman" w:cs="Times New Roman"/>
        </w:rPr>
      </w:pPr>
      <w:r>
        <w:rPr>
          <w:rFonts w:ascii="Times New Roman" w:hAnsi="Times New Roman" w:cs="Times New Roman"/>
        </w:rPr>
        <w:br w:type="page"/>
      </w:r>
    </w:p>
    <w:p w14:paraId="17DEBF01" w14:textId="77777777" w:rsidR="00A97705" w:rsidRPr="004F37A1" w:rsidRDefault="00A97705" w:rsidP="00E761CD">
      <w:pPr>
        <w:pStyle w:val="Heading2"/>
        <w:jc w:val="center"/>
        <w:rPr>
          <w:color w:val="000000" w:themeColor="text1"/>
        </w:rPr>
      </w:pPr>
      <w:bookmarkStart w:id="104" w:name="_Toc132382410"/>
      <w:r w:rsidRPr="004F37A1">
        <w:rPr>
          <w:color w:val="000000" w:themeColor="text1"/>
        </w:rPr>
        <w:lastRenderedPageBreak/>
        <w:t>Appendix B</w:t>
      </w:r>
      <w:bookmarkEnd w:id="104"/>
    </w:p>
    <w:p w14:paraId="57524082" w14:textId="77777777" w:rsidR="00A97705" w:rsidRPr="004F37A1" w:rsidRDefault="00A97705" w:rsidP="00A97705">
      <w:pPr>
        <w:spacing w:line="480" w:lineRule="auto"/>
        <w:jc w:val="center"/>
        <w:rPr>
          <w:rFonts w:ascii="Times New Roman" w:hAnsi="Times New Roman" w:cs="Times New Roman"/>
          <w:color w:val="000000" w:themeColor="text1"/>
        </w:rPr>
      </w:pPr>
      <w:r w:rsidRPr="004F37A1">
        <w:rPr>
          <w:rFonts w:ascii="Times New Roman" w:hAnsi="Times New Roman" w:cs="Times New Roman"/>
          <w:color w:val="000000" w:themeColor="text1"/>
        </w:rPr>
        <w:t>Original AC Item Pool</w:t>
      </w:r>
    </w:p>
    <w:p w14:paraId="0981AF72" w14:textId="77777777" w:rsidR="00A97705" w:rsidRPr="004F37A1" w:rsidRDefault="00A97705" w:rsidP="00A97705">
      <w:pPr>
        <w:jc w:val="center"/>
        <w:rPr>
          <w:rFonts w:ascii="Times New Roman" w:eastAsia="Times New Roman" w:hAnsi="Times New Roman" w:cs="Times New Roman"/>
          <w:bCs/>
          <w:color w:val="000000" w:themeColor="text1"/>
        </w:rPr>
      </w:pPr>
      <w:r w:rsidRPr="004F37A1">
        <w:rPr>
          <w:rFonts w:ascii="Times New Roman" w:eastAsia="Times New Roman" w:hAnsi="Times New Roman" w:cs="Times New Roman"/>
          <w:bCs/>
          <w:color w:val="000000" w:themeColor="text1"/>
        </w:rPr>
        <w:t>Aspirational Capital 44-item Scale</w:t>
      </w:r>
    </w:p>
    <w:p w14:paraId="4F345153" w14:textId="77777777" w:rsidR="00A97705" w:rsidRPr="004F37A1" w:rsidRDefault="00A97705" w:rsidP="00A97705">
      <w:pPr>
        <w:jc w:val="center"/>
        <w:rPr>
          <w:color w:val="000000" w:themeColor="text1"/>
        </w:rPr>
      </w:pPr>
      <w:r w:rsidRPr="004F37A1">
        <w:rPr>
          <w:rFonts w:ascii="Times New Roman" w:eastAsia="Times New Roman" w:hAnsi="Times New Roman" w:cs="Times New Roman"/>
          <w:color w:val="000000" w:themeColor="text1"/>
        </w:rPr>
        <w:t>Developed Based on Literature Review</w:t>
      </w:r>
    </w:p>
    <w:p w14:paraId="2520BDBD" w14:textId="77777777" w:rsidR="00A97705" w:rsidRPr="004F37A1" w:rsidRDefault="00A97705" w:rsidP="00A97705">
      <w:pPr>
        <w:rPr>
          <w:rFonts w:ascii="Times New Roman" w:hAnsi="Times New Roman" w:cs="Times New Roman"/>
          <w:color w:val="000000" w:themeColor="text1"/>
        </w:rPr>
      </w:pPr>
    </w:p>
    <w:p w14:paraId="741BB44E" w14:textId="77777777" w:rsidR="00A97705" w:rsidRPr="004F37A1" w:rsidRDefault="00A97705" w:rsidP="00A97705">
      <w:pPr>
        <w:rPr>
          <w:rFonts w:ascii="Times New Roman" w:eastAsia="Times New Roman" w:hAnsi="Times New Roman" w:cs="Times New Roman"/>
          <w:b/>
          <w:color w:val="000000" w:themeColor="text1"/>
        </w:rPr>
      </w:pPr>
      <w:r w:rsidRPr="004F37A1">
        <w:rPr>
          <w:rFonts w:ascii="Times New Roman" w:eastAsia="Times New Roman" w:hAnsi="Times New Roman" w:cs="Times New Roman"/>
          <w:b/>
          <w:color w:val="000000" w:themeColor="text1"/>
        </w:rPr>
        <w:t>DOMAIN AND SUBDOMAIN DEFINITIONS</w:t>
      </w:r>
    </w:p>
    <w:p w14:paraId="65E0FA76" w14:textId="77777777" w:rsidR="00A97705" w:rsidRPr="004F37A1" w:rsidRDefault="00A97705" w:rsidP="00A97705">
      <w:pPr>
        <w:rPr>
          <w:rFonts w:ascii="Times New Roman" w:eastAsia="Times New Roman" w:hAnsi="Times New Roman" w:cs="Times New Roman"/>
          <w:color w:val="000000" w:themeColor="text1"/>
          <w:highlight w:val="white"/>
          <w:u w:val="single"/>
        </w:rPr>
      </w:pPr>
    </w:p>
    <w:p w14:paraId="02F570E4" w14:textId="77777777" w:rsidR="00A97705" w:rsidRPr="004F37A1" w:rsidRDefault="00A97705" w:rsidP="00A97705">
      <w:pPr>
        <w:rPr>
          <w:rFonts w:ascii="Times New Roman" w:eastAsia="Times New Roman" w:hAnsi="Times New Roman" w:cs="Times New Roman"/>
          <w:color w:val="000000" w:themeColor="text1"/>
          <w:highlight w:val="white"/>
        </w:rPr>
      </w:pPr>
      <w:r w:rsidRPr="004F37A1">
        <w:rPr>
          <w:rFonts w:ascii="Times New Roman" w:eastAsia="Times New Roman" w:hAnsi="Times New Roman" w:cs="Times New Roman"/>
          <w:b/>
          <w:color w:val="000000" w:themeColor="text1"/>
          <w:highlight w:val="white"/>
        </w:rPr>
        <w:t>Aspirational Capital</w:t>
      </w:r>
      <w:r w:rsidRPr="004F37A1">
        <w:rPr>
          <w:rFonts w:ascii="Times New Roman" w:eastAsia="Times New Roman" w:hAnsi="Times New Roman" w:cs="Times New Roman"/>
          <w:color w:val="000000" w:themeColor="text1"/>
          <w:highlight w:val="white"/>
        </w:rPr>
        <w:t>: "the ability to maintain hopes and dreams for the future, even in the face of real or perceived barriers" (Yosso, 2005, p. 78).</w:t>
      </w:r>
    </w:p>
    <w:p w14:paraId="1CF87D26" w14:textId="77777777" w:rsidR="00A97705" w:rsidRPr="004F37A1" w:rsidRDefault="00A97705" w:rsidP="00A97705">
      <w:pPr>
        <w:rPr>
          <w:rFonts w:ascii="Times New Roman" w:eastAsia="Times New Roman" w:hAnsi="Times New Roman" w:cs="Times New Roman"/>
          <w:color w:val="000000" w:themeColor="text1"/>
          <w:highlight w:val="white"/>
        </w:rPr>
      </w:pPr>
    </w:p>
    <w:p w14:paraId="03E5D5A1" w14:textId="77777777" w:rsidR="00A97705" w:rsidRPr="004F37A1" w:rsidRDefault="00A97705" w:rsidP="00A97705">
      <w:pPr>
        <w:rPr>
          <w:rFonts w:ascii="Times New Roman" w:eastAsia="Times New Roman" w:hAnsi="Times New Roman" w:cs="Times New Roman"/>
          <w:color w:val="000000" w:themeColor="text1"/>
          <w:highlight w:val="white"/>
        </w:rPr>
      </w:pPr>
      <w:r w:rsidRPr="004F37A1">
        <w:rPr>
          <w:rFonts w:ascii="Times New Roman" w:eastAsia="Times New Roman" w:hAnsi="Times New Roman" w:cs="Times New Roman"/>
          <w:b/>
          <w:color w:val="000000" w:themeColor="text1"/>
          <w:highlight w:val="white"/>
        </w:rPr>
        <w:t>Internal motivation:</w:t>
      </w:r>
      <w:r w:rsidRPr="004F37A1">
        <w:rPr>
          <w:rFonts w:ascii="Times New Roman" w:eastAsia="Times New Roman" w:hAnsi="Times New Roman" w:cs="Times New Roman"/>
          <w:color w:val="000000" w:themeColor="text1"/>
          <w:highlight w:val="white"/>
        </w:rPr>
        <w:t xml:space="preserve"> Defined as "being self driven to achieve one's goals" (Stanton et al., 2022, p. 11) which motivates students to maintain their dreams for the future even in the face of barriers.</w:t>
      </w:r>
    </w:p>
    <w:p w14:paraId="23413C29" w14:textId="77777777" w:rsidR="00A97705" w:rsidRPr="004F37A1" w:rsidRDefault="00A97705" w:rsidP="00A97705">
      <w:pPr>
        <w:rPr>
          <w:rFonts w:ascii="Times New Roman" w:eastAsia="Times New Roman" w:hAnsi="Times New Roman" w:cs="Times New Roman"/>
          <w:color w:val="000000" w:themeColor="text1"/>
          <w:highlight w:val="white"/>
        </w:rPr>
      </w:pPr>
    </w:p>
    <w:p w14:paraId="18ADACFD" w14:textId="77777777" w:rsidR="00A97705" w:rsidRPr="004F37A1" w:rsidRDefault="00A97705" w:rsidP="00A97705">
      <w:pPr>
        <w:rPr>
          <w:rFonts w:ascii="Times New Roman" w:eastAsia="Times New Roman" w:hAnsi="Times New Roman" w:cs="Times New Roman"/>
          <w:color w:val="000000" w:themeColor="text1"/>
          <w:highlight w:val="white"/>
        </w:rPr>
      </w:pPr>
      <w:r w:rsidRPr="004F37A1">
        <w:rPr>
          <w:rFonts w:ascii="Times New Roman" w:eastAsia="Times New Roman" w:hAnsi="Times New Roman" w:cs="Times New Roman"/>
          <w:b/>
          <w:color w:val="000000" w:themeColor="text1"/>
          <w:highlight w:val="white"/>
        </w:rPr>
        <w:t>Familial Capital Motivation:</w:t>
      </w:r>
      <w:r w:rsidRPr="004F37A1">
        <w:rPr>
          <w:rFonts w:ascii="Times New Roman" w:eastAsia="Times New Roman" w:hAnsi="Times New Roman" w:cs="Times New Roman"/>
          <w:color w:val="000000" w:themeColor="text1"/>
          <w:highlight w:val="white"/>
        </w:rPr>
        <w:t xml:space="preserve"> A type of capital defined as "cultural knowledges nurtured among familia (kin) that carry a sense of community history, memory, and cultural intuition" (Yosso, 2005, p. 79) which motivates students to maintain their dreams for the future even in the face of barriers.</w:t>
      </w:r>
    </w:p>
    <w:p w14:paraId="59D2334F" w14:textId="77777777" w:rsidR="00A97705" w:rsidRPr="004F37A1" w:rsidRDefault="00A97705" w:rsidP="00A97705">
      <w:pPr>
        <w:rPr>
          <w:rFonts w:ascii="Times New Roman" w:eastAsia="Times New Roman" w:hAnsi="Times New Roman" w:cs="Times New Roman"/>
          <w:color w:val="000000" w:themeColor="text1"/>
          <w:highlight w:val="white"/>
        </w:rPr>
      </w:pPr>
    </w:p>
    <w:p w14:paraId="70074FE3" w14:textId="77777777" w:rsidR="00A97705" w:rsidRPr="004F37A1" w:rsidRDefault="00A97705" w:rsidP="00A97705">
      <w:pPr>
        <w:rPr>
          <w:rFonts w:ascii="Times New Roman" w:eastAsia="Times New Roman" w:hAnsi="Times New Roman" w:cs="Times New Roman"/>
          <w:color w:val="000000" w:themeColor="text1"/>
          <w:highlight w:val="white"/>
        </w:rPr>
      </w:pPr>
      <w:r w:rsidRPr="004F37A1">
        <w:rPr>
          <w:rFonts w:ascii="Times New Roman" w:eastAsia="Times New Roman" w:hAnsi="Times New Roman" w:cs="Times New Roman"/>
          <w:b/>
          <w:color w:val="000000" w:themeColor="text1"/>
          <w:highlight w:val="white"/>
        </w:rPr>
        <w:t>Social Capital Motivation:</w:t>
      </w:r>
      <w:r w:rsidRPr="004F37A1">
        <w:rPr>
          <w:rFonts w:ascii="Times New Roman" w:eastAsia="Times New Roman" w:hAnsi="Times New Roman" w:cs="Times New Roman"/>
          <w:color w:val="000000" w:themeColor="text1"/>
          <w:highlight w:val="white"/>
        </w:rPr>
        <w:t xml:space="preserve"> A type of capital defined as "networks of people and community resources” of “peer and other social contacts [that] provide both instrumental and emotional support to navigate through society’s institutions” (Yosso, 2005, p. 79) which motivates students to maintain their dreams for the future even in the face of barriers.</w:t>
      </w:r>
    </w:p>
    <w:p w14:paraId="6390B0C6" w14:textId="77777777" w:rsidR="00A97705" w:rsidRPr="004F37A1" w:rsidRDefault="00A97705" w:rsidP="00A97705">
      <w:pPr>
        <w:rPr>
          <w:rFonts w:ascii="Times New Roman" w:eastAsia="Times New Roman" w:hAnsi="Times New Roman" w:cs="Times New Roman"/>
          <w:color w:val="000000" w:themeColor="text1"/>
          <w:highlight w:val="white"/>
        </w:rPr>
      </w:pPr>
    </w:p>
    <w:p w14:paraId="40DA78C4" w14:textId="77777777" w:rsidR="00A97705" w:rsidRPr="004F37A1" w:rsidRDefault="00A97705" w:rsidP="00A97705">
      <w:pPr>
        <w:rPr>
          <w:rFonts w:ascii="Times New Roman" w:eastAsia="Times New Roman" w:hAnsi="Times New Roman" w:cs="Times New Roman"/>
          <w:color w:val="000000" w:themeColor="text1"/>
          <w:highlight w:val="white"/>
        </w:rPr>
      </w:pPr>
      <w:r w:rsidRPr="004F37A1">
        <w:rPr>
          <w:rFonts w:ascii="Times New Roman" w:eastAsia="Times New Roman" w:hAnsi="Times New Roman" w:cs="Times New Roman"/>
          <w:b/>
          <w:color w:val="000000" w:themeColor="text1"/>
          <w:highlight w:val="white"/>
        </w:rPr>
        <w:t xml:space="preserve">Resistance Capital Motivation: </w:t>
      </w:r>
      <w:r w:rsidRPr="004F37A1">
        <w:rPr>
          <w:rFonts w:ascii="Times New Roman" w:eastAsia="Times New Roman" w:hAnsi="Times New Roman" w:cs="Times New Roman"/>
          <w:color w:val="000000" w:themeColor="text1"/>
          <w:highlight w:val="white"/>
        </w:rPr>
        <w:t>A type of capital defined as "knowledges and skills fostered through oppositional behavior that challenges inequality [which] includes cultural knowledge of the structures of racism and motivation to transform such oppressive structures” (Yosso, 2005, p. 80) which motivates students to maintain their dreams for the future even in the face of barriers.</w:t>
      </w:r>
    </w:p>
    <w:p w14:paraId="1857D311" w14:textId="77777777" w:rsidR="00A97705" w:rsidRPr="004F37A1" w:rsidRDefault="00A97705" w:rsidP="00A97705">
      <w:pPr>
        <w:rPr>
          <w:rFonts w:ascii="Times New Roman" w:eastAsia="Times New Roman" w:hAnsi="Times New Roman" w:cs="Times New Roman"/>
          <w:b/>
          <w:color w:val="000000" w:themeColor="text1"/>
        </w:rPr>
      </w:pPr>
    </w:p>
    <w:p w14:paraId="7C49012C" w14:textId="77777777" w:rsidR="00A97705" w:rsidRPr="004F37A1" w:rsidRDefault="00A97705" w:rsidP="00A97705">
      <w:pPr>
        <w:rPr>
          <w:rFonts w:ascii="Times New Roman" w:eastAsia="Times New Roman" w:hAnsi="Times New Roman" w:cs="Times New Roman"/>
          <w:b/>
          <w:color w:val="000000" w:themeColor="text1"/>
        </w:rPr>
      </w:pPr>
      <w:r w:rsidRPr="004F37A1">
        <w:rPr>
          <w:rFonts w:ascii="Times New Roman" w:eastAsia="Times New Roman" w:hAnsi="Times New Roman" w:cs="Times New Roman"/>
          <w:b/>
          <w:color w:val="000000" w:themeColor="text1"/>
        </w:rPr>
        <w:t>RESPONSE SCALE FOR ALL QUESTIONS</w:t>
      </w:r>
    </w:p>
    <w:p w14:paraId="17BEF890" w14:textId="77777777" w:rsidR="00A97705" w:rsidRPr="004F37A1" w:rsidRDefault="00A97705" w:rsidP="00A97705">
      <w:pPr>
        <w:numPr>
          <w:ilvl w:val="0"/>
          <w:numId w:val="5"/>
        </w:numPr>
        <w:spacing w:line="276" w:lineRule="auto"/>
        <w:rPr>
          <w:rFonts w:ascii="Times New Roman" w:eastAsia="Times New Roman" w:hAnsi="Times New Roman" w:cs="Times New Roman"/>
          <w:color w:val="000000" w:themeColor="text1"/>
        </w:rPr>
      </w:pPr>
      <w:r w:rsidRPr="004F37A1">
        <w:rPr>
          <w:rFonts w:ascii="Times New Roman" w:eastAsia="Times New Roman" w:hAnsi="Times New Roman" w:cs="Times New Roman"/>
          <w:color w:val="000000" w:themeColor="text1"/>
        </w:rPr>
        <w:t>Strongly disagree</w:t>
      </w:r>
    </w:p>
    <w:p w14:paraId="14525E4B" w14:textId="77777777" w:rsidR="00A97705" w:rsidRPr="004F37A1" w:rsidRDefault="00A97705" w:rsidP="00A97705">
      <w:pPr>
        <w:numPr>
          <w:ilvl w:val="0"/>
          <w:numId w:val="5"/>
        </w:numPr>
        <w:spacing w:line="276" w:lineRule="auto"/>
        <w:rPr>
          <w:rFonts w:ascii="Times New Roman" w:eastAsia="Times New Roman" w:hAnsi="Times New Roman" w:cs="Times New Roman"/>
          <w:color w:val="000000" w:themeColor="text1"/>
        </w:rPr>
      </w:pPr>
      <w:r w:rsidRPr="004F37A1">
        <w:rPr>
          <w:rFonts w:ascii="Times New Roman" w:eastAsia="Times New Roman" w:hAnsi="Times New Roman" w:cs="Times New Roman"/>
          <w:color w:val="000000" w:themeColor="text1"/>
        </w:rPr>
        <w:t>Disagree</w:t>
      </w:r>
    </w:p>
    <w:p w14:paraId="36F81CA4" w14:textId="77777777" w:rsidR="00A97705" w:rsidRPr="004F37A1" w:rsidRDefault="00A97705" w:rsidP="00A97705">
      <w:pPr>
        <w:numPr>
          <w:ilvl w:val="0"/>
          <w:numId w:val="5"/>
        </w:numPr>
        <w:spacing w:line="276" w:lineRule="auto"/>
        <w:rPr>
          <w:rFonts w:ascii="Times New Roman" w:eastAsia="Times New Roman" w:hAnsi="Times New Roman" w:cs="Times New Roman"/>
          <w:color w:val="000000" w:themeColor="text1"/>
        </w:rPr>
      </w:pPr>
      <w:r w:rsidRPr="004F37A1">
        <w:rPr>
          <w:rFonts w:ascii="Times New Roman" w:eastAsia="Times New Roman" w:hAnsi="Times New Roman" w:cs="Times New Roman"/>
          <w:color w:val="000000" w:themeColor="text1"/>
        </w:rPr>
        <w:t xml:space="preserve">Agree </w:t>
      </w:r>
    </w:p>
    <w:p w14:paraId="676F9EA9" w14:textId="77777777" w:rsidR="00A97705" w:rsidRPr="004F37A1" w:rsidRDefault="00A97705" w:rsidP="00A97705">
      <w:pPr>
        <w:numPr>
          <w:ilvl w:val="0"/>
          <w:numId w:val="5"/>
        </w:numPr>
        <w:spacing w:line="276" w:lineRule="auto"/>
        <w:rPr>
          <w:rFonts w:ascii="Times New Roman" w:eastAsia="Times New Roman" w:hAnsi="Times New Roman" w:cs="Times New Roman"/>
          <w:color w:val="000000" w:themeColor="text1"/>
        </w:rPr>
      </w:pPr>
      <w:r w:rsidRPr="004F37A1">
        <w:rPr>
          <w:rFonts w:ascii="Times New Roman" w:eastAsia="Times New Roman" w:hAnsi="Times New Roman" w:cs="Times New Roman"/>
          <w:color w:val="000000" w:themeColor="text1"/>
        </w:rPr>
        <w:t>Strongly agree</w:t>
      </w:r>
    </w:p>
    <w:p w14:paraId="4026A67E" w14:textId="77777777" w:rsidR="00A97705" w:rsidRPr="004F37A1" w:rsidRDefault="00A97705" w:rsidP="00A97705">
      <w:pPr>
        <w:rPr>
          <w:rFonts w:ascii="Times New Roman" w:eastAsia="Times New Roman" w:hAnsi="Times New Roman" w:cs="Times New Roman"/>
          <w:b/>
          <w:color w:val="000000" w:themeColor="text1"/>
          <w:highlight w:val="white"/>
        </w:rPr>
      </w:pPr>
    </w:p>
    <w:p w14:paraId="25CDF53C" w14:textId="77777777" w:rsidR="00A97705" w:rsidRPr="004F37A1" w:rsidRDefault="00A97705" w:rsidP="00A97705">
      <w:pPr>
        <w:rPr>
          <w:rFonts w:ascii="Times New Roman" w:eastAsia="Times New Roman" w:hAnsi="Times New Roman" w:cs="Times New Roman"/>
          <w:b/>
          <w:color w:val="000000" w:themeColor="text1"/>
          <w:highlight w:val="white"/>
        </w:rPr>
      </w:pPr>
      <w:r w:rsidRPr="004F37A1">
        <w:rPr>
          <w:rFonts w:ascii="Times New Roman" w:eastAsia="Times New Roman" w:hAnsi="Times New Roman" w:cs="Times New Roman"/>
          <w:b/>
          <w:color w:val="000000" w:themeColor="text1"/>
          <w:highlight w:val="white"/>
        </w:rPr>
        <w:t>SCALE ITEMS</w:t>
      </w:r>
    </w:p>
    <w:p w14:paraId="6945C0E2" w14:textId="77777777" w:rsidR="00A97705" w:rsidRPr="004F37A1" w:rsidRDefault="00A97705" w:rsidP="00A97705">
      <w:pPr>
        <w:rPr>
          <w:rFonts w:ascii="Times New Roman" w:eastAsia="Times New Roman" w:hAnsi="Times New Roman" w:cs="Times New Roman"/>
          <w:b/>
          <w:color w:val="000000" w:themeColor="text1"/>
          <w:highlight w:val="white"/>
        </w:rPr>
      </w:pPr>
    </w:p>
    <w:p w14:paraId="34057FE2" w14:textId="77777777" w:rsidR="00A97705" w:rsidRPr="004F37A1" w:rsidRDefault="00A97705" w:rsidP="00A97705">
      <w:pPr>
        <w:rPr>
          <w:rFonts w:ascii="Times New Roman" w:eastAsia="Times New Roman" w:hAnsi="Times New Roman" w:cs="Times New Roman"/>
          <w:b/>
          <w:color w:val="000000" w:themeColor="text1"/>
          <w:highlight w:val="white"/>
          <w:u w:val="single"/>
        </w:rPr>
      </w:pPr>
      <w:r w:rsidRPr="004F37A1">
        <w:rPr>
          <w:rFonts w:ascii="Times New Roman" w:eastAsia="Times New Roman" w:hAnsi="Times New Roman" w:cs="Times New Roman"/>
          <w:b/>
          <w:color w:val="000000" w:themeColor="text1"/>
          <w:highlight w:val="white"/>
          <w:u w:val="single"/>
        </w:rPr>
        <w:t>Internal Motivation items</w:t>
      </w:r>
    </w:p>
    <w:p w14:paraId="5207DC83" w14:textId="77777777" w:rsidR="00A97705" w:rsidRPr="004F37A1" w:rsidRDefault="00A97705" w:rsidP="00A97705">
      <w:pPr>
        <w:numPr>
          <w:ilvl w:val="0"/>
          <w:numId w:val="6"/>
        </w:numPr>
        <w:spacing w:line="276" w:lineRule="auto"/>
        <w:rPr>
          <w:rFonts w:ascii="Times New Roman" w:eastAsia="Times New Roman" w:hAnsi="Times New Roman" w:cs="Times New Roman"/>
          <w:color w:val="000000" w:themeColor="text1"/>
        </w:rPr>
      </w:pPr>
      <w:r w:rsidRPr="004F37A1">
        <w:rPr>
          <w:rFonts w:ascii="Times New Roman" w:eastAsia="Times New Roman" w:hAnsi="Times New Roman" w:cs="Times New Roman"/>
          <w:color w:val="000000" w:themeColor="text1"/>
        </w:rPr>
        <w:t>I believe that my dreams for my future are possible</w:t>
      </w:r>
    </w:p>
    <w:p w14:paraId="12A37E83" w14:textId="77777777" w:rsidR="00A97705" w:rsidRPr="004F37A1" w:rsidRDefault="00A97705" w:rsidP="00A97705">
      <w:pPr>
        <w:numPr>
          <w:ilvl w:val="0"/>
          <w:numId w:val="6"/>
        </w:numPr>
        <w:spacing w:line="276" w:lineRule="auto"/>
        <w:rPr>
          <w:rFonts w:ascii="Times New Roman" w:eastAsia="Times New Roman" w:hAnsi="Times New Roman" w:cs="Times New Roman"/>
          <w:color w:val="000000" w:themeColor="text1"/>
        </w:rPr>
      </w:pPr>
      <w:r w:rsidRPr="004F37A1">
        <w:rPr>
          <w:rFonts w:ascii="Times New Roman" w:eastAsia="Times New Roman" w:hAnsi="Times New Roman" w:cs="Times New Roman"/>
          <w:color w:val="000000" w:themeColor="text1"/>
        </w:rPr>
        <w:t>I am hopeful for my future</w:t>
      </w:r>
    </w:p>
    <w:p w14:paraId="253910CD" w14:textId="77777777" w:rsidR="00A97705" w:rsidRPr="004F37A1" w:rsidRDefault="00A97705" w:rsidP="00A97705">
      <w:pPr>
        <w:numPr>
          <w:ilvl w:val="0"/>
          <w:numId w:val="6"/>
        </w:numPr>
        <w:spacing w:line="276" w:lineRule="auto"/>
        <w:rPr>
          <w:rFonts w:ascii="Times New Roman" w:eastAsia="Times New Roman" w:hAnsi="Times New Roman" w:cs="Times New Roman"/>
          <w:color w:val="000000" w:themeColor="text1"/>
        </w:rPr>
      </w:pPr>
      <w:r w:rsidRPr="004F37A1">
        <w:rPr>
          <w:rFonts w:ascii="Times New Roman" w:eastAsia="Times New Roman" w:hAnsi="Times New Roman" w:cs="Times New Roman"/>
          <w:color w:val="000000" w:themeColor="text1"/>
        </w:rPr>
        <w:t>I consider myself an ambitious person</w:t>
      </w:r>
    </w:p>
    <w:p w14:paraId="19465E91" w14:textId="77777777" w:rsidR="00A97705" w:rsidRPr="004F37A1" w:rsidRDefault="00A97705" w:rsidP="00A97705">
      <w:pPr>
        <w:numPr>
          <w:ilvl w:val="0"/>
          <w:numId w:val="6"/>
        </w:numPr>
        <w:spacing w:line="276" w:lineRule="auto"/>
        <w:rPr>
          <w:rFonts w:ascii="Times New Roman" w:eastAsia="Times New Roman" w:hAnsi="Times New Roman" w:cs="Times New Roman"/>
          <w:color w:val="000000" w:themeColor="text1"/>
        </w:rPr>
      </w:pPr>
      <w:r w:rsidRPr="004F37A1">
        <w:rPr>
          <w:rFonts w:ascii="Times New Roman" w:eastAsia="Times New Roman" w:hAnsi="Times New Roman" w:cs="Times New Roman"/>
          <w:color w:val="000000" w:themeColor="text1"/>
        </w:rPr>
        <w:t>I maintain my hopes for the future, even when confronted with barriers</w:t>
      </w:r>
    </w:p>
    <w:p w14:paraId="3BA6AF34" w14:textId="77777777" w:rsidR="00A97705" w:rsidRPr="004F37A1" w:rsidRDefault="00A97705" w:rsidP="00A97705">
      <w:pPr>
        <w:numPr>
          <w:ilvl w:val="0"/>
          <w:numId w:val="6"/>
        </w:numPr>
        <w:spacing w:line="276" w:lineRule="auto"/>
        <w:rPr>
          <w:rFonts w:ascii="Times New Roman" w:eastAsia="Times New Roman" w:hAnsi="Times New Roman" w:cs="Times New Roman"/>
          <w:color w:val="000000" w:themeColor="text1"/>
        </w:rPr>
      </w:pPr>
      <w:r w:rsidRPr="004F37A1">
        <w:rPr>
          <w:rFonts w:ascii="Times New Roman" w:eastAsia="Times New Roman" w:hAnsi="Times New Roman" w:cs="Times New Roman"/>
          <w:color w:val="000000" w:themeColor="text1"/>
        </w:rPr>
        <w:t>My confidence in my abilities encourages me to chase my goals</w:t>
      </w:r>
    </w:p>
    <w:p w14:paraId="049C1F28" w14:textId="77777777" w:rsidR="00A97705" w:rsidRPr="004F37A1" w:rsidRDefault="00A97705" w:rsidP="00A97705">
      <w:pPr>
        <w:numPr>
          <w:ilvl w:val="0"/>
          <w:numId w:val="6"/>
        </w:numPr>
        <w:spacing w:line="276" w:lineRule="auto"/>
        <w:rPr>
          <w:rFonts w:ascii="Times New Roman" w:eastAsia="Times New Roman" w:hAnsi="Times New Roman" w:cs="Times New Roman"/>
          <w:color w:val="000000" w:themeColor="text1"/>
        </w:rPr>
      </w:pPr>
      <w:r w:rsidRPr="004F37A1">
        <w:rPr>
          <w:rFonts w:ascii="Times New Roman" w:eastAsia="Times New Roman" w:hAnsi="Times New Roman" w:cs="Times New Roman"/>
          <w:color w:val="000000" w:themeColor="text1"/>
        </w:rPr>
        <w:lastRenderedPageBreak/>
        <w:t>I stay motivated to chase my goals despite barriers</w:t>
      </w:r>
    </w:p>
    <w:p w14:paraId="7463FD05" w14:textId="77777777" w:rsidR="00A97705" w:rsidRPr="004F37A1" w:rsidRDefault="00A97705" w:rsidP="00A97705">
      <w:pPr>
        <w:numPr>
          <w:ilvl w:val="0"/>
          <w:numId w:val="6"/>
        </w:numPr>
        <w:spacing w:line="276" w:lineRule="auto"/>
        <w:rPr>
          <w:rFonts w:ascii="Times New Roman" w:eastAsia="Times New Roman" w:hAnsi="Times New Roman" w:cs="Times New Roman"/>
          <w:color w:val="000000" w:themeColor="text1"/>
        </w:rPr>
      </w:pPr>
      <w:r w:rsidRPr="004F37A1">
        <w:rPr>
          <w:rFonts w:ascii="Times New Roman" w:eastAsia="Times New Roman" w:hAnsi="Times New Roman" w:cs="Times New Roman"/>
          <w:color w:val="000000" w:themeColor="text1"/>
        </w:rPr>
        <w:t>I maintain a positive attitude for the future despite challenges</w:t>
      </w:r>
    </w:p>
    <w:p w14:paraId="3AEEB190" w14:textId="77777777" w:rsidR="00A97705" w:rsidRPr="004F37A1" w:rsidRDefault="00A97705" w:rsidP="00A97705">
      <w:pPr>
        <w:numPr>
          <w:ilvl w:val="0"/>
          <w:numId w:val="6"/>
        </w:numPr>
        <w:spacing w:line="276" w:lineRule="auto"/>
        <w:rPr>
          <w:rFonts w:ascii="Times New Roman" w:eastAsia="Times New Roman" w:hAnsi="Times New Roman" w:cs="Times New Roman"/>
          <w:color w:val="000000" w:themeColor="text1"/>
        </w:rPr>
      </w:pPr>
      <w:r w:rsidRPr="004F37A1">
        <w:rPr>
          <w:rFonts w:ascii="Times New Roman" w:eastAsia="Times New Roman" w:hAnsi="Times New Roman" w:cs="Times New Roman"/>
          <w:color w:val="000000" w:themeColor="text1"/>
        </w:rPr>
        <w:t>I am smart enough to chase my goals</w:t>
      </w:r>
    </w:p>
    <w:p w14:paraId="721EA7D1" w14:textId="77777777" w:rsidR="00A97705" w:rsidRPr="004F37A1" w:rsidRDefault="00A97705" w:rsidP="00A97705">
      <w:pPr>
        <w:numPr>
          <w:ilvl w:val="0"/>
          <w:numId w:val="6"/>
        </w:numPr>
        <w:spacing w:line="276" w:lineRule="auto"/>
        <w:rPr>
          <w:rFonts w:ascii="Times New Roman" w:eastAsia="Times New Roman" w:hAnsi="Times New Roman" w:cs="Times New Roman"/>
          <w:color w:val="000000" w:themeColor="text1"/>
        </w:rPr>
      </w:pPr>
      <w:r w:rsidRPr="004F37A1">
        <w:rPr>
          <w:rFonts w:ascii="Times New Roman" w:eastAsia="Times New Roman" w:hAnsi="Times New Roman" w:cs="Times New Roman"/>
          <w:color w:val="000000" w:themeColor="text1"/>
        </w:rPr>
        <w:t>My personal strengths will allow me to chase my goals</w:t>
      </w:r>
    </w:p>
    <w:p w14:paraId="1D18FA35" w14:textId="77777777" w:rsidR="00A97705" w:rsidRPr="004F37A1" w:rsidRDefault="00A97705" w:rsidP="00A97705">
      <w:pPr>
        <w:numPr>
          <w:ilvl w:val="0"/>
          <w:numId w:val="6"/>
        </w:numPr>
        <w:spacing w:line="276" w:lineRule="auto"/>
        <w:rPr>
          <w:rFonts w:ascii="Times New Roman" w:eastAsia="Times New Roman" w:hAnsi="Times New Roman" w:cs="Times New Roman"/>
          <w:color w:val="000000" w:themeColor="text1"/>
        </w:rPr>
      </w:pPr>
      <w:r w:rsidRPr="004F37A1">
        <w:rPr>
          <w:rFonts w:ascii="Times New Roman" w:eastAsia="Times New Roman" w:hAnsi="Times New Roman" w:cs="Times New Roman"/>
          <w:color w:val="000000" w:themeColor="text1"/>
        </w:rPr>
        <w:t>I am committed to pursuing my future goals despite barriers</w:t>
      </w:r>
    </w:p>
    <w:p w14:paraId="624391B4" w14:textId="77777777" w:rsidR="00A97705" w:rsidRPr="004F37A1" w:rsidRDefault="00A97705" w:rsidP="00A97705">
      <w:pPr>
        <w:numPr>
          <w:ilvl w:val="0"/>
          <w:numId w:val="6"/>
        </w:numPr>
        <w:spacing w:line="276" w:lineRule="auto"/>
        <w:rPr>
          <w:rFonts w:ascii="Times New Roman" w:eastAsia="Times New Roman" w:hAnsi="Times New Roman" w:cs="Times New Roman"/>
          <w:color w:val="000000" w:themeColor="text1"/>
        </w:rPr>
      </w:pPr>
      <w:r w:rsidRPr="004F37A1">
        <w:rPr>
          <w:rFonts w:ascii="Times New Roman" w:eastAsia="Times New Roman" w:hAnsi="Times New Roman" w:cs="Times New Roman"/>
          <w:color w:val="000000" w:themeColor="text1"/>
        </w:rPr>
        <w:t>Having a good education encourages me to chase future goals</w:t>
      </w:r>
    </w:p>
    <w:p w14:paraId="5539870C" w14:textId="77777777" w:rsidR="00A97705" w:rsidRPr="004F37A1" w:rsidRDefault="00A97705" w:rsidP="00A97705">
      <w:pPr>
        <w:numPr>
          <w:ilvl w:val="0"/>
          <w:numId w:val="6"/>
        </w:numPr>
        <w:spacing w:line="276" w:lineRule="auto"/>
        <w:rPr>
          <w:rFonts w:ascii="Times New Roman" w:eastAsia="Times New Roman" w:hAnsi="Times New Roman" w:cs="Times New Roman"/>
          <w:color w:val="000000" w:themeColor="text1"/>
        </w:rPr>
      </w:pPr>
      <w:r w:rsidRPr="004F37A1">
        <w:rPr>
          <w:rFonts w:ascii="Times New Roman" w:eastAsia="Times New Roman" w:hAnsi="Times New Roman" w:cs="Times New Roman"/>
          <w:color w:val="000000" w:themeColor="text1"/>
        </w:rPr>
        <w:t>Having a good career encourages me to chase future goals</w:t>
      </w:r>
    </w:p>
    <w:p w14:paraId="1AFEBD57" w14:textId="77777777" w:rsidR="00A97705" w:rsidRPr="004F37A1" w:rsidRDefault="00A97705" w:rsidP="00A97705">
      <w:pPr>
        <w:numPr>
          <w:ilvl w:val="0"/>
          <w:numId w:val="6"/>
        </w:numPr>
        <w:spacing w:line="276" w:lineRule="auto"/>
        <w:rPr>
          <w:rFonts w:ascii="Times New Roman" w:eastAsia="Times New Roman" w:hAnsi="Times New Roman" w:cs="Times New Roman"/>
          <w:color w:val="000000" w:themeColor="text1"/>
        </w:rPr>
      </w:pPr>
      <w:r w:rsidRPr="004F37A1">
        <w:rPr>
          <w:rFonts w:ascii="Times New Roman" w:eastAsia="Times New Roman" w:hAnsi="Times New Roman" w:cs="Times New Roman"/>
          <w:color w:val="000000" w:themeColor="text1"/>
        </w:rPr>
        <w:t>Not having to worry about money encourages me to chase future goals</w:t>
      </w:r>
    </w:p>
    <w:p w14:paraId="39B26E40" w14:textId="77777777" w:rsidR="00A97705" w:rsidRPr="004F37A1" w:rsidRDefault="00A97705" w:rsidP="00A97705">
      <w:pPr>
        <w:numPr>
          <w:ilvl w:val="0"/>
          <w:numId w:val="6"/>
        </w:numPr>
        <w:spacing w:line="276" w:lineRule="auto"/>
        <w:rPr>
          <w:rFonts w:ascii="Times New Roman" w:eastAsia="Times New Roman" w:hAnsi="Times New Roman" w:cs="Times New Roman"/>
          <w:color w:val="000000" w:themeColor="text1"/>
        </w:rPr>
      </w:pPr>
      <w:r w:rsidRPr="004F37A1">
        <w:rPr>
          <w:rFonts w:ascii="Times New Roman" w:eastAsia="Times New Roman" w:hAnsi="Times New Roman" w:cs="Times New Roman"/>
          <w:color w:val="000000" w:themeColor="text1"/>
        </w:rPr>
        <w:t>I will achieve my future goals by working hard</w:t>
      </w:r>
    </w:p>
    <w:p w14:paraId="0D3C5735" w14:textId="77777777" w:rsidR="00A97705" w:rsidRPr="004F37A1" w:rsidRDefault="00A97705" w:rsidP="00A97705">
      <w:pPr>
        <w:numPr>
          <w:ilvl w:val="0"/>
          <w:numId w:val="6"/>
        </w:numPr>
        <w:spacing w:line="276" w:lineRule="auto"/>
        <w:rPr>
          <w:rFonts w:ascii="Times New Roman" w:eastAsia="Times New Roman" w:hAnsi="Times New Roman" w:cs="Times New Roman"/>
          <w:color w:val="000000" w:themeColor="text1"/>
        </w:rPr>
      </w:pPr>
      <w:r w:rsidRPr="004F37A1">
        <w:rPr>
          <w:rFonts w:ascii="Times New Roman" w:eastAsia="Times New Roman" w:hAnsi="Times New Roman" w:cs="Times New Roman"/>
          <w:color w:val="000000" w:themeColor="text1"/>
        </w:rPr>
        <w:t>I will chase my future goals even when life is difficult</w:t>
      </w:r>
    </w:p>
    <w:p w14:paraId="5EEA4A71" w14:textId="77777777" w:rsidR="00A97705" w:rsidRPr="004F37A1" w:rsidRDefault="00A97705" w:rsidP="00A97705">
      <w:pPr>
        <w:numPr>
          <w:ilvl w:val="0"/>
          <w:numId w:val="6"/>
        </w:numPr>
        <w:spacing w:line="276" w:lineRule="auto"/>
        <w:rPr>
          <w:rFonts w:ascii="Times New Roman" w:eastAsia="Times New Roman" w:hAnsi="Times New Roman" w:cs="Times New Roman"/>
          <w:color w:val="000000" w:themeColor="text1"/>
        </w:rPr>
      </w:pPr>
      <w:r w:rsidRPr="004F37A1">
        <w:rPr>
          <w:rFonts w:ascii="Times New Roman" w:eastAsia="Times New Roman" w:hAnsi="Times New Roman" w:cs="Times New Roman"/>
          <w:color w:val="000000" w:themeColor="text1"/>
        </w:rPr>
        <w:t>I motivate myself to chase future goals</w:t>
      </w:r>
    </w:p>
    <w:p w14:paraId="5D36C81C" w14:textId="77777777" w:rsidR="00A97705" w:rsidRPr="004F37A1" w:rsidRDefault="00A97705" w:rsidP="00A97705">
      <w:pPr>
        <w:spacing w:line="276" w:lineRule="auto"/>
        <w:rPr>
          <w:rFonts w:ascii="Times New Roman" w:eastAsia="Times New Roman" w:hAnsi="Times New Roman" w:cs="Times New Roman"/>
          <w:color w:val="000000" w:themeColor="text1"/>
        </w:rPr>
      </w:pPr>
    </w:p>
    <w:p w14:paraId="19A7CC11" w14:textId="77777777" w:rsidR="00A97705" w:rsidRPr="004F37A1" w:rsidRDefault="00A97705" w:rsidP="00A97705">
      <w:pPr>
        <w:rPr>
          <w:rFonts w:ascii="Times New Roman" w:eastAsia="Times New Roman" w:hAnsi="Times New Roman" w:cs="Times New Roman"/>
          <w:b/>
          <w:color w:val="000000" w:themeColor="text1"/>
          <w:highlight w:val="white"/>
          <w:u w:val="single"/>
        </w:rPr>
      </w:pPr>
      <w:r w:rsidRPr="004F37A1">
        <w:rPr>
          <w:rFonts w:ascii="Times New Roman" w:eastAsia="Times New Roman" w:hAnsi="Times New Roman" w:cs="Times New Roman"/>
          <w:b/>
          <w:color w:val="000000" w:themeColor="text1"/>
          <w:highlight w:val="white"/>
          <w:u w:val="single"/>
        </w:rPr>
        <w:t>Familial Capital Motivation items</w:t>
      </w:r>
    </w:p>
    <w:p w14:paraId="554C5F3F" w14:textId="77777777" w:rsidR="00A97705" w:rsidRPr="004F37A1" w:rsidRDefault="00A97705" w:rsidP="00A97705">
      <w:pPr>
        <w:numPr>
          <w:ilvl w:val="0"/>
          <w:numId w:val="6"/>
        </w:numPr>
        <w:spacing w:line="276" w:lineRule="auto"/>
        <w:rPr>
          <w:rFonts w:ascii="Times New Roman" w:eastAsia="Times New Roman" w:hAnsi="Times New Roman" w:cs="Times New Roman"/>
          <w:color w:val="000000" w:themeColor="text1"/>
        </w:rPr>
      </w:pPr>
      <w:r w:rsidRPr="004F37A1">
        <w:rPr>
          <w:rFonts w:ascii="Times New Roman" w:eastAsia="Times New Roman" w:hAnsi="Times New Roman" w:cs="Times New Roman"/>
          <w:color w:val="000000" w:themeColor="text1"/>
        </w:rPr>
        <w:t>My family encourages me to chase future goals</w:t>
      </w:r>
    </w:p>
    <w:p w14:paraId="6DEEE121" w14:textId="77777777" w:rsidR="00A97705" w:rsidRPr="004F37A1" w:rsidRDefault="00A97705" w:rsidP="00A97705">
      <w:pPr>
        <w:numPr>
          <w:ilvl w:val="0"/>
          <w:numId w:val="6"/>
        </w:numPr>
        <w:spacing w:line="276" w:lineRule="auto"/>
        <w:rPr>
          <w:rFonts w:ascii="Times New Roman" w:eastAsia="Times New Roman" w:hAnsi="Times New Roman" w:cs="Times New Roman"/>
          <w:color w:val="000000" w:themeColor="text1"/>
        </w:rPr>
      </w:pPr>
      <w:r w:rsidRPr="004F37A1">
        <w:rPr>
          <w:rFonts w:ascii="Times New Roman" w:eastAsia="Times New Roman" w:hAnsi="Times New Roman" w:cs="Times New Roman"/>
          <w:color w:val="000000" w:themeColor="text1"/>
        </w:rPr>
        <w:t>My parent(s) encourages me to chase future goals</w:t>
      </w:r>
    </w:p>
    <w:p w14:paraId="003FA8C0" w14:textId="77777777" w:rsidR="00A97705" w:rsidRPr="004F37A1" w:rsidRDefault="00A97705" w:rsidP="00A97705">
      <w:pPr>
        <w:numPr>
          <w:ilvl w:val="0"/>
          <w:numId w:val="6"/>
        </w:numPr>
        <w:spacing w:line="276" w:lineRule="auto"/>
        <w:rPr>
          <w:rFonts w:ascii="Times New Roman" w:eastAsia="Times New Roman" w:hAnsi="Times New Roman" w:cs="Times New Roman"/>
          <w:color w:val="000000" w:themeColor="text1"/>
        </w:rPr>
      </w:pPr>
      <w:r w:rsidRPr="004F37A1">
        <w:rPr>
          <w:rFonts w:ascii="Times New Roman" w:eastAsia="Times New Roman" w:hAnsi="Times New Roman" w:cs="Times New Roman"/>
          <w:color w:val="000000" w:themeColor="text1"/>
        </w:rPr>
        <w:t>My siblings inspired me to chase future goals</w:t>
      </w:r>
    </w:p>
    <w:p w14:paraId="253987AC" w14:textId="77777777" w:rsidR="00A97705" w:rsidRPr="004F37A1" w:rsidRDefault="00A97705" w:rsidP="00A97705">
      <w:pPr>
        <w:numPr>
          <w:ilvl w:val="0"/>
          <w:numId w:val="6"/>
        </w:numPr>
        <w:spacing w:line="276" w:lineRule="auto"/>
        <w:rPr>
          <w:rFonts w:ascii="Times New Roman" w:eastAsia="Times New Roman" w:hAnsi="Times New Roman" w:cs="Times New Roman"/>
          <w:color w:val="000000" w:themeColor="text1"/>
        </w:rPr>
      </w:pPr>
      <w:r w:rsidRPr="004F37A1">
        <w:rPr>
          <w:rFonts w:ascii="Times New Roman" w:eastAsia="Times New Roman" w:hAnsi="Times New Roman" w:cs="Times New Roman"/>
          <w:color w:val="000000" w:themeColor="text1"/>
        </w:rPr>
        <w:t>I will chase my goals to honor the sacrifices my family has made</w:t>
      </w:r>
    </w:p>
    <w:p w14:paraId="2B1694A0" w14:textId="77777777" w:rsidR="00A97705" w:rsidRPr="004F37A1" w:rsidRDefault="00A97705" w:rsidP="00A97705">
      <w:pPr>
        <w:numPr>
          <w:ilvl w:val="0"/>
          <w:numId w:val="6"/>
        </w:numPr>
        <w:spacing w:line="276" w:lineRule="auto"/>
        <w:rPr>
          <w:rFonts w:ascii="Times New Roman" w:eastAsia="Times New Roman" w:hAnsi="Times New Roman" w:cs="Times New Roman"/>
          <w:color w:val="000000" w:themeColor="text1"/>
        </w:rPr>
      </w:pPr>
      <w:r w:rsidRPr="004F37A1">
        <w:rPr>
          <w:rFonts w:ascii="Times New Roman" w:eastAsia="Times New Roman" w:hAnsi="Times New Roman" w:cs="Times New Roman"/>
          <w:color w:val="000000" w:themeColor="text1"/>
        </w:rPr>
        <w:t>I will chase my goals to be a role model for family members</w:t>
      </w:r>
    </w:p>
    <w:p w14:paraId="1C507666" w14:textId="77777777" w:rsidR="00A97705" w:rsidRPr="004F37A1" w:rsidRDefault="00A97705" w:rsidP="00A97705">
      <w:pPr>
        <w:numPr>
          <w:ilvl w:val="0"/>
          <w:numId w:val="6"/>
        </w:numPr>
        <w:spacing w:line="276" w:lineRule="auto"/>
        <w:rPr>
          <w:rFonts w:ascii="Times New Roman" w:eastAsia="Times New Roman" w:hAnsi="Times New Roman" w:cs="Times New Roman"/>
          <w:color w:val="000000" w:themeColor="text1"/>
        </w:rPr>
      </w:pPr>
      <w:r w:rsidRPr="004F37A1">
        <w:rPr>
          <w:rFonts w:ascii="Times New Roman" w:eastAsia="Times New Roman" w:hAnsi="Times New Roman" w:cs="Times New Roman"/>
          <w:color w:val="000000" w:themeColor="text1"/>
        </w:rPr>
        <w:t>I will chase my goals to support my family</w:t>
      </w:r>
    </w:p>
    <w:p w14:paraId="55DAEA57" w14:textId="77777777" w:rsidR="00A97705" w:rsidRPr="004F37A1" w:rsidRDefault="00A97705" w:rsidP="00A97705">
      <w:pPr>
        <w:spacing w:line="276" w:lineRule="auto"/>
        <w:rPr>
          <w:rFonts w:ascii="Times New Roman" w:eastAsia="Times New Roman" w:hAnsi="Times New Roman" w:cs="Times New Roman"/>
          <w:color w:val="000000" w:themeColor="text1"/>
        </w:rPr>
      </w:pPr>
    </w:p>
    <w:p w14:paraId="4A5CE9CA" w14:textId="77777777" w:rsidR="00A97705" w:rsidRPr="004F37A1" w:rsidRDefault="00A97705" w:rsidP="00A97705">
      <w:pPr>
        <w:rPr>
          <w:rFonts w:ascii="Times New Roman" w:eastAsia="Times New Roman" w:hAnsi="Times New Roman" w:cs="Times New Roman"/>
          <w:b/>
          <w:color w:val="000000" w:themeColor="text1"/>
          <w:highlight w:val="white"/>
          <w:u w:val="single"/>
        </w:rPr>
      </w:pPr>
      <w:r w:rsidRPr="004F37A1">
        <w:rPr>
          <w:rFonts w:ascii="Times New Roman" w:eastAsia="Times New Roman" w:hAnsi="Times New Roman" w:cs="Times New Roman"/>
          <w:b/>
          <w:color w:val="000000" w:themeColor="text1"/>
          <w:highlight w:val="white"/>
          <w:u w:val="single"/>
        </w:rPr>
        <w:t>Social Capital Motivation items</w:t>
      </w:r>
    </w:p>
    <w:p w14:paraId="6981D095" w14:textId="77777777" w:rsidR="00A97705" w:rsidRPr="004F37A1" w:rsidRDefault="00A97705" w:rsidP="00A97705">
      <w:pPr>
        <w:numPr>
          <w:ilvl w:val="0"/>
          <w:numId w:val="6"/>
        </w:numPr>
        <w:spacing w:line="276" w:lineRule="auto"/>
        <w:rPr>
          <w:rFonts w:ascii="Times New Roman" w:eastAsia="Times New Roman" w:hAnsi="Times New Roman" w:cs="Times New Roman"/>
          <w:color w:val="000000" w:themeColor="text1"/>
        </w:rPr>
      </w:pPr>
      <w:r w:rsidRPr="004F37A1">
        <w:rPr>
          <w:rFonts w:ascii="Times New Roman" w:eastAsia="Times New Roman" w:hAnsi="Times New Roman" w:cs="Times New Roman"/>
          <w:color w:val="000000" w:themeColor="text1"/>
        </w:rPr>
        <w:t>I will chase my goals so I can help my community</w:t>
      </w:r>
    </w:p>
    <w:p w14:paraId="342BDB0B" w14:textId="77777777" w:rsidR="00A97705" w:rsidRPr="004F37A1" w:rsidRDefault="00A97705" w:rsidP="00A97705">
      <w:pPr>
        <w:numPr>
          <w:ilvl w:val="0"/>
          <w:numId w:val="6"/>
        </w:numPr>
        <w:spacing w:line="276" w:lineRule="auto"/>
        <w:rPr>
          <w:rFonts w:ascii="Times New Roman" w:eastAsia="Times New Roman" w:hAnsi="Times New Roman" w:cs="Times New Roman"/>
          <w:color w:val="000000" w:themeColor="text1"/>
        </w:rPr>
      </w:pPr>
      <w:r w:rsidRPr="004F37A1">
        <w:rPr>
          <w:rFonts w:ascii="Times New Roman" w:eastAsia="Times New Roman" w:hAnsi="Times New Roman" w:cs="Times New Roman"/>
          <w:color w:val="000000" w:themeColor="text1"/>
        </w:rPr>
        <w:t>I will chase my goals so I can make a difference in society</w:t>
      </w:r>
    </w:p>
    <w:p w14:paraId="117EF297" w14:textId="77777777" w:rsidR="00A97705" w:rsidRPr="004F37A1" w:rsidRDefault="00A97705" w:rsidP="00A97705">
      <w:pPr>
        <w:numPr>
          <w:ilvl w:val="0"/>
          <w:numId w:val="6"/>
        </w:numPr>
        <w:spacing w:line="276" w:lineRule="auto"/>
        <w:rPr>
          <w:rFonts w:ascii="Times New Roman" w:eastAsia="Times New Roman" w:hAnsi="Times New Roman" w:cs="Times New Roman"/>
          <w:color w:val="000000" w:themeColor="text1"/>
        </w:rPr>
      </w:pPr>
      <w:r w:rsidRPr="004F37A1">
        <w:rPr>
          <w:rFonts w:ascii="Times New Roman" w:eastAsia="Times New Roman" w:hAnsi="Times New Roman" w:cs="Times New Roman"/>
          <w:color w:val="000000" w:themeColor="text1"/>
        </w:rPr>
        <w:t>I will chase my goals to help my friends</w:t>
      </w:r>
    </w:p>
    <w:p w14:paraId="4E2D4A2B" w14:textId="77777777" w:rsidR="00A97705" w:rsidRPr="004F37A1" w:rsidRDefault="00A97705" w:rsidP="00A97705">
      <w:pPr>
        <w:numPr>
          <w:ilvl w:val="0"/>
          <w:numId w:val="6"/>
        </w:numPr>
        <w:spacing w:line="276" w:lineRule="auto"/>
        <w:rPr>
          <w:rFonts w:ascii="Times New Roman" w:eastAsia="Times New Roman" w:hAnsi="Times New Roman" w:cs="Times New Roman"/>
          <w:color w:val="000000" w:themeColor="text1"/>
        </w:rPr>
      </w:pPr>
      <w:r w:rsidRPr="004F37A1">
        <w:rPr>
          <w:rFonts w:ascii="Times New Roman" w:eastAsia="Times New Roman" w:hAnsi="Times New Roman" w:cs="Times New Roman"/>
          <w:color w:val="000000" w:themeColor="text1"/>
        </w:rPr>
        <w:t>I will chase my goals to help those like me</w:t>
      </w:r>
    </w:p>
    <w:p w14:paraId="3A83401E" w14:textId="77777777" w:rsidR="00A97705" w:rsidRPr="004F37A1" w:rsidRDefault="00A97705" w:rsidP="00A97705">
      <w:pPr>
        <w:numPr>
          <w:ilvl w:val="0"/>
          <w:numId w:val="6"/>
        </w:numPr>
        <w:spacing w:line="276" w:lineRule="auto"/>
        <w:rPr>
          <w:rFonts w:ascii="Times New Roman" w:eastAsia="Times New Roman" w:hAnsi="Times New Roman" w:cs="Times New Roman"/>
          <w:color w:val="000000" w:themeColor="text1"/>
        </w:rPr>
      </w:pPr>
      <w:r w:rsidRPr="004F37A1">
        <w:rPr>
          <w:rFonts w:ascii="Times New Roman" w:eastAsia="Times New Roman" w:hAnsi="Times New Roman" w:cs="Times New Roman"/>
          <w:color w:val="000000" w:themeColor="text1"/>
        </w:rPr>
        <w:t>A mentor inspired me to chase my goals</w:t>
      </w:r>
    </w:p>
    <w:p w14:paraId="583F9956" w14:textId="77777777" w:rsidR="00A97705" w:rsidRPr="004F37A1" w:rsidRDefault="00A97705" w:rsidP="00A97705">
      <w:pPr>
        <w:numPr>
          <w:ilvl w:val="0"/>
          <w:numId w:val="6"/>
        </w:numPr>
        <w:spacing w:line="276" w:lineRule="auto"/>
        <w:rPr>
          <w:rFonts w:ascii="Times New Roman" w:eastAsia="Times New Roman" w:hAnsi="Times New Roman" w:cs="Times New Roman"/>
          <w:color w:val="000000" w:themeColor="text1"/>
        </w:rPr>
      </w:pPr>
      <w:r w:rsidRPr="004F37A1">
        <w:rPr>
          <w:rFonts w:ascii="Times New Roman" w:eastAsia="Times New Roman" w:hAnsi="Times New Roman" w:cs="Times New Roman"/>
          <w:color w:val="000000" w:themeColor="text1"/>
        </w:rPr>
        <w:t>A mentor encourages me to chase my goals</w:t>
      </w:r>
    </w:p>
    <w:p w14:paraId="1AEA5B4D" w14:textId="77777777" w:rsidR="00A97705" w:rsidRPr="004F37A1" w:rsidRDefault="00A97705" w:rsidP="00A97705">
      <w:pPr>
        <w:numPr>
          <w:ilvl w:val="0"/>
          <w:numId w:val="6"/>
        </w:numPr>
        <w:spacing w:line="276" w:lineRule="auto"/>
        <w:rPr>
          <w:rFonts w:ascii="Times New Roman" w:eastAsia="Times New Roman" w:hAnsi="Times New Roman" w:cs="Times New Roman"/>
          <w:color w:val="000000" w:themeColor="text1"/>
        </w:rPr>
      </w:pPr>
      <w:r w:rsidRPr="004F37A1">
        <w:rPr>
          <w:rFonts w:ascii="Times New Roman" w:eastAsia="Times New Roman" w:hAnsi="Times New Roman" w:cs="Times New Roman"/>
          <w:color w:val="000000" w:themeColor="text1"/>
        </w:rPr>
        <w:t>A mentor supports me in chasing my goals</w:t>
      </w:r>
    </w:p>
    <w:p w14:paraId="2BBD5165" w14:textId="77777777" w:rsidR="00A97705" w:rsidRPr="004F37A1" w:rsidRDefault="00A97705" w:rsidP="00A97705">
      <w:pPr>
        <w:numPr>
          <w:ilvl w:val="0"/>
          <w:numId w:val="6"/>
        </w:numPr>
        <w:spacing w:line="276" w:lineRule="auto"/>
        <w:rPr>
          <w:rFonts w:ascii="Times New Roman" w:eastAsia="Times New Roman" w:hAnsi="Times New Roman" w:cs="Times New Roman"/>
          <w:color w:val="000000" w:themeColor="text1"/>
        </w:rPr>
      </w:pPr>
      <w:r w:rsidRPr="004F37A1">
        <w:rPr>
          <w:rFonts w:ascii="Times New Roman" w:eastAsia="Times New Roman" w:hAnsi="Times New Roman" w:cs="Times New Roman"/>
          <w:color w:val="000000" w:themeColor="text1"/>
        </w:rPr>
        <w:t>Seeing successful people with similar backgrounds inspires me to chase my goals</w:t>
      </w:r>
    </w:p>
    <w:p w14:paraId="18E860EB" w14:textId="77777777" w:rsidR="00A97705" w:rsidRPr="004F37A1" w:rsidRDefault="00A97705" w:rsidP="00A97705">
      <w:pPr>
        <w:numPr>
          <w:ilvl w:val="0"/>
          <w:numId w:val="6"/>
        </w:numPr>
        <w:spacing w:line="276" w:lineRule="auto"/>
        <w:rPr>
          <w:rFonts w:ascii="Times New Roman" w:eastAsia="Times New Roman" w:hAnsi="Times New Roman" w:cs="Times New Roman"/>
          <w:color w:val="000000" w:themeColor="text1"/>
        </w:rPr>
      </w:pPr>
      <w:r w:rsidRPr="004F37A1">
        <w:rPr>
          <w:rFonts w:ascii="Times New Roman" w:eastAsia="Times New Roman" w:hAnsi="Times New Roman" w:cs="Times New Roman"/>
          <w:color w:val="000000" w:themeColor="text1"/>
        </w:rPr>
        <w:t>Friends encourage me to chase my goals</w:t>
      </w:r>
    </w:p>
    <w:p w14:paraId="25DAC6F4" w14:textId="77777777" w:rsidR="00A97705" w:rsidRPr="004F37A1" w:rsidRDefault="00A97705" w:rsidP="00A97705">
      <w:pPr>
        <w:numPr>
          <w:ilvl w:val="0"/>
          <w:numId w:val="6"/>
        </w:numPr>
        <w:spacing w:line="276" w:lineRule="auto"/>
        <w:rPr>
          <w:rFonts w:ascii="Times New Roman" w:eastAsia="Times New Roman" w:hAnsi="Times New Roman" w:cs="Times New Roman"/>
          <w:color w:val="000000" w:themeColor="text1"/>
        </w:rPr>
      </w:pPr>
      <w:r w:rsidRPr="004F37A1">
        <w:rPr>
          <w:rFonts w:ascii="Times New Roman" w:eastAsia="Times New Roman" w:hAnsi="Times New Roman" w:cs="Times New Roman"/>
          <w:color w:val="000000" w:themeColor="text1"/>
        </w:rPr>
        <w:t>Friends inspire me to chase future goals</w:t>
      </w:r>
    </w:p>
    <w:p w14:paraId="550F3F3A" w14:textId="77777777" w:rsidR="00A97705" w:rsidRPr="004F37A1" w:rsidRDefault="00A97705" w:rsidP="00A97705">
      <w:pPr>
        <w:spacing w:line="276" w:lineRule="auto"/>
        <w:rPr>
          <w:rFonts w:ascii="Times New Roman" w:eastAsia="Times New Roman" w:hAnsi="Times New Roman" w:cs="Times New Roman"/>
          <w:color w:val="000000" w:themeColor="text1"/>
        </w:rPr>
      </w:pPr>
    </w:p>
    <w:p w14:paraId="44F983F0" w14:textId="77777777" w:rsidR="00A97705" w:rsidRPr="004F37A1" w:rsidRDefault="00A97705" w:rsidP="00A97705">
      <w:pPr>
        <w:rPr>
          <w:rFonts w:ascii="Times New Roman" w:eastAsia="Times New Roman" w:hAnsi="Times New Roman" w:cs="Times New Roman"/>
          <w:b/>
          <w:color w:val="000000" w:themeColor="text1"/>
          <w:highlight w:val="white"/>
          <w:u w:val="single"/>
        </w:rPr>
      </w:pPr>
      <w:r w:rsidRPr="004F37A1">
        <w:rPr>
          <w:rFonts w:ascii="Times New Roman" w:eastAsia="Times New Roman" w:hAnsi="Times New Roman" w:cs="Times New Roman"/>
          <w:b/>
          <w:color w:val="000000" w:themeColor="text1"/>
          <w:highlight w:val="white"/>
          <w:u w:val="single"/>
        </w:rPr>
        <w:t>Resistance Capital Motivation items</w:t>
      </w:r>
    </w:p>
    <w:p w14:paraId="33476F4C" w14:textId="77777777" w:rsidR="00A97705" w:rsidRPr="004F37A1" w:rsidRDefault="00A97705" w:rsidP="00A97705">
      <w:pPr>
        <w:spacing w:line="276" w:lineRule="auto"/>
        <w:rPr>
          <w:rFonts w:ascii="Times New Roman" w:eastAsia="Times New Roman" w:hAnsi="Times New Roman" w:cs="Times New Roman"/>
          <w:color w:val="000000" w:themeColor="text1"/>
        </w:rPr>
      </w:pPr>
    </w:p>
    <w:p w14:paraId="568579AB" w14:textId="77777777" w:rsidR="00A97705" w:rsidRPr="004F37A1" w:rsidRDefault="00A97705" w:rsidP="00A97705">
      <w:pPr>
        <w:numPr>
          <w:ilvl w:val="0"/>
          <w:numId w:val="6"/>
        </w:numPr>
        <w:spacing w:line="276" w:lineRule="auto"/>
        <w:rPr>
          <w:rFonts w:ascii="Times New Roman" w:eastAsia="Times New Roman" w:hAnsi="Times New Roman" w:cs="Times New Roman"/>
          <w:color w:val="000000" w:themeColor="text1"/>
        </w:rPr>
      </w:pPr>
      <w:r w:rsidRPr="004F37A1">
        <w:rPr>
          <w:rFonts w:ascii="Times New Roman" w:eastAsia="Times New Roman" w:hAnsi="Times New Roman" w:cs="Times New Roman"/>
          <w:color w:val="000000" w:themeColor="text1"/>
        </w:rPr>
        <w:t>I need to chase my goals to be a role model for others with similar backgrounds</w:t>
      </w:r>
    </w:p>
    <w:p w14:paraId="599984C3" w14:textId="77777777" w:rsidR="00A97705" w:rsidRPr="004F37A1" w:rsidRDefault="00A97705" w:rsidP="00A97705">
      <w:pPr>
        <w:numPr>
          <w:ilvl w:val="0"/>
          <w:numId w:val="6"/>
        </w:numPr>
        <w:spacing w:line="276" w:lineRule="auto"/>
        <w:rPr>
          <w:rFonts w:ascii="Times New Roman" w:eastAsia="Times New Roman" w:hAnsi="Times New Roman" w:cs="Times New Roman"/>
          <w:color w:val="000000" w:themeColor="text1"/>
        </w:rPr>
      </w:pPr>
      <w:r w:rsidRPr="004F37A1">
        <w:rPr>
          <w:rFonts w:ascii="Times New Roman" w:eastAsia="Times New Roman" w:hAnsi="Times New Roman" w:cs="Times New Roman"/>
          <w:color w:val="000000" w:themeColor="text1"/>
        </w:rPr>
        <w:t>I will chase my goals to help combat stereotypes for people with similar backgrounds</w:t>
      </w:r>
    </w:p>
    <w:p w14:paraId="71871F67" w14:textId="77777777" w:rsidR="00A97705" w:rsidRPr="004F37A1" w:rsidRDefault="00A97705" w:rsidP="00A97705">
      <w:pPr>
        <w:numPr>
          <w:ilvl w:val="0"/>
          <w:numId w:val="6"/>
        </w:numPr>
        <w:spacing w:line="276" w:lineRule="auto"/>
        <w:rPr>
          <w:rFonts w:ascii="Times New Roman" w:eastAsia="Times New Roman" w:hAnsi="Times New Roman" w:cs="Times New Roman"/>
          <w:color w:val="000000" w:themeColor="text1"/>
        </w:rPr>
      </w:pPr>
      <w:r w:rsidRPr="004F37A1">
        <w:rPr>
          <w:rFonts w:ascii="Times New Roman" w:eastAsia="Times New Roman" w:hAnsi="Times New Roman" w:cs="Times New Roman"/>
          <w:color w:val="000000" w:themeColor="text1"/>
        </w:rPr>
        <w:t>I will chase my goals even when others think I can’t</w:t>
      </w:r>
    </w:p>
    <w:p w14:paraId="67CCA834" w14:textId="77777777" w:rsidR="00A97705" w:rsidRPr="004F37A1" w:rsidRDefault="00A97705" w:rsidP="00A97705">
      <w:pPr>
        <w:numPr>
          <w:ilvl w:val="0"/>
          <w:numId w:val="6"/>
        </w:numPr>
        <w:spacing w:line="276" w:lineRule="auto"/>
        <w:rPr>
          <w:rFonts w:ascii="Times New Roman" w:eastAsia="Times New Roman" w:hAnsi="Times New Roman" w:cs="Times New Roman"/>
          <w:color w:val="000000" w:themeColor="text1"/>
        </w:rPr>
      </w:pPr>
      <w:r w:rsidRPr="004F37A1">
        <w:rPr>
          <w:rFonts w:ascii="Times New Roman" w:eastAsia="Times New Roman" w:hAnsi="Times New Roman" w:cs="Times New Roman"/>
          <w:color w:val="000000" w:themeColor="text1"/>
        </w:rPr>
        <w:t>I will chase my goals to prove people like me are capable of doing so</w:t>
      </w:r>
    </w:p>
    <w:p w14:paraId="315DC169" w14:textId="77777777" w:rsidR="00A97705" w:rsidRPr="004F37A1" w:rsidRDefault="00A97705" w:rsidP="00A97705">
      <w:pPr>
        <w:numPr>
          <w:ilvl w:val="0"/>
          <w:numId w:val="6"/>
        </w:numPr>
        <w:spacing w:line="276" w:lineRule="auto"/>
        <w:rPr>
          <w:rFonts w:ascii="Times New Roman" w:eastAsia="Times New Roman" w:hAnsi="Times New Roman" w:cs="Times New Roman"/>
          <w:color w:val="000000" w:themeColor="text1"/>
        </w:rPr>
      </w:pPr>
      <w:r w:rsidRPr="004F37A1">
        <w:rPr>
          <w:rFonts w:ascii="Times New Roman" w:eastAsia="Times New Roman" w:hAnsi="Times New Roman" w:cs="Times New Roman"/>
          <w:color w:val="000000" w:themeColor="text1"/>
        </w:rPr>
        <w:t>I will chase my goals to represent people like me in society</w:t>
      </w:r>
    </w:p>
    <w:p w14:paraId="74D1AFE9" w14:textId="77777777" w:rsidR="00A97705" w:rsidRPr="004F37A1" w:rsidRDefault="00A97705" w:rsidP="00A97705">
      <w:pPr>
        <w:numPr>
          <w:ilvl w:val="0"/>
          <w:numId w:val="6"/>
        </w:numPr>
        <w:spacing w:line="276" w:lineRule="auto"/>
        <w:rPr>
          <w:rFonts w:ascii="Times New Roman" w:eastAsia="Times New Roman" w:hAnsi="Times New Roman" w:cs="Times New Roman"/>
          <w:color w:val="000000" w:themeColor="text1"/>
        </w:rPr>
      </w:pPr>
      <w:r w:rsidRPr="004F37A1">
        <w:rPr>
          <w:rFonts w:ascii="Times New Roman" w:eastAsia="Times New Roman" w:hAnsi="Times New Roman" w:cs="Times New Roman"/>
          <w:color w:val="000000" w:themeColor="text1"/>
        </w:rPr>
        <w:t>I will chase my goals to address the inequities in my community</w:t>
      </w:r>
    </w:p>
    <w:p w14:paraId="2B566486" w14:textId="77777777" w:rsidR="00A97705" w:rsidRPr="004F37A1" w:rsidRDefault="00A97705" w:rsidP="00A97705">
      <w:pPr>
        <w:numPr>
          <w:ilvl w:val="0"/>
          <w:numId w:val="6"/>
        </w:numPr>
        <w:spacing w:line="276" w:lineRule="auto"/>
        <w:rPr>
          <w:rFonts w:ascii="Times New Roman" w:eastAsia="Times New Roman" w:hAnsi="Times New Roman" w:cs="Times New Roman"/>
          <w:color w:val="000000" w:themeColor="text1"/>
        </w:rPr>
      </w:pPr>
      <w:r w:rsidRPr="004F37A1">
        <w:rPr>
          <w:rFonts w:ascii="Times New Roman" w:eastAsia="Times New Roman" w:hAnsi="Times New Roman" w:cs="Times New Roman"/>
          <w:color w:val="000000" w:themeColor="text1"/>
        </w:rPr>
        <w:lastRenderedPageBreak/>
        <w:t>I need to achieve my educational goals to prove people from my community can be educated</w:t>
      </w:r>
    </w:p>
    <w:p w14:paraId="2C5B2B4B" w14:textId="77777777" w:rsidR="00A97705" w:rsidRPr="004F37A1" w:rsidRDefault="00A97705" w:rsidP="00A97705">
      <w:pPr>
        <w:numPr>
          <w:ilvl w:val="0"/>
          <w:numId w:val="6"/>
        </w:numPr>
        <w:spacing w:line="276" w:lineRule="auto"/>
        <w:rPr>
          <w:rFonts w:ascii="Times New Roman" w:eastAsia="Times New Roman" w:hAnsi="Times New Roman" w:cs="Times New Roman"/>
          <w:color w:val="000000" w:themeColor="text1"/>
        </w:rPr>
      </w:pPr>
      <w:r w:rsidRPr="004F37A1">
        <w:rPr>
          <w:rFonts w:ascii="Times New Roman" w:eastAsia="Times New Roman" w:hAnsi="Times New Roman" w:cs="Times New Roman"/>
          <w:color w:val="000000" w:themeColor="text1"/>
        </w:rPr>
        <w:t>I need to achieve my career goals to prove people from my community can have a good job</w:t>
      </w:r>
    </w:p>
    <w:p w14:paraId="4098A214" w14:textId="77777777" w:rsidR="00A97705" w:rsidRPr="004F37A1" w:rsidRDefault="00A97705" w:rsidP="00A97705">
      <w:pPr>
        <w:numPr>
          <w:ilvl w:val="0"/>
          <w:numId w:val="6"/>
        </w:numPr>
        <w:spacing w:line="276" w:lineRule="auto"/>
        <w:rPr>
          <w:rFonts w:ascii="Times New Roman" w:eastAsia="Times New Roman" w:hAnsi="Times New Roman" w:cs="Times New Roman"/>
          <w:color w:val="000000" w:themeColor="text1"/>
        </w:rPr>
      </w:pPr>
      <w:r w:rsidRPr="004F37A1">
        <w:rPr>
          <w:rFonts w:ascii="Times New Roman" w:eastAsia="Times New Roman" w:hAnsi="Times New Roman" w:cs="Times New Roman"/>
          <w:color w:val="000000" w:themeColor="text1"/>
        </w:rPr>
        <w:t>I need to achieve my goals to prove people from my community can be successful</w:t>
      </w:r>
    </w:p>
    <w:p w14:paraId="3A8EBE32" w14:textId="77777777" w:rsidR="00A97705" w:rsidRPr="004F37A1" w:rsidRDefault="00A97705" w:rsidP="00A97705">
      <w:pPr>
        <w:numPr>
          <w:ilvl w:val="0"/>
          <w:numId w:val="6"/>
        </w:numPr>
        <w:spacing w:line="276" w:lineRule="auto"/>
        <w:rPr>
          <w:rFonts w:ascii="Times New Roman" w:eastAsia="Times New Roman" w:hAnsi="Times New Roman" w:cs="Times New Roman"/>
          <w:color w:val="000000" w:themeColor="text1"/>
        </w:rPr>
      </w:pPr>
      <w:r w:rsidRPr="004F37A1">
        <w:rPr>
          <w:rFonts w:ascii="Times New Roman" w:eastAsia="Times New Roman" w:hAnsi="Times New Roman" w:cs="Times New Roman"/>
          <w:color w:val="000000" w:themeColor="text1"/>
        </w:rPr>
        <w:t>I need to achieve my goals to combat stereotypes about my community</w:t>
      </w:r>
    </w:p>
    <w:p w14:paraId="11235158" w14:textId="77777777" w:rsidR="00A97705" w:rsidRPr="004F37A1" w:rsidRDefault="00A97705" w:rsidP="00A97705">
      <w:pPr>
        <w:numPr>
          <w:ilvl w:val="0"/>
          <w:numId w:val="6"/>
        </w:numPr>
        <w:spacing w:line="276" w:lineRule="auto"/>
        <w:rPr>
          <w:rFonts w:ascii="Times New Roman" w:eastAsia="Times New Roman" w:hAnsi="Times New Roman" w:cs="Times New Roman"/>
          <w:color w:val="000000" w:themeColor="text1"/>
        </w:rPr>
      </w:pPr>
      <w:r w:rsidRPr="004F37A1">
        <w:rPr>
          <w:rFonts w:ascii="Times New Roman" w:eastAsia="Times New Roman" w:hAnsi="Times New Roman" w:cs="Times New Roman"/>
          <w:color w:val="000000" w:themeColor="text1"/>
        </w:rPr>
        <w:t>I will chase my goals even when others think I can't because of my ethnicity</w:t>
      </w:r>
    </w:p>
    <w:p w14:paraId="12F453E5" w14:textId="77777777" w:rsidR="00A97705" w:rsidRPr="004F37A1" w:rsidRDefault="00A97705" w:rsidP="00A97705">
      <w:pPr>
        <w:numPr>
          <w:ilvl w:val="0"/>
          <w:numId w:val="6"/>
        </w:numPr>
        <w:spacing w:line="276" w:lineRule="auto"/>
        <w:rPr>
          <w:rFonts w:ascii="Times New Roman" w:eastAsia="Times New Roman" w:hAnsi="Times New Roman" w:cs="Times New Roman"/>
          <w:color w:val="000000" w:themeColor="text1"/>
        </w:rPr>
      </w:pPr>
      <w:r w:rsidRPr="004F37A1">
        <w:rPr>
          <w:rFonts w:ascii="Times New Roman" w:eastAsia="Times New Roman" w:hAnsi="Times New Roman" w:cs="Times New Roman"/>
          <w:color w:val="000000" w:themeColor="text1"/>
        </w:rPr>
        <w:t>I will chase my goals even when others think I can't because of my culture</w:t>
      </w:r>
    </w:p>
    <w:p w14:paraId="42433123" w14:textId="77777777" w:rsidR="00A97705" w:rsidRPr="004F37A1" w:rsidRDefault="00A97705" w:rsidP="00A97705">
      <w:pPr>
        <w:ind w:left="720"/>
        <w:rPr>
          <w:rFonts w:ascii="Times New Roman" w:eastAsia="Times New Roman" w:hAnsi="Times New Roman" w:cs="Times New Roman"/>
          <w:color w:val="000000" w:themeColor="text1"/>
        </w:rPr>
      </w:pPr>
    </w:p>
    <w:p w14:paraId="26C0E75B" w14:textId="77777777" w:rsidR="00A97705" w:rsidRPr="004F37A1" w:rsidRDefault="00A97705" w:rsidP="00A97705">
      <w:pPr>
        <w:rPr>
          <w:color w:val="000000" w:themeColor="text1"/>
        </w:rPr>
      </w:pPr>
    </w:p>
    <w:p w14:paraId="51784727" w14:textId="77777777" w:rsidR="00A97705" w:rsidRPr="004F37A1" w:rsidRDefault="00A97705" w:rsidP="00A97705">
      <w:pPr>
        <w:rPr>
          <w:color w:val="000000" w:themeColor="text1"/>
        </w:rPr>
      </w:pPr>
    </w:p>
    <w:p w14:paraId="0E4E8CBF" w14:textId="77777777" w:rsidR="00A97705" w:rsidRPr="004F37A1" w:rsidRDefault="00A97705" w:rsidP="00A97705">
      <w:pPr>
        <w:ind w:left="720"/>
        <w:rPr>
          <w:rFonts w:ascii="Times New Roman" w:eastAsia="Times New Roman" w:hAnsi="Times New Roman" w:cs="Times New Roman"/>
          <w:color w:val="000000" w:themeColor="text1"/>
        </w:rPr>
      </w:pPr>
    </w:p>
    <w:p w14:paraId="767A2C3D" w14:textId="77777777" w:rsidR="00A97705" w:rsidRPr="004F37A1" w:rsidRDefault="00A97705" w:rsidP="00A97705">
      <w:pPr>
        <w:rPr>
          <w:rFonts w:ascii="Times New Roman" w:hAnsi="Times New Roman" w:cs="Times New Roman"/>
          <w:color w:val="000000" w:themeColor="text1"/>
        </w:rPr>
      </w:pPr>
    </w:p>
    <w:p w14:paraId="48000A7C" w14:textId="77777777" w:rsidR="00A97705" w:rsidRPr="004F37A1" w:rsidRDefault="00A97705" w:rsidP="00A97705">
      <w:pPr>
        <w:rPr>
          <w:rFonts w:ascii="Times New Roman" w:hAnsi="Times New Roman" w:cs="Times New Roman"/>
          <w:color w:val="000000" w:themeColor="text1"/>
        </w:rPr>
      </w:pPr>
    </w:p>
    <w:p w14:paraId="449F074C" w14:textId="77777777" w:rsidR="00A97705" w:rsidRPr="004F37A1" w:rsidRDefault="00A97705" w:rsidP="00A97705">
      <w:pPr>
        <w:rPr>
          <w:rFonts w:ascii="Times New Roman" w:hAnsi="Times New Roman" w:cs="Times New Roman"/>
          <w:color w:val="000000" w:themeColor="text1"/>
        </w:rPr>
      </w:pPr>
    </w:p>
    <w:p w14:paraId="23E7B6B1" w14:textId="77777777" w:rsidR="00A97705" w:rsidRPr="004F37A1" w:rsidRDefault="00A97705" w:rsidP="00A97705">
      <w:pPr>
        <w:rPr>
          <w:rFonts w:ascii="Times New Roman" w:hAnsi="Times New Roman" w:cs="Times New Roman"/>
          <w:color w:val="000000" w:themeColor="text1"/>
        </w:rPr>
      </w:pPr>
      <w:r w:rsidRPr="004F37A1">
        <w:rPr>
          <w:rFonts w:ascii="Times New Roman" w:hAnsi="Times New Roman" w:cs="Times New Roman"/>
          <w:color w:val="000000" w:themeColor="text1"/>
        </w:rPr>
        <w:br w:type="page"/>
      </w:r>
    </w:p>
    <w:p w14:paraId="0B58741A" w14:textId="77777777" w:rsidR="00A97705" w:rsidRPr="00A97705" w:rsidRDefault="00A97705" w:rsidP="00E761CD">
      <w:pPr>
        <w:pStyle w:val="Heading2"/>
        <w:jc w:val="center"/>
      </w:pPr>
      <w:bookmarkStart w:id="105" w:name="_Toc132382411"/>
      <w:r w:rsidRPr="00A97705">
        <w:lastRenderedPageBreak/>
        <w:t>Appendix C</w:t>
      </w:r>
      <w:bookmarkEnd w:id="105"/>
    </w:p>
    <w:p w14:paraId="5B6ACE14" w14:textId="77777777" w:rsidR="00A97705" w:rsidRDefault="00A97705" w:rsidP="00A97705">
      <w:pPr>
        <w:spacing w:line="480" w:lineRule="auto"/>
        <w:jc w:val="center"/>
        <w:rPr>
          <w:rFonts w:ascii="Times New Roman" w:hAnsi="Times New Roman" w:cs="Times New Roman"/>
        </w:rPr>
      </w:pPr>
      <w:r>
        <w:rPr>
          <w:rFonts w:ascii="Times New Roman" w:hAnsi="Times New Roman" w:cs="Times New Roman"/>
        </w:rPr>
        <w:t>Expert Panel Form</w:t>
      </w:r>
    </w:p>
    <w:p w14:paraId="2B70BDCB" w14:textId="77777777" w:rsidR="00A97705" w:rsidRPr="00E761CD" w:rsidRDefault="00A97705" w:rsidP="00E761CD">
      <w:pPr>
        <w:jc w:val="center"/>
        <w:rPr>
          <w:rFonts w:ascii="Times New Roman" w:hAnsi="Times New Roman" w:cs="Times New Roman"/>
          <w:b/>
          <w:bCs/>
        </w:rPr>
      </w:pPr>
      <w:r w:rsidRPr="00E761CD">
        <w:rPr>
          <w:rFonts w:ascii="Times New Roman" w:hAnsi="Times New Roman" w:cs="Times New Roman"/>
          <w:b/>
          <w:bCs/>
        </w:rPr>
        <w:t>Expert Panel Review of The Aspirational Capital Scale</w:t>
      </w:r>
    </w:p>
    <w:p w14:paraId="1F2DD723" w14:textId="77777777" w:rsidR="00A97705" w:rsidRPr="007662C2" w:rsidRDefault="00A97705" w:rsidP="00A97705">
      <w:pPr>
        <w:pStyle w:val="BlockSeparator"/>
        <w:rPr>
          <w:rFonts w:ascii="Times New Roman" w:hAnsi="Times New Roman" w:cs="Times New Roman"/>
        </w:rPr>
      </w:pPr>
    </w:p>
    <w:p w14:paraId="3CA30AA5" w14:textId="77777777" w:rsidR="00A97705" w:rsidRPr="007662C2" w:rsidRDefault="00A97705" w:rsidP="00A97705">
      <w:pPr>
        <w:rPr>
          <w:rFonts w:ascii="Times New Roman" w:hAnsi="Times New Roman" w:cs="Times New Roman"/>
        </w:rPr>
      </w:pPr>
    </w:p>
    <w:p w14:paraId="55DC26DE" w14:textId="77777777" w:rsidR="00A97705" w:rsidRPr="007662C2" w:rsidRDefault="00A97705" w:rsidP="00A97705">
      <w:pPr>
        <w:keepNext/>
        <w:rPr>
          <w:rFonts w:ascii="Times New Roman" w:hAnsi="Times New Roman" w:cs="Times New Roman"/>
        </w:rPr>
      </w:pPr>
      <w:r w:rsidRPr="007662C2">
        <w:rPr>
          <w:rFonts w:ascii="Times New Roman" w:hAnsi="Times New Roman" w:cs="Times New Roman"/>
          <w:b/>
        </w:rPr>
        <w:t>INTRODUCTION</w:t>
      </w:r>
      <w:r w:rsidRPr="007662C2">
        <w:rPr>
          <w:rFonts w:ascii="Times New Roman" w:hAnsi="Times New Roman" w:cs="Times New Roman"/>
        </w:rPr>
        <w:br/>
        <w:t>Hello, welcome! Thank you again for agreeing to participate as one of the experts on a panel to review the first round of items for the Aspirational Capital (AC) Scale. This effort is part of my dissertation study which aims to develop and validate a scale measuring student aspirational capital within the Community Cultural Wealth (CCW) framework (Yosso, 2005) for middle and high school students attending an after school program in central Texas.</w:t>
      </w:r>
      <w:r w:rsidRPr="007662C2">
        <w:rPr>
          <w:rFonts w:ascii="Times New Roman" w:hAnsi="Times New Roman" w:cs="Times New Roman"/>
        </w:rPr>
        <w:br/>
        <w:t xml:space="preserve"> </w:t>
      </w:r>
      <w:r w:rsidRPr="007662C2">
        <w:rPr>
          <w:rFonts w:ascii="Times New Roman" w:hAnsi="Times New Roman" w:cs="Times New Roman"/>
        </w:rPr>
        <w:br/>
        <w:t>This survey will present the 44-items developed from an extensive literature on CCW and AC. Based on the review of literature, AC is theorized to have </w:t>
      </w:r>
      <w:r w:rsidRPr="007662C2">
        <w:rPr>
          <w:rFonts w:ascii="Times New Roman" w:hAnsi="Times New Roman" w:cs="Times New Roman"/>
          <w:b/>
        </w:rPr>
        <w:t>four subdomains</w:t>
      </w:r>
      <w:r w:rsidRPr="007662C2">
        <w:rPr>
          <w:rFonts w:ascii="Times New Roman" w:hAnsi="Times New Roman" w:cs="Times New Roman"/>
        </w:rPr>
        <w:t xml:space="preserve">: 1) </w:t>
      </w:r>
      <w:r w:rsidRPr="007662C2">
        <w:rPr>
          <w:rFonts w:ascii="Times New Roman" w:hAnsi="Times New Roman" w:cs="Times New Roman"/>
          <w:b/>
        </w:rPr>
        <w:t>internal motivation</w:t>
      </w:r>
      <w:r w:rsidRPr="007662C2">
        <w:rPr>
          <w:rFonts w:ascii="Times New Roman" w:hAnsi="Times New Roman" w:cs="Times New Roman"/>
        </w:rPr>
        <w:t xml:space="preserve">, 2) </w:t>
      </w:r>
      <w:r w:rsidRPr="007662C2">
        <w:rPr>
          <w:rFonts w:ascii="Times New Roman" w:hAnsi="Times New Roman" w:cs="Times New Roman"/>
          <w:b/>
        </w:rPr>
        <w:t>familial motivation</w:t>
      </w:r>
      <w:r w:rsidRPr="007662C2">
        <w:rPr>
          <w:rFonts w:ascii="Times New Roman" w:hAnsi="Times New Roman" w:cs="Times New Roman"/>
        </w:rPr>
        <w:t xml:space="preserve">, 3) </w:t>
      </w:r>
      <w:r w:rsidRPr="007662C2">
        <w:rPr>
          <w:rFonts w:ascii="Times New Roman" w:hAnsi="Times New Roman" w:cs="Times New Roman"/>
          <w:b/>
        </w:rPr>
        <w:t>social motivation</w:t>
      </w:r>
      <w:r w:rsidRPr="007662C2">
        <w:rPr>
          <w:rFonts w:ascii="Times New Roman" w:hAnsi="Times New Roman" w:cs="Times New Roman"/>
        </w:rPr>
        <w:t xml:space="preserve">, and 4) </w:t>
      </w:r>
      <w:r w:rsidRPr="007662C2">
        <w:rPr>
          <w:rFonts w:ascii="Times New Roman" w:hAnsi="Times New Roman" w:cs="Times New Roman"/>
          <w:b/>
        </w:rPr>
        <w:t>resistance motivation</w:t>
      </w:r>
      <w:r w:rsidRPr="007662C2">
        <w:rPr>
          <w:rFonts w:ascii="Times New Roman" w:hAnsi="Times New Roman" w:cs="Times New Roman"/>
        </w:rPr>
        <w:t>.</w:t>
      </w:r>
      <w:r w:rsidRPr="007662C2">
        <w:rPr>
          <w:rFonts w:ascii="Times New Roman" w:hAnsi="Times New Roman" w:cs="Times New Roman"/>
        </w:rPr>
        <w:br/>
        <w:t xml:space="preserve"> </w:t>
      </w:r>
      <w:r w:rsidRPr="007662C2">
        <w:rPr>
          <w:rFonts w:ascii="Times New Roman" w:hAnsi="Times New Roman" w:cs="Times New Roman"/>
        </w:rPr>
        <w:br/>
      </w:r>
      <w:r w:rsidRPr="004F37A1">
        <w:rPr>
          <w:rFonts w:ascii="Times New Roman" w:hAnsi="Times New Roman" w:cs="Times New Roman"/>
          <w:b/>
          <w:color w:val="000000" w:themeColor="text1"/>
        </w:rPr>
        <w:t>DIRECTIONS</w:t>
      </w:r>
      <w:r w:rsidRPr="004F37A1">
        <w:rPr>
          <w:rFonts w:ascii="Times New Roman" w:hAnsi="Times New Roman" w:cs="Times New Roman"/>
          <w:color w:val="000000" w:themeColor="text1"/>
        </w:rPr>
        <w:br/>
        <w:t xml:space="preserve">For each of the 44 items, you will be asked to rate each item on its </w:t>
      </w:r>
      <w:r w:rsidRPr="004F37A1">
        <w:rPr>
          <w:rFonts w:ascii="Times New Roman" w:hAnsi="Times New Roman" w:cs="Times New Roman"/>
          <w:b/>
          <w:color w:val="000000" w:themeColor="text1"/>
        </w:rPr>
        <w:t>representativeness</w:t>
      </w:r>
      <w:r w:rsidRPr="004F37A1">
        <w:rPr>
          <w:rFonts w:ascii="Times New Roman" w:hAnsi="Times New Roman" w:cs="Times New Roman"/>
          <w:color w:val="000000" w:themeColor="text1"/>
        </w:rPr>
        <w:t xml:space="preserve"> of AC and the targeted subdomain, the </w:t>
      </w:r>
      <w:r w:rsidRPr="004F37A1">
        <w:rPr>
          <w:rFonts w:ascii="Times New Roman" w:hAnsi="Times New Roman" w:cs="Times New Roman"/>
          <w:b/>
          <w:color w:val="000000" w:themeColor="text1"/>
        </w:rPr>
        <w:t>clarity</w:t>
      </w:r>
      <w:r w:rsidRPr="004F37A1">
        <w:rPr>
          <w:rFonts w:ascii="Times New Roman" w:hAnsi="Times New Roman" w:cs="Times New Roman"/>
          <w:color w:val="000000" w:themeColor="text1"/>
        </w:rPr>
        <w:t xml:space="preserve"> of each item, map the </w:t>
      </w:r>
      <w:r w:rsidRPr="004F37A1">
        <w:rPr>
          <w:rFonts w:ascii="Times New Roman" w:hAnsi="Times New Roman" w:cs="Times New Roman"/>
          <w:b/>
          <w:color w:val="000000" w:themeColor="text1"/>
        </w:rPr>
        <w:t>subdomain</w:t>
      </w:r>
      <w:r w:rsidRPr="004F37A1">
        <w:rPr>
          <w:rFonts w:ascii="Times New Roman" w:hAnsi="Times New Roman" w:cs="Times New Roman"/>
          <w:color w:val="000000" w:themeColor="text1"/>
        </w:rPr>
        <w:t xml:space="preserve"> you think the item belongs to, and provide feedback on the </w:t>
      </w:r>
      <w:r w:rsidRPr="004F37A1">
        <w:rPr>
          <w:rFonts w:ascii="Times New Roman" w:hAnsi="Times New Roman" w:cs="Times New Roman"/>
          <w:b/>
          <w:color w:val="000000" w:themeColor="text1"/>
        </w:rPr>
        <w:t>response scale</w:t>
      </w:r>
      <w:r w:rsidRPr="004F37A1">
        <w:rPr>
          <w:rFonts w:ascii="Times New Roman" w:hAnsi="Times New Roman" w:cs="Times New Roman"/>
          <w:color w:val="000000" w:themeColor="text1"/>
        </w:rPr>
        <w:t>. In addition there will be an open-ended question for you to provide additional feedback/revisions for each of the items presented.</w:t>
      </w:r>
      <w:r w:rsidRPr="004F37A1">
        <w:rPr>
          <w:rFonts w:ascii="Times New Roman" w:hAnsi="Times New Roman" w:cs="Times New Roman"/>
          <w:color w:val="000000" w:themeColor="text1"/>
        </w:rPr>
        <w:br/>
        <w:t xml:space="preserve"> </w:t>
      </w:r>
      <w:r w:rsidRPr="004F37A1">
        <w:rPr>
          <w:rFonts w:ascii="Times New Roman" w:hAnsi="Times New Roman" w:cs="Times New Roman"/>
          <w:color w:val="000000" w:themeColor="text1"/>
        </w:rPr>
        <w:br/>
        <w:t xml:space="preserve">To help aid your review, you may open the </w:t>
      </w:r>
      <w:hyperlink r:id="rId26">
        <w:r w:rsidRPr="004F37A1">
          <w:rPr>
            <w:rFonts w:ascii="Times New Roman" w:hAnsi="Times New Roman" w:cs="Times New Roman"/>
            <w:color w:val="000000" w:themeColor="text1"/>
            <w:u w:val="single"/>
          </w:rPr>
          <w:t>Google doc</w:t>
        </w:r>
      </w:hyperlink>
      <w:r w:rsidRPr="004F37A1">
        <w:rPr>
          <w:rFonts w:ascii="Times New Roman" w:hAnsi="Times New Roman" w:cs="Times New Roman"/>
          <w:color w:val="000000" w:themeColor="text1"/>
        </w:rPr>
        <w:t> (right-click to open in another tab) listing the 44 scale items in a different tab or browser for your reference.</w:t>
      </w:r>
      <w:r w:rsidRPr="004F37A1">
        <w:rPr>
          <w:rFonts w:ascii="Times New Roman" w:hAnsi="Times New Roman" w:cs="Times New Roman"/>
          <w:color w:val="000000" w:themeColor="text1"/>
        </w:rPr>
        <w:br/>
        <w:t xml:space="preserve"> </w:t>
      </w:r>
      <w:r w:rsidRPr="004F37A1">
        <w:rPr>
          <w:rFonts w:ascii="Times New Roman" w:hAnsi="Times New Roman" w:cs="Times New Roman"/>
          <w:color w:val="000000" w:themeColor="text1"/>
        </w:rPr>
        <w:br/>
      </w:r>
      <w:r w:rsidRPr="004F37A1">
        <w:rPr>
          <w:rFonts w:ascii="Times New Roman" w:hAnsi="Times New Roman" w:cs="Times New Roman"/>
          <w:b/>
          <w:color w:val="000000" w:themeColor="text1"/>
        </w:rPr>
        <w:t>COMPENSATION</w:t>
      </w:r>
      <w:r w:rsidRPr="004F37A1">
        <w:rPr>
          <w:rFonts w:ascii="Times New Roman" w:hAnsi="Times New Roman" w:cs="Times New Roman"/>
          <w:color w:val="000000" w:themeColor="text1"/>
        </w:rPr>
        <w:br/>
        <w:t xml:space="preserve">The estimated time to complete this review of the initial AC Scale is approximately 30 minutes. To compensate you for your time and efforts, I am offering a $75 Amazon gift card for those who choose to participate in the review process. Your responses will be linked to your </w:t>
      </w:r>
      <w:r w:rsidRPr="007662C2">
        <w:rPr>
          <w:rFonts w:ascii="Times New Roman" w:hAnsi="Times New Roman" w:cs="Times New Roman"/>
        </w:rPr>
        <w:t>email in order to send the Amazon gift card unless you wish to provide an alternative email.</w:t>
      </w:r>
      <w:r w:rsidRPr="007662C2">
        <w:rPr>
          <w:rFonts w:ascii="Times New Roman" w:hAnsi="Times New Roman" w:cs="Times New Roman"/>
        </w:rPr>
        <w:br/>
        <w:t xml:space="preserve"> </w:t>
      </w:r>
      <w:r w:rsidRPr="007662C2">
        <w:rPr>
          <w:rFonts w:ascii="Times New Roman" w:hAnsi="Times New Roman" w:cs="Times New Roman"/>
        </w:rPr>
        <w:br/>
      </w:r>
      <w:r w:rsidRPr="007662C2">
        <w:rPr>
          <w:rFonts w:ascii="Times New Roman" w:hAnsi="Times New Roman" w:cs="Times New Roman"/>
          <w:b/>
        </w:rPr>
        <w:t>CONTACT</w:t>
      </w:r>
      <w:r w:rsidRPr="007662C2">
        <w:rPr>
          <w:rFonts w:ascii="Times New Roman" w:hAnsi="Times New Roman" w:cs="Times New Roman"/>
        </w:rPr>
        <w:br/>
        <w:t>If you have any questions or concerns, please do not hesitate to contact myself (Sarah Narvaiz) via email (snarvaiz@vols.utk.edu) or cell phone (210-663-1203), or the chair of my dissertation committee, Dr. Louis Rocconi (lrocconi@utk.edu). Thank you again for your willingness to participate in this research. If you would like to participate and start the review process, please click the arrow button below to proceed.</w:t>
      </w:r>
    </w:p>
    <w:p w14:paraId="79CC0510" w14:textId="77777777" w:rsidR="00A97705" w:rsidRPr="007662C2" w:rsidRDefault="00A97705" w:rsidP="00A97705">
      <w:pPr>
        <w:rPr>
          <w:rFonts w:ascii="Times New Roman" w:hAnsi="Times New Roman" w:cs="Times New Roman"/>
        </w:rPr>
      </w:pPr>
    </w:p>
    <w:p w14:paraId="22EB1EAA" w14:textId="77777777" w:rsidR="00A97705" w:rsidRDefault="00A97705" w:rsidP="00A97705"/>
    <w:p w14:paraId="3104304F" w14:textId="77777777" w:rsidR="00A97705" w:rsidRDefault="00A97705" w:rsidP="00A97705">
      <w:pPr>
        <w:keepNext/>
        <w:sectPr w:rsidR="00A97705" w:rsidSect="005E7C2F">
          <w:pgSz w:w="12240" w:h="15840"/>
          <w:pgMar w:top="1440" w:right="1440" w:bottom="1440" w:left="1440" w:header="1440" w:footer="1440" w:gutter="0"/>
          <w:pgNumType w:start="1"/>
          <w:cols w:space="720"/>
          <w:docGrid w:linePitch="326"/>
        </w:sectPr>
      </w:pPr>
      <w:r>
        <w:br/>
        <w:t xml:space="preserve"> </w:t>
      </w:r>
      <w:r>
        <w:br/>
        <w:t xml:space="preserve"> </w:t>
      </w:r>
    </w:p>
    <w:p w14:paraId="08BE044B" w14:textId="77777777" w:rsidR="00A97705" w:rsidRPr="004F37A1" w:rsidRDefault="00A97705" w:rsidP="00A97705">
      <w:pPr>
        <w:keepNext/>
        <w:rPr>
          <w:rFonts w:ascii="Times New Roman" w:hAnsi="Times New Roman" w:cs="Times New Roman"/>
          <w:color w:val="000000" w:themeColor="text1"/>
        </w:rPr>
      </w:pPr>
      <w:r w:rsidRPr="004F37A1">
        <w:rPr>
          <w:rFonts w:ascii="Times New Roman" w:hAnsi="Times New Roman" w:cs="Times New Roman"/>
          <w:color w:val="000000" w:themeColor="text1"/>
          <w:u w:val="single"/>
        </w:rPr>
        <w:lastRenderedPageBreak/>
        <w:t>Internal Motivation Subdomain Scale Items</w:t>
      </w:r>
      <w:r w:rsidRPr="004F37A1">
        <w:rPr>
          <w:rFonts w:ascii="Times New Roman" w:hAnsi="Times New Roman" w:cs="Times New Roman"/>
          <w:color w:val="000000" w:themeColor="text1"/>
        </w:rPr>
        <w:t xml:space="preserve"> </w:t>
      </w:r>
    </w:p>
    <w:p w14:paraId="7CB7708F" w14:textId="77777777" w:rsidR="00A97705" w:rsidRPr="004F37A1" w:rsidRDefault="00A97705" w:rsidP="00A97705">
      <w:pPr>
        <w:keepNext/>
        <w:rPr>
          <w:rFonts w:ascii="Times New Roman" w:hAnsi="Times New Roman" w:cs="Times New Roman"/>
          <w:color w:val="000000" w:themeColor="text1"/>
        </w:rPr>
      </w:pPr>
    </w:p>
    <w:p w14:paraId="24660A73" w14:textId="77777777" w:rsidR="00A97705" w:rsidRPr="004F37A1" w:rsidRDefault="00A97705" w:rsidP="00A97705">
      <w:pPr>
        <w:keepNext/>
        <w:rPr>
          <w:rFonts w:ascii="Times New Roman" w:hAnsi="Times New Roman" w:cs="Times New Roman"/>
          <w:color w:val="000000" w:themeColor="text1"/>
        </w:rPr>
      </w:pPr>
      <w:r w:rsidRPr="004F37A1">
        <w:rPr>
          <w:rFonts w:ascii="Times New Roman" w:hAnsi="Times New Roman" w:cs="Times New Roman"/>
          <w:color w:val="000000" w:themeColor="text1"/>
        </w:rPr>
        <w:t xml:space="preserve">Please read the instructions below </w:t>
      </w:r>
      <w:r w:rsidRPr="004F37A1">
        <w:rPr>
          <w:rFonts w:ascii="Times New Roman" w:hAnsi="Times New Roman" w:cs="Times New Roman"/>
          <w:i/>
          <w:color w:val="000000" w:themeColor="text1"/>
        </w:rPr>
        <w:t>carefully.</w:t>
      </w:r>
    </w:p>
    <w:p w14:paraId="79AB91D9" w14:textId="77777777" w:rsidR="00A97705" w:rsidRPr="004F37A1" w:rsidRDefault="00A97705" w:rsidP="00A97705">
      <w:pPr>
        <w:rPr>
          <w:rFonts w:ascii="Times New Roman" w:hAnsi="Times New Roman" w:cs="Times New Roman"/>
          <w:color w:val="000000" w:themeColor="text1"/>
        </w:rPr>
      </w:pPr>
    </w:p>
    <w:p w14:paraId="46073B40" w14:textId="77777777" w:rsidR="00A97705" w:rsidRPr="004F37A1" w:rsidRDefault="00A97705" w:rsidP="00A97705">
      <w:pPr>
        <w:keepNext/>
        <w:rPr>
          <w:rFonts w:ascii="Times New Roman" w:hAnsi="Times New Roman" w:cs="Times New Roman"/>
          <w:color w:val="000000" w:themeColor="text1"/>
        </w:rPr>
      </w:pPr>
      <w:r w:rsidRPr="004F37A1">
        <w:rPr>
          <w:rFonts w:ascii="Times New Roman" w:hAnsi="Times New Roman" w:cs="Times New Roman"/>
          <w:color w:val="000000" w:themeColor="text1"/>
        </w:rPr>
        <w:t>Instructions: Please rate each item question below based on 1) how </w:t>
      </w:r>
      <w:r w:rsidRPr="004F37A1">
        <w:rPr>
          <w:rFonts w:ascii="Times New Roman" w:hAnsi="Times New Roman" w:cs="Times New Roman"/>
          <w:color w:val="000000" w:themeColor="text1"/>
          <w:u w:val="single"/>
        </w:rPr>
        <w:t>representative</w:t>
      </w:r>
      <w:r w:rsidRPr="004F37A1">
        <w:rPr>
          <w:rFonts w:ascii="Times New Roman" w:hAnsi="Times New Roman" w:cs="Times New Roman"/>
          <w:color w:val="000000" w:themeColor="text1"/>
        </w:rPr>
        <w:t xml:space="preserve"> the item is of aspirational capital and 2) </w:t>
      </w:r>
      <w:r w:rsidRPr="004F37A1">
        <w:rPr>
          <w:rFonts w:ascii="Times New Roman" w:hAnsi="Times New Roman" w:cs="Times New Roman"/>
          <w:color w:val="000000" w:themeColor="text1"/>
          <w:u w:val="single"/>
        </w:rPr>
        <w:t>clarity</w:t>
      </w:r>
      <w:r w:rsidRPr="004F37A1">
        <w:rPr>
          <w:rFonts w:ascii="Times New Roman" w:hAnsi="Times New Roman" w:cs="Times New Roman"/>
          <w:color w:val="000000" w:themeColor="text1"/>
        </w:rPr>
        <w:t xml:space="preserve"> of each item. There are no right or wrong answers. As a reminder, this scale will be given to </w:t>
      </w:r>
      <w:r w:rsidRPr="004F37A1">
        <w:rPr>
          <w:rFonts w:ascii="Times New Roman" w:hAnsi="Times New Roman" w:cs="Times New Roman"/>
          <w:color w:val="000000" w:themeColor="text1"/>
          <w:u w:val="single"/>
        </w:rPr>
        <w:t>students between the ages of 11-18</w:t>
      </w:r>
      <w:r w:rsidRPr="004F37A1">
        <w:rPr>
          <w:rFonts w:ascii="Times New Roman" w:hAnsi="Times New Roman" w:cs="Times New Roman"/>
          <w:color w:val="000000" w:themeColor="text1"/>
        </w:rPr>
        <w:t xml:space="preserve">. </w:t>
      </w:r>
      <w:r w:rsidRPr="004F37A1">
        <w:rPr>
          <w:rFonts w:ascii="Times New Roman" w:hAnsi="Times New Roman" w:cs="Times New Roman"/>
          <w:color w:val="000000" w:themeColor="text1"/>
        </w:rPr>
        <w:br/>
        <w:t xml:space="preserve"> </w:t>
      </w:r>
      <w:r w:rsidRPr="004F37A1">
        <w:rPr>
          <w:rFonts w:ascii="Times New Roman" w:hAnsi="Times New Roman" w:cs="Times New Roman"/>
          <w:color w:val="000000" w:themeColor="text1"/>
        </w:rPr>
        <w:br/>
      </w:r>
      <w:r w:rsidRPr="004F37A1">
        <w:rPr>
          <w:rFonts w:ascii="Times New Roman" w:hAnsi="Times New Roman" w:cs="Times New Roman"/>
          <w:color w:val="000000" w:themeColor="text1"/>
          <w:u w:val="single"/>
        </w:rPr>
        <w:t>Definitions</w:t>
      </w:r>
      <w:r w:rsidRPr="004F37A1">
        <w:rPr>
          <w:rFonts w:ascii="Times New Roman" w:hAnsi="Times New Roman" w:cs="Times New Roman"/>
          <w:color w:val="000000" w:themeColor="text1"/>
        </w:rPr>
        <w:t xml:space="preserve">: </w:t>
      </w:r>
      <w:r w:rsidRPr="004F37A1">
        <w:rPr>
          <w:rFonts w:ascii="Times New Roman" w:hAnsi="Times New Roman" w:cs="Times New Roman"/>
          <w:b/>
          <w:color w:val="000000" w:themeColor="text1"/>
        </w:rPr>
        <w:t>Aspirational capital</w:t>
      </w:r>
      <w:r w:rsidRPr="004F37A1">
        <w:rPr>
          <w:rFonts w:ascii="Times New Roman" w:hAnsi="Times New Roman" w:cs="Times New Roman"/>
          <w:color w:val="000000" w:themeColor="text1"/>
        </w:rPr>
        <w:t xml:space="preserve"> is defined as "the ability to maintain hopes and dreams for the future, even in the face of real or perceived barriers" (Yosso, 2005, p. 78).   </w:t>
      </w:r>
    </w:p>
    <w:p w14:paraId="1E78E530" w14:textId="77777777" w:rsidR="00A97705" w:rsidRPr="004F37A1" w:rsidRDefault="00A97705" w:rsidP="004F37A1">
      <w:pPr>
        <w:keepNext/>
        <w:rPr>
          <w:rFonts w:ascii="Times New Roman" w:hAnsi="Times New Roman" w:cs="Times New Roman"/>
          <w:color w:val="000000" w:themeColor="text1"/>
        </w:rPr>
      </w:pPr>
      <w:r w:rsidRPr="004F37A1">
        <w:rPr>
          <w:rFonts w:ascii="Times New Roman" w:hAnsi="Times New Roman" w:cs="Times New Roman"/>
          <w:color w:val="000000" w:themeColor="text1"/>
        </w:rPr>
        <w:br/>
        <w:t xml:space="preserve">*The full list of scale items may be accessed </w:t>
      </w:r>
      <w:hyperlink r:id="rId27">
        <w:r w:rsidRPr="004F37A1">
          <w:rPr>
            <w:rFonts w:ascii="Times New Roman" w:hAnsi="Times New Roman" w:cs="Times New Roman"/>
            <w:color w:val="000000" w:themeColor="text1"/>
            <w:u w:val="single"/>
          </w:rPr>
          <w:t>here</w:t>
        </w:r>
      </w:hyperlink>
      <w:r w:rsidRPr="004F37A1">
        <w:rPr>
          <w:rFonts w:ascii="Times New Roman" w:hAnsi="Times New Roman" w:cs="Times New Roman"/>
          <w:color w:val="000000" w:themeColor="text1"/>
        </w:rPr>
        <w:t>. (right-click to open in another tab)</w:t>
      </w:r>
    </w:p>
    <w:p w14:paraId="1EFD1B3C" w14:textId="77777777" w:rsidR="00A97705" w:rsidRDefault="00A97705" w:rsidP="00A97705">
      <w:pPr>
        <w:keepNext/>
      </w:pPr>
    </w:p>
    <w:tbl>
      <w:tblPr>
        <w:tblStyle w:val="QQuestionTable"/>
        <w:tblW w:w="12865" w:type="dxa"/>
        <w:tblLayout w:type="fixed"/>
        <w:tblLook w:val="07E0" w:firstRow="1" w:lastRow="1" w:firstColumn="1" w:lastColumn="1" w:noHBand="1" w:noVBand="1"/>
      </w:tblPr>
      <w:tblGrid>
        <w:gridCol w:w="2875"/>
        <w:gridCol w:w="1440"/>
        <w:gridCol w:w="1440"/>
        <w:gridCol w:w="1440"/>
        <w:gridCol w:w="1440"/>
        <w:gridCol w:w="990"/>
        <w:gridCol w:w="1170"/>
        <w:gridCol w:w="1170"/>
        <w:gridCol w:w="900"/>
      </w:tblGrid>
      <w:tr w:rsidR="00A97705" w14:paraId="39A013F0" w14:textId="77777777" w:rsidTr="004F37A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5" w:type="dxa"/>
            <w:tcBorders>
              <w:top w:val="single" w:sz="4" w:space="0" w:color="auto"/>
              <w:left w:val="single" w:sz="4" w:space="0" w:color="auto"/>
              <w:bottom w:val="single" w:sz="4" w:space="0" w:color="auto"/>
              <w:right w:val="single" w:sz="4" w:space="0" w:color="auto"/>
            </w:tcBorders>
          </w:tcPr>
          <w:p w14:paraId="6F0A9A7F" w14:textId="77777777" w:rsidR="00A97705" w:rsidRDefault="00A97705" w:rsidP="00A55428"/>
        </w:tc>
        <w:tc>
          <w:tcPr>
            <w:tcW w:w="5760" w:type="dxa"/>
            <w:gridSpan w:val="4"/>
            <w:tcBorders>
              <w:top w:val="single" w:sz="4" w:space="0" w:color="auto"/>
              <w:left w:val="single" w:sz="4" w:space="0" w:color="auto"/>
              <w:bottom w:val="single" w:sz="4" w:space="0" w:color="auto"/>
              <w:right w:val="single" w:sz="4" w:space="0" w:color="auto"/>
            </w:tcBorders>
          </w:tcPr>
          <w:p w14:paraId="04D5E1D7" w14:textId="77777777" w:rsidR="00A97705" w:rsidRPr="007662C2" w:rsidRDefault="00A97705" w:rsidP="00A55428">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7662C2">
              <w:rPr>
                <w:rFonts w:ascii="Times New Roman" w:hAnsi="Times New Roman" w:cs="Times New Roman"/>
                <w:b/>
                <w:bCs/>
                <w:sz w:val="20"/>
                <w:szCs w:val="20"/>
              </w:rPr>
              <w:t>Representativeness</w:t>
            </w:r>
          </w:p>
        </w:tc>
        <w:tc>
          <w:tcPr>
            <w:tcW w:w="4230" w:type="dxa"/>
            <w:gridSpan w:val="4"/>
            <w:tcBorders>
              <w:top w:val="single" w:sz="4" w:space="0" w:color="auto"/>
              <w:left w:val="single" w:sz="4" w:space="0" w:color="auto"/>
              <w:bottom w:val="single" w:sz="4" w:space="0" w:color="auto"/>
              <w:right w:val="single" w:sz="4" w:space="0" w:color="auto"/>
            </w:tcBorders>
          </w:tcPr>
          <w:p w14:paraId="1C45B792" w14:textId="77777777" w:rsidR="00A97705" w:rsidRPr="007662C2" w:rsidRDefault="00A97705" w:rsidP="00A55428">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7662C2">
              <w:rPr>
                <w:rFonts w:ascii="Times New Roman" w:hAnsi="Times New Roman" w:cs="Times New Roman"/>
                <w:b/>
                <w:bCs/>
                <w:sz w:val="20"/>
                <w:szCs w:val="20"/>
              </w:rPr>
              <w:t>Clarity</w:t>
            </w:r>
          </w:p>
        </w:tc>
      </w:tr>
      <w:tr w:rsidR="004F37A1" w:rsidRPr="00E96D57" w14:paraId="7BD8AA93" w14:textId="77777777" w:rsidTr="004F37A1">
        <w:tc>
          <w:tcPr>
            <w:cnfStyle w:val="001000000000" w:firstRow="0" w:lastRow="0" w:firstColumn="1" w:lastColumn="0" w:oddVBand="0" w:evenVBand="0" w:oddHBand="0" w:evenHBand="0" w:firstRowFirstColumn="0" w:firstRowLastColumn="0" w:lastRowFirstColumn="0" w:lastRowLastColumn="0"/>
            <w:tcW w:w="2875" w:type="dxa"/>
            <w:tcBorders>
              <w:top w:val="single" w:sz="4" w:space="0" w:color="auto"/>
              <w:left w:val="single" w:sz="4" w:space="0" w:color="auto"/>
              <w:bottom w:val="single" w:sz="4" w:space="0" w:color="auto"/>
              <w:right w:val="single" w:sz="4" w:space="0" w:color="auto"/>
            </w:tcBorders>
          </w:tcPr>
          <w:p w14:paraId="4D29A4FF" w14:textId="77777777" w:rsidR="00A97705" w:rsidRDefault="00A97705" w:rsidP="00A55428"/>
        </w:tc>
        <w:tc>
          <w:tcPr>
            <w:tcW w:w="1440" w:type="dxa"/>
            <w:tcBorders>
              <w:top w:val="single" w:sz="4" w:space="0" w:color="auto"/>
              <w:left w:val="single" w:sz="4" w:space="0" w:color="auto"/>
              <w:bottom w:val="single" w:sz="4" w:space="0" w:color="auto"/>
              <w:right w:val="single" w:sz="4" w:space="0" w:color="auto"/>
            </w:tcBorders>
          </w:tcPr>
          <w:p w14:paraId="51AB9710" w14:textId="77777777" w:rsidR="00A97705" w:rsidRDefault="00A97705" w:rsidP="00A554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96D57">
              <w:rPr>
                <w:rFonts w:ascii="Times New Roman" w:hAnsi="Times New Roman" w:cs="Times New Roman"/>
                <w:sz w:val="20"/>
                <w:szCs w:val="20"/>
              </w:rPr>
              <w:t>1- Item is not representative</w:t>
            </w:r>
          </w:p>
          <w:p w14:paraId="3ECF2524" w14:textId="77777777" w:rsidR="00A97705" w:rsidRPr="00E96D57" w:rsidRDefault="00A97705" w:rsidP="00A554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440" w:type="dxa"/>
            <w:tcBorders>
              <w:top w:val="single" w:sz="4" w:space="0" w:color="auto"/>
              <w:left w:val="single" w:sz="4" w:space="0" w:color="auto"/>
              <w:bottom w:val="single" w:sz="4" w:space="0" w:color="auto"/>
              <w:right w:val="single" w:sz="4" w:space="0" w:color="auto"/>
            </w:tcBorders>
          </w:tcPr>
          <w:p w14:paraId="2BD0B83C" w14:textId="77777777" w:rsidR="00A97705" w:rsidRPr="00E96D57" w:rsidRDefault="00A97705" w:rsidP="00A554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96D57">
              <w:rPr>
                <w:rFonts w:ascii="Times New Roman" w:hAnsi="Times New Roman" w:cs="Times New Roman"/>
                <w:sz w:val="20"/>
                <w:szCs w:val="20"/>
              </w:rPr>
              <w:t>2- Item needs major revision to be representative</w:t>
            </w:r>
          </w:p>
        </w:tc>
        <w:tc>
          <w:tcPr>
            <w:tcW w:w="1440" w:type="dxa"/>
            <w:tcBorders>
              <w:top w:val="single" w:sz="4" w:space="0" w:color="auto"/>
              <w:left w:val="single" w:sz="4" w:space="0" w:color="auto"/>
              <w:bottom w:val="single" w:sz="4" w:space="0" w:color="auto"/>
              <w:right w:val="single" w:sz="4" w:space="0" w:color="auto"/>
            </w:tcBorders>
          </w:tcPr>
          <w:p w14:paraId="0138ADB1" w14:textId="77777777" w:rsidR="00A97705" w:rsidRPr="00E96D57" w:rsidRDefault="00A97705" w:rsidP="00A554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96D57">
              <w:rPr>
                <w:rFonts w:ascii="Times New Roman" w:hAnsi="Times New Roman" w:cs="Times New Roman"/>
                <w:sz w:val="20"/>
                <w:szCs w:val="20"/>
              </w:rPr>
              <w:t>3- Item needs minor revisions to be representative</w:t>
            </w:r>
          </w:p>
        </w:tc>
        <w:tc>
          <w:tcPr>
            <w:tcW w:w="1440" w:type="dxa"/>
            <w:tcBorders>
              <w:top w:val="single" w:sz="4" w:space="0" w:color="auto"/>
              <w:left w:val="single" w:sz="4" w:space="0" w:color="auto"/>
              <w:bottom w:val="single" w:sz="4" w:space="0" w:color="auto"/>
              <w:right w:val="single" w:sz="4" w:space="0" w:color="auto"/>
            </w:tcBorders>
          </w:tcPr>
          <w:p w14:paraId="766C153F" w14:textId="77777777" w:rsidR="00A97705" w:rsidRPr="00E96D57" w:rsidRDefault="00A97705" w:rsidP="00A554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96D57">
              <w:rPr>
                <w:rFonts w:ascii="Times New Roman" w:hAnsi="Times New Roman" w:cs="Times New Roman"/>
                <w:sz w:val="20"/>
                <w:szCs w:val="20"/>
              </w:rPr>
              <w:t>4- Item is representative</w:t>
            </w:r>
          </w:p>
        </w:tc>
        <w:tc>
          <w:tcPr>
            <w:tcW w:w="990" w:type="dxa"/>
            <w:tcBorders>
              <w:top w:val="single" w:sz="4" w:space="0" w:color="auto"/>
              <w:left w:val="single" w:sz="4" w:space="0" w:color="auto"/>
              <w:bottom w:val="single" w:sz="4" w:space="0" w:color="auto"/>
              <w:right w:val="single" w:sz="4" w:space="0" w:color="auto"/>
            </w:tcBorders>
          </w:tcPr>
          <w:p w14:paraId="2B7809B3" w14:textId="77777777" w:rsidR="00A97705" w:rsidRPr="00E96D57" w:rsidRDefault="00A97705" w:rsidP="00A554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96D57">
              <w:rPr>
                <w:rFonts w:ascii="Times New Roman" w:hAnsi="Times New Roman" w:cs="Times New Roman"/>
                <w:sz w:val="20"/>
                <w:szCs w:val="20"/>
              </w:rPr>
              <w:t>1- Item is not clear</w:t>
            </w:r>
          </w:p>
        </w:tc>
        <w:tc>
          <w:tcPr>
            <w:tcW w:w="1170" w:type="dxa"/>
            <w:tcBorders>
              <w:top w:val="single" w:sz="4" w:space="0" w:color="auto"/>
              <w:left w:val="single" w:sz="4" w:space="0" w:color="auto"/>
              <w:bottom w:val="single" w:sz="4" w:space="0" w:color="auto"/>
              <w:right w:val="single" w:sz="4" w:space="0" w:color="auto"/>
            </w:tcBorders>
          </w:tcPr>
          <w:p w14:paraId="3718E820" w14:textId="77777777" w:rsidR="00A97705" w:rsidRPr="00E96D57" w:rsidRDefault="00A97705" w:rsidP="00A554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96D57">
              <w:rPr>
                <w:rFonts w:ascii="Times New Roman" w:hAnsi="Times New Roman" w:cs="Times New Roman"/>
                <w:sz w:val="20"/>
                <w:szCs w:val="20"/>
              </w:rPr>
              <w:t>2- Item needs major revisions to be clear</w:t>
            </w:r>
          </w:p>
        </w:tc>
        <w:tc>
          <w:tcPr>
            <w:tcW w:w="1170" w:type="dxa"/>
            <w:tcBorders>
              <w:top w:val="single" w:sz="4" w:space="0" w:color="auto"/>
              <w:left w:val="single" w:sz="4" w:space="0" w:color="auto"/>
              <w:bottom w:val="single" w:sz="4" w:space="0" w:color="auto"/>
              <w:right w:val="single" w:sz="4" w:space="0" w:color="auto"/>
            </w:tcBorders>
          </w:tcPr>
          <w:p w14:paraId="518DF422" w14:textId="77777777" w:rsidR="00A97705" w:rsidRPr="00E96D57" w:rsidRDefault="00A97705" w:rsidP="00A554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96D57">
              <w:rPr>
                <w:rFonts w:ascii="Times New Roman" w:hAnsi="Times New Roman" w:cs="Times New Roman"/>
                <w:sz w:val="20"/>
                <w:szCs w:val="20"/>
              </w:rPr>
              <w:t>3- Item needs minor revisions to be clear</w:t>
            </w:r>
          </w:p>
        </w:tc>
        <w:tc>
          <w:tcPr>
            <w:tcW w:w="900" w:type="dxa"/>
            <w:tcBorders>
              <w:top w:val="single" w:sz="4" w:space="0" w:color="auto"/>
              <w:left w:val="single" w:sz="4" w:space="0" w:color="auto"/>
              <w:bottom w:val="single" w:sz="4" w:space="0" w:color="auto"/>
              <w:right w:val="single" w:sz="4" w:space="0" w:color="auto"/>
            </w:tcBorders>
          </w:tcPr>
          <w:p w14:paraId="4DDB9464" w14:textId="77777777" w:rsidR="00A97705" w:rsidRPr="00E96D57" w:rsidRDefault="00A97705" w:rsidP="00A554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96D57">
              <w:rPr>
                <w:rFonts w:ascii="Times New Roman" w:hAnsi="Times New Roman" w:cs="Times New Roman"/>
                <w:sz w:val="20"/>
                <w:szCs w:val="20"/>
              </w:rPr>
              <w:t>4- Item is clear</w:t>
            </w:r>
          </w:p>
        </w:tc>
      </w:tr>
      <w:tr w:rsidR="004F37A1" w:rsidRPr="00E96D57" w14:paraId="2AA3619E" w14:textId="77777777" w:rsidTr="004F37A1">
        <w:tc>
          <w:tcPr>
            <w:cnfStyle w:val="001000000000" w:firstRow="0" w:lastRow="0" w:firstColumn="1" w:lastColumn="0" w:oddVBand="0" w:evenVBand="0" w:oddHBand="0" w:evenHBand="0" w:firstRowFirstColumn="0" w:firstRowLastColumn="0" w:lastRowFirstColumn="0" w:lastRowLastColumn="0"/>
            <w:tcW w:w="2875" w:type="dxa"/>
            <w:tcBorders>
              <w:top w:val="single" w:sz="4" w:space="0" w:color="auto"/>
              <w:left w:val="single" w:sz="4" w:space="0" w:color="auto"/>
              <w:bottom w:val="single" w:sz="4" w:space="0" w:color="auto"/>
              <w:right w:val="single" w:sz="4" w:space="0" w:color="auto"/>
            </w:tcBorders>
          </w:tcPr>
          <w:p w14:paraId="4214B8F9" w14:textId="77777777" w:rsidR="00A97705" w:rsidRPr="00E96D57" w:rsidRDefault="00A97705" w:rsidP="00A55428">
            <w:pPr>
              <w:jc w:val="left"/>
              <w:rPr>
                <w:rFonts w:ascii="Times New Roman" w:hAnsi="Times New Roman" w:cs="Times New Roman"/>
                <w:sz w:val="20"/>
                <w:szCs w:val="20"/>
              </w:rPr>
            </w:pPr>
            <w:r w:rsidRPr="00E96D57">
              <w:rPr>
                <w:rFonts w:ascii="Times New Roman" w:hAnsi="Times New Roman" w:cs="Times New Roman"/>
                <w:sz w:val="20"/>
                <w:szCs w:val="20"/>
              </w:rPr>
              <w:t>1) I believe that my dreams for my future are possible</w:t>
            </w:r>
          </w:p>
        </w:tc>
        <w:tc>
          <w:tcPr>
            <w:tcW w:w="1440" w:type="dxa"/>
            <w:tcBorders>
              <w:top w:val="single" w:sz="4" w:space="0" w:color="auto"/>
              <w:left w:val="single" w:sz="4" w:space="0" w:color="auto"/>
              <w:bottom w:val="single" w:sz="4" w:space="0" w:color="auto"/>
              <w:right w:val="single" w:sz="4" w:space="0" w:color="auto"/>
            </w:tcBorders>
          </w:tcPr>
          <w:p w14:paraId="3008EDC4" w14:textId="77777777" w:rsidR="00A97705" w:rsidRPr="00BA1D2D" w:rsidRDefault="00A97705" w:rsidP="00A97705">
            <w:pPr>
              <w:pStyle w:val="ListParagraph"/>
              <w:numPr>
                <w:ilvl w:val="0"/>
                <w:numId w:val="9"/>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14:paraId="619652B7" w14:textId="77777777" w:rsidR="00A97705" w:rsidRPr="00BA1D2D" w:rsidRDefault="00A97705" w:rsidP="00A97705">
            <w:pPr>
              <w:pStyle w:val="ListParagraph"/>
              <w:numPr>
                <w:ilvl w:val="0"/>
                <w:numId w:val="9"/>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14:paraId="5EF02081" w14:textId="77777777" w:rsidR="00A97705" w:rsidRPr="00BA1D2D" w:rsidRDefault="00A97705" w:rsidP="00A97705">
            <w:pPr>
              <w:pStyle w:val="ListParagraph"/>
              <w:numPr>
                <w:ilvl w:val="0"/>
                <w:numId w:val="9"/>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14:paraId="3D1BCF87" w14:textId="77777777" w:rsidR="00A97705" w:rsidRPr="00BA1D2D" w:rsidRDefault="00A97705" w:rsidP="00A97705">
            <w:pPr>
              <w:pStyle w:val="ListParagraph"/>
              <w:numPr>
                <w:ilvl w:val="0"/>
                <w:numId w:val="9"/>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90" w:type="dxa"/>
            <w:tcBorders>
              <w:top w:val="single" w:sz="4" w:space="0" w:color="auto"/>
              <w:left w:val="single" w:sz="4" w:space="0" w:color="auto"/>
              <w:bottom w:val="single" w:sz="4" w:space="0" w:color="auto"/>
              <w:right w:val="single" w:sz="4" w:space="0" w:color="auto"/>
            </w:tcBorders>
          </w:tcPr>
          <w:p w14:paraId="6EF53FA3" w14:textId="77777777" w:rsidR="00A97705" w:rsidRPr="00BA1D2D" w:rsidRDefault="00A97705" w:rsidP="00A97705">
            <w:pPr>
              <w:pStyle w:val="ListParagraph"/>
              <w:numPr>
                <w:ilvl w:val="0"/>
                <w:numId w:val="9"/>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51974900" w14:textId="77777777" w:rsidR="00A97705" w:rsidRPr="00BA1D2D" w:rsidRDefault="00A97705" w:rsidP="00A97705">
            <w:pPr>
              <w:pStyle w:val="ListParagraph"/>
              <w:numPr>
                <w:ilvl w:val="0"/>
                <w:numId w:val="9"/>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33D85759" w14:textId="77777777" w:rsidR="00A97705" w:rsidRPr="00BA1D2D" w:rsidRDefault="00A97705" w:rsidP="00A97705">
            <w:pPr>
              <w:pStyle w:val="ListParagraph"/>
              <w:numPr>
                <w:ilvl w:val="0"/>
                <w:numId w:val="9"/>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00" w:type="dxa"/>
            <w:tcBorders>
              <w:top w:val="single" w:sz="4" w:space="0" w:color="auto"/>
              <w:left w:val="single" w:sz="4" w:space="0" w:color="auto"/>
              <w:bottom w:val="single" w:sz="4" w:space="0" w:color="auto"/>
              <w:right w:val="single" w:sz="4" w:space="0" w:color="auto"/>
            </w:tcBorders>
          </w:tcPr>
          <w:p w14:paraId="0D9BBCB7" w14:textId="77777777" w:rsidR="00A97705" w:rsidRPr="00BA1D2D" w:rsidRDefault="00A97705" w:rsidP="00A97705">
            <w:pPr>
              <w:pStyle w:val="ListParagraph"/>
              <w:numPr>
                <w:ilvl w:val="0"/>
                <w:numId w:val="9"/>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4F37A1" w:rsidRPr="00E96D57" w14:paraId="13EE267B" w14:textId="77777777" w:rsidTr="004F37A1">
        <w:tc>
          <w:tcPr>
            <w:cnfStyle w:val="001000000000" w:firstRow="0" w:lastRow="0" w:firstColumn="1" w:lastColumn="0" w:oddVBand="0" w:evenVBand="0" w:oddHBand="0" w:evenHBand="0" w:firstRowFirstColumn="0" w:firstRowLastColumn="0" w:lastRowFirstColumn="0" w:lastRowLastColumn="0"/>
            <w:tcW w:w="2875" w:type="dxa"/>
            <w:tcBorders>
              <w:top w:val="single" w:sz="4" w:space="0" w:color="auto"/>
              <w:left w:val="single" w:sz="4" w:space="0" w:color="auto"/>
              <w:bottom w:val="single" w:sz="4" w:space="0" w:color="auto"/>
              <w:right w:val="single" w:sz="4" w:space="0" w:color="auto"/>
            </w:tcBorders>
          </w:tcPr>
          <w:p w14:paraId="58E4B986" w14:textId="77777777" w:rsidR="00A97705" w:rsidRPr="00E96D57" w:rsidRDefault="00A97705" w:rsidP="00A55428">
            <w:pPr>
              <w:jc w:val="left"/>
              <w:rPr>
                <w:rFonts w:ascii="Times New Roman" w:hAnsi="Times New Roman" w:cs="Times New Roman"/>
                <w:sz w:val="20"/>
                <w:szCs w:val="20"/>
              </w:rPr>
            </w:pPr>
            <w:r w:rsidRPr="00E96D57">
              <w:rPr>
                <w:rFonts w:ascii="Times New Roman" w:hAnsi="Times New Roman" w:cs="Times New Roman"/>
                <w:sz w:val="20"/>
                <w:szCs w:val="20"/>
              </w:rPr>
              <w:t xml:space="preserve">2) I am hopeful for my future </w:t>
            </w:r>
          </w:p>
        </w:tc>
        <w:tc>
          <w:tcPr>
            <w:tcW w:w="1440" w:type="dxa"/>
            <w:tcBorders>
              <w:top w:val="single" w:sz="4" w:space="0" w:color="auto"/>
              <w:left w:val="single" w:sz="4" w:space="0" w:color="auto"/>
              <w:bottom w:val="single" w:sz="4" w:space="0" w:color="auto"/>
              <w:right w:val="single" w:sz="4" w:space="0" w:color="auto"/>
            </w:tcBorders>
          </w:tcPr>
          <w:p w14:paraId="59AE1C53" w14:textId="77777777" w:rsidR="00A97705" w:rsidRPr="00BA1D2D" w:rsidRDefault="00A97705" w:rsidP="00A97705">
            <w:pPr>
              <w:pStyle w:val="ListParagraph"/>
              <w:numPr>
                <w:ilvl w:val="0"/>
                <w:numId w:val="10"/>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14:paraId="07818368" w14:textId="77777777" w:rsidR="00A97705" w:rsidRPr="00BA1D2D" w:rsidRDefault="00A97705" w:rsidP="00A97705">
            <w:pPr>
              <w:pStyle w:val="ListParagraph"/>
              <w:numPr>
                <w:ilvl w:val="0"/>
                <w:numId w:val="10"/>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14:paraId="0E9AEBCD" w14:textId="77777777" w:rsidR="00A97705" w:rsidRPr="00BA1D2D" w:rsidRDefault="00A97705" w:rsidP="00A97705">
            <w:pPr>
              <w:pStyle w:val="ListParagraph"/>
              <w:numPr>
                <w:ilvl w:val="0"/>
                <w:numId w:val="10"/>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14:paraId="6854C1BB" w14:textId="77777777" w:rsidR="00A97705" w:rsidRPr="00BA1D2D" w:rsidRDefault="00A97705" w:rsidP="00A97705">
            <w:pPr>
              <w:pStyle w:val="ListParagraph"/>
              <w:numPr>
                <w:ilvl w:val="0"/>
                <w:numId w:val="10"/>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90" w:type="dxa"/>
            <w:tcBorders>
              <w:top w:val="single" w:sz="4" w:space="0" w:color="auto"/>
              <w:left w:val="single" w:sz="4" w:space="0" w:color="auto"/>
              <w:bottom w:val="single" w:sz="4" w:space="0" w:color="auto"/>
              <w:right w:val="single" w:sz="4" w:space="0" w:color="auto"/>
            </w:tcBorders>
          </w:tcPr>
          <w:p w14:paraId="16990DDC" w14:textId="77777777" w:rsidR="00A97705" w:rsidRPr="00BA1D2D" w:rsidRDefault="00A97705" w:rsidP="00A97705">
            <w:pPr>
              <w:pStyle w:val="ListParagraph"/>
              <w:numPr>
                <w:ilvl w:val="0"/>
                <w:numId w:val="10"/>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08B56C1E" w14:textId="77777777" w:rsidR="00A97705" w:rsidRPr="00BA1D2D" w:rsidRDefault="00A97705" w:rsidP="00A97705">
            <w:pPr>
              <w:pStyle w:val="ListParagraph"/>
              <w:numPr>
                <w:ilvl w:val="0"/>
                <w:numId w:val="10"/>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33018168" w14:textId="77777777" w:rsidR="00A97705" w:rsidRPr="00BA1D2D" w:rsidRDefault="00A97705" w:rsidP="00A97705">
            <w:pPr>
              <w:pStyle w:val="ListParagraph"/>
              <w:numPr>
                <w:ilvl w:val="0"/>
                <w:numId w:val="10"/>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00" w:type="dxa"/>
            <w:tcBorders>
              <w:top w:val="single" w:sz="4" w:space="0" w:color="auto"/>
              <w:left w:val="single" w:sz="4" w:space="0" w:color="auto"/>
              <w:bottom w:val="single" w:sz="4" w:space="0" w:color="auto"/>
              <w:right w:val="single" w:sz="4" w:space="0" w:color="auto"/>
            </w:tcBorders>
          </w:tcPr>
          <w:p w14:paraId="5BCE49B2" w14:textId="77777777" w:rsidR="00A97705" w:rsidRPr="00BA1D2D" w:rsidRDefault="00A97705" w:rsidP="00A97705">
            <w:pPr>
              <w:pStyle w:val="ListParagraph"/>
              <w:numPr>
                <w:ilvl w:val="0"/>
                <w:numId w:val="10"/>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4F37A1" w:rsidRPr="00E96D57" w14:paraId="29FE9FF6" w14:textId="77777777" w:rsidTr="004F37A1">
        <w:tc>
          <w:tcPr>
            <w:cnfStyle w:val="001000000000" w:firstRow="0" w:lastRow="0" w:firstColumn="1" w:lastColumn="0" w:oddVBand="0" w:evenVBand="0" w:oddHBand="0" w:evenHBand="0" w:firstRowFirstColumn="0" w:firstRowLastColumn="0" w:lastRowFirstColumn="0" w:lastRowLastColumn="0"/>
            <w:tcW w:w="2875" w:type="dxa"/>
            <w:tcBorders>
              <w:top w:val="single" w:sz="4" w:space="0" w:color="auto"/>
              <w:left w:val="single" w:sz="4" w:space="0" w:color="auto"/>
              <w:bottom w:val="single" w:sz="4" w:space="0" w:color="auto"/>
              <w:right w:val="single" w:sz="4" w:space="0" w:color="auto"/>
            </w:tcBorders>
          </w:tcPr>
          <w:p w14:paraId="3246F6FB" w14:textId="77777777" w:rsidR="00A97705" w:rsidRPr="00E96D57" w:rsidRDefault="00A97705" w:rsidP="00A55428">
            <w:pPr>
              <w:jc w:val="left"/>
              <w:rPr>
                <w:rFonts w:ascii="Times New Roman" w:hAnsi="Times New Roman" w:cs="Times New Roman"/>
                <w:sz w:val="20"/>
                <w:szCs w:val="20"/>
              </w:rPr>
            </w:pPr>
            <w:r w:rsidRPr="00E96D57">
              <w:rPr>
                <w:rFonts w:ascii="Times New Roman" w:hAnsi="Times New Roman" w:cs="Times New Roman"/>
                <w:sz w:val="20"/>
                <w:szCs w:val="20"/>
              </w:rPr>
              <w:t>3) I consider myself an ambitious person</w:t>
            </w:r>
          </w:p>
        </w:tc>
        <w:tc>
          <w:tcPr>
            <w:tcW w:w="1440" w:type="dxa"/>
            <w:tcBorders>
              <w:top w:val="single" w:sz="4" w:space="0" w:color="auto"/>
              <w:left w:val="single" w:sz="4" w:space="0" w:color="auto"/>
              <w:bottom w:val="single" w:sz="4" w:space="0" w:color="auto"/>
              <w:right w:val="single" w:sz="4" w:space="0" w:color="auto"/>
            </w:tcBorders>
          </w:tcPr>
          <w:p w14:paraId="677DBACC"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14:paraId="5D74061D"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14:paraId="471B76DA"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14:paraId="03AB6DC1"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90" w:type="dxa"/>
            <w:tcBorders>
              <w:top w:val="single" w:sz="4" w:space="0" w:color="auto"/>
              <w:left w:val="single" w:sz="4" w:space="0" w:color="auto"/>
              <w:bottom w:val="single" w:sz="4" w:space="0" w:color="auto"/>
              <w:right w:val="single" w:sz="4" w:space="0" w:color="auto"/>
            </w:tcBorders>
          </w:tcPr>
          <w:p w14:paraId="629E2F72"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698F1A4E"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31F0FFC6"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00" w:type="dxa"/>
            <w:tcBorders>
              <w:top w:val="single" w:sz="4" w:space="0" w:color="auto"/>
              <w:left w:val="single" w:sz="4" w:space="0" w:color="auto"/>
              <w:bottom w:val="single" w:sz="4" w:space="0" w:color="auto"/>
              <w:right w:val="single" w:sz="4" w:space="0" w:color="auto"/>
            </w:tcBorders>
          </w:tcPr>
          <w:p w14:paraId="059115D1"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4F37A1" w:rsidRPr="00E96D57" w14:paraId="4F812CC5" w14:textId="77777777" w:rsidTr="004F37A1">
        <w:tc>
          <w:tcPr>
            <w:cnfStyle w:val="001000000000" w:firstRow="0" w:lastRow="0" w:firstColumn="1" w:lastColumn="0" w:oddVBand="0" w:evenVBand="0" w:oddHBand="0" w:evenHBand="0" w:firstRowFirstColumn="0" w:firstRowLastColumn="0" w:lastRowFirstColumn="0" w:lastRowLastColumn="0"/>
            <w:tcW w:w="2875" w:type="dxa"/>
            <w:tcBorders>
              <w:top w:val="single" w:sz="4" w:space="0" w:color="auto"/>
              <w:left w:val="single" w:sz="4" w:space="0" w:color="auto"/>
              <w:bottom w:val="single" w:sz="4" w:space="0" w:color="auto"/>
              <w:right w:val="single" w:sz="4" w:space="0" w:color="auto"/>
            </w:tcBorders>
          </w:tcPr>
          <w:p w14:paraId="284B5A37" w14:textId="77777777" w:rsidR="00A97705" w:rsidRPr="00E96D57" w:rsidRDefault="00A97705" w:rsidP="00A55428">
            <w:pPr>
              <w:jc w:val="left"/>
              <w:rPr>
                <w:rFonts w:ascii="Times New Roman" w:hAnsi="Times New Roman" w:cs="Times New Roman"/>
                <w:sz w:val="20"/>
                <w:szCs w:val="20"/>
              </w:rPr>
            </w:pPr>
            <w:r w:rsidRPr="00E96D57">
              <w:rPr>
                <w:rFonts w:ascii="Times New Roman" w:hAnsi="Times New Roman" w:cs="Times New Roman"/>
                <w:sz w:val="20"/>
                <w:szCs w:val="20"/>
              </w:rPr>
              <w:t>4) I maintain my hopes for the future, even when confronted with barriers</w:t>
            </w:r>
          </w:p>
        </w:tc>
        <w:tc>
          <w:tcPr>
            <w:tcW w:w="1440" w:type="dxa"/>
            <w:tcBorders>
              <w:top w:val="single" w:sz="4" w:space="0" w:color="auto"/>
              <w:left w:val="single" w:sz="4" w:space="0" w:color="auto"/>
              <w:bottom w:val="single" w:sz="4" w:space="0" w:color="auto"/>
              <w:right w:val="single" w:sz="4" w:space="0" w:color="auto"/>
            </w:tcBorders>
          </w:tcPr>
          <w:p w14:paraId="6DD0AC25"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14:paraId="7969022C"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14:paraId="4C854034"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14:paraId="2EFCEC39"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90" w:type="dxa"/>
            <w:tcBorders>
              <w:top w:val="single" w:sz="4" w:space="0" w:color="auto"/>
              <w:left w:val="single" w:sz="4" w:space="0" w:color="auto"/>
              <w:bottom w:val="single" w:sz="4" w:space="0" w:color="auto"/>
              <w:right w:val="single" w:sz="4" w:space="0" w:color="auto"/>
            </w:tcBorders>
          </w:tcPr>
          <w:p w14:paraId="37FF1EAC"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51488FC3"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67C01F87"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00" w:type="dxa"/>
            <w:tcBorders>
              <w:top w:val="single" w:sz="4" w:space="0" w:color="auto"/>
              <w:left w:val="single" w:sz="4" w:space="0" w:color="auto"/>
              <w:bottom w:val="single" w:sz="4" w:space="0" w:color="auto"/>
              <w:right w:val="single" w:sz="4" w:space="0" w:color="auto"/>
            </w:tcBorders>
          </w:tcPr>
          <w:p w14:paraId="50866944"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4F37A1" w:rsidRPr="00E96D57" w14:paraId="05E29E5E" w14:textId="77777777" w:rsidTr="004F37A1">
        <w:tc>
          <w:tcPr>
            <w:cnfStyle w:val="001000000000" w:firstRow="0" w:lastRow="0" w:firstColumn="1" w:lastColumn="0" w:oddVBand="0" w:evenVBand="0" w:oddHBand="0" w:evenHBand="0" w:firstRowFirstColumn="0" w:firstRowLastColumn="0" w:lastRowFirstColumn="0" w:lastRowLastColumn="0"/>
            <w:tcW w:w="2875" w:type="dxa"/>
            <w:tcBorders>
              <w:top w:val="single" w:sz="4" w:space="0" w:color="auto"/>
              <w:left w:val="single" w:sz="4" w:space="0" w:color="auto"/>
              <w:bottom w:val="single" w:sz="4" w:space="0" w:color="auto"/>
              <w:right w:val="single" w:sz="4" w:space="0" w:color="auto"/>
            </w:tcBorders>
          </w:tcPr>
          <w:p w14:paraId="299F5DF4" w14:textId="77777777" w:rsidR="00A97705" w:rsidRPr="00E96D57" w:rsidRDefault="00A97705" w:rsidP="00A55428">
            <w:pPr>
              <w:jc w:val="left"/>
              <w:rPr>
                <w:rFonts w:ascii="Times New Roman" w:hAnsi="Times New Roman" w:cs="Times New Roman"/>
                <w:sz w:val="20"/>
                <w:szCs w:val="20"/>
              </w:rPr>
            </w:pPr>
            <w:r w:rsidRPr="00E96D57">
              <w:rPr>
                <w:rFonts w:ascii="Times New Roman" w:hAnsi="Times New Roman" w:cs="Times New Roman"/>
                <w:sz w:val="20"/>
                <w:szCs w:val="20"/>
              </w:rPr>
              <w:t>5) My confidence in my abilities encourages me to pursue my goals</w:t>
            </w:r>
          </w:p>
        </w:tc>
        <w:tc>
          <w:tcPr>
            <w:tcW w:w="1440" w:type="dxa"/>
            <w:tcBorders>
              <w:top w:val="single" w:sz="4" w:space="0" w:color="auto"/>
              <w:left w:val="single" w:sz="4" w:space="0" w:color="auto"/>
              <w:bottom w:val="single" w:sz="4" w:space="0" w:color="auto"/>
              <w:right w:val="single" w:sz="4" w:space="0" w:color="auto"/>
            </w:tcBorders>
          </w:tcPr>
          <w:p w14:paraId="61E4320E"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14:paraId="0A6129D1"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14:paraId="4C8DEB86"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14:paraId="7B916126"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90" w:type="dxa"/>
            <w:tcBorders>
              <w:top w:val="single" w:sz="4" w:space="0" w:color="auto"/>
              <w:left w:val="single" w:sz="4" w:space="0" w:color="auto"/>
              <w:bottom w:val="single" w:sz="4" w:space="0" w:color="auto"/>
              <w:right w:val="single" w:sz="4" w:space="0" w:color="auto"/>
            </w:tcBorders>
          </w:tcPr>
          <w:p w14:paraId="1348D71C"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6C70FAA7"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454CBC53"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00" w:type="dxa"/>
            <w:tcBorders>
              <w:top w:val="single" w:sz="4" w:space="0" w:color="auto"/>
              <w:left w:val="single" w:sz="4" w:space="0" w:color="auto"/>
              <w:bottom w:val="single" w:sz="4" w:space="0" w:color="auto"/>
              <w:right w:val="single" w:sz="4" w:space="0" w:color="auto"/>
            </w:tcBorders>
          </w:tcPr>
          <w:p w14:paraId="2BE1861C"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4F37A1" w:rsidRPr="00E96D57" w14:paraId="12F723CE" w14:textId="77777777" w:rsidTr="004F37A1">
        <w:tc>
          <w:tcPr>
            <w:cnfStyle w:val="001000000000" w:firstRow="0" w:lastRow="0" w:firstColumn="1" w:lastColumn="0" w:oddVBand="0" w:evenVBand="0" w:oddHBand="0" w:evenHBand="0" w:firstRowFirstColumn="0" w:firstRowLastColumn="0" w:lastRowFirstColumn="0" w:lastRowLastColumn="0"/>
            <w:tcW w:w="2875" w:type="dxa"/>
            <w:tcBorders>
              <w:top w:val="single" w:sz="4" w:space="0" w:color="auto"/>
              <w:left w:val="single" w:sz="4" w:space="0" w:color="auto"/>
              <w:bottom w:val="single" w:sz="4" w:space="0" w:color="auto"/>
              <w:right w:val="single" w:sz="4" w:space="0" w:color="auto"/>
            </w:tcBorders>
          </w:tcPr>
          <w:p w14:paraId="61E2267B" w14:textId="77777777" w:rsidR="00A97705" w:rsidRPr="00E96D57" w:rsidRDefault="00A97705" w:rsidP="00A55428">
            <w:pPr>
              <w:jc w:val="left"/>
              <w:rPr>
                <w:rFonts w:ascii="Times New Roman" w:hAnsi="Times New Roman" w:cs="Times New Roman"/>
                <w:sz w:val="20"/>
                <w:szCs w:val="20"/>
              </w:rPr>
            </w:pPr>
            <w:r w:rsidRPr="00E96D57">
              <w:rPr>
                <w:rFonts w:ascii="Times New Roman" w:hAnsi="Times New Roman" w:cs="Times New Roman"/>
                <w:sz w:val="20"/>
                <w:szCs w:val="20"/>
              </w:rPr>
              <w:lastRenderedPageBreak/>
              <w:t xml:space="preserve">6) I stay motivated to chase my goals despite barriers </w:t>
            </w:r>
          </w:p>
        </w:tc>
        <w:tc>
          <w:tcPr>
            <w:tcW w:w="1440" w:type="dxa"/>
            <w:tcBorders>
              <w:top w:val="single" w:sz="4" w:space="0" w:color="auto"/>
              <w:left w:val="single" w:sz="4" w:space="0" w:color="auto"/>
              <w:bottom w:val="single" w:sz="4" w:space="0" w:color="auto"/>
              <w:right w:val="single" w:sz="4" w:space="0" w:color="auto"/>
            </w:tcBorders>
          </w:tcPr>
          <w:p w14:paraId="3BEB2E93"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14:paraId="48669AD6"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14:paraId="234EF0FD"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14:paraId="267FED4F"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90" w:type="dxa"/>
            <w:tcBorders>
              <w:top w:val="single" w:sz="4" w:space="0" w:color="auto"/>
              <w:left w:val="single" w:sz="4" w:space="0" w:color="auto"/>
              <w:bottom w:val="single" w:sz="4" w:space="0" w:color="auto"/>
              <w:right w:val="single" w:sz="4" w:space="0" w:color="auto"/>
            </w:tcBorders>
          </w:tcPr>
          <w:p w14:paraId="14BFA98C"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17D81C08"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58B80CE9"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00" w:type="dxa"/>
            <w:tcBorders>
              <w:top w:val="single" w:sz="4" w:space="0" w:color="auto"/>
              <w:left w:val="single" w:sz="4" w:space="0" w:color="auto"/>
              <w:bottom w:val="single" w:sz="4" w:space="0" w:color="auto"/>
              <w:right w:val="single" w:sz="4" w:space="0" w:color="auto"/>
            </w:tcBorders>
          </w:tcPr>
          <w:p w14:paraId="27D434B7"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4F37A1" w:rsidRPr="00E96D57" w14:paraId="340FF42D" w14:textId="77777777" w:rsidTr="004F37A1">
        <w:tc>
          <w:tcPr>
            <w:cnfStyle w:val="001000000000" w:firstRow="0" w:lastRow="0" w:firstColumn="1" w:lastColumn="0" w:oddVBand="0" w:evenVBand="0" w:oddHBand="0" w:evenHBand="0" w:firstRowFirstColumn="0" w:firstRowLastColumn="0" w:lastRowFirstColumn="0" w:lastRowLastColumn="0"/>
            <w:tcW w:w="2875" w:type="dxa"/>
            <w:tcBorders>
              <w:top w:val="single" w:sz="4" w:space="0" w:color="auto"/>
              <w:left w:val="single" w:sz="4" w:space="0" w:color="auto"/>
              <w:bottom w:val="single" w:sz="4" w:space="0" w:color="auto"/>
              <w:right w:val="single" w:sz="4" w:space="0" w:color="auto"/>
            </w:tcBorders>
          </w:tcPr>
          <w:p w14:paraId="2E2548B7" w14:textId="77777777" w:rsidR="00A97705" w:rsidRPr="00E96D57" w:rsidRDefault="00A97705" w:rsidP="00A55428">
            <w:pPr>
              <w:jc w:val="left"/>
              <w:rPr>
                <w:rFonts w:ascii="Times New Roman" w:hAnsi="Times New Roman" w:cs="Times New Roman"/>
                <w:sz w:val="20"/>
                <w:szCs w:val="20"/>
              </w:rPr>
            </w:pPr>
            <w:r w:rsidRPr="00E96D57">
              <w:rPr>
                <w:rFonts w:ascii="Times New Roman" w:hAnsi="Times New Roman" w:cs="Times New Roman"/>
                <w:sz w:val="20"/>
                <w:szCs w:val="20"/>
              </w:rPr>
              <w:t>7) I can maintain a positive attitude for the future despite challenges</w:t>
            </w:r>
          </w:p>
        </w:tc>
        <w:tc>
          <w:tcPr>
            <w:tcW w:w="1440" w:type="dxa"/>
            <w:tcBorders>
              <w:top w:val="single" w:sz="4" w:space="0" w:color="auto"/>
              <w:left w:val="single" w:sz="4" w:space="0" w:color="auto"/>
              <w:bottom w:val="single" w:sz="4" w:space="0" w:color="auto"/>
              <w:right w:val="single" w:sz="4" w:space="0" w:color="auto"/>
            </w:tcBorders>
          </w:tcPr>
          <w:p w14:paraId="676354C4"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14:paraId="68B7DD8F"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14:paraId="70BBA88A"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14:paraId="6A3D9E0E"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90" w:type="dxa"/>
            <w:tcBorders>
              <w:top w:val="single" w:sz="4" w:space="0" w:color="auto"/>
              <w:left w:val="single" w:sz="4" w:space="0" w:color="auto"/>
              <w:bottom w:val="single" w:sz="4" w:space="0" w:color="auto"/>
              <w:right w:val="single" w:sz="4" w:space="0" w:color="auto"/>
            </w:tcBorders>
          </w:tcPr>
          <w:p w14:paraId="58E57CE4"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76F50FB1"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3267E37A"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00" w:type="dxa"/>
            <w:tcBorders>
              <w:top w:val="single" w:sz="4" w:space="0" w:color="auto"/>
              <w:left w:val="single" w:sz="4" w:space="0" w:color="auto"/>
              <w:bottom w:val="single" w:sz="4" w:space="0" w:color="auto"/>
              <w:right w:val="single" w:sz="4" w:space="0" w:color="auto"/>
            </w:tcBorders>
          </w:tcPr>
          <w:p w14:paraId="568E81A1"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4F37A1" w:rsidRPr="00E96D57" w14:paraId="21412207" w14:textId="77777777" w:rsidTr="004F37A1">
        <w:tc>
          <w:tcPr>
            <w:cnfStyle w:val="001000000000" w:firstRow="0" w:lastRow="0" w:firstColumn="1" w:lastColumn="0" w:oddVBand="0" w:evenVBand="0" w:oddHBand="0" w:evenHBand="0" w:firstRowFirstColumn="0" w:firstRowLastColumn="0" w:lastRowFirstColumn="0" w:lastRowLastColumn="0"/>
            <w:tcW w:w="2875" w:type="dxa"/>
            <w:tcBorders>
              <w:top w:val="single" w:sz="4" w:space="0" w:color="auto"/>
              <w:left w:val="single" w:sz="4" w:space="0" w:color="auto"/>
              <w:bottom w:val="single" w:sz="4" w:space="0" w:color="auto"/>
              <w:right w:val="single" w:sz="4" w:space="0" w:color="auto"/>
            </w:tcBorders>
          </w:tcPr>
          <w:p w14:paraId="63173165" w14:textId="77777777" w:rsidR="00A97705" w:rsidRPr="00E96D57" w:rsidRDefault="00A97705" w:rsidP="00A55428">
            <w:pPr>
              <w:jc w:val="left"/>
              <w:rPr>
                <w:rFonts w:ascii="Times New Roman" w:hAnsi="Times New Roman" w:cs="Times New Roman"/>
                <w:sz w:val="20"/>
                <w:szCs w:val="20"/>
              </w:rPr>
            </w:pPr>
            <w:r w:rsidRPr="00E96D57">
              <w:rPr>
                <w:rFonts w:ascii="Times New Roman" w:hAnsi="Times New Roman" w:cs="Times New Roman"/>
                <w:sz w:val="20"/>
                <w:szCs w:val="20"/>
              </w:rPr>
              <w:t>8) I am smart enough to pursue my goals</w:t>
            </w:r>
          </w:p>
        </w:tc>
        <w:tc>
          <w:tcPr>
            <w:tcW w:w="1440" w:type="dxa"/>
            <w:tcBorders>
              <w:top w:val="single" w:sz="4" w:space="0" w:color="auto"/>
              <w:left w:val="single" w:sz="4" w:space="0" w:color="auto"/>
              <w:bottom w:val="single" w:sz="4" w:space="0" w:color="auto"/>
              <w:right w:val="single" w:sz="4" w:space="0" w:color="auto"/>
            </w:tcBorders>
          </w:tcPr>
          <w:p w14:paraId="0BCEE1BC" w14:textId="77777777" w:rsidR="00A97705" w:rsidRPr="00BA1D2D" w:rsidRDefault="00A97705" w:rsidP="00A97705">
            <w:pPr>
              <w:pStyle w:val="ListParagraph"/>
              <w:numPr>
                <w:ilvl w:val="0"/>
                <w:numId w:val="13"/>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14:paraId="1AB6AE4F" w14:textId="77777777" w:rsidR="00A97705" w:rsidRPr="00BA1D2D" w:rsidRDefault="00A97705" w:rsidP="00A97705">
            <w:pPr>
              <w:pStyle w:val="ListParagraph"/>
              <w:numPr>
                <w:ilvl w:val="0"/>
                <w:numId w:val="13"/>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14:paraId="6D49CB56" w14:textId="77777777" w:rsidR="00A97705" w:rsidRPr="00BA1D2D" w:rsidRDefault="00A97705" w:rsidP="00A97705">
            <w:pPr>
              <w:pStyle w:val="ListParagraph"/>
              <w:numPr>
                <w:ilvl w:val="0"/>
                <w:numId w:val="13"/>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14:paraId="430A9CC0" w14:textId="77777777" w:rsidR="00A97705" w:rsidRPr="00BA1D2D" w:rsidRDefault="00A97705" w:rsidP="00A97705">
            <w:pPr>
              <w:pStyle w:val="ListParagraph"/>
              <w:numPr>
                <w:ilvl w:val="0"/>
                <w:numId w:val="13"/>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90" w:type="dxa"/>
            <w:tcBorders>
              <w:top w:val="single" w:sz="4" w:space="0" w:color="auto"/>
              <w:left w:val="single" w:sz="4" w:space="0" w:color="auto"/>
              <w:bottom w:val="single" w:sz="4" w:space="0" w:color="auto"/>
              <w:right w:val="single" w:sz="4" w:space="0" w:color="auto"/>
            </w:tcBorders>
          </w:tcPr>
          <w:p w14:paraId="092C4AFE" w14:textId="77777777" w:rsidR="00A97705" w:rsidRPr="00BA1D2D" w:rsidRDefault="00A97705" w:rsidP="00A97705">
            <w:pPr>
              <w:pStyle w:val="ListParagraph"/>
              <w:numPr>
                <w:ilvl w:val="0"/>
                <w:numId w:val="13"/>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0345B291" w14:textId="77777777" w:rsidR="00A97705" w:rsidRPr="00BA1D2D" w:rsidRDefault="00A97705" w:rsidP="00A97705">
            <w:pPr>
              <w:pStyle w:val="ListParagraph"/>
              <w:numPr>
                <w:ilvl w:val="0"/>
                <w:numId w:val="13"/>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23E0124F" w14:textId="77777777" w:rsidR="00A97705" w:rsidRPr="00BA1D2D" w:rsidRDefault="00A97705" w:rsidP="00A97705">
            <w:pPr>
              <w:pStyle w:val="ListParagraph"/>
              <w:numPr>
                <w:ilvl w:val="0"/>
                <w:numId w:val="13"/>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00" w:type="dxa"/>
            <w:tcBorders>
              <w:top w:val="single" w:sz="4" w:space="0" w:color="auto"/>
              <w:left w:val="single" w:sz="4" w:space="0" w:color="auto"/>
              <w:bottom w:val="single" w:sz="4" w:space="0" w:color="auto"/>
              <w:right w:val="single" w:sz="4" w:space="0" w:color="auto"/>
            </w:tcBorders>
          </w:tcPr>
          <w:p w14:paraId="662B2BED" w14:textId="77777777" w:rsidR="00A97705" w:rsidRPr="00BA1D2D" w:rsidRDefault="00A97705" w:rsidP="00A97705">
            <w:pPr>
              <w:pStyle w:val="ListParagraph"/>
              <w:numPr>
                <w:ilvl w:val="0"/>
                <w:numId w:val="13"/>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bl>
    <w:p w14:paraId="5AC334D7" w14:textId="77777777" w:rsidR="00A97705" w:rsidRDefault="00A97705" w:rsidP="00A97705">
      <w:pPr>
        <w:keepNext/>
      </w:pPr>
    </w:p>
    <w:tbl>
      <w:tblPr>
        <w:tblStyle w:val="QQuestionTable"/>
        <w:tblW w:w="12865" w:type="dxa"/>
        <w:tblLayout w:type="fixed"/>
        <w:tblLook w:val="07E0" w:firstRow="1" w:lastRow="1" w:firstColumn="1" w:lastColumn="1" w:noHBand="1" w:noVBand="1"/>
      </w:tblPr>
      <w:tblGrid>
        <w:gridCol w:w="2875"/>
        <w:gridCol w:w="1440"/>
        <w:gridCol w:w="1440"/>
        <w:gridCol w:w="1440"/>
        <w:gridCol w:w="1440"/>
        <w:gridCol w:w="990"/>
        <w:gridCol w:w="1170"/>
        <w:gridCol w:w="1170"/>
        <w:gridCol w:w="900"/>
      </w:tblGrid>
      <w:tr w:rsidR="00A97705" w14:paraId="3921BDE2" w14:textId="77777777" w:rsidTr="004F37A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5" w:type="dxa"/>
            <w:tcBorders>
              <w:top w:val="single" w:sz="4" w:space="0" w:color="auto"/>
              <w:left w:val="single" w:sz="4" w:space="0" w:color="auto"/>
              <w:bottom w:val="single" w:sz="4" w:space="0" w:color="auto"/>
              <w:right w:val="single" w:sz="4" w:space="0" w:color="auto"/>
            </w:tcBorders>
          </w:tcPr>
          <w:p w14:paraId="0DCF1531" w14:textId="77777777" w:rsidR="00A97705" w:rsidRDefault="00A97705" w:rsidP="00A55428"/>
        </w:tc>
        <w:tc>
          <w:tcPr>
            <w:tcW w:w="5760" w:type="dxa"/>
            <w:gridSpan w:val="4"/>
            <w:tcBorders>
              <w:top w:val="single" w:sz="4" w:space="0" w:color="auto"/>
              <w:left w:val="single" w:sz="4" w:space="0" w:color="auto"/>
              <w:bottom w:val="single" w:sz="4" w:space="0" w:color="auto"/>
              <w:right w:val="single" w:sz="4" w:space="0" w:color="auto"/>
            </w:tcBorders>
          </w:tcPr>
          <w:p w14:paraId="5C6CC0A8" w14:textId="77777777" w:rsidR="00A97705" w:rsidRPr="00E96D57" w:rsidRDefault="00A97705" w:rsidP="00A55428">
            <w:pPr>
              <w:cnfStyle w:val="100000000000" w:firstRow="1" w:lastRow="0" w:firstColumn="0" w:lastColumn="0" w:oddVBand="0" w:evenVBand="0" w:oddHBand="0" w:evenHBand="0" w:firstRowFirstColumn="0" w:firstRowLastColumn="0" w:lastRowFirstColumn="0" w:lastRowLastColumn="0"/>
              <w:rPr>
                <w:b/>
                <w:bCs/>
                <w:sz w:val="20"/>
                <w:szCs w:val="20"/>
              </w:rPr>
            </w:pPr>
            <w:r w:rsidRPr="00E96D57">
              <w:rPr>
                <w:b/>
                <w:bCs/>
                <w:sz w:val="20"/>
                <w:szCs w:val="20"/>
              </w:rPr>
              <w:t>Representativeness</w:t>
            </w:r>
          </w:p>
        </w:tc>
        <w:tc>
          <w:tcPr>
            <w:tcW w:w="4230" w:type="dxa"/>
            <w:gridSpan w:val="4"/>
            <w:tcBorders>
              <w:top w:val="single" w:sz="4" w:space="0" w:color="auto"/>
              <w:left w:val="single" w:sz="4" w:space="0" w:color="auto"/>
              <w:bottom w:val="single" w:sz="4" w:space="0" w:color="auto"/>
              <w:right w:val="single" w:sz="4" w:space="0" w:color="auto"/>
            </w:tcBorders>
          </w:tcPr>
          <w:p w14:paraId="5327CE4A" w14:textId="77777777" w:rsidR="00A97705" w:rsidRPr="00E96D57" w:rsidRDefault="00A97705" w:rsidP="00A55428">
            <w:pPr>
              <w:cnfStyle w:val="100000000000" w:firstRow="1" w:lastRow="0" w:firstColumn="0" w:lastColumn="0" w:oddVBand="0" w:evenVBand="0" w:oddHBand="0" w:evenHBand="0" w:firstRowFirstColumn="0" w:firstRowLastColumn="0" w:lastRowFirstColumn="0" w:lastRowLastColumn="0"/>
              <w:rPr>
                <w:b/>
                <w:bCs/>
                <w:sz w:val="20"/>
                <w:szCs w:val="20"/>
              </w:rPr>
            </w:pPr>
            <w:r w:rsidRPr="00E96D57">
              <w:rPr>
                <w:b/>
                <w:bCs/>
                <w:sz w:val="20"/>
                <w:szCs w:val="20"/>
              </w:rPr>
              <w:t>Clarity</w:t>
            </w:r>
          </w:p>
        </w:tc>
      </w:tr>
      <w:tr w:rsidR="00A97705" w:rsidRPr="00E96D57" w14:paraId="3B31BBA7" w14:textId="77777777" w:rsidTr="004F37A1">
        <w:tc>
          <w:tcPr>
            <w:cnfStyle w:val="001000000000" w:firstRow="0" w:lastRow="0" w:firstColumn="1" w:lastColumn="0" w:oddVBand="0" w:evenVBand="0" w:oddHBand="0" w:evenHBand="0" w:firstRowFirstColumn="0" w:firstRowLastColumn="0" w:lastRowFirstColumn="0" w:lastRowLastColumn="0"/>
            <w:tcW w:w="2875" w:type="dxa"/>
            <w:tcBorders>
              <w:top w:val="single" w:sz="4" w:space="0" w:color="auto"/>
              <w:left w:val="single" w:sz="4" w:space="0" w:color="auto"/>
              <w:bottom w:val="single" w:sz="4" w:space="0" w:color="auto"/>
              <w:right w:val="single" w:sz="4" w:space="0" w:color="auto"/>
            </w:tcBorders>
          </w:tcPr>
          <w:p w14:paraId="5E7E4823" w14:textId="77777777" w:rsidR="00A97705" w:rsidRDefault="00A97705" w:rsidP="00A55428"/>
        </w:tc>
        <w:tc>
          <w:tcPr>
            <w:tcW w:w="1440" w:type="dxa"/>
            <w:tcBorders>
              <w:top w:val="single" w:sz="4" w:space="0" w:color="auto"/>
              <w:left w:val="single" w:sz="4" w:space="0" w:color="auto"/>
              <w:bottom w:val="single" w:sz="4" w:space="0" w:color="auto"/>
              <w:right w:val="single" w:sz="4" w:space="0" w:color="auto"/>
            </w:tcBorders>
          </w:tcPr>
          <w:p w14:paraId="2DA25A08" w14:textId="77777777" w:rsidR="00A97705" w:rsidRDefault="00A97705" w:rsidP="00A554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96D57">
              <w:rPr>
                <w:rFonts w:ascii="Times New Roman" w:hAnsi="Times New Roman" w:cs="Times New Roman"/>
                <w:sz w:val="20"/>
                <w:szCs w:val="20"/>
              </w:rPr>
              <w:t>1- Item is not representative</w:t>
            </w:r>
          </w:p>
          <w:p w14:paraId="4864AD49" w14:textId="77777777" w:rsidR="00A97705" w:rsidRPr="00E96D57" w:rsidRDefault="00A97705" w:rsidP="00A554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440" w:type="dxa"/>
            <w:tcBorders>
              <w:top w:val="single" w:sz="4" w:space="0" w:color="auto"/>
              <w:left w:val="single" w:sz="4" w:space="0" w:color="auto"/>
              <w:bottom w:val="single" w:sz="4" w:space="0" w:color="auto"/>
              <w:right w:val="single" w:sz="4" w:space="0" w:color="auto"/>
            </w:tcBorders>
          </w:tcPr>
          <w:p w14:paraId="5958B531" w14:textId="77777777" w:rsidR="00A97705" w:rsidRPr="00E96D57" w:rsidRDefault="00A97705" w:rsidP="00A554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96D57">
              <w:rPr>
                <w:rFonts w:ascii="Times New Roman" w:hAnsi="Times New Roman" w:cs="Times New Roman"/>
                <w:sz w:val="20"/>
                <w:szCs w:val="20"/>
              </w:rPr>
              <w:t>2- Item needs major revision to be representative</w:t>
            </w:r>
          </w:p>
        </w:tc>
        <w:tc>
          <w:tcPr>
            <w:tcW w:w="1440" w:type="dxa"/>
            <w:tcBorders>
              <w:top w:val="single" w:sz="4" w:space="0" w:color="auto"/>
              <w:left w:val="single" w:sz="4" w:space="0" w:color="auto"/>
              <w:bottom w:val="single" w:sz="4" w:space="0" w:color="auto"/>
              <w:right w:val="single" w:sz="4" w:space="0" w:color="auto"/>
            </w:tcBorders>
          </w:tcPr>
          <w:p w14:paraId="3B2BF351" w14:textId="77777777" w:rsidR="00A97705" w:rsidRPr="00E96D57" w:rsidRDefault="00A97705" w:rsidP="00A554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96D57">
              <w:rPr>
                <w:rFonts w:ascii="Times New Roman" w:hAnsi="Times New Roman" w:cs="Times New Roman"/>
                <w:sz w:val="20"/>
                <w:szCs w:val="20"/>
              </w:rPr>
              <w:t>3- Item needs minor revisions to be representative</w:t>
            </w:r>
          </w:p>
        </w:tc>
        <w:tc>
          <w:tcPr>
            <w:tcW w:w="1440" w:type="dxa"/>
            <w:tcBorders>
              <w:top w:val="single" w:sz="4" w:space="0" w:color="auto"/>
              <w:left w:val="single" w:sz="4" w:space="0" w:color="auto"/>
              <w:bottom w:val="single" w:sz="4" w:space="0" w:color="auto"/>
              <w:right w:val="single" w:sz="4" w:space="0" w:color="auto"/>
            </w:tcBorders>
          </w:tcPr>
          <w:p w14:paraId="20222E17" w14:textId="77777777" w:rsidR="00A97705" w:rsidRPr="00E96D57" w:rsidRDefault="00A97705" w:rsidP="00A554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96D57">
              <w:rPr>
                <w:rFonts w:ascii="Times New Roman" w:hAnsi="Times New Roman" w:cs="Times New Roman"/>
                <w:sz w:val="20"/>
                <w:szCs w:val="20"/>
              </w:rPr>
              <w:t>4- Item is representative</w:t>
            </w:r>
          </w:p>
        </w:tc>
        <w:tc>
          <w:tcPr>
            <w:tcW w:w="990" w:type="dxa"/>
            <w:tcBorders>
              <w:top w:val="single" w:sz="4" w:space="0" w:color="auto"/>
              <w:left w:val="single" w:sz="4" w:space="0" w:color="auto"/>
              <w:bottom w:val="single" w:sz="4" w:space="0" w:color="auto"/>
              <w:right w:val="single" w:sz="4" w:space="0" w:color="auto"/>
            </w:tcBorders>
          </w:tcPr>
          <w:p w14:paraId="5A4EDCA7" w14:textId="77777777" w:rsidR="00A97705" w:rsidRPr="00E96D57" w:rsidRDefault="00A97705" w:rsidP="00A554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96D57">
              <w:rPr>
                <w:rFonts w:ascii="Times New Roman" w:hAnsi="Times New Roman" w:cs="Times New Roman"/>
                <w:sz w:val="20"/>
                <w:szCs w:val="20"/>
              </w:rPr>
              <w:t>1- Item is not clear</w:t>
            </w:r>
          </w:p>
        </w:tc>
        <w:tc>
          <w:tcPr>
            <w:tcW w:w="1170" w:type="dxa"/>
            <w:tcBorders>
              <w:top w:val="single" w:sz="4" w:space="0" w:color="auto"/>
              <w:left w:val="single" w:sz="4" w:space="0" w:color="auto"/>
              <w:bottom w:val="single" w:sz="4" w:space="0" w:color="auto"/>
              <w:right w:val="single" w:sz="4" w:space="0" w:color="auto"/>
            </w:tcBorders>
          </w:tcPr>
          <w:p w14:paraId="1E73EAA1" w14:textId="77777777" w:rsidR="00A97705" w:rsidRPr="00E96D57" w:rsidRDefault="00A97705" w:rsidP="00A554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96D57">
              <w:rPr>
                <w:rFonts w:ascii="Times New Roman" w:hAnsi="Times New Roman" w:cs="Times New Roman"/>
                <w:sz w:val="20"/>
                <w:szCs w:val="20"/>
              </w:rPr>
              <w:t>2- Item needs major revisions to be clear</w:t>
            </w:r>
          </w:p>
        </w:tc>
        <w:tc>
          <w:tcPr>
            <w:tcW w:w="1170" w:type="dxa"/>
            <w:tcBorders>
              <w:top w:val="single" w:sz="4" w:space="0" w:color="auto"/>
              <w:left w:val="single" w:sz="4" w:space="0" w:color="auto"/>
              <w:bottom w:val="single" w:sz="4" w:space="0" w:color="auto"/>
              <w:right w:val="single" w:sz="4" w:space="0" w:color="auto"/>
            </w:tcBorders>
          </w:tcPr>
          <w:p w14:paraId="5FFCF4E8" w14:textId="77777777" w:rsidR="00A97705" w:rsidRPr="00E96D57" w:rsidRDefault="00A97705" w:rsidP="00A554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96D57">
              <w:rPr>
                <w:rFonts w:ascii="Times New Roman" w:hAnsi="Times New Roman" w:cs="Times New Roman"/>
                <w:sz w:val="20"/>
                <w:szCs w:val="20"/>
              </w:rPr>
              <w:t>3- Item needs minor revisions to be clear</w:t>
            </w:r>
          </w:p>
        </w:tc>
        <w:tc>
          <w:tcPr>
            <w:tcW w:w="900" w:type="dxa"/>
            <w:tcBorders>
              <w:top w:val="single" w:sz="4" w:space="0" w:color="auto"/>
              <w:left w:val="single" w:sz="4" w:space="0" w:color="auto"/>
              <w:bottom w:val="single" w:sz="4" w:space="0" w:color="auto"/>
              <w:right w:val="single" w:sz="4" w:space="0" w:color="auto"/>
            </w:tcBorders>
          </w:tcPr>
          <w:p w14:paraId="064C60FF" w14:textId="77777777" w:rsidR="00A97705" w:rsidRPr="00E96D57" w:rsidRDefault="00A97705" w:rsidP="00A554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96D57">
              <w:rPr>
                <w:rFonts w:ascii="Times New Roman" w:hAnsi="Times New Roman" w:cs="Times New Roman"/>
                <w:sz w:val="20"/>
                <w:szCs w:val="20"/>
              </w:rPr>
              <w:t>4- Item is clear</w:t>
            </w:r>
          </w:p>
        </w:tc>
      </w:tr>
      <w:tr w:rsidR="00A97705" w:rsidRPr="00E96D57" w14:paraId="156A9D8C" w14:textId="77777777" w:rsidTr="004F37A1">
        <w:tc>
          <w:tcPr>
            <w:cnfStyle w:val="001000000000" w:firstRow="0" w:lastRow="0" w:firstColumn="1" w:lastColumn="0" w:oddVBand="0" w:evenVBand="0" w:oddHBand="0" w:evenHBand="0" w:firstRowFirstColumn="0" w:firstRowLastColumn="0" w:lastRowFirstColumn="0" w:lastRowLastColumn="0"/>
            <w:tcW w:w="2875" w:type="dxa"/>
            <w:tcBorders>
              <w:top w:val="single" w:sz="4" w:space="0" w:color="auto"/>
              <w:left w:val="single" w:sz="4" w:space="0" w:color="auto"/>
              <w:bottom w:val="single" w:sz="4" w:space="0" w:color="auto"/>
              <w:right w:val="single" w:sz="4" w:space="0" w:color="auto"/>
            </w:tcBorders>
          </w:tcPr>
          <w:p w14:paraId="7DF8C52A" w14:textId="77777777" w:rsidR="00A97705" w:rsidRPr="001742A8" w:rsidRDefault="00A97705" w:rsidP="00A55428">
            <w:pPr>
              <w:jc w:val="left"/>
              <w:rPr>
                <w:rFonts w:ascii="Times New Roman" w:hAnsi="Times New Roman" w:cs="Times New Roman"/>
                <w:sz w:val="20"/>
                <w:szCs w:val="20"/>
              </w:rPr>
            </w:pPr>
            <w:r w:rsidRPr="001742A8">
              <w:rPr>
                <w:rFonts w:ascii="Times New Roman" w:hAnsi="Times New Roman" w:cs="Times New Roman"/>
                <w:sz w:val="20"/>
                <w:szCs w:val="20"/>
              </w:rPr>
              <w:t>9) My personal strengths will allow me to chase my goals</w:t>
            </w:r>
          </w:p>
        </w:tc>
        <w:tc>
          <w:tcPr>
            <w:tcW w:w="1440" w:type="dxa"/>
            <w:tcBorders>
              <w:top w:val="single" w:sz="4" w:space="0" w:color="auto"/>
              <w:left w:val="single" w:sz="4" w:space="0" w:color="auto"/>
              <w:bottom w:val="single" w:sz="4" w:space="0" w:color="auto"/>
              <w:right w:val="single" w:sz="4" w:space="0" w:color="auto"/>
            </w:tcBorders>
          </w:tcPr>
          <w:p w14:paraId="4BB0D1BF" w14:textId="77777777" w:rsidR="00A97705" w:rsidRPr="00BA1D2D" w:rsidRDefault="00A97705" w:rsidP="00A97705">
            <w:pPr>
              <w:pStyle w:val="ListParagraph"/>
              <w:numPr>
                <w:ilvl w:val="0"/>
                <w:numId w:val="9"/>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14:paraId="596B5F08" w14:textId="77777777" w:rsidR="00A97705" w:rsidRPr="00BA1D2D" w:rsidRDefault="00A97705" w:rsidP="00A97705">
            <w:pPr>
              <w:pStyle w:val="ListParagraph"/>
              <w:numPr>
                <w:ilvl w:val="0"/>
                <w:numId w:val="9"/>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14:paraId="07299D29" w14:textId="77777777" w:rsidR="00A97705" w:rsidRPr="00BA1D2D" w:rsidRDefault="00A97705" w:rsidP="00A97705">
            <w:pPr>
              <w:pStyle w:val="ListParagraph"/>
              <w:numPr>
                <w:ilvl w:val="0"/>
                <w:numId w:val="9"/>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14:paraId="627EECE8" w14:textId="77777777" w:rsidR="00A97705" w:rsidRPr="00BA1D2D" w:rsidRDefault="00A97705" w:rsidP="00A97705">
            <w:pPr>
              <w:pStyle w:val="ListParagraph"/>
              <w:numPr>
                <w:ilvl w:val="0"/>
                <w:numId w:val="9"/>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90" w:type="dxa"/>
            <w:tcBorders>
              <w:top w:val="single" w:sz="4" w:space="0" w:color="auto"/>
              <w:left w:val="single" w:sz="4" w:space="0" w:color="auto"/>
              <w:bottom w:val="single" w:sz="4" w:space="0" w:color="auto"/>
              <w:right w:val="single" w:sz="4" w:space="0" w:color="auto"/>
            </w:tcBorders>
          </w:tcPr>
          <w:p w14:paraId="3A537745" w14:textId="77777777" w:rsidR="00A97705" w:rsidRPr="00BA1D2D" w:rsidRDefault="00A97705" w:rsidP="00A97705">
            <w:pPr>
              <w:pStyle w:val="ListParagraph"/>
              <w:numPr>
                <w:ilvl w:val="0"/>
                <w:numId w:val="9"/>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2F1356A1" w14:textId="77777777" w:rsidR="00A97705" w:rsidRPr="00BA1D2D" w:rsidRDefault="00A97705" w:rsidP="00A97705">
            <w:pPr>
              <w:pStyle w:val="ListParagraph"/>
              <w:numPr>
                <w:ilvl w:val="0"/>
                <w:numId w:val="9"/>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13EF19AF" w14:textId="77777777" w:rsidR="00A97705" w:rsidRPr="00BA1D2D" w:rsidRDefault="00A97705" w:rsidP="00A97705">
            <w:pPr>
              <w:pStyle w:val="ListParagraph"/>
              <w:numPr>
                <w:ilvl w:val="0"/>
                <w:numId w:val="9"/>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00" w:type="dxa"/>
            <w:tcBorders>
              <w:top w:val="single" w:sz="4" w:space="0" w:color="auto"/>
              <w:left w:val="single" w:sz="4" w:space="0" w:color="auto"/>
              <w:bottom w:val="single" w:sz="4" w:space="0" w:color="auto"/>
              <w:right w:val="single" w:sz="4" w:space="0" w:color="auto"/>
            </w:tcBorders>
          </w:tcPr>
          <w:p w14:paraId="56B91515" w14:textId="77777777" w:rsidR="00A97705" w:rsidRPr="00BA1D2D" w:rsidRDefault="00A97705" w:rsidP="00A97705">
            <w:pPr>
              <w:pStyle w:val="ListParagraph"/>
              <w:numPr>
                <w:ilvl w:val="0"/>
                <w:numId w:val="9"/>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A97705" w:rsidRPr="00E96D57" w14:paraId="1156F326" w14:textId="77777777" w:rsidTr="004F37A1">
        <w:tc>
          <w:tcPr>
            <w:cnfStyle w:val="001000000000" w:firstRow="0" w:lastRow="0" w:firstColumn="1" w:lastColumn="0" w:oddVBand="0" w:evenVBand="0" w:oddHBand="0" w:evenHBand="0" w:firstRowFirstColumn="0" w:firstRowLastColumn="0" w:lastRowFirstColumn="0" w:lastRowLastColumn="0"/>
            <w:tcW w:w="2875" w:type="dxa"/>
            <w:tcBorders>
              <w:top w:val="single" w:sz="4" w:space="0" w:color="auto"/>
              <w:left w:val="single" w:sz="4" w:space="0" w:color="auto"/>
              <w:bottom w:val="single" w:sz="4" w:space="0" w:color="auto"/>
              <w:right w:val="single" w:sz="4" w:space="0" w:color="auto"/>
            </w:tcBorders>
          </w:tcPr>
          <w:p w14:paraId="362AD24F" w14:textId="77777777" w:rsidR="00A97705" w:rsidRPr="001742A8" w:rsidRDefault="00A97705" w:rsidP="00A55428">
            <w:pPr>
              <w:jc w:val="left"/>
              <w:rPr>
                <w:rFonts w:ascii="Times New Roman" w:hAnsi="Times New Roman" w:cs="Times New Roman"/>
                <w:sz w:val="20"/>
                <w:szCs w:val="20"/>
              </w:rPr>
            </w:pPr>
            <w:r w:rsidRPr="001742A8">
              <w:rPr>
                <w:rFonts w:ascii="Times New Roman" w:hAnsi="Times New Roman" w:cs="Times New Roman"/>
                <w:sz w:val="20"/>
                <w:szCs w:val="20"/>
              </w:rPr>
              <w:t>10) I am committed to pursuing my future goals despite barriers</w:t>
            </w:r>
          </w:p>
        </w:tc>
        <w:tc>
          <w:tcPr>
            <w:tcW w:w="1440" w:type="dxa"/>
            <w:tcBorders>
              <w:top w:val="single" w:sz="4" w:space="0" w:color="auto"/>
              <w:left w:val="single" w:sz="4" w:space="0" w:color="auto"/>
              <w:bottom w:val="single" w:sz="4" w:space="0" w:color="auto"/>
              <w:right w:val="single" w:sz="4" w:space="0" w:color="auto"/>
            </w:tcBorders>
          </w:tcPr>
          <w:p w14:paraId="23D3015C" w14:textId="77777777" w:rsidR="00A97705" w:rsidRPr="00BA1D2D" w:rsidRDefault="00A97705" w:rsidP="00A97705">
            <w:pPr>
              <w:pStyle w:val="ListParagraph"/>
              <w:numPr>
                <w:ilvl w:val="0"/>
                <w:numId w:val="10"/>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14:paraId="70E7E609" w14:textId="77777777" w:rsidR="00A97705" w:rsidRPr="00BA1D2D" w:rsidRDefault="00A97705" w:rsidP="00A97705">
            <w:pPr>
              <w:pStyle w:val="ListParagraph"/>
              <w:numPr>
                <w:ilvl w:val="0"/>
                <w:numId w:val="10"/>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14:paraId="0B70C947" w14:textId="77777777" w:rsidR="00A97705" w:rsidRPr="00BA1D2D" w:rsidRDefault="00A97705" w:rsidP="00A97705">
            <w:pPr>
              <w:pStyle w:val="ListParagraph"/>
              <w:numPr>
                <w:ilvl w:val="0"/>
                <w:numId w:val="10"/>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14:paraId="00E672C0" w14:textId="77777777" w:rsidR="00A97705" w:rsidRPr="00BA1D2D" w:rsidRDefault="00A97705" w:rsidP="00A97705">
            <w:pPr>
              <w:pStyle w:val="ListParagraph"/>
              <w:numPr>
                <w:ilvl w:val="0"/>
                <w:numId w:val="10"/>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90" w:type="dxa"/>
            <w:tcBorders>
              <w:top w:val="single" w:sz="4" w:space="0" w:color="auto"/>
              <w:left w:val="single" w:sz="4" w:space="0" w:color="auto"/>
              <w:bottom w:val="single" w:sz="4" w:space="0" w:color="auto"/>
              <w:right w:val="single" w:sz="4" w:space="0" w:color="auto"/>
            </w:tcBorders>
          </w:tcPr>
          <w:p w14:paraId="23CCEDF1" w14:textId="77777777" w:rsidR="00A97705" w:rsidRPr="00BA1D2D" w:rsidRDefault="00A97705" w:rsidP="00A97705">
            <w:pPr>
              <w:pStyle w:val="ListParagraph"/>
              <w:numPr>
                <w:ilvl w:val="0"/>
                <w:numId w:val="10"/>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07D10741" w14:textId="77777777" w:rsidR="00A97705" w:rsidRPr="00BA1D2D" w:rsidRDefault="00A97705" w:rsidP="00A97705">
            <w:pPr>
              <w:pStyle w:val="ListParagraph"/>
              <w:numPr>
                <w:ilvl w:val="0"/>
                <w:numId w:val="10"/>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790FF947" w14:textId="77777777" w:rsidR="00A97705" w:rsidRPr="00BA1D2D" w:rsidRDefault="00A97705" w:rsidP="00A97705">
            <w:pPr>
              <w:pStyle w:val="ListParagraph"/>
              <w:numPr>
                <w:ilvl w:val="0"/>
                <w:numId w:val="10"/>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00" w:type="dxa"/>
            <w:tcBorders>
              <w:top w:val="single" w:sz="4" w:space="0" w:color="auto"/>
              <w:left w:val="single" w:sz="4" w:space="0" w:color="auto"/>
              <w:bottom w:val="single" w:sz="4" w:space="0" w:color="auto"/>
              <w:right w:val="single" w:sz="4" w:space="0" w:color="auto"/>
            </w:tcBorders>
          </w:tcPr>
          <w:p w14:paraId="74DB04E0" w14:textId="77777777" w:rsidR="00A97705" w:rsidRPr="00BA1D2D" w:rsidRDefault="00A97705" w:rsidP="00A97705">
            <w:pPr>
              <w:pStyle w:val="ListParagraph"/>
              <w:numPr>
                <w:ilvl w:val="0"/>
                <w:numId w:val="10"/>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A97705" w:rsidRPr="00E96D57" w14:paraId="38D0DB51" w14:textId="77777777" w:rsidTr="004F37A1">
        <w:tc>
          <w:tcPr>
            <w:cnfStyle w:val="001000000000" w:firstRow="0" w:lastRow="0" w:firstColumn="1" w:lastColumn="0" w:oddVBand="0" w:evenVBand="0" w:oddHBand="0" w:evenHBand="0" w:firstRowFirstColumn="0" w:firstRowLastColumn="0" w:lastRowFirstColumn="0" w:lastRowLastColumn="0"/>
            <w:tcW w:w="2875" w:type="dxa"/>
            <w:tcBorders>
              <w:top w:val="single" w:sz="4" w:space="0" w:color="auto"/>
              <w:left w:val="single" w:sz="4" w:space="0" w:color="auto"/>
              <w:bottom w:val="single" w:sz="4" w:space="0" w:color="auto"/>
              <w:right w:val="single" w:sz="4" w:space="0" w:color="auto"/>
            </w:tcBorders>
          </w:tcPr>
          <w:p w14:paraId="4FBAB053" w14:textId="77777777" w:rsidR="00A97705" w:rsidRPr="001742A8" w:rsidRDefault="00A97705" w:rsidP="00A55428">
            <w:pPr>
              <w:jc w:val="left"/>
              <w:rPr>
                <w:rFonts w:ascii="Times New Roman" w:hAnsi="Times New Roman" w:cs="Times New Roman"/>
                <w:sz w:val="20"/>
                <w:szCs w:val="20"/>
              </w:rPr>
            </w:pPr>
            <w:r w:rsidRPr="001742A8">
              <w:rPr>
                <w:rFonts w:ascii="Times New Roman" w:hAnsi="Times New Roman" w:cs="Times New Roman"/>
                <w:sz w:val="20"/>
                <w:szCs w:val="20"/>
              </w:rPr>
              <w:t>11) Having a good education encourages me to chase future goals</w:t>
            </w:r>
          </w:p>
        </w:tc>
        <w:tc>
          <w:tcPr>
            <w:tcW w:w="1440" w:type="dxa"/>
            <w:tcBorders>
              <w:top w:val="single" w:sz="4" w:space="0" w:color="auto"/>
              <w:left w:val="single" w:sz="4" w:space="0" w:color="auto"/>
              <w:bottom w:val="single" w:sz="4" w:space="0" w:color="auto"/>
              <w:right w:val="single" w:sz="4" w:space="0" w:color="auto"/>
            </w:tcBorders>
          </w:tcPr>
          <w:p w14:paraId="480B50D8"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14:paraId="75294F7F"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14:paraId="4CDBC3F5"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14:paraId="25F95B8E"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90" w:type="dxa"/>
            <w:tcBorders>
              <w:top w:val="single" w:sz="4" w:space="0" w:color="auto"/>
              <w:left w:val="single" w:sz="4" w:space="0" w:color="auto"/>
              <w:bottom w:val="single" w:sz="4" w:space="0" w:color="auto"/>
              <w:right w:val="single" w:sz="4" w:space="0" w:color="auto"/>
            </w:tcBorders>
          </w:tcPr>
          <w:p w14:paraId="6A3A3059"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555DB766"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0751A192"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00" w:type="dxa"/>
            <w:tcBorders>
              <w:top w:val="single" w:sz="4" w:space="0" w:color="auto"/>
              <w:left w:val="single" w:sz="4" w:space="0" w:color="auto"/>
              <w:bottom w:val="single" w:sz="4" w:space="0" w:color="auto"/>
              <w:right w:val="single" w:sz="4" w:space="0" w:color="auto"/>
            </w:tcBorders>
          </w:tcPr>
          <w:p w14:paraId="61B00586"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A97705" w:rsidRPr="00E96D57" w14:paraId="696F14AA" w14:textId="77777777" w:rsidTr="004F37A1">
        <w:tc>
          <w:tcPr>
            <w:cnfStyle w:val="001000000000" w:firstRow="0" w:lastRow="0" w:firstColumn="1" w:lastColumn="0" w:oddVBand="0" w:evenVBand="0" w:oddHBand="0" w:evenHBand="0" w:firstRowFirstColumn="0" w:firstRowLastColumn="0" w:lastRowFirstColumn="0" w:lastRowLastColumn="0"/>
            <w:tcW w:w="2875" w:type="dxa"/>
            <w:tcBorders>
              <w:top w:val="single" w:sz="4" w:space="0" w:color="auto"/>
              <w:left w:val="single" w:sz="4" w:space="0" w:color="auto"/>
              <w:bottom w:val="single" w:sz="4" w:space="0" w:color="auto"/>
              <w:right w:val="single" w:sz="4" w:space="0" w:color="auto"/>
            </w:tcBorders>
          </w:tcPr>
          <w:p w14:paraId="3F7A9302" w14:textId="77777777" w:rsidR="00A97705" w:rsidRPr="001742A8" w:rsidRDefault="00A97705" w:rsidP="00A55428">
            <w:pPr>
              <w:jc w:val="left"/>
              <w:rPr>
                <w:rFonts w:ascii="Times New Roman" w:hAnsi="Times New Roman" w:cs="Times New Roman"/>
                <w:sz w:val="20"/>
                <w:szCs w:val="20"/>
              </w:rPr>
            </w:pPr>
            <w:r w:rsidRPr="001742A8">
              <w:rPr>
                <w:rFonts w:ascii="Times New Roman" w:hAnsi="Times New Roman" w:cs="Times New Roman"/>
                <w:sz w:val="20"/>
                <w:szCs w:val="20"/>
              </w:rPr>
              <w:t>12) Having a good career encourages me to chase future goals</w:t>
            </w:r>
          </w:p>
        </w:tc>
        <w:tc>
          <w:tcPr>
            <w:tcW w:w="1440" w:type="dxa"/>
            <w:tcBorders>
              <w:top w:val="single" w:sz="4" w:space="0" w:color="auto"/>
              <w:left w:val="single" w:sz="4" w:space="0" w:color="auto"/>
              <w:bottom w:val="single" w:sz="4" w:space="0" w:color="auto"/>
              <w:right w:val="single" w:sz="4" w:space="0" w:color="auto"/>
            </w:tcBorders>
          </w:tcPr>
          <w:p w14:paraId="5C6692BC"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14:paraId="66181C6C"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14:paraId="46074B2D"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14:paraId="20DBE56D"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90" w:type="dxa"/>
            <w:tcBorders>
              <w:top w:val="single" w:sz="4" w:space="0" w:color="auto"/>
              <w:left w:val="single" w:sz="4" w:space="0" w:color="auto"/>
              <w:bottom w:val="single" w:sz="4" w:space="0" w:color="auto"/>
              <w:right w:val="single" w:sz="4" w:space="0" w:color="auto"/>
            </w:tcBorders>
          </w:tcPr>
          <w:p w14:paraId="2EFD458A"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456188CA"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49C97610"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00" w:type="dxa"/>
            <w:tcBorders>
              <w:top w:val="single" w:sz="4" w:space="0" w:color="auto"/>
              <w:left w:val="single" w:sz="4" w:space="0" w:color="auto"/>
              <w:bottom w:val="single" w:sz="4" w:space="0" w:color="auto"/>
              <w:right w:val="single" w:sz="4" w:space="0" w:color="auto"/>
            </w:tcBorders>
          </w:tcPr>
          <w:p w14:paraId="50C324FE"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A97705" w:rsidRPr="00E96D57" w14:paraId="183D1C79" w14:textId="77777777" w:rsidTr="004F37A1">
        <w:tc>
          <w:tcPr>
            <w:cnfStyle w:val="001000000000" w:firstRow="0" w:lastRow="0" w:firstColumn="1" w:lastColumn="0" w:oddVBand="0" w:evenVBand="0" w:oddHBand="0" w:evenHBand="0" w:firstRowFirstColumn="0" w:firstRowLastColumn="0" w:lastRowFirstColumn="0" w:lastRowLastColumn="0"/>
            <w:tcW w:w="2875" w:type="dxa"/>
            <w:tcBorders>
              <w:top w:val="single" w:sz="4" w:space="0" w:color="auto"/>
              <w:left w:val="single" w:sz="4" w:space="0" w:color="auto"/>
              <w:bottom w:val="single" w:sz="4" w:space="0" w:color="auto"/>
              <w:right w:val="single" w:sz="4" w:space="0" w:color="auto"/>
            </w:tcBorders>
          </w:tcPr>
          <w:p w14:paraId="6578A947" w14:textId="77777777" w:rsidR="00A97705" w:rsidRPr="001742A8" w:rsidRDefault="00A97705" w:rsidP="00A55428">
            <w:pPr>
              <w:jc w:val="left"/>
              <w:rPr>
                <w:rFonts w:ascii="Times New Roman" w:hAnsi="Times New Roman" w:cs="Times New Roman"/>
                <w:sz w:val="20"/>
                <w:szCs w:val="20"/>
              </w:rPr>
            </w:pPr>
            <w:r w:rsidRPr="001742A8">
              <w:rPr>
                <w:rFonts w:ascii="Times New Roman" w:hAnsi="Times New Roman" w:cs="Times New Roman"/>
                <w:sz w:val="20"/>
                <w:szCs w:val="20"/>
              </w:rPr>
              <w:t>13) Not having to worry about money encourages me to chase future goals</w:t>
            </w:r>
          </w:p>
        </w:tc>
        <w:tc>
          <w:tcPr>
            <w:tcW w:w="1440" w:type="dxa"/>
            <w:tcBorders>
              <w:top w:val="single" w:sz="4" w:space="0" w:color="auto"/>
              <w:left w:val="single" w:sz="4" w:space="0" w:color="auto"/>
              <w:bottom w:val="single" w:sz="4" w:space="0" w:color="auto"/>
              <w:right w:val="single" w:sz="4" w:space="0" w:color="auto"/>
            </w:tcBorders>
          </w:tcPr>
          <w:p w14:paraId="6102FBBB"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14:paraId="4A802733"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14:paraId="316CA971"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14:paraId="30AD2CB1"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90" w:type="dxa"/>
            <w:tcBorders>
              <w:top w:val="single" w:sz="4" w:space="0" w:color="auto"/>
              <w:left w:val="single" w:sz="4" w:space="0" w:color="auto"/>
              <w:bottom w:val="single" w:sz="4" w:space="0" w:color="auto"/>
              <w:right w:val="single" w:sz="4" w:space="0" w:color="auto"/>
            </w:tcBorders>
          </w:tcPr>
          <w:p w14:paraId="7E985791"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35644AA4"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63903DE2"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00" w:type="dxa"/>
            <w:tcBorders>
              <w:top w:val="single" w:sz="4" w:space="0" w:color="auto"/>
              <w:left w:val="single" w:sz="4" w:space="0" w:color="auto"/>
              <w:bottom w:val="single" w:sz="4" w:space="0" w:color="auto"/>
              <w:right w:val="single" w:sz="4" w:space="0" w:color="auto"/>
            </w:tcBorders>
          </w:tcPr>
          <w:p w14:paraId="2FA2EBCE"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A97705" w:rsidRPr="00E96D57" w14:paraId="1CC9251D" w14:textId="77777777" w:rsidTr="004F37A1">
        <w:tc>
          <w:tcPr>
            <w:cnfStyle w:val="001000000000" w:firstRow="0" w:lastRow="0" w:firstColumn="1" w:lastColumn="0" w:oddVBand="0" w:evenVBand="0" w:oddHBand="0" w:evenHBand="0" w:firstRowFirstColumn="0" w:firstRowLastColumn="0" w:lastRowFirstColumn="0" w:lastRowLastColumn="0"/>
            <w:tcW w:w="2875" w:type="dxa"/>
            <w:tcBorders>
              <w:top w:val="single" w:sz="4" w:space="0" w:color="auto"/>
              <w:left w:val="single" w:sz="4" w:space="0" w:color="auto"/>
              <w:bottom w:val="single" w:sz="4" w:space="0" w:color="auto"/>
              <w:right w:val="single" w:sz="4" w:space="0" w:color="auto"/>
            </w:tcBorders>
          </w:tcPr>
          <w:p w14:paraId="7B7A113D" w14:textId="77777777" w:rsidR="00A97705" w:rsidRPr="001742A8" w:rsidRDefault="00A97705" w:rsidP="00A55428">
            <w:pPr>
              <w:jc w:val="left"/>
              <w:rPr>
                <w:rFonts w:ascii="Times New Roman" w:hAnsi="Times New Roman" w:cs="Times New Roman"/>
                <w:sz w:val="20"/>
                <w:szCs w:val="20"/>
              </w:rPr>
            </w:pPr>
            <w:r w:rsidRPr="001742A8">
              <w:rPr>
                <w:rFonts w:ascii="Times New Roman" w:hAnsi="Times New Roman" w:cs="Times New Roman"/>
                <w:sz w:val="20"/>
                <w:szCs w:val="20"/>
              </w:rPr>
              <w:t>14) I will achieve my goals by working hard</w:t>
            </w:r>
          </w:p>
        </w:tc>
        <w:tc>
          <w:tcPr>
            <w:tcW w:w="1440" w:type="dxa"/>
            <w:tcBorders>
              <w:top w:val="single" w:sz="4" w:space="0" w:color="auto"/>
              <w:left w:val="single" w:sz="4" w:space="0" w:color="auto"/>
              <w:bottom w:val="single" w:sz="4" w:space="0" w:color="auto"/>
              <w:right w:val="single" w:sz="4" w:space="0" w:color="auto"/>
            </w:tcBorders>
          </w:tcPr>
          <w:p w14:paraId="14F455B6"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14:paraId="7C88E707"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14:paraId="2B13F56D"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14:paraId="37BB1012"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90" w:type="dxa"/>
            <w:tcBorders>
              <w:top w:val="single" w:sz="4" w:space="0" w:color="auto"/>
              <w:left w:val="single" w:sz="4" w:space="0" w:color="auto"/>
              <w:bottom w:val="single" w:sz="4" w:space="0" w:color="auto"/>
              <w:right w:val="single" w:sz="4" w:space="0" w:color="auto"/>
            </w:tcBorders>
          </w:tcPr>
          <w:p w14:paraId="1E64423B"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074D940C"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46355631"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00" w:type="dxa"/>
            <w:tcBorders>
              <w:top w:val="single" w:sz="4" w:space="0" w:color="auto"/>
              <w:left w:val="single" w:sz="4" w:space="0" w:color="auto"/>
              <w:bottom w:val="single" w:sz="4" w:space="0" w:color="auto"/>
              <w:right w:val="single" w:sz="4" w:space="0" w:color="auto"/>
            </w:tcBorders>
          </w:tcPr>
          <w:p w14:paraId="07387ABC"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A97705" w:rsidRPr="00E96D57" w14:paraId="5C11E515" w14:textId="77777777" w:rsidTr="004F37A1">
        <w:tc>
          <w:tcPr>
            <w:cnfStyle w:val="001000000000" w:firstRow="0" w:lastRow="0" w:firstColumn="1" w:lastColumn="0" w:oddVBand="0" w:evenVBand="0" w:oddHBand="0" w:evenHBand="0" w:firstRowFirstColumn="0" w:firstRowLastColumn="0" w:lastRowFirstColumn="0" w:lastRowLastColumn="0"/>
            <w:tcW w:w="2875" w:type="dxa"/>
            <w:tcBorders>
              <w:top w:val="single" w:sz="4" w:space="0" w:color="auto"/>
              <w:left w:val="single" w:sz="4" w:space="0" w:color="auto"/>
              <w:bottom w:val="single" w:sz="4" w:space="0" w:color="auto"/>
              <w:right w:val="single" w:sz="4" w:space="0" w:color="auto"/>
            </w:tcBorders>
          </w:tcPr>
          <w:p w14:paraId="6BA18075" w14:textId="77777777" w:rsidR="00A97705" w:rsidRPr="001742A8" w:rsidRDefault="00A97705" w:rsidP="00A55428">
            <w:pPr>
              <w:jc w:val="left"/>
              <w:rPr>
                <w:rFonts w:ascii="Times New Roman" w:hAnsi="Times New Roman" w:cs="Times New Roman"/>
                <w:sz w:val="20"/>
                <w:szCs w:val="20"/>
              </w:rPr>
            </w:pPr>
            <w:r w:rsidRPr="001742A8">
              <w:rPr>
                <w:rFonts w:ascii="Times New Roman" w:hAnsi="Times New Roman" w:cs="Times New Roman"/>
                <w:sz w:val="20"/>
                <w:szCs w:val="20"/>
              </w:rPr>
              <w:lastRenderedPageBreak/>
              <w:t>15) I will chase my future goals even when life is difficult</w:t>
            </w:r>
          </w:p>
        </w:tc>
        <w:tc>
          <w:tcPr>
            <w:tcW w:w="1440" w:type="dxa"/>
            <w:tcBorders>
              <w:top w:val="single" w:sz="4" w:space="0" w:color="auto"/>
              <w:left w:val="single" w:sz="4" w:space="0" w:color="auto"/>
              <w:bottom w:val="single" w:sz="4" w:space="0" w:color="auto"/>
              <w:right w:val="single" w:sz="4" w:space="0" w:color="auto"/>
            </w:tcBorders>
          </w:tcPr>
          <w:p w14:paraId="2DC9E7D0"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14:paraId="35CEF233"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14:paraId="5F2E6DFC"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14:paraId="133E4620"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90" w:type="dxa"/>
            <w:tcBorders>
              <w:top w:val="single" w:sz="4" w:space="0" w:color="auto"/>
              <w:left w:val="single" w:sz="4" w:space="0" w:color="auto"/>
              <w:bottom w:val="single" w:sz="4" w:space="0" w:color="auto"/>
              <w:right w:val="single" w:sz="4" w:space="0" w:color="auto"/>
            </w:tcBorders>
          </w:tcPr>
          <w:p w14:paraId="5714EA7A"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587434A4"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7D146E1C"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00" w:type="dxa"/>
            <w:tcBorders>
              <w:top w:val="single" w:sz="4" w:space="0" w:color="auto"/>
              <w:left w:val="single" w:sz="4" w:space="0" w:color="auto"/>
              <w:bottom w:val="single" w:sz="4" w:space="0" w:color="auto"/>
              <w:right w:val="single" w:sz="4" w:space="0" w:color="auto"/>
            </w:tcBorders>
          </w:tcPr>
          <w:p w14:paraId="13D13604"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A97705" w:rsidRPr="00E96D57" w14:paraId="06541EC7" w14:textId="77777777" w:rsidTr="004F37A1">
        <w:tc>
          <w:tcPr>
            <w:cnfStyle w:val="001000000000" w:firstRow="0" w:lastRow="0" w:firstColumn="1" w:lastColumn="0" w:oddVBand="0" w:evenVBand="0" w:oddHBand="0" w:evenHBand="0" w:firstRowFirstColumn="0" w:firstRowLastColumn="0" w:lastRowFirstColumn="0" w:lastRowLastColumn="0"/>
            <w:tcW w:w="2875" w:type="dxa"/>
            <w:tcBorders>
              <w:top w:val="single" w:sz="4" w:space="0" w:color="auto"/>
              <w:left w:val="single" w:sz="4" w:space="0" w:color="auto"/>
              <w:bottom w:val="single" w:sz="4" w:space="0" w:color="auto"/>
              <w:right w:val="single" w:sz="4" w:space="0" w:color="auto"/>
            </w:tcBorders>
          </w:tcPr>
          <w:p w14:paraId="358E4839" w14:textId="77777777" w:rsidR="00A97705" w:rsidRPr="001742A8" w:rsidRDefault="00A97705" w:rsidP="00A55428">
            <w:pPr>
              <w:jc w:val="left"/>
              <w:rPr>
                <w:rFonts w:ascii="Times New Roman" w:hAnsi="Times New Roman" w:cs="Times New Roman"/>
                <w:sz w:val="20"/>
                <w:szCs w:val="20"/>
              </w:rPr>
            </w:pPr>
            <w:r w:rsidRPr="001742A8">
              <w:rPr>
                <w:rFonts w:ascii="Times New Roman" w:hAnsi="Times New Roman" w:cs="Times New Roman"/>
                <w:sz w:val="20"/>
                <w:szCs w:val="20"/>
              </w:rPr>
              <w:t>16) I motivate myself to chase future goals</w:t>
            </w:r>
          </w:p>
        </w:tc>
        <w:tc>
          <w:tcPr>
            <w:tcW w:w="1440" w:type="dxa"/>
            <w:tcBorders>
              <w:top w:val="single" w:sz="4" w:space="0" w:color="auto"/>
              <w:left w:val="single" w:sz="4" w:space="0" w:color="auto"/>
              <w:bottom w:val="single" w:sz="4" w:space="0" w:color="auto"/>
              <w:right w:val="single" w:sz="4" w:space="0" w:color="auto"/>
            </w:tcBorders>
          </w:tcPr>
          <w:p w14:paraId="2E757445" w14:textId="77777777" w:rsidR="00A97705" w:rsidRPr="00BA1D2D" w:rsidRDefault="00A97705" w:rsidP="00A97705">
            <w:pPr>
              <w:pStyle w:val="ListParagraph"/>
              <w:numPr>
                <w:ilvl w:val="0"/>
                <w:numId w:val="12"/>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14:paraId="6AFA526E" w14:textId="77777777" w:rsidR="00A97705" w:rsidRPr="00BA1D2D" w:rsidRDefault="00A97705" w:rsidP="00A97705">
            <w:pPr>
              <w:pStyle w:val="ListParagraph"/>
              <w:numPr>
                <w:ilvl w:val="0"/>
                <w:numId w:val="12"/>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14:paraId="20393E39" w14:textId="77777777" w:rsidR="00A97705" w:rsidRPr="00BA1D2D" w:rsidRDefault="00A97705" w:rsidP="00A97705">
            <w:pPr>
              <w:pStyle w:val="ListParagraph"/>
              <w:numPr>
                <w:ilvl w:val="0"/>
                <w:numId w:val="12"/>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14:paraId="4F14D8B6" w14:textId="77777777" w:rsidR="00A97705" w:rsidRPr="00BA1D2D" w:rsidRDefault="00A97705" w:rsidP="00A97705">
            <w:pPr>
              <w:pStyle w:val="ListParagraph"/>
              <w:numPr>
                <w:ilvl w:val="0"/>
                <w:numId w:val="12"/>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90" w:type="dxa"/>
            <w:tcBorders>
              <w:top w:val="single" w:sz="4" w:space="0" w:color="auto"/>
              <w:left w:val="single" w:sz="4" w:space="0" w:color="auto"/>
              <w:bottom w:val="single" w:sz="4" w:space="0" w:color="auto"/>
              <w:right w:val="single" w:sz="4" w:space="0" w:color="auto"/>
            </w:tcBorders>
          </w:tcPr>
          <w:p w14:paraId="6DCAAD4F" w14:textId="77777777" w:rsidR="00A97705" w:rsidRPr="00BA1D2D" w:rsidRDefault="00A97705" w:rsidP="00A97705">
            <w:pPr>
              <w:pStyle w:val="ListParagraph"/>
              <w:numPr>
                <w:ilvl w:val="0"/>
                <w:numId w:val="12"/>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13679ED2" w14:textId="77777777" w:rsidR="00A97705" w:rsidRPr="00BA1D2D" w:rsidRDefault="00A97705" w:rsidP="00A97705">
            <w:pPr>
              <w:pStyle w:val="ListParagraph"/>
              <w:numPr>
                <w:ilvl w:val="0"/>
                <w:numId w:val="12"/>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0944A028" w14:textId="77777777" w:rsidR="00A97705" w:rsidRPr="00BA1D2D" w:rsidRDefault="00A97705" w:rsidP="00A97705">
            <w:pPr>
              <w:pStyle w:val="ListParagraph"/>
              <w:numPr>
                <w:ilvl w:val="0"/>
                <w:numId w:val="12"/>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00" w:type="dxa"/>
            <w:tcBorders>
              <w:top w:val="single" w:sz="4" w:space="0" w:color="auto"/>
              <w:left w:val="single" w:sz="4" w:space="0" w:color="auto"/>
              <w:bottom w:val="single" w:sz="4" w:space="0" w:color="auto"/>
              <w:right w:val="single" w:sz="4" w:space="0" w:color="auto"/>
            </w:tcBorders>
          </w:tcPr>
          <w:p w14:paraId="28C0C50C" w14:textId="77777777" w:rsidR="00A97705" w:rsidRPr="00BA1D2D" w:rsidRDefault="00A97705" w:rsidP="00A97705">
            <w:pPr>
              <w:pStyle w:val="ListParagraph"/>
              <w:numPr>
                <w:ilvl w:val="0"/>
                <w:numId w:val="12"/>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bl>
    <w:p w14:paraId="642D5B5C" w14:textId="77777777" w:rsidR="00A97705" w:rsidRDefault="00A97705" w:rsidP="00A97705">
      <w:pPr>
        <w:pStyle w:val="QuestionSeparator"/>
      </w:pPr>
    </w:p>
    <w:p w14:paraId="3B16B290" w14:textId="77777777" w:rsidR="00A97705" w:rsidRPr="00803D6F" w:rsidRDefault="00A97705" w:rsidP="00A97705">
      <w:pPr>
        <w:pStyle w:val="QuestionSeparator"/>
      </w:pPr>
    </w:p>
    <w:p w14:paraId="70CD057E" w14:textId="77777777" w:rsidR="00A97705" w:rsidRPr="00803D6F" w:rsidRDefault="00A97705" w:rsidP="00A97705">
      <w:pPr>
        <w:keepNext/>
        <w:rPr>
          <w:rFonts w:ascii="Times New Roman" w:hAnsi="Times New Roman" w:cs="Times New Roman"/>
          <w:sz w:val="22"/>
          <w:szCs w:val="22"/>
        </w:rPr>
      </w:pPr>
      <w:r w:rsidRPr="00803D6F">
        <w:rPr>
          <w:rFonts w:ascii="Times New Roman" w:hAnsi="Times New Roman" w:cs="Times New Roman"/>
          <w:sz w:val="22"/>
          <w:szCs w:val="22"/>
        </w:rPr>
        <w:t>Please provide additional comments below regarding revisions for any or all of the items presented above.</w:t>
      </w:r>
    </w:p>
    <w:p w14:paraId="0458A20C" w14:textId="77777777" w:rsidR="00A97705" w:rsidRDefault="00A97705" w:rsidP="00A97705">
      <w:pPr>
        <w:pStyle w:val="TextEntryLine"/>
        <w:pBdr>
          <w:bottom w:val="single" w:sz="12" w:space="1" w:color="auto"/>
        </w:pBdr>
        <w:ind w:firstLine="400"/>
      </w:pPr>
      <w:r>
        <w:t>________________________________________________________________</w:t>
      </w:r>
    </w:p>
    <w:p w14:paraId="574D4FCB" w14:textId="77777777" w:rsidR="00A97705" w:rsidRPr="00750BC1" w:rsidRDefault="00A97705" w:rsidP="00A97705">
      <w:pPr>
        <w:pStyle w:val="TextEntryLine"/>
        <w:rPr>
          <w:rFonts w:ascii="Times New Roman" w:hAnsi="Times New Roman" w:cs="Times New Roman"/>
        </w:rPr>
      </w:pPr>
      <w:r w:rsidRPr="00750BC1">
        <w:rPr>
          <w:rFonts w:ascii="Times New Roman" w:hAnsi="Times New Roman" w:cs="Times New Roman"/>
          <w:u w:val="single"/>
        </w:rPr>
        <w:t>Familial Capital Motivation Subdomain Scale Items</w:t>
      </w:r>
      <w:r w:rsidRPr="00750BC1">
        <w:rPr>
          <w:rFonts w:ascii="Times New Roman" w:hAnsi="Times New Roman" w:cs="Times New Roman"/>
        </w:rPr>
        <w:br/>
        <w:t xml:space="preserve"> </w:t>
      </w:r>
      <w:r w:rsidRPr="00750BC1">
        <w:rPr>
          <w:rFonts w:ascii="Times New Roman" w:hAnsi="Times New Roman" w:cs="Times New Roman"/>
        </w:rPr>
        <w:br/>
        <w:t xml:space="preserve">Please read the instructions below </w:t>
      </w:r>
      <w:r w:rsidRPr="00750BC1">
        <w:rPr>
          <w:rFonts w:ascii="Times New Roman" w:hAnsi="Times New Roman" w:cs="Times New Roman"/>
          <w:i/>
        </w:rPr>
        <w:t>carefully.</w:t>
      </w:r>
    </w:p>
    <w:p w14:paraId="4BFB09BE" w14:textId="77777777" w:rsidR="00A97705" w:rsidRPr="00750BC1" w:rsidRDefault="00A97705" w:rsidP="00A97705">
      <w:pPr>
        <w:keepNext/>
        <w:rPr>
          <w:rFonts w:ascii="Times New Roman" w:hAnsi="Times New Roman" w:cs="Times New Roman"/>
        </w:rPr>
      </w:pPr>
    </w:p>
    <w:p w14:paraId="78B1A68C" w14:textId="77777777" w:rsidR="00A97705" w:rsidRPr="004F37A1" w:rsidRDefault="00A97705" w:rsidP="00A97705">
      <w:pPr>
        <w:keepNext/>
        <w:rPr>
          <w:rFonts w:ascii="Times New Roman" w:hAnsi="Times New Roman" w:cs="Times New Roman"/>
          <w:color w:val="000000" w:themeColor="text1"/>
        </w:rPr>
      </w:pPr>
      <w:r w:rsidRPr="004F37A1">
        <w:rPr>
          <w:rFonts w:ascii="Times New Roman" w:hAnsi="Times New Roman" w:cs="Times New Roman"/>
          <w:color w:val="000000" w:themeColor="text1"/>
        </w:rPr>
        <w:t>Instructions: Please rate each item question below based on 1) how </w:t>
      </w:r>
      <w:r w:rsidRPr="004F37A1">
        <w:rPr>
          <w:rFonts w:ascii="Times New Roman" w:hAnsi="Times New Roman" w:cs="Times New Roman"/>
          <w:color w:val="000000" w:themeColor="text1"/>
          <w:u w:val="single"/>
        </w:rPr>
        <w:t>representative</w:t>
      </w:r>
      <w:r w:rsidRPr="004F37A1">
        <w:rPr>
          <w:rFonts w:ascii="Times New Roman" w:hAnsi="Times New Roman" w:cs="Times New Roman"/>
          <w:color w:val="000000" w:themeColor="text1"/>
        </w:rPr>
        <w:t xml:space="preserve"> the item is of aspirational capital and 2) </w:t>
      </w:r>
      <w:r w:rsidRPr="004F37A1">
        <w:rPr>
          <w:rFonts w:ascii="Times New Roman" w:hAnsi="Times New Roman" w:cs="Times New Roman"/>
          <w:color w:val="000000" w:themeColor="text1"/>
          <w:u w:val="single"/>
        </w:rPr>
        <w:t>clarity</w:t>
      </w:r>
      <w:r w:rsidRPr="004F37A1">
        <w:rPr>
          <w:rFonts w:ascii="Times New Roman" w:hAnsi="Times New Roman" w:cs="Times New Roman"/>
          <w:color w:val="000000" w:themeColor="text1"/>
        </w:rPr>
        <w:t xml:space="preserve"> of each item. There are no right or wrong answers. As a reminder, this scale will be given to </w:t>
      </w:r>
      <w:r w:rsidRPr="004F37A1">
        <w:rPr>
          <w:rFonts w:ascii="Times New Roman" w:hAnsi="Times New Roman" w:cs="Times New Roman"/>
          <w:color w:val="000000" w:themeColor="text1"/>
          <w:u w:val="single"/>
        </w:rPr>
        <w:t>students between the ages of 11-18.</w:t>
      </w:r>
      <w:r w:rsidRPr="004F37A1">
        <w:rPr>
          <w:rFonts w:ascii="Times New Roman" w:hAnsi="Times New Roman" w:cs="Times New Roman"/>
          <w:color w:val="000000" w:themeColor="text1"/>
        </w:rPr>
        <w:t> </w:t>
      </w:r>
      <w:r w:rsidRPr="004F37A1">
        <w:rPr>
          <w:rFonts w:ascii="Times New Roman" w:hAnsi="Times New Roman" w:cs="Times New Roman"/>
          <w:color w:val="000000" w:themeColor="text1"/>
        </w:rPr>
        <w:br/>
        <w:t xml:space="preserve"> </w:t>
      </w:r>
      <w:r w:rsidRPr="004F37A1">
        <w:rPr>
          <w:rFonts w:ascii="Times New Roman" w:hAnsi="Times New Roman" w:cs="Times New Roman"/>
          <w:color w:val="000000" w:themeColor="text1"/>
        </w:rPr>
        <w:br/>
      </w:r>
      <w:r w:rsidRPr="004F37A1">
        <w:rPr>
          <w:rFonts w:ascii="Times New Roman" w:hAnsi="Times New Roman" w:cs="Times New Roman"/>
          <w:color w:val="000000" w:themeColor="text1"/>
          <w:u w:val="single"/>
        </w:rPr>
        <w:t>Definitions</w:t>
      </w:r>
      <w:r w:rsidRPr="004F37A1">
        <w:rPr>
          <w:rFonts w:ascii="Times New Roman" w:hAnsi="Times New Roman" w:cs="Times New Roman"/>
          <w:color w:val="000000" w:themeColor="text1"/>
        </w:rPr>
        <w:t xml:space="preserve">: </w:t>
      </w:r>
      <w:r w:rsidRPr="004F37A1">
        <w:rPr>
          <w:rFonts w:ascii="Times New Roman" w:hAnsi="Times New Roman" w:cs="Times New Roman"/>
          <w:b/>
          <w:color w:val="000000" w:themeColor="text1"/>
        </w:rPr>
        <w:t>Aspirational capital</w:t>
      </w:r>
      <w:r w:rsidRPr="004F37A1">
        <w:rPr>
          <w:rFonts w:ascii="Times New Roman" w:hAnsi="Times New Roman" w:cs="Times New Roman"/>
          <w:color w:val="000000" w:themeColor="text1"/>
        </w:rPr>
        <w:t xml:space="preserve"> is defined as "the ability to maintain hopes and dreams for the future, even in the face of real or perceived barriers" (Yosso, 2005, p. 78).   </w:t>
      </w:r>
    </w:p>
    <w:p w14:paraId="524F319C" w14:textId="77777777" w:rsidR="00A97705" w:rsidRPr="004F37A1" w:rsidRDefault="00A97705" w:rsidP="00A97705">
      <w:pPr>
        <w:keepNext/>
        <w:rPr>
          <w:rFonts w:ascii="Times New Roman" w:hAnsi="Times New Roman" w:cs="Times New Roman"/>
          <w:color w:val="000000" w:themeColor="text1"/>
        </w:rPr>
      </w:pPr>
      <w:r w:rsidRPr="004F37A1">
        <w:rPr>
          <w:rFonts w:ascii="Times New Roman" w:hAnsi="Times New Roman" w:cs="Times New Roman"/>
          <w:color w:val="000000" w:themeColor="text1"/>
        </w:rPr>
        <w:br/>
        <w:t xml:space="preserve">*The full list of scale items may be accessed </w:t>
      </w:r>
      <w:hyperlink r:id="rId28">
        <w:r w:rsidRPr="004F37A1">
          <w:rPr>
            <w:rFonts w:ascii="Times New Roman" w:hAnsi="Times New Roman" w:cs="Times New Roman"/>
            <w:color w:val="000000" w:themeColor="text1"/>
            <w:u w:val="single"/>
          </w:rPr>
          <w:t>here</w:t>
        </w:r>
      </w:hyperlink>
      <w:r w:rsidRPr="004F37A1">
        <w:rPr>
          <w:rFonts w:ascii="Times New Roman" w:hAnsi="Times New Roman" w:cs="Times New Roman"/>
          <w:color w:val="000000" w:themeColor="text1"/>
        </w:rPr>
        <w:t>. (right-click to open in another tab)</w:t>
      </w:r>
    </w:p>
    <w:p w14:paraId="432F051D" w14:textId="77777777" w:rsidR="00A97705" w:rsidRPr="00750BC1" w:rsidRDefault="00A97705" w:rsidP="00A97705">
      <w:pPr>
        <w:keepNext/>
        <w:rPr>
          <w:rFonts w:ascii="Times New Roman" w:hAnsi="Times New Roman" w:cs="Times New Roman"/>
        </w:rPr>
      </w:pPr>
    </w:p>
    <w:tbl>
      <w:tblPr>
        <w:tblStyle w:val="QQuestionTable"/>
        <w:tblW w:w="12865" w:type="dxa"/>
        <w:tblLayout w:type="fixed"/>
        <w:tblLook w:val="07E0" w:firstRow="1" w:lastRow="1" w:firstColumn="1" w:lastColumn="1" w:noHBand="1" w:noVBand="1"/>
      </w:tblPr>
      <w:tblGrid>
        <w:gridCol w:w="3145"/>
        <w:gridCol w:w="1350"/>
        <w:gridCol w:w="1350"/>
        <w:gridCol w:w="1440"/>
        <w:gridCol w:w="1080"/>
        <w:gridCol w:w="990"/>
        <w:gridCol w:w="1260"/>
        <w:gridCol w:w="1170"/>
        <w:gridCol w:w="1080"/>
      </w:tblGrid>
      <w:tr w:rsidR="00A97705" w14:paraId="0B8719B7" w14:textId="77777777" w:rsidTr="004F37A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Borders>
              <w:top w:val="single" w:sz="4" w:space="0" w:color="auto"/>
              <w:left w:val="single" w:sz="4" w:space="0" w:color="auto"/>
              <w:bottom w:val="single" w:sz="4" w:space="0" w:color="auto"/>
              <w:right w:val="single" w:sz="4" w:space="0" w:color="auto"/>
            </w:tcBorders>
          </w:tcPr>
          <w:p w14:paraId="7DE40266" w14:textId="77777777" w:rsidR="00A97705" w:rsidRDefault="00A97705" w:rsidP="00A55428"/>
        </w:tc>
        <w:tc>
          <w:tcPr>
            <w:tcW w:w="5220" w:type="dxa"/>
            <w:gridSpan w:val="4"/>
            <w:tcBorders>
              <w:top w:val="single" w:sz="4" w:space="0" w:color="auto"/>
              <w:left w:val="single" w:sz="4" w:space="0" w:color="auto"/>
              <w:bottom w:val="single" w:sz="4" w:space="0" w:color="auto"/>
              <w:right w:val="single" w:sz="4" w:space="0" w:color="auto"/>
            </w:tcBorders>
          </w:tcPr>
          <w:p w14:paraId="2F3CED3B" w14:textId="77777777" w:rsidR="00A97705" w:rsidRPr="00BA1D2D" w:rsidRDefault="00A97705" w:rsidP="00A55428">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BA1D2D">
              <w:rPr>
                <w:rFonts w:ascii="Times New Roman" w:hAnsi="Times New Roman" w:cs="Times New Roman"/>
                <w:b/>
                <w:bCs/>
                <w:sz w:val="20"/>
                <w:szCs w:val="20"/>
              </w:rPr>
              <w:t>Representativeness</w:t>
            </w:r>
          </w:p>
        </w:tc>
        <w:tc>
          <w:tcPr>
            <w:tcW w:w="4500" w:type="dxa"/>
            <w:gridSpan w:val="4"/>
            <w:tcBorders>
              <w:top w:val="single" w:sz="4" w:space="0" w:color="auto"/>
              <w:left w:val="single" w:sz="4" w:space="0" w:color="auto"/>
              <w:bottom w:val="single" w:sz="4" w:space="0" w:color="auto"/>
              <w:right w:val="single" w:sz="4" w:space="0" w:color="auto"/>
            </w:tcBorders>
          </w:tcPr>
          <w:p w14:paraId="4F65B2BF" w14:textId="77777777" w:rsidR="00A97705" w:rsidRPr="00BA1D2D" w:rsidRDefault="00A97705" w:rsidP="00A55428">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BA1D2D">
              <w:rPr>
                <w:rFonts w:ascii="Times New Roman" w:hAnsi="Times New Roman" w:cs="Times New Roman"/>
                <w:b/>
                <w:bCs/>
                <w:sz w:val="20"/>
                <w:szCs w:val="20"/>
              </w:rPr>
              <w:t>Clarity</w:t>
            </w:r>
          </w:p>
        </w:tc>
      </w:tr>
      <w:tr w:rsidR="00A97705" w:rsidRPr="00E96D57" w14:paraId="47D58171" w14:textId="77777777" w:rsidTr="004F37A1">
        <w:tc>
          <w:tcPr>
            <w:cnfStyle w:val="001000000000" w:firstRow="0" w:lastRow="0" w:firstColumn="1" w:lastColumn="0" w:oddVBand="0" w:evenVBand="0" w:oddHBand="0" w:evenHBand="0" w:firstRowFirstColumn="0" w:firstRowLastColumn="0" w:lastRowFirstColumn="0" w:lastRowLastColumn="0"/>
            <w:tcW w:w="3145" w:type="dxa"/>
            <w:tcBorders>
              <w:top w:val="single" w:sz="4" w:space="0" w:color="auto"/>
              <w:left w:val="single" w:sz="4" w:space="0" w:color="auto"/>
              <w:bottom w:val="single" w:sz="4" w:space="0" w:color="auto"/>
              <w:right w:val="single" w:sz="4" w:space="0" w:color="auto"/>
            </w:tcBorders>
          </w:tcPr>
          <w:p w14:paraId="58F22A2A" w14:textId="77777777" w:rsidR="00A97705" w:rsidRDefault="00A97705" w:rsidP="00A55428"/>
        </w:tc>
        <w:tc>
          <w:tcPr>
            <w:tcW w:w="1350" w:type="dxa"/>
            <w:tcBorders>
              <w:top w:val="single" w:sz="4" w:space="0" w:color="auto"/>
              <w:left w:val="single" w:sz="4" w:space="0" w:color="auto"/>
              <w:bottom w:val="single" w:sz="4" w:space="0" w:color="auto"/>
              <w:right w:val="single" w:sz="4" w:space="0" w:color="auto"/>
            </w:tcBorders>
          </w:tcPr>
          <w:p w14:paraId="5D487F4C" w14:textId="77777777" w:rsidR="00A97705" w:rsidRDefault="00A97705" w:rsidP="00A554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96D57">
              <w:rPr>
                <w:rFonts w:ascii="Times New Roman" w:hAnsi="Times New Roman" w:cs="Times New Roman"/>
                <w:sz w:val="20"/>
                <w:szCs w:val="20"/>
              </w:rPr>
              <w:t>1- Item is not representative</w:t>
            </w:r>
          </w:p>
          <w:p w14:paraId="414871FB" w14:textId="77777777" w:rsidR="00A97705" w:rsidRPr="00E96D57" w:rsidRDefault="00A97705" w:rsidP="00A554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350" w:type="dxa"/>
            <w:tcBorders>
              <w:top w:val="single" w:sz="4" w:space="0" w:color="auto"/>
              <w:left w:val="single" w:sz="4" w:space="0" w:color="auto"/>
              <w:bottom w:val="single" w:sz="4" w:space="0" w:color="auto"/>
              <w:right w:val="single" w:sz="4" w:space="0" w:color="auto"/>
            </w:tcBorders>
          </w:tcPr>
          <w:p w14:paraId="13498F31" w14:textId="77777777" w:rsidR="00A97705" w:rsidRPr="00E96D57" w:rsidRDefault="00A97705" w:rsidP="00A554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96D57">
              <w:rPr>
                <w:rFonts w:ascii="Times New Roman" w:hAnsi="Times New Roman" w:cs="Times New Roman"/>
                <w:sz w:val="20"/>
                <w:szCs w:val="20"/>
              </w:rPr>
              <w:t>2- Item needs major revision to be representative</w:t>
            </w:r>
          </w:p>
        </w:tc>
        <w:tc>
          <w:tcPr>
            <w:tcW w:w="1440" w:type="dxa"/>
            <w:tcBorders>
              <w:top w:val="single" w:sz="4" w:space="0" w:color="auto"/>
              <w:left w:val="single" w:sz="4" w:space="0" w:color="auto"/>
              <w:bottom w:val="single" w:sz="4" w:space="0" w:color="auto"/>
              <w:right w:val="single" w:sz="4" w:space="0" w:color="auto"/>
            </w:tcBorders>
          </w:tcPr>
          <w:p w14:paraId="0806F896" w14:textId="77777777" w:rsidR="00A97705" w:rsidRPr="00E96D57" w:rsidRDefault="00A97705" w:rsidP="00A554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96D57">
              <w:rPr>
                <w:rFonts w:ascii="Times New Roman" w:hAnsi="Times New Roman" w:cs="Times New Roman"/>
                <w:sz w:val="20"/>
                <w:szCs w:val="20"/>
              </w:rPr>
              <w:t>3- Item needs minor revisions to be representative</w:t>
            </w:r>
          </w:p>
        </w:tc>
        <w:tc>
          <w:tcPr>
            <w:tcW w:w="1080" w:type="dxa"/>
            <w:tcBorders>
              <w:top w:val="single" w:sz="4" w:space="0" w:color="auto"/>
              <w:left w:val="single" w:sz="4" w:space="0" w:color="auto"/>
              <w:bottom w:val="single" w:sz="4" w:space="0" w:color="auto"/>
              <w:right w:val="single" w:sz="4" w:space="0" w:color="auto"/>
            </w:tcBorders>
          </w:tcPr>
          <w:p w14:paraId="0E7B454C" w14:textId="77777777" w:rsidR="00A97705" w:rsidRPr="00E96D57" w:rsidRDefault="00A97705" w:rsidP="00A554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96D57">
              <w:rPr>
                <w:rFonts w:ascii="Times New Roman" w:hAnsi="Times New Roman" w:cs="Times New Roman"/>
                <w:sz w:val="20"/>
                <w:szCs w:val="20"/>
              </w:rPr>
              <w:t>4- Item is representative</w:t>
            </w:r>
          </w:p>
        </w:tc>
        <w:tc>
          <w:tcPr>
            <w:tcW w:w="990" w:type="dxa"/>
            <w:tcBorders>
              <w:top w:val="single" w:sz="4" w:space="0" w:color="auto"/>
              <w:left w:val="single" w:sz="4" w:space="0" w:color="auto"/>
              <w:bottom w:val="single" w:sz="4" w:space="0" w:color="auto"/>
              <w:right w:val="single" w:sz="4" w:space="0" w:color="auto"/>
            </w:tcBorders>
          </w:tcPr>
          <w:p w14:paraId="2A1E2DEE" w14:textId="77777777" w:rsidR="00A97705" w:rsidRPr="00E96D57" w:rsidRDefault="00A97705" w:rsidP="00A554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96D57">
              <w:rPr>
                <w:rFonts w:ascii="Times New Roman" w:hAnsi="Times New Roman" w:cs="Times New Roman"/>
                <w:sz w:val="20"/>
                <w:szCs w:val="20"/>
              </w:rPr>
              <w:t>1- Item is not clear</w:t>
            </w:r>
          </w:p>
        </w:tc>
        <w:tc>
          <w:tcPr>
            <w:tcW w:w="1260" w:type="dxa"/>
            <w:tcBorders>
              <w:top w:val="single" w:sz="4" w:space="0" w:color="auto"/>
              <w:left w:val="single" w:sz="4" w:space="0" w:color="auto"/>
              <w:bottom w:val="single" w:sz="4" w:space="0" w:color="auto"/>
              <w:right w:val="single" w:sz="4" w:space="0" w:color="auto"/>
            </w:tcBorders>
          </w:tcPr>
          <w:p w14:paraId="62D4DB93" w14:textId="77777777" w:rsidR="00A97705" w:rsidRPr="00E96D57" w:rsidRDefault="00A97705" w:rsidP="00A554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96D57">
              <w:rPr>
                <w:rFonts w:ascii="Times New Roman" w:hAnsi="Times New Roman" w:cs="Times New Roman"/>
                <w:sz w:val="20"/>
                <w:szCs w:val="20"/>
              </w:rPr>
              <w:t>2- Item needs major revisions to be clear</w:t>
            </w:r>
          </w:p>
        </w:tc>
        <w:tc>
          <w:tcPr>
            <w:tcW w:w="1170" w:type="dxa"/>
            <w:tcBorders>
              <w:top w:val="single" w:sz="4" w:space="0" w:color="auto"/>
              <w:left w:val="single" w:sz="4" w:space="0" w:color="auto"/>
              <w:bottom w:val="single" w:sz="4" w:space="0" w:color="auto"/>
              <w:right w:val="single" w:sz="4" w:space="0" w:color="auto"/>
            </w:tcBorders>
          </w:tcPr>
          <w:p w14:paraId="1AF8879F" w14:textId="77777777" w:rsidR="00A97705" w:rsidRPr="00E96D57" w:rsidRDefault="00A97705" w:rsidP="00A554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96D57">
              <w:rPr>
                <w:rFonts w:ascii="Times New Roman" w:hAnsi="Times New Roman" w:cs="Times New Roman"/>
                <w:sz w:val="20"/>
                <w:szCs w:val="20"/>
              </w:rPr>
              <w:t>3- Item needs minor revisions to be clear</w:t>
            </w:r>
          </w:p>
        </w:tc>
        <w:tc>
          <w:tcPr>
            <w:tcW w:w="1080" w:type="dxa"/>
            <w:tcBorders>
              <w:top w:val="single" w:sz="4" w:space="0" w:color="auto"/>
              <w:left w:val="single" w:sz="4" w:space="0" w:color="auto"/>
              <w:bottom w:val="single" w:sz="4" w:space="0" w:color="auto"/>
              <w:right w:val="single" w:sz="4" w:space="0" w:color="auto"/>
            </w:tcBorders>
          </w:tcPr>
          <w:p w14:paraId="4B77A3D8" w14:textId="77777777" w:rsidR="00A97705" w:rsidRPr="00E96D57" w:rsidRDefault="00A97705" w:rsidP="00A554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96D57">
              <w:rPr>
                <w:rFonts w:ascii="Times New Roman" w:hAnsi="Times New Roman" w:cs="Times New Roman"/>
                <w:sz w:val="20"/>
                <w:szCs w:val="20"/>
              </w:rPr>
              <w:t>4- Item is clear</w:t>
            </w:r>
          </w:p>
        </w:tc>
      </w:tr>
      <w:tr w:rsidR="00A97705" w:rsidRPr="00E96D57" w14:paraId="0A4812BB" w14:textId="77777777" w:rsidTr="004F37A1">
        <w:tc>
          <w:tcPr>
            <w:cnfStyle w:val="001000000000" w:firstRow="0" w:lastRow="0" w:firstColumn="1" w:lastColumn="0" w:oddVBand="0" w:evenVBand="0" w:oddHBand="0" w:evenHBand="0" w:firstRowFirstColumn="0" w:firstRowLastColumn="0" w:lastRowFirstColumn="0" w:lastRowLastColumn="0"/>
            <w:tcW w:w="3145" w:type="dxa"/>
            <w:tcBorders>
              <w:top w:val="single" w:sz="4" w:space="0" w:color="auto"/>
              <w:left w:val="single" w:sz="4" w:space="0" w:color="auto"/>
              <w:bottom w:val="single" w:sz="4" w:space="0" w:color="auto"/>
              <w:right w:val="single" w:sz="4" w:space="0" w:color="auto"/>
            </w:tcBorders>
          </w:tcPr>
          <w:p w14:paraId="64D39C13" w14:textId="77777777" w:rsidR="00A97705" w:rsidRPr="001742A8" w:rsidRDefault="00A97705" w:rsidP="00A55428">
            <w:pPr>
              <w:jc w:val="left"/>
              <w:rPr>
                <w:rFonts w:ascii="Times New Roman" w:hAnsi="Times New Roman" w:cs="Times New Roman"/>
                <w:sz w:val="20"/>
                <w:szCs w:val="20"/>
              </w:rPr>
            </w:pPr>
            <w:r w:rsidRPr="001742A8">
              <w:rPr>
                <w:rFonts w:ascii="Times New Roman" w:hAnsi="Times New Roman" w:cs="Times New Roman"/>
                <w:sz w:val="20"/>
                <w:szCs w:val="20"/>
              </w:rPr>
              <w:t>17) My family encourages me to chase future goals</w:t>
            </w:r>
          </w:p>
        </w:tc>
        <w:tc>
          <w:tcPr>
            <w:tcW w:w="1350" w:type="dxa"/>
            <w:tcBorders>
              <w:top w:val="single" w:sz="4" w:space="0" w:color="auto"/>
              <w:left w:val="single" w:sz="4" w:space="0" w:color="auto"/>
              <w:bottom w:val="single" w:sz="4" w:space="0" w:color="auto"/>
              <w:right w:val="single" w:sz="4" w:space="0" w:color="auto"/>
            </w:tcBorders>
          </w:tcPr>
          <w:p w14:paraId="25175E72" w14:textId="77777777" w:rsidR="00A97705" w:rsidRPr="00BA1D2D" w:rsidRDefault="00A97705" w:rsidP="00A97705">
            <w:pPr>
              <w:pStyle w:val="ListParagraph"/>
              <w:numPr>
                <w:ilvl w:val="0"/>
                <w:numId w:val="9"/>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0" w:type="dxa"/>
            <w:tcBorders>
              <w:top w:val="single" w:sz="4" w:space="0" w:color="auto"/>
              <w:left w:val="single" w:sz="4" w:space="0" w:color="auto"/>
              <w:bottom w:val="single" w:sz="4" w:space="0" w:color="auto"/>
              <w:right w:val="single" w:sz="4" w:space="0" w:color="auto"/>
            </w:tcBorders>
          </w:tcPr>
          <w:p w14:paraId="0C8EF137" w14:textId="77777777" w:rsidR="00A97705" w:rsidRPr="00BA1D2D" w:rsidRDefault="00A97705" w:rsidP="00A97705">
            <w:pPr>
              <w:pStyle w:val="ListParagraph"/>
              <w:numPr>
                <w:ilvl w:val="0"/>
                <w:numId w:val="9"/>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14:paraId="62C88E7D" w14:textId="77777777" w:rsidR="00A97705" w:rsidRPr="00BA1D2D" w:rsidRDefault="00A97705" w:rsidP="00A97705">
            <w:pPr>
              <w:pStyle w:val="ListParagraph"/>
              <w:numPr>
                <w:ilvl w:val="0"/>
                <w:numId w:val="9"/>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tcPr>
          <w:p w14:paraId="430F4480" w14:textId="77777777" w:rsidR="00A97705" w:rsidRPr="00BA1D2D" w:rsidRDefault="00A97705" w:rsidP="00A97705">
            <w:pPr>
              <w:pStyle w:val="ListParagraph"/>
              <w:numPr>
                <w:ilvl w:val="0"/>
                <w:numId w:val="9"/>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90" w:type="dxa"/>
            <w:tcBorders>
              <w:top w:val="single" w:sz="4" w:space="0" w:color="auto"/>
              <w:left w:val="single" w:sz="4" w:space="0" w:color="auto"/>
              <w:bottom w:val="single" w:sz="4" w:space="0" w:color="auto"/>
              <w:right w:val="single" w:sz="4" w:space="0" w:color="auto"/>
            </w:tcBorders>
          </w:tcPr>
          <w:p w14:paraId="3BC3BC57" w14:textId="77777777" w:rsidR="00A97705" w:rsidRPr="00BA1D2D" w:rsidRDefault="00A97705" w:rsidP="00A97705">
            <w:pPr>
              <w:pStyle w:val="ListParagraph"/>
              <w:numPr>
                <w:ilvl w:val="0"/>
                <w:numId w:val="9"/>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tcPr>
          <w:p w14:paraId="5F1D2747" w14:textId="77777777" w:rsidR="00A97705" w:rsidRPr="00BA1D2D" w:rsidRDefault="00A97705" w:rsidP="00A97705">
            <w:pPr>
              <w:pStyle w:val="ListParagraph"/>
              <w:numPr>
                <w:ilvl w:val="0"/>
                <w:numId w:val="9"/>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7C78A82E" w14:textId="77777777" w:rsidR="00A97705" w:rsidRPr="00BA1D2D" w:rsidRDefault="00A97705" w:rsidP="00A97705">
            <w:pPr>
              <w:pStyle w:val="ListParagraph"/>
              <w:numPr>
                <w:ilvl w:val="0"/>
                <w:numId w:val="9"/>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tcPr>
          <w:p w14:paraId="3BD8E14D" w14:textId="77777777" w:rsidR="00A97705" w:rsidRPr="00BA1D2D" w:rsidRDefault="00A97705" w:rsidP="00A97705">
            <w:pPr>
              <w:pStyle w:val="ListParagraph"/>
              <w:numPr>
                <w:ilvl w:val="0"/>
                <w:numId w:val="9"/>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A97705" w:rsidRPr="00E96D57" w14:paraId="6D28D324" w14:textId="77777777" w:rsidTr="004F37A1">
        <w:tc>
          <w:tcPr>
            <w:cnfStyle w:val="001000000000" w:firstRow="0" w:lastRow="0" w:firstColumn="1" w:lastColumn="0" w:oddVBand="0" w:evenVBand="0" w:oddHBand="0" w:evenHBand="0" w:firstRowFirstColumn="0" w:firstRowLastColumn="0" w:lastRowFirstColumn="0" w:lastRowLastColumn="0"/>
            <w:tcW w:w="3145" w:type="dxa"/>
            <w:tcBorders>
              <w:top w:val="single" w:sz="4" w:space="0" w:color="auto"/>
              <w:left w:val="single" w:sz="4" w:space="0" w:color="auto"/>
              <w:bottom w:val="single" w:sz="4" w:space="0" w:color="auto"/>
              <w:right w:val="single" w:sz="4" w:space="0" w:color="auto"/>
            </w:tcBorders>
          </w:tcPr>
          <w:p w14:paraId="0A03358D" w14:textId="77777777" w:rsidR="00A97705" w:rsidRPr="001742A8" w:rsidRDefault="00A97705" w:rsidP="00A55428">
            <w:pPr>
              <w:jc w:val="left"/>
              <w:rPr>
                <w:rFonts w:ascii="Times New Roman" w:hAnsi="Times New Roman" w:cs="Times New Roman"/>
                <w:sz w:val="20"/>
                <w:szCs w:val="20"/>
              </w:rPr>
            </w:pPr>
            <w:r w:rsidRPr="001742A8">
              <w:rPr>
                <w:rFonts w:ascii="Times New Roman" w:hAnsi="Times New Roman" w:cs="Times New Roman"/>
                <w:sz w:val="20"/>
                <w:szCs w:val="20"/>
              </w:rPr>
              <w:lastRenderedPageBreak/>
              <w:t>18) My parent(s) encourages me to chase future goals</w:t>
            </w:r>
          </w:p>
        </w:tc>
        <w:tc>
          <w:tcPr>
            <w:tcW w:w="1350" w:type="dxa"/>
            <w:tcBorders>
              <w:top w:val="single" w:sz="4" w:space="0" w:color="auto"/>
              <w:left w:val="single" w:sz="4" w:space="0" w:color="auto"/>
              <w:bottom w:val="single" w:sz="4" w:space="0" w:color="auto"/>
              <w:right w:val="single" w:sz="4" w:space="0" w:color="auto"/>
            </w:tcBorders>
          </w:tcPr>
          <w:p w14:paraId="382A1CBE" w14:textId="77777777" w:rsidR="00A97705" w:rsidRPr="00BA1D2D" w:rsidRDefault="00A97705" w:rsidP="00A97705">
            <w:pPr>
              <w:pStyle w:val="ListParagraph"/>
              <w:numPr>
                <w:ilvl w:val="0"/>
                <w:numId w:val="10"/>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0" w:type="dxa"/>
            <w:tcBorders>
              <w:top w:val="single" w:sz="4" w:space="0" w:color="auto"/>
              <w:left w:val="single" w:sz="4" w:space="0" w:color="auto"/>
              <w:bottom w:val="single" w:sz="4" w:space="0" w:color="auto"/>
              <w:right w:val="single" w:sz="4" w:space="0" w:color="auto"/>
            </w:tcBorders>
          </w:tcPr>
          <w:p w14:paraId="429D798B" w14:textId="77777777" w:rsidR="00A97705" w:rsidRPr="00BA1D2D" w:rsidRDefault="00A97705" w:rsidP="00A97705">
            <w:pPr>
              <w:pStyle w:val="ListParagraph"/>
              <w:numPr>
                <w:ilvl w:val="0"/>
                <w:numId w:val="10"/>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14:paraId="2E4C9F24" w14:textId="77777777" w:rsidR="00A97705" w:rsidRPr="00BA1D2D" w:rsidRDefault="00A97705" w:rsidP="00A97705">
            <w:pPr>
              <w:pStyle w:val="ListParagraph"/>
              <w:numPr>
                <w:ilvl w:val="0"/>
                <w:numId w:val="10"/>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tcPr>
          <w:p w14:paraId="4C81F328" w14:textId="77777777" w:rsidR="00A97705" w:rsidRPr="00BA1D2D" w:rsidRDefault="00A97705" w:rsidP="00A97705">
            <w:pPr>
              <w:pStyle w:val="ListParagraph"/>
              <w:numPr>
                <w:ilvl w:val="0"/>
                <w:numId w:val="10"/>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90" w:type="dxa"/>
            <w:tcBorders>
              <w:top w:val="single" w:sz="4" w:space="0" w:color="auto"/>
              <w:left w:val="single" w:sz="4" w:space="0" w:color="auto"/>
              <w:bottom w:val="single" w:sz="4" w:space="0" w:color="auto"/>
              <w:right w:val="single" w:sz="4" w:space="0" w:color="auto"/>
            </w:tcBorders>
          </w:tcPr>
          <w:p w14:paraId="305A1F85" w14:textId="77777777" w:rsidR="00A97705" w:rsidRPr="00BA1D2D" w:rsidRDefault="00A97705" w:rsidP="00A97705">
            <w:pPr>
              <w:pStyle w:val="ListParagraph"/>
              <w:numPr>
                <w:ilvl w:val="0"/>
                <w:numId w:val="10"/>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tcPr>
          <w:p w14:paraId="0C7810EE" w14:textId="77777777" w:rsidR="00A97705" w:rsidRPr="00BA1D2D" w:rsidRDefault="00A97705" w:rsidP="00A97705">
            <w:pPr>
              <w:pStyle w:val="ListParagraph"/>
              <w:numPr>
                <w:ilvl w:val="0"/>
                <w:numId w:val="10"/>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752E253E" w14:textId="77777777" w:rsidR="00A97705" w:rsidRPr="00BA1D2D" w:rsidRDefault="00A97705" w:rsidP="00A97705">
            <w:pPr>
              <w:pStyle w:val="ListParagraph"/>
              <w:numPr>
                <w:ilvl w:val="0"/>
                <w:numId w:val="10"/>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tcPr>
          <w:p w14:paraId="0657B0DD" w14:textId="77777777" w:rsidR="00A97705" w:rsidRPr="00BA1D2D" w:rsidRDefault="00A97705" w:rsidP="00A97705">
            <w:pPr>
              <w:pStyle w:val="ListParagraph"/>
              <w:numPr>
                <w:ilvl w:val="0"/>
                <w:numId w:val="10"/>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A97705" w:rsidRPr="00E96D57" w14:paraId="707AD225" w14:textId="77777777" w:rsidTr="004F37A1">
        <w:tc>
          <w:tcPr>
            <w:cnfStyle w:val="001000000000" w:firstRow="0" w:lastRow="0" w:firstColumn="1" w:lastColumn="0" w:oddVBand="0" w:evenVBand="0" w:oddHBand="0" w:evenHBand="0" w:firstRowFirstColumn="0" w:firstRowLastColumn="0" w:lastRowFirstColumn="0" w:lastRowLastColumn="0"/>
            <w:tcW w:w="3145" w:type="dxa"/>
            <w:tcBorders>
              <w:top w:val="single" w:sz="4" w:space="0" w:color="auto"/>
              <w:left w:val="single" w:sz="4" w:space="0" w:color="auto"/>
              <w:bottom w:val="single" w:sz="4" w:space="0" w:color="auto"/>
              <w:right w:val="single" w:sz="4" w:space="0" w:color="auto"/>
            </w:tcBorders>
          </w:tcPr>
          <w:p w14:paraId="52390982" w14:textId="77777777" w:rsidR="00A97705" w:rsidRPr="001742A8" w:rsidRDefault="00A97705" w:rsidP="00A55428">
            <w:pPr>
              <w:jc w:val="left"/>
              <w:rPr>
                <w:rFonts w:ascii="Times New Roman" w:hAnsi="Times New Roman" w:cs="Times New Roman"/>
                <w:sz w:val="20"/>
                <w:szCs w:val="20"/>
              </w:rPr>
            </w:pPr>
            <w:r w:rsidRPr="001742A8">
              <w:rPr>
                <w:rFonts w:ascii="Times New Roman" w:hAnsi="Times New Roman" w:cs="Times New Roman"/>
                <w:sz w:val="20"/>
                <w:szCs w:val="20"/>
              </w:rPr>
              <w:t>19) My siblings inspired me to chase future goals</w:t>
            </w:r>
          </w:p>
        </w:tc>
        <w:tc>
          <w:tcPr>
            <w:tcW w:w="1350" w:type="dxa"/>
            <w:tcBorders>
              <w:top w:val="single" w:sz="4" w:space="0" w:color="auto"/>
              <w:left w:val="single" w:sz="4" w:space="0" w:color="auto"/>
              <w:bottom w:val="single" w:sz="4" w:space="0" w:color="auto"/>
              <w:right w:val="single" w:sz="4" w:space="0" w:color="auto"/>
            </w:tcBorders>
          </w:tcPr>
          <w:p w14:paraId="712E9CC3"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0" w:type="dxa"/>
            <w:tcBorders>
              <w:top w:val="single" w:sz="4" w:space="0" w:color="auto"/>
              <w:left w:val="single" w:sz="4" w:space="0" w:color="auto"/>
              <w:bottom w:val="single" w:sz="4" w:space="0" w:color="auto"/>
              <w:right w:val="single" w:sz="4" w:space="0" w:color="auto"/>
            </w:tcBorders>
          </w:tcPr>
          <w:p w14:paraId="2440CB32"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14:paraId="64BFF56F"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tcPr>
          <w:p w14:paraId="33378CF9"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90" w:type="dxa"/>
            <w:tcBorders>
              <w:top w:val="single" w:sz="4" w:space="0" w:color="auto"/>
              <w:left w:val="single" w:sz="4" w:space="0" w:color="auto"/>
              <w:bottom w:val="single" w:sz="4" w:space="0" w:color="auto"/>
              <w:right w:val="single" w:sz="4" w:space="0" w:color="auto"/>
            </w:tcBorders>
          </w:tcPr>
          <w:p w14:paraId="75280AA4"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tcPr>
          <w:p w14:paraId="1C2D1BC8"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098F9835"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tcPr>
          <w:p w14:paraId="64CEE6D8"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A97705" w:rsidRPr="00E96D57" w14:paraId="72D48D35" w14:textId="77777777" w:rsidTr="004F37A1">
        <w:tc>
          <w:tcPr>
            <w:cnfStyle w:val="001000000000" w:firstRow="0" w:lastRow="0" w:firstColumn="1" w:lastColumn="0" w:oddVBand="0" w:evenVBand="0" w:oddHBand="0" w:evenHBand="0" w:firstRowFirstColumn="0" w:firstRowLastColumn="0" w:lastRowFirstColumn="0" w:lastRowLastColumn="0"/>
            <w:tcW w:w="3145" w:type="dxa"/>
            <w:tcBorders>
              <w:top w:val="single" w:sz="4" w:space="0" w:color="auto"/>
              <w:left w:val="single" w:sz="4" w:space="0" w:color="auto"/>
              <w:bottom w:val="single" w:sz="4" w:space="0" w:color="auto"/>
              <w:right w:val="single" w:sz="4" w:space="0" w:color="auto"/>
            </w:tcBorders>
          </w:tcPr>
          <w:p w14:paraId="32DCC1F0" w14:textId="77777777" w:rsidR="00A97705" w:rsidRPr="001742A8" w:rsidRDefault="00A97705" w:rsidP="00A55428">
            <w:pPr>
              <w:jc w:val="left"/>
              <w:rPr>
                <w:rFonts w:ascii="Times New Roman" w:hAnsi="Times New Roman" w:cs="Times New Roman"/>
                <w:sz w:val="20"/>
                <w:szCs w:val="20"/>
              </w:rPr>
            </w:pPr>
            <w:r w:rsidRPr="001742A8">
              <w:rPr>
                <w:rFonts w:ascii="Times New Roman" w:hAnsi="Times New Roman" w:cs="Times New Roman"/>
                <w:sz w:val="20"/>
                <w:szCs w:val="20"/>
              </w:rPr>
              <w:t>20) I will chase my goals to honor the sacrifices my family has made</w:t>
            </w:r>
          </w:p>
        </w:tc>
        <w:tc>
          <w:tcPr>
            <w:tcW w:w="1350" w:type="dxa"/>
            <w:tcBorders>
              <w:top w:val="single" w:sz="4" w:space="0" w:color="auto"/>
              <w:left w:val="single" w:sz="4" w:space="0" w:color="auto"/>
              <w:bottom w:val="single" w:sz="4" w:space="0" w:color="auto"/>
              <w:right w:val="single" w:sz="4" w:space="0" w:color="auto"/>
            </w:tcBorders>
          </w:tcPr>
          <w:p w14:paraId="5A08EEA0"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0" w:type="dxa"/>
            <w:tcBorders>
              <w:top w:val="single" w:sz="4" w:space="0" w:color="auto"/>
              <w:left w:val="single" w:sz="4" w:space="0" w:color="auto"/>
              <w:bottom w:val="single" w:sz="4" w:space="0" w:color="auto"/>
              <w:right w:val="single" w:sz="4" w:space="0" w:color="auto"/>
            </w:tcBorders>
          </w:tcPr>
          <w:p w14:paraId="23B7532F"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14:paraId="4AFEEA7F"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tcPr>
          <w:p w14:paraId="3076DB5C"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90" w:type="dxa"/>
            <w:tcBorders>
              <w:top w:val="single" w:sz="4" w:space="0" w:color="auto"/>
              <w:left w:val="single" w:sz="4" w:space="0" w:color="auto"/>
              <w:bottom w:val="single" w:sz="4" w:space="0" w:color="auto"/>
              <w:right w:val="single" w:sz="4" w:space="0" w:color="auto"/>
            </w:tcBorders>
          </w:tcPr>
          <w:p w14:paraId="5ACA2E5D"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tcPr>
          <w:p w14:paraId="19618CBD"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4E60F82A"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tcPr>
          <w:p w14:paraId="791D445D"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A97705" w:rsidRPr="00E96D57" w14:paraId="35FAB503" w14:textId="77777777" w:rsidTr="004F37A1">
        <w:tc>
          <w:tcPr>
            <w:cnfStyle w:val="001000000000" w:firstRow="0" w:lastRow="0" w:firstColumn="1" w:lastColumn="0" w:oddVBand="0" w:evenVBand="0" w:oddHBand="0" w:evenHBand="0" w:firstRowFirstColumn="0" w:firstRowLastColumn="0" w:lastRowFirstColumn="0" w:lastRowLastColumn="0"/>
            <w:tcW w:w="3145" w:type="dxa"/>
            <w:tcBorders>
              <w:top w:val="single" w:sz="4" w:space="0" w:color="auto"/>
              <w:left w:val="single" w:sz="4" w:space="0" w:color="auto"/>
              <w:bottom w:val="single" w:sz="4" w:space="0" w:color="auto"/>
              <w:right w:val="single" w:sz="4" w:space="0" w:color="auto"/>
            </w:tcBorders>
          </w:tcPr>
          <w:p w14:paraId="5F3A19F8" w14:textId="77777777" w:rsidR="00A97705" w:rsidRPr="001742A8" w:rsidRDefault="00A97705" w:rsidP="00A55428">
            <w:pPr>
              <w:jc w:val="left"/>
              <w:rPr>
                <w:rFonts w:ascii="Times New Roman" w:hAnsi="Times New Roman" w:cs="Times New Roman"/>
                <w:sz w:val="20"/>
                <w:szCs w:val="20"/>
              </w:rPr>
            </w:pPr>
            <w:r w:rsidRPr="001742A8">
              <w:rPr>
                <w:rFonts w:ascii="Times New Roman" w:hAnsi="Times New Roman" w:cs="Times New Roman"/>
                <w:sz w:val="20"/>
                <w:szCs w:val="20"/>
              </w:rPr>
              <w:t>21) I will chase my goals to be a role model for family members</w:t>
            </w:r>
          </w:p>
        </w:tc>
        <w:tc>
          <w:tcPr>
            <w:tcW w:w="1350" w:type="dxa"/>
            <w:tcBorders>
              <w:top w:val="single" w:sz="4" w:space="0" w:color="auto"/>
              <w:left w:val="single" w:sz="4" w:space="0" w:color="auto"/>
              <w:bottom w:val="single" w:sz="4" w:space="0" w:color="auto"/>
              <w:right w:val="single" w:sz="4" w:space="0" w:color="auto"/>
            </w:tcBorders>
          </w:tcPr>
          <w:p w14:paraId="530338B4"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0" w:type="dxa"/>
            <w:tcBorders>
              <w:top w:val="single" w:sz="4" w:space="0" w:color="auto"/>
              <w:left w:val="single" w:sz="4" w:space="0" w:color="auto"/>
              <w:bottom w:val="single" w:sz="4" w:space="0" w:color="auto"/>
              <w:right w:val="single" w:sz="4" w:space="0" w:color="auto"/>
            </w:tcBorders>
          </w:tcPr>
          <w:p w14:paraId="3DA323AA"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14:paraId="369BF52B"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tcPr>
          <w:p w14:paraId="1819463E"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90" w:type="dxa"/>
            <w:tcBorders>
              <w:top w:val="single" w:sz="4" w:space="0" w:color="auto"/>
              <w:left w:val="single" w:sz="4" w:space="0" w:color="auto"/>
              <w:bottom w:val="single" w:sz="4" w:space="0" w:color="auto"/>
              <w:right w:val="single" w:sz="4" w:space="0" w:color="auto"/>
            </w:tcBorders>
          </w:tcPr>
          <w:p w14:paraId="1CA88747"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tcPr>
          <w:p w14:paraId="085A5E9A"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0DEBE914"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tcPr>
          <w:p w14:paraId="2E596169"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A97705" w:rsidRPr="00E96D57" w14:paraId="065262D2" w14:textId="77777777" w:rsidTr="004F37A1">
        <w:tc>
          <w:tcPr>
            <w:cnfStyle w:val="001000000000" w:firstRow="0" w:lastRow="0" w:firstColumn="1" w:lastColumn="0" w:oddVBand="0" w:evenVBand="0" w:oddHBand="0" w:evenHBand="0" w:firstRowFirstColumn="0" w:firstRowLastColumn="0" w:lastRowFirstColumn="0" w:lastRowLastColumn="0"/>
            <w:tcW w:w="3145" w:type="dxa"/>
            <w:tcBorders>
              <w:top w:val="single" w:sz="4" w:space="0" w:color="auto"/>
              <w:left w:val="single" w:sz="4" w:space="0" w:color="auto"/>
              <w:bottom w:val="single" w:sz="4" w:space="0" w:color="auto"/>
              <w:right w:val="single" w:sz="4" w:space="0" w:color="auto"/>
            </w:tcBorders>
          </w:tcPr>
          <w:p w14:paraId="6DFF12F2" w14:textId="77777777" w:rsidR="00A97705" w:rsidRPr="001742A8" w:rsidRDefault="00A97705" w:rsidP="00A55428">
            <w:pPr>
              <w:jc w:val="left"/>
              <w:rPr>
                <w:rFonts w:ascii="Times New Roman" w:hAnsi="Times New Roman" w:cs="Times New Roman"/>
                <w:sz w:val="20"/>
                <w:szCs w:val="20"/>
              </w:rPr>
            </w:pPr>
            <w:r w:rsidRPr="001742A8">
              <w:rPr>
                <w:rFonts w:ascii="Times New Roman" w:hAnsi="Times New Roman" w:cs="Times New Roman"/>
                <w:sz w:val="20"/>
                <w:szCs w:val="20"/>
              </w:rPr>
              <w:t>22) I will chase my goals to support my family</w:t>
            </w:r>
          </w:p>
        </w:tc>
        <w:tc>
          <w:tcPr>
            <w:tcW w:w="1350" w:type="dxa"/>
            <w:tcBorders>
              <w:top w:val="single" w:sz="4" w:space="0" w:color="auto"/>
              <w:left w:val="single" w:sz="4" w:space="0" w:color="auto"/>
              <w:bottom w:val="single" w:sz="4" w:space="0" w:color="auto"/>
              <w:right w:val="single" w:sz="4" w:space="0" w:color="auto"/>
            </w:tcBorders>
          </w:tcPr>
          <w:p w14:paraId="6D86CC77"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0" w:type="dxa"/>
            <w:tcBorders>
              <w:top w:val="single" w:sz="4" w:space="0" w:color="auto"/>
              <w:left w:val="single" w:sz="4" w:space="0" w:color="auto"/>
              <w:bottom w:val="single" w:sz="4" w:space="0" w:color="auto"/>
              <w:right w:val="single" w:sz="4" w:space="0" w:color="auto"/>
            </w:tcBorders>
          </w:tcPr>
          <w:p w14:paraId="675EE97D"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14:paraId="3F304EC8"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tcPr>
          <w:p w14:paraId="3B4B177D"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90" w:type="dxa"/>
            <w:tcBorders>
              <w:top w:val="single" w:sz="4" w:space="0" w:color="auto"/>
              <w:left w:val="single" w:sz="4" w:space="0" w:color="auto"/>
              <w:bottom w:val="single" w:sz="4" w:space="0" w:color="auto"/>
              <w:right w:val="single" w:sz="4" w:space="0" w:color="auto"/>
            </w:tcBorders>
          </w:tcPr>
          <w:p w14:paraId="4AD0DF2A"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tcPr>
          <w:p w14:paraId="4A0E3668"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1E4A200E"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tcPr>
          <w:p w14:paraId="1CBC7E9F"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bl>
    <w:p w14:paraId="21A5C997" w14:textId="77777777" w:rsidR="00A97705" w:rsidRPr="00750BC1" w:rsidRDefault="00A97705" w:rsidP="00A97705">
      <w:pPr>
        <w:keepNext/>
        <w:rPr>
          <w:rFonts w:ascii="Times New Roman" w:hAnsi="Times New Roman" w:cs="Times New Roman"/>
        </w:rPr>
      </w:pPr>
      <w:r w:rsidRPr="00750BC1">
        <w:rPr>
          <w:rFonts w:ascii="Times New Roman" w:hAnsi="Times New Roman" w:cs="Times New Roman"/>
        </w:rPr>
        <w:t>Please provide additional comments below regarding revisions for any or all of the items presented above.</w:t>
      </w:r>
    </w:p>
    <w:p w14:paraId="70335B47" w14:textId="77777777" w:rsidR="00A97705" w:rsidRDefault="00A97705" w:rsidP="00A97705">
      <w:pPr>
        <w:pStyle w:val="TextEntryLine"/>
        <w:ind w:firstLine="400"/>
      </w:pPr>
      <w:r>
        <w:t>________________________________________________________________</w:t>
      </w:r>
    </w:p>
    <w:p w14:paraId="7D41A02F" w14:textId="77777777" w:rsidR="00A97705" w:rsidRDefault="00A97705" w:rsidP="00A97705">
      <w:pPr>
        <w:pStyle w:val="TextEntryLine"/>
        <w:pBdr>
          <w:bottom w:val="single" w:sz="12" w:space="27" w:color="auto"/>
        </w:pBdr>
        <w:ind w:firstLine="400"/>
      </w:pPr>
      <w:r>
        <w:t>________________________________________________________________</w:t>
      </w:r>
    </w:p>
    <w:p w14:paraId="59AB32C5" w14:textId="77777777" w:rsidR="00A97705" w:rsidRPr="00750BC1" w:rsidRDefault="00A97705" w:rsidP="00A97705">
      <w:pPr>
        <w:pStyle w:val="TextEntryLine"/>
        <w:rPr>
          <w:rFonts w:ascii="Times New Roman" w:hAnsi="Times New Roman" w:cs="Times New Roman"/>
          <w:u w:val="single"/>
        </w:rPr>
      </w:pPr>
      <w:r w:rsidRPr="00750BC1">
        <w:rPr>
          <w:rFonts w:ascii="Times New Roman" w:hAnsi="Times New Roman" w:cs="Times New Roman"/>
          <w:u w:val="single"/>
        </w:rPr>
        <w:t>Social Capital Motivation Subdomain Scale Items</w:t>
      </w:r>
    </w:p>
    <w:p w14:paraId="17C7879C" w14:textId="77777777" w:rsidR="00A97705" w:rsidRPr="00750BC1" w:rsidRDefault="00A97705" w:rsidP="00A97705">
      <w:pPr>
        <w:pStyle w:val="TextEntryLine"/>
        <w:rPr>
          <w:rFonts w:ascii="Times New Roman" w:hAnsi="Times New Roman" w:cs="Times New Roman"/>
          <w:i/>
        </w:rPr>
      </w:pPr>
      <w:r w:rsidRPr="00750BC1">
        <w:rPr>
          <w:rFonts w:ascii="Times New Roman" w:hAnsi="Times New Roman" w:cs="Times New Roman"/>
        </w:rPr>
        <w:t xml:space="preserve">Please read the instructions below </w:t>
      </w:r>
      <w:r w:rsidRPr="00750BC1">
        <w:rPr>
          <w:rFonts w:ascii="Times New Roman" w:hAnsi="Times New Roman" w:cs="Times New Roman"/>
          <w:i/>
        </w:rPr>
        <w:t>carefully.</w:t>
      </w:r>
    </w:p>
    <w:p w14:paraId="5CAA2F8E" w14:textId="77777777" w:rsidR="00A97705" w:rsidRPr="004F37A1" w:rsidRDefault="00A97705" w:rsidP="00A97705">
      <w:pPr>
        <w:pStyle w:val="TextEntryLine"/>
        <w:rPr>
          <w:rFonts w:ascii="Times New Roman" w:hAnsi="Times New Roman" w:cs="Times New Roman"/>
          <w:color w:val="000000" w:themeColor="text1"/>
        </w:rPr>
      </w:pPr>
      <w:r w:rsidRPr="004F37A1">
        <w:rPr>
          <w:rFonts w:ascii="Times New Roman" w:hAnsi="Times New Roman" w:cs="Times New Roman"/>
          <w:color w:val="000000" w:themeColor="text1"/>
        </w:rPr>
        <w:t>Instructions: Please rate each item question below based on 1) how </w:t>
      </w:r>
      <w:r w:rsidRPr="004F37A1">
        <w:rPr>
          <w:rFonts w:ascii="Times New Roman" w:hAnsi="Times New Roman" w:cs="Times New Roman"/>
          <w:color w:val="000000" w:themeColor="text1"/>
          <w:u w:val="single"/>
        </w:rPr>
        <w:t>representative</w:t>
      </w:r>
      <w:r w:rsidRPr="004F37A1">
        <w:rPr>
          <w:rFonts w:ascii="Times New Roman" w:hAnsi="Times New Roman" w:cs="Times New Roman"/>
          <w:color w:val="000000" w:themeColor="text1"/>
        </w:rPr>
        <w:t xml:space="preserve"> the item is of aspirational capital and 2) </w:t>
      </w:r>
      <w:r w:rsidRPr="004F37A1">
        <w:rPr>
          <w:rFonts w:ascii="Times New Roman" w:hAnsi="Times New Roman" w:cs="Times New Roman"/>
          <w:color w:val="000000" w:themeColor="text1"/>
          <w:u w:val="single"/>
        </w:rPr>
        <w:t>clarity</w:t>
      </w:r>
      <w:r w:rsidRPr="004F37A1">
        <w:rPr>
          <w:rFonts w:ascii="Times New Roman" w:hAnsi="Times New Roman" w:cs="Times New Roman"/>
          <w:color w:val="000000" w:themeColor="text1"/>
        </w:rPr>
        <w:t xml:space="preserve"> of each item. There are no right or wrong answers. As a reminder, this scale will be given to </w:t>
      </w:r>
      <w:r w:rsidRPr="004F37A1">
        <w:rPr>
          <w:rFonts w:ascii="Times New Roman" w:hAnsi="Times New Roman" w:cs="Times New Roman"/>
          <w:color w:val="000000" w:themeColor="text1"/>
          <w:u w:val="single"/>
        </w:rPr>
        <w:t>students between the ages of 11-18.</w:t>
      </w:r>
      <w:r w:rsidRPr="004F37A1">
        <w:rPr>
          <w:rFonts w:ascii="Times New Roman" w:hAnsi="Times New Roman" w:cs="Times New Roman"/>
          <w:color w:val="000000" w:themeColor="text1"/>
        </w:rPr>
        <w:t> </w:t>
      </w:r>
      <w:r w:rsidRPr="004F37A1">
        <w:rPr>
          <w:rFonts w:ascii="Times New Roman" w:hAnsi="Times New Roman" w:cs="Times New Roman"/>
          <w:color w:val="000000" w:themeColor="text1"/>
        </w:rPr>
        <w:br/>
        <w:t xml:space="preserve"> </w:t>
      </w:r>
      <w:r w:rsidRPr="004F37A1">
        <w:rPr>
          <w:rFonts w:ascii="Times New Roman" w:hAnsi="Times New Roman" w:cs="Times New Roman"/>
          <w:color w:val="000000" w:themeColor="text1"/>
        </w:rPr>
        <w:br/>
      </w:r>
      <w:r w:rsidRPr="004F37A1">
        <w:rPr>
          <w:rFonts w:ascii="Times New Roman" w:hAnsi="Times New Roman" w:cs="Times New Roman"/>
          <w:color w:val="000000" w:themeColor="text1"/>
          <w:u w:val="single"/>
        </w:rPr>
        <w:t>Definition</w:t>
      </w:r>
      <w:r w:rsidRPr="004F37A1">
        <w:rPr>
          <w:rFonts w:ascii="Times New Roman" w:hAnsi="Times New Roman" w:cs="Times New Roman"/>
          <w:color w:val="000000" w:themeColor="text1"/>
        </w:rPr>
        <w:t xml:space="preserve">: </w:t>
      </w:r>
      <w:r w:rsidRPr="004F37A1">
        <w:rPr>
          <w:rFonts w:ascii="Times New Roman" w:hAnsi="Times New Roman" w:cs="Times New Roman"/>
          <w:b/>
          <w:color w:val="000000" w:themeColor="text1"/>
        </w:rPr>
        <w:t>Aspirational capital</w:t>
      </w:r>
      <w:r w:rsidRPr="004F37A1">
        <w:rPr>
          <w:rFonts w:ascii="Times New Roman" w:hAnsi="Times New Roman" w:cs="Times New Roman"/>
          <w:color w:val="000000" w:themeColor="text1"/>
        </w:rPr>
        <w:t xml:space="preserve"> is defined as "the ability to maintain hopes and dreams for the future, even in the face of real or perceived barriers" (Yosso, 2005, p. 78).  </w:t>
      </w:r>
    </w:p>
    <w:p w14:paraId="07EF4A28" w14:textId="77777777" w:rsidR="00A97705" w:rsidRDefault="00A97705" w:rsidP="00A97705">
      <w:pPr>
        <w:pStyle w:val="TextEntryLine"/>
        <w:rPr>
          <w:rFonts w:ascii="Times New Roman" w:hAnsi="Times New Roman" w:cs="Times New Roman"/>
          <w:color w:val="000000" w:themeColor="text1"/>
        </w:rPr>
      </w:pPr>
      <w:r w:rsidRPr="004F37A1">
        <w:rPr>
          <w:color w:val="000000" w:themeColor="text1"/>
        </w:rPr>
        <w:t>*</w:t>
      </w:r>
      <w:r w:rsidRPr="004F37A1">
        <w:rPr>
          <w:rFonts w:ascii="Times New Roman" w:hAnsi="Times New Roman" w:cs="Times New Roman"/>
          <w:color w:val="000000" w:themeColor="text1"/>
        </w:rPr>
        <w:t xml:space="preserve">The full list of scale items may be accessed </w:t>
      </w:r>
      <w:hyperlink r:id="rId29">
        <w:r w:rsidRPr="004F37A1">
          <w:rPr>
            <w:rFonts w:ascii="Times New Roman" w:hAnsi="Times New Roman" w:cs="Times New Roman"/>
            <w:color w:val="000000" w:themeColor="text1"/>
            <w:u w:val="single"/>
          </w:rPr>
          <w:t>here</w:t>
        </w:r>
      </w:hyperlink>
      <w:r w:rsidRPr="004F37A1">
        <w:rPr>
          <w:rFonts w:ascii="Times New Roman" w:hAnsi="Times New Roman" w:cs="Times New Roman"/>
          <w:color w:val="000000" w:themeColor="text1"/>
        </w:rPr>
        <w:t>. (right-click to open in another tab)</w:t>
      </w:r>
    </w:p>
    <w:p w14:paraId="7EBC7FD9" w14:textId="77777777" w:rsidR="001F5714" w:rsidRPr="004F37A1" w:rsidRDefault="001F5714" w:rsidP="00A97705">
      <w:pPr>
        <w:pStyle w:val="TextEntryLine"/>
        <w:rPr>
          <w:rFonts w:ascii="Times New Roman" w:hAnsi="Times New Roman" w:cs="Times New Roman"/>
          <w:color w:val="000000" w:themeColor="text1"/>
        </w:rPr>
      </w:pPr>
    </w:p>
    <w:p w14:paraId="01FCA5C5" w14:textId="77777777" w:rsidR="00A97705" w:rsidRDefault="00A97705" w:rsidP="00A97705">
      <w:pPr>
        <w:keepNext/>
      </w:pPr>
    </w:p>
    <w:tbl>
      <w:tblPr>
        <w:tblStyle w:val="QQuestionTable"/>
        <w:tblW w:w="12775" w:type="dxa"/>
        <w:tblLayout w:type="fixed"/>
        <w:tblLook w:val="07E0" w:firstRow="1" w:lastRow="1" w:firstColumn="1" w:lastColumn="1" w:noHBand="1" w:noVBand="1"/>
      </w:tblPr>
      <w:tblGrid>
        <w:gridCol w:w="3055"/>
        <w:gridCol w:w="990"/>
        <w:gridCol w:w="1260"/>
        <w:gridCol w:w="1350"/>
        <w:gridCol w:w="1170"/>
        <w:gridCol w:w="1170"/>
        <w:gridCol w:w="1350"/>
        <w:gridCol w:w="1170"/>
        <w:gridCol w:w="1260"/>
      </w:tblGrid>
      <w:tr w:rsidR="00A97705" w14:paraId="36AFCD15" w14:textId="77777777" w:rsidTr="004F37A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5" w:type="dxa"/>
            <w:tcBorders>
              <w:top w:val="single" w:sz="4" w:space="0" w:color="auto"/>
              <w:left w:val="single" w:sz="4" w:space="0" w:color="auto"/>
              <w:bottom w:val="single" w:sz="4" w:space="0" w:color="auto"/>
              <w:right w:val="single" w:sz="4" w:space="0" w:color="auto"/>
            </w:tcBorders>
          </w:tcPr>
          <w:p w14:paraId="547023BF" w14:textId="77777777" w:rsidR="00A97705" w:rsidRDefault="00A97705" w:rsidP="00A55428"/>
        </w:tc>
        <w:tc>
          <w:tcPr>
            <w:tcW w:w="4770" w:type="dxa"/>
            <w:gridSpan w:val="4"/>
            <w:tcBorders>
              <w:top w:val="single" w:sz="4" w:space="0" w:color="auto"/>
              <w:left w:val="single" w:sz="4" w:space="0" w:color="auto"/>
              <w:bottom w:val="single" w:sz="4" w:space="0" w:color="auto"/>
              <w:right w:val="single" w:sz="4" w:space="0" w:color="auto"/>
            </w:tcBorders>
          </w:tcPr>
          <w:p w14:paraId="6D184488" w14:textId="77777777" w:rsidR="00A97705" w:rsidRPr="00BA1D2D" w:rsidRDefault="00A97705" w:rsidP="00A55428">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BA1D2D">
              <w:rPr>
                <w:rFonts w:ascii="Times New Roman" w:hAnsi="Times New Roman" w:cs="Times New Roman"/>
                <w:b/>
                <w:bCs/>
                <w:sz w:val="20"/>
                <w:szCs w:val="20"/>
              </w:rPr>
              <w:t>Representativeness</w:t>
            </w:r>
          </w:p>
        </w:tc>
        <w:tc>
          <w:tcPr>
            <w:tcW w:w="4950" w:type="dxa"/>
            <w:gridSpan w:val="4"/>
            <w:tcBorders>
              <w:top w:val="single" w:sz="4" w:space="0" w:color="auto"/>
              <w:left w:val="single" w:sz="4" w:space="0" w:color="auto"/>
              <w:bottom w:val="single" w:sz="4" w:space="0" w:color="auto"/>
              <w:right w:val="single" w:sz="4" w:space="0" w:color="auto"/>
            </w:tcBorders>
          </w:tcPr>
          <w:p w14:paraId="570A06B2" w14:textId="77777777" w:rsidR="00A97705" w:rsidRPr="00BA1D2D" w:rsidRDefault="00A97705" w:rsidP="00A55428">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BA1D2D">
              <w:rPr>
                <w:rFonts w:ascii="Times New Roman" w:hAnsi="Times New Roman" w:cs="Times New Roman"/>
                <w:b/>
                <w:bCs/>
                <w:sz w:val="20"/>
                <w:szCs w:val="20"/>
              </w:rPr>
              <w:t>Clarity</w:t>
            </w:r>
          </w:p>
        </w:tc>
      </w:tr>
      <w:tr w:rsidR="00A97705" w:rsidRPr="00E96D57" w14:paraId="59919D0F" w14:textId="77777777" w:rsidTr="004F37A1">
        <w:tc>
          <w:tcPr>
            <w:cnfStyle w:val="001000000000" w:firstRow="0" w:lastRow="0" w:firstColumn="1" w:lastColumn="0" w:oddVBand="0" w:evenVBand="0" w:oddHBand="0" w:evenHBand="0" w:firstRowFirstColumn="0" w:firstRowLastColumn="0" w:lastRowFirstColumn="0" w:lastRowLastColumn="0"/>
            <w:tcW w:w="3055" w:type="dxa"/>
            <w:tcBorders>
              <w:top w:val="single" w:sz="4" w:space="0" w:color="auto"/>
              <w:left w:val="single" w:sz="4" w:space="0" w:color="auto"/>
              <w:bottom w:val="single" w:sz="4" w:space="0" w:color="auto"/>
              <w:right w:val="single" w:sz="4" w:space="0" w:color="auto"/>
            </w:tcBorders>
          </w:tcPr>
          <w:p w14:paraId="115B601F" w14:textId="77777777" w:rsidR="00A97705" w:rsidRDefault="00A97705" w:rsidP="00A55428"/>
        </w:tc>
        <w:tc>
          <w:tcPr>
            <w:tcW w:w="990" w:type="dxa"/>
            <w:tcBorders>
              <w:top w:val="single" w:sz="4" w:space="0" w:color="auto"/>
              <w:left w:val="single" w:sz="4" w:space="0" w:color="auto"/>
              <w:bottom w:val="single" w:sz="4" w:space="0" w:color="auto"/>
              <w:right w:val="single" w:sz="4" w:space="0" w:color="auto"/>
            </w:tcBorders>
          </w:tcPr>
          <w:p w14:paraId="79832F4B" w14:textId="77777777" w:rsidR="00A97705" w:rsidRDefault="00A97705" w:rsidP="00A554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96D57">
              <w:rPr>
                <w:rFonts w:ascii="Times New Roman" w:hAnsi="Times New Roman" w:cs="Times New Roman"/>
                <w:sz w:val="20"/>
                <w:szCs w:val="20"/>
              </w:rPr>
              <w:t>1- Item is not representative</w:t>
            </w:r>
          </w:p>
          <w:p w14:paraId="38BA4CA1" w14:textId="77777777" w:rsidR="00A97705" w:rsidRPr="00E96D57" w:rsidRDefault="00A97705" w:rsidP="00A554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260" w:type="dxa"/>
            <w:tcBorders>
              <w:top w:val="single" w:sz="4" w:space="0" w:color="auto"/>
              <w:left w:val="single" w:sz="4" w:space="0" w:color="auto"/>
              <w:bottom w:val="single" w:sz="4" w:space="0" w:color="auto"/>
              <w:right w:val="single" w:sz="4" w:space="0" w:color="auto"/>
            </w:tcBorders>
          </w:tcPr>
          <w:p w14:paraId="5E1A840B" w14:textId="77777777" w:rsidR="00A97705" w:rsidRPr="00E96D57" w:rsidRDefault="00A97705" w:rsidP="00A554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96D57">
              <w:rPr>
                <w:rFonts w:ascii="Times New Roman" w:hAnsi="Times New Roman" w:cs="Times New Roman"/>
                <w:sz w:val="20"/>
                <w:szCs w:val="20"/>
              </w:rPr>
              <w:t>2- Item needs major revision to be representative</w:t>
            </w:r>
          </w:p>
        </w:tc>
        <w:tc>
          <w:tcPr>
            <w:tcW w:w="1350" w:type="dxa"/>
            <w:tcBorders>
              <w:top w:val="single" w:sz="4" w:space="0" w:color="auto"/>
              <w:left w:val="single" w:sz="4" w:space="0" w:color="auto"/>
              <w:bottom w:val="single" w:sz="4" w:space="0" w:color="auto"/>
              <w:right w:val="single" w:sz="4" w:space="0" w:color="auto"/>
            </w:tcBorders>
          </w:tcPr>
          <w:p w14:paraId="3A4885BE" w14:textId="77777777" w:rsidR="00A97705" w:rsidRPr="00E96D57" w:rsidRDefault="00A97705" w:rsidP="00A554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96D57">
              <w:rPr>
                <w:rFonts w:ascii="Times New Roman" w:hAnsi="Times New Roman" w:cs="Times New Roman"/>
                <w:sz w:val="20"/>
                <w:szCs w:val="20"/>
              </w:rPr>
              <w:t>3- Item needs minor revisions to be representative</w:t>
            </w:r>
          </w:p>
        </w:tc>
        <w:tc>
          <w:tcPr>
            <w:tcW w:w="1170" w:type="dxa"/>
            <w:tcBorders>
              <w:top w:val="single" w:sz="4" w:space="0" w:color="auto"/>
              <w:left w:val="single" w:sz="4" w:space="0" w:color="auto"/>
              <w:bottom w:val="single" w:sz="4" w:space="0" w:color="auto"/>
              <w:right w:val="single" w:sz="4" w:space="0" w:color="auto"/>
            </w:tcBorders>
          </w:tcPr>
          <w:p w14:paraId="0B3FAB82" w14:textId="77777777" w:rsidR="00A97705" w:rsidRPr="00E96D57" w:rsidRDefault="00A97705" w:rsidP="00A554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96D57">
              <w:rPr>
                <w:rFonts w:ascii="Times New Roman" w:hAnsi="Times New Roman" w:cs="Times New Roman"/>
                <w:sz w:val="20"/>
                <w:szCs w:val="20"/>
              </w:rPr>
              <w:t>4- Item is representative</w:t>
            </w:r>
          </w:p>
        </w:tc>
        <w:tc>
          <w:tcPr>
            <w:tcW w:w="1170" w:type="dxa"/>
            <w:tcBorders>
              <w:top w:val="single" w:sz="4" w:space="0" w:color="auto"/>
              <w:left w:val="single" w:sz="4" w:space="0" w:color="auto"/>
              <w:bottom w:val="single" w:sz="4" w:space="0" w:color="auto"/>
              <w:right w:val="single" w:sz="4" w:space="0" w:color="auto"/>
            </w:tcBorders>
          </w:tcPr>
          <w:p w14:paraId="24A359C5" w14:textId="77777777" w:rsidR="00A97705" w:rsidRPr="00E96D57" w:rsidRDefault="00A97705" w:rsidP="00A554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96D57">
              <w:rPr>
                <w:rFonts w:ascii="Times New Roman" w:hAnsi="Times New Roman" w:cs="Times New Roman"/>
                <w:sz w:val="20"/>
                <w:szCs w:val="20"/>
              </w:rPr>
              <w:t>1- Item is not clear</w:t>
            </w:r>
          </w:p>
        </w:tc>
        <w:tc>
          <w:tcPr>
            <w:tcW w:w="1350" w:type="dxa"/>
            <w:tcBorders>
              <w:top w:val="single" w:sz="4" w:space="0" w:color="auto"/>
              <w:left w:val="single" w:sz="4" w:space="0" w:color="auto"/>
              <w:bottom w:val="single" w:sz="4" w:space="0" w:color="auto"/>
              <w:right w:val="single" w:sz="4" w:space="0" w:color="auto"/>
            </w:tcBorders>
          </w:tcPr>
          <w:p w14:paraId="29B78F3E" w14:textId="77777777" w:rsidR="00A97705" w:rsidRPr="00E96D57" w:rsidRDefault="00A97705" w:rsidP="00A554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96D57">
              <w:rPr>
                <w:rFonts w:ascii="Times New Roman" w:hAnsi="Times New Roman" w:cs="Times New Roman"/>
                <w:sz w:val="20"/>
                <w:szCs w:val="20"/>
              </w:rPr>
              <w:t>2- Item needs major revisions to be clear</w:t>
            </w:r>
          </w:p>
        </w:tc>
        <w:tc>
          <w:tcPr>
            <w:tcW w:w="1170" w:type="dxa"/>
            <w:tcBorders>
              <w:top w:val="single" w:sz="4" w:space="0" w:color="auto"/>
              <w:left w:val="single" w:sz="4" w:space="0" w:color="auto"/>
              <w:bottom w:val="single" w:sz="4" w:space="0" w:color="auto"/>
              <w:right w:val="single" w:sz="4" w:space="0" w:color="auto"/>
            </w:tcBorders>
          </w:tcPr>
          <w:p w14:paraId="01FF0B9A" w14:textId="77777777" w:rsidR="00A97705" w:rsidRPr="00E96D57" w:rsidRDefault="00A97705" w:rsidP="00A554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96D57">
              <w:rPr>
                <w:rFonts w:ascii="Times New Roman" w:hAnsi="Times New Roman" w:cs="Times New Roman"/>
                <w:sz w:val="20"/>
                <w:szCs w:val="20"/>
              </w:rPr>
              <w:t>3- Item needs minor revisions to be clear</w:t>
            </w:r>
          </w:p>
        </w:tc>
        <w:tc>
          <w:tcPr>
            <w:tcW w:w="1260" w:type="dxa"/>
            <w:tcBorders>
              <w:top w:val="single" w:sz="4" w:space="0" w:color="auto"/>
              <w:left w:val="single" w:sz="4" w:space="0" w:color="auto"/>
              <w:bottom w:val="single" w:sz="4" w:space="0" w:color="auto"/>
              <w:right w:val="single" w:sz="4" w:space="0" w:color="auto"/>
            </w:tcBorders>
          </w:tcPr>
          <w:p w14:paraId="306CD0C3" w14:textId="77777777" w:rsidR="00A97705" w:rsidRPr="00E96D57" w:rsidRDefault="00A97705" w:rsidP="00A554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96D57">
              <w:rPr>
                <w:rFonts w:ascii="Times New Roman" w:hAnsi="Times New Roman" w:cs="Times New Roman"/>
                <w:sz w:val="20"/>
                <w:szCs w:val="20"/>
              </w:rPr>
              <w:t>4- Item is clear</w:t>
            </w:r>
          </w:p>
        </w:tc>
      </w:tr>
      <w:tr w:rsidR="00A97705" w:rsidRPr="00E96D57" w14:paraId="54A83090" w14:textId="77777777" w:rsidTr="004F37A1">
        <w:tc>
          <w:tcPr>
            <w:cnfStyle w:val="001000000000" w:firstRow="0" w:lastRow="0" w:firstColumn="1" w:lastColumn="0" w:oddVBand="0" w:evenVBand="0" w:oddHBand="0" w:evenHBand="0" w:firstRowFirstColumn="0" w:firstRowLastColumn="0" w:lastRowFirstColumn="0" w:lastRowLastColumn="0"/>
            <w:tcW w:w="3055" w:type="dxa"/>
            <w:tcBorders>
              <w:top w:val="single" w:sz="4" w:space="0" w:color="auto"/>
              <w:left w:val="single" w:sz="4" w:space="0" w:color="auto"/>
              <w:bottom w:val="single" w:sz="4" w:space="0" w:color="auto"/>
              <w:right w:val="single" w:sz="4" w:space="0" w:color="auto"/>
            </w:tcBorders>
          </w:tcPr>
          <w:p w14:paraId="42433F96" w14:textId="77777777" w:rsidR="00A97705" w:rsidRPr="001742A8" w:rsidRDefault="00A97705" w:rsidP="00A55428">
            <w:pPr>
              <w:jc w:val="left"/>
              <w:rPr>
                <w:rFonts w:ascii="Times New Roman" w:hAnsi="Times New Roman" w:cs="Times New Roman"/>
                <w:sz w:val="20"/>
                <w:szCs w:val="20"/>
              </w:rPr>
            </w:pPr>
            <w:r w:rsidRPr="001742A8">
              <w:rPr>
                <w:rFonts w:ascii="Times New Roman" w:hAnsi="Times New Roman" w:cs="Times New Roman"/>
                <w:sz w:val="20"/>
                <w:szCs w:val="20"/>
              </w:rPr>
              <w:t>23) I will chase my goals so I can help my community</w:t>
            </w:r>
          </w:p>
        </w:tc>
        <w:tc>
          <w:tcPr>
            <w:tcW w:w="990" w:type="dxa"/>
            <w:tcBorders>
              <w:top w:val="single" w:sz="4" w:space="0" w:color="auto"/>
              <w:left w:val="single" w:sz="4" w:space="0" w:color="auto"/>
              <w:bottom w:val="single" w:sz="4" w:space="0" w:color="auto"/>
              <w:right w:val="single" w:sz="4" w:space="0" w:color="auto"/>
            </w:tcBorders>
          </w:tcPr>
          <w:p w14:paraId="28EB2FFD" w14:textId="77777777" w:rsidR="00A97705" w:rsidRPr="00BA1D2D" w:rsidRDefault="00A97705" w:rsidP="00A97705">
            <w:pPr>
              <w:pStyle w:val="ListParagraph"/>
              <w:numPr>
                <w:ilvl w:val="0"/>
                <w:numId w:val="9"/>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tcPr>
          <w:p w14:paraId="619CD639" w14:textId="77777777" w:rsidR="00A97705" w:rsidRPr="00BA1D2D" w:rsidRDefault="00A97705" w:rsidP="00A97705">
            <w:pPr>
              <w:pStyle w:val="ListParagraph"/>
              <w:numPr>
                <w:ilvl w:val="0"/>
                <w:numId w:val="9"/>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0" w:type="dxa"/>
            <w:tcBorders>
              <w:top w:val="single" w:sz="4" w:space="0" w:color="auto"/>
              <w:left w:val="single" w:sz="4" w:space="0" w:color="auto"/>
              <w:bottom w:val="single" w:sz="4" w:space="0" w:color="auto"/>
              <w:right w:val="single" w:sz="4" w:space="0" w:color="auto"/>
            </w:tcBorders>
          </w:tcPr>
          <w:p w14:paraId="58D33653" w14:textId="77777777" w:rsidR="00A97705" w:rsidRPr="00BA1D2D" w:rsidRDefault="00A97705" w:rsidP="00A97705">
            <w:pPr>
              <w:pStyle w:val="ListParagraph"/>
              <w:numPr>
                <w:ilvl w:val="0"/>
                <w:numId w:val="9"/>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39D80464" w14:textId="77777777" w:rsidR="00A97705" w:rsidRPr="00BA1D2D" w:rsidRDefault="00A97705" w:rsidP="00A97705">
            <w:pPr>
              <w:pStyle w:val="ListParagraph"/>
              <w:numPr>
                <w:ilvl w:val="0"/>
                <w:numId w:val="9"/>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2F2D3BEF" w14:textId="77777777" w:rsidR="00A97705" w:rsidRPr="00BA1D2D" w:rsidRDefault="00A97705" w:rsidP="00A97705">
            <w:pPr>
              <w:pStyle w:val="ListParagraph"/>
              <w:numPr>
                <w:ilvl w:val="0"/>
                <w:numId w:val="9"/>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0" w:type="dxa"/>
            <w:tcBorders>
              <w:top w:val="single" w:sz="4" w:space="0" w:color="auto"/>
              <w:left w:val="single" w:sz="4" w:space="0" w:color="auto"/>
              <w:bottom w:val="single" w:sz="4" w:space="0" w:color="auto"/>
              <w:right w:val="single" w:sz="4" w:space="0" w:color="auto"/>
            </w:tcBorders>
          </w:tcPr>
          <w:p w14:paraId="7560FDDD" w14:textId="77777777" w:rsidR="00A97705" w:rsidRPr="00BA1D2D" w:rsidRDefault="00A97705" w:rsidP="00A97705">
            <w:pPr>
              <w:pStyle w:val="ListParagraph"/>
              <w:numPr>
                <w:ilvl w:val="0"/>
                <w:numId w:val="9"/>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24F7F069" w14:textId="77777777" w:rsidR="00A97705" w:rsidRPr="00BA1D2D" w:rsidRDefault="00A97705" w:rsidP="00A97705">
            <w:pPr>
              <w:pStyle w:val="ListParagraph"/>
              <w:numPr>
                <w:ilvl w:val="0"/>
                <w:numId w:val="9"/>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tcPr>
          <w:p w14:paraId="56CEBFFD" w14:textId="77777777" w:rsidR="00A97705" w:rsidRPr="00BA1D2D" w:rsidRDefault="00A97705" w:rsidP="00A97705">
            <w:pPr>
              <w:pStyle w:val="ListParagraph"/>
              <w:numPr>
                <w:ilvl w:val="0"/>
                <w:numId w:val="9"/>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A97705" w:rsidRPr="00E96D57" w14:paraId="0D12703B" w14:textId="77777777" w:rsidTr="004F37A1">
        <w:tc>
          <w:tcPr>
            <w:cnfStyle w:val="001000000000" w:firstRow="0" w:lastRow="0" w:firstColumn="1" w:lastColumn="0" w:oddVBand="0" w:evenVBand="0" w:oddHBand="0" w:evenHBand="0" w:firstRowFirstColumn="0" w:firstRowLastColumn="0" w:lastRowFirstColumn="0" w:lastRowLastColumn="0"/>
            <w:tcW w:w="3055" w:type="dxa"/>
            <w:tcBorders>
              <w:top w:val="single" w:sz="4" w:space="0" w:color="auto"/>
              <w:left w:val="single" w:sz="4" w:space="0" w:color="auto"/>
              <w:bottom w:val="single" w:sz="4" w:space="0" w:color="auto"/>
              <w:right w:val="single" w:sz="4" w:space="0" w:color="auto"/>
            </w:tcBorders>
          </w:tcPr>
          <w:p w14:paraId="535BF47B" w14:textId="77777777" w:rsidR="00A97705" w:rsidRPr="001742A8" w:rsidRDefault="00A97705" w:rsidP="00A55428">
            <w:pPr>
              <w:jc w:val="left"/>
              <w:rPr>
                <w:rFonts w:ascii="Times New Roman" w:hAnsi="Times New Roman" w:cs="Times New Roman"/>
                <w:sz w:val="20"/>
                <w:szCs w:val="20"/>
              </w:rPr>
            </w:pPr>
            <w:r w:rsidRPr="001742A8">
              <w:rPr>
                <w:rFonts w:ascii="Times New Roman" w:hAnsi="Times New Roman" w:cs="Times New Roman"/>
                <w:sz w:val="20"/>
                <w:szCs w:val="20"/>
              </w:rPr>
              <w:t>24) I will chase my goals so I can make a difference in society</w:t>
            </w:r>
          </w:p>
        </w:tc>
        <w:tc>
          <w:tcPr>
            <w:tcW w:w="990" w:type="dxa"/>
            <w:tcBorders>
              <w:top w:val="single" w:sz="4" w:space="0" w:color="auto"/>
              <w:left w:val="single" w:sz="4" w:space="0" w:color="auto"/>
              <w:bottom w:val="single" w:sz="4" w:space="0" w:color="auto"/>
              <w:right w:val="single" w:sz="4" w:space="0" w:color="auto"/>
            </w:tcBorders>
          </w:tcPr>
          <w:p w14:paraId="09BEE94E" w14:textId="77777777" w:rsidR="00A97705" w:rsidRPr="00BA1D2D" w:rsidRDefault="00A97705" w:rsidP="00A97705">
            <w:pPr>
              <w:pStyle w:val="ListParagraph"/>
              <w:numPr>
                <w:ilvl w:val="0"/>
                <w:numId w:val="10"/>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tcPr>
          <w:p w14:paraId="7C0907E9" w14:textId="77777777" w:rsidR="00A97705" w:rsidRPr="00BA1D2D" w:rsidRDefault="00A97705" w:rsidP="00A97705">
            <w:pPr>
              <w:pStyle w:val="ListParagraph"/>
              <w:numPr>
                <w:ilvl w:val="0"/>
                <w:numId w:val="10"/>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0" w:type="dxa"/>
            <w:tcBorders>
              <w:top w:val="single" w:sz="4" w:space="0" w:color="auto"/>
              <w:left w:val="single" w:sz="4" w:space="0" w:color="auto"/>
              <w:bottom w:val="single" w:sz="4" w:space="0" w:color="auto"/>
              <w:right w:val="single" w:sz="4" w:space="0" w:color="auto"/>
            </w:tcBorders>
          </w:tcPr>
          <w:p w14:paraId="018166CA" w14:textId="77777777" w:rsidR="00A97705" w:rsidRPr="00BA1D2D" w:rsidRDefault="00A97705" w:rsidP="00A97705">
            <w:pPr>
              <w:pStyle w:val="ListParagraph"/>
              <w:numPr>
                <w:ilvl w:val="0"/>
                <w:numId w:val="10"/>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5C5111A6" w14:textId="77777777" w:rsidR="00A97705" w:rsidRPr="00BA1D2D" w:rsidRDefault="00A97705" w:rsidP="00A97705">
            <w:pPr>
              <w:pStyle w:val="ListParagraph"/>
              <w:numPr>
                <w:ilvl w:val="0"/>
                <w:numId w:val="10"/>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2D1EE4F9" w14:textId="77777777" w:rsidR="00A97705" w:rsidRPr="00BA1D2D" w:rsidRDefault="00A97705" w:rsidP="00A97705">
            <w:pPr>
              <w:pStyle w:val="ListParagraph"/>
              <w:numPr>
                <w:ilvl w:val="0"/>
                <w:numId w:val="10"/>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0" w:type="dxa"/>
            <w:tcBorders>
              <w:top w:val="single" w:sz="4" w:space="0" w:color="auto"/>
              <w:left w:val="single" w:sz="4" w:space="0" w:color="auto"/>
              <w:bottom w:val="single" w:sz="4" w:space="0" w:color="auto"/>
              <w:right w:val="single" w:sz="4" w:space="0" w:color="auto"/>
            </w:tcBorders>
          </w:tcPr>
          <w:p w14:paraId="1542F755" w14:textId="77777777" w:rsidR="00A97705" w:rsidRPr="00BA1D2D" w:rsidRDefault="00A97705" w:rsidP="00A97705">
            <w:pPr>
              <w:pStyle w:val="ListParagraph"/>
              <w:numPr>
                <w:ilvl w:val="0"/>
                <w:numId w:val="10"/>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4517274F" w14:textId="77777777" w:rsidR="00A97705" w:rsidRPr="00BA1D2D" w:rsidRDefault="00A97705" w:rsidP="00A97705">
            <w:pPr>
              <w:pStyle w:val="ListParagraph"/>
              <w:numPr>
                <w:ilvl w:val="0"/>
                <w:numId w:val="10"/>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tcPr>
          <w:p w14:paraId="244BDAB7" w14:textId="77777777" w:rsidR="00A97705" w:rsidRPr="00BA1D2D" w:rsidRDefault="00A97705" w:rsidP="00A97705">
            <w:pPr>
              <w:pStyle w:val="ListParagraph"/>
              <w:numPr>
                <w:ilvl w:val="0"/>
                <w:numId w:val="10"/>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A97705" w:rsidRPr="00E96D57" w14:paraId="4672EDCE" w14:textId="77777777" w:rsidTr="004F37A1">
        <w:tc>
          <w:tcPr>
            <w:cnfStyle w:val="001000000000" w:firstRow="0" w:lastRow="0" w:firstColumn="1" w:lastColumn="0" w:oddVBand="0" w:evenVBand="0" w:oddHBand="0" w:evenHBand="0" w:firstRowFirstColumn="0" w:firstRowLastColumn="0" w:lastRowFirstColumn="0" w:lastRowLastColumn="0"/>
            <w:tcW w:w="3055" w:type="dxa"/>
            <w:tcBorders>
              <w:top w:val="single" w:sz="4" w:space="0" w:color="auto"/>
              <w:left w:val="single" w:sz="4" w:space="0" w:color="auto"/>
              <w:bottom w:val="single" w:sz="4" w:space="0" w:color="auto"/>
              <w:right w:val="single" w:sz="4" w:space="0" w:color="auto"/>
            </w:tcBorders>
          </w:tcPr>
          <w:p w14:paraId="1768416E" w14:textId="77777777" w:rsidR="00A97705" w:rsidRPr="001742A8" w:rsidRDefault="00A97705" w:rsidP="00A55428">
            <w:pPr>
              <w:jc w:val="left"/>
              <w:rPr>
                <w:rFonts w:ascii="Times New Roman" w:hAnsi="Times New Roman" w:cs="Times New Roman"/>
                <w:sz w:val="20"/>
                <w:szCs w:val="20"/>
              </w:rPr>
            </w:pPr>
            <w:r w:rsidRPr="001742A8">
              <w:rPr>
                <w:rFonts w:ascii="Times New Roman" w:hAnsi="Times New Roman" w:cs="Times New Roman"/>
                <w:sz w:val="20"/>
                <w:szCs w:val="20"/>
              </w:rPr>
              <w:t>25) I will chase my goals to help my friends</w:t>
            </w:r>
          </w:p>
        </w:tc>
        <w:tc>
          <w:tcPr>
            <w:tcW w:w="990" w:type="dxa"/>
            <w:tcBorders>
              <w:top w:val="single" w:sz="4" w:space="0" w:color="auto"/>
              <w:left w:val="single" w:sz="4" w:space="0" w:color="auto"/>
              <w:bottom w:val="single" w:sz="4" w:space="0" w:color="auto"/>
              <w:right w:val="single" w:sz="4" w:space="0" w:color="auto"/>
            </w:tcBorders>
          </w:tcPr>
          <w:p w14:paraId="15A2E311"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tcPr>
          <w:p w14:paraId="24EDCF4E"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0" w:type="dxa"/>
            <w:tcBorders>
              <w:top w:val="single" w:sz="4" w:space="0" w:color="auto"/>
              <w:left w:val="single" w:sz="4" w:space="0" w:color="auto"/>
              <w:bottom w:val="single" w:sz="4" w:space="0" w:color="auto"/>
              <w:right w:val="single" w:sz="4" w:space="0" w:color="auto"/>
            </w:tcBorders>
          </w:tcPr>
          <w:p w14:paraId="5236ABCA"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16695707"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623C5792"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0" w:type="dxa"/>
            <w:tcBorders>
              <w:top w:val="single" w:sz="4" w:space="0" w:color="auto"/>
              <w:left w:val="single" w:sz="4" w:space="0" w:color="auto"/>
              <w:bottom w:val="single" w:sz="4" w:space="0" w:color="auto"/>
              <w:right w:val="single" w:sz="4" w:space="0" w:color="auto"/>
            </w:tcBorders>
          </w:tcPr>
          <w:p w14:paraId="3FF86670"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377EADD4"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tcPr>
          <w:p w14:paraId="11DF8160"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A97705" w:rsidRPr="00E96D57" w14:paraId="480D7CDB" w14:textId="77777777" w:rsidTr="004F37A1">
        <w:tc>
          <w:tcPr>
            <w:cnfStyle w:val="001000000000" w:firstRow="0" w:lastRow="0" w:firstColumn="1" w:lastColumn="0" w:oddVBand="0" w:evenVBand="0" w:oddHBand="0" w:evenHBand="0" w:firstRowFirstColumn="0" w:firstRowLastColumn="0" w:lastRowFirstColumn="0" w:lastRowLastColumn="0"/>
            <w:tcW w:w="3055" w:type="dxa"/>
            <w:tcBorders>
              <w:top w:val="single" w:sz="4" w:space="0" w:color="auto"/>
              <w:left w:val="single" w:sz="4" w:space="0" w:color="auto"/>
              <w:bottom w:val="single" w:sz="4" w:space="0" w:color="auto"/>
              <w:right w:val="single" w:sz="4" w:space="0" w:color="auto"/>
            </w:tcBorders>
          </w:tcPr>
          <w:p w14:paraId="4219DEF0" w14:textId="77777777" w:rsidR="00A97705" w:rsidRPr="001742A8" w:rsidRDefault="00A97705" w:rsidP="00A55428">
            <w:pPr>
              <w:jc w:val="left"/>
              <w:rPr>
                <w:rFonts w:ascii="Times New Roman" w:hAnsi="Times New Roman" w:cs="Times New Roman"/>
                <w:sz w:val="20"/>
                <w:szCs w:val="20"/>
              </w:rPr>
            </w:pPr>
            <w:r w:rsidRPr="001742A8">
              <w:rPr>
                <w:rFonts w:ascii="Times New Roman" w:hAnsi="Times New Roman" w:cs="Times New Roman"/>
                <w:sz w:val="20"/>
                <w:szCs w:val="20"/>
              </w:rPr>
              <w:t>26) I will chase my goals to help those like me</w:t>
            </w:r>
          </w:p>
        </w:tc>
        <w:tc>
          <w:tcPr>
            <w:tcW w:w="990" w:type="dxa"/>
            <w:tcBorders>
              <w:top w:val="single" w:sz="4" w:space="0" w:color="auto"/>
              <w:left w:val="single" w:sz="4" w:space="0" w:color="auto"/>
              <w:bottom w:val="single" w:sz="4" w:space="0" w:color="auto"/>
              <w:right w:val="single" w:sz="4" w:space="0" w:color="auto"/>
            </w:tcBorders>
          </w:tcPr>
          <w:p w14:paraId="758A74A0"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tcPr>
          <w:p w14:paraId="5BA91D5A"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0" w:type="dxa"/>
            <w:tcBorders>
              <w:top w:val="single" w:sz="4" w:space="0" w:color="auto"/>
              <w:left w:val="single" w:sz="4" w:space="0" w:color="auto"/>
              <w:bottom w:val="single" w:sz="4" w:space="0" w:color="auto"/>
              <w:right w:val="single" w:sz="4" w:space="0" w:color="auto"/>
            </w:tcBorders>
          </w:tcPr>
          <w:p w14:paraId="01D7F006"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541FBFFD"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61153463"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0" w:type="dxa"/>
            <w:tcBorders>
              <w:top w:val="single" w:sz="4" w:space="0" w:color="auto"/>
              <w:left w:val="single" w:sz="4" w:space="0" w:color="auto"/>
              <w:bottom w:val="single" w:sz="4" w:space="0" w:color="auto"/>
              <w:right w:val="single" w:sz="4" w:space="0" w:color="auto"/>
            </w:tcBorders>
          </w:tcPr>
          <w:p w14:paraId="0587A4E4"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3FCD7A06"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tcPr>
          <w:p w14:paraId="48CEFEB0"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A97705" w:rsidRPr="00E96D57" w14:paraId="60CC094B" w14:textId="77777777" w:rsidTr="004F37A1">
        <w:tc>
          <w:tcPr>
            <w:cnfStyle w:val="001000000000" w:firstRow="0" w:lastRow="0" w:firstColumn="1" w:lastColumn="0" w:oddVBand="0" w:evenVBand="0" w:oddHBand="0" w:evenHBand="0" w:firstRowFirstColumn="0" w:firstRowLastColumn="0" w:lastRowFirstColumn="0" w:lastRowLastColumn="0"/>
            <w:tcW w:w="3055" w:type="dxa"/>
            <w:tcBorders>
              <w:top w:val="single" w:sz="4" w:space="0" w:color="auto"/>
              <w:left w:val="single" w:sz="4" w:space="0" w:color="auto"/>
              <w:bottom w:val="single" w:sz="4" w:space="0" w:color="auto"/>
              <w:right w:val="single" w:sz="4" w:space="0" w:color="auto"/>
            </w:tcBorders>
          </w:tcPr>
          <w:p w14:paraId="487BAC02" w14:textId="77777777" w:rsidR="00A97705" w:rsidRPr="001742A8" w:rsidRDefault="00A97705" w:rsidP="00A55428">
            <w:pPr>
              <w:jc w:val="left"/>
              <w:rPr>
                <w:rFonts w:ascii="Times New Roman" w:hAnsi="Times New Roman" w:cs="Times New Roman"/>
                <w:sz w:val="20"/>
                <w:szCs w:val="20"/>
              </w:rPr>
            </w:pPr>
            <w:r w:rsidRPr="001742A8">
              <w:rPr>
                <w:rFonts w:ascii="Times New Roman" w:hAnsi="Times New Roman" w:cs="Times New Roman"/>
                <w:sz w:val="20"/>
                <w:szCs w:val="20"/>
              </w:rPr>
              <w:t>27) A mentor inspired me to chase my goals</w:t>
            </w:r>
          </w:p>
        </w:tc>
        <w:tc>
          <w:tcPr>
            <w:tcW w:w="990" w:type="dxa"/>
            <w:tcBorders>
              <w:top w:val="single" w:sz="4" w:space="0" w:color="auto"/>
              <w:left w:val="single" w:sz="4" w:space="0" w:color="auto"/>
              <w:bottom w:val="single" w:sz="4" w:space="0" w:color="auto"/>
              <w:right w:val="single" w:sz="4" w:space="0" w:color="auto"/>
            </w:tcBorders>
          </w:tcPr>
          <w:p w14:paraId="4B82A962"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tcPr>
          <w:p w14:paraId="6EA8FA94"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0" w:type="dxa"/>
            <w:tcBorders>
              <w:top w:val="single" w:sz="4" w:space="0" w:color="auto"/>
              <w:left w:val="single" w:sz="4" w:space="0" w:color="auto"/>
              <w:bottom w:val="single" w:sz="4" w:space="0" w:color="auto"/>
              <w:right w:val="single" w:sz="4" w:space="0" w:color="auto"/>
            </w:tcBorders>
          </w:tcPr>
          <w:p w14:paraId="63A1E1C5"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545F32E2"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632FECA7"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0" w:type="dxa"/>
            <w:tcBorders>
              <w:top w:val="single" w:sz="4" w:space="0" w:color="auto"/>
              <w:left w:val="single" w:sz="4" w:space="0" w:color="auto"/>
              <w:bottom w:val="single" w:sz="4" w:space="0" w:color="auto"/>
              <w:right w:val="single" w:sz="4" w:space="0" w:color="auto"/>
            </w:tcBorders>
          </w:tcPr>
          <w:p w14:paraId="4096B9BB"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71600675"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tcPr>
          <w:p w14:paraId="0BE4BA4E"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A97705" w:rsidRPr="00E96D57" w14:paraId="1E45F2C0" w14:textId="77777777" w:rsidTr="004F37A1">
        <w:tc>
          <w:tcPr>
            <w:cnfStyle w:val="001000000000" w:firstRow="0" w:lastRow="0" w:firstColumn="1" w:lastColumn="0" w:oddVBand="0" w:evenVBand="0" w:oddHBand="0" w:evenHBand="0" w:firstRowFirstColumn="0" w:firstRowLastColumn="0" w:lastRowFirstColumn="0" w:lastRowLastColumn="0"/>
            <w:tcW w:w="3055" w:type="dxa"/>
            <w:tcBorders>
              <w:top w:val="single" w:sz="4" w:space="0" w:color="auto"/>
              <w:left w:val="single" w:sz="4" w:space="0" w:color="auto"/>
              <w:bottom w:val="single" w:sz="4" w:space="0" w:color="auto"/>
              <w:right w:val="single" w:sz="4" w:space="0" w:color="auto"/>
            </w:tcBorders>
          </w:tcPr>
          <w:p w14:paraId="0E8D5C9D" w14:textId="77777777" w:rsidR="00A97705" w:rsidRPr="001742A8" w:rsidRDefault="00A97705" w:rsidP="00A55428">
            <w:pPr>
              <w:jc w:val="left"/>
              <w:rPr>
                <w:rFonts w:ascii="Times New Roman" w:hAnsi="Times New Roman" w:cs="Times New Roman"/>
                <w:sz w:val="20"/>
                <w:szCs w:val="20"/>
              </w:rPr>
            </w:pPr>
            <w:r w:rsidRPr="001742A8">
              <w:rPr>
                <w:rFonts w:ascii="Times New Roman" w:hAnsi="Times New Roman" w:cs="Times New Roman"/>
                <w:sz w:val="20"/>
                <w:szCs w:val="20"/>
              </w:rPr>
              <w:t>28) A mentor encourages me to chase my goals</w:t>
            </w:r>
          </w:p>
        </w:tc>
        <w:tc>
          <w:tcPr>
            <w:tcW w:w="990" w:type="dxa"/>
            <w:tcBorders>
              <w:top w:val="single" w:sz="4" w:space="0" w:color="auto"/>
              <w:left w:val="single" w:sz="4" w:space="0" w:color="auto"/>
              <w:bottom w:val="single" w:sz="4" w:space="0" w:color="auto"/>
              <w:right w:val="single" w:sz="4" w:space="0" w:color="auto"/>
            </w:tcBorders>
          </w:tcPr>
          <w:p w14:paraId="6026A8C2"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tcPr>
          <w:p w14:paraId="4624FD62"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0" w:type="dxa"/>
            <w:tcBorders>
              <w:top w:val="single" w:sz="4" w:space="0" w:color="auto"/>
              <w:left w:val="single" w:sz="4" w:space="0" w:color="auto"/>
              <w:bottom w:val="single" w:sz="4" w:space="0" w:color="auto"/>
              <w:right w:val="single" w:sz="4" w:space="0" w:color="auto"/>
            </w:tcBorders>
          </w:tcPr>
          <w:p w14:paraId="14196974"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2DEF3A3E"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4D9A31B7"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0" w:type="dxa"/>
            <w:tcBorders>
              <w:top w:val="single" w:sz="4" w:space="0" w:color="auto"/>
              <w:left w:val="single" w:sz="4" w:space="0" w:color="auto"/>
              <w:bottom w:val="single" w:sz="4" w:space="0" w:color="auto"/>
              <w:right w:val="single" w:sz="4" w:space="0" w:color="auto"/>
            </w:tcBorders>
          </w:tcPr>
          <w:p w14:paraId="2F72277A"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49613FAC"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tcPr>
          <w:p w14:paraId="32D486D9"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A97705" w:rsidRPr="00E96D57" w14:paraId="0F2F222F" w14:textId="77777777" w:rsidTr="004F37A1">
        <w:tc>
          <w:tcPr>
            <w:cnfStyle w:val="001000000000" w:firstRow="0" w:lastRow="0" w:firstColumn="1" w:lastColumn="0" w:oddVBand="0" w:evenVBand="0" w:oddHBand="0" w:evenHBand="0" w:firstRowFirstColumn="0" w:firstRowLastColumn="0" w:lastRowFirstColumn="0" w:lastRowLastColumn="0"/>
            <w:tcW w:w="3055" w:type="dxa"/>
            <w:tcBorders>
              <w:top w:val="single" w:sz="4" w:space="0" w:color="auto"/>
              <w:left w:val="single" w:sz="4" w:space="0" w:color="auto"/>
              <w:bottom w:val="single" w:sz="4" w:space="0" w:color="auto"/>
              <w:right w:val="single" w:sz="4" w:space="0" w:color="auto"/>
            </w:tcBorders>
          </w:tcPr>
          <w:p w14:paraId="7C7E60E6" w14:textId="77777777" w:rsidR="00A97705" w:rsidRPr="00750BC1" w:rsidRDefault="00A97705" w:rsidP="00A55428">
            <w:pPr>
              <w:jc w:val="left"/>
              <w:rPr>
                <w:rFonts w:ascii="Times New Roman" w:hAnsi="Times New Roman" w:cs="Times New Roman"/>
                <w:sz w:val="20"/>
                <w:szCs w:val="20"/>
              </w:rPr>
            </w:pPr>
            <w:r w:rsidRPr="00750BC1">
              <w:rPr>
                <w:rFonts w:ascii="Times New Roman" w:hAnsi="Times New Roman" w:cs="Times New Roman"/>
                <w:sz w:val="20"/>
                <w:szCs w:val="20"/>
              </w:rPr>
              <w:t>29) A mentor supports me in chasing my goal</w:t>
            </w:r>
            <w:r>
              <w:rPr>
                <w:rFonts w:ascii="Times New Roman" w:hAnsi="Times New Roman" w:cs="Times New Roman"/>
                <w:sz w:val="20"/>
                <w:szCs w:val="20"/>
              </w:rPr>
              <w:t>s</w:t>
            </w:r>
          </w:p>
        </w:tc>
        <w:tc>
          <w:tcPr>
            <w:tcW w:w="990" w:type="dxa"/>
            <w:tcBorders>
              <w:top w:val="single" w:sz="4" w:space="0" w:color="auto"/>
              <w:left w:val="single" w:sz="4" w:space="0" w:color="auto"/>
              <w:bottom w:val="single" w:sz="4" w:space="0" w:color="auto"/>
              <w:right w:val="single" w:sz="4" w:space="0" w:color="auto"/>
            </w:tcBorders>
          </w:tcPr>
          <w:p w14:paraId="17585DC1"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tcPr>
          <w:p w14:paraId="341174E1"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0" w:type="dxa"/>
            <w:tcBorders>
              <w:top w:val="single" w:sz="4" w:space="0" w:color="auto"/>
              <w:left w:val="single" w:sz="4" w:space="0" w:color="auto"/>
              <w:bottom w:val="single" w:sz="4" w:space="0" w:color="auto"/>
              <w:right w:val="single" w:sz="4" w:space="0" w:color="auto"/>
            </w:tcBorders>
          </w:tcPr>
          <w:p w14:paraId="1CBDA552"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327BFC81"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59929FCD"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0" w:type="dxa"/>
            <w:tcBorders>
              <w:top w:val="single" w:sz="4" w:space="0" w:color="auto"/>
              <w:left w:val="single" w:sz="4" w:space="0" w:color="auto"/>
              <w:bottom w:val="single" w:sz="4" w:space="0" w:color="auto"/>
              <w:right w:val="single" w:sz="4" w:space="0" w:color="auto"/>
            </w:tcBorders>
          </w:tcPr>
          <w:p w14:paraId="69096B7D"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296D8975"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tcPr>
          <w:p w14:paraId="6A3F0852"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A97705" w:rsidRPr="00E96D57" w14:paraId="500829BF" w14:textId="77777777" w:rsidTr="004F37A1">
        <w:tc>
          <w:tcPr>
            <w:cnfStyle w:val="001000000000" w:firstRow="0" w:lastRow="0" w:firstColumn="1" w:lastColumn="0" w:oddVBand="0" w:evenVBand="0" w:oddHBand="0" w:evenHBand="0" w:firstRowFirstColumn="0" w:firstRowLastColumn="0" w:lastRowFirstColumn="0" w:lastRowLastColumn="0"/>
            <w:tcW w:w="3055" w:type="dxa"/>
            <w:tcBorders>
              <w:top w:val="single" w:sz="4" w:space="0" w:color="auto"/>
              <w:left w:val="single" w:sz="4" w:space="0" w:color="auto"/>
              <w:bottom w:val="single" w:sz="4" w:space="0" w:color="auto"/>
              <w:right w:val="single" w:sz="4" w:space="0" w:color="auto"/>
            </w:tcBorders>
          </w:tcPr>
          <w:p w14:paraId="1E3F2A3C" w14:textId="77777777" w:rsidR="00A97705" w:rsidRPr="00750BC1" w:rsidRDefault="00A97705" w:rsidP="00A55428">
            <w:pPr>
              <w:jc w:val="left"/>
              <w:rPr>
                <w:rFonts w:ascii="Times New Roman" w:hAnsi="Times New Roman" w:cs="Times New Roman"/>
                <w:sz w:val="20"/>
                <w:szCs w:val="20"/>
              </w:rPr>
            </w:pPr>
            <w:r w:rsidRPr="00750BC1">
              <w:rPr>
                <w:rFonts w:ascii="Times New Roman" w:hAnsi="Times New Roman" w:cs="Times New Roman"/>
                <w:sz w:val="20"/>
                <w:szCs w:val="20"/>
              </w:rPr>
              <w:t>30) Seeing successful people with similar backgrounds inspires me to chase my goals</w:t>
            </w:r>
          </w:p>
        </w:tc>
        <w:tc>
          <w:tcPr>
            <w:tcW w:w="990" w:type="dxa"/>
            <w:tcBorders>
              <w:top w:val="single" w:sz="4" w:space="0" w:color="auto"/>
              <w:left w:val="single" w:sz="4" w:space="0" w:color="auto"/>
              <w:bottom w:val="single" w:sz="4" w:space="0" w:color="auto"/>
              <w:right w:val="single" w:sz="4" w:space="0" w:color="auto"/>
            </w:tcBorders>
          </w:tcPr>
          <w:p w14:paraId="78440C5F"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tcPr>
          <w:p w14:paraId="659B8AC7"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0" w:type="dxa"/>
            <w:tcBorders>
              <w:top w:val="single" w:sz="4" w:space="0" w:color="auto"/>
              <w:left w:val="single" w:sz="4" w:space="0" w:color="auto"/>
              <w:bottom w:val="single" w:sz="4" w:space="0" w:color="auto"/>
              <w:right w:val="single" w:sz="4" w:space="0" w:color="auto"/>
            </w:tcBorders>
          </w:tcPr>
          <w:p w14:paraId="1B27CE49"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61217FC3"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5D2F5359"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0" w:type="dxa"/>
            <w:tcBorders>
              <w:top w:val="single" w:sz="4" w:space="0" w:color="auto"/>
              <w:left w:val="single" w:sz="4" w:space="0" w:color="auto"/>
              <w:bottom w:val="single" w:sz="4" w:space="0" w:color="auto"/>
              <w:right w:val="single" w:sz="4" w:space="0" w:color="auto"/>
            </w:tcBorders>
          </w:tcPr>
          <w:p w14:paraId="7B9D72AB"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6244F531"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tcPr>
          <w:p w14:paraId="0A7F485F"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A97705" w:rsidRPr="00E96D57" w14:paraId="491A0F35" w14:textId="77777777" w:rsidTr="004F37A1">
        <w:tc>
          <w:tcPr>
            <w:cnfStyle w:val="001000000000" w:firstRow="0" w:lastRow="0" w:firstColumn="1" w:lastColumn="0" w:oddVBand="0" w:evenVBand="0" w:oddHBand="0" w:evenHBand="0" w:firstRowFirstColumn="0" w:firstRowLastColumn="0" w:lastRowFirstColumn="0" w:lastRowLastColumn="0"/>
            <w:tcW w:w="3055" w:type="dxa"/>
            <w:tcBorders>
              <w:top w:val="single" w:sz="4" w:space="0" w:color="auto"/>
              <w:left w:val="single" w:sz="4" w:space="0" w:color="auto"/>
              <w:bottom w:val="single" w:sz="4" w:space="0" w:color="auto"/>
              <w:right w:val="single" w:sz="4" w:space="0" w:color="auto"/>
            </w:tcBorders>
          </w:tcPr>
          <w:p w14:paraId="643657EE" w14:textId="77777777" w:rsidR="00A97705" w:rsidRPr="00750BC1" w:rsidRDefault="00A97705" w:rsidP="00A55428">
            <w:pPr>
              <w:jc w:val="left"/>
              <w:rPr>
                <w:rFonts w:ascii="Times New Roman" w:hAnsi="Times New Roman" w:cs="Times New Roman"/>
                <w:sz w:val="20"/>
                <w:szCs w:val="20"/>
              </w:rPr>
            </w:pPr>
            <w:r w:rsidRPr="00750BC1">
              <w:rPr>
                <w:rFonts w:ascii="Times New Roman" w:hAnsi="Times New Roman" w:cs="Times New Roman"/>
                <w:sz w:val="20"/>
                <w:szCs w:val="20"/>
              </w:rPr>
              <w:t>31) Friends encourage me to chase my goals</w:t>
            </w:r>
          </w:p>
        </w:tc>
        <w:tc>
          <w:tcPr>
            <w:tcW w:w="990" w:type="dxa"/>
            <w:tcBorders>
              <w:top w:val="single" w:sz="4" w:space="0" w:color="auto"/>
              <w:left w:val="single" w:sz="4" w:space="0" w:color="auto"/>
              <w:bottom w:val="single" w:sz="4" w:space="0" w:color="auto"/>
              <w:right w:val="single" w:sz="4" w:space="0" w:color="auto"/>
            </w:tcBorders>
          </w:tcPr>
          <w:p w14:paraId="13D8339C"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tcPr>
          <w:p w14:paraId="68409B98"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0" w:type="dxa"/>
            <w:tcBorders>
              <w:top w:val="single" w:sz="4" w:space="0" w:color="auto"/>
              <w:left w:val="single" w:sz="4" w:space="0" w:color="auto"/>
              <w:bottom w:val="single" w:sz="4" w:space="0" w:color="auto"/>
              <w:right w:val="single" w:sz="4" w:space="0" w:color="auto"/>
            </w:tcBorders>
          </w:tcPr>
          <w:p w14:paraId="119E11B4"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7819E70D"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14C1D490"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0" w:type="dxa"/>
            <w:tcBorders>
              <w:top w:val="single" w:sz="4" w:space="0" w:color="auto"/>
              <w:left w:val="single" w:sz="4" w:space="0" w:color="auto"/>
              <w:bottom w:val="single" w:sz="4" w:space="0" w:color="auto"/>
              <w:right w:val="single" w:sz="4" w:space="0" w:color="auto"/>
            </w:tcBorders>
          </w:tcPr>
          <w:p w14:paraId="6B044F15"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1F5AD05E"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tcPr>
          <w:p w14:paraId="79F863D0"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A97705" w:rsidRPr="00E96D57" w14:paraId="38197393" w14:textId="77777777" w:rsidTr="004F37A1">
        <w:tc>
          <w:tcPr>
            <w:cnfStyle w:val="001000000000" w:firstRow="0" w:lastRow="0" w:firstColumn="1" w:lastColumn="0" w:oddVBand="0" w:evenVBand="0" w:oddHBand="0" w:evenHBand="0" w:firstRowFirstColumn="0" w:firstRowLastColumn="0" w:lastRowFirstColumn="0" w:lastRowLastColumn="0"/>
            <w:tcW w:w="3055" w:type="dxa"/>
            <w:tcBorders>
              <w:top w:val="single" w:sz="4" w:space="0" w:color="auto"/>
              <w:left w:val="single" w:sz="4" w:space="0" w:color="auto"/>
              <w:bottom w:val="single" w:sz="4" w:space="0" w:color="auto"/>
              <w:right w:val="single" w:sz="4" w:space="0" w:color="auto"/>
            </w:tcBorders>
          </w:tcPr>
          <w:p w14:paraId="07C64CC8" w14:textId="77777777" w:rsidR="00A97705" w:rsidRPr="00750BC1" w:rsidRDefault="00A97705" w:rsidP="00A55428">
            <w:pPr>
              <w:jc w:val="left"/>
              <w:rPr>
                <w:rFonts w:ascii="Times New Roman" w:hAnsi="Times New Roman" w:cs="Times New Roman"/>
                <w:sz w:val="20"/>
                <w:szCs w:val="20"/>
              </w:rPr>
            </w:pPr>
            <w:r w:rsidRPr="00750BC1">
              <w:rPr>
                <w:rFonts w:ascii="Times New Roman" w:hAnsi="Times New Roman" w:cs="Times New Roman"/>
                <w:sz w:val="20"/>
                <w:szCs w:val="20"/>
              </w:rPr>
              <w:t>32) Friends inspire me to chase future goals</w:t>
            </w:r>
          </w:p>
        </w:tc>
        <w:tc>
          <w:tcPr>
            <w:tcW w:w="990" w:type="dxa"/>
            <w:tcBorders>
              <w:top w:val="single" w:sz="4" w:space="0" w:color="auto"/>
              <w:left w:val="single" w:sz="4" w:space="0" w:color="auto"/>
              <w:bottom w:val="single" w:sz="4" w:space="0" w:color="auto"/>
              <w:right w:val="single" w:sz="4" w:space="0" w:color="auto"/>
            </w:tcBorders>
          </w:tcPr>
          <w:p w14:paraId="5D7C570B"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tcPr>
          <w:p w14:paraId="0624184B"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0" w:type="dxa"/>
            <w:tcBorders>
              <w:top w:val="single" w:sz="4" w:space="0" w:color="auto"/>
              <w:left w:val="single" w:sz="4" w:space="0" w:color="auto"/>
              <w:bottom w:val="single" w:sz="4" w:space="0" w:color="auto"/>
              <w:right w:val="single" w:sz="4" w:space="0" w:color="auto"/>
            </w:tcBorders>
          </w:tcPr>
          <w:p w14:paraId="31C499D0"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5E4D8C9D"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60184AE2"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0" w:type="dxa"/>
            <w:tcBorders>
              <w:top w:val="single" w:sz="4" w:space="0" w:color="auto"/>
              <w:left w:val="single" w:sz="4" w:space="0" w:color="auto"/>
              <w:bottom w:val="single" w:sz="4" w:space="0" w:color="auto"/>
              <w:right w:val="single" w:sz="4" w:space="0" w:color="auto"/>
            </w:tcBorders>
          </w:tcPr>
          <w:p w14:paraId="1EFDB6DE"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065D124F"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tcPr>
          <w:p w14:paraId="3B9401E5"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bl>
    <w:p w14:paraId="4373AFE2" w14:textId="77777777" w:rsidR="00A97705" w:rsidRDefault="00A97705" w:rsidP="00A97705"/>
    <w:p w14:paraId="482F5701" w14:textId="77777777" w:rsidR="00A97705" w:rsidRDefault="00A97705" w:rsidP="00A97705">
      <w:pPr>
        <w:pStyle w:val="QuestionSeparator"/>
      </w:pPr>
    </w:p>
    <w:p w14:paraId="5B299C66" w14:textId="77777777" w:rsidR="00A97705" w:rsidRPr="00750BC1" w:rsidRDefault="00A97705" w:rsidP="00A97705">
      <w:pPr>
        <w:keepNext/>
        <w:rPr>
          <w:rFonts w:ascii="Times New Roman" w:hAnsi="Times New Roman" w:cs="Times New Roman"/>
        </w:rPr>
      </w:pPr>
      <w:r w:rsidRPr="00750BC1">
        <w:rPr>
          <w:rFonts w:ascii="Times New Roman" w:hAnsi="Times New Roman" w:cs="Times New Roman"/>
        </w:rPr>
        <w:t>Please provide additional comments below regarding revisions for any or all of the items presented above.</w:t>
      </w:r>
    </w:p>
    <w:p w14:paraId="6661E97E" w14:textId="77777777" w:rsidR="00A97705" w:rsidRDefault="00A97705" w:rsidP="00A97705">
      <w:pPr>
        <w:pStyle w:val="TextEntryLine"/>
        <w:pBdr>
          <w:bottom w:val="single" w:sz="12" w:space="1" w:color="auto"/>
        </w:pBdr>
        <w:ind w:firstLine="400"/>
      </w:pPr>
      <w:r>
        <w:t>________________________________________________________________</w:t>
      </w:r>
    </w:p>
    <w:p w14:paraId="55476AF4" w14:textId="77777777" w:rsidR="00A97705" w:rsidRDefault="00A97705" w:rsidP="00A97705">
      <w:pPr>
        <w:pStyle w:val="TextEntryLine"/>
        <w:pBdr>
          <w:bottom w:val="single" w:sz="12" w:space="1" w:color="auto"/>
        </w:pBdr>
        <w:ind w:firstLine="400"/>
      </w:pPr>
      <w:r>
        <w:t>________________________________________________________________</w:t>
      </w:r>
    </w:p>
    <w:p w14:paraId="2FDEE6DD" w14:textId="77777777" w:rsidR="00A97705" w:rsidRDefault="00A97705" w:rsidP="00A97705">
      <w:pPr>
        <w:pStyle w:val="TextEntryLine"/>
        <w:pBdr>
          <w:bottom w:val="single" w:sz="12" w:space="1" w:color="auto"/>
        </w:pBdr>
        <w:ind w:firstLine="400"/>
      </w:pPr>
    </w:p>
    <w:p w14:paraId="154B660F" w14:textId="77777777" w:rsidR="00A97705" w:rsidRPr="00750BC1" w:rsidRDefault="00A97705" w:rsidP="00A97705">
      <w:pPr>
        <w:pStyle w:val="TextEntryLine"/>
        <w:rPr>
          <w:sz w:val="10"/>
          <w:szCs w:val="10"/>
        </w:rPr>
      </w:pPr>
    </w:p>
    <w:p w14:paraId="089702A7" w14:textId="77777777" w:rsidR="00A97705" w:rsidRPr="00750BC1" w:rsidRDefault="00A97705" w:rsidP="00A97705">
      <w:pPr>
        <w:pStyle w:val="TextEntryLine"/>
        <w:rPr>
          <w:rFonts w:ascii="Times New Roman" w:hAnsi="Times New Roman" w:cs="Times New Roman"/>
        </w:rPr>
      </w:pPr>
      <w:r w:rsidRPr="00750BC1">
        <w:rPr>
          <w:rFonts w:ascii="Times New Roman" w:hAnsi="Times New Roman" w:cs="Times New Roman"/>
          <w:u w:val="single"/>
        </w:rPr>
        <w:t>Resistance Capital Motivation Subdomain Scale Items</w:t>
      </w:r>
      <w:r w:rsidRPr="00750BC1">
        <w:rPr>
          <w:rFonts w:ascii="Times New Roman" w:hAnsi="Times New Roman" w:cs="Times New Roman"/>
        </w:rPr>
        <w:br/>
        <w:t xml:space="preserve"> </w:t>
      </w:r>
    </w:p>
    <w:p w14:paraId="244D72CC" w14:textId="77777777" w:rsidR="00A97705" w:rsidRPr="00750BC1" w:rsidRDefault="00A97705" w:rsidP="00A97705">
      <w:pPr>
        <w:keepNext/>
        <w:rPr>
          <w:rFonts w:ascii="Times New Roman" w:hAnsi="Times New Roman" w:cs="Times New Roman"/>
        </w:rPr>
      </w:pPr>
      <w:r w:rsidRPr="00750BC1">
        <w:rPr>
          <w:rFonts w:ascii="Times New Roman" w:hAnsi="Times New Roman" w:cs="Times New Roman"/>
        </w:rPr>
        <w:t xml:space="preserve">Please read the instructions below </w:t>
      </w:r>
      <w:r w:rsidRPr="00750BC1">
        <w:rPr>
          <w:rFonts w:ascii="Times New Roman" w:hAnsi="Times New Roman" w:cs="Times New Roman"/>
          <w:i/>
        </w:rPr>
        <w:t>carefully.</w:t>
      </w:r>
    </w:p>
    <w:p w14:paraId="4A39C371" w14:textId="77777777" w:rsidR="00A97705" w:rsidRPr="004F37A1" w:rsidRDefault="00A97705" w:rsidP="00A97705">
      <w:pPr>
        <w:rPr>
          <w:rFonts w:ascii="Times New Roman" w:hAnsi="Times New Roman" w:cs="Times New Roman"/>
          <w:color w:val="000000" w:themeColor="text1"/>
        </w:rPr>
      </w:pPr>
    </w:p>
    <w:p w14:paraId="250B9CE5" w14:textId="77777777" w:rsidR="00A97705" w:rsidRPr="004F37A1" w:rsidRDefault="00A97705" w:rsidP="00A97705">
      <w:pPr>
        <w:keepNext/>
        <w:rPr>
          <w:rFonts w:ascii="Times New Roman" w:hAnsi="Times New Roman" w:cs="Times New Roman"/>
          <w:color w:val="000000" w:themeColor="text1"/>
        </w:rPr>
      </w:pPr>
      <w:r w:rsidRPr="004F37A1">
        <w:rPr>
          <w:rFonts w:ascii="Times New Roman" w:hAnsi="Times New Roman" w:cs="Times New Roman"/>
          <w:color w:val="000000" w:themeColor="text1"/>
        </w:rPr>
        <w:t>Instructions: Please rate each item question below based on 1) how </w:t>
      </w:r>
      <w:r w:rsidRPr="004F37A1">
        <w:rPr>
          <w:rFonts w:ascii="Times New Roman" w:hAnsi="Times New Roman" w:cs="Times New Roman"/>
          <w:color w:val="000000" w:themeColor="text1"/>
          <w:u w:val="single"/>
        </w:rPr>
        <w:t>representative</w:t>
      </w:r>
      <w:r w:rsidRPr="004F37A1">
        <w:rPr>
          <w:rFonts w:ascii="Times New Roman" w:hAnsi="Times New Roman" w:cs="Times New Roman"/>
          <w:color w:val="000000" w:themeColor="text1"/>
        </w:rPr>
        <w:t xml:space="preserve"> the item is of aspirational capital and 2) </w:t>
      </w:r>
      <w:r w:rsidRPr="004F37A1">
        <w:rPr>
          <w:rFonts w:ascii="Times New Roman" w:hAnsi="Times New Roman" w:cs="Times New Roman"/>
          <w:color w:val="000000" w:themeColor="text1"/>
          <w:u w:val="single"/>
        </w:rPr>
        <w:t>clarity</w:t>
      </w:r>
      <w:r w:rsidRPr="004F37A1">
        <w:rPr>
          <w:rFonts w:ascii="Times New Roman" w:hAnsi="Times New Roman" w:cs="Times New Roman"/>
          <w:color w:val="000000" w:themeColor="text1"/>
        </w:rPr>
        <w:t xml:space="preserve"> of each item. There are no right or wrong answers. As a reminder, this scale will be given to </w:t>
      </w:r>
      <w:r w:rsidRPr="004F37A1">
        <w:rPr>
          <w:rFonts w:ascii="Times New Roman" w:hAnsi="Times New Roman" w:cs="Times New Roman"/>
          <w:color w:val="000000" w:themeColor="text1"/>
          <w:u w:val="single"/>
        </w:rPr>
        <w:t>students between the ages of 11-18.</w:t>
      </w:r>
      <w:r w:rsidRPr="004F37A1">
        <w:rPr>
          <w:rFonts w:ascii="Times New Roman" w:hAnsi="Times New Roman" w:cs="Times New Roman"/>
          <w:color w:val="000000" w:themeColor="text1"/>
        </w:rPr>
        <w:t> </w:t>
      </w:r>
      <w:r w:rsidRPr="004F37A1">
        <w:rPr>
          <w:rFonts w:ascii="Times New Roman" w:hAnsi="Times New Roman" w:cs="Times New Roman"/>
          <w:color w:val="000000" w:themeColor="text1"/>
        </w:rPr>
        <w:br/>
        <w:t xml:space="preserve"> </w:t>
      </w:r>
      <w:r w:rsidRPr="004F37A1">
        <w:rPr>
          <w:rFonts w:ascii="Times New Roman" w:hAnsi="Times New Roman" w:cs="Times New Roman"/>
          <w:color w:val="000000" w:themeColor="text1"/>
        </w:rPr>
        <w:br/>
      </w:r>
      <w:r w:rsidRPr="004F37A1">
        <w:rPr>
          <w:rFonts w:ascii="Times New Roman" w:hAnsi="Times New Roman" w:cs="Times New Roman"/>
          <w:color w:val="000000" w:themeColor="text1"/>
          <w:u w:val="single"/>
        </w:rPr>
        <w:t>Definition</w:t>
      </w:r>
      <w:r w:rsidRPr="004F37A1">
        <w:rPr>
          <w:rFonts w:ascii="Times New Roman" w:hAnsi="Times New Roman" w:cs="Times New Roman"/>
          <w:color w:val="000000" w:themeColor="text1"/>
        </w:rPr>
        <w:t xml:space="preserve">: </w:t>
      </w:r>
      <w:r w:rsidRPr="004F37A1">
        <w:rPr>
          <w:rFonts w:ascii="Times New Roman" w:hAnsi="Times New Roman" w:cs="Times New Roman"/>
          <w:b/>
          <w:color w:val="000000" w:themeColor="text1"/>
        </w:rPr>
        <w:t>Aspirational capital</w:t>
      </w:r>
      <w:r w:rsidRPr="004F37A1">
        <w:rPr>
          <w:rFonts w:ascii="Times New Roman" w:hAnsi="Times New Roman" w:cs="Times New Roman"/>
          <w:color w:val="000000" w:themeColor="text1"/>
        </w:rPr>
        <w:t xml:space="preserve"> is defined as "the ability to maintain hopes and dreams for the future, even in the face of real or perceived barriers" (Yosso, 2005, p. 78).   </w:t>
      </w:r>
    </w:p>
    <w:p w14:paraId="498EC4AC" w14:textId="77777777" w:rsidR="00A97705" w:rsidRPr="004F37A1" w:rsidRDefault="00A97705" w:rsidP="00A97705">
      <w:pPr>
        <w:keepNext/>
        <w:rPr>
          <w:rFonts w:ascii="Times New Roman" w:hAnsi="Times New Roman" w:cs="Times New Roman"/>
          <w:color w:val="000000" w:themeColor="text1"/>
        </w:rPr>
      </w:pPr>
      <w:r w:rsidRPr="004F37A1">
        <w:rPr>
          <w:rFonts w:ascii="Times New Roman" w:hAnsi="Times New Roman" w:cs="Times New Roman"/>
          <w:color w:val="000000" w:themeColor="text1"/>
        </w:rPr>
        <w:br/>
        <w:t xml:space="preserve">*The full list of scale items may be accessed </w:t>
      </w:r>
      <w:hyperlink r:id="rId30">
        <w:r w:rsidRPr="004F37A1">
          <w:rPr>
            <w:rFonts w:ascii="Times New Roman" w:hAnsi="Times New Roman" w:cs="Times New Roman"/>
            <w:color w:val="000000" w:themeColor="text1"/>
            <w:u w:val="single"/>
          </w:rPr>
          <w:t>here</w:t>
        </w:r>
      </w:hyperlink>
      <w:r w:rsidRPr="004F37A1">
        <w:rPr>
          <w:rFonts w:ascii="Times New Roman" w:hAnsi="Times New Roman" w:cs="Times New Roman"/>
          <w:color w:val="000000" w:themeColor="text1"/>
        </w:rPr>
        <w:t>. (right-click to open in another tab)</w:t>
      </w:r>
    </w:p>
    <w:p w14:paraId="051BDF44" w14:textId="77777777" w:rsidR="00A97705" w:rsidRDefault="00A97705" w:rsidP="00A97705">
      <w:pPr>
        <w:keepNext/>
      </w:pPr>
    </w:p>
    <w:tbl>
      <w:tblPr>
        <w:tblStyle w:val="QQuestionTable"/>
        <w:tblW w:w="12775" w:type="dxa"/>
        <w:tblLook w:val="07E0" w:firstRow="1" w:lastRow="1" w:firstColumn="1" w:lastColumn="1" w:noHBand="1" w:noVBand="1"/>
      </w:tblPr>
      <w:tblGrid>
        <w:gridCol w:w="2840"/>
        <w:gridCol w:w="1352"/>
        <w:gridCol w:w="1398"/>
        <w:gridCol w:w="1352"/>
        <w:gridCol w:w="1352"/>
        <w:gridCol w:w="1061"/>
        <w:gridCol w:w="1260"/>
        <w:gridCol w:w="990"/>
        <w:gridCol w:w="1170"/>
      </w:tblGrid>
      <w:tr w:rsidR="00A97705" w14:paraId="4214DF55" w14:textId="77777777" w:rsidTr="004F37A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0" w:type="dxa"/>
            <w:tcBorders>
              <w:top w:val="single" w:sz="4" w:space="0" w:color="auto"/>
              <w:left w:val="single" w:sz="4" w:space="0" w:color="auto"/>
              <w:bottom w:val="single" w:sz="4" w:space="0" w:color="auto"/>
              <w:right w:val="single" w:sz="4" w:space="0" w:color="auto"/>
            </w:tcBorders>
          </w:tcPr>
          <w:p w14:paraId="1950F2F2" w14:textId="77777777" w:rsidR="00A97705" w:rsidRDefault="00A97705" w:rsidP="00A55428"/>
        </w:tc>
        <w:tc>
          <w:tcPr>
            <w:tcW w:w="5454" w:type="dxa"/>
            <w:gridSpan w:val="4"/>
            <w:tcBorders>
              <w:top w:val="single" w:sz="4" w:space="0" w:color="auto"/>
              <w:left w:val="single" w:sz="4" w:space="0" w:color="auto"/>
              <w:bottom w:val="single" w:sz="4" w:space="0" w:color="auto"/>
              <w:right w:val="single" w:sz="4" w:space="0" w:color="auto"/>
            </w:tcBorders>
          </w:tcPr>
          <w:p w14:paraId="5184ED14" w14:textId="77777777" w:rsidR="00A97705" w:rsidRPr="00BA1D2D" w:rsidRDefault="00A97705" w:rsidP="00A55428">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BA1D2D">
              <w:rPr>
                <w:rFonts w:ascii="Times New Roman" w:hAnsi="Times New Roman" w:cs="Times New Roman"/>
                <w:b/>
                <w:bCs/>
                <w:sz w:val="20"/>
                <w:szCs w:val="20"/>
              </w:rPr>
              <w:t>Representativeness</w:t>
            </w:r>
          </w:p>
        </w:tc>
        <w:tc>
          <w:tcPr>
            <w:tcW w:w="4481" w:type="dxa"/>
            <w:gridSpan w:val="4"/>
            <w:tcBorders>
              <w:top w:val="single" w:sz="4" w:space="0" w:color="auto"/>
              <w:left w:val="single" w:sz="4" w:space="0" w:color="auto"/>
              <w:bottom w:val="single" w:sz="4" w:space="0" w:color="auto"/>
              <w:right w:val="single" w:sz="4" w:space="0" w:color="auto"/>
            </w:tcBorders>
          </w:tcPr>
          <w:p w14:paraId="7387F6D3" w14:textId="77777777" w:rsidR="00A97705" w:rsidRPr="00BA1D2D" w:rsidRDefault="00A97705" w:rsidP="00A55428">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BA1D2D">
              <w:rPr>
                <w:rFonts w:ascii="Times New Roman" w:hAnsi="Times New Roman" w:cs="Times New Roman"/>
                <w:b/>
                <w:bCs/>
                <w:sz w:val="20"/>
                <w:szCs w:val="20"/>
              </w:rPr>
              <w:t>Clarity</w:t>
            </w:r>
          </w:p>
        </w:tc>
      </w:tr>
      <w:tr w:rsidR="004F37A1" w:rsidRPr="00E96D57" w14:paraId="63070EAB" w14:textId="77777777" w:rsidTr="004F37A1">
        <w:tc>
          <w:tcPr>
            <w:cnfStyle w:val="001000000000" w:firstRow="0" w:lastRow="0" w:firstColumn="1" w:lastColumn="0" w:oddVBand="0" w:evenVBand="0" w:oddHBand="0" w:evenHBand="0" w:firstRowFirstColumn="0" w:firstRowLastColumn="0" w:lastRowFirstColumn="0" w:lastRowLastColumn="0"/>
            <w:tcW w:w="2840" w:type="dxa"/>
            <w:tcBorders>
              <w:top w:val="single" w:sz="4" w:space="0" w:color="auto"/>
              <w:left w:val="single" w:sz="4" w:space="0" w:color="auto"/>
              <w:bottom w:val="single" w:sz="4" w:space="0" w:color="auto"/>
              <w:right w:val="single" w:sz="4" w:space="0" w:color="auto"/>
            </w:tcBorders>
          </w:tcPr>
          <w:p w14:paraId="35C8A243" w14:textId="77777777" w:rsidR="00A97705" w:rsidRDefault="00A97705" w:rsidP="00A55428"/>
        </w:tc>
        <w:tc>
          <w:tcPr>
            <w:tcW w:w="1352" w:type="dxa"/>
            <w:tcBorders>
              <w:top w:val="single" w:sz="4" w:space="0" w:color="auto"/>
              <w:left w:val="single" w:sz="4" w:space="0" w:color="auto"/>
              <w:bottom w:val="single" w:sz="4" w:space="0" w:color="auto"/>
              <w:right w:val="single" w:sz="4" w:space="0" w:color="auto"/>
            </w:tcBorders>
          </w:tcPr>
          <w:p w14:paraId="6D05AAC5" w14:textId="77777777" w:rsidR="00A97705" w:rsidRDefault="00A97705" w:rsidP="00A554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96D57">
              <w:rPr>
                <w:rFonts w:ascii="Times New Roman" w:hAnsi="Times New Roman" w:cs="Times New Roman"/>
                <w:sz w:val="20"/>
                <w:szCs w:val="20"/>
              </w:rPr>
              <w:t>1- Item is not representative</w:t>
            </w:r>
          </w:p>
          <w:p w14:paraId="0D753DE2" w14:textId="77777777" w:rsidR="00A97705" w:rsidRPr="00E96D57" w:rsidRDefault="00A97705" w:rsidP="00A554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398" w:type="dxa"/>
            <w:tcBorders>
              <w:top w:val="single" w:sz="4" w:space="0" w:color="auto"/>
              <w:left w:val="single" w:sz="4" w:space="0" w:color="auto"/>
              <w:bottom w:val="single" w:sz="4" w:space="0" w:color="auto"/>
              <w:right w:val="single" w:sz="4" w:space="0" w:color="auto"/>
            </w:tcBorders>
          </w:tcPr>
          <w:p w14:paraId="65D3B362" w14:textId="77777777" w:rsidR="00A97705" w:rsidRPr="00E96D57" w:rsidRDefault="00A97705" w:rsidP="00A554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96D57">
              <w:rPr>
                <w:rFonts w:ascii="Times New Roman" w:hAnsi="Times New Roman" w:cs="Times New Roman"/>
                <w:sz w:val="20"/>
                <w:szCs w:val="20"/>
              </w:rPr>
              <w:t>2- Item needs major revision to be representative</w:t>
            </w:r>
          </w:p>
        </w:tc>
        <w:tc>
          <w:tcPr>
            <w:tcW w:w="1352" w:type="dxa"/>
            <w:tcBorders>
              <w:top w:val="single" w:sz="4" w:space="0" w:color="auto"/>
              <w:left w:val="single" w:sz="4" w:space="0" w:color="auto"/>
              <w:bottom w:val="single" w:sz="4" w:space="0" w:color="auto"/>
              <w:right w:val="single" w:sz="4" w:space="0" w:color="auto"/>
            </w:tcBorders>
          </w:tcPr>
          <w:p w14:paraId="05959DDB" w14:textId="77777777" w:rsidR="00A97705" w:rsidRPr="00E96D57" w:rsidRDefault="00A97705" w:rsidP="00A554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96D57">
              <w:rPr>
                <w:rFonts w:ascii="Times New Roman" w:hAnsi="Times New Roman" w:cs="Times New Roman"/>
                <w:sz w:val="20"/>
                <w:szCs w:val="20"/>
              </w:rPr>
              <w:t>3- Item needs minor revisions to be representative</w:t>
            </w:r>
          </w:p>
        </w:tc>
        <w:tc>
          <w:tcPr>
            <w:tcW w:w="1352" w:type="dxa"/>
            <w:tcBorders>
              <w:top w:val="single" w:sz="4" w:space="0" w:color="auto"/>
              <w:left w:val="single" w:sz="4" w:space="0" w:color="auto"/>
              <w:bottom w:val="single" w:sz="4" w:space="0" w:color="auto"/>
              <w:right w:val="single" w:sz="4" w:space="0" w:color="auto"/>
            </w:tcBorders>
          </w:tcPr>
          <w:p w14:paraId="57D59992" w14:textId="77777777" w:rsidR="00A97705" w:rsidRPr="00E96D57" w:rsidRDefault="00A97705" w:rsidP="00A554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96D57">
              <w:rPr>
                <w:rFonts w:ascii="Times New Roman" w:hAnsi="Times New Roman" w:cs="Times New Roman"/>
                <w:sz w:val="20"/>
                <w:szCs w:val="20"/>
              </w:rPr>
              <w:t>4- Item is representative</w:t>
            </w:r>
          </w:p>
        </w:tc>
        <w:tc>
          <w:tcPr>
            <w:tcW w:w="1061" w:type="dxa"/>
            <w:tcBorders>
              <w:top w:val="single" w:sz="4" w:space="0" w:color="auto"/>
              <w:left w:val="single" w:sz="4" w:space="0" w:color="auto"/>
              <w:bottom w:val="single" w:sz="4" w:space="0" w:color="auto"/>
              <w:right w:val="single" w:sz="4" w:space="0" w:color="auto"/>
            </w:tcBorders>
          </w:tcPr>
          <w:p w14:paraId="38716D07" w14:textId="77777777" w:rsidR="00A97705" w:rsidRPr="00E96D57" w:rsidRDefault="00A97705" w:rsidP="00A554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96D57">
              <w:rPr>
                <w:rFonts w:ascii="Times New Roman" w:hAnsi="Times New Roman" w:cs="Times New Roman"/>
                <w:sz w:val="20"/>
                <w:szCs w:val="20"/>
              </w:rPr>
              <w:t>1- Item is not clear</w:t>
            </w:r>
          </w:p>
        </w:tc>
        <w:tc>
          <w:tcPr>
            <w:tcW w:w="1260" w:type="dxa"/>
            <w:tcBorders>
              <w:top w:val="single" w:sz="4" w:space="0" w:color="auto"/>
              <w:left w:val="single" w:sz="4" w:space="0" w:color="auto"/>
              <w:bottom w:val="single" w:sz="4" w:space="0" w:color="auto"/>
              <w:right w:val="single" w:sz="4" w:space="0" w:color="auto"/>
            </w:tcBorders>
          </w:tcPr>
          <w:p w14:paraId="72706A19" w14:textId="77777777" w:rsidR="00A97705" w:rsidRPr="00E96D57" w:rsidRDefault="00A97705" w:rsidP="00A554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96D57">
              <w:rPr>
                <w:rFonts w:ascii="Times New Roman" w:hAnsi="Times New Roman" w:cs="Times New Roman"/>
                <w:sz w:val="20"/>
                <w:szCs w:val="20"/>
              </w:rPr>
              <w:t>2- Item needs major revisions to be clear</w:t>
            </w:r>
          </w:p>
        </w:tc>
        <w:tc>
          <w:tcPr>
            <w:tcW w:w="990" w:type="dxa"/>
            <w:tcBorders>
              <w:top w:val="single" w:sz="4" w:space="0" w:color="auto"/>
              <w:left w:val="single" w:sz="4" w:space="0" w:color="auto"/>
              <w:bottom w:val="single" w:sz="4" w:space="0" w:color="auto"/>
              <w:right w:val="single" w:sz="4" w:space="0" w:color="auto"/>
            </w:tcBorders>
          </w:tcPr>
          <w:p w14:paraId="5DA34900" w14:textId="77777777" w:rsidR="00A97705" w:rsidRPr="00E96D57" w:rsidRDefault="00A97705" w:rsidP="00A554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96D57">
              <w:rPr>
                <w:rFonts w:ascii="Times New Roman" w:hAnsi="Times New Roman" w:cs="Times New Roman"/>
                <w:sz w:val="20"/>
                <w:szCs w:val="20"/>
              </w:rPr>
              <w:t>3- Item needs minor revisions to be clear</w:t>
            </w:r>
          </w:p>
        </w:tc>
        <w:tc>
          <w:tcPr>
            <w:tcW w:w="1170" w:type="dxa"/>
            <w:tcBorders>
              <w:top w:val="single" w:sz="4" w:space="0" w:color="auto"/>
              <w:left w:val="single" w:sz="4" w:space="0" w:color="auto"/>
              <w:bottom w:val="single" w:sz="4" w:space="0" w:color="auto"/>
              <w:right w:val="single" w:sz="4" w:space="0" w:color="auto"/>
            </w:tcBorders>
          </w:tcPr>
          <w:p w14:paraId="5C347205" w14:textId="77777777" w:rsidR="00A97705" w:rsidRPr="00E96D57" w:rsidRDefault="00A97705" w:rsidP="00A554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96D57">
              <w:rPr>
                <w:rFonts w:ascii="Times New Roman" w:hAnsi="Times New Roman" w:cs="Times New Roman"/>
                <w:sz w:val="20"/>
                <w:szCs w:val="20"/>
              </w:rPr>
              <w:t>4- Item is clear</w:t>
            </w:r>
          </w:p>
        </w:tc>
      </w:tr>
      <w:tr w:rsidR="004F37A1" w:rsidRPr="00E96D57" w14:paraId="5781A868" w14:textId="77777777" w:rsidTr="004F37A1">
        <w:tc>
          <w:tcPr>
            <w:cnfStyle w:val="001000000000" w:firstRow="0" w:lastRow="0" w:firstColumn="1" w:lastColumn="0" w:oddVBand="0" w:evenVBand="0" w:oddHBand="0" w:evenHBand="0" w:firstRowFirstColumn="0" w:firstRowLastColumn="0" w:lastRowFirstColumn="0" w:lastRowLastColumn="0"/>
            <w:tcW w:w="2840" w:type="dxa"/>
            <w:tcBorders>
              <w:top w:val="single" w:sz="4" w:space="0" w:color="auto"/>
              <w:left w:val="single" w:sz="4" w:space="0" w:color="auto"/>
              <w:bottom w:val="single" w:sz="4" w:space="0" w:color="auto"/>
              <w:right w:val="single" w:sz="4" w:space="0" w:color="auto"/>
            </w:tcBorders>
          </w:tcPr>
          <w:p w14:paraId="20CAA2B2" w14:textId="77777777" w:rsidR="00A97705" w:rsidRPr="00750BC1" w:rsidRDefault="00A97705" w:rsidP="00A55428">
            <w:pPr>
              <w:jc w:val="left"/>
              <w:rPr>
                <w:rFonts w:ascii="Times New Roman" w:hAnsi="Times New Roman" w:cs="Times New Roman"/>
                <w:sz w:val="20"/>
                <w:szCs w:val="20"/>
              </w:rPr>
            </w:pPr>
            <w:r w:rsidRPr="00750BC1">
              <w:rPr>
                <w:rFonts w:ascii="Times New Roman" w:hAnsi="Times New Roman" w:cs="Times New Roman"/>
                <w:sz w:val="20"/>
                <w:szCs w:val="20"/>
              </w:rPr>
              <w:lastRenderedPageBreak/>
              <w:t>33) I need to chase my goals to be a role model for others with similar backgrounds</w:t>
            </w:r>
          </w:p>
        </w:tc>
        <w:tc>
          <w:tcPr>
            <w:tcW w:w="1352" w:type="dxa"/>
            <w:tcBorders>
              <w:top w:val="single" w:sz="4" w:space="0" w:color="auto"/>
              <w:left w:val="single" w:sz="4" w:space="0" w:color="auto"/>
              <w:bottom w:val="single" w:sz="4" w:space="0" w:color="auto"/>
              <w:right w:val="single" w:sz="4" w:space="0" w:color="auto"/>
            </w:tcBorders>
          </w:tcPr>
          <w:p w14:paraId="18D041B6" w14:textId="77777777" w:rsidR="00A97705" w:rsidRPr="00BA1D2D" w:rsidRDefault="00A97705" w:rsidP="00A97705">
            <w:pPr>
              <w:pStyle w:val="ListParagraph"/>
              <w:numPr>
                <w:ilvl w:val="0"/>
                <w:numId w:val="9"/>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98" w:type="dxa"/>
            <w:tcBorders>
              <w:top w:val="single" w:sz="4" w:space="0" w:color="auto"/>
              <w:left w:val="single" w:sz="4" w:space="0" w:color="auto"/>
              <w:bottom w:val="single" w:sz="4" w:space="0" w:color="auto"/>
              <w:right w:val="single" w:sz="4" w:space="0" w:color="auto"/>
            </w:tcBorders>
          </w:tcPr>
          <w:p w14:paraId="08759BB1" w14:textId="77777777" w:rsidR="00A97705" w:rsidRPr="00BA1D2D" w:rsidRDefault="00A97705" w:rsidP="00A97705">
            <w:pPr>
              <w:pStyle w:val="ListParagraph"/>
              <w:numPr>
                <w:ilvl w:val="0"/>
                <w:numId w:val="9"/>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2" w:type="dxa"/>
            <w:tcBorders>
              <w:top w:val="single" w:sz="4" w:space="0" w:color="auto"/>
              <w:left w:val="single" w:sz="4" w:space="0" w:color="auto"/>
              <w:bottom w:val="single" w:sz="4" w:space="0" w:color="auto"/>
              <w:right w:val="single" w:sz="4" w:space="0" w:color="auto"/>
            </w:tcBorders>
          </w:tcPr>
          <w:p w14:paraId="22E28E19" w14:textId="77777777" w:rsidR="00A97705" w:rsidRPr="00BA1D2D" w:rsidRDefault="00A97705" w:rsidP="00A97705">
            <w:pPr>
              <w:pStyle w:val="ListParagraph"/>
              <w:numPr>
                <w:ilvl w:val="0"/>
                <w:numId w:val="9"/>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2" w:type="dxa"/>
            <w:tcBorders>
              <w:top w:val="single" w:sz="4" w:space="0" w:color="auto"/>
              <w:left w:val="single" w:sz="4" w:space="0" w:color="auto"/>
              <w:bottom w:val="single" w:sz="4" w:space="0" w:color="auto"/>
              <w:right w:val="single" w:sz="4" w:space="0" w:color="auto"/>
            </w:tcBorders>
          </w:tcPr>
          <w:p w14:paraId="687222C8" w14:textId="77777777" w:rsidR="00A97705" w:rsidRPr="00BA1D2D" w:rsidRDefault="00A97705" w:rsidP="00A97705">
            <w:pPr>
              <w:pStyle w:val="ListParagraph"/>
              <w:numPr>
                <w:ilvl w:val="0"/>
                <w:numId w:val="9"/>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61" w:type="dxa"/>
            <w:tcBorders>
              <w:top w:val="single" w:sz="4" w:space="0" w:color="auto"/>
              <w:left w:val="single" w:sz="4" w:space="0" w:color="auto"/>
              <w:bottom w:val="single" w:sz="4" w:space="0" w:color="auto"/>
              <w:right w:val="single" w:sz="4" w:space="0" w:color="auto"/>
            </w:tcBorders>
          </w:tcPr>
          <w:p w14:paraId="7DAD3A5B" w14:textId="77777777" w:rsidR="00A97705" w:rsidRPr="00BA1D2D" w:rsidRDefault="00A97705" w:rsidP="00A97705">
            <w:pPr>
              <w:pStyle w:val="ListParagraph"/>
              <w:numPr>
                <w:ilvl w:val="0"/>
                <w:numId w:val="9"/>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tcPr>
          <w:p w14:paraId="79A49DE1" w14:textId="77777777" w:rsidR="00A97705" w:rsidRPr="00BA1D2D" w:rsidRDefault="00A97705" w:rsidP="00A97705">
            <w:pPr>
              <w:pStyle w:val="ListParagraph"/>
              <w:numPr>
                <w:ilvl w:val="0"/>
                <w:numId w:val="9"/>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90" w:type="dxa"/>
            <w:tcBorders>
              <w:top w:val="single" w:sz="4" w:space="0" w:color="auto"/>
              <w:left w:val="single" w:sz="4" w:space="0" w:color="auto"/>
              <w:bottom w:val="single" w:sz="4" w:space="0" w:color="auto"/>
              <w:right w:val="single" w:sz="4" w:space="0" w:color="auto"/>
            </w:tcBorders>
          </w:tcPr>
          <w:p w14:paraId="3B49C570" w14:textId="77777777" w:rsidR="00A97705" w:rsidRPr="00BA1D2D" w:rsidRDefault="00A97705" w:rsidP="00A97705">
            <w:pPr>
              <w:pStyle w:val="ListParagraph"/>
              <w:numPr>
                <w:ilvl w:val="0"/>
                <w:numId w:val="9"/>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1828278A" w14:textId="77777777" w:rsidR="00A97705" w:rsidRPr="00BA1D2D" w:rsidRDefault="00A97705" w:rsidP="00A97705">
            <w:pPr>
              <w:pStyle w:val="ListParagraph"/>
              <w:numPr>
                <w:ilvl w:val="0"/>
                <w:numId w:val="9"/>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4F37A1" w:rsidRPr="00E96D57" w14:paraId="045CC842" w14:textId="77777777" w:rsidTr="004F37A1">
        <w:tc>
          <w:tcPr>
            <w:cnfStyle w:val="001000000000" w:firstRow="0" w:lastRow="0" w:firstColumn="1" w:lastColumn="0" w:oddVBand="0" w:evenVBand="0" w:oddHBand="0" w:evenHBand="0" w:firstRowFirstColumn="0" w:firstRowLastColumn="0" w:lastRowFirstColumn="0" w:lastRowLastColumn="0"/>
            <w:tcW w:w="2840" w:type="dxa"/>
            <w:tcBorders>
              <w:top w:val="single" w:sz="4" w:space="0" w:color="auto"/>
              <w:left w:val="single" w:sz="4" w:space="0" w:color="auto"/>
              <w:bottom w:val="single" w:sz="4" w:space="0" w:color="auto"/>
              <w:right w:val="single" w:sz="4" w:space="0" w:color="auto"/>
            </w:tcBorders>
          </w:tcPr>
          <w:p w14:paraId="24267E5E" w14:textId="77777777" w:rsidR="00A97705" w:rsidRPr="00750BC1" w:rsidRDefault="00A97705" w:rsidP="00A55428">
            <w:pPr>
              <w:jc w:val="left"/>
              <w:rPr>
                <w:rFonts w:ascii="Times New Roman" w:hAnsi="Times New Roman" w:cs="Times New Roman"/>
                <w:sz w:val="20"/>
                <w:szCs w:val="20"/>
              </w:rPr>
            </w:pPr>
            <w:r w:rsidRPr="00750BC1">
              <w:rPr>
                <w:rFonts w:ascii="Times New Roman" w:hAnsi="Times New Roman" w:cs="Times New Roman"/>
                <w:sz w:val="20"/>
                <w:szCs w:val="20"/>
              </w:rPr>
              <w:t>34) I will chase my goals to help combat stereotypes for people with similar backgrounds</w:t>
            </w:r>
          </w:p>
        </w:tc>
        <w:tc>
          <w:tcPr>
            <w:tcW w:w="1352" w:type="dxa"/>
            <w:tcBorders>
              <w:top w:val="single" w:sz="4" w:space="0" w:color="auto"/>
              <w:left w:val="single" w:sz="4" w:space="0" w:color="auto"/>
              <w:bottom w:val="single" w:sz="4" w:space="0" w:color="auto"/>
              <w:right w:val="single" w:sz="4" w:space="0" w:color="auto"/>
            </w:tcBorders>
          </w:tcPr>
          <w:p w14:paraId="73CA94CB" w14:textId="77777777" w:rsidR="00A97705" w:rsidRPr="00BA1D2D" w:rsidRDefault="00A97705" w:rsidP="00A97705">
            <w:pPr>
              <w:pStyle w:val="ListParagraph"/>
              <w:numPr>
                <w:ilvl w:val="0"/>
                <w:numId w:val="10"/>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98" w:type="dxa"/>
            <w:tcBorders>
              <w:top w:val="single" w:sz="4" w:space="0" w:color="auto"/>
              <w:left w:val="single" w:sz="4" w:space="0" w:color="auto"/>
              <w:bottom w:val="single" w:sz="4" w:space="0" w:color="auto"/>
              <w:right w:val="single" w:sz="4" w:space="0" w:color="auto"/>
            </w:tcBorders>
          </w:tcPr>
          <w:p w14:paraId="3DBB15E0" w14:textId="77777777" w:rsidR="00A97705" w:rsidRPr="00BA1D2D" w:rsidRDefault="00A97705" w:rsidP="00A97705">
            <w:pPr>
              <w:pStyle w:val="ListParagraph"/>
              <w:numPr>
                <w:ilvl w:val="0"/>
                <w:numId w:val="10"/>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2" w:type="dxa"/>
            <w:tcBorders>
              <w:top w:val="single" w:sz="4" w:space="0" w:color="auto"/>
              <w:left w:val="single" w:sz="4" w:space="0" w:color="auto"/>
              <w:bottom w:val="single" w:sz="4" w:space="0" w:color="auto"/>
              <w:right w:val="single" w:sz="4" w:space="0" w:color="auto"/>
            </w:tcBorders>
          </w:tcPr>
          <w:p w14:paraId="4D42FC07" w14:textId="77777777" w:rsidR="00A97705" w:rsidRPr="00BA1D2D" w:rsidRDefault="00A97705" w:rsidP="00A97705">
            <w:pPr>
              <w:pStyle w:val="ListParagraph"/>
              <w:numPr>
                <w:ilvl w:val="0"/>
                <w:numId w:val="10"/>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2" w:type="dxa"/>
            <w:tcBorders>
              <w:top w:val="single" w:sz="4" w:space="0" w:color="auto"/>
              <w:left w:val="single" w:sz="4" w:space="0" w:color="auto"/>
              <w:bottom w:val="single" w:sz="4" w:space="0" w:color="auto"/>
              <w:right w:val="single" w:sz="4" w:space="0" w:color="auto"/>
            </w:tcBorders>
          </w:tcPr>
          <w:p w14:paraId="1DCB8797" w14:textId="77777777" w:rsidR="00A97705" w:rsidRPr="00BA1D2D" w:rsidRDefault="00A97705" w:rsidP="00A97705">
            <w:pPr>
              <w:pStyle w:val="ListParagraph"/>
              <w:numPr>
                <w:ilvl w:val="0"/>
                <w:numId w:val="10"/>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61" w:type="dxa"/>
            <w:tcBorders>
              <w:top w:val="single" w:sz="4" w:space="0" w:color="auto"/>
              <w:left w:val="single" w:sz="4" w:space="0" w:color="auto"/>
              <w:bottom w:val="single" w:sz="4" w:space="0" w:color="auto"/>
              <w:right w:val="single" w:sz="4" w:space="0" w:color="auto"/>
            </w:tcBorders>
          </w:tcPr>
          <w:p w14:paraId="241D66AD" w14:textId="77777777" w:rsidR="00A97705" w:rsidRPr="00BA1D2D" w:rsidRDefault="00A97705" w:rsidP="00A97705">
            <w:pPr>
              <w:pStyle w:val="ListParagraph"/>
              <w:numPr>
                <w:ilvl w:val="0"/>
                <w:numId w:val="10"/>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tcPr>
          <w:p w14:paraId="16F8C4E1" w14:textId="77777777" w:rsidR="00A97705" w:rsidRPr="00BA1D2D" w:rsidRDefault="00A97705" w:rsidP="00A97705">
            <w:pPr>
              <w:pStyle w:val="ListParagraph"/>
              <w:numPr>
                <w:ilvl w:val="0"/>
                <w:numId w:val="10"/>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90" w:type="dxa"/>
            <w:tcBorders>
              <w:top w:val="single" w:sz="4" w:space="0" w:color="auto"/>
              <w:left w:val="single" w:sz="4" w:space="0" w:color="auto"/>
              <w:bottom w:val="single" w:sz="4" w:space="0" w:color="auto"/>
              <w:right w:val="single" w:sz="4" w:space="0" w:color="auto"/>
            </w:tcBorders>
          </w:tcPr>
          <w:p w14:paraId="60A5B0E5" w14:textId="77777777" w:rsidR="00A97705" w:rsidRPr="00BA1D2D" w:rsidRDefault="00A97705" w:rsidP="00A97705">
            <w:pPr>
              <w:pStyle w:val="ListParagraph"/>
              <w:numPr>
                <w:ilvl w:val="0"/>
                <w:numId w:val="10"/>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4F803421" w14:textId="77777777" w:rsidR="00A97705" w:rsidRPr="00BA1D2D" w:rsidRDefault="00A97705" w:rsidP="00A97705">
            <w:pPr>
              <w:pStyle w:val="ListParagraph"/>
              <w:numPr>
                <w:ilvl w:val="0"/>
                <w:numId w:val="10"/>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4F37A1" w:rsidRPr="00E96D57" w14:paraId="4841BA13" w14:textId="77777777" w:rsidTr="004F37A1">
        <w:tc>
          <w:tcPr>
            <w:cnfStyle w:val="001000000000" w:firstRow="0" w:lastRow="0" w:firstColumn="1" w:lastColumn="0" w:oddVBand="0" w:evenVBand="0" w:oddHBand="0" w:evenHBand="0" w:firstRowFirstColumn="0" w:firstRowLastColumn="0" w:lastRowFirstColumn="0" w:lastRowLastColumn="0"/>
            <w:tcW w:w="2840" w:type="dxa"/>
            <w:tcBorders>
              <w:top w:val="single" w:sz="4" w:space="0" w:color="auto"/>
              <w:left w:val="single" w:sz="4" w:space="0" w:color="auto"/>
              <w:bottom w:val="single" w:sz="4" w:space="0" w:color="auto"/>
              <w:right w:val="single" w:sz="4" w:space="0" w:color="auto"/>
            </w:tcBorders>
          </w:tcPr>
          <w:p w14:paraId="767B3F86" w14:textId="77777777" w:rsidR="00A97705" w:rsidRPr="00750BC1" w:rsidRDefault="00A97705" w:rsidP="00A55428">
            <w:pPr>
              <w:jc w:val="left"/>
              <w:rPr>
                <w:rFonts w:ascii="Times New Roman" w:hAnsi="Times New Roman" w:cs="Times New Roman"/>
                <w:sz w:val="20"/>
                <w:szCs w:val="20"/>
              </w:rPr>
            </w:pPr>
            <w:r w:rsidRPr="00750BC1">
              <w:rPr>
                <w:rFonts w:ascii="Times New Roman" w:hAnsi="Times New Roman" w:cs="Times New Roman"/>
                <w:sz w:val="20"/>
                <w:szCs w:val="20"/>
              </w:rPr>
              <w:t>35) I will chase my goals even when others think I can’t</w:t>
            </w:r>
          </w:p>
        </w:tc>
        <w:tc>
          <w:tcPr>
            <w:tcW w:w="1352" w:type="dxa"/>
            <w:tcBorders>
              <w:top w:val="single" w:sz="4" w:space="0" w:color="auto"/>
              <w:left w:val="single" w:sz="4" w:space="0" w:color="auto"/>
              <w:bottom w:val="single" w:sz="4" w:space="0" w:color="auto"/>
              <w:right w:val="single" w:sz="4" w:space="0" w:color="auto"/>
            </w:tcBorders>
          </w:tcPr>
          <w:p w14:paraId="7140F6AE"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98" w:type="dxa"/>
            <w:tcBorders>
              <w:top w:val="single" w:sz="4" w:space="0" w:color="auto"/>
              <w:left w:val="single" w:sz="4" w:space="0" w:color="auto"/>
              <w:bottom w:val="single" w:sz="4" w:space="0" w:color="auto"/>
              <w:right w:val="single" w:sz="4" w:space="0" w:color="auto"/>
            </w:tcBorders>
          </w:tcPr>
          <w:p w14:paraId="64446CEA"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2" w:type="dxa"/>
            <w:tcBorders>
              <w:top w:val="single" w:sz="4" w:space="0" w:color="auto"/>
              <w:left w:val="single" w:sz="4" w:space="0" w:color="auto"/>
              <w:bottom w:val="single" w:sz="4" w:space="0" w:color="auto"/>
              <w:right w:val="single" w:sz="4" w:space="0" w:color="auto"/>
            </w:tcBorders>
          </w:tcPr>
          <w:p w14:paraId="30134904"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2" w:type="dxa"/>
            <w:tcBorders>
              <w:top w:val="single" w:sz="4" w:space="0" w:color="auto"/>
              <w:left w:val="single" w:sz="4" w:space="0" w:color="auto"/>
              <w:bottom w:val="single" w:sz="4" w:space="0" w:color="auto"/>
              <w:right w:val="single" w:sz="4" w:space="0" w:color="auto"/>
            </w:tcBorders>
          </w:tcPr>
          <w:p w14:paraId="6EE4E987"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61" w:type="dxa"/>
            <w:tcBorders>
              <w:top w:val="single" w:sz="4" w:space="0" w:color="auto"/>
              <w:left w:val="single" w:sz="4" w:space="0" w:color="auto"/>
              <w:bottom w:val="single" w:sz="4" w:space="0" w:color="auto"/>
              <w:right w:val="single" w:sz="4" w:space="0" w:color="auto"/>
            </w:tcBorders>
          </w:tcPr>
          <w:p w14:paraId="5EDFE065"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tcPr>
          <w:p w14:paraId="4DB06260"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90" w:type="dxa"/>
            <w:tcBorders>
              <w:top w:val="single" w:sz="4" w:space="0" w:color="auto"/>
              <w:left w:val="single" w:sz="4" w:space="0" w:color="auto"/>
              <w:bottom w:val="single" w:sz="4" w:space="0" w:color="auto"/>
              <w:right w:val="single" w:sz="4" w:space="0" w:color="auto"/>
            </w:tcBorders>
          </w:tcPr>
          <w:p w14:paraId="02BAD4FF"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5489DF20"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4F37A1" w:rsidRPr="00E96D57" w14:paraId="66DB430A" w14:textId="77777777" w:rsidTr="004F37A1">
        <w:tc>
          <w:tcPr>
            <w:cnfStyle w:val="001000000000" w:firstRow="0" w:lastRow="0" w:firstColumn="1" w:lastColumn="0" w:oddVBand="0" w:evenVBand="0" w:oddHBand="0" w:evenHBand="0" w:firstRowFirstColumn="0" w:firstRowLastColumn="0" w:lastRowFirstColumn="0" w:lastRowLastColumn="0"/>
            <w:tcW w:w="2840" w:type="dxa"/>
            <w:tcBorders>
              <w:top w:val="single" w:sz="4" w:space="0" w:color="auto"/>
              <w:left w:val="single" w:sz="4" w:space="0" w:color="auto"/>
              <w:bottom w:val="single" w:sz="4" w:space="0" w:color="auto"/>
              <w:right w:val="single" w:sz="4" w:space="0" w:color="auto"/>
            </w:tcBorders>
          </w:tcPr>
          <w:p w14:paraId="1C8C4784" w14:textId="77777777" w:rsidR="00A97705" w:rsidRPr="00750BC1" w:rsidRDefault="00A97705" w:rsidP="00A55428">
            <w:pPr>
              <w:jc w:val="left"/>
              <w:rPr>
                <w:rFonts w:ascii="Times New Roman" w:hAnsi="Times New Roman" w:cs="Times New Roman"/>
                <w:sz w:val="20"/>
                <w:szCs w:val="20"/>
              </w:rPr>
            </w:pPr>
            <w:r w:rsidRPr="00750BC1">
              <w:rPr>
                <w:rFonts w:ascii="Times New Roman" w:hAnsi="Times New Roman" w:cs="Times New Roman"/>
                <w:sz w:val="20"/>
                <w:szCs w:val="20"/>
              </w:rPr>
              <w:t>36) I will chase my goals to prove people like me are capable of doing so</w:t>
            </w:r>
          </w:p>
        </w:tc>
        <w:tc>
          <w:tcPr>
            <w:tcW w:w="1352" w:type="dxa"/>
            <w:tcBorders>
              <w:top w:val="single" w:sz="4" w:space="0" w:color="auto"/>
              <w:left w:val="single" w:sz="4" w:space="0" w:color="auto"/>
              <w:bottom w:val="single" w:sz="4" w:space="0" w:color="auto"/>
              <w:right w:val="single" w:sz="4" w:space="0" w:color="auto"/>
            </w:tcBorders>
          </w:tcPr>
          <w:p w14:paraId="4CA059E9"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98" w:type="dxa"/>
            <w:tcBorders>
              <w:top w:val="single" w:sz="4" w:space="0" w:color="auto"/>
              <w:left w:val="single" w:sz="4" w:space="0" w:color="auto"/>
              <w:bottom w:val="single" w:sz="4" w:space="0" w:color="auto"/>
              <w:right w:val="single" w:sz="4" w:space="0" w:color="auto"/>
            </w:tcBorders>
          </w:tcPr>
          <w:p w14:paraId="3EA61A02"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2" w:type="dxa"/>
            <w:tcBorders>
              <w:top w:val="single" w:sz="4" w:space="0" w:color="auto"/>
              <w:left w:val="single" w:sz="4" w:space="0" w:color="auto"/>
              <w:bottom w:val="single" w:sz="4" w:space="0" w:color="auto"/>
              <w:right w:val="single" w:sz="4" w:space="0" w:color="auto"/>
            </w:tcBorders>
          </w:tcPr>
          <w:p w14:paraId="05409AD1"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2" w:type="dxa"/>
            <w:tcBorders>
              <w:top w:val="single" w:sz="4" w:space="0" w:color="auto"/>
              <w:left w:val="single" w:sz="4" w:space="0" w:color="auto"/>
              <w:bottom w:val="single" w:sz="4" w:space="0" w:color="auto"/>
              <w:right w:val="single" w:sz="4" w:space="0" w:color="auto"/>
            </w:tcBorders>
          </w:tcPr>
          <w:p w14:paraId="1A800078"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61" w:type="dxa"/>
            <w:tcBorders>
              <w:top w:val="single" w:sz="4" w:space="0" w:color="auto"/>
              <w:left w:val="single" w:sz="4" w:space="0" w:color="auto"/>
              <w:bottom w:val="single" w:sz="4" w:space="0" w:color="auto"/>
              <w:right w:val="single" w:sz="4" w:space="0" w:color="auto"/>
            </w:tcBorders>
          </w:tcPr>
          <w:p w14:paraId="3B9ECC71"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tcPr>
          <w:p w14:paraId="5615E484"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90" w:type="dxa"/>
            <w:tcBorders>
              <w:top w:val="single" w:sz="4" w:space="0" w:color="auto"/>
              <w:left w:val="single" w:sz="4" w:space="0" w:color="auto"/>
              <w:bottom w:val="single" w:sz="4" w:space="0" w:color="auto"/>
              <w:right w:val="single" w:sz="4" w:space="0" w:color="auto"/>
            </w:tcBorders>
          </w:tcPr>
          <w:p w14:paraId="20EC7126"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29BD8670"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4F37A1" w:rsidRPr="00E96D57" w14:paraId="7B14E219" w14:textId="77777777" w:rsidTr="004F37A1">
        <w:tc>
          <w:tcPr>
            <w:cnfStyle w:val="001000000000" w:firstRow="0" w:lastRow="0" w:firstColumn="1" w:lastColumn="0" w:oddVBand="0" w:evenVBand="0" w:oddHBand="0" w:evenHBand="0" w:firstRowFirstColumn="0" w:firstRowLastColumn="0" w:lastRowFirstColumn="0" w:lastRowLastColumn="0"/>
            <w:tcW w:w="2840" w:type="dxa"/>
            <w:tcBorders>
              <w:top w:val="single" w:sz="4" w:space="0" w:color="auto"/>
              <w:left w:val="single" w:sz="4" w:space="0" w:color="auto"/>
              <w:bottom w:val="single" w:sz="4" w:space="0" w:color="auto"/>
              <w:right w:val="single" w:sz="4" w:space="0" w:color="auto"/>
            </w:tcBorders>
          </w:tcPr>
          <w:p w14:paraId="04A7B3FF" w14:textId="77777777" w:rsidR="00A97705" w:rsidRPr="00750BC1" w:rsidRDefault="00A97705" w:rsidP="00A55428">
            <w:pPr>
              <w:jc w:val="left"/>
              <w:rPr>
                <w:rFonts w:ascii="Times New Roman" w:hAnsi="Times New Roman" w:cs="Times New Roman"/>
                <w:sz w:val="20"/>
                <w:szCs w:val="20"/>
              </w:rPr>
            </w:pPr>
            <w:r w:rsidRPr="00750BC1">
              <w:rPr>
                <w:rFonts w:ascii="Times New Roman" w:hAnsi="Times New Roman" w:cs="Times New Roman"/>
                <w:sz w:val="20"/>
                <w:szCs w:val="20"/>
              </w:rPr>
              <w:t>37) I will chase my goals to better represent people like me in society</w:t>
            </w:r>
          </w:p>
        </w:tc>
        <w:tc>
          <w:tcPr>
            <w:tcW w:w="1352" w:type="dxa"/>
            <w:tcBorders>
              <w:top w:val="single" w:sz="4" w:space="0" w:color="auto"/>
              <w:left w:val="single" w:sz="4" w:space="0" w:color="auto"/>
              <w:bottom w:val="single" w:sz="4" w:space="0" w:color="auto"/>
              <w:right w:val="single" w:sz="4" w:space="0" w:color="auto"/>
            </w:tcBorders>
          </w:tcPr>
          <w:p w14:paraId="30B0FD8D"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98" w:type="dxa"/>
            <w:tcBorders>
              <w:top w:val="single" w:sz="4" w:space="0" w:color="auto"/>
              <w:left w:val="single" w:sz="4" w:space="0" w:color="auto"/>
              <w:bottom w:val="single" w:sz="4" w:space="0" w:color="auto"/>
              <w:right w:val="single" w:sz="4" w:space="0" w:color="auto"/>
            </w:tcBorders>
          </w:tcPr>
          <w:p w14:paraId="10FBE1BE"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2" w:type="dxa"/>
            <w:tcBorders>
              <w:top w:val="single" w:sz="4" w:space="0" w:color="auto"/>
              <w:left w:val="single" w:sz="4" w:space="0" w:color="auto"/>
              <w:bottom w:val="single" w:sz="4" w:space="0" w:color="auto"/>
              <w:right w:val="single" w:sz="4" w:space="0" w:color="auto"/>
            </w:tcBorders>
          </w:tcPr>
          <w:p w14:paraId="2A0FEF7F"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2" w:type="dxa"/>
            <w:tcBorders>
              <w:top w:val="single" w:sz="4" w:space="0" w:color="auto"/>
              <w:left w:val="single" w:sz="4" w:space="0" w:color="auto"/>
              <w:bottom w:val="single" w:sz="4" w:space="0" w:color="auto"/>
              <w:right w:val="single" w:sz="4" w:space="0" w:color="auto"/>
            </w:tcBorders>
          </w:tcPr>
          <w:p w14:paraId="40639AD3"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61" w:type="dxa"/>
            <w:tcBorders>
              <w:top w:val="single" w:sz="4" w:space="0" w:color="auto"/>
              <w:left w:val="single" w:sz="4" w:space="0" w:color="auto"/>
              <w:bottom w:val="single" w:sz="4" w:space="0" w:color="auto"/>
              <w:right w:val="single" w:sz="4" w:space="0" w:color="auto"/>
            </w:tcBorders>
          </w:tcPr>
          <w:p w14:paraId="483779A0"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tcPr>
          <w:p w14:paraId="1341DB53"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90" w:type="dxa"/>
            <w:tcBorders>
              <w:top w:val="single" w:sz="4" w:space="0" w:color="auto"/>
              <w:left w:val="single" w:sz="4" w:space="0" w:color="auto"/>
              <w:bottom w:val="single" w:sz="4" w:space="0" w:color="auto"/>
              <w:right w:val="single" w:sz="4" w:space="0" w:color="auto"/>
            </w:tcBorders>
          </w:tcPr>
          <w:p w14:paraId="6087BDB7"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52860905"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4F37A1" w:rsidRPr="00E96D57" w14:paraId="4995C0F3" w14:textId="77777777" w:rsidTr="004F37A1">
        <w:tc>
          <w:tcPr>
            <w:cnfStyle w:val="001000000000" w:firstRow="0" w:lastRow="0" w:firstColumn="1" w:lastColumn="0" w:oddVBand="0" w:evenVBand="0" w:oddHBand="0" w:evenHBand="0" w:firstRowFirstColumn="0" w:firstRowLastColumn="0" w:lastRowFirstColumn="0" w:lastRowLastColumn="0"/>
            <w:tcW w:w="2840" w:type="dxa"/>
            <w:tcBorders>
              <w:top w:val="single" w:sz="4" w:space="0" w:color="auto"/>
              <w:left w:val="single" w:sz="4" w:space="0" w:color="auto"/>
              <w:bottom w:val="single" w:sz="4" w:space="0" w:color="auto"/>
              <w:right w:val="single" w:sz="4" w:space="0" w:color="auto"/>
            </w:tcBorders>
          </w:tcPr>
          <w:p w14:paraId="6B32DEC0" w14:textId="77777777" w:rsidR="00A97705" w:rsidRPr="00750BC1" w:rsidRDefault="00A97705" w:rsidP="00A55428">
            <w:pPr>
              <w:jc w:val="left"/>
              <w:rPr>
                <w:rFonts w:ascii="Times New Roman" w:hAnsi="Times New Roman" w:cs="Times New Roman"/>
                <w:sz w:val="20"/>
                <w:szCs w:val="20"/>
              </w:rPr>
            </w:pPr>
            <w:r w:rsidRPr="00750BC1">
              <w:rPr>
                <w:rFonts w:ascii="Times New Roman" w:hAnsi="Times New Roman" w:cs="Times New Roman"/>
                <w:sz w:val="20"/>
                <w:szCs w:val="20"/>
              </w:rPr>
              <w:t>38) I will chase my goals to address the inequities in my community</w:t>
            </w:r>
          </w:p>
        </w:tc>
        <w:tc>
          <w:tcPr>
            <w:tcW w:w="1352" w:type="dxa"/>
            <w:tcBorders>
              <w:top w:val="single" w:sz="4" w:space="0" w:color="auto"/>
              <w:left w:val="single" w:sz="4" w:space="0" w:color="auto"/>
              <w:bottom w:val="single" w:sz="4" w:space="0" w:color="auto"/>
              <w:right w:val="single" w:sz="4" w:space="0" w:color="auto"/>
            </w:tcBorders>
          </w:tcPr>
          <w:p w14:paraId="19986DC1"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98" w:type="dxa"/>
            <w:tcBorders>
              <w:top w:val="single" w:sz="4" w:space="0" w:color="auto"/>
              <w:left w:val="single" w:sz="4" w:space="0" w:color="auto"/>
              <w:bottom w:val="single" w:sz="4" w:space="0" w:color="auto"/>
              <w:right w:val="single" w:sz="4" w:space="0" w:color="auto"/>
            </w:tcBorders>
          </w:tcPr>
          <w:p w14:paraId="07B73E4A"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2" w:type="dxa"/>
            <w:tcBorders>
              <w:top w:val="single" w:sz="4" w:space="0" w:color="auto"/>
              <w:left w:val="single" w:sz="4" w:space="0" w:color="auto"/>
              <w:bottom w:val="single" w:sz="4" w:space="0" w:color="auto"/>
              <w:right w:val="single" w:sz="4" w:space="0" w:color="auto"/>
            </w:tcBorders>
          </w:tcPr>
          <w:p w14:paraId="1BDD40B3"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2" w:type="dxa"/>
            <w:tcBorders>
              <w:top w:val="single" w:sz="4" w:space="0" w:color="auto"/>
              <w:left w:val="single" w:sz="4" w:space="0" w:color="auto"/>
              <w:bottom w:val="single" w:sz="4" w:space="0" w:color="auto"/>
              <w:right w:val="single" w:sz="4" w:space="0" w:color="auto"/>
            </w:tcBorders>
          </w:tcPr>
          <w:p w14:paraId="1207E620"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61" w:type="dxa"/>
            <w:tcBorders>
              <w:top w:val="single" w:sz="4" w:space="0" w:color="auto"/>
              <w:left w:val="single" w:sz="4" w:space="0" w:color="auto"/>
              <w:bottom w:val="single" w:sz="4" w:space="0" w:color="auto"/>
              <w:right w:val="single" w:sz="4" w:space="0" w:color="auto"/>
            </w:tcBorders>
          </w:tcPr>
          <w:p w14:paraId="54141DF5"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tcPr>
          <w:p w14:paraId="22CE3305"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90" w:type="dxa"/>
            <w:tcBorders>
              <w:top w:val="single" w:sz="4" w:space="0" w:color="auto"/>
              <w:left w:val="single" w:sz="4" w:space="0" w:color="auto"/>
              <w:bottom w:val="single" w:sz="4" w:space="0" w:color="auto"/>
              <w:right w:val="single" w:sz="4" w:space="0" w:color="auto"/>
            </w:tcBorders>
          </w:tcPr>
          <w:p w14:paraId="5B8819B0"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0F4E4ABC"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4F37A1" w:rsidRPr="00E96D57" w14:paraId="1A59E3FC" w14:textId="77777777" w:rsidTr="004F37A1">
        <w:tc>
          <w:tcPr>
            <w:cnfStyle w:val="001000000000" w:firstRow="0" w:lastRow="0" w:firstColumn="1" w:lastColumn="0" w:oddVBand="0" w:evenVBand="0" w:oddHBand="0" w:evenHBand="0" w:firstRowFirstColumn="0" w:firstRowLastColumn="0" w:lastRowFirstColumn="0" w:lastRowLastColumn="0"/>
            <w:tcW w:w="2840" w:type="dxa"/>
            <w:tcBorders>
              <w:top w:val="single" w:sz="4" w:space="0" w:color="auto"/>
              <w:left w:val="single" w:sz="4" w:space="0" w:color="auto"/>
              <w:bottom w:val="single" w:sz="4" w:space="0" w:color="auto"/>
              <w:right w:val="single" w:sz="4" w:space="0" w:color="auto"/>
            </w:tcBorders>
          </w:tcPr>
          <w:p w14:paraId="1117FC07" w14:textId="77777777" w:rsidR="00A97705" w:rsidRPr="00750BC1" w:rsidRDefault="00A97705" w:rsidP="00A55428">
            <w:pPr>
              <w:jc w:val="left"/>
              <w:rPr>
                <w:rFonts w:ascii="Times New Roman" w:hAnsi="Times New Roman" w:cs="Times New Roman"/>
                <w:sz w:val="20"/>
                <w:szCs w:val="20"/>
              </w:rPr>
            </w:pPr>
            <w:r w:rsidRPr="00750BC1">
              <w:rPr>
                <w:rFonts w:ascii="Times New Roman" w:hAnsi="Times New Roman" w:cs="Times New Roman"/>
                <w:sz w:val="20"/>
                <w:szCs w:val="20"/>
              </w:rPr>
              <w:t>39) I need to achieve my educational goals to prove people from my community can be educated</w:t>
            </w:r>
          </w:p>
        </w:tc>
        <w:tc>
          <w:tcPr>
            <w:tcW w:w="1352" w:type="dxa"/>
            <w:tcBorders>
              <w:top w:val="single" w:sz="4" w:space="0" w:color="auto"/>
              <w:left w:val="single" w:sz="4" w:space="0" w:color="auto"/>
              <w:bottom w:val="single" w:sz="4" w:space="0" w:color="auto"/>
              <w:right w:val="single" w:sz="4" w:space="0" w:color="auto"/>
            </w:tcBorders>
          </w:tcPr>
          <w:p w14:paraId="602C5289"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98" w:type="dxa"/>
            <w:tcBorders>
              <w:top w:val="single" w:sz="4" w:space="0" w:color="auto"/>
              <w:left w:val="single" w:sz="4" w:space="0" w:color="auto"/>
              <w:bottom w:val="single" w:sz="4" w:space="0" w:color="auto"/>
              <w:right w:val="single" w:sz="4" w:space="0" w:color="auto"/>
            </w:tcBorders>
          </w:tcPr>
          <w:p w14:paraId="1F67423D"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2" w:type="dxa"/>
            <w:tcBorders>
              <w:top w:val="single" w:sz="4" w:space="0" w:color="auto"/>
              <w:left w:val="single" w:sz="4" w:space="0" w:color="auto"/>
              <w:bottom w:val="single" w:sz="4" w:space="0" w:color="auto"/>
              <w:right w:val="single" w:sz="4" w:space="0" w:color="auto"/>
            </w:tcBorders>
          </w:tcPr>
          <w:p w14:paraId="5764EA49"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2" w:type="dxa"/>
            <w:tcBorders>
              <w:top w:val="single" w:sz="4" w:space="0" w:color="auto"/>
              <w:left w:val="single" w:sz="4" w:space="0" w:color="auto"/>
              <w:bottom w:val="single" w:sz="4" w:space="0" w:color="auto"/>
              <w:right w:val="single" w:sz="4" w:space="0" w:color="auto"/>
            </w:tcBorders>
          </w:tcPr>
          <w:p w14:paraId="557CE156"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61" w:type="dxa"/>
            <w:tcBorders>
              <w:top w:val="single" w:sz="4" w:space="0" w:color="auto"/>
              <w:left w:val="single" w:sz="4" w:space="0" w:color="auto"/>
              <w:bottom w:val="single" w:sz="4" w:space="0" w:color="auto"/>
              <w:right w:val="single" w:sz="4" w:space="0" w:color="auto"/>
            </w:tcBorders>
          </w:tcPr>
          <w:p w14:paraId="32DD92E2"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tcPr>
          <w:p w14:paraId="7958BE7E"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90" w:type="dxa"/>
            <w:tcBorders>
              <w:top w:val="single" w:sz="4" w:space="0" w:color="auto"/>
              <w:left w:val="single" w:sz="4" w:space="0" w:color="auto"/>
              <w:bottom w:val="single" w:sz="4" w:space="0" w:color="auto"/>
              <w:right w:val="single" w:sz="4" w:space="0" w:color="auto"/>
            </w:tcBorders>
          </w:tcPr>
          <w:p w14:paraId="5C90D22C"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3ADBB920"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4F37A1" w:rsidRPr="00E96D57" w14:paraId="2FFE026D" w14:textId="77777777" w:rsidTr="004F37A1">
        <w:tc>
          <w:tcPr>
            <w:cnfStyle w:val="001000000000" w:firstRow="0" w:lastRow="0" w:firstColumn="1" w:lastColumn="0" w:oddVBand="0" w:evenVBand="0" w:oddHBand="0" w:evenHBand="0" w:firstRowFirstColumn="0" w:firstRowLastColumn="0" w:lastRowFirstColumn="0" w:lastRowLastColumn="0"/>
            <w:tcW w:w="2840" w:type="dxa"/>
            <w:tcBorders>
              <w:top w:val="single" w:sz="4" w:space="0" w:color="auto"/>
              <w:left w:val="single" w:sz="4" w:space="0" w:color="auto"/>
              <w:bottom w:val="single" w:sz="4" w:space="0" w:color="auto"/>
              <w:right w:val="single" w:sz="4" w:space="0" w:color="auto"/>
            </w:tcBorders>
          </w:tcPr>
          <w:p w14:paraId="058BE87B" w14:textId="77777777" w:rsidR="00A97705" w:rsidRPr="00750BC1" w:rsidRDefault="00A97705" w:rsidP="00A55428">
            <w:pPr>
              <w:jc w:val="left"/>
              <w:rPr>
                <w:rFonts w:ascii="Times New Roman" w:hAnsi="Times New Roman" w:cs="Times New Roman"/>
                <w:sz w:val="20"/>
                <w:szCs w:val="20"/>
              </w:rPr>
            </w:pPr>
            <w:r w:rsidRPr="00750BC1">
              <w:rPr>
                <w:rFonts w:ascii="Times New Roman" w:hAnsi="Times New Roman" w:cs="Times New Roman"/>
                <w:sz w:val="20"/>
                <w:szCs w:val="20"/>
              </w:rPr>
              <w:t>40) I need to achieve my career goals to prove people from my community can have a good job</w:t>
            </w:r>
          </w:p>
        </w:tc>
        <w:tc>
          <w:tcPr>
            <w:tcW w:w="1352" w:type="dxa"/>
            <w:tcBorders>
              <w:top w:val="single" w:sz="4" w:space="0" w:color="auto"/>
              <w:left w:val="single" w:sz="4" w:space="0" w:color="auto"/>
              <w:bottom w:val="single" w:sz="4" w:space="0" w:color="auto"/>
              <w:right w:val="single" w:sz="4" w:space="0" w:color="auto"/>
            </w:tcBorders>
          </w:tcPr>
          <w:p w14:paraId="6362776B"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98" w:type="dxa"/>
            <w:tcBorders>
              <w:top w:val="single" w:sz="4" w:space="0" w:color="auto"/>
              <w:left w:val="single" w:sz="4" w:space="0" w:color="auto"/>
              <w:bottom w:val="single" w:sz="4" w:space="0" w:color="auto"/>
              <w:right w:val="single" w:sz="4" w:space="0" w:color="auto"/>
            </w:tcBorders>
          </w:tcPr>
          <w:p w14:paraId="538C41AD"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2" w:type="dxa"/>
            <w:tcBorders>
              <w:top w:val="single" w:sz="4" w:space="0" w:color="auto"/>
              <w:left w:val="single" w:sz="4" w:space="0" w:color="auto"/>
              <w:bottom w:val="single" w:sz="4" w:space="0" w:color="auto"/>
              <w:right w:val="single" w:sz="4" w:space="0" w:color="auto"/>
            </w:tcBorders>
          </w:tcPr>
          <w:p w14:paraId="46C062B6"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2" w:type="dxa"/>
            <w:tcBorders>
              <w:top w:val="single" w:sz="4" w:space="0" w:color="auto"/>
              <w:left w:val="single" w:sz="4" w:space="0" w:color="auto"/>
              <w:bottom w:val="single" w:sz="4" w:space="0" w:color="auto"/>
              <w:right w:val="single" w:sz="4" w:space="0" w:color="auto"/>
            </w:tcBorders>
          </w:tcPr>
          <w:p w14:paraId="5D97CA4A"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61" w:type="dxa"/>
            <w:tcBorders>
              <w:top w:val="single" w:sz="4" w:space="0" w:color="auto"/>
              <w:left w:val="single" w:sz="4" w:space="0" w:color="auto"/>
              <w:bottom w:val="single" w:sz="4" w:space="0" w:color="auto"/>
              <w:right w:val="single" w:sz="4" w:space="0" w:color="auto"/>
            </w:tcBorders>
          </w:tcPr>
          <w:p w14:paraId="2338617C"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tcPr>
          <w:p w14:paraId="45009B67"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90" w:type="dxa"/>
            <w:tcBorders>
              <w:top w:val="single" w:sz="4" w:space="0" w:color="auto"/>
              <w:left w:val="single" w:sz="4" w:space="0" w:color="auto"/>
              <w:bottom w:val="single" w:sz="4" w:space="0" w:color="auto"/>
              <w:right w:val="single" w:sz="4" w:space="0" w:color="auto"/>
            </w:tcBorders>
          </w:tcPr>
          <w:p w14:paraId="43569197"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6B1C1928"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4F37A1" w:rsidRPr="00E96D57" w14:paraId="647874EE" w14:textId="77777777" w:rsidTr="004F37A1">
        <w:tc>
          <w:tcPr>
            <w:cnfStyle w:val="001000000000" w:firstRow="0" w:lastRow="0" w:firstColumn="1" w:lastColumn="0" w:oddVBand="0" w:evenVBand="0" w:oddHBand="0" w:evenHBand="0" w:firstRowFirstColumn="0" w:firstRowLastColumn="0" w:lastRowFirstColumn="0" w:lastRowLastColumn="0"/>
            <w:tcW w:w="2840" w:type="dxa"/>
            <w:tcBorders>
              <w:top w:val="single" w:sz="4" w:space="0" w:color="auto"/>
              <w:left w:val="single" w:sz="4" w:space="0" w:color="auto"/>
              <w:bottom w:val="single" w:sz="4" w:space="0" w:color="auto"/>
              <w:right w:val="single" w:sz="4" w:space="0" w:color="auto"/>
            </w:tcBorders>
          </w:tcPr>
          <w:p w14:paraId="3EAFE2D8" w14:textId="77777777" w:rsidR="00A97705" w:rsidRPr="00750BC1" w:rsidRDefault="00A97705" w:rsidP="00A55428">
            <w:pPr>
              <w:jc w:val="left"/>
              <w:rPr>
                <w:rFonts w:ascii="Times New Roman" w:hAnsi="Times New Roman" w:cs="Times New Roman"/>
                <w:sz w:val="20"/>
                <w:szCs w:val="20"/>
              </w:rPr>
            </w:pPr>
            <w:r w:rsidRPr="00750BC1">
              <w:rPr>
                <w:rFonts w:ascii="Times New Roman" w:hAnsi="Times New Roman" w:cs="Times New Roman"/>
                <w:sz w:val="20"/>
                <w:szCs w:val="20"/>
              </w:rPr>
              <w:t>41) I need to achieve my goals to prove people from my community can be successful</w:t>
            </w:r>
          </w:p>
        </w:tc>
        <w:tc>
          <w:tcPr>
            <w:tcW w:w="1352" w:type="dxa"/>
            <w:tcBorders>
              <w:top w:val="single" w:sz="4" w:space="0" w:color="auto"/>
              <w:left w:val="single" w:sz="4" w:space="0" w:color="auto"/>
              <w:bottom w:val="single" w:sz="4" w:space="0" w:color="auto"/>
              <w:right w:val="single" w:sz="4" w:space="0" w:color="auto"/>
            </w:tcBorders>
          </w:tcPr>
          <w:p w14:paraId="7C9E4ABD"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98" w:type="dxa"/>
            <w:tcBorders>
              <w:top w:val="single" w:sz="4" w:space="0" w:color="auto"/>
              <w:left w:val="single" w:sz="4" w:space="0" w:color="auto"/>
              <w:bottom w:val="single" w:sz="4" w:space="0" w:color="auto"/>
              <w:right w:val="single" w:sz="4" w:space="0" w:color="auto"/>
            </w:tcBorders>
          </w:tcPr>
          <w:p w14:paraId="5FA61F6E"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2" w:type="dxa"/>
            <w:tcBorders>
              <w:top w:val="single" w:sz="4" w:space="0" w:color="auto"/>
              <w:left w:val="single" w:sz="4" w:space="0" w:color="auto"/>
              <w:bottom w:val="single" w:sz="4" w:space="0" w:color="auto"/>
              <w:right w:val="single" w:sz="4" w:space="0" w:color="auto"/>
            </w:tcBorders>
          </w:tcPr>
          <w:p w14:paraId="0310B906"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2" w:type="dxa"/>
            <w:tcBorders>
              <w:top w:val="single" w:sz="4" w:space="0" w:color="auto"/>
              <w:left w:val="single" w:sz="4" w:space="0" w:color="auto"/>
              <w:bottom w:val="single" w:sz="4" w:space="0" w:color="auto"/>
              <w:right w:val="single" w:sz="4" w:space="0" w:color="auto"/>
            </w:tcBorders>
          </w:tcPr>
          <w:p w14:paraId="3396CA89"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61" w:type="dxa"/>
            <w:tcBorders>
              <w:top w:val="single" w:sz="4" w:space="0" w:color="auto"/>
              <w:left w:val="single" w:sz="4" w:space="0" w:color="auto"/>
              <w:bottom w:val="single" w:sz="4" w:space="0" w:color="auto"/>
              <w:right w:val="single" w:sz="4" w:space="0" w:color="auto"/>
            </w:tcBorders>
          </w:tcPr>
          <w:p w14:paraId="3AE4BBD2"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tcPr>
          <w:p w14:paraId="74062DCB"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90" w:type="dxa"/>
            <w:tcBorders>
              <w:top w:val="single" w:sz="4" w:space="0" w:color="auto"/>
              <w:left w:val="single" w:sz="4" w:space="0" w:color="auto"/>
              <w:bottom w:val="single" w:sz="4" w:space="0" w:color="auto"/>
              <w:right w:val="single" w:sz="4" w:space="0" w:color="auto"/>
            </w:tcBorders>
          </w:tcPr>
          <w:p w14:paraId="2C17C207"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267B54FF"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4F37A1" w:rsidRPr="00E96D57" w14:paraId="6742C638" w14:textId="77777777" w:rsidTr="004F37A1">
        <w:tc>
          <w:tcPr>
            <w:cnfStyle w:val="001000000000" w:firstRow="0" w:lastRow="0" w:firstColumn="1" w:lastColumn="0" w:oddVBand="0" w:evenVBand="0" w:oddHBand="0" w:evenHBand="0" w:firstRowFirstColumn="0" w:firstRowLastColumn="0" w:lastRowFirstColumn="0" w:lastRowLastColumn="0"/>
            <w:tcW w:w="2840" w:type="dxa"/>
            <w:tcBorders>
              <w:top w:val="single" w:sz="4" w:space="0" w:color="auto"/>
              <w:left w:val="single" w:sz="4" w:space="0" w:color="auto"/>
              <w:bottom w:val="single" w:sz="4" w:space="0" w:color="auto"/>
              <w:right w:val="single" w:sz="4" w:space="0" w:color="auto"/>
            </w:tcBorders>
          </w:tcPr>
          <w:p w14:paraId="7C2AB46F" w14:textId="77777777" w:rsidR="00A97705" w:rsidRPr="00750BC1" w:rsidRDefault="00A97705" w:rsidP="00A55428">
            <w:pPr>
              <w:jc w:val="left"/>
              <w:rPr>
                <w:rFonts w:ascii="Times New Roman" w:hAnsi="Times New Roman" w:cs="Times New Roman"/>
                <w:sz w:val="20"/>
                <w:szCs w:val="20"/>
              </w:rPr>
            </w:pPr>
            <w:r w:rsidRPr="00750BC1">
              <w:rPr>
                <w:rFonts w:ascii="Times New Roman" w:hAnsi="Times New Roman" w:cs="Times New Roman"/>
                <w:sz w:val="20"/>
                <w:szCs w:val="20"/>
              </w:rPr>
              <w:t>42) I need to achieve my goals to combat stereotypes about my community</w:t>
            </w:r>
          </w:p>
        </w:tc>
        <w:tc>
          <w:tcPr>
            <w:tcW w:w="1352" w:type="dxa"/>
            <w:tcBorders>
              <w:top w:val="single" w:sz="4" w:space="0" w:color="auto"/>
              <w:left w:val="single" w:sz="4" w:space="0" w:color="auto"/>
              <w:bottom w:val="single" w:sz="4" w:space="0" w:color="auto"/>
              <w:right w:val="single" w:sz="4" w:space="0" w:color="auto"/>
            </w:tcBorders>
          </w:tcPr>
          <w:p w14:paraId="0D590EB2"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98" w:type="dxa"/>
            <w:tcBorders>
              <w:top w:val="single" w:sz="4" w:space="0" w:color="auto"/>
              <w:left w:val="single" w:sz="4" w:space="0" w:color="auto"/>
              <w:bottom w:val="single" w:sz="4" w:space="0" w:color="auto"/>
              <w:right w:val="single" w:sz="4" w:space="0" w:color="auto"/>
            </w:tcBorders>
          </w:tcPr>
          <w:p w14:paraId="2C958C9F"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2" w:type="dxa"/>
            <w:tcBorders>
              <w:top w:val="single" w:sz="4" w:space="0" w:color="auto"/>
              <w:left w:val="single" w:sz="4" w:space="0" w:color="auto"/>
              <w:bottom w:val="single" w:sz="4" w:space="0" w:color="auto"/>
              <w:right w:val="single" w:sz="4" w:space="0" w:color="auto"/>
            </w:tcBorders>
          </w:tcPr>
          <w:p w14:paraId="00406DF5"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2" w:type="dxa"/>
            <w:tcBorders>
              <w:top w:val="single" w:sz="4" w:space="0" w:color="auto"/>
              <w:left w:val="single" w:sz="4" w:space="0" w:color="auto"/>
              <w:bottom w:val="single" w:sz="4" w:space="0" w:color="auto"/>
              <w:right w:val="single" w:sz="4" w:space="0" w:color="auto"/>
            </w:tcBorders>
          </w:tcPr>
          <w:p w14:paraId="42C6FA57"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61" w:type="dxa"/>
            <w:tcBorders>
              <w:top w:val="single" w:sz="4" w:space="0" w:color="auto"/>
              <w:left w:val="single" w:sz="4" w:space="0" w:color="auto"/>
              <w:bottom w:val="single" w:sz="4" w:space="0" w:color="auto"/>
              <w:right w:val="single" w:sz="4" w:space="0" w:color="auto"/>
            </w:tcBorders>
          </w:tcPr>
          <w:p w14:paraId="667EA722"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tcPr>
          <w:p w14:paraId="23DEAF2D"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90" w:type="dxa"/>
            <w:tcBorders>
              <w:top w:val="single" w:sz="4" w:space="0" w:color="auto"/>
              <w:left w:val="single" w:sz="4" w:space="0" w:color="auto"/>
              <w:bottom w:val="single" w:sz="4" w:space="0" w:color="auto"/>
              <w:right w:val="single" w:sz="4" w:space="0" w:color="auto"/>
            </w:tcBorders>
          </w:tcPr>
          <w:p w14:paraId="30F31370"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783D6B1A"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4F37A1" w:rsidRPr="00E96D57" w14:paraId="3B75D20D" w14:textId="77777777" w:rsidTr="004F37A1">
        <w:tc>
          <w:tcPr>
            <w:cnfStyle w:val="001000000000" w:firstRow="0" w:lastRow="0" w:firstColumn="1" w:lastColumn="0" w:oddVBand="0" w:evenVBand="0" w:oddHBand="0" w:evenHBand="0" w:firstRowFirstColumn="0" w:firstRowLastColumn="0" w:lastRowFirstColumn="0" w:lastRowLastColumn="0"/>
            <w:tcW w:w="2840" w:type="dxa"/>
            <w:tcBorders>
              <w:top w:val="single" w:sz="4" w:space="0" w:color="auto"/>
              <w:left w:val="single" w:sz="4" w:space="0" w:color="auto"/>
              <w:bottom w:val="single" w:sz="4" w:space="0" w:color="auto"/>
              <w:right w:val="single" w:sz="4" w:space="0" w:color="auto"/>
            </w:tcBorders>
          </w:tcPr>
          <w:p w14:paraId="07BB4344" w14:textId="77777777" w:rsidR="00A97705" w:rsidRPr="00750BC1" w:rsidRDefault="00A97705" w:rsidP="00A55428">
            <w:pPr>
              <w:jc w:val="left"/>
              <w:rPr>
                <w:rFonts w:ascii="Times New Roman" w:hAnsi="Times New Roman" w:cs="Times New Roman"/>
                <w:sz w:val="20"/>
                <w:szCs w:val="20"/>
              </w:rPr>
            </w:pPr>
            <w:r w:rsidRPr="00750BC1">
              <w:rPr>
                <w:rFonts w:ascii="Times New Roman" w:hAnsi="Times New Roman" w:cs="Times New Roman"/>
                <w:sz w:val="20"/>
                <w:szCs w:val="20"/>
              </w:rPr>
              <w:lastRenderedPageBreak/>
              <w:t xml:space="preserve">43) I will chase my goals even when others think I can't because of my ethnicity </w:t>
            </w:r>
          </w:p>
        </w:tc>
        <w:tc>
          <w:tcPr>
            <w:tcW w:w="1352" w:type="dxa"/>
            <w:tcBorders>
              <w:top w:val="single" w:sz="4" w:space="0" w:color="auto"/>
              <w:left w:val="single" w:sz="4" w:space="0" w:color="auto"/>
              <w:bottom w:val="single" w:sz="4" w:space="0" w:color="auto"/>
              <w:right w:val="single" w:sz="4" w:space="0" w:color="auto"/>
            </w:tcBorders>
          </w:tcPr>
          <w:p w14:paraId="361030EA"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98" w:type="dxa"/>
            <w:tcBorders>
              <w:top w:val="single" w:sz="4" w:space="0" w:color="auto"/>
              <w:left w:val="single" w:sz="4" w:space="0" w:color="auto"/>
              <w:bottom w:val="single" w:sz="4" w:space="0" w:color="auto"/>
              <w:right w:val="single" w:sz="4" w:space="0" w:color="auto"/>
            </w:tcBorders>
          </w:tcPr>
          <w:p w14:paraId="2631571A"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2" w:type="dxa"/>
            <w:tcBorders>
              <w:top w:val="single" w:sz="4" w:space="0" w:color="auto"/>
              <w:left w:val="single" w:sz="4" w:space="0" w:color="auto"/>
              <w:bottom w:val="single" w:sz="4" w:space="0" w:color="auto"/>
              <w:right w:val="single" w:sz="4" w:space="0" w:color="auto"/>
            </w:tcBorders>
          </w:tcPr>
          <w:p w14:paraId="4DE74EF8"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2" w:type="dxa"/>
            <w:tcBorders>
              <w:top w:val="single" w:sz="4" w:space="0" w:color="auto"/>
              <w:left w:val="single" w:sz="4" w:space="0" w:color="auto"/>
              <w:bottom w:val="single" w:sz="4" w:space="0" w:color="auto"/>
              <w:right w:val="single" w:sz="4" w:space="0" w:color="auto"/>
            </w:tcBorders>
          </w:tcPr>
          <w:p w14:paraId="3DCD67B8"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61" w:type="dxa"/>
            <w:tcBorders>
              <w:top w:val="single" w:sz="4" w:space="0" w:color="auto"/>
              <w:left w:val="single" w:sz="4" w:space="0" w:color="auto"/>
              <w:bottom w:val="single" w:sz="4" w:space="0" w:color="auto"/>
              <w:right w:val="single" w:sz="4" w:space="0" w:color="auto"/>
            </w:tcBorders>
          </w:tcPr>
          <w:p w14:paraId="0C10DFB4"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tcPr>
          <w:p w14:paraId="7E62B868"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90" w:type="dxa"/>
            <w:tcBorders>
              <w:top w:val="single" w:sz="4" w:space="0" w:color="auto"/>
              <w:left w:val="single" w:sz="4" w:space="0" w:color="auto"/>
              <w:bottom w:val="single" w:sz="4" w:space="0" w:color="auto"/>
              <w:right w:val="single" w:sz="4" w:space="0" w:color="auto"/>
            </w:tcBorders>
          </w:tcPr>
          <w:p w14:paraId="2C495A94"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1524AFB8"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4F37A1" w:rsidRPr="00E96D57" w14:paraId="649529E6" w14:textId="77777777" w:rsidTr="004F37A1">
        <w:tc>
          <w:tcPr>
            <w:cnfStyle w:val="001000000000" w:firstRow="0" w:lastRow="0" w:firstColumn="1" w:lastColumn="0" w:oddVBand="0" w:evenVBand="0" w:oddHBand="0" w:evenHBand="0" w:firstRowFirstColumn="0" w:firstRowLastColumn="0" w:lastRowFirstColumn="0" w:lastRowLastColumn="0"/>
            <w:tcW w:w="2840" w:type="dxa"/>
            <w:tcBorders>
              <w:top w:val="single" w:sz="4" w:space="0" w:color="auto"/>
              <w:left w:val="single" w:sz="4" w:space="0" w:color="auto"/>
              <w:bottom w:val="single" w:sz="4" w:space="0" w:color="auto"/>
              <w:right w:val="single" w:sz="4" w:space="0" w:color="auto"/>
            </w:tcBorders>
          </w:tcPr>
          <w:p w14:paraId="32081D02" w14:textId="77777777" w:rsidR="00A97705" w:rsidRPr="00750BC1" w:rsidRDefault="00A97705" w:rsidP="00A55428">
            <w:pPr>
              <w:jc w:val="left"/>
              <w:rPr>
                <w:rFonts w:ascii="Times New Roman" w:hAnsi="Times New Roman" w:cs="Times New Roman"/>
                <w:sz w:val="20"/>
                <w:szCs w:val="20"/>
              </w:rPr>
            </w:pPr>
            <w:r w:rsidRPr="00750BC1">
              <w:rPr>
                <w:rFonts w:ascii="Times New Roman" w:hAnsi="Times New Roman" w:cs="Times New Roman"/>
                <w:sz w:val="20"/>
                <w:szCs w:val="20"/>
              </w:rPr>
              <w:t>44) I will chase my goals even when others think I can't because of my culture</w:t>
            </w:r>
          </w:p>
        </w:tc>
        <w:tc>
          <w:tcPr>
            <w:tcW w:w="1352" w:type="dxa"/>
            <w:tcBorders>
              <w:top w:val="single" w:sz="4" w:space="0" w:color="auto"/>
              <w:left w:val="single" w:sz="4" w:space="0" w:color="auto"/>
              <w:bottom w:val="single" w:sz="4" w:space="0" w:color="auto"/>
              <w:right w:val="single" w:sz="4" w:space="0" w:color="auto"/>
            </w:tcBorders>
          </w:tcPr>
          <w:p w14:paraId="7C4D98DC"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98" w:type="dxa"/>
            <w:tcBorders>
              <w:top w:val="single" w:sz="4" w:space="0" w:color="auto"/>
              <w:left w:val="single" w:sz="4" w:space="0" w:color="auto"/>
              <w:bottom w:val="single" w:sz="4" w:space="0" w:color="auto"/>
              <w:right w:val="single" w:sz="4" w:space="0" w:color="auto"/>
            </w:tcBorders>
          </w:tcPr>
          <w:p w14:paraId="47EE2689"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2" w:type="dxa"/>
            <w:tcBorders>
              <w:top w:val="single" w:sz="4" w:space="0" w:color="auto"/>
              <w:left w:val="single" w:sz="4" w:space="0" w:color="auto"/>
              <w:bottom w:val="single" w:sz="4" w:space="0" w:color="auto"/>
              <w:right w:val="single" w:sz="4" w:space="0" w:color="auto"/>
            </w:tcBorders>
          </w:tcPr>
          <w:p w14:paraId="16491DEE"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2" w:type="dxa"/>
            <w:tcBorders>
              <w:top w:val="single" w:sz="4" w:space="0" w:color="auto"/>
              <w:left w:val="single" w:sz="4" w:space="0" w:color="auto"/>
              <w:bottom w:val="single" w:sz="4" w:space="0" w:color="auto"/>
              <w:right w:val="single" w:sz="4" w:space="0" w:color="auto"/>
            </w:tcBorders>
          </w:tcPr>
          <w:p w14:paraId="0E0DE3DE"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61" w:type="dxa"/>
            <w:tcBorders>
              <w:top w:val="single" w:sz="4" w:space="0" w:color="auto"/>
              <w:left w:val="single" w:sz="4" w:space="0" w:color="auto"/>
              <w:bottom w:val="single" w:sz="4" w:space="0" w:color="auto"/>
              <w:right w:val="single" w:sz="4" w:space="0" w:color="auto"/>
            </w:tcBorders>
          </w:tcPr>
          <w:p w14:paraId="45EB7C29"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tcPr>
          <w:p w14:paraId="760719CB"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90" w:type="dxa"/>
            <w:tcBorders>
              <w:top w:val="single" w:sz="4" w:space="0" w:color="auto"/>
              <w:left w:val="single" w:sz="4" w:space="0" w:color="auto"/>
              <w:bottom w:val="single" w:sz="4" w:space="0" w:color="auto"/>
              <w:right w:val="single" w:sz="4" w:space="0" w:color="auto"/>
            </w:tcBorders>
          </w:tcPr>
          <w:p w14:paraId="097565FA"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77D5EA94" w14:textId="77777777" w:rsidR="00A97705" w:rsidRPr="00BA1D2D" w:rsidRDefault="00A97705" w:rsidP="00A97705">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bl>
    <w:p w14:paraId="49753964" w14:textId="77777777" w:rsidR="00A97705" w:rsidRDefault="00A97705" w:rsidP="00A97705">
      <w:pPr>
        <w:keepNext/>
        <w:rPr>
          <w:rFonts w:ascii="Times New Roman" w:hAnsi="Times New Roman" w:cs="Times New Roman"/>
        </w:rPr>
      </w:pPr>
    </w:p>
    <w:p w14:paraId="31278D31" w14:textId="77777777" w:rsidR="00A97705" w:rsidRDefault="00A97705" w:rsidP="00A97705">
      <w:pPr>
        <w:rPr>
          <w:rFonts w:ascii="Times New Roman" w:hAnsi="Times New Roman" w:cs="Times New Roman"/>
        </w:rPr>
      </w:pPr>
    </w:p>
    <w:p w14:paraId="55605ECD" w14:textId="77777777" w:rsidR="00A97705" w:rsidRPr="00750BC1" w:rsidRDefault="00A97705" w:rsidP="00A97705">
      <w:pPr>
        <w:keepNext/>
        <w:rPr>
          <w:rFonts w:ascii="Times New Roman" w:hAnsi="Times New Roman" w:cs="Times New Roman"/>
        </w:rPr>
      </w:pPr>
      <w:r>
        <w:rPr>
          <w:rFonts w:ascii="Times New Roman" w:hAnsi="Times New Roman" w:cs="Times New Roman"/>
        </w:rPr>
        <w:tab/>
      </w:r>
      <w:r w:rsidRPr="00750BC1">
        <w:rPr>
          <w:rFonts w:ascii="Times New Roman" w:hAnsi="Times New Roman" w:cs="Times New Roman"/>
        </w:rPr>
        <w:t>Please provide additional comments below regarding revisions for any or all of the items presented above.</w:t>
      </w:r>
    </w:p>
    <w:p w14:paraId="6D21BBAE" w14:textId="77777777" w:rsidR="00A97705" w:rsidRDefault="00A97705" w:rsidP="00A97705">
      <w:pPr>
        <w:pStyle w:val="TextEntryLine"/>
        <w:ind w:firstLine="400"/>
      </w:pPr>
      <w:r>
        <w:t>________________________________________________________________</w:t>
      </w:r>
    </w:p>
    <w:p w14:paraId="422A00EA" w14:textId="77777777" w:rsidR="00A97705" w:rsidRDefault="00A97705" w:rsidP="00A97705">
      <w:pPr>
        <w:pStyle w:val="TextEntryLine"/>
        <w:pBdr>
          <w:bottom w:val="single" w:sz="12" w:space="1" w:color="auto"/>
        </w:pBdr>
        <w:ind w:firstLine="400"/>
      </w:pPr>
      <w:r>
        <w:t>________________________________________________________________</w:t>
      </w:r>
    </w:p>
    <w:p w14:paraId="14903D82" w14:textId="46DA46FC" w:rsidR="00A97705" w:rsidRPr="00A800EF" w:rsidRDefault="00A97705" w:rsidP="00A97705">
      <w:pPr>
        <w:tabs>
          <w:tab w:val="left" w:pos="1354"/>
        </w:tabs>
        <w:rPr>
          <w:rFonts w:ascii="Times New Roman" w:hAnsi="Times New Roman" w:cs="Times New Roman"/>
        </w:rPr>
        <w:sectPr w:rsidR="00A97705" w:rsidRPr="00A800EF" w:rsidSect="001F5714">
          <w:headerReference w:type="default" r:id="rId31"/>
          <w:pgSz w:w="15840" w:h="12240" w:orient="landscape"/>
          <w:pgMar w:top="1440" w:right="1440" w:bottom="1440" w:left="1440" w:header="1440" w:footer="1440" w:gutter="0"/>
          <w:cols w:space="720"/>
          <w:docGrid w:linePitch="326"/>
        </w:sectPr>
      </w:pPr>
    </w:p>
    <w:p w14:paraId="7C946A0E" w14:textId="77777777" w:rsidR="00A97705" w:rsidRDefault="00A97705" w:rsidP="00A97705">
      <w:pPr>
        <w:pStyle w:val="TextEntryLine"/>
        <w:rPr>
          <w:rFonts w:ascii="Times New Roman" w:hAnsi="Times New Roman" w:cs="Times New Roman"/>
        </w:rPr>
      </w:pPr>
      <w:r w:rsidRPr="002E6B8C">
        <w:rPr>
          <w:rFonts w:ascii="Times New Roman" w:hAnsi="Times New Roman" w:cs="Times New Roman"/>
        </w:rPr>
        <w:lastRenderedPageBreak/>
        <w:t xml:space="preserve">Based on the review of literature, aspirational capital is theorized to have </w:t>
      </w:r>
      <w:r w:rsidRPr="002E6B8C">
        <w:rPr>
          <w:rFonts w:ascii="Times New Roman" w:hAnsi="Times New Roman" w:cs="Times New Roman"/>
          <w:b/>
        </w:rPr>
        <w:t>four subdomains</w:t>
      </w:r>
      <w:r w:rsidRPr="002E6B8C">
        <w:rPr>
          <w:rFonts w:ascii="Times New Roman" w:hAnsi="Times New Roman" w:cs="Times New Roman"/>
        </w:rPr>
        <w:t xml:space="preserve">: 1) internal motivation, 2) familial capital motivation, 3) social capital motivation, and 4) resistance capital </w:t>
      </w:r>
      <w:r w:rsidRPr="004F37A1">
        <w:rPr>
          <w:rFonts w:ascii="Times New Roman" w:hAnsi="Times New Roman" w:cs="Times New Roman"/>
          <w:color w:val="000000" w:themeColor="text1"/>
        </w:rPr>
        <w:t>motivation.</w:t>
      </w:r>
      <w:r w:rsidRPr="004F37A1">
        <w:rPr>
          <w:rFonts w:ascii="Times New Roman" w:hAnsi="Times New Roman" w:cs="Times New Roman"/>
          <w:color w:val="000000" w:themeColor="text1"/>
        </w:rPr>
        <w:br/>
        <w:t xml:space="preserve"> </w:t>
      </w:r>
      <w:r w:rsidRPr="004F37A1">
        <w:rPr>
          <w:rFonts w:ascii="Times New Roman" w:hAnsi="Times New Roman" w:cs="Times New Roman"/>
          <w:color w:val="000000" w:themeColor="text1"/>
        </w:rPr>
        <w:br/>
      </w:r>
      <w:r w:rsidRPr="004F37A1">
        <w:rPr>
          <w:rFonts w:ascii="Times New Roman" w:hAnsi="Times New Roman" w:cs="Times New Roman"/>
          <w:b/>
          <w:color w:val="000000" w:themeColor="text1"/>
        </w:rPr>
        <w:t>Instructions:</w:t>
      </w:r>
      <w:r w:rsidRPr="004F37A1">
        <w:rPr>
          <w:rFonts w:ascii="Times New Roman" w:hAnsi="Times New Roman" w:cs="Times New Roman"/>
          <w:color w:val="000000" w:themeColor="text1"/>
        </w:rPr>
        <w:t xml:space="preserve"> Please select the subdomain you believe each item belongs to.</w:t>
      </w:r>
      <w:r w:rsidRPr="004F37A1">
        <w:rPr>
          <w:rFonts w:ascii="Times New Roman" w:hAnsi="Times New Roman" w:cs="Times New Roman"/>
          <w:color w:val="000000" w:themeColor="text1"/>
        </w:rPr>
        <w:br/>
        <w:t xml:space="preserve"> </w:t>
      </w:r>
      <w:r w:rsidRPr="004F37A1">
        <w:rPr>
          <w:rFonts w:ascii="Times New Roman" w:hAnsi="Times New Roman" w:cs="Times New Roman"/>
          <w:color w:val="000000" w:themeColor="text1"/>
        </w:rPr>
        <w:br/>
        <w:t xml:space="preserve">The full list of scale items and subdomain definitions may be accessed </w:t>
      </w:r>
      <w:hyperlink r:id="rId32">
        <w:r w:rsidRPr="004F37A1">
          <w:rPr>
            <w:rFonts w:ascii="Times New Roman" w:hAnsi="Times New Roman" w:cs="Times New Roman"/>
            <w:color w:val="000000" w:themeColor="text1"/>
            <w:u w:val="single"/>
          </w:rPr>
          <w:t>here</w:t>
        </w:r>
      </w:hyperlink>
      <w:r w:rsidRPr="004F37A1">
        <w:rPr>
          <w:rFonts w:ascii="Times New Roman" w:hAnsi="Times New Roman" w:cs="Times New Roman"/>
          <w:color w:val="000000" w:themeColor="text1"/>
        </w:rPr>
        <w:t>. (right-click to open in another tab)</w:t>
      </w:r>
    </w:p>
    <w:tbl>
      <w:tblPr>
        <w:tblStyle w:val="TableGrid"/>
        <w:tblW w:w="0" w:type="auto"/>
        <w:tblLook w:val="04A0" w:firstRow="1" w:lastRow="0" w:firstColumn="1" w:lastColumn="0" w:noHBand="0" w:noVBand="1"/>
      </w:tblPr>
      <w:tblGrid>
        <w:gridCol w:w="4925"/>
        <w:gridCol w:w="1105"/>
        <w:gridCol w:w="1105"/>
        <w:gridCol w:w="1105"/>
        <w:gridCol w:w="1110"/>
      </w:tblGrid>
      <w:tr w:rsidR="00A97705" w14:paraId="2F929609" w14:textId="77777777" w:rsidTr="00A55428">
        <w:tc>
          <w:tcPr>
            <w:tcW w:w="5598" w:type="dxa"/>
          </w:tcPr>
          <w:p w14:paraId="64B5A660" w14:textId="77777777" w:rsidR="00A97705" w:rsidRDefault="00A97705" w:rsidP="00A55428">
            <w:pPr>
              <w:pStyle w:val="TextEntryLine"/>
              <w:rPr>
                <w:rFonts w:ascii="Times New Roman" w:hAnsi="Times New Roman" w:cs="Times New Roman"/>
              </w:rPr>
            </w:pPr>
          </w:p>
        </w:tc>
        <w:tc>
          <w:tcPr>
            <w:tcW w:w="657" w:type="dxa"/>
            <w:vAlign w:val="center"/>
          </w:tcPr>
          <w:p w14:paraId="27BCA47E" w14:textId="77777777" w:rsidR="00A97705" w:rsidRPr="002E6B8C" w:rsidRDefault="00A97705" w:rsidP="00A55428">
            <w:pPr>
              <w:pStyle w:val="TextEntryLine"/>
              <w:jc w:val="center"/>
              <w:rPr>
                <w:rFonts w:ascii="Times New Roman" w:hAnsi="Times New Roman" w:cs="Times New Roman"/>
                <w:sz w:val="20"/>
                <w:szCs w:val="20"/>
              </w:rPr>
            </w:pPr>
            <w:r w:rsidRPr="002E6B8C">
              <w:rPr>
                <w:rFonts w:ascii="Times New Roman" w:hAnsi="Times New Roman" w:cs="Times New Roman"/>
                <w:sz w:val="20"/>
                <w:szCs w:val="20"/>
              </w:rPr>
              <w:t>Internal Motivation</w:t>
            </w:r>
          </w:p>
        </w:tc>
        <w:tc>
          <w:tcPr>
            <w:tcW w:w="1105" w:type="dxa"/>
            <w:vAlign w:val="center"/>
          </w:tcPr>
          <w:p w14:paraId="0AFF33AB" w14:textId="77777777" w:rsidR="00A97705" w:rsidRPr="002E6B8C" w:rsidRDefault="00A97705" w:rsidP="00A55428">
            <w:pPr>
              <w:pStyle w:val="TextEntryLine"/>
              <w:jc w:val="center"/>
              <w:rPr>
                <w:rFonts w:ascii="Times New Roman" w:hAnsi="Times New Roman" w:cs="Times New Roman"/>
                <w:sz w:val="20"/>
                <w:szCs w:val="20"/>
              </w:rPr>
            </w:pPr>
            <w:r w:rsidRPr="002E6B8C">
              <w:rPr>
                <w:rFonts w:ascii="Times New Roman" w:hAnsi="Times New Roman" w:cs="Times New Roman"/>
                <w:sz w:val="20"/>
                <w:szCs w:val="20"/>
              </w:rPr>
              <w:t>Familial Capital Motivation</w:t>
            </w:r>
          </w:p>
        </w:tc>
        <w:tc>
          <w:tcPr>
            <w:tcW w:w="1105" w:type="dxa"/>
            <w:vAlign w:val="center"/>
          </w:tcPr>
          <w:p w14:paraId="7B6DDBF1" w14:textId="77777777" w:rsidR="00A97705" w:rsidRPr="002E6B8C" w:rsidRDefault="00A97705" w:rsidP="00A55428">
            <w:pPr>
              <w:pStyle w:val="TextEntryLine"/>
              <w:jc w:val="center"/>
              <w:rPr>
                <w:rFonts w:ascii="Times New Roman" w:hAnsi="Times New Roman" w:cs="Times New Roman"/>
                <w:sz w:val="20"/>
                <w:szCs w:val="20"/>
              </w:rPr>
            </w:pPr>
            <w:r w:rsidRPr="002E6B8C">
              <w:rPr>
                <w:rFonts w:ascii="Times New Roman" w:hAnsi="Times New Roman" w:cs="Times New Roman"/>
                <w:sz w:val="20"/>
                <w:szCs w:val="20"/>
              </w:rPr>
              <w:t>Social Capital Motivation</w:t>
            </w:r>
          </w:p>
        </w:tc>
        <w:tc>
          <w:tcPr>
            <w:tcW w:w="1111" w:type="dxa"/>
            <w:vAlign w:val="center"/>
          </w:tcPr>
          <w:p w14:paraId="409BAEED" w14:textId="77777777" w:rsidR="00A97705" w:rsidRPr="002E6B8C" w:rsidRDefault="00A97705" w:rsidP="00A55428">
            <w:pPr>
              <w:pStyle w:val="TextEntryLine"/>
              <w:jc w:val="center"/>
              <w:rPr>
                <w:rFonts w:ascii="Times New Roman" w:hAnsi="Times New Roman" w:cs="Times New Roman"/>
                <w:sz w:val="20"/>
                <w:szCs w:val="20"/>
              </w:rPr>
            </w:pPr>
            <w:r w:rsidRPr="002E6B8C">
              <w:rPr>
                <w:rFonts w:ascii="Times New Roman" w:hAnsi="Times New Roman" w:cs="Times New Roman"/>
                <w:sz w:val="20"/>
                <w:szCs w:val="20"/>
              </w:rPr>
              <w:t>Resistance Capital Motivation</w:t>
            </w:r>
          </w:p>
        </w:tc>
      </w:tr>
      <w:tr w:rsidR="00A97705" w14:paraId="7B4B7F01" w14:textId="77777777" w:rsidTr="00A55428">
        <w:tc>
          <w:tcPr>
            <w:tcW w:w="5598" w:type="dxa"/>
          </w:tcPr>
          <w:p w14:paraId="2592AC3D" w14:textId="77777777" w:rsidR="00A97705" w:rsidRPr="002E6B8C" w:rsidRDefault="00A97705" w:rsidP="00A55428">
            <w:pPr>
              <w:pStyle w:val="TextEntryLine"/>
              <w:rPr>
                <w:rFonts w:ascii="Times New Roman" w:hAnsi="Times New Roman" w:cs="Times New Roman"/>
                <w:sz w:val="20"/>
                <w:szCs w:val="20"/>
              </w:rPr>
            </w:pPr>
            <w:r w:rsidRPr="002E6B8C">
              <w:rPr>
                <w:rFonts w:ascii="Times New Roman" w:hAnsi="Times New Roman" w:cs="Times New Roman"/>
                <w:sz w:val="20"/>
                <w:szCs w:val="20"/>
              </w:rPr>
              <w:t>1) I believe that my dreams for my future are possible</w:t>
            </w:r>
          </w:p>
        </w:tc>
        <w:tc>
          <w:tcPr>
            <w:tcW w:w="657" w:type="dxa"/>
          </w:tcPr>
          <w:p w14:paraId="06E67941" w14:textId="77777777" w:rsidR="00A97705" w:rsidRPr="00BA1D2D" w:rsidRDefault="00A97705" w:rsidP="00A97705">
            <w:pPr>
              <w:pStyle w:val="TextEntryLine"/>
              <w:numPr>
                <w:ilvl w:val="0"/>
                <w:numId w:val="14"/>
              </w:numPr>
              <w:jc w:val="center"/>
              <w:rPr>
                <w:rFonts w:ascii="Times New Roman" w:hAnsi="Times New Roman" w:cs="Times New Roman"/>
                <w:sz w:val="24"/>
                <w:szCs w:val="24"/>
              </w:rPr>
            </w:pPr>
          </w:p>
        </w:tc>
        <w:tc>
          <w:tcPr>
            <w:tcW w:w="1105" w:type="dxa"/>
          </w:tcPr>
          <w:p w14:paraId="52C664F7" w14:textId="77777777" w:rsidR="00A97705" w:rsidRPr="00BA1D2D" w:rsidRDefault="00A97705" w:rsidP="00A97705">
            <w:pPr>
              <w:pStyle w:val="TextEntryLine"/>
              <w:numPr>
                <w:ilvl w:val="0"/>
                <w:numId w:val="14"/>
              </w:numPr>
              <w:jc w:val="center"/>
              <w:rPr>
                <w:rFonts w:ascii="Times New Roman" w:hAnsi="Times New Roman" w:cs="Times New Roman"/>
                <w:sz w:val="24"/>
                <w:szCs w:val="24"/>
              </w:rPr>
            </w:pPr>
          </w:p>
        </w:tc>
        <w:tc>
          <w:tcPr>
            <w:tcW w:w="1105" w:type="dxa"/>
          </w:tcPr>
          <w:p w14:paraId="201C33F8" w14:textId="77777777" w:rsidR="00A97705" w:rsidRPr="00BA1D2D" w:rsidRDefault="00A97705" w:rsidP="00A97705">
            <w:pPr>
              <w:pStyle w:val="TextEntryLine"/>
              <w:numPr>
                <w:ilvl w:val="0"/>
                <w:numId w:val="14"/>
              </w:numPr>
              <w:jc w:val="center"/>
              <w:rPr>
                <w:rFonts w:ascii="Times New Roman" w:hAnsi="Times New Roman" w:cs="Times New Roman"/>
                <w:sz w:val="24"/>
                <w:szCs w:val="24"/>
              </w:rPr>
            </w:pPr>
          </w:p>
        </w:tc>
        <w:tc>
          <w:tcPr>
            <w:tcW w:w="1111" w:type="dxa"/>
          </w:tcPr>
          <w:p w14:paraId="75027B92" w14:textId="77777777" w:rsidR="00A97705" w:rsidRPr="00BA1D2D" w:rsidRDefault="00A97705" w:rsidP="00A97705">
            <w:pPr>
              <w:pStyle w:val="TextEntryLine"/>
              <w:numPr>
                <w:ilvl w:val="0"/>
                <w:numId w:val="14"/>
              </w:numPr>
              <w:jc w:val="center"/>
              <w:rPr>
                <w:rFonts w:ascii="Times New Roman" w:hAnsi="Times New Roman" w:cs="Times New Roman"/>
                <w:sz w:val="24"/>
                <w:szCs w:val="24"/>
              </w:rPr>
            </w:pPr>
          </w:p>
        </w:tc>
      </w:tr>
      <w:tr w:rsidR="00A97705" w14:paraId="2DFEF50D" w14:textId="77777777" w:rsidTr="00A55428">
        <w:tc>
          <w:tcPr>
            <w:tcW w:w="5598" w:type="dxa"/>
          </w:tcPr>
          <w:p w14:paraId="1A544A05" w14:textId="77777777" w:rsidR="00A97705" w:rsidRPr="002E6B8C" w:rsidRDefault="00A97705" w:rsidP="00A55428">
            <w:pPr>
              <w:pStyle w:val="TextEntryLine"/>
              <w:rPr>
                <w:rFonts w:ascii="Times New Roman" w:hAnsi="Times New Roman" w:cs="Times New Roman"/>
                <w:sz w:val="20"/>
                <w:szCs w:val="20"/>
              </w:rPr>
            </w:pPr>
            <w:r w:rsidRPr="002E6B8C">
              <w:rPr>
                <w:rFonts w:ascii="Times New Roman" w:hAnsi="Times New Roman" w:cs="Times New Roman"/>
                <w:sz w:val="20"/>
                <w:szCs w:val="20"/>
              </w:rPr>
              <w:t>2) I am hopeful for my future</w:t>
            </w:r>
          </w:p>
        </w:tc>
        <w:tc>
          <w:tcPr>
            <w:tcW w:w="657" w:type="dxa"/>
          </w:tcPr>
          <w:p w14:paraId="2EA850A6" w14:textId="77777777" w:rsidR="00A97705" w:rsidRPr="00BA1D2D" w:rsidRDefault="00A97705" w:rsidP="00A97705">
            <w:pPr>
              <w:pStyle w:val="TextEntryLine"/>
              <w:numPr>
                <w:ilvl w:val="0"/>
                <w:numId w:val="14"/>
              </w:numPr>
              <w:jc w:val="center"/>
              <w:rPr>
                <w:rFonts w:ascii="Times New Roman" w:hAnsi="Times New Roman" w:cs="Times New Roman"/>
                <w:sz w:val="24"/>
                <w:szCs w:val="24"/>
              </w:rPr>
            </w:pPr>
          </w:p>
        </w:tc>
        <w:tc>
          <w:tcPr>
            <w:tcW w:w="1105" w:type="dxa"/>
          </w:tcPr>
          <w:p w14:paraId="0A2AB7F1" w14:textId="77777777" w:rsidR="00A97705" w:rsidRPr="00BA1D2D" w:rsidRDefault="00A97705" w:rsidP="00A97705">
            <w:pPr>
              <w:pStyle w:val="TextEntryLine"/>
              <w:numPr>
                <w:ilvl w:val="0"/>
                <w:numId w:val="14"/>
              </w:numPr>
              <w:jc w:val="center"/>
              <w:rPr>
                <w:rFonts w:ascii="Times New Roman" w:hAnsi="Times New Roman" w:cs="Times New Roman"/>
                <w:sz w:val="24"/>
                <w:szCs w:val="24"/>
              </w:rPr>
            </w:pPr>
          </w:p>
        </w:tc>
        <w:tc>
          <w:tcPr>
            <w:tcW w:w="1105" w:type="dxa"/>
          </w:tcPr>
          <w:p w14:paraId="23DF3E8B" w14:textId="77777777" w:rsidR="00A97705" w:rsidRPr="00BA1D2D" w:rsidRDefault="00A97705" w:rsidP="00A97705">
            <w:pPr>
              <w:pStyle w:val="TextEntryLine"/>
              <w:numPr>
                <w:ilvl w:val="0"/>
                <w:numId w:val="14"/>
              </w:numPr>
              <w:jc w:val="center"/>
              <w:rPr>
                <w:rFonts w:ascii="Times New Roman" w:hAnsi="Times New Roman" w:cs="Times New Roman"/>
                <w:sz w:val="24"/>
                <w:szCs w:val="24"/>
              </w:rPr>
            </w:pPr>
          </w:p>
        </w:tc>
        <w:tc>
          <w:tcPr>
            <w:tcW w:w="1111" w:type="dxa"/>
          </w:tcPr>
          <w:p w14:paraId="466F117E" w14:textId="77777777" w:rsidR="00A97705" w:rsidRPr="00BA1D2D" w:rsidRDefault="00A97705" w:rsidP="00A97705">
            <w:pPr>
              <w:pStyle w:val="TextEntryLine"/>
              <w:numPr>
                <w:ilvl w:val="0"/>
                <w:numId w:val="14"/>
              </w:numPr>
              <w:jc w:val="center"/>
              <w:rPr>
                <w:rFonts w:ascii="Times New Roman" w:hAnsi="Times New Roman" w:cs="Times New Roman"/>
                <w:sz w:val="24"/>
                <w:szCs w:val="24"/>
              </w:rPr>
            </w:pPr>
          </w:p>
        </w:tc>
      </w:tr>
      <w:tr w:rsidR="00A97705" w14:paraId="0BBCE939" w14:textId="77777777" w:rsidTr="00A55428">
        <w:tc>
          <w:tcPr>
            <w:tcW w:w="5598" w:type="dxa"/>
          </w:tcPr>
          <w:p w14:paraId="290BCB3E" w14:textId="77777777" w:rsidR="00A97705" w:rsidRPr="002E6B8C" w:rsidRDefault="00A97705" w:rsidP="00A55428">
            <w:pPr>
              <w:pStyle w:val="TextEntryLine"/>
              <w:rPr>
                <w:rFonts w:ascii="Times New Roman" w:hAnsi="Times New Roman" w:cs="Times New Roman"/>
                <w:sz w:val="20"/>
                <w:szCs w:val="20"/>
              </w:rPr>
            </w:pPr>
            <w:r w:rsidRPr="002E6B8C">
              <w:rPr>
                <w:rFonts w:ascii="Times New Roman" w:hAnsi="Times New Roman" w:cs="Times New Roman"/>
                <w:sz w:val="20"/>
                <w:szCs w:val="20"/>
              </w:rPr>
              <w:t>3) I consider myself an ambitious person</w:t>
            </w:r>
          </w:p>
        </w:tc>
        <w:tc>
          <w:tcPr>
            <w:tcW w:w="657" w:type="dxa"/>
          </w:tcPr>
          <w:p w14:paraId="4480C2FE" w14:textId="77777777" w:rsidR="00A97705" w:rsidRPr="00BA1D2D" w:rsidRDefault="00A97705" w:rsidP="00A97705">
            <w:pPr>
              <w:pStyle w:val="TextEntryLine"/>
              <w:numPr>
                <w:ilvl w:val="0"/>
                <w:numId w:val="14"/>
              </w:numPr>
              <w:jc w:val="center"/>
              <w:rPr>
                <w:rFonts w:ascii="Times New Roman" w:hAnsi="Times New Roman" w:cs="Times New Roman"/>
                <w:sz w:val="24"/>
                <w:szCs w:val="24"/>
              </w:rPr>
            </w:pPr>
          </w:p>
        </w:tc>
        <w:tc>
          <w:tcPr>
            <w:tcW w:w="1105" w:type="dxa"/>
          </w:tcPr>
          <w:p w14:paraId="1AC57054" w14:textId="77777777" w:rsidR="00A97705" w:rsidRPr="00BA1D2D" w:rsidRDefault="00A97705" w:rsidP="00A97705">
            <w:pPr>
              <w:pStyle w:val="TextEntryLine"/>
              <w:numPr>
                <w:ilvl w:val="0"/>
                <w:numId w:val="14"/>
              </w:numPr>
              <w:jc w:val="center"/>
              <w:rPr>
                <w:rFonts w:ascii="Times New Roman" w:hAnsi="Times New Roman" w:cs="Times New Roman"/>
                <w:sz w:val="24"/>
                <w:szCs w:val="24"/>
              </w:rPr>
            </w:pPr>
          </w:p>
        </w:tc>
        <w:tc>
          <w:tcPr>
            <w:tcW w:w="1105" w:type="dxa"/>
          </w:tcPr>
          <w:p w14:paraId="23730921" w14:textId="77777777" w:rsidR="00A97705" w:rsidRPr="00BA1D2D" w:rsidRDefault="00A97705" w:rsidP="00A97705">
            <w:pPr>
              <w:pStyle w:val="TextEntryLine"/>
              <w:numPr>
                <w:ilvl w:val="0"/>
                <w:numId w:val="14"/>
              </w:numPr>
              <w:jc w:val="center"/>
              <w:rPr>
                <w:rFonts w:ascii="Times New Roman" w:hAnsi="Times New Roman" w:cs="Times New Roman"/>
                <w:sz w:val="24"/>
                <w:szCs w:val="24"/>
              </w:rPr>
            </w:pPr>
          </w:p>
        </w:tc>
        <w:tc>
          <w:tcPr>
            <w:tcW w:w="1111" w:type="dxa"/>
          </w:tcPr>
          <w:p w14:paraId="0F31FCD3" w14:textId="77777777" w:rsidR="00A97705" w:rsidRPr="00BA1D2D" w:rsidRDefault="00A97705" w:rsidP="00A97705">
            <w:pPr>
              <w:pStyle w:val="TextEntryLine"/>
              <w:numPr>
                <w:ilvl w:val="0"/>
                <w:numId w:val="14"/>
              </w:numPr>
              <w:jc w:val="center"/>
              <w:rPr>
                <w:rFonts w:ascii="Times New Roman" w:hAnsi="Times New Roman" w:cs="Times New Roman"/>
                <w:sz w:val="24"/>
                <w:szCs w:val="24"/>
              </w:rPr>
            </w:pPr>
          </w:p>
        </w:tc>
      </w:tr>
      <w:tr w:rsidR="00A97705" w14:paraId="20E3A07B" w14:textId="77777777" w:rsidTr="00A55428">
        <w:tc>
          <w:tcPr>
            <w:tcW w:w="5598" w:type="dxa"/>
          </w:tcPr>
          <w:p w14:paraId="694BD685" w14:textId="77777777" w:rsidR="00A97705" w:rsidRPr="002E6B8C" w:rsidRDefault="00A97705" w:rsidP="00A55428">
            <w:pPr>
              <w:pStyle w:val="TextEntryLine"/>
              <w:rPr>
                <w:rFonts w:ascii="Times New Roman" w:hAnsi="Times New Roman" w:cs="Times New Roman"/>
                <w:sz w:val="20"/>
                <w:szCs w:val="20"/>
              </w:rPr>
            </w:pPr>
            <w:r w:rsidRPr="002E6B8C">
              <w:rPr>
                <w:rFonts w:ascii="Times New Roman" w:hAnsi="Times New Roman" w:cs="Times New Roman"/>
                <w:sz w:val="20"/>
                <w:szCs w:val="20"/>
              </w:rPr>
              <w:t>4) I maintain my hopes for the future, even when confronted with barriers</w:t>
            </w:r>
          </w:p>
        </w:tc>
        <w:tc>
          <w:tcPr>
            <w:tcW w:w="657" w:type="dxa"/>
          </w:tcPr>
          <w:p w14:paraId="1D71899B" w14:textId="77777777" w:rsidR="00A97705" w:rsidRPr="00BA1D2D" w:rsidRDefault="00A97705" w:rsidP="00A97705">
            <w:pPr>
              <w:pStyle w:val="TextEntryLine"/>
              <w:numPr>
                <w:ilvl w:val="0"/>
                <w:numId w:val="14"/>
              </w:numPr>
              <w:jc w:val="center"/>
              <w:rPr>
                <w:rFonts w:ascii="Times New Roman" w:hAnsi="Times New Roman" w:cs="Times New Roman"/>
                <w:sz w:val="24"/>
                <w:szCs w:val="24"/>
              </w:rPr>
            </w:pPr>
          </w:p>
        </w:tc>
        <w:tc>
          <w:tcPr>
            <w:tcW w:w="1105" w:type="dxa"/>
          </w:tcPr>
          <w:p w14:paraId="27B8B842" w14:textId="77777777" w:rsidR="00A97705" w:rsidRPr="00BA1D2D" w:rsidRDefault="00A97705" w:rsidP="00A97705">
            <w:pPr>
              <w:pStyle w:val="TextEntryLine"/>
              <w:numPr>
                <w:ilvl w:val="0"/>
                <w:numId w:val="14"/>
              </w:numPr>
              <w:jc w:val="center"/>
              <w:rPr>
                <w:rFonts w:ascii="Times New Roman" w:hAnsi="Times New Roman" w:cs="Times New Roman"/>
                <w:sz w:val="24"/>
                <w:szCs w:val="24"/>
              </w:rPr>
            </w:pPr>
          </w:p>
        </w:tc>
        <w:tc>
          <w:tcPr>
            <w:tcW w:w="1105" w:type="dxa"/>
          </w:tcPr>
          <w:p w14:paraId="7481713F" w14:textId="77777777" w:rsidR="00A97705" w:rsidRPr="00BA1D2D" w:rsidRDefault="00A97705" w:rsidP="00A97705">
            <w:pPr>
              <w:pStyle w:val="TextEntryLine"/>
              <w:numPr>
                <w:ilvl w:val="0"/>
                <w:numId w:val="14"/>
              </w:numPr>
              <w:jc w:val="center"/>
              <w:rPr>
                <w:rFonts w:ascii="Times New Roman" w:hAnsi="Times New Roman" w:cs="Times New Roman"/>
                <w:sz w:val="24"/>
                <w:szCs w:val="24"/>
              </w:rPr>
            </w:pPr>
          </w:p>
        </w:tc>
        <w:tc>
          <w:tcPr>
            <w:tcW w:w="1111" w:type="dxa"/>
          </w:tcPr>
          <w:p w14:paraId="24E283B6" w14:textId="77777777" w:rsidR="00A97705" w:rsidRPr="00BA1D2D" w:rsidRDefault="00A97705" w:rsidP="00A97705">
            <w:pPr>
              <w:pStyle w:val="TextEntryLine"/>
              <w:numPr>
                <w:ilvl w:val="0"/>
                <w:numId w:val="14"/>
              </w:numPr>
              <w:jc w:val="center"/>
              <w:rPr>
                <w:rFonts w:ascii="Times New Roman" w:hAnsi="Times New Roman" w:cs="Times New Roman"/>
                <w:sz w:val="24"/>
                <w:szCs w:val="24"/>
              </w:rPr>
            </w:pPr>
          </w:p>
        </w:tc>
      </w:tr>
      <w:tr w:rsidR="00A97705" w14:paraId="73AEC7D5" w14:textId="77777777" w:rsidTr="00A55428">
        <w:tc>
          <w:tcPr>
            <w:tcW w:w="5598" w:type="dxa"/>
          </w:tcPr>
          <w:p w14:paraId="57904D79" w14:textId="77777777" w:rsidR="00A97705" w:rsidRPr="002E6B8C" w:rsidRDefault="00A97705" w:rsidP="00A55428">
            <w:pPr>
              <w:pStyle w:val="TextEntryLine"/>
              <w:rPr>
                <w:rFonts w:ascii="Times New Roman" w:hAnsi="Times New Roman" w:cs="Times New Roman"/>
                <w:sz w:val="20"/>
                <w:szCs w:val="20"/>
              </w:rPr>
            </w:pPr>
            <w:r w:rsidRPr="002E6B8C">
              <w:rPr>
                <w:rFonts w:ascii="Times New Roman" w:hAnsi="Times New Roman" w:cs="Times New Roman"/>
                <w:sz w:val="20"/>
                <w:szCs w:val="20"/>
              </w:rPr>
              <w:t>5) My confidence in my abilities encourages me to chase my goals</w:t>
            </w:r>
          </w:p>
        </w:tc>
        <w:tc>
          <w:tcPr>
            <w:tcW w:w="657" w:type="dxa"/>
          </w:tcPr>
          <w:p w14:paraId="55F8FD0A" w14:textId="77777777" w:rsidR="00A97705" w:rsidRPr="00BA1D2D" w:rsidRDefault="00A97705" w:rsidP="00A97705">
            <w:pPr>
              <w:pStyle w:val="TextEntryLine"/>
              <w:numPr>
                <w:ilvl w:val="0"/>
                <w:numId w:val="14"/>
              </w:numPr>
              <w:jc w:val="center"/>
              <w:rPr>
                <w:rFonts w:ascii="Times New Roman" w:hAnsi="Times New Roman" w:cs="Times New Roman"/>
                <w:sz w:val="24"/>
                <w:szCs w:val="24"/>
              </w:rPr>
            </w:pPr>
          </w:p>
        </w:tc>
        <w:tc>
          <w:tcPr>
            <w:tcW w:w="1105" w:type="dxa"/>
          </w:tcPr>
          <w:p w14:paraId="4C10398E" w14:textId="77777777" w:rsidR="00A97705" w:rsidRPr="00BA1D2D" w:rsidRDefault="00A97705" w:rsidP="00A97705">
            <w:pPr>
              <w:pStyle w:val="TextEntryLine"/>
              <w:numPr>
                <w:ilvl w:val="0"/>
                <w:numId w:val="14"/>
              </w:numPr>
              <w:jc w:val="center"/>
              <w:rPr>
                <w:rFonts w:ascii="Times New Roman" w:hAnsi="Times New Roman" w:cs="Times New Roman"/>
                <w:sz w:val="24"/>
                <w:szCs w:val="24"/>
              </w:rPr>
            </w:pPr>
          </w:p>
        </w:tc>
        <w:tc>
          <w:tcPr>
            <w:tcW w:w="1105" w:type="dxa"/>
          </w:tcPr>
          <w:p w14:paraId="257CDD05" w14:textId="77777777" w:rsidR="00A97705" w:rsidRPr="00BA1D2D" w:rsidRDefault="00A97705" w:rsidP="00A97705">
            <w:pPr>
              <w:pStyle w:val="TextEntryLine"/>
              <w:numPr>
                <w:ilvl w:val="0"/>
                <w:numId w:val="14"/>
              </w:numPr>
              <w:jc w:val="center"/>
              <w:rPr>
                <w:rFonts w:ascii="Times New Roman" w:hAnsi="Times New Roman" w:cs="Times New Roman"/>
                <w:sz w:val="24"/>
                <w:szCs w:val="24"/>
              </w:rPr>
            </w:pPr>
          </w:p>
        </w:tc>
        <w:tc>
          <w:tcPr>
            <w:tcW w:w="1111" w:type="dxa"/>
          </w:tcPr>
          <w:p w14:paraId="4237D9E4" w14:textId="77777777" w:rsidR="00A97705" w:rsidRPr="00BA1D2D" w:rsidRDefault="00A97705" w:rsidP="00A97705">
            <w:pPr>
              <w:pStyle w:val="TextEntryLine"/>
              <w:numPr>
                <w:ilvl w:val="0"/>
                <w:numId w:val="14"/>
              </w:numPr>
              <w:jc w:val="center"/>
              <w:rPr>
                <w:rFonts w:ascii="Times New Roman" w:hAnsi="Times New Roman" w:cs="Times New Roman"/>
                <w:sz w:val="24"/>
                <w:szCs w:val="24"/>
              </w:rPr>
            </w:pPr>
          </w:p>
        </w:tc>
      </w:tr>
      <w:tr w:rsidR="00A97705" w14:paraId="51DA68F7" w14:textId="77777777" w:rsidTr="00A55428">
        <w:tc>
          <w:tcPr>
            <w:tcW w:w="5598" w:type="dxa"/>
          </w:tcPr>
          <w:p w14:paraId="13352593" w14:textId="77777777" w:rsidR="00A97705" w:rsidRPr="002E6B8C" w:rsidRDefault="00A97705" w:rsidP="00A55428">
            <w:pPr>
              <w:pStyle w:val="TextEntryLine"/>
              <w:rPr>
                <w:rFonts w:ascii="Times New Roman" w:hAnsi="Times New Roman" w:cs="Times New Roman"/>
                <w:sz w:val="20"/>
                <w:szCs w:val="20"/>
              </w:rPr>
            </w:pPr>
            <w:r w:rsidRPr="002E6B8C">
              <w:rPr>
                <w:rFonts w:ascii="Times New Roman" w:hAnsi="Times New Roman" w:cs="Times New Roman"/>
                <w:sz w:val="20"/>
                <w:szCs w:val="20"/>
              </w:rPr>
              <w:t>6) I stay motivated to chase my goals despite barriers</w:t>
            </w:r>
          </w:p>
        </w:tc>
        <w:tc>
          <w:tcPr>
            <w:tcW w:w="657" w:type="dxa"/>
          </w:tcPr>
          <w:p w14:paraId="78EF4128" w14:textId="77777777" w:rsidR="00A97705" w:rsidRPr="00BA1D2D" w:rsidRDefault="00A97705" w:rsidP="00A97705">
            <w:pPr>
              <w:pStyle w:val="TextEntryLine"/>
              <w:numPr>
                <w:ilvl w:val="0"/>
                <w:numId w:val="14"/>
              </w:numPr>
              <w:jc w:val="center"/>
              <w:rPr>
                <w:rFonts w:ascii="Times New Roman" w:hAnsi="Times New Roman" w:cs="Times New Roman"/>
                <w:sz w:val="24"/>
                <w:szCs w:val="24"/>
              </w:rPr>
            </w:pPr>
          </w:p>
        </w:tc>
        <w:tc>
          <w:tcPr>
            <w:tcW w:w="1105" w:type="dxa"/>
          </w:tcPr>
          <w:p w14:paraId="0DA383AF" w14:textId="77777777" w:rsidR="00A97705" w:rsidRPr="00BA1D2D" w:rsidRDefault="00A97705" w:rsidP="00A97705">
            <w:pPr>
              <w:pStyle w:val="TextEntryLine"/>
              <w:numPr>
                <w:ilvl w:val="0"/>
                <w:numId w:val="14"/>
              </w:numPr>
              <w:jc w:val="center"/>
              <w:rPr>
                <w:rFonts w:ascii="Times New Roman" w:hAnsi="Times New Roman" w:cs="Times New Roman"/>
                <w:sz w:val="24"/>
                <w:szCs w:val="24"/>
              </w:rPr>
            </w:pPr>
          </w:p>
        </w:tc>
        <w:tc>
          <w:tcPr>
            <w:tcW w:w="1105" w:type="dxa"/>
          </w:tcPr>
          <w:p w14:paraId="54FF96A2" w14:textId="77777777" w:rsidR="00A97705" w:rsidRPr="00BA1D2D" w:rsidRDefault="00A97705" w:rsidP="00A97705">
            <w:pPr>
              <w:pStyle w:val="TextEntryLine"/>
              <w:numPr>
                <w:ilvl w:val="0"/>
                <w:numId w:val="14"/>
              </w:numPr>
              <w:jc w:val="center"/>
              <w:rPr>
                <w:rFonts w:ascii="Times New Roman" w:hAnsi="Times New Roman" w:cs="Times New Roman"/>
                <w:sz w:val="24"/>
                <w:szCs w:val="24"/>
              </w:rPr>
            </w:pPr>
          </w:p>
        </w:tc>
        <w:tc>
          <w:tcPr>
            <w:tcW w:w="1111" w:type="dxa"/>
          </w:tcPr>
          <w:p w14:paraId="6C429852" w14:textId="77777777" w:rsidR="00A97705" w:rsidRPr="00BA1D2D" w:rsidRDefault="00A97705" w:rsidP="00A97705">
            <w:pPr>
              <w:pStyle w:val="TextEntryLine"/>
              <w:numPr>
                <w:ilvl w:val="0"/>
                <w:numId w:val="14"/>
              </w:numPr>
              <w:jc w:val="center"/>
              <w:rPr>
                <w:rFonts w:ascii="Times New Roman" w:hAnsi="Times New Roman" w:cs="Times New Roman"/>
                <w:sz w:val="24"/>
                <w:szCs w:val="24"/>
              </w:rPr>
            </w:pPr>
          </w:p>
        </w:tc>
      </w:tr>
      <w:tr w:rsidR="00A97705" w14:paraId="46581342" w14:textId="77777777" w:rsidTr="00A55428">
        <w:tc>
          <w:tcPr>
            <w:tcW w:w="5598" w:type="dxa"/>
          </w:tcPr>
          <w:p w14:paraId="42F9AA37" w14:textId="77777777" w:rsidR="00A97705" w:rsidRPr="002E6B8C" w:rsidRDefault="00A97705" w:rsidP="00A55428">
            <w:pPr>
              <w:pStyle w:val="TextEntryLine"/>
              <w:rPr>
                <w:rFonts w:ascii="Times New Roman" w:hAnsi="Times New Roman" w:cs="Times New Roman"/>
                <w:sz w:val="20"/>
                <w:szCs w:val="20"/>
              </w:rPr>
            </w:pPr>
            <w:r w:rsidRPr="002E6B8C">
              <w:rPr>
                <w:rFonts w:ascii="Times New Roman" w:hAnsi="Times New Roman" w:cs="Times New Roman"/>
                <w:sz w:val="20"/>
                <w:szCs w:val="20"/>
              </w:rPr>
              <w:t>7) I maintain a positive attitude for the future despite challenges</w:t>
            </w:r>
          </w:p>
        </w:tc>
        <w:tc>
          <w:tcPr>
            <w:tcW w:w="657" w:type="dxa"/>
          </w:tcPr>
          <w:p w14:paraId="7F03DBB0" w14:textId="77777777" w:rsidR="00A97705" w:rsidRPr="00BA1D2D" w:rsidRDefault="00A97705" w:rsidP="00A97705">
            <w:pPr>
              <w:pStyle w:val="TextEntryLine"/>
              <w:numPr>
                <w:ilvl w:val="0"/>
                <w:numId w:val="14"/>
              </w:numPr>
              <w:jc w:val="center"/>
              <w:rPr>
                <w:rFonts w:ascii="Times New Roman" w:hAnsi="Times New Roman" w:cs="Times New Roman"/>
                <w:sz w:val="24"/>
                <w:szCs w:val="24"/>
              </w:rPr>
            </w:pPr>
          </w:p>
        </w:tc>
        <w:tc>
          <w:tcPr>
            <w:tcW w:w="1105" w:type="dxa"/>
          </w:tcPr>
          <w:p w14:paraId="520FFBBA" w14:textId="77777777" w:rsidR="00A97705" w:rsidRPr="00BA1D2D" w:rsidRDefault="00A97705" w:rsidP="00A97705">
            <w:pPr>
              <w:pStyle w:val="TextEntryLine"/>
              <w:numPr>
                <w:ilvl w:val="0"/>
                <w:numId w:val="14"/>
              </w:numPr>
              <w:jc w:val="center"/>
              <w:rPr>
                <w:rFonts w:ascii="Times New Roman" w:hAnsi="Times New Roman" w:cs="Times New Roman"/>
                <w:sz w:val="24"/>
                <w:szCs w:val="24"/>
              </w:rPr>
            </w:pPr>
          </w:p>
        </w:tc>
        <w:tc>
          <w:tcPr>
            <w:tcW w:w="1105" w:type="dxa"/>
          </w:tcPr>
          <w:p w14:paraId="4A38F419" w14:textId="77777777" w:rsidR="00A97705" w:rsidRPr="00BA1D2D" w:rsidRDefault="00A97705" w:rsidP="00A97705">
            <w:pPr>
              <w:pStyle w:val="TextEntryLine"/>
              <w:numPr>
                <w:ilvl w:val="0"/>
                <w:numId w:val="14"/>
              </w:numPr>
              <w:jc w:val="center"/>
              <w:rPr>
                <w:rFonts w:ascii="Times New Roman" w:hAnsi="Times New Roman" w:cs="Times New Roman"/>
                <w:sz w:val="24"/>
                <w:szCs w:val="24"/>
              </w:rPr>
            </w:pPr>
          </w:p>
        </w:tc>
        <w:tc>
          <w:tcPr>
            <w:tcW w:w="1111" w:type="dxa"/>
          </w:tcPr>
          <w:p w14:paraId="05F941A5" w14:textId="77777777" w:rsidR="00A97705" w:rsidRPr="00BA1D2D" w:rsidRDefault="00A97705" w:rsidP="00A97705">
            <w:pPr>
              <w:pStyle w:val="TextEntryLine"/>
              <w:numPr>
                <w:ilvl w:val="0"/>
                <w:numId w:val="14"/>
              </w:numPr>
              <w:jc w:val="center"/>
              <w:rPr>
                <w:rFonts w:ascii="Times New Roman" w:hAnsi="Times New Roman" w:cs="Times New Roman"/>
                <w:sz w:val="24"/>
                <w:szCs w:val="24"/>
              </w:rPr>
            </w:pPr>
          </w:p>
        </w:tc>
      </w:tr>
      <w:tr w:rsidR="00A97705" w14:paraId="7C0A8EEB" w14:textId="77777777" w:rsidTr="00A55428">
        <w:tc>
          <w:tcPr>
            <w:tcW w:w="5598" w:type="dxa"/>
          </w:tcPr>
          <w:p w14:paraId="3BE7AD48" w14:textId="77777777" w:rsidR="00A97705" w:rsidRPr="002E6B8C" w:rsidRDefault="00A97705" w:rsidP="00A55428">
            <w:pPr>
              <w:pStyle w:val="TextEntryLine"/>
              <w:rPr>
                <w:rFonts w:ascii="Times New Roman" w:hAnsi="Times New Roman" w:cs="Times New Roman"/>
                <w:sz w:val="20"/>
                <w:szCs w:val="20"/>
              </w:rPr>
            </w:pPr>
            <w:r w:rsidRPr="002E6B8C">
              <w:rPr>
                <w:rFonts w:ascii="Times New Roman" w:hAnsi="Times New Roman" w:cs="Times New Roman"/>
                <w:sz w:val="20"/>
                <w:szCs w:val="20"/>
              </w:rPr>
              <w:t>8) I am smart enough to chase my goals</w:t>
            </w:r>
          </w:p>
        </w:tc>
        <w:tc>
          <w:tcPr>
            <w:tcW w:w="657" w:type="dxa"/>
          </w:tcPr>
          <w:p w14:paraId="41EF88FC" w14:textId="77777777" w:rsidR="00A97705" w:rsidRPr="00BA1D2D" w:rsidRDefault="00A97705" w:rsidP="00A97705">
            <w:pPr>
              <w:pStyle w:val="TextEntryLine"/>
              <w:numPr>
                <w:ilvl w:val="0"/>
                <w:numId w:val="14"/>
              </w:numPr>
              <w:jc w:val="center"/>
              <w:rPr>
                <w:rFonts w:ascii="Times New Roman" w:hAnsi="Times New Roman" w:cs="Times New Roman"/>
                <w:sz w:val="24"/>
                <w:szCs w:val="24"/>
              </w:rPr>
            </w:pPr>
          </w:p>
        </w:tc>
        <w:tc>
          <w:tcPr>
            <w:tcW w:w="1105" w:type="dxa"/>
          </w:tcPr>
          <w:p w14:paraId="1D66FF9E" w14:textId="77777777" w:rsidR="00A97705" w:rsidRPr="00BA1D2D" w:rsidRDefault="00A97705" w:rsidP="00A97705">
            <w:pPr>
              <w:pStyle w:val="TextEntryLine"/>
              <w:numPr>
                <w:ilvl w:val="0"/>
                <w:numId w:val="14"/>
              </w:numPr>
              <w:jc w:val="center"/>
              <w:rPr>
                <w:rFonts w:ascii="Times New Roman" w:hAnsi="Times New Roman" w:cs="Times New Roman"/>
                <w:sz w:val="24"/>
                <w:szCs w:val="24"/>
              </w:rPr>
            </w:pPr>
          </w:p>
        </w:tc>
        <w:tc>
          <w:tcPr>
            <w:tcW w:w="1105" w:type="dxa"/>
          </w:tcPr>
          <w:p w14:paraId="13692299" w14:textId="77777777" w:rsidR="00A97705" w:rsidRPr="00BA1D2D" w:rsidRDefault="00A97705" w:rsidP="00A97705">
            <w:pPr>
              <w:pStyle w:val="TextEntryLine"/>
              <w:numPr>
                <w:ilvl w:val="0"/>
                <w:numId w:val="14"/>
              </w:numPr>
              <w:jc w:val="center"/>
              <w:rPr>
                <w:rFonts w:ascii="Times New Roman" w:hAnsi="Times New Roman" w:cs="Times New Roman"/>
                <w:sz w:val="24"/>
                <w:szCs w:val="24"/>
              </w:rPr>
            </w:pPr>
          </w:p>
        </w:tc>
        <w:tc>
          <w:tcPr>
            <w:tcW w:w="1111" w:type="dxa"/>
          </w:tcPr>
          <w:p w14:paraId="43610506" w14:textId="77777777" w:rsidR="00A97705" w:rsidRPr="00BA1D2D" w:rsidRDefault="00A97705" w:rsidP="00A97705">
            <w:pPr>
              <w:pStyle w:val="TextEntryLine"/>
              <w:numPr>
                <w:ilvl w:val="0"/>
                <w:numId w:val="14"/>
              </w:numPr>
              <w:jc w:val="center"/>
              <w:rPr>
                <w:rFonts w:ascii="Times New Roman" w:hAnsi="Times New Roman" w:cs="Times New Roman"/>
                <w:sz w:val="24"/>
                <w:szCs w:val="24"/>
              </w:rPr>
            </w:pPr>
          </w:p>
        </w:tc>
      </w:tr>
      <w:tr w:rsidR="00A97705" w14:paraId="4944EC26" w14:textId="77777777" w:rsidTr="00A55428">
        <w:tc>
          <w:tcPr>
            <w:tcW w:w="5598" w:type="dxa"/>
          </w:tcPr>
          <w:p w14:paraId="3C19C21C" w14:textId="77777777" w:rsidR="00A97705" w:rsidRPr="002E6B8C" w:rsidRDefault="00A97705" w:rsidP="00A55428">
            <w:pPr>
              <w:pStyle w:val="TextEntryLine"/>
              <w:rPr>
                <w:rFonts w:ascii="Times New Roman" w:hAnsi="Times New Roman" w:cs="Times New Roman"/>
                <w:sz w:val="20"/>
                <w:szCs w:val="20"/>
              </w:rPr>
            </w:pPr>
            <w:r w:rsidRPr="002E6B8C">
              <w:rPr>
                <w:rFonts w:ascii="Times New Roman" w:hAnsi="Times New Roman" w:cs="Times New Roman"/>
                <w:sz w:val="20"/>
                <w:szCs w:val="20"/>
              </w:rPr>
              <w:t>9) My personal strengths will allow me to chase my goals</w:t>
            </w:r>
          </w:p>
        </w:tc>
        <w:tc>
          <w:tcPr>
            <w:tcW w:w="657" w:type="dxa"/>
          </w:tcPr>
          <w:p w14:paraId="43388603" w14:textId="77777777" w:rsidR="00A97705" w:rsidRPr="00BA1D2D" w:rsidRDefault="00A97705" w:rsidP="00A97705">
            <w:pPr>
              <w:pStyle w:val="TextEntryLine"/>
              <w:numPr>
                <w:ilvl w:val="0"/>
                <w:numId w:val="14"/>
              </w:numPr>
              <w:jc w:val="center"/>
              <w:rPr>
                <w:rFonts w:ascii="Times New Roman" w:hAnsi="Times New Roman" w:cs="Times New Roman"/>
                <w:sz w:val="24"/>
                <w:szCs w:val="24"/>
              </w:rPr>
            </w:pPr>
          </w:p>
        </w:tc>
        <w:tc>
          <w:tcPr>
            <w:tcW w:w="1105" w:type="dxa"/>
          </w:tcPr>
          <w:p w14:paraId="6A79F2C2" w14:textId="77777777" w:rsidR="00A97705" w:rsidRPr="00BA1D2D" w:rsidRDefault="00A97705" w:rsidP="00A97705">
            <w:pPr>
              <w:pStyle w:val="TextEntryLine"/>
              <w:numPr>
                <w:ilvl w:val="0"/>
                <w:numId w:val="14"/>
              </w:numPr>
              <w:jc w:val="center"/>
              <w:rPr>
                <w:rFonts w:ascii="Times New Roman" w:hAnsi="Times New Roman" w:cs="Times New Roman"/>
                <w:sz w:val="24"/>
                <w:szCs w:val="24"/>
              </w:rPr>
            </w:pPr>
          </w:p>
        </w:tc>
        <w:tc>
          <w:tcPr>
            <w:tcW w:w="1105" w:type="dxa"/>
          </w:tcPr>
          <w:p w14:paraId="6362FC3A" w14:textId="77777777" w:rsidR="00A97705" w:rsidRPr="00BA1D2D" w:rsidRDefault="00A97705" w:rsidP="00A97705">
            <w:pPr>
              <w:pStyle w:val="TextEntryLine"/>
              <w:numPr>
                <w:ilvl w:val="0"/>
                <w:numId w:val="14"/>
              </w:numPr>
              <w:jc w:val="center"/>
              <w:rPr>
                <w:rFonts w:ascii="Times New Roman" w:hAnsi="Times New Roman" w:cs="Times New Roman"/>
                <w:sz w:val="24"/>
                <w:szCs w:val="24"/>
              </w:rPr>
            </w:pPr>
          </w:p>
        </w:tc>
        <w:tc>
          <w:tcPr>
            <w:tcW w:w="1111" w:type="dxa"/>
          </w:tcPr>
          <w:p w14:paraId="677331A8" w14:textId="77777777" w:rsidR="00A97705" w:rsidRPr="00BA1D2D" w:rsidRDefault="00A97705" w:rsidP="00A97705">
            <w:pPr>
              <w:pStyle w:val="TextEntryLine"/>
              <w:numPr>
                <w:ilvl w:val="0"/>
                <w:numId w:val="14"/>
              </w:numPr>
              <w:jc w:val="center"/>
              <w:rPr>
                <w:rFonts w:ascii="Times New Roman" w:hAnsi="Times New Roman" w:cs="Times New Roman"/>
                <w:sz w:val="24"/>
                <w:szCs w:val="24"/>
              </w:rPr>
            </w:pPr>
          </w:p>
        </w:tc>
      </w:tr>
      <w:tr w:rsidR="00A97705" w14:paraId="501B6B45" w14:textId="77777777" w:rsidTr="00A55428">
        <w:tc>
          <w:tcPr>
            <w:tcW w:w="5598" w:type="dxa"/>
          </w:tcPr>
          <w:p w14:paraId="742439C7" w14:textId="77777777" w:rsidR="00A97705" w:rsidRPr="002E6B8C" w:rsidRDefault="00A97705" w:rsidP="00A55428">
            <w:pPr>
              <w:pStyle w:val="TextEntryLine"/>
              <w:rPr>
                <w:rFonts w:ascii="Times New Roman" w:hAnsi="Times New Roman" w:cs="Times New Roman"/>
                <w:sz w:val="20"/>
                <w:szCs w:val="20"/>
              </w:rPr>
            </w:pPr>
            <w:r w:rsidRPr="002E6B8C">
              <w:rPr>
                <w:rFonts w:ascii="Times New Roman" w:hAnsi="Times New Roman" w:cs="Times New Roman"/>
                <w:sz w:val="20"/>
                <w:szCs w:val="20"/>
              </w:rPr>
              <w:t>10) I am committed to pursuing my future goals despite barriers</w:t>
            </w:r>
          </w:p>
        </w:tc>
        <w:tc>
          <w:tcPr>
            <w:tcW w:w="657" w:type="dxa"/>
          </w:tcPr>
          <w:p w14:paraId="2CC98E8A" w14:textId="77777777" w:rsidR="00A97705" w:rsidRPr="00BA1D2D" w:rsidRDefault="00A97705" w:rsidP="00A97705">
            <w:pPr>
              <w:pStyle w:val="TextEntryLine"/>
              <w:numPr>
                <w:ilvl w:val="0"/>
                <w:numId w:val="14"/>
              </w:numPr>
              <w:jc w:val="center"/>
              <w:rPr>
                <w:rFonts w:ascii="Times New Roman" w:hAnsi="Times New Roman" w:cs="Times New Roman"/>
                <w:sz w:val="24"/>
                <w:szCs w:val="24"/>
              </w:rPr>
            </w:pPr>
          </w:p>
        </w:tc>
        <w:tc>
          <w:tcPr>
            <w:tcW w:w="1105" w:type="dxa"/>
          </w:tcPr>
          <w:p w14:paraId="4B6E18BA" w14:textId="77777777" w:rsidR="00A97705" w:rsidRPr="00BA1D2D" w:rsidRDefault="00A97705" w:rsidP="00A97705">
            <w:pPr>
              <w:pStyle w:val="TextEntryLine"/>
              <w:numPr>
                <w:ilvl w:val="0"/>
                <w:numId w:val="14"/>
              </w:numPr>
              <w:jc w:val="center"/>
              <w:rPr>
                <w:rFonts w:ascii="Times New Roman" w:hAnsi="Times New Roman" w:cs="Times New Roman"/>
                <w:sz w:val="24"/>
                <w:szCs w:val="24"/>
              </w:rPr>
            </w:pPr>
          </w:p>
        </w:tc>
        <w:tc>
          <w:tcPr>
            <w:tcW w:w="1105" w:type="dxa"/>
          </w:tcPr>
          <w:p w14:paraId="59B7742E" w14:textId="77777777" w:rsidR="00A97705" w:rsidRPr="00BA1D2D" w:rsidRDefault="00A97705" w:rsidP="00A97705">
            <w:pPr>
              <w:pStyle w:val="TextEntryLine"/>
              <w:numPr>
                <w:ilvl w:val="0"/>
                <w:numId w:val="14"/>
              </w:numPr>
              <w:jc w:val="center"/>
              <w:rPr>
                <w:rFonts w:ascii="Times New Roman" w:hAnsi="Times New Roman" w:cs="Times New Roman"/>
                <w:sz w:val="24"/>
                <w:szCs w:val="24"/>
              </w:rPr>
            </w:pPr>
          </w:p>
        </w:tc>
        <w:tc>
          <w:tcPr>
            <w:tcW w:w="1111" w:type="dxa"/>
          </w:tcPr>
          <w:p w14:paraId="6DF0F607" w14:textId="77777777" w:rsidR="00A97705" w:rsidRPr="00BA1D2D" w:rsidRDefault="00A97705" w:rsidP="00A97705">
            <w:pPr>
              <w:pStyle w:val="TextEntryLine"/>
              <w:numPr>
                <w:ilvl w:val="0"/>
                <w:numId w:val="14"/>
              </w:numPr>
              <w:jc w:val="center"/>
              <w:rPr>
                <w:rFonts w:ascii="Times New Roman" w:hAnsi="Times New Roman" w:cs="Times New Roman"/>
                <w:sz w:val="24"/>
                <w:szCs w:val="24"/>
              </w:rPr>
            </w:pPr>
          </w:p>
        </w:tc>
      </w:tr>
      <w:tr w:rsidR="00A97705" w14:paraId="5CD46BCA" w14:textId="77777777" w:rsidTr="00A55428">
        <w:tc>
          <w:tcPr>
            <w:tcW w:w="5598" w:type="dxa"/>
          </w:tcPr>
          <w:p w14:paraId="46EF124E" w14:textId="77777777" w:rsidR="00A97705" w:rsidRPr="002E6B8C" w:rsidRDefault="00A97705" w:rsidP="00A55428">
            <w:pPr>
              <w:pStyle w:val="TextEntryLine"/>
              <w:rPr>
                <w:rFonts w:ascii="Times New Roman" w:hAnsi="Times New Roman" w:cs="Times New Roman"/>
                <w:sz w:val="20"/>
                <w:szCs w:val="20"/>
              </w:rPr>
            </w:pPr>
            <w:r w:rsidRPr="002E6B8C">
              <w:rPr>
                <w:rFonts w:ascii="Times New Roman" w:hAnsi="Times New Roman" w:cs="Times New Roman"/>
                <w:sz w:val="20"/>
                <w:szCs w:val="20"/>
              </w:rPr>
              <w:t>11) Having a good education encourages me to chase future goals</w:t>
            </w:r>
          </w:p>
        </w:tc>
        <w:tc>
          <w:tcPr>
            <w:tcW w:w="657" w:type="dxa"/>
          </w:tcPr>
          <w:p w14:paraId="5C9E04D0" w14:textId="77777777" w:rsidR="00A97705" w:rsidRPr="00BA1D2D" w:rsidRDefault="00A97705" w:rsidP="00A97705">
            <w:pPr>
              <w:pStyle w:val="TextEntryLine"/>
              <w:numPr>
                <w:ilvl w:val="0"/>
                <w:numId w:val="14"/>
              </w:numPr>
              <w:jc w:val="center"/>
              <w:rPr>
                <w:rFonts w:ascii="Times New Roman" w:hAnsi="Times New Roman" w:cs="Times New Roman"/>
                <w:sz w:val="24"/>
                <w:szCs w:val="24"/>
              </w:rPr>
            </w:pPr>
          </w:p>
        </w:tc>
        <w:tc>
          <w:tcPr>
            <w:tcW w:w="1105" w:type="dxa"/>
          </w:tcPr>
          <w:p w14:paraId="352B8E88" w14:textId="77777777" w:rsidR="00A97705" w:rsidRPr="00BA1D2D" w:rsidRDefault="00A97705" w:rsidP="00A97705">
            <w:pPr>
              <w:pStyle w:val="TextEntryLine"/>
              <w:numPr>
                <w:ilvl w:val="0"/>
                <w:numId w:val="14"/>
              </w:numPr>
              <w:jc w:val="center"/>
              <w:rPr>
                <w:rFonts w:ascii="Times New Roman" w:hAnsi="Times New Roman" w:cs="Times New Roman"/>
                <w:sz w:val="24"/>
                <w:szCs w:val="24"/>
              </w:rPr>
            </w:pPr>
          </w:p>
        </w:tc>
        <w:tc>
          <w:tcPr>
            <w:tcW w:w="1105" w:type="dxa"/>
          </w:tcPr>
          <w:p w14:paraId="6307D19E" w14:textId="77777777" w:rsidR="00A97705" w:rsidRPr="00BA1D2D" w:rsidRDefault="00A97705" w:rsidP="00A97705">
            <w:pPr>
              <w:pStyle w:val="TextEntryLine"/>
              <w:numPr>
                <w:ilvl w:val="0"/>
                <w:numId w:val="14"/>
              </w:numPr>
              <w:jc w:val="center"/>
              <w:rPr>
                <w:rFonts w:ascii="Times New Roman" w:hAnsi="Times New Roman" w:cs="Times New Roman"/>
                <w:sz w:val="24"/>
                <w:szCs w:val="24"/>
              </w:rPr>
            </w:pPr>
          </w:p>
        </w:tc>
        <w:tc>
          <w:tcPr>
            <w:tcW w:w="1111" w:type="dxa"/>
          </w:tcPr>
          <w:p w14:paraId="3E018EEA" w14:textId="77777777" w:rsidR="00A97705" w:rsidRPr="00BA1D2D" w:rsidRDefault="00A97705" w:rsidP="00A97705">
            <w:pPr>
              <w:pStyle w:val="TextEntryLine"/>
              <w:numPr>
                <w:ilvl w:val="0"/>
                <w:numId w:val="14"/>
              </w:numPr>
              <w:jc w:val="center"/>
              <w:rPr>
                <w:rFonts w:ascii="Times New Roman" w:hAnsi="Times New Roman" w:cs="Times New Roman"/>
                <w:sz w:val="24"/>
                <w:szCs w:val="24"/>
              </w:rPr>
            </w:pPr>
          </w:p>
        </w:tc>
      </w:tr>
      <w:tr w:rsidR="00A97705" w14:paraId="16834BCD" w14:textId="77777777" w:rsidTr="00A55428">
        <w:tc>
          <w:tcPr>
            <w:tcW w:w="5598" w:type="dxa"/>
          </w:tcPr>
          <w:p w14:paraId="5C381AD8" w14:textId="77777777" w:rsidR="00A97705" w:rsidRPr="002E6B8C" w:rsidRDefault="00A97705" w:rsidP="00A55428">
            <w:pPr>
              <w:pStyle w:val="TextEntryLine"/>
              <w:rPr>
                <w:rFonts w:ascii="Times New Roman" w:hAnsi="Times New Roman" w:cs="Times New Roman"/>
                <w:sz w:val="20"/>
                <w:szCs w:val="20"/>
              </w:rPr>
            </w:pPr>
            <w:r w:rsidRPr="002E6B8C">
              <w:rPr>
                <w:rFonts w:ascii="Times New Roman" w:hAnsi="Times New Roman" w:cs="Times New Roman"/>
                <w:sz w:val="20"/>
                <w:szCs w:val="20"/>
              </w:rPr>
              <w:t>12) Having a good career encourages me to chase future goals</w:t>
            </w:r>
          </w:p>
        </w:tc>
        <w:tc>
          <w:tcPr>
            <w:tcW w:w="657" w:type="dxa"/>
          </w:tcPr>
          <w:p w14:paraId="6F6AB0F9" w14:textId="77777777" w:rsidR="00A97705" w:rsidRPr="00BA1D2D" w:rsidRDefault="00A97705" w:rsidP="00A97705">
            <w:pPr>
              <w:pStyle w:val="TextEntryLine"/>
              <w:numPr>
                <w:ilvl w:val="0"/>
                <w:numId w:val="14"/>
              </w:numPr>
              <w:jc w:val="center"/>
              <w:rPr>
                <w:rFonts w:ascii="Times New Roman" w:hAnsi="Times New Roman" w:cs="Times New Roman"/>
                <w:sz w:val="24"/>
                <w:szCs w:val="24"/>
              </w:rPr>
            </w:pPr>
          </w:p>
        </w:tc>
        <w:tc>
          <w:tcPr>
            <w:tcW w:w="1105" w:type="dxa"/>
          </w:tcPr>
          <w:p w14:paraId="6B143EDC" w14:textId="77777777" w:rsidR="00A97705" w:rsidRPr="00BA1D2D" w:rsidRDefault="00A97705" w:rsidP="00A97705">
            <w:pPr>
              <w:pStyle w:val="TextEntryLine"/>
              <w:numPr>
                <w:ilvl w:val="0"/>
                <w:numId w:val="14"/>
              </w:numPr>
              <w:jc w:val="center"/>
              <w:rPr>
                <w:rFonts w:ascii="Times New Roman" w:hAnsi="Times New Roman" w:cs="Times New Roman"/>
                <w:sz w:val="24"/>
                <w:szCs w:val="24"/>
              </w:rPr>
            </w:pPr>
          </w:p>
        </w:tc>
        <w:tc>
          <w:tcPr>
            <w:tcW w:w="1105" w:type="dxa"/>
          </w:tcPr>
          <w:p w14:paraId="02BC6840" w14:textId="77777777" w:rsidR="00A97705" w:rsidRPr="00BA1D2D" w:rsidRDefault="00A97705" w:rsidP="00A97705">
            <w:pPr>
              <w:pStyle w:val="TextEntryLine"/>
              <w:numPr>
                <w:ilvl w:val="0"/>
                <w:numId w:val="14"/>
              </w:numPr>
              <w:jc w:val="center"/>
              <w:rPr>
                <w:rFonts w:ascii="Times New Roman" w:hAnsi="Times New Roman" w:cs="Times New Roman"/>
                <w:sz w:val="24"/>
                <w:szCs w:val="24"/>
              </w:rPr>
            </w:pPr>
          </w:p>
        </w:tc>
        <w:tc>
          <w:tcPr>
            <w:tcW w:w="1111" w:type="dxa"/>
          </w:tcPr>
          <w:p w14:paraId="10F80923" w14:textId="77777777" w:rsidR="00A97705" w:rsidRPr="00BA1D2D" w:rsidRDefault="00A97705" w:rsidP="00A97705">
            <w:pPr>
              <w:pStyle w:val="TextEntryLine"/>
              <w:numPr>
                <w:ilvl w:val="0"/>
                <w:numId w:val="14"/>
              </w:numPr>
              <w:jc w:val="center"/>
              <w:rPr>
                <w:rFonts w:ascii="Times New Roman" w:hAnsi="Times New Roman" w:cs="Times New Roman"/>
                <w:sz w:val="24"/>
                <w:szCs w:val="24"/>
              </w:rPr>
            </w:pPr>
          </w:p>
        </w:tc>
      </w:tr>
      <w:tr w:rsidR="00A97705" w14:paraId="1A69B6B8" w14:textId="77777777" w:rsidTr="00A55428">
        <w:tc>
          <w:tcPr>
            <w:tcW w:w="5598" w:type="dxa"/>
          </w:tcPr>
          <w:p w14:paraId="45FFB7E9" w14:textId="77777777" w:rsidR="00A97705" w:rsidRPr="002E6B8C" w:rsidRDefault="00A97705" w:rsidP="00A55428">
            <w:pPr>
              <w:pStyle w:val="TextEntryLine"/>
              <w:rPr>
                <w:rFonts w:ascii="Times New Roman" w:hAnsi="Times New Roman" w:cs="Times New Roman"/>
                <w:sz w:val="20"/>
                <w:szCs w:val="20"/>
              </w:rPr>
            </w:pPr>
            <w:r w:rsidRPr="002E6B8C">
              <w:rPr>
                <w:rFonts w:ascii="Times New Roman" w:hAnsi="Times New Roman" w:cs="Times New Roman"/>
                <w:sz w:val="20"/>
                <w:szCs w:val="20"/>
              </w:rPr>
              <w:t>13) Not having to worry about money encourages me to chase future goals</w:t>
            </w:r>
          </w:p>
        </w:tc>
        <w:tc>
          <w:tcPr>
            <w:tcW w:w="657" w:type="dxa"/>
          </w:tcPr>
          <w:p w14:paraId="7E3F4793"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05" w:type="dxa"/>
          </w:tcPr>
          <w:p w14:paraId="5CA9BBC0"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05" w:type="dxa"/>
          </w:tcPr>
          <w:p w14:paraId="76949D92"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11" w:type="dxa"/>
          </w:tcPr>
          <w:p w14:paraId="3E6DEEAA"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r>
      <w:tr w:rsidR="00A97705" w14:paraId="3403E144" w14:textId="77777777" w:rsidTr="00A55428">
        <w:tc>
          <w:tcPr>
            <w:tcW w:w="5598" w:type="dxa"/>
          </w:tcPr>
          <w:p w14:paraId="649364D8" w14:textId="77777777" w:rsidR="00A97705" w:rsidRPr="002E6B8C" w:rsidRDefault="00A97705" w:rsidP="00A55428">
            <w:pPr>
              <w:pStyle w:val="TextEntryLine"/>
              <w:rPr>
                <w:rFonts w:ascii="Times New Roman" w:hAnsi="Times New Roman" w:cs="Times New Roman"/>
                <w:sz w:val="20"/>
                <w:szCs w:val="20"/>
              </w:rPr>
            </w:pPr>
            <w:r w:rsidRPr="002E6B8C">
              <w:rPr>
                <w:rFonts w:ascii="Times New Roman" w:hAnsi="Times New Roman" w:cs="Times New Roman"/>
                <w:sz w:val="20"/>
                <w:szCs w:val="20"/>
              </w:rPr>
              <w:t>14) I will achieve my future goals by working hard</w:t>
            </w:r>
          </w:p>
        </w:tc>
        <w:tc>
          <w:tcPr>
            <w:tcW w:w="657" w:type="dxa"/>
          </w:tcPr>
          <w:p w14:paraId="05908E8F"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05" w:type="dxa"/>
          </w:tcPr>
          <w:p w14:paraId="15B9C07F"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05" w:type="dxa"/>
          </w:tcPr>
          <w:p w14:paraId="121A72A0"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11" w:type="dxa"/>
          </w:tcPr>
          <w:p w14:paraId="1BAC173B"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r>
      <w:tr w:rsidR="00A97705" w14:paraId="16951635" w14:textId="77777777" w:rsidTr="00A55428">
        <w:tc>
          <w:tcPr>
            <w:tcW w:w="5598" w:type="dxa"/>
          </w:tcPr>
          <w:p w14:paraId="13E5B556" w14:textId="77777777" w:rsidR="00A97705" w:rsidRPr="002E6B8C" w:rsidRDefault="00A97705" w:rsidP="00A55428">
            <w:pPr>
              <w:pStyle w:val="TextEntryLine"/>
              <w:rPr>
                <w:rFonts w:ascii="Times New Roman" w:hAnsi="Times New Roman" w:cs="Times New Roman"/>
                <w:sz w:val="20"/>
                <w:szCs w:val="20"/>
              </w:rPr>
            </w:pPr>
            <w:r w:rsidRPr="002E6B8C">
              <w:rPr>
                <w:rFonts w:ascii="Times New Roman" w:hAnsi="Times New Roman" w:cs="Times New Roman"/>
                <w:sz w:val="20"/>
                <w:szCs w:val="20"/>
              </w:rPr>
              <w:t>15) I will chase my future goals even when life is difficult</w:t>
            </w:r>
          </w:p>
        </w:tc>
        <w:tc>
          <w:tcPr>
            <w:tcW w:w="657" w:type="dxa"/>
          </w:tcPr>
          <w:p w14:paraId="6E6A7097"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05" w:type="dxa"/>
          </w:tcPr>
          <w:p w14:paraId="046E5495"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05" w:type="dxa"/>
          </w:tcPr>
          <w:p w14:paraId="17AF9832"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11" w:type="dxa"/>
          </w:tcPr>
          <w:p w14:paraId="466E7541"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r>
      <w:tr w:rsidR="00A97705" w14:paraId="3F6836F6" w14:textId="77777777" w:rsidTr="00A55428">
        <w:tc>
          <w:tcPr>
            <w:tcW w:w="5598" w:type="dxa"/>
          </w:tcPr>
          <w:p w14:paraId="7081AFB1" w14:textId="77777777" w:rsidR="00A97705" w:rsidRPr="002E6B8C" w:rsidRDefault="00A97705" w:rsidP="00A55428">
            <w:pPr>
              <w:pStyle w:val="TextEntryLine"/>
              <w:rPr>
                <w:rFonts w:ascii="Times New Roman" w:hAnsi="Times New Roman" w:cs="Times New Roman"/>
                <w:sz w:val="20"/>
                <w:szCs w:val="20"/>
              </w:rPr>
            </w:pPr>
            <w:r w:rsidRPr="002E6B8C">
              <w:rPr>
                <w:rFonts w:ascii="Times New Roman" w:hAnsi="Times New Roman" w:cs="Times New Roman"/>
                <w:sz w:val="20"/>
                <w:szCs w:val="20"/>
              </w:rPr>
              <w:lastRenderedPageBreak/>
              <w:t>16) I motivate myself to chase future goals</w:t>
            </w:r>
          </w:p>
        </w:tc>
        <w:tc>
          <w:tcPr>
            <w:tcW w:w="657" w:type="dxa"/>
          </w:tcPr>
          <w:p w14:paraId="3A3DFB3C"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05" w:type="dxa"/>
          </w:tcPr>
          <w:p w14:paraId="76DBEFDB"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05" w:type="dxa"/>
          </w:tcPr>
          <w:p w14:paraId="6E8D9433"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11" w:type="dxa"/>
          </w:tcPr>
          <w:p w14:paraId="487B5B3E"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r>
      <w:tr w:rsidR="00A97705" w14:paraId="65F0A3BD" w14:textId="77777777" w:rsidTr="00A55428">
        <w:tc>
          <w:tcPr>
            <w:tcW w:w="5598" w:type="dxa"/>
          </w:tcPr>
          <w:p w14:paraId="1C114240" w14:textId="77777777" w:rsidR="00A97705" w:rsidRPr="002E6B8C" w:rsidRDefault="00A97705" w:rsidP="00A55428">
            <w:pPr>
              <w:pStyle w:val="TextEntryLine"/>
              <w:rPr>
                <w:rFonts w:ascii="Times New Roman" w:hAnsi="Times New Roman" w:cs="Times New Roman"/>
                <w:sz w:val="20"/>
                <w:szCs w:val="20"/>
              </w:rPr>
            </w:pPr>
            <w:r w:rsidRPr="002E6B8C">
              <w:rPr>
                <w:rFonts w:ascii="Times New Roman" w:hAnsi="Times New Roman" w:cs="Times New Roman"/>
                <w:sz w:val="20"/>
                <w:szCs w:val="20"/>
              </w:rPr>
              <w:t>17) My family encourages me to chase future goals</w:t>
            </w:r>
          </w:p>
        </w:tc>
        <w:tc>
          <w:tcPr>
            <w:tcW w:w="657" w:type="dxa"/>
          </w:tcPr>
          <w:p w14:paraId="5D2764A5"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05" w:type="dxa"/>
          </w:tcPr>
          <w:p w14:paraId="4B4CEE26"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05" w:type="dxa"/>
          </w:tcPr>
          <w:p w14:paraId="61590A55"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11" w:type="dxa"/>
          </w:tcPr>
          <w:p w14:paraId="2FEE599D"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r>
      <w:tr w:rsidR="00A97705" w14:paraId="57DD25BE" w14:textId="77777777" w:rsidTr="00A55428">
        <w:tc>
          <w:tcPr>
            <w:tcW w:w="5598" w:type="dxa"/>
          </w:tcPr>
          <w:p w14:paraId="5BC68358" w14:textId="77777777" w:rsidR="00A97705" w:rsidRPr="002E6B8C" w:rsidRDefault="00A97705" w:rsidP="00A55428">
            <w:pPr>
              <w:pStyle w:val="TextEntryLine"/>
              <w:rPr>
                <w:rFonts w:ascii="Times New Roman" w:hAnsi="Times New Roman" w:cs="Times New Roman"/>
                <w:sz w:val="20"/>
                <w:szCs w:val="20"/>
              </w:rPr>
            </w:pPr>
            <w:r w:rsidRPr="002E6B8C">
              <w:rPr>
                <w:rFonts w:ascii="Times New Roman" w:hAnsi="Times New Roman" w:cs="Times New Roman"/>
                <w:sz w:val="20"/>
                <w:szCs w:val="20"/>
              </w:rPr>
              <w:t>18) My parent(s) encourages me to chase future goals</w:t>
            </w:r>
          </w:p>
        </w:tc>
        <w:tc>
          <w:tcPr>
            <w:tcW w:w="657" w:type="dxa"/>
          </w:tcPr>
          <w:p w14:paraId="69A9A035"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05" w:type="dxa"/>
          </w:tcPr>
          <w:p w14:paraId="2B73F7E8"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05" w:type="dxa"/>
          </w:tcPr>
          <w:p w14:paraId="1AFA5347"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11" w:type="dxa"/>
          </w:tcPr>
          <w:p w14:paraId="10599606"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r>
      <w:tr w:rsidR="00A97705" w14:paraId="7127F4B0" w14:textId="77777777" w:rsidTr="00A55428">
        <w:tc>
          <w:tcPr>
            <w:tcW w:w="5598" w:type="dxa"/>
          </w:tcPr>
          <w:p w14:paraId="59FDC163" w14:textId="77777777" w:rsidR="00A97705" w:rsidRPr="002E6B8C" w:rsidRDefault="00A97705" w:rsidP="00A55428">
            <w:pPr>
              <w:pStyle w:val="TextEntryLine"/>
              <w:rPr>
                <w:rFonts w:ascii="Times New Roman" w:hAnsi="Times New Roman" w:cs="Times New Roman"/>
                <w:sz w:val="20"/>
                <w:szCs w:val="20"/>
              </w:rPr>
            </w:pPr>
            <w:r w:rsidRPr="002E6B8C">
              <w:rPr>
                <w:rFonts w:ascii="Times New Roman" w:hAnsi="Times New Roman" w:cs="Times New Roman"/>
                <w:sz w:val="20"/>
                <w:szCs w:val="20"/>
              </w:rPr>
              <w:t>19) My siblings inspired me to chase future goals</w:t>
            </w:r>
          </w:p>
        </w:tc>
        <w:tc>
          <w:tcPr>
            <w:tcW w:w="657" w:type="dxa"/>
          </w:tcPr>
          <w:p w14:paraId="76F0EB39"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05" w:type="dxa"/>
          </w:tcPr>
          <w:p w14:paraId="137CD801"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05" w:type="dxa"/>
          </w:tcPr>
          <w:p w14:paraId="3777603A"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11" w:type="dxa"/>
          </w:tcPr>
          <w:p w14:paraId="79B35DF2"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r>
      <w:tr w:rsidR="00A97705" w14:paraId="0E95181A" w14:textId="77777777" w:rsidTr="00A55428">
        <w:tc>
          <w:tcPr>
            <w:tcW w:w="5598" w:type="dxa"/>
          </w:tcPr>
          <w:p w14:paraId="24E2F3CF" w14:textId="77777777" w:rsidR="00A97705" w:rsidRPr="002E6B8C" w:rsidRDefault="00A97705" w:rsidP="00A55428">
            <w:pPr>
              <w:pStyle w:val="TextEntryLine"/>
              <w:rPr>
                <w:rFonts w:ascii="Times New Roman" w:hAnsi="Times New Roman" w:cs="Times New Roman"/>
                <w:sz w:val="20"/>
                <w:szCs w:val="20"/>
              </w:rPr>
            </w:pPr>
            <w:r w:rsidRPr="002E6B8C">
              <w:rPr>
                <w:rFonts w:ascii="Times New Roman" w:hAnsi="Times New Roman" w:cs="Times New Roman"/>
                <w:sz w:val="20"/>
                <w:szCs w:val="20"/>
              </w:rPr>
              <w:t>20) I will chase my goals to honor the sacrifices my family has made</w:t>
            </w:r>
          </w:p>
        </w:tc>
        <w:tc>
          <w:tcPr>
            <w:tcW w:w="657" w:type="dxa"/>
          </w:tcPr>
          <w:p w14:paraId="31B00705"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05" w:type="dxa"/>
          </w:tcPr>
          <w:p w14:paraId="490A14D8"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05" w:type="dxa"/>
          </w:tcPr>
          <w:p w14:paraId="22CE8DFE"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11" w:type="dxa"/>
          </w:tcPr>
          <w:p w14:paraId="692A15D9"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r>
      <w:tr w:rsidR="00A97705" w14:paraId="48E47265" w14:textId="77777777" w:rsidTr="00A55428">
        <w:tc>
          <w:tcPr>
            <w:tcW w:w="5598" w:type="dxa"/>
          </w:tcPr>
          <w:p w14:paraId="08CA5100" w14:textId="77777777" w:rsidR="00A97705" w:rsidRPr="002E6B8C" w:rsidRDefault="00A97705" w:rsidP="00A55428">
            <w:pPr>
              <w:pStyle w:val="TextEntryLine"/>
              <w:rPr>
                <w:rFonts w:ascii="Times New Roman" w:hAnsi="Times New Roman" w:cs="Times New Roman"/>
                <w:sz w:val="20"/>
                <w:szCs w:val="20"/>
              </w:rPr>
            </w:pPr>
            <w:r w:rsidRPr="002E6B8C">
              <w:rPr>
                <w:rFonts w:ascii="Times New Roman" w:hAnsi="Times New Roman" w:cs="Times New Roman"/>
                <w:sz w:val="20"/>
                <w:szCs w:val="20"/>
              </w:rPr>
              <w:t>21) I will chase my goals to be a role model for family members</w:t>
            </w:r>
          </w:p>
        </w:tc>
        <w:tc>
          <w:tcPr>
            <w:tcW w:w="657" w:type="dxa"/>
          </w:tcPr>
          <w:p w14:paraId="54921F47"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05" w:type="dxa"/>
          </w:tcPr>
          <w:p w14:paraId="04C6BC11"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05" w:type="dxa"/>
          </w:tcPr>
          <w:p w14:paraId="57298069"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11" w:type="dxa"/>
          </w:tcPr>
          <w:p w14:paraId="6E302ABC"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r>
      <w:tr w:rsidR="00A97705" w14:paraId="1B9FBE2B" w14:textId="77777777" w:rsidTr="00A55428">
        <w:tc>
          <w:tcPr>
            <w:tcW w:w="5598" w:type="dxa"/>
          </w:tcPr>
          <w:p w14:paraId="7F056F85" w14:textId="77777777" w:rsidR="00A97705" w:rsidRPr="002E6B8C" w:rsidRDefault="00A97705" w:rsidP="00A55428">
            <w:pPr>
              <w:pStyle w:val="TextEntryLine"/>
              <w:rPr>
                <w:rFonts w:ascii="Times New Roman" w:hAnsi="Times New Roman" w:cs="Times New Roman"/>
                <w:sz w:val="20"/>
                <w:szCs w:val="20"/>
              </w:rPr>
            </w:pPr>
            <w:r w:rsidRPr="002E6B8C">
              <w:rPr>
                <w:rFonts w:ascii="Times New Roman" w:hAnsi="Times New Roman" w:cs="Times New Roman"/>
                <w:sz w:val="20"/>
                <w:szCs w:val="20"/>
              </w:rPr>
              <w:t>22) I will chase my goals to support my family</w:t>
            </w:r>
          </w:p>
        </w:tc>
        <w:tc>
          <w:tcPr>
            <w:tcW w:w="657" w:type="dxa"/>
          </w:tcPr>
          <w:p w14:paraId="0E943190"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05" w:type="dxa"/>
          </w:tcPr>
          <w:p w14:paraId="663E18AF"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05" w:type="dxa"/>
          </w:tcPr>
          <w:p w14:paraId="7745D454"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11" w:type="dxa"/>
          </w:tcPr>
          <w:p w14:paraId="4CEF83CA"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r>
      <w:tr w:rsidR="00A97705" w14:paraId="30AEB430" w14:textId="77777777" w:rsidTr="00A55428">
        <w:tc>
          <w:tcPr>
            <w:tcW w:w="5598" w:type="dxa"/>
          </w:tcPr>
          <w:p w14:paraId="5A4F2CAB" w14:textId="77777777" w:rsidR="00A97705" w:rsidRPr="002E6B8C" w:rsidRDefault="00A97705" w:rsidP="00A55428">
            <w:pPr>
              <w:pStyle w:val="TextEntryLine"/>
              <w:rPr>
                <w:rFonts w:ascii="Times New Roman" w:hAnsi="Times New Roman" w:cs="Times New Roman"/>
                <w:sz w:val="20"/>
                <w:szCs w:val="20"/>
              </w:rPr>
            </w:pPr>
            <w:r w:rsidRPr="002E6B8C">
              <w:rPr>
                <w:rFonts w:ascii="Times New Roman" w:hAnsi="Times New Roman" w:cs="Times New Roman"/>
                <w:sz w:val="20"/>
                <w:szCs w:val="20"/>
              </w:rPr>
              <w:t>23) I will chase my goals so I can help my community</w:t>
            </w:r>
          </w:p>
        </w:tc>
        <w:tc>
          <w:tcPr>
            <w:tcW w:w="657" w:type="dxa"/>
          </w:tcPr>
          <w:p w14:paraId="2A718D0A"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05" w:type="dxa"/>
          </w:tcPr>
          <w:p w14:paraId="613C8834"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05" w:type="dxa"/>
          </w:tcPr>
          <w:p w14:paraId="6A422F58"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11" w:type="dxa"/>
          </w:tcPr>
          <w:p w14:paraId="081F37DC"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r>
      <w:tr w:rsidR="00A97705" w14:paraId="05FC44C8" w14:textId="77777777" w:rsidTr="00A55428">
        <w:tc>
          <w:tcPr>
            <w:tcW w:w="5598" w:type="dxa"/>
          </w:tcPr>
          <w:p w14:paraId="394350EE" w14:textId="77777777" w:rsidR="00A97705" w:rsidRPr="002E6B8C" w:rsidRDefault="00A97705" w:rsidP="00A55428">
            <w:pPr>
              <w:pStyle w:val="TextEntryLine"/>
              <w:rPr>
                <w:rFonts w:ascii="Times New Roman" w:hAnsi="Times New Roman" w:cs="Times New Roman"/>
                <w:sz w:val="20"/>
                <w:szCs w:val="20"/>
              </w:rPr>
            </w:pPr>
            <w:r w:rsidRPr="002E6B8C">
              <w:rPr>
                <w:rFonts w:ascii="Times New Roman" w:hAnsi="Times New Roman" w:cs="Times New Roman"/>
                <w:sz w:val="20"/>
                <w:szCs w:val="20"/>
              </w:rPr>
              <w:t>24) I will chase my goals so I can make a difference in society</w:t>
            </w:r>
          </w:p>
        </w:tc>
        <w:tc>
          <w:tcPr>
            <w:tcW w:w="657" w:type="dxa"/>
          </w:tcPr>
          <w:p w14:paraId="66849CD7"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05" w:type="dxa"/>
          </w:tcPr>
          <w:p w14:paraId="0881D0E8"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05" w:type="dxa"/>
          </w:tcPr>
          <w:p w14:paraId="7737FDDD"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11" w:type="dxa"/>
          </w:tcPr>
          <w:p w14:paraId="3A130038"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r>
      <w:tr w:rsidR="00A97705" w14:paraId="4588586D" w14:textId="77777777" w:rsidTr="00A55428">
        <w:tc>
          <w:tcPr>
            <w:tcW w:w="5598" w:type="dxa"/>
          </w:tcPr>
          <w:p w14:paraId="39E7575E" w14:textId="77777777" w:rsidR="00A97705" w:rsidRPr="002E6B8C" w:rsidRDefault="00A97705" w:rsidP="00A55428">
            <w:pPr>
              <w:pStyle w:val="TextEntryLine"/>
              <w:rPr>
                <w:rFonts w:ascii="Times New Roman" w:hAnsi="Times New Roman" w:cs="Times New Roman"/>
                <w:sz w:val="20"/>
                <w:szCs w:val="20"/>
              </w:rPr>
            </w:pPr>
            <w:r w:rsidRPr="002E6B8C">
              <w:rPr>
                <w:rFonts w:ascii="Times New Roman" w:hAnsi="Times New Roman" w:cs="Times New Roman"/>
                <w:sz w:val="20"/>
                <w:szCs w:val="20"/>
              </w:rPr>
              <w:t>25) I will chase my goals to help my friends</w:t>
            </w:r>
          </w:p>
        </w:tc>
        <w:tc>
          <w:tcPr>
            <w:tcW w:w="657" w:type="dxa"/>
          </w:tcPr>
          <w:p w14:paraId="7B0F7927"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05" w:type="dxa"/>
          </w:tcPr>
          <w:p w14:paraId="1BA7BC5D"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05" w:type="dxa"/>
          </w:tcPr>
          <w:p w14:paraId="0CF2048B"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11" w:type="dxa"/>
          </w:tcPr>
          <w:p w14:paraId="3BA50A49"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r>
      <w:tr w:rsidR="00A97705" w14:paraId="066F9405" w14:textId="77777777" w:rsidTr="00A55428">
        <w:tc>
          <w:tcPr>
            <w:tcW w:w="5598" w:type="dxa"/>
          </w:tcPr>
          <w:p w14:paraId="1AB5397F" w14:textId="77777777" w:rsidR="00A97705" w:rsidRPr="002E6B8C" w:rsidRDefault="00A97705" w:rsidP="00A55428">
            <w:pPr>
              <w:pStyle w:val="TextEntryLine"/>
              <w:rPr>
                <w:rFonts w:ascii="Times New Roman" w:hAnsi="Times New Roman" w:cs="Times New Roman"/>
                <w:sz w:val="20"/>
                <w:szCs w:val="20"/>
              </w:rPr>
            </w:pPr>
            <w:r w:rsidRPr="002E6B8C">
              <w:rPr>
                <w:rFonts w:ascii="Times New Roman" w:hAnsi="Times New Roman" w:cs="Times New Roman"/>
                <w:sz w:val="20"/>
                <w:szCs w:val="20"/>
              </w:rPr>
              <w:t>26) I will chase my goals to help those like me</w:t>
            </w:r>
          </w:p>
        </w:tc>
        <w:tc>
          <w:tcPr>
            <w:tcW w:w="657" w:type="dxa"/>
          </w:tcPr>
          <w:p w14:paraId="356B8631"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05" w:type="dxa"/>
          </w:tcPr>
          <w:p w14:paraId="7907E375"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05" w:type="dxa"/>
          </w:tcPr>
          <w:p w14:paraId="3EAE01A8"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11" w:type="dxa"/>
          </w:tcPr>
          <w:p w14:paraId="34825124"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r>
      <w:tr w:rsidR="00A97705" w14:paraId="26BA9A32" w14:textId="77777777" w:rsidTr="00A55428">
        <w:tc>
          <w:tcPr>
            <w:tcW w:w="5598" w:type="dxa"/>
          </w:tcPr>
          <w:p w14:paraId="018E314D" w14:textId="77777777" w:rsidR="00A97705" w:rsidRPr="002E6B8C" w:rsidRDefault="00A97705" w:rsidP="00A55428">
            <w:pPr>
              <w:pStyle w:val="TextEntryLine"/>
              <w:rPr>
                <w:rFonts w:ascii="Times New Roman" w:hAnsi="Times New Roman" w:cs="Times New Roman"/>
                <w:sz w:val="20"/>
                <w:szCs w:val="20"/>
              </w:rPr>
            </w:pPr>
            <w:r w:rsidRPr="002E6B8C">
              <w:rPr>
                <w:rFonts w:ascii="Times New Roman" w:hAnsi="Times New Roman" w:cs="Times New Roman"/>
                <w:sz w:val="20"/>
                <w:szCs w:val="20"/>
              </w:rPr>
              <w:t>27) A mentor inspired me to chase my goals</w:t>
            </w:r>
          </w:p>
        </w:tc>
        <w:tc>
          <w:tcPr>
            <w:tcW w:w="657" w:type="dxa"/>
          </w:tcPr>
          <w:p w14:paraId="47061444"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05" w:type="dxa"/>
          </w:tcPr>
          <w:p w14:paraId="4F443E82"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05" w:type="dxa"/>
          </w:tcPr>
          <w:p w14:paraId="081EE350"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11" w:type="dxa"/>
          </w:tcPr>
          <w:p w14:paraId="24031EA0"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r>
      <w:tr w:rsidR="00A97705" w14:paraId="421C9FE1" w14:textId="77777777" w:rsidTr="00A55428">
        <w:tc>
          <w:tcPr>
            <w:tcW w:w="5598" w:type="dxa"/>
          </w:tcPr>
          <w:p w14:paraId="5FBA413C" w14:textId="77777777" w:rsidR="00A97705" w:rsidRPr="002E6B8C" w:rsidRDefault="00A97705" w:rsidP="00A55428">
            <w:pPr>
              <w:pStyle w:val="TextEntryLine"/>
              <w:rPr>
                <w:rFonts w:ascii="Times New Roman" w:hAnsi="Times New Roman" w:cs="Times New Roman"/>
                <w:sz w:val="20"/>
                <w:szCs w:val="20"/>
              </w:rPr>
            </w:pPr>
            <w:r w:rsidRPr="002E6B8C">
              <w:rPr>
                <w:rFonts w:ascii="Times New Roman" w:hAnsi="Times New Roman" w:cs="Times New Roman"/>
                <w:sz w:val="20"/>
                <w:szCs w:val="20"/>
              </w:rPr>
              <w:t>28) A mentor encourages me to chase my goals</w:t>
            </w:r>
          </w:p>
        </w:tc>
        <w:tc>
          <w:tcPr>
            <w:tcW w:w="657" w:type="dxa"/>
          </w:tcPr>
          <w:p w14:paraId="0765892C"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05" w:type="dxa"/>
          </w:tcPr>
          <w:p w14:paraId="5D4BFF73"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05" w:type="dxa"/>
          </w:tcPr>
          <w:p w14:paraId="4793CDE5"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11" w:type="dxa"/>
          </w:tcPr>
          <w:p w14:paraId="0C4EB258"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r>
      <w:tr w:rsidR="00A97705" w14:paraId="6DB41E5F" w14:textId="77777777" w:rsidTr="00A55428">
        <w:tc>
          <w:tcPr>
            <w:tcW w:w="5598" w:type="dxa"/>
          </w:tcPr>
          <w:p w14:paraId="5F2E4045" w14:textId="77777777" w:rsidR="00A97705" w:rsidRPr="002E6B8C" w:rsidRDefault="00A97705" w:rsidP="00A55428">
            <w:pPr>
              <w:pStyle w:val="TextEntryLine"/>
              <w:rPr>
                <w:rFonts w:ascii="Times New Roman" w:hAnsi="Times New Roman" w:cs="Times New Roman"/>
                <w:sz w:val="20"/>
                <w:szCs w:val="20"/>
              </w:rPr>
            </w:pPr>
            <w:r w:rsidRPr="002E6B8C">
              <w:rPr>
                <w:rFonts w:ascii="Times New Roman" w:hAnsi="Times New Roman" w:cs="Times New Roman"/>
                <w:sz w:val="20"/>
                <w:szCs w:val="20"/>
              </w:rPr>
              <w:t>29) A mentor supports me in pursuing my goals</w:t>
            </w:r>
          </w:p>
        </w:tc>
        <w:tc>
          <w:tcPr>
            <w:tcW w:w="657" w:type="dxa"/>
          </w:tcPr>
          <w:p w14:paraId="0C64867D"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05" w:type="dxa"/>
          </w:tcPr>
          <w:p w14:paraId="078820B6"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05" w:type="dxa"/>
          </w:tcPr>
          <w:p w14:paraId="0C5B9B8B"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11" w:type="dxa"/>
          </w:tcPr>
          <w:p w14:paraId="316AEA88"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r>
      <w:tr w:rsidR="00A97705" w14:paraId="2E547648" w14:textId="77777777" w:rsidTr="00A55428">
        <w:tc>
          <w:tcPr>
            <w:tcW w:w="5598" w:type="dxa"/>
          </w:tcPr>
          <w:p w14:paraId="31FE20D8" w14:textId="77777777" w:rsidR="00A97705" w:rsidRPr="002E6B8C" w:rsidRDefault="00A97705" w:rsidP="00A55428">
            <w:pPr>
              <w:pStyle w:val="TextEntryLine"/>
              <w:rPr>
                <w:rFonts w:ascii="Times New Roman" w:hAnsi="Times New Roman" w:cs="Times New Roman"/>
                <w:sz w:val="20"/>
                <w:szCs w:val="20"/>
              </w:rPr>
            </w:pPr>
            <w:r w:rsidRPr="002E6B8C">
              <w:rPr>
                <w:rFonts w:ascii="Times New Roman" w:hAnsi="Times New Roman" w:cs="Times New Roman"/>
                <w:sz w:val="20"/>
                <w:szCs w:val="20"/>
              </w:rPr>
              <w:t>30) Seeing successful people with similar backgrounds inspires me to chase my goals</w:t>
            </w:r>
          </w:p>
        </w:tc>
        <w:tc>
          <w:tcPr>
            <w:tcW w:w="657" w:type="dxa"/>
          </w:tcPr>
          <w:p w14:paraId="7D3EBB88"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05" w:type="dxa"/>
          </w:tcPr>
          <w:p w14:paraId="6AAD5208"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05" w:type="dxa"/>
          </w:tcPr>
          <w:p w14:paraId="1630E00A"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11" w:type="dxa"/>
          </w:tcPr>
          <w:p w14:paraId="6C0F9F05"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r>
      <w:tr w:rsidR="00A97705" w14:paraId="76BF8C74" w14:textId="77777777" w:rsidTr="00A55428">
        <w:tc>
          <w:tcPr>
            <w:tcW w:w="5598" w:type="dxa"/>
          </w:tcPr>
          <w:p w14:paraId="794A7E8C" w14:textId="77777777" w:rsidR="00A97705" w:rsidRPr="002E6B8C" w:rsidRDefault="00A97705" w:rsidP="00A55428">
            <w:pPr>
              <w:pStyle w:val="TextEntryLine"/>
              <w:rPr>
                <w:rFonts w:ascii="Times New Roman" w:hAnsi="Times New Roman" w:cs="Times New Roman"/>
                <w:sz w:val="20"/>
                <w:szCs w:val="20"/>
              </w:rPr>
            </w:pPr>
            <w:r w:rsidRPr="002E6B8C">
              <w:rPr>
                <w:rFonts w:ascii="Times New Roman" w:hAnsi="Times New Roman" w:cs="Times New Roman"/>
                <w:sz w:val="20"/>
                <w:szCs w:val="20"/>
              </w:rPr>
              <w:t>31) Friends encourage me to chase my goals</w:t>
            </w:r>
          </w:p>
        </w:tc>
        <w:tc>
          <w:tcPr>
            <w:tcW w:w="657" w:type="dxa"/>
          </w:tcPr>
          <w:p w14:paraId="39E5AB42"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05" w:type="dxa"/>
          </w:tcPr>
          <w:p w14:paraId="3AE7DA1E"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05" w:type="dxa"/>
          </w:tcPr>
          <w:p w14:paraId="6BA79440"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11" w:type="dxa"/>
          </w:tcPr>
          <w:p w14:paraId="16EF55E9"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r>
      <w:tr w:rsidR="00A97705" w14:paraId="2F583DC5" w14:textId="77777777" w:rsidTr="00A55428">
        <w:tc>
          <w:tcPr>
            <w:tcW w:w="5598" w:type="dxa"/>
          </w:tcPr>
          <w:p w14:paraId="2D7C42EA" w14:textId="77777777" w:rsidR="00A97705" w:rsidRPr="002E6B8C" w:rsidRDefault="00A97705" w:rsidP="00A55428">
            <w:pPr>
              <w:pStyle w:val="TextEntryLine"/>
              <w:rPr>
                <w:rFonts w:ascii="Times New Roman" w:hAnsi="Times New Roman" w:cs="Times New Roman"/>
                <w:sz w:val="20"/>
                <w:szCs w:val="20"/>
              </w:rPr>
            </w:pPr>
            <w:r w:rsidRPr="002E6B8C">
              <w:rPr>
                <w:rFonts w:ascii="Times New Roman" w:hAnsi="Times New Roman" w:cs="Times New Roman"/>
                <w:sz w:val="20"/>
                <w:szCs w:val="20"/>
              </w:rPr>
              <w:t>32) Friends inspire me to chase future goals</w:t>
            </w:r>
          </w:p>
        </w:tc>
        <w:tc>
          <w:tcPr>
            <w:tcW w:w="657" w:type="dxa"/>
          </w:tcPr>
          <w:p w14:paraId="131FDFC1"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05" w:type="dxa"/>
          </w:tcPr>
          <w:p w14:paraId="48D7B34C"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05" w:type="dxa"/>
          </w:tcPr>
          <w:p w14:paraId="16064FB1"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11" w:type="dxa"/>
          </w:tcPr>
          <w:p w14:paraId="0B2BEE0E"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r>
      <w:tr w:rsidR="00A97705" w14:paraId="112689E4" w14:textId="77777777" w:rsidTr="00A55428">
        <w:tc>
          <w:tcPr>
            <w:tcW w:w="5598" w:type="dxa"/>
          </w:tcPr>
          <w:p w14:paraId="67466842" w14:textId="77777777" w:rsidR="00A97705" w:rsidRPr="002E6B8C" w:rsidRDefault="00A97705" w:rsidP="00A55428">
            <w:pPr>
              <w:pStyle w:val="TextEntryLine"/>
              <w:rPr>
                <w:rFonts w:ascii="Times New Roman" w:hAnsi="Times New Roman" w:cs="Times New Roman"/>
                <w:sz w:val="20"/>
                <w:szCs w:val="20"/>
              </w:rPr>
            </w:pPr>
            <w:r w:rsidRPr="002E6B8C">
              <w:rPr>
                <w:rFonts w:ascii="Times New Roman" w:hAnsi="Times New Roman" w:cs="Times New Roman"/>
                <w:sz w:val="20"/>
                <w:szCs w:val="20"/>
              </w:rPr>
              <w:t>33) I need to chase my goals to be a role model for others with similar backgrounds</w:t>
            </w:r>
          </w:p>
        </w:tc>
        <w:tc>
          <w:tcPr>
            <w:tcW w:w="657" w:type="dxa"/>
          </w:tcPr>
          <w:p w14:paraId="131AA6F0"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05" w:type="dxa"/>
          </w:tcPr>
          <w:p w14:paraId="0082FB71"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05" w:type="dxa"/>
          </w:tcPr>
          <w:p w14:paraId="3BF4BEA5"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11" w:type="dxa"/>
          </w:tcPr>
          <w:p w14:paraId="37429A4F"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r>
      <w:tr w:rsidR="00A97705" w14:paraId="78B014E7" w14:textId="77777777" w:rsidTr="00A55428">
        <w:tc>
          <w:tcPr>
            <w:tcW w:w="5598" w:type="dxa"/>
          </w:tcPr>
          <w:p w14:paraId="0E84A45B" w14:textId="77777777" w:rsidR="00A97705" w:rsidRPr="002E6B8C" w:rsidRDefault="00A97705" w:rsidP="00A55428">
            <w:pPr>
              <w:pStyle w:val="TextEntryLine"/>
              <w:rPr>
                <w:rFonts w:ascii="Times New Roman" w:hAnsi="Times New Roman" w:cs="Times New Roman"/>
                <w:sz w:val="20"/>
                <w:szCs w:val="20"/>
              </w:rPr>
            </w:pPr>
            <w:r w:rsidRPr="002E6B8C">
              <w:rPr>
                <w:rFonts w:ascii="Times New Roman" w:hAnsi="Times New Roman" w:cs="Times New Roman"/>
                <w:sz w:val="20"/>
                <w:szCs w:val="20"/>
              </w:rPr>
              <w:t>34) I will chase my goals to help combat stereotypes for people with similar backgrounds</w:t>
            </w:r>
          </w:p>
        </w:tc>
        <w:tc>
          <w:tcPr>
            <w:tcW w:w="657" w:type="dxa"/>
          </w:tcPr>
          <w:p w14:paraId="11A1F733"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05" w:type="dxa"/>
          </w:tcPr>
          <w:p w14:paraId="0D952597"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05" w:type="dxa"/>
          </w:tcPr>
          <w:p w14:paraId="2DCFBEF7"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11" w:type="dxa"/>
          </w:tcPr>
          <w:p w14:paraId="15DDCA8C"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r>
      <w:tr w:rsidR="00A97705" w14:paraId="618B216F" w14:textId="77777777" w:rsidTr="00A55428">
        <w:tc>
          <w:tcPr>
            <w:tcW w:w="5598" w:type="dxa"/>
          </w:tcPr>
          <w:p w14:paraId="161EDD07" w14:textId="77777777" w:rsidR="00A97705" w:rsidRPr="002E6B8C" w:rsidRDefault="00A97705" w:rsidP="00A55428">
            <w:pPr>
              <w:pStyle w:val="TextEntryLine"/>
              <w:rPr>
                <w:rFonts w:ascii="Times New Roman" w:hAnsi="Times New Roman" w:cs="Times New Roman"/>
                <w:sz w:val="20"/>
                <w:szCs w:val="20"/>
              </w:rPr>
            </w:pPr>
            <w:r w:rsidRPr="002E6B8C">
              <w:rPr>
                <w:rFonts w:ascii="Times New Roman" w:hAnsi="Times New Roman" w:cs="Times New Roman"/>
                <w:sz w:val="20"/>
                <w:szCs w:val="20"/>
              </w:rPr>
              <w:t xml:space="preserve">35) I will chase my goals even when others think I can’t </w:t>
            </w:r>
          </w:p>
        </w:tc>
        <w:tc>
          <w:tcPr>
            <w:tcW w:w="657" w:type="dxa"/>
          </w:tcPr>
          <w:p w14:paraId="391219CE"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05" w:type="dxa"/>
          </w:tcPr>
          <w:p w14:paraId="0674B986"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05" w:type="dxa"/>
          </w:tcPr>
          <w:p w14:paraId="46FDFA4F"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11" w:type="dxa"/>
          </w:tcPr>
          <w:p w14:paraId="18787E1F"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r>
      <w:tr w:rsidR="00A97705" w14:paraId="1E7E9E44" w14:textId="77777777" w:rsidTr="00A55428">
        <w:tc>
          <w:tcPr>
            <w:tcW w:w="5598" w:type="dxa"/>
          </w:tcPr>
          <w:p w14:paraId="318E85AD" w14:textId="77777777" w:rsidR="00A97705" w:rsidRPr="002E6B8C" w:rsidRDefault="00A97705" w:rsidP="00A55428">
            <w:pPr>
              <w:pStyle w:val="TextEntryLine"/>
              <w:rPr>
                <w:rFonts w:ascii="Times New Roman" w:hAnsi="Times New Roman" w:cs="Times New Roman"/>
                <w:sz w:val="20"/>
                <w:szCs w:val="20"/>
              </w:rPr>
            </w:pPr>
            <w:r w:rsidRPr="002E6B8C">
              <w:rPr>
                <w:rFonts w:ascii="Times New Roman" w:hAnsi="Times New Roman" w:cs="Times New Roman"/>
                <w:sz w:val="20"/>
                <w:szCs w:val="20"/>
              </w:rPr>
              <w:t>36) I will chase my goals to prove people like me are capable of doing so</w:t>
            </w:r>
          </w:p>
        </w:tc>
        <w:tc>
          <w:tcPr>
            <w:tcW w:w="657" w:type="dxa"/>
          </w:tcPr>
          <w:p w14:paraId="43AB1C55"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05" w:type="dxa"/>
          </w:tcPr>
          <w:p w14:paraId="166AC498"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05" w:type="dxa"/>
          </w:tcPr>
          <w:p w14:paraId="1904BB49"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11" w:type="dxa"/>
          </w:tcPr>
          <w:p w14:paraId="65919E9B"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r>
      <w:tr w:rsidR="00A97705" w14:paraId="6787F09B" w14:textId="77777777" w:rsidTr="00A55428">
        <w:tc>
          <w:tcPr>
            <w:tcW w:w="5598" w:type="dxa"/>
          </w:tcPr>
          <w:p w14:paraId="7A8A5723" w14:textId="77777777" w:rsidR="00A97705" w:rsidRPr="002E6B8C" w:rsidRDefault="00A97705" w:rsidP="00A55428">
            <w:pPr>
              <w:pStyle w:val="TextEntryLine"/>
              <w:rPr>
                <w:rFonts w:ascii="Times New Roman" w:hAnsi="Times New Roman" w:cs="Times New Roman"/>
                <w:sz w:val="20"/>
                <w:szCs w:val="20"/>
              </w:rPr>
            </w:pPr>
            <w:r w:rsidRPr="002E6B8C">
              <w:rPr>
                <w:rFonts w:ascii="Times New Roman" w:hAnsi="Times New Roman" w:cs="Times New Roman"/>
                <w:sz w:val="20"/>
                <w:szCs w:val="20"/>
              </w:rPr>
              <w:lastRenderedPageBreak/>
              <w:t>37) I will chase my goals to represent people like me in society</w:t>
            </w:r>
          </w:p>
        </w:tc>
        <w:tc>
          <w:tcPr>
            <w:tcW w:w="657" w:type="dxa"/>
          </w:tcPr>
          <w:p w14:paraId="283DE203"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05" w:type="dxa"/>
          </w:tcPr>
          <w:p w14:paraId="69145026"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05" w:type="dxa"/>
          </w:tcPr>
          <w:p w14:paraId="4B53B173"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11" w:type="dxa"/>
          </w:tcPr>
          <w:p w14:paraId="64CB54FA"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r>
      <w:tr w:rsidR="00A97705" w14:paraId="21E9165D" w14:textId="77777777" w:rsidTr="00A55428">
        <w:tc>
          <w:tcPr>
            <w:tcW w:w="5598" w:type="dxa"/>
          </w:tcPr>
          <w:p w14:paraId="652658D3" w14:textId="77777777" w:rsidR="00A97705" w:rsidRPr="002E6B8C" w:rsidRDefault="00A97705" w:rsidP="00A55428">
            <w:pPr>
              <w:pStyle w:val="TextEntryLine"/>
              <w:rPr>
                <w:rFonts w:ascii="Times New Roman" w:hAnsi="Times New Roman" w:cs="Times New Roman"/>
                <w:sz w:val="20"/>
                <w:szCs w:val="20"/>
              </w:rPr>
            </w:pPr>
            <w:r w:rsidRPr="002E6B8C">
              <w:rPr>
                <w:rFonts w:ascii="Times New Roman" w:hAnsi="Times New Roman" w:cs="Times New Roman"/>
                <w:sz w:val="20"/>
                <w:szCs w:val="20"/>
              </w:rPr>
              <w:t>38) I will chase my goals to address the inequities in my community</w:t>
            </w:r>
          </w:p>
        </w:tc>
        <w:tc>
          <w:tcPr>
            <w:tcW w:w="657" w:type="dxa"/>
          </w:tcPr>
          <w:p w14:paraId="0B2A93C9"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05" w:type="dxa"/>
          </w:tcPr>
          <w:p w14:paraId="7B744688"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05" w:type="dxa"/>
          </w:tcPr>
          <w:p w14:paraId="36C2B84F"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11" w:type="dxa"/>
          </w:tcPr>
          <w:p w14:paraId="67256D90"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r>
      <w:tr w:rsidR="00A97705" w14:paraId="361BCA7C" w14:textId="77777777" w:rsidTr="00A55428">
        <w:tc>
          <w:tcPr>
            <w:tcW w:w="5598" w:type="dxa"/>
          </w:tcPr>
          <w:p w14:paraId="060BBA97" w14:textId="77777777" w:rsidR="00A97705" w:rsidRPr="002E6B8C" w:rsidRDefault="00A97705" w:rsidP="00A55428">
            <w:pPr>
              <w:pStyle w:val="TextEntryLine"/>
              <w:rPr>
                <w:rFonts w:ascii="Times New Roman" w:hAnsi="Times New Roman" w:cs="Times New Roman"/>
                <w:sz w:val="20"/>
                <w:szCs w:val="20"/>
              </w:rPr>
            </w:pPr>
            <w:r w:rsidRPr="002E6B8C">
              <w:rPr>
                <w:rFonts w:ascii="Times New Roman" w:hAnsi="Times New Roman" w:cs="Times New Roman"/>
                <w:sz w:val="20"/>
                <w:szCs w:val="20"/>
              </w:rPr>
              <w:t>39) I need to achieve my educational goals to prove people from my community can be educated</w:t>
            </w:r>
          </w:p>
        </w:tc>
        <w:tc>
          <w:tcPr>
            <w:tcW w:w="657" w:type="dxa"/>
          </w:tcPr>
          <w:p w14:paraId="0B01ED4E"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05" w:type="dxa"/>
          </w:tcPr>
          <w:p w14:paraId="63F97086"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05" w:type="dxa"/>
          </w:tcPr>
          <w:p w14:paraId="735E9E71"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11" w:type="dxa"/>
          </w:tcPr>
          <w:p w14:paraId="0FF1461F"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r>
      <w:tr w:rsidR="00A97705" w14:paraId="6C41886C" w14:textId="77777777" w:rsidTr="00A55428">
        <w:tc>
          <w:tcPr>
            <w:tcW w:w="5598" w:type="dxa"/>
          </w:tcPr>
          <w:p w14:paraId="6333CBDD" w14:textId="77777777" w:rsidR="00A97705" w:rsidRPr="002E6B8C" w:rsidRDefault="00A97705" w:rsidP="00A55428">
            <w:pPr>
              <w:pStyle w:val="TextEntryLine"/>
              <w:rPr>
                <w:rFonts w:ascii="Times New Roman" w:hAnsi="Times New Roman" w:cs="Times New Roman"/>
                <w:sz w:val="20"/>
                <w:szCs w:val="20"/>
              </w:rPr>
            </w:pPr>
            <w:r w:rsidRPr="002E6B8C">
              <w:rPr>
                <w:rFonts w:ascii="Times New Roman" w:hAnsi="Times New Roman" w:cs="Times New Roman"/>
                <w:sz w:val="20"/>
                <w:szCs w:val="20"/>
              </w:rPr>
              <w:t>40) I need to achieve my career goals to prove people from my community can have a good job</w:t>
            </w:r>
          </w:p>
        </w:tc>
        <w:tc>
          <w:tcPr>
            <w:tcW w:w="657" w:type="dxa"/>
          </w:tcPr>
          <w:p w14:paraId="5520CECD"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05" w:type="dxa"/>
          </w:tcPr>
          <w:p w14:paraId="66AA6F6E"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05" w:type="dxa"/>
          </w:tcPr>
          <w:p w14:paraId="3381AA73"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11" w:type="dxa"/>
          </w:tcPr>
          <w:p w14:paraId="1074CF4D"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r>
      <w:tr w:rsidR="00A97705" w14:paraId="608553A3" w14:textId="77777777" w:rsidTr="00A55428">
        <w:tc>
          <w:tcPr>
            <w:tcW w:w="5598" w:type="dxa"/>
          </w:tcPr>
          <w:p w14:paraId="291B9411" w14:textId="77777777" w:rsidR="00A97705" w:rsidRPr="002E6B8C" w:rsidRDefault="00A97705" w:rsidP="00A55428">
            <w:pPr>
              <w:pStyle w:val="TextEntryLine"/>
              <w:rPr>
                <w:rFonts w:ascii="Times New Roman" w:hAnsi="Times New Roman" w:cs="Times New Roman"/>
                <w:sz w:val="20"/>
                <w:szCs w:val="20"/>
              </w:rPr>
            </w:pPr>
            <w:r w:rsidRPr="002E6B8C">
              <w:rPr>
                <w:rFonts w:ascii="Times New Roman" w:hAnsi="Times New Roman" w:cs="Times New Roman"/>
                <w:sz w:val="20"/>
                <w:szCs w:val="20"/>
              </w:rPr>
              <w:t>41) I need to achieve my goals to prove people from my community can be successful</w:t>
            </w:r>
          </w:p>
        </w:tc>
        <w:tc>
          <w:tcPr>
            <w:tcW w:w="657" w:type="dxa"/>
          </w:tcPr>
          <w:p w14:paraId="220C1B55"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05" w:type="dxa"/>
          </w:tcPr>
          <w:p w14:paraId="45814679"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05" w:type="dxa"/>
          </w:tcPr>
          <w:p w14:paraId="0B796B73"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11" w:type="dxa"/>
          </w:tcPr>
          <w:p w14:paraId="4C1BC5F0"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r>
      <w:tr w:rsidR="00A97705" w14:paraId="2DDE7D7A" w14:textId="77777777" w:rsidTr="00A55428">
        <w:tc>
          <w:tcPr>
            <w:tcW w:w="5598" w:type="dxa"/>
          </w:tcPr>
          <w:p w14:paraId="75E6910B" w14:textId="77777777" w:rsidR="00A97705" w:rsidRPr="002E6B8C" w:rsidRDefault="00A97705" w:rsidP="00A55428">
            <w:pPr>
              <w:pStyle w:val="TextEntryLine"/>
              <w:rPr>
                <w:rFonts w:ascii="Times New Roman" w:hAnsi="Times New Roman" w:cs="Times New Roman"/>
                <w:sz w:val="20"/>
                <w:szCs w:val="20"/>
              </w:rPr>
            </w:pPr>
            <w:r w:rsidRPr="002E6B8C">
              <w:rPr>
                <w:rFonts w:ascii="Times New Roman" w:hAnsi="Times New Roman" w:cs="Times New Roman"/>
                <w:sz w:val="20"/>
                <w:szCs w:val="20"/>
              </w:rPr>
              <w:t>42) I need to achieve my goals to combat stereotypes about my communit</w:t>
            </w:r>
            <w:r>
              <w:rPr>
                <w:rFonts w:ascii="Times New Roman" w:hAnsi="Times New Roman" w:cs="Times New Roman"/>
                <w:sz w:val="20"/>
                <w:szCs w:val="20"/>
              </w:rPr>
              <w:t>y</w:t>
            </w:r>
          </w:p>
        </w:tc>
        <w:tc>
          <w:tcPr>
            <w:tcW w:w="657" w:type="dxa"/>
          </w:tcPr>
          <w:p w14:paraId="2957445D"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05" w:type="dxa"/>
          </w:tcPr>
          <w:p w14:paraId="13E676E2"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05" w:type="dxa"/>
          </w:tcPr>
          <w:p w14:paraId="0B6B8071"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11" w:type="dxa"/>
          </w:tcPr>
          <w:p w14:paraId="362B1557"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r>
      <w:tr w:rsidR="00A97705" w14:paraId="62DAC903" w14:textId="77777777" w:rsidTr="00A55428">
        <w:tc>
          <w:tcPr>
            <w:tcW w:w="5598" w:type="dxa"/>
          </w:tcPr>
          <w:p w14:paraId="4B80871D" w14:textId="77777777" w:rsidR="00A97705" w:rsidRPr="002E6B8C" w:rsidRDefault="00A97705" w:rsidP="00A55428">
            <w:pPr>
              <w:pStyle w:val="TextEntryLine"/>
              <w:rPr>
                <w:rFonts w:ascii="Times New Roman" w:hAnsi="Times New Roman" w:cs="Times New Roman"/>
                <w:sz w:val="20"/>
                <w:szCs w:val="20"/>
              </w:rPr>
            </w:pPr>
            <w:r w:rsidRPr="002E6B8C">
              <w:rPr>
                <w:rFonts w:ascii="Times New Roman" w:hAnsi="Times New Roman" w:cs="Times New Roman"/>
                <w:sz w:val="20"/>
                <w:szCs w:val="20"/>
              </w:rPr>
              <w:t>43) I will chase my goals even when others think I can't because of my ethnicity</w:t>
            </w:r>
          </w:p>
        </w:tc>
        <w:tc>
          <w:tcPr>
            <w:tcW w:w="657" w:type="dxa"/>
          </w:tcPr>
          <w:p w14:paraId="1CCC3C8D"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05" w:type="dxa"/>
          </w:tcPr>
          <w:p w14:paraId="623BBEF8"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05" w:type="dxa"/>
          </w:tcPr>
          <w:p w14:paraId="291A1074"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11" w:type="dxa"/>
          </w:tcPr>
          <w:p w14:paraId="67F5FC3E"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r>
      <w:tr w:rsidR="00A97705" w14:paraId="730E648C" w14:textId="77777777" w:rsidTr="00A55428">
        <w:tc>
          <w:tcPr>
            <w:tcW w:w="5598" w:type="dxa"/>
          </w:tcPr>
          <w:p w14:paraId="7E5E66E8" w14:textId="77777777" w:rsidR="00A97705" w:rsidRPr="002E6B8C" w:rsidRDefault="00A97705" w:rsidP="00A55428">
            <w:pPr>
              <w:pStyle w:val="TextEntryLine"/>
              <w:rPr>
                <w:rFonts w:ascii="Times New Roman" w:hAnsi="Times New Roman" w:cs="Times New Roman"/>
                <w:sz w:val="20"/>
                <w:szCs w:val="20"/>
              </w:rPr>
            </w:pPr>
            <w:r w:rsidRPr="002E6B8C">
              <w:rPr>
                <w:rFonts w:ascii="Times New Roman" w:hAnsi="Times New Roman" w:cs="Times New Roman"/>
                <w:sz w:val="20"/>
                <w:szCs w:val="20"/>
              </w:rPr>
              <w:t>44) I will chase my goals even when others think I can't because of my culture</w:t>
            </w:r>
          </w:p>
        </w:tc>
        <w:tc>
          <w:tcPr>
            <w:tcW w:w="657" w:type="dxa"/>
          </w:tcPr>
          <w:p w14:paraId="069EC4ED"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05" w:type="dxa"/>
          </w:tcPr>
          <w:p w14:paraId="13F56848"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05" w:type="dxa"/>
          </w:tcPr>
          <w:p w14:paraId="48AE3DC4"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c>
          <w:tcPr>
            <w:tcW w:w="1111" w:type="dxa"/>
          </w:tcPr>
          <w:p w14:paraId="5F84571A" w14:textId="77777777" w:rsidR="00A97705" w:rsidRPr="00BA1D2D" w:rsidRDefault="00A97705" w:rsidP="00A97705">
            <w:pPr>
              <w:pStyle w:val="TextEntryLine"/>
              <w:numPr>
                <w:ilvl w:val="0"/>
                <w:numId w:val="15"/>
              </w:numPr>
              <w:jc w:val="center"/>
              <w:rPr>
                <w:rFonts w:ascii="Times New Roman" w:hAnsi="Times New Roman" w:cs="Times New Roman"/>
                <w:sz w:val="24"/>
                <w:szCs w:val="24"/>
              </w:rPr>
            </w:pPr>
          </w:p>
        </w:tc>
      </w:tr>
    </w:tbl>
    <w:p w14:paraId="0A34427A" w14:textId="77777777" w:rsidR="00A97705" w:rsidRDefault="00A97705" w:rsidP="00A97705">
      <w:pPr>
        <w:pStyle w:val="QuestionSeparator"/>
      </w:pPr>
    </w:p>
    <w:p w14:paraId="11E7004A" w14:textId="77777777" w:rsidR="00A97705" w:rsidRPr="002E6B8C" w:rsidRDefault="00A97705" w:rsidP="00A97705">
      <w:pPr>
        <w:rPr>
          <w:rFonts w:ascii="Times New Roman" w:hAnsi="Times New Roman" w:cs="Times New Roman"/>
        </w:rPr>
      </w:pPr>
    </w:p>
    <w:p w14:paraId="6602D2AC" w14:textId="77777777" w:rsidR="00A97705" w:rsidRPr="002E6B8C" w:rsidRDefault="00A97705" w:rsidP="00A97705">
      <w:pPr>
        <w:keepNext/>
        <w:rPr>
          <w:rFonts w:ascii="Times New Roman" w:hAnsi="Times New Roman" w:cs="Times New Roman"/>
        </w:rPr>
      </w:pPr>
      <w:r w:rsidRPr="002E6B8C">
        <w:rPr>
          <w:rFonts w:ascii="Times New Roman" w:hAnsi="Times New Roman" w:cs="Times New Roman"/>
        </w:rPr>
        <w:t>Please provide additional comments below regarding the items and the subdomains.</w:t>
      </w:r>
    </w:p>
    <w:p w14:paraId="15590EBE" w14:textId="77777777" w:rsidR="00A97705" w:rsidRPr="002E6B8C" w:rsidRDefault="00A97705" w:rsidP="00A97705">
      <w:pPr>
        <w:pStyle w:val="TextEntryLine"/>
        <w:ind w:firstLine="400"/>
        <w:rPr>
          <w:rFonts w:ascii="Times New Roman" w:hAnsi="Times New Roman" w:cs="Times New Roman"/>
        </w:rPr>
      </w:pPr>
      <w:r w:rsidRPr="002E6B8C">
        <w:rPr>
          <w:rFonts w:ascii="Times New Roman" w:hAnsi="Times New Roman" w:cs="Times New Roman"/>
        </w:rPr>
        <w:t>________________________________________________________________</w:t>
      </w:r>
    </w:p>
    <w:p w14:paraId="149744FA" w14:textId="77777777" w:rsidR="00A97705" w:rsidRDefault="00A97705" w:rsidP="00A97705">
      <w:pPr>
        <w:pStyle w:val="TextEntryLine"/>
        <w:ind w:firstLine="400"/>
      </w:pPr>
      <w:r>
        <w:t>________________________________________________________________</w:t>
      </w:r>
    </w:p>
    <w:p w14:paraId="0A3DD5E8" w14:textId="77777777" w:rsidR="00A97705" w:rsidRDefault="00A97705" w:rsidP="00A97705">
      <w:pPr>
        <w:pStyle w:val="TextEntryLine"/>
        <w:ind w:firstLine="400"/>
      </w:pPr>
      <w:r>
        <w:t>________________________________________________________________</w:t>
      </w:r>
    </w:p>
    <w:p w14:paraId="0143E9C5" w14:textId="77777777" w:rsidR="00A97705" w:rsidRPr="002E6B8C" w:rsidRDefault="00A97705" w:rsidP="00A97705">
      <w:pPr>
        <w:keepNext/>
        <w:rPr>
          <w:rFonts w:ascii="Times New Roman" w:hAnsi="Times New Roman" w:cs="Times New Roman"/>
        </w:rPr>
      </w:pPr>
      <w:r w:rsidRPr="002E6B8C">
        <w:rPr>
          <w:rFonts w:ascii="Times New Roman" w:hAnsi="Times New Roman" w:cs="Times New Roman"/>
          <w:u w:val="single"/>
        </w:rPr>
        <w:t>Response Scale</w:t>
      </w:r>
      <w:r w:rsidRPr="002E6B8C">
        <w:rPr>
          <w:rFonts w:ascii="Times New Roman" w:hAnsi="Times New Roman" w:cs="Times New Roman"/>
        </w:rPr>
        <w:br/>
        <w:t xml:space="preserve"> </w:t>
      </w:r>
      <w:r w:rsidRPr="002E6B8C">
        <w:rPr>
          <w:rFonts w:ascii="Times New Roman" w:hAnsi="Times New Roman" w:cs="Times New Roman"/>
        </w:rPr>
        <w:br/>
        <w:t xml:space="preserve">Please read the instructions below </w:t>
      </w:r>
      <w:r w:rsidRPr="002E6B8C">
        <w:rPr>
          <w:rFonts w:ascii="Times New Roman" w:hAnsi="Times New Roman" w:cs="Times New Roman"/>
          <w:i/>
        </w:rPr>
        <w:t>carefully.</w:t>
      </w:r>
    </w:p>
    <w:p w14:paraId="256BDECB" w14:textId="77777777" w:rsidR="00A97705" w:rsidRDefault="00A97705" w:rsidP="00A97705">
      <w:pPr>
        <w:keepNext/>
        <w:rPr>
          <w:rFonts w:ascii="Times New Roman" w:hAnsi="Times New Roman" w:cs="Times New Roman"/>
        </w:rPr>
      </w:pPr>
    </w:p>
    <w:p w14:paraId="364EDC60" w14:textId="77777777" w:rsidR="00A97705" w:rsidRPr="004F37A1" w:rsidRDefault="00A97705" w:rsidP="00A97705">
      <w:pPr>
        <w:keepNext/>
        <w:rPr>
          <w:rFonts w:ascii="Times New Roman" w:hAnsi="Times New Roman" w:cs="Times New Roman"/>
          <w:color w:val="000000" w:themeColor="text1"/>
        </w:rPr>
      </w:pPr>
      <w:r w:rsidRPr="002E6B8C">
        <w:rPr>
          <w:rFonts w:ascii="Times New Roman" w:hAnsi="Times New Roman" w:cs="Times New Roman"/>
        </w:rPr>
        <w:t xml:space="preserve">Instructions: Please select the response scale you believe would be the most appropriate for the proposed Aspirational Capital Scale. You may select multiple scales. There are no right or wrong </w:t>
      </w:r>
      <w:r w:rsidRPr="004F37A1">
        <w:rPr>
          <w:rFonts w:ascii="Times New Roman" w:hAnsi="Times New Roman" w:cs="Times New Roman"/>
          <w:color w:val="000000" w:themeColor="text1"/>
        </w:rPr>
        <w:lastRenderedPageBreak/>
        <w:t xml:space="preserve">answers. As a reminder, this scale will be given to </w:t>
      </w:r>
      <w:r w:rsidRPr="004F37A1">
        <w:rPr>
          <w:rFonts w:ascii="Times New Roman" w:hAnsi="Times New Roman" w:cs="Times New Roman"/>
          <w:color w:val="000000" w:themeColor="text1"/>
          <w:u w:val="single"/>
        </w:rPr>
        <w:t>students between the ages of 11-18.</w:t>
      </w:r>
      <w:r w:rsidRPr="004F37A1">
        <w:rPr>
          <w:rFonts w:ascii="Times New Roman" w:hAnsi="Times New Roman" w:cs="Times New Roman"/>
          <w:color w:val="000000" w:themeColor="text1"/>
        </w:rPr>
        <w:t xml:space="preserve"> You may need to open the list of scale items provided in the link below for this review. </w:t>
      </w:r>
    </w:p>
    <w:p w14:paraId="0A6930EC" w14:textId="77777777" w:rsidR="00A97705" w:rsidRPr="004F37A1" w:rsidRDefault="00A97705" w:rsidP="00A97705">
      <w:pPr>
        <w:keepNext/>
        <w:rPr>
          <w:rFonts w:ascii="Times New Roman" w:hAnsi="Times New Roman" w:cs="Times New Roman"/>
          <w:color w:val="000000" w:themeColor="text1"/>
        </w:rPr>
      </w:pPr>
      <w:r w:rsidRPr="004F37A1">
        <w:rPr>
          <w:rFonts w:ascii="Times New Roman" w:hAnsi="Times New Roman" w:cs="Times New Roman"/>
          <w:color w:val="000000" w:themeColor="text1"/>
        </w:rPr>
        <w:br/>
        <w:t xml:space="preserve">*The full list of scale items and definitions of subdomains may be accessed </w:t>
      </w:r>
      <w:hyperlink r:id="rId33">
        <w:r w:rsidRPr="004F37A1">
          <w:rPr>
            <w:rFonts w:ascii="Times New Roman" w:hAnsi="Times New Roman" w:cs="Times New Roman"/>
            <w:color w:val="000000" w:themeColor="text1"/>
            <w:u w:val="single"/>
          </w:rPr>
          <w:t>here</w:t>
        </w:r>
      </w:hyperlink>
      <w:r w:rsidRPr="004F37A1">
        <w:rPr>
          <w:rFonts w:ascii="Times New Roman" w:hAnsi="Times New Roman" w:cs="Times New Roman"/>
          <w:color w:val="000000" w:themeColor="text1"/>
        </w:rPr>
        <w:t>. (right-click to open in another tab)</w:t>
      </w:r>
    </w:p>
    <w:p w14:paraId="00868808" w14:textId="77777777" w:rsidR="00A97705" w:rsidRPr="00BA1D2D" w:rsidRDefault="00A97705" w:rsidP="00A97705">
      <w:pPr>
        <w:pStyle w:val="ListParagraph"/>
        <w:keepNext/>
        <w:numPr>
          <w:ilvl w:val="0"/>
          <w:numId w:val="8"/>
        </w:numPr>
        <w:rPr>
          <w:rFonts w:ascii="Times New Roman" w:hAnsi="Times New Roman" w:cs="Times New Roman"/>
          <w:sz w:val="20"/>
          <w:szCs w:val="20"/>
        </w:rPr>
      </w:pPr>
      <w:r w:rsidRPr="00BA1D2D">
        <w:rPr>
          <w:rFonts w:ascii="Times New Roman" w:hAnsi="Times New Roman" w:cs="Times New Roman"/>
          <w:sz w:val="20"/>
          <w:szCs w:val="20"/>
        </w:rPr>
        <w:t>Strongly disagree</w:t>
      </w:r>
      <w:r>
        <w:rPr>
          <w:rFonts w:ascii="Times New Roman" w:hAnsi="Times New Roman" w:cs="Times New Roman"/>
          <w:sz w:val="20"/>
          <w:szCs w:val="20"/>
        </w:rPr>
        <w:t>;</w:t>
      </w:r>
      <w:r w:rsidRPr="00BA1D2D">
        <w:rPr>
          <w:rFonts w:ascii="Times New Roman" w:hAnsi="Times New Roman" w:cs="Times New Roman"/>
          <w:sz w:val="20"/>
          <w:szCs w:val="20"/>
        </w:rPr>
        <w:t xml:space="preserve"> Disagree</w:t>
      </w:r>
      <w:r>
        <w:rPr>
          <w:rFonts w:ascii="Times New Roman" w:hAnsi="Times New Roman" w:cs="Times New Roman"/>
          <w:sz w:val="20"/>
          <w:szCs w:val="20"/>
        </w:rPr>
        <w:t xml:space="preserve">; </w:t>
      </w:r>
      <w:r w:rsidRPr="00BA1D2D">
        <w:rPr>
          <w:rFonts w:ascii="Times New Roman" w:hAnsi="Times New Roman" w:cs="Times New Roman"/>
          <w:sz w:val="20"/>
          <w:szCs w:val="20"/>
        </w:rPr>
        <w:t>Agree</w:t>
      </w:r>
      <w:r>
        <w:rPr>
          <w:rFonts w:ascii="Times New Roman" w:hAnsi="Times New Roman" w:cs="Times New Roman"/>
          <w:sz w:val="20"/>
          <w:szCs w:val="20"/>
        </w:rPr>
        <w:t xml:space="preserve">; </w:t>
      </w:r>
      <w:r w:rsidRPr="00BA1D2D">
        <w:rPr>
          <w:rFonts w:ascii="Times New Roman" w:hAnsi="Times New Roman" w:cs="Times New Roman"/>
          <w:sz w:val="20"/>
          <w:szCs w:val="20"/>
        </w:rPr>
        <w:t>Strongly agree</w:t>
      </w:r>
    </w:p>
    <w:p w14:paraId="441D5A85" w14:textId="77777777" w:rsidR="00A97705" w:rsidRPr="00BA1D2D" w:rsidRDefault="00A97705" w:rsidP="00A97705">
      <w:pPr>
        <w:pStyle w:val="ListParagraph"/>
        <w:keepNext/>
        <w:numPr>
          <w:ilvl w:val="0"/>
          <w:numId w:val="8"/>
        </w:numPr>
        <w:rPr>
          <w:rFonts w:ascii="Times New Roman" w:hAnsi="Times New Roman" w:cs="Times New Roman"/>
          <w:sz w:val="20"/>
          <w:szCs w:val="20"/>
        </w:rPr>
      </w:pPr>
      <w:r w:rsidRPr="00BA1D2D">
        <w:rPr>
          <w:rFonts w:ascii="Times New Roman" w:hAnsi="Times New Roman" w:cs="Times New Roman"/>
          <w:sz w:val="20"/>
          <w:szCs w:val="20"/>
        </w:rPr>
        <w:t>Strongly disagree</w:t>
      </w:r>
      <w:r>
        <w:rPr>
          <w:rFonts w:ascii="Times New Roman" w:hAnsi="Times New Roman" w:cs="Times New Roman"/>
          <w:sz w:val="20"/>
          <w:szCs w:val="20"/>
        </w:rPr>
        <w:t xml:space="preserve">; </w:t>
      </w:r>
      <w:r w:rsidRPr="00BA1D2D">
        <w:rPr>
          <w:rFonts w:ascii="Times New Roman" w:hAnsi="Times New Roman" w:cs="Times New Roman"/>
          <w:sz w:val="20"/>
          <w:szCs w:val="20"/>
        </w:rPr>
        <w:t>Disagree</w:t>
      </w:r>
      <w:r>
        <w:rPr>
          <w:rFonts w:ascii="Times New Roman" w:hAnsi="Times New Roman" w:cs="Times New Roman"/>
          <w:sz w:val="20"/>
          <w:szCs w:val="20"/>
        </w:rPr>
        <w:t xml:space="preserve">; </w:t>
      </w:r>
      <w:r w:rsidRPr="00BA1D2D">
        <w:rPr>
          <w:rFonts w:ascii="Times New Roman" w:hAnsi="Times New Roman" w:cs="Times New Roman"/>
          <w:sz w:val="20"/>
          <w:szCs w:val="20"/>
        </w:rPr>
        <w:t>Neutral</w:t>
      </w:r>
      <w:r>
        <w:rPr>
          <w:rFonts w:ascii="Times New Roman" w:hAnsi="Times New Roman" w:cs="Times New Roman"/>
          <w:sz w:val="20"/>
          <w:szCs w:val="20"/>
        </w:rPr>
        <w:t xml:space="preserve">; </w:t>
      </w:r>
      <w:r w:rsidRPr="00BA1D2D">
        <w:rPr>
          <w:rFonts w:ascii="Times New Roman" w:hAnsi="Times New Roman" w:cs="Times New Roman"/>
          <w:sz w:val="20"/>
          <w:szCs w:val="20"/>
        </w:rPr>
        <w:t>Agree</w:t>
      </w:r>
      <w:r>
        <w:rPr>
          <w:rFonts w:ascii="Times New Roman" w:hAnsi="Times New Roman" w:cs="Times New Roman"/>
          <w:sz w:val="20"/>
          <w:szCs w:val="20"/>
        </w:rPr>
        <w:t>;</w:t>
      </w:r>
      <w:r w:rsidRPr="00BA1D2D">
        <w:rPr>
          <w:rFonts w:ascii="Times New Roman" w:hAnsi="Times New Roman" w:cs="Times New Roman"/>
          <w:sz w:val="20"/>
          <w:szCs w:val="20"/>
        </w:rPr>
        <w:t xml:space="preserve"> Strongly agree</w:t>
      </w:r>
    </w:p>
    <w:p w14:paraId="35268253" w14:textId="77777777" w:rsidR="00A97705" w:rsidRPr="00BA1D2D" w:rsidRDefault="00A97705" w:rsidP="00A97705">
      <w:pPr>
        <w:pStyle w:val="ListParagraph"/>
        <w:keepNext/>
        <w:numPr>
          <w:ilvl w:val="0"/>
          <w:numId w:val="8"/>
        </w:numPr>
        <w:rPr>
          <w:rFonts w:ascii="Times New Roman" w:hAnsi="Times New Roman" w:cs="Times New Roman"/>
          <w:sz w:val="20"/>
          <w:szCs w:val="20"/>
        </w:rPr>
      </w:pPr>
      <w:r w:rsidRPr="00BA1D2D">
        <w:rPr>
          <w:rFonts w:ascii="Times New Roman" w:hAnsi="Times New Roman" w:cs="Times New Roman"/>
          <w:sz w:val="20"/>
          <w:szCs w:val="20"/>
        </w:rPr>
        <w:t>Not at all true</w:t>
      </w:r>
      <w:r>
        <w:rPr>
          <w:rFonts w:ascii="Times New Roman" w:hAnsi="Times New Roman" w:cs="Times New Roman"/>
          <w:sz w:val="20"/>
          <w:szCs w:val="20"/>
        </w:rPr>
        <w:t xml:space="preserve">; </w:t>
      </w:r>
      <w:r w:rsidRPr="00BA1D2D">
        <w:rPr>
          <w:rFonts w:ascii="Times New Roman" w:hAnsi="Times New Roman" w:cs="Times New Roman"/>
          <w:sz w:val="20"/>
          <w:szCs w:val="20"/>
        </w:rPr>
        <w:t>Hardly true</w:t>
      </w:r>
      <w:r>
        <w:rPr>
          <w:rFonts w:ascii="Times New Roman" w:hAnsi="Times New Roman" w:cs="Times New Roman"/>
          <w:sz w:val="20"/>
          <w:szCs w:val="20"/>
        </w:rPr>
        <w:t xml:space="preserve">; </w:t>
      </w:r>
      <w:r w:rsidRPr="00BA1D2D">
        <w:rPr>
          <w:rFonts w:ascii="Times New Roman" w:hAnsi="Times New Roman" w:cs="Times New Roman"/>
          <w:sz w:val="20"/>
          <w:szCs w:val="20"/>
        </w:rPr>
        <w:t>Moderately true</w:t>
      </w:r>
      <w:r>
        <w:rPr>
          <w:rFonts w:ascii="Times New Roman" w:hAnsi="Times New Roman" w:cs="Times New Roman"/>
          <w:sz w:val="20"/>
          <w:szCs w:val="20"/>
        </w:rPr>
        <w:t>;</w:t>
      </w:r>
      <w:r w:rsidRPr="00BA1D2D">
        <w:rPr>
          <w:rFonts w:ascii="Times New Roman" w:hAnsi="Times New Roman" w:cs="Times New Roman"/>
          <w:sz w:val="20"/>
          <w:szCs w:val="20"/>
        </w:rPr>
        <w:t xml:space="preserve"> Exactly true</w:t>
      </w:r>
    </w:p>
    <w:p w14:paraId="21627F93" w14:textId="77777777" w:rsidR="00A97705" w:rsidRDefault="00A97705" w:rsidP="00A97705">
      <w:pPr>
        <w:pStyle w:val="ListParagraph"/>
        <w:keepNext/>
        <w:numPr>
          <w:ilvl w:val="0"/>
          <w:numId w:val="8"/>
        </w:numPr>
        <w:rPr>
          <w:rFonts w:ascii="Times New Roman" w:hAnsi="Times New Roman" w:cs="Times New Roman"/>
          <w:sz w:val="20"/>
          <w:szCs w:val="20"/>
        </w:rPr>
      </w:pPr>
      <w:r w:rsidRPr="00BA1D2D">
        <w:rPr>
          <w:rFonts w:ascii="Times New Roman" w:hAnsi="Times New Roman" w:cs="Times New Roman"/>
          <w:sz w:val="20"/>
          <w:szCs w:val="20"/>
        </w:rPr>
        <w:t>Very untrue of me</w:t>
      </w:r>
      <w:r>
        <w:rPr>
          <w:rFonts w:ascii="Times New Roman" w:hAnsi="Times New Roman" w:cs="Times New Roman"/>
          <w:sz w:val="20"/>
          <w:szCs w:val="20"/>
        </w:rPr>
        <w:t xml:space="preserve">; </w:t>
      </w:r>
      <w:r w:rsidRPr="00BA1D2D">
        <w:rPr>
          <w:rFonts w:ascii="Times New Roman" w:hAnsi="Times New Roman" w:cs="Times New Roman"/>
          <w:sz w:val="20"/>
          <w:szCs w:val="20"/>
        </w:rPr>
        <w:t>Untrue of me</w:t>
      </w:r>
      <w:r>
        <w:rPr>
          <w:rFonts w:ascii="Times New Roman" w:hAnsi="Times New Roman" w:cs="Times New Roman"/>
          <w:sz w:val="20"/>
          <w:szCs w:val="20"/>
        </w:rPr>
        <w:t xml:space="preserve">; </w:t>
      </w:r>
      <w:r w:rsidRPr="00BA1D2D">
        <w:rPr>
          <w:rFonts w:ascii="Times New Roman" w:hAnsi="Times New Roman" w:cs="Times New Roman"/>
          <w:sz w:val="20"/>
          <w:szCs w:val="20"/>
        </w:rPr>
        <w:t>Somewhat untrue of me</w:t>
      </w:r>
      <w:r>
        <w:rPr>
          <w:rFonts w:ascii="Times New Roman" w:hAnsi="Times New Roman" w:cs="Times New Roman"/>
          <w:sz w:val="20"/>
          <w:szCs w:val="20"/>
        </w:rPr>
        <w:t xml:space="preserve">; </w:t>
      </w:r>
      <w:r w:rsidRPr="00BA1D2D">
        <w:rPr>
          <w:rFonts w:ascii="Times New Roman" w:hAnsi="Times New Roman" w:cs="Times New Roman"/>
          <w:sz w:val="20"/>
          <w:szCs w:val="20"/>
        </w:rPr>
        <w:t xml:space="preserve">Neutral </w:t>
      </w:r>
    </w:p>
    <w:p w14:paraId="5AC4E093" w14:textId="77777777" w:rsidR="00A97705" w:rsidRPr="00BA1D2D" w:rsidRDefault="00A97705" w:rsidP="00A97705">
      <w:pPr>
        <w:pStyle w:val="ListParagraph"/>
        <w:keepNext/>
        <w:spacing w:before="120"/>
        <w:ind w:left="1080" w:firstLine="360"/>
        <w:rPr>
          <w:rFonts w:ascii="Times New Roman" w:hAnsi="Times New Roman" w:cs="Times New Roman"/>
          <w:sz w:val="20"/>
          <w:szCs w:val="20"/>
        </w:rPr>
      </w:pPr>
      <w:r>
        <w:rPr>
          <w:rFonts w:ascii="Times New Roman" w:hAnsi="Times New Roman" w:cs="Times New Roman"/>
          <w:sz w:val="20"/>
          <w:szCs w:val="20"/>
        </w:rPr>
        <w:t>S</w:t>
      </w:r>
      <w:r w:rsidRPr="00BA1D2D">
        <w:rPr>
          <w:rFonts w:ascii="Times New Roman" w:hAnsi="Times New Roman" w:cs="Times New Roman"/>
          <w:sz w:val="20"/>
          <w:szCs w:val="20"/>
        </w:rPr>
        <w:t>omewhat true of me</w:t>
      </w:r>
      <w:r>
        <w:rPr>
          <w:rFonts w:ascii="Times New Roman" w:hAnsi="Times New Roman" w:cs="Times New Roman"/>
          <w:sz w:val="20"/>
          <w:szCs w:val="20"/>
        </w:rPr>
        <w:t xml:space="preserve">; </w:t>
      </w:r>
      <w:r w:rsidRPr="00BA1D2D">
        <w:rPr>
          <w:rFonts w:ascii="Times New Roman" w:hAnsi="Times New Roman" w:cs="Times New Roman"/>
          <w:sz w:val="20"/>
          <w:szCs w:val="20"/>
        </w:rPr>
        <w:t>True of me</w:t>
      </w:r>
      <w:r>
        <w:rPr>
          <w:rFonts w:ascii="Times New Roman" w:hAnsi="Times New Roman" w:cs="Times New Roman"/>
          <w:sz w:val="20"/>
          <w:szCs w:val="20"/>
        </w:rPr>
        <w:t xml:space="preserve">; </w:t>
      </w:r>
      <w:r w:rsidRPr="00BA1D2D">
        <w:rPr>
          <w:rFonts w:ascii="Times New Roman" w:hAnsi="Times New Roman" w:cs="Times New Roman"/>
          <w:sz w:val="20"/>
          <w:szCs w:val="20"/>
        </w:rPr>
        <w:t>Very true of me</w:t>
      </w:r>
    </w:p>
    <w:p w14:paraId="4DE84DC1" w14:textId="77777777" w:rsidR="00A97705" w:rsidRPr="00BA1D2D" w:rsidRDefault="00A97705" w:rsidP="00A97705">
      <w:pPr>
        <w:rPr>
          <w:rFonts w:ascii="Times New Roman" w:hAnsi="Times New Roman" w:cs="Times New Roman"/>
          <w:sz w:val="20"/>
          <w:szCs w:val="20"/>
        </w:rPr>
      </w:pPr>
    </w:p>
    <w:p w14:paraId="63FBC399" w14:textId="77777777" w:rsidR="00A97705" w:rsidRDefault="00A97705" w:rsidP="00A97705">
      <w:pPr>
        <w:pStyle w:val="QuestionSeparator"/>
      </w:pPr>
    </w:p>
    <w:p w14:paraId="4C8BA04B" w14:textId="77777777" w:rsidR="00A97705" w:rsidRDefault="00A97705" w:rsidP="00A97705"/>
    <w:p w14:paraId="239143AD" w14:textId="77777777" w:rsidR="00A97705" w:rsidRPr="00BA1D2D" w:rsidRDefault="00A97705" w:rsidP="00A97705">
      <w:pPr>
        <w:keepNext/>
        <w:rPr>
          <w:rFonts w:ascii="Times New Roman" w:hAnsi="Times New Roman" w:cs="Times New Roman"/>
        </w:rPr>
      </w:pPr>
      <w:r w:rsidRPr="00BA1D2D">
        <w:rPr>
          <w:rFonts w:ascii="Times New Roman" w:hAnsi="Times New Roman" w:cs="Times New Roman"/>
        </w:rPr>
        <w:t>Please provide additional comments below regarding the response scale options</w:t>
      </w:r>
    </w:p>
    <w:p w14:paraId="16DE02F1" w14:textId="77777777" w:rsidR="00A97705" w:rsidRDefault="00A97705" w:rsidP="00A97705">
      <w:pPr>
        <w:pStyle w:val="TextEntryLine"/>
        <w:ind w:firstLine="400"/>
      </w:pPr>
      <w:r>
        <w:t>________________________________________________________________</w:t>
      </w:r>
    </w:p>
    <w:p w14:paraId="5E2388C7" w14:textId="77777777" w:rsidR="00A97705" w:rsidRDefault="00A97705" w:rsidP="00A97705">
      <w:pPr>
        <w:pStyle w:val="TextEntryLine"/>
        <w:ind w:firstLine="400"/>
      </w:pPr>
      <w:r>
        <w:t>________________________________________________________________</w:t>
      </w:r>
    </w:p>
    <w:p w14:paraId="14432119" w14:textId="77777777" w:rsidR="00A97705" w:rsidRDefault="00A97705" w:rsidP="00A97705">
      <w:pPr>
        <w:pStyle w:val="TextEntryLine"/>
        <w:ind w:firstLine="400"/>
      </w:pPr>
    </w:p>
    <w:p w14:paraId="6E5977A6" w14:textId="77777777" w:rsidR="00A97705" w:rsidRPr="00BA1D2D" w:rsidRDefault="00A97705" w:rsidP="00A97705">
      <w:pPr>
        <w:keepNext/>
        <w:rPr>
          <w:rFonts w:ascii="Times New Roman" w:hAnsi="Times New Roman" w:cs="Times New Roman"/>
        </w:rPr>
      </w:pPr>
      <w:r w:rsidRPr="00BA1D2D">
        <w:rPr>
          <w:rFonts w:ascii="Times New Roman" w:hAnsi="Times New Roman" w:cs="Times New Roman"/>
        </w:rPr>
        <w:t>Please provide additional comments regarding the items or subdomains presented in this review or anything that should be taken into consideration when revising scale items.</w:t>
      </w:r>
    </w:p>
    <w:p w14:paraId="795004A7" w14:textId="77777777" w:rsidR="00A97705" w:rsidRDefault="00A97705" w:rsidP="00A97705">
      <w:pPr>
        <w:pStyle w:val="TextEntryLine"/>
        <w:ind w:firstLine="400"/>
      </w:pPr>
      <w:r>
        <w:t>________________________________________________________________</w:t>
      </w:r>
    </w:p>
    <w:p w14:paraId="0DCF637F" w14:textId="77777777" w:rsidR="00A97705" w:rsidRDefault="00A97705" w:rsidP="00A97705">
      <w:pPr>
        <w:pStyle w:val="TextEntryLine"/>
        <w:ind w:firstLine="400"/>
      </w:pPr>
      <w:r>
        <w:t>________________________________________________________________</w:t>
      </w:r>
    </w:p>
    <w:p w14:paraId="6828B71B" w14:textId="77777777" w:rsidR="00A97705" w:rsidRDefault="00A97705" w:rsidP="00A97705">
      <w:pPr>
        <w:pStyle w:val="TextEntryLine"/>
        <w:ind w:firstLine="400"/>
      </w:pPr>
    </w:p>
    <w:p w14:paraId="7D057AF2" w14:textId="77777777" w:rsidR="00A97705" w:rsidRDefault="00A97705" w:rsidP="00A97705">
      <w:pPr>
        <w:pStyle w:val="TextEntryLine"/>
        <w:ind w:firstLine="400"/>
      </w:pPr>
    </w:p>
    <w:p w14:paraId="564A8495" w14:textId="77777777" w:rsidR="00A97705" w:rsidRPr="00E761CD" w:rsidRDefault="00A97705" w:rsidP="00E761CD">
      <w:pPr>
        <w:jc w:val="center"/>
        <w:rPr>
          <w:b/>
          <w:bCs/>
        </w:rPr>
      </w:pPr>
      <w:r w:rsidRPr="00E761CD">
        <w:rPr>
          <w:b/>
          <w:bCs/>
        </w:rPr>
        <w:t>END OF SURVEY FORM</w:t>
      </w:r>
    </w:p>
    <w:p w14:paraId="03CD2CE9" w14:textId="77777777" w:rsidR="00A97705" w:rsidRDefault="00A97705" w:rsidP="00A97705">
      <w:pPr>
        <w:spacing w:line="480" w:lineRule="auto"/>
        <w:jc w:val="center"/>
        <w:rPr>
          <w:rFonts w:ascii="Times New Roman" w:hAnsi="Times New Roman" w:cs="Times New Roman"/>
        </w:rPr>
      </w:pPr>
    </w:p>
    <w:p w14:paraId="7140A5E2" w14:textId="77777777" w:rsidR="00A97705" w:rsidRDefault="00A97705" w:rsidP="00A97705">
      <w:pPr>
        <w:rPr>
          <w:rFonts w:ascii="Times New Roman" w:hAnsi="Times New Roman" w:cs="Times New Roman"/>
        </w:rPr>
      </w:pPr>
      <w:r>
        <w:rPr>
          <w:rFonts w:ascii="Times New Roman" w:hAnsi="Times New Roman" w:cs="Times New Roman"/>
        </w:rPr>
        <w:br w:type="page"/>
      </w:r>
    </w:p>
    <w:p w14:paraId="5828B4A1" w14:textId="77777777" w:rsidR="00A97705" w:rsidRPr="00A97705" w:rsidRDefault="00A97705" w:rsidP="00E761CD">
      <w:pPr>
        <w:pStyle w:val="Heading2"/>
        <w:jc w:val="center"/>
      </w:pPr>
      <w:bookmarkStart w:id="106" w:name="_Toc132382412"/>
      <w:r w:rsidRPr="00A97705">
        <w:lastRenderedPageBreak/>
        <w:t>Appendix D</w:t>
      </w:r>
      <w:bookmarkEnd w:id="106"/>
    </w:p>
    <w:p w14:paraId="2CA66320" w14:textId="77777777" w:rsidR="00A97705" w:rsidRDefault="00A97705" w:rsidP="00A97705">
      <w:pPr>
        <w:spacing w:line="480" w:lineRule="auto"/>
        <w:jc w:val="center"/>
        <w:rPr>
          <w:rFonts w:ascii="Times New Roman" w:hAnsi="Times New Roman" w:cs="Times New Roman"/>
        </w:rPr>
      </w:pPr>
      <w:r>
        <w:rPr>
          <w:rFonts w:ascii="Times New Roman" w:hAnsi="Times New Roman" w:cs="Times New Roman"/>
        </w:rPr>
        <w:t>Cognitive Interview Protocol</w:t>
      </w:r>
    </w:p>
    <w:p w14:paraId="063585EA" w14:textId="77777777" w:rsidR="00A97705" w:rsidRDefault="00A97705" w:rsidP="00A97705">
      <w:pPr>
        <w:jc w:val="center"/>
        <w:rPr>
          <w:rFonts w:ascii="Times New Roman" w:eastAsia="Times New Roman" w:hAnsi="Times New Roman" w:cs="Times New Roman"/>
          <w:b/>
        </w:rPr>
      </w:pPr>
      <w:r>
        <w:rPr>
          <w:rFonts w:ascii="Times New Roman" w:eastAsia="Times New Roman" w:hAnsi="Times New Roman" w:cs="Times New Roman"/>
          <w:b/>
        </w:rPr>
        <w:t>Aspirational Capital Scale: Cognitive Interview Protocol Draft</w:t>
      </w:r>
    </w:p>
    <w:p w14:paraId="4E5F19D4" w14:textId="77777777" w:rsidR="00A97705" w:rsidRDefault="00A97705" w:rsidP="00A97705">
      <w:pPr>
        <w:rPr>
          <w:rFonts w:ascii="Times New Roman" w:eastAsia="Times New Roman" w:hAnsi="Times New Roman" w:cs="Times New Roman"/>
          <w:b/>
        </w:rPr>
      </w:pPr>
    </w:p>
    <w:p w14:paraId="316EC038"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i/>
          <w:u w:val="single"/>
        </w:rPr>
        <w:t xml:space="preserve">*Note: </w:t>
      </w:r>
      <w:r>
        <w:rPr>
          <w:rFonts w:ascii="Times New Roman" w:eastAsia="Times New Roman" w:hAnsi="Times New Roman" w:cs="Times New Roman"/>
        </w:rPr>
        <w:t xml:space="preserve">Items in </w:t>
      </w:r>
      <w:r>
        <w:rPr>
          <w:rFonts w:ascii="Times New Roman" w:eastAsia="Times New Roman" w:hAnsi="Times New Roman" w:cs="Times New Roman"/>
          <w:b/>
        </w:rPr>
        <w:t>bold</w:t>
      </w:r>
      <w:r>
        <w:rPr>
          <w:rFonts w:ascii="Times New Roman" w:eastAsia="Times New Roman" w:hAnsi="Times New Roman" w:cs="Times New Roman"/>
        </w:rPr>
        <w:t xml:space="preserve"> will be verbally asked to the student. Normal unbolded text will be presented to students to read.</w:t>
      </w:r>
    </w:p>
    <w:p w14:paraId="00D0F4E5" w14:textId="77777777" w:rsidR="00A97705" w:rsidRDefault="00A97705" w:rsidP="00A97705">
      <w:pPr>
        <w:rPr>
          <w:rFonts w:ascii="Times New Roman" w:eastAsia="Times New Roman" w:hAnsi="Times New Roman" w:cs="Times New Roman"/>
          <w:b/>
        </w:rPr>
      </w:pPr>
    </w:p>
    <w:p w14:paraId="6B4FB2C8" w14:textId="77777777" w:rsidR="00A97705" w:rsidRDefault="00A97705" w:rsidP="00A97705">
      <w:pPr>
        <w:rPr>
          <w:rFonts w:ascii="Times New Roman" w:eastAsia="Times New Roman" w:hAnsi="Times New Roman" w:cs="Times New Roman"/>
          <w:u w:val="single"/>
        </w:rPr>
      </w:pPr>
      <w:r>
        <w:rPr>
          <w:rFonts w:ascii="Times New Roman" w:eastAsia="Times New Roman" w:hAnsi="Times New Roman" w:cs="Times New Roman"/>
          <w:u w:val="single"/>
        </w:rPr>
        <w:t>Verbal Consent/Cognitive Interview Introduction Script</w:t>
      </w:r>
    </w:p>
    <w:p w14:paraId="6B8A8855" w14:textId="77777777" w:rsidR="00A97705" w:rsidRDefault="00A97705" w:rsidP="00A97705">
      <w:pPr>
        <w:rPr>
          <w:rFonts w:ascii="Times New Roman" w:eastAsia="Times New Roman" w:hAnsi="Times New Roman" w:cs="Times New Roman"/>
        </w:rPr>
      </w:pPr>
    </w:p>
    <w:p w14:paraId="3C9D1CFD" w14:textId="77777777" w:rsidR="00A97705" w:rsidRDefault="00A97705" w:rsidP="00A97705">
      <w:pPr>
        <w:rPr>
          <w:rFonts w:ascii="Times New Roman" w:eastAsia="Times New Roman" w:hAnsi="Times New Roman" w:cs="Times New Roman"/>
          <w:b/>
        </w:rPr>
      </w:pPr>
      <w:r>
        <w:rPr>
          <w:rFonts w:ascii="Times New Roman" w:eastAsia="Times New Roman" w:hAnsi="Times New Roman" w:cs="Times New Roman"/>
          <w:b/>
        </w:rPr>
        <w:t xml:space="preserve">Thank you again for volunteering to talk to me about several survey questions I have developed to understand how students continue to believe in their future dreams and goals even when they face certain challenges while doing so. Today we will be going through 39 questions that ask about your experience in believing in your future dreams and goals. </w:t>
      </w:r>
    </w:p>
    <w:p w14:paraId="726DF657" w14:textId="77777777" w:rsidR="00A97705" w:rsidRDefault="00A97705" w:rsidP="00A97705">
      <w:pPr>
        <w:rPr>
          <w:rFonts w:ascii="Times New Roman" w:eastAsia="Times New Roman" w:hAnsi="Times New Roman" w:cs="Times New Roman"/>
          <w:b/>
        </w:rPr>
      </w:pPr>
    </w:p>
    <w:p w14:paraId="7F905F0A" w14:textId="77777777" w:rsidR="00A97705" w:rsidRDefault="00A97705" w:rsidP="00A97705">
      <w:pPr>
        <w:rPr>
          <w:rFonts w:ascii="Times New Roman" w:eastAsia="Times New Roman" w:hAnsi="Times New Roman" w:cs="Times New Roman"/>
          <w:b/>
        </w:rPr>
      </w:pPr>
      <w:r>
        <w:rPr>
          <w:rFonts w:ascii="Times New Roman" w:eastAsia="Times New Roman" w:hAnsi="Times New Roman" w:cs="Times New Roman"/>
          <w:b/>
        </w:rPr>
        <w:t xml:space="preserve">The purpose of our chat is for me to understand how you interpret the questions being asked. For example, if I ask “this food is bussin,” I want to understand what the word “bussin” means to you. With that being said, there are absolutely no right or wrong answers during our conversation. I truly want to understand your understanding of these questions so your feedback is very important to me. Your feedback will help me improve these survey questions I am creating. </w:t>
      </w:r>
    </w:p>
    <w:p w14:paraId="609AF126" w14:textId="77777777" w:rsidR="00A97705" w:rsidRDefault="00A97705" w:rsidP="00A97705">
      <w:pPr>
        <w:rPr>
          <w:rFonts w:ascii="Times New Roman" w:eastAsia="Times New Roman" w:hAnsi="Times New Roman" w:cs="Times New Roman"/>
          <w:b/>
        </w:rPr>
      </w:pPr>
    </w:p>
    <w:p w14:paraId="33223C03" w14:textId="77777777" w:rsidR="00A97705" w:rsidRDefault="00A97705" w:rsidP="00A97705">
      <w:pPr>
        <w:rPr>
          <w:rFonts w:ascii="Times New Roman" w:eastAsia="Times New Roman" w:hAnsi="Times New Roman" w:cs="Times New Roman"/>
          <w:b/>
        </w:rPr>
      </w:pPr>
      <w:r>
        <w:rPr>
          <w:rFonts w:ascii="Times New Roman" w:eastAsia="Times New Roman" w:hAnsi="Times New Roman" w:cs="Times New Roman"/>
          <w:b/>
        </w:rPr>
        <w:t>Our conversation will last about an hour and we will take a brief break about half way through. Please know that your participation is completely voluntary and we can stop at any time without any worries or concerns. Our conversation is also confidential so your name will not be linked to your responses. This conversation is only to better understand how I can improve these survey questions. To thank you for your participation, you will be given a $20 gift card at the end of our conversation today.</w:t>
      </w:r>
    </w:p>
    <w:p w14:paraId="43650692" w14:textId="77777777" w:rsidR="00A97705" w:rsidRDefault="00A97705" w:rsidP="00A97705">
      <w:pPr>
        <w:rPr>
          <w:rFonts w:ascii="Times New Roman" w:eastAsia="Times New Roman" w:hAnsi="Times New Roman" w:cs="Times New Roman"/>
          <w:b/>
        </w:rPr>
      </w:pPr>
    </w:p>
    <w:p w14:paraId="15B9F3D2" w14:textId="77777777" w:rsidR="00A97705" w:rsidRDefault="00A97705" w:rsidP="00A97705">
      <w:pPr>
        <w:rPr>
          <w:rFonts w:ascii="Times New Roman" w:eastAsia="Times New Roman" w:hAnsi="Times New Roman" w:cs="Times New Roman"/>
          <w:b/>
        </w:rPr>
      </w:pPr>
      <w:r>
        <w:rPr>
          <w:rFonts w:ascii="Times New Roman" w:eastAsia="Times New Roman" w:hAnsi="Times New Roman" w:cs="Times New Roman"/>
          <w:b/>
        </w:rPr>
        <w:t xml:space="preserve">During our conversation, I will be taking a few notes on how I can improve these questions. To help me take notes, do you mind if I audio record our conversation today? Saying no will not impact our conversation or the gift card in any way. </w:t>
      </w:r>
    </w:p>
    <w:p w14:paraId="19CB7E88" w14:textId="77777777" w:rsidR="00A97705" w:rsidRDefault="00A97705" w:rsidP="00A97705">
      <w:pPr>
        <w:rPr>
          <w:rFonts w:ascii="Times New Roman" w:eastAsia="Times New Roman" w:hAnsi="Times New Roman" w:cs="Times New Roman"/>
          <w:b/>
        </w:rPr>
      </w:pPr>
    </w:p>
    <w:p w14:paraId="2EC1E692" w14:textId="77777777" w:rsidR="00A97705" w:rsidRDefault="00A97705" w:rsidP="00A97705">
      <w:pPr>
        <w:rPr>
          <w:rFonts w:ascii="Times New Roman" w:eastAsia="Times New Roman" w:hAnsi="Times New Roman" w:cs="Times New Roman"/>
          <w:b/>
        </w:rPr>
      </w:pPr>
      <w:r>
        <w:rPr>
          <w:rFonts w:ascii="Times New Roman" w:eastAsia="Times New Roman" w:hAnsi="Times New Roman" w:cs="Times New Roman"/>
          <w:b/>
        </w:rPr>
        <w:t>Do you have any questions or concerns before we get started?</w:t>
      </w:r>
    </w:p>
    <w:p w14:paraId="5FB74D99" w14:textId="77777777" w:rsidR="00A97705" w:rsidRDefault="00A97705" w:rsidP="00A97705">
      <w:pPr>
        <w:rPr>
          <w:rFonts w:ascii="Times New Roman" w:eastAsia="Times New Roman" w:hAnsi="Times New Roman" w:cs="Times New Roman"/>
        </w:rPr>
      </w:pPr>
      <w:r>
        <w:br w:type="page"/>
      </w:r>
    </w:p>
    <w:p w14:paraId="1628C944" w14:textId="77777777" w:rsidR="00A97705" w:rsidRDefault="00A97705" w:rsidP="00A97705">
      <w:pPr>
        <w:jc w:val="center"/>
        <w:rPr>
          <w:rFonts w:ascii="Times New Roman" w:eastAsia="Times New Roman" w:hAnsi="Times New Roman" w:cs="Times New Roman"/>
          <w:b/>
        </w:rPr>
      </w:pPr>
      <w:r>
        <w:rPr>
          <w:rFonts w:ascii="Times New Roman" w:eastAsia="Times New Roman" w:hAnsi="Times New Roman" w:cs="Times New Roman"/>
          <w:b/>
        </w:rPr>
        <w:lastRenderedPageBreak/>
        <w:t>TITLE: Student Aspirational Capital Scale</w:t>
      </w:r>
    </w:p>
    <w:p w14:paraId="35BDF1A6" w14:textId="77777777" w:rsidR="00A97705" w:rsidRDefault="00A97705" w:rsidP="00A97705">
      <w:pPr>
        <w:jc w:val="center"/>
        <w:rPr>
          <w:rFonts w:ascii="Times New Roman" w:eastAsia="Times New Roman" w:hAnsi="Times New Roman" w:cs="Times New Roman"/>
          <w:b/>
        </w:rPr>
      </w:pPr>
    </w:p>
    <w:p w14:paraId="52EC2CC5"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rPr>
        <w:t>SURVEY INTRODUCTION</w:t>
      </w:r>
    </w:p>
    <w:p w14:paraId="497E55A3"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rPr>
        <w:t>Thank you for agreeing to participate in this survey! This survey was designed to understand how students at the program continue to believe in their future dreams and goals even when they face certain challenges while doing so. Your participation is important and we would love to provide you with this opportunity to have your voice heard!</w:t>
      </w:r>
    </w:p>
    <w:p w14:paraId="0EA8206A" w14:textId="77777777" w:rsidR="00A97705" w:rsidRDefault="00A97705" w:rsidP="00A97705">
      <w:pPr>
        <w:rPr>
          <w:rFonts w:ascii="Times New Roman" w:eastAsia="Times New Roman" w:hAnsi="Times New Roman" w:cs="Times New Roman"/>
        </w:rPr>
      </w:pPr>
    </w:p>
    <w:p w14:paraId="62F03FF2"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rPr>
        <w:t>Your answers to this survey cannot be linked back to your name or identity in any way. The survey will take approximately 30 to complete. There are no right or wrong answers to these questions and you may choose to stop at any time.</w:t>
      </w:r>
    </w:p>
    <w:p w14:paraId="35D22505" w14:textId="77777777" w:rsidR="00A97705" w:rsidRDefault="00A97705" w:rsidP="00A97705">
      <w:pPr>
        <w:rPr>
          <w:rFonts w:ascii="Times New Roman" w:eastAsia="Times New Roman" w:hAnsi="Times New Roman" w:cs="Times New Roman"/>
        </w:rPr>
      </w:pPr>
    </w:p>
    <w:p w14:paraId="59E2FF31"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rPr>
        <w:t>To thank you for participating, there will be a chance to enter your name into a raffle to win a $20 gift card at the end of the survey.</w:t>
      </w:r>
    </w:p>
    <w:p w14:paraId="7464D47D" w14:textId="77777777" w:rsidR="00A97705" w:rsidRDefault="00A97705" w:rsidP="00A97705">
      <w:pPr>
        <w:rPr>
          <w:rFonts w:ascii="Times New Roman" w:eastAsia="Times New Roman" w:hAnsi="Times New Roman" w:cs="Times New Roman"/>
        </w:rPr>
      </w:pPr>
    </w:p>
    <w:p w14:paraId="5B38A982"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rPr>
        <w:t xml:space="preserve">If you have any questions during the survey, please raise your hand and someone will come to help you. </w:t>
      </w:r>
    </w:p>
    <w:p w14:paraId="27CBC1DC" w14:textId="77777777" w:rsidR="00A97705" w:rsidRDefault="00A97705" w:rsidP="00A97705">
      <w:pPr>
        <w:rPr>
          <w:rFonts w:ascii="Times New Roman" w:eastAsia="Times New Roman" w:hAnsi="Times New Roman" w:cs="Times New Roman"/>
        </w:rPr>
      </w:pPr>
    </w:p>
    <w:p w14:paraId="4ED8E266"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rPr>
        <w:t xml:space="preserve">To start the survey, please click on the “Start” button below. </w:t>
      </w:r>
    </w:p>
    <w:p w14:paraId="717235D9" w14:textId="77777777" w:rsidR="00A97705" w:rsidRDefault="00A97705" w:rsidP="00A97705">
      <w:pPr>
        <w:rPr>
          <w:rFonts w:ascii="Times New Roman" w:eastAsia="Times New Roman" w:hAnsi="Times New Roman" w:cs="Times New Roman"/>
        </w:rPr>
      </w:pPr>
    </w:p>
    <w:p w14:paraId="4588BB05" w14:textId="77777777" w:rsidR="00A97705" w:rsidRDefault="00A97705" w:rsidP="00A97705">
      <w:pPr>
        <w:rPr>
          <w:rFonts w:ascii="Times New Roman" w:eastAsia="Times New Roman" w:hAnsi="Times New Roman" w:cs="Times New Roman"/>
          <w:b/>
        </w:rPr>
      </w:pPr>
      <w:r>
        <w:rPr>
          <w:rFonts w:ascii="Times New Roman" w:eastAsia="Times New Roman" w:hAnsi="Times New Roman" w:cs="Times New Roman"/>
          <w:b/>
        </w:rPr>
        <w:t>QUESTIONS TO ASK RESPONDENT ABOUT INTRODUCTION</w:t>
      </w:r>
    </w:p>
    <w:p w14:paraId="297B8BF4" w14:textId="77777777" w:rsidR="00A97705" w:rsidRDefault="00A97705" w:rsidP="00A97705">
      <w:pPr>
        <w:numPr>
          <w:ilvl w:val="0"/>
          <w:numId w:val="27"/>
        </w:numPr>
        <w:spacing w:line="276" w:lineRule="auto"/>
        <w:rPr>
          <w:rFonts w:ascii="Times New Roman" w:eastAsia="Times New Roman" w:hAnsi="Times New Roman" w:cs="Times New Roman"/>
          <w:b/>
        </w:rPr>
      </w:pPr>
      <w:r>
        <w:rPr>
          <w:rFonts w:ascii="Times New Roman" w:eastAsia="Times New Roman" w:hAnsi="Times New Roman" w:cs="Times New Roman"/>
          <w:b/>
        </w:rPr>
        <w:t>Do you have any questions or comments about the instructions we just read?</w:t>
      </w:r>
    </w:p>
    <w:p w14:paraId="03B4E104" w14:textId="77777777" w:rsidR="00A97705" w:rsidRDefault="00A97705" w:rsidP="00A97705">
      <w:pPr>
        <w:numPr>
          <w:ilvl w:val="0"/>
          <w:numId w:val="27"/>
        </w:numPr>
        <w:spacing w:line="276" w:lineRule="auto"/>
        <w:rPr>
          <w:rFonts w:ascii="Times New Roman" w:eastAsia="Times New Roman" w:hAnsi="Times New Roman" w:cs="Times New Roman"/>
          <w:b/>
        </w:rPr>
      </w:pPr>
      <w:r>
        <w:rPr>
          <w:rFonts w:ascii="Times New Roman" w:eastAsia="Times New Roman" w:hAnsi="Times New Roman" w:cs="Times New Roman"/>
          <w:b/>
        </w:rPr>
        <w:t>Can you tell me what it means when we say “Your answers to this survey cannot be linked back to your name or identity in any way?</w:t>
      </w:r>
    </w:p>
    <w:p w14:paraId="4D2913F8" w14:textId="77777777" w:rsidR="00A97705" w:rsidRDefault="00A97705" w:rsidP="00A97705">
      <w:pPr>
        <w:ind w:left="1440"/>
        <w:rPr>
          <w:rFonts w:ascii="Times New Roman" w:eastAsia="Times New Roman" w:hAnsi="Times New Roman" w:cs="Times New Roman"/>
        </w:rPr>
      </w:pPr>
    </w:p>
    <w:p w14:paraId="3BEFEFCE" w14:textId="77777777" w:rsidR="00A97705" w:rsidRDefault="00A97705" w:rsidP="00A97705">
      <w:pPr>
        <w:rPr>
          <w:rFonts w:ascii="Times New Roman" w:eastAsia="Times New Roman" w:hAnsi="Times New Roman" w:cs="Times New Roman"/>
        </w:rPr>
      </w:pPr>
    </w:p>
    <w:p w14:paraId="7ECF7C16" w14:textId="77777777" w:rsidR="00A97705" w:rsidRDefault="00A97705" w:rsidP="00A97705">
      <w:pPr>
        <w:rPr>
          <w:rFonts w:ascii="Times New Roman" w:eastAsia="Times New Roman" w:hAnsi="Times New Roman" w:cs="Times New Roman"/>
          <w:b/>
        </w:rPr>
      </w:pPr>
      <w:r>
        <w:rPr>
          <w:rFonts w:ascii="Times New Roman" w:eastAsia="Times New Roman" w:hAnsi="Times New Roman" w:cs="Times New Roman"/>
          <w:b/>
        </w:rPr>
        <w:t>GREAT, THANK YOU! THAT WAS VERY HELPFUL! LET’S MOVE ONTO SOME SURVEY QUESTIONS.</w:t>
      </w:r>
    </w:p>
    <w:p w14:paraId="78D8586B" w14:textId="77777777" w:rsidR="00A97705" w:rsidRDefault="00A97705" w:rsidP="00A97705">
      <w:pPr>
        <w:rPr>
          <w:rFonts w:ascii="Times New Roman" w:eastAsia="Times New Roman" w:hAnsi="Times New Roman" w:cs="Times New Roman"/>
        </w:rPr>
      </w:pPr>
    </w:p>
    <w:p w14:paraId="1EC4E79A" w14:textId="77777777" w:rsidR="00A97705" w:rsidRDefault="00A97705" w:rsidP="00A97705">
      <w:pPr>
        <w:rPr>
          <w:rFonts w:ascii="Times New Roman" w:eastAsia="Times New Roman" w:hAnsi="Times New Roman" w:cs="Times New Roman"/>
        </w:rPr>
      </w:pPr>
      <w:r>
        <w:br w:type="page"/>
      </w:r>
    </w:p>
    <w:p w14:paraId="02F5B3A0" w14:textId="77777777" w:rsidR="00A97705" w:rsidRPr="00E761CD" w:rsidRDefault="00A97705" w:rsidP="00E761CD">
      <w:pPr>
        <w:rPr>
          <w:rFonts w:ascii="Times New Roman" w:hAnsi="Times New Roman" w:cs="Times New Roman"/>
          <w:u w:val="single"/>
        </w:rPr>
      </w:pPr>
      <w:bookmarkStart w:id="107" w:name="_7gzo3u9x5jq3" w:colFirst="0" w:colLast="0"/>
      <w:bookmarkEnd w:id="107"/>
      <w:r w:rsidRPr="00E761CD">
        <w:rPr>
          <w:rFonts w:ascii="Times New Roman" w:hAnsi="Times New Roman" w:cs="Times New Roman"/>
          <w:u w:val="single"/>
        </w:rPr>
        <w:lastRenderedPageBreak/>
        <w:t>INTERNAL MOTIVATION</w:t>
      </w:r>
    </w:p>
    <w:p w14:paraId="26F8A8D7" w14:textId="77777777" w:rsidR="00A97705" w:rsidRDefault="00A97705" w:rsidP="00A97705"/>
    <w:p w14:paraId="2C71FDED"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b/>
        </w:rPr>
        <w:t>Directions</w:t>
      </w:r>
      <w:r>
        <w:rPr>
          <w:rFonts w:ascii="Times New Roman" w:eastAsia="Times New Roman" w:hAnsi="Times New Roman" w:cs="Times New Roman"/>
        </w:rPr>
        <w:t>: Please mark how much you agree or disagree with the following sentences. There are no right or wrong answers!</w:t>
      </w:r>
    </w:p>
    <w:p w14:paraId="2C2731F5" w14:textId="77777777" w:rsidR="00A97705" w:rsidRDefault="00A97705" w:rsidP="00A97705">
      <w:pPr>
        <w:rPr>
          <w:rFonts w:ascii="Times New Roman" w:eastAsia="Times New Roman" w:hAnsi="Times New Roman" w:cs="Times New Roman"/>
        </w:rPr>
      </w:pPr>
    </w:p>
    <w:p w14:paraId="76B45B11" w14:textId="77777777" w:rsidR="00A97705" w:rsidRDefault="00A97705" w:rsidP="00A97705">
      <w:pPr>
        <w:rPr>
          <w:rFonts w:ascii="Times New Roman" w:eastAsia="Times New Roman" w:hAnsi="Times New Roman" w:cs="Times New Roman"/>
          <w:b/>
        </w:rPr>
      </w:pPr>
      <w:r>
        <w:rPr>
          <w:rFonts w:ascii="Times New Roman" w:eastAsia="Times New Roman" w:hAnsi="Times New Roman" w:cs="Times New Roman"/>
          <w:b/>
        </w:rPr>
        <w:t>QUESTIONS TO ASK RESPONDENT ABOUT DIRECTIONS</w:t>
      </w:r>
    </w:p>
    <w:p w14:paraId="00169DEE" w14:textId="77777777" w:rsidR="00A97705" w:rsidRDefault="00A97705" w:rsidP="00A97705">
      <w:pPr>
        <w:numPr>
          <w:ilvl w:val="0"/>
          <w:numId w:val="54"/>
        </w:numPr>
        <w:spacing w:line="276" w:lineRule="auto"/>
        <w:rPr>
          <w:rFonts w:ascii="Times New Roman" w:eastAsia="Times New Roman" w:hAnsi="Times New Roman" w:cs="Times New Roman"/>
          <w:b/>
        </w:rPr>
      </w:pPr>
      <w:r>
        <w:rPr>
          <w:rFonts w:ascii="Times New Roman" w:eastAsia="Times New Roman" w:hAnsi="Times New Roman" w:cs="Times New Roman"/>
          <w:b/>
        </w:rPr>
        <w:t>Do the directions make sense for you?</w:t>
      </w:r>
    </w:p>
    <w:p w14:paraId="7EB56596" w14:textId="77777777" w:rsidR="00A97705" w:rsidRDefault="00A97705" w:rsidP="00A97705">
      <w:pPr>
        <w:rPr>
          <w:rFonts w:ascii="Times New Roman" w:eastAsia="Times New Roman" w:hAnsi="Times New Roman" w:cs="Times New Roman"/>
        </w:rPr>
      </w:pPr>
    </w:p>
    <w:p w14:paraId="10071931"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rPr>
        <w:t xml:space="preserve">Even when life is difficult… </w:t>
      </w:r>
    </w:p>
    <w:p w14:paraId="7B5E2B10" w14:textId="77777777" w:rsidR="00A97705" w:rsidRDefault="00A97705" w:rsidP="00A97705">
      <w:pPr>
        <w:numPr>
          <w:ilvl w:val="0"/>
          <w:numId w:val="19"/>
        </w:numPr>
        <w:spacing w:line="276" w:lineRule="auto"/>
        <w:rPr>
          <w:rFonts w:ascii="Times New Roman" w:eastAsia="Times New Roman" w:hAnsi="Times New Roman" w:cs="Times New Roman"/>
        </w:rPr>
      </w:pPr>
      <w:r>
        <w:rPr>
          <w:rFonts w:ascii="Times New Roman" w:eastAsia="Times New Roman" w:hAnsi="Times New Roman" w:cs="Times New Roman"/>
        </w:rPr>
        <w:t>I believe that my dreams for my future are possible</w:t>
      </w:r>
    </w:p>
    <w:p w14:paraId="66A702D7"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Strongly disagree</w:t>
      </w:r>
    </w:p>
    <w:p w14:paraId="3024E007"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Disagree</w:t>
      </w:r>
    </w:p>
    <w:p w14:paraId="11B331EE"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Neutral</w:t>
      </w:r>
    </w:p>
    <w:p w14:paraId="228F3295"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 xml:space="preserve">Agree </w:t>
      </w:r>
    </w:p>
    <w:p w14:paraId="6A943DAA"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Strongly agree</w:t>
      </w:r>
    </w:p>
    <w:p w14:paraId="540EA428" w14:textId="77777777" w:rsidR="00A97705" w:rsidRDefault="00A97705" w:rsidP="00A97705">
      <w:pPr>
        <w:ind w:left="720" w:firstLine="720"/>
        <w:rPr>
          <w:rFonts w:ascii="Times New Roman" w:eastAsia="Times New Roman" w:hAnsi="Times New Roman" w:cs="Times New Roman"/>
          <w:b/>
        </w:rPr>
      </w:pPr>
      <w:r>
        <w:rPr>
          <w:rFonts w:ascii="Times New Roman" w:eastAsia="Times New Roman" w:hAnsi="Times New Roman" w:cs="Times New Roman"/>
          <w:b/>
        </w:rPr>
        <w:t>QUESTION:</w:t>
      </w:r>
    </w:p>
    <w:p w14:paraId="50BC86F8" w14:textId="77777777" w:rsidR="00A97705" w:rsidRDefault="00A97705" w:rsidP="00A97705">
      <w:pPr>
        <w:numPr>
          <w:ilvl w:val="0"/>
          <w:numId w:val="36"/>
        </w:numPr>
        <w:spacing w:line="276" w:lineRule="auto"/>
        <w:rPr>
          <w:rFonts w:ascii="Times New Roman" w:eastAsia="Times New Roman" w:hAnsi="Times New Roman" w:cs="Times New Roman"/>
          <w:b/>
        </w:rPr>
      </w:pPr>
      <w:r>
        <w:rPr>
          <w:rFonts w:ascii="Times New Roman" w:eastAsia="Times New Roman" w:hAnsi="Times New Roman" w:cs="Times New Roman"/>
          <w:b/>
        </w:rPr>
        <w:t>STEM: What does it mean to you when you think “even when life is difficult”? Same has confronted with barriers?</w:t>
      </w:r>
    </w:p>
    <w:p w14:paraId="6B92BC45" w14:textId="77777777" w:rsidR="00A97705" w:rsidRDefault="00A97705" w:rsidP="00A97705">
      <w:pPr>
        <w:rPr>
          <w:rFonts w:ascii="Times New Roman" w:eastAsia="Times New Roman" w:hAnsi="Times New Roman" w:cs="Times New Roman"/>
        </w:rPr>
      </w:pPr>
    </w:p>
    <w:p w14:paraId="774D9DA5" w14:textId="77777777" w:rsidR="00A97705" w:rsidRDefault="00A97705" w:rsidP="00A97705">
      <w:pPr>
        <w:numPr>
          <w:ilvl w:val="0"/>
          <w:numId w:val="36"/>
        </w:numPr>
        <w:spacing w:line="276" w:lineRule="auto"/>
        <w:rPr>
          <w:rFonts w:ascii="Times New Roman" w:eastAsia="Times New Roman" w:hAnsi="Times New Roman" w:cs="Times New Roman"/>
          <w:b/>
        </w:rPr>
      </w:pPr>
      <w:r>
        <w:rPr>
          <w:rFonts w:ascii="Times New Roman" w:eastAsia="Times New Roman" w:hAnsi="Times New Roman" w:cs="Times New Roman"/>
          <w:b/>
        </w:rPr>
        <w:t>What do you think of when we ask if you believe your dreams for the future are possible?</w:t>
      </w:r>
    </w:p>
    <w:p w14:paraId="77A5C96F" w14:textId="77777777" w:rsidR="00A97705" w:rsidRDefault="00A97705" w:rsidP="00A97705">
      <w:pPr>
        <w:rPr>
          <w:rFonts w:ascii="Times New Roman" w:eastAsia="Times New Roman" w:hAnsi="Times New Roman" w:cs="Times New Roman"/>
        </w:rPr>
      </w:pPr>
    </w:p>
    <w:p w14:paraId="2E2DA954"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rPr>
        <w:t xml:space="preserve">Even when life is difficult… </w:t>
      </w:r>
    </w:p>
    <w:p w14:paraId="28C5B4B0" w14:textId="77777777" w:rsidR="00A97705" w:rsidRDefault="00A97705" w:rsidP="00A97705">
      <w:pPr>
        <w:numPr>
          <w:ilvl w:val="0"/>
          <w:numId w:val="19"/>
        </w:numPr>
        <w:spacing w:line="276" w:lineRule="auto"/>
        <w:rPr>
          <w:rFonts w:ascii="Times New Roman" w:eastAsia="Times New Roman" w:hAnsi="Times New Roman" w:cs="Times New Roman"/>
        </w:rPr>
      </w:pPr>
      <w:r>
        <w:rPr>
          <w:rFonts w:ascii="Times New Roman" w:eastAsia="Times New Roman" w:hAnsi="Times New Roman" w:cs="Times New Roman"/>
        </w:rPr>
        <w:t>I am hopeful for my future</w:t>
      </w:r>
    </w:p>
    <w:p w14:paraId="43B18E1E"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Strongly disagree</w:t>
      </w:r>
    </w:p>
    <w:p w14:paraId="0DA5E7FF"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Disagree</w:t>
      </w:r>
    </w:p>
    <w:p w14:paraId="30C1E5F9"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Neutral</w:t>
      </w:r>
    </w:p>
    <w:p w14:paraId="19A04E1D"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 xml:space="preserve">Agree </w:t>
      </w:r>
    </w:p>
    <w:p w14:paraId="35E15B0B"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Strongly agree</w:t>
      </w:r>
    </w:p>
    <w:p w14:paraId="216E8ACB" w14:textId="77777777" w:rsidR="00A97705" w:rsidRDefault="00A97705" w:rsidP="00A97705">
      <w:pPr>
        <w:ind w:left="1440"/>
        <w:rPr>
          <w:rFonts w:ascii="Times New Roman" w:eastAsia="Times New Roman" w:hAnsi="Times New Roman" w:cs="Times New Roman"/>
          <w:b/>
        </w:rPr>
      </w:pPr>
      <w:r>
        <w:rPr>
          <w:rFonts w:ascii="Times New Roman" w:eastAsia="Times New Roman" w:hAnsi="Times New Roman" w:cs="Times New Roman"/>
          <w:b/>
        </w:rPr>
        <w:t>QUESTION:</w:t>
      </w:r>
    </w:p>
    <w:p w14:paraId="28CF4066" w14:textId="77777777" w:rsidR="00A97705" w:rsidRDefault="00A97705" w:rsidP="00A97705">
      <w:pPr>
        <w:numPr>
          <w:ilvl w:val="0"/>
          <w:numId w:val="36"/>
        </w:numPr>
        <w:spacing w:line="276" w:lineRule="auto"/>
        <w:rPr>
          <w:rFonts w:ascii="Times New Roman" w:eastAsia="Times New Roman" w:hAnsi="Times New Roman" w:cs="Times New Roman"/>
          <w:b/>
        </w:rPr>
      </w:pPr>
      <w:r>
        <w:rPr>
          <w:rFonts w:ascii="Times New Roman" w:eastAsia="Times New Roman" w:hAnsi="Times New Roman" w:cs="Times New Roman"/>
          <w:b/>
        </w:rPr>
        <w:t>What does being hopeful for your future mean to you?</w:t>
      </w:r>
    </w:p>
    <w:p w14:paraId="31E65ACD" w14:textId="77777777" w:rsidR="00A97705" w:rsidRDefault="00A97705" w:rsidP="00A97705">
      <w:pPr>
        <w:ind w:left="2160"/>
        <w:rPr>
          <w:rFonts w:ascii="Times New Roman" w:eastAsia="Times New Roman" w:hAnsi="Times New Roman" w:cs="Times New Roman"/>
        </w:rPr>
      </w:pPr>
    </w:p>
    <w:p w14:paraId="6D364AD4"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rPr>
        <w:t xml:space="preserve">Even when life is difficult… </w:t>
      </w:r>
    </w:p>
    <w:p w14:paraId="56E1977B" w14:textId="77777777" w:rsidR="00A97705" w:rsidRDefault="00A97705" w:rsidP="00A97705">
      <w:pPr>
        <w:numPr>
          <w:ilvl w:val="0"/>
          <w:numId w:val="19"/>
        </w:numPr>
        <w:spacing w:line="276" w:lineRule="auto"/>
        <w:rPr>
          <w:rFonts w:ascii="Times New Roman" w:eastAsia="Times New Roman" w:hAnsi="Times New Roman" w:cs="Times New Roman"/>
        </w:rPr>
      </w:pPr>
      <w:r>
        <w:rPr>
          <w:rFonts w:ascii="Times New Roman" w:eastAsia="Times New Roman" w:hAnsi="Times New Roman" w:cs="Times New Roman"/>
        </w:rPr>
        <w:t>I maintain my hopes for the future</w:t>
      </w:r>
    </w:p>
    <w:p w14:paraId="277D3C40"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Strongly disagree</w:t>
      </w:r>
    </w:p>
    <w:p w14:paraId="0A7D32AD"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Disagree</w:t>
      </w:r>
    </w:p>
    <w:p w14:paraId="000DDF02"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Neutral</w:t>
      </w:r>
    </w:p>
    <w:p w14:paraId="2F310022"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 xml:space="preserve">Agree </w:t>
      </w:r>
    </w:p>
    <w:p w14:paraId="05DED8DF"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Strongly agree</w:t>
      </w:r>
    </w:p>
    <w:p w14:paraId="51328CD2" w14:textId="77777777" w:rsidR="00A97705" w:rsidRDefault="00A97705" w:rsidP="00A97705">
      <w:pPr>
        <w:rPr>
          <w:rFonts w:ascii="Times New Roman" w:eastAsia="Times New Roman" w:hAnsi="Times New Roman" w:cs="Times New Roman"/>
          <w:b/>
        </w:rPr>
      </w:pPr>
      <w:r>
        <w:rPr>
          <w:rFonts w:ascii="Times New Roman" w:eastAsia="Times New Roman" w:hAnsi="Times New Roman" w:cs="Times New Roman"/>
        </w:rPr>
        <w:tab/>
      </w:r>
      <w:r>
        <w:rPr>
          <w:rFonts w:ascii="Times New Roman" w:eastAsia="Times New Roman" w:hAnsi="Times New Roman" w:cs="Times New Roman"/>
          <w:b/>
        </w:rPr>
        <w:tab/>
        <w:t>QUESTION:</w:t>
      </w:r>
    </w:p>
    <w:p w14:paraId="1B513BC5" w14:textId="77777777" w:rsidR="00A97705" w:rsidRDefault="00A97705" w:rsidP="00A97705">
      <w:pPr>
        <w:numPr>
          <w:ilvl w:val="0"/>
          <w:numId w:val="25"/>
        </w:numPr>
        <w:spacing w:line="276" w:lineRule="auto"/>
        <w:rPr>
          <w:rFonts w:ascii="Times New Roman" w:eastAsia="Times New Roman" w:hAnsi="Times New Roman" w:cs="Times New Roman"/>
          <w:b/>
        </w:rPr>
      </w:pPr>
      <w:r>
        <w:rPr>
          <w:rFonts w:ascii="Times New Roman" w:eastAsia="Times New Roman" w:hAnsi="Times New Roman" w:cs="Times New Roman"/>
          <w:b/>
        </w:rPr>
        <w:t>What types of hopes do you think of?</w:t>
      </w:r>
    </w:p>
    <w:p w14:paraId="166EA220" w14:textId="77777777" w:rsidR="00A97705" w:rsidRDefault="00A97705" w:rsidP="00A97705">
      <w:pPr>
        <w:ind w:left="2880"/>
        <w:rPr>
          <w:rFonts w:ascii="Times New Roman" w:eastAsia="Times New Roman" w:hAnsi="Times New Roman" w:cs="Times New Roman"/>
          <w:b/>
        </w:rPr>
      </w:pPr>
    </w:p>
    <w:p w14:paraId="2D4E69E3" w14:textId="77777777" w:rsidR="00A97705" w:rsidRDefault="00A97705" w:rsidP="00A97705">
      <w:pPr>
        <w:numPr>
          <w:ilvl w:val="0"/>
          <w:numId w:val="25"/>
        </w:numPr>
        <w:spacing w:line="276" w:lineRule="auto"/>
        <w:rPr>
          <w:rFonts w:ascii="Times New Roman" w:eastAsia="Times New Roman" w:hAnsi="Times New Roman" w:cs="Times New Roman"/>
          <w:b/>
        </w:rPr>
      </w:pPr>
      <w:r>
        <w:rPr>
          <w:rFonts w:ascii="Times New Roman" w:eastAsia="Times New Roman" w:hAnsi="Times New Roman" w:cs="Times New Roman"/>
          <w:b/>
        </w:rPr>
        <w:lastRenderedPageBreak/>
        <w:t>Do you think this question is asking the same thing as question 2 above?</w:t>
      </w:r>
    </w:p>
    <w:p w14:paraId="3440EF26" w14:textId="77777777" w:rsidR="00A97705" w:rsidRDefault="00A97705" w:rsidP="00A97705">
      <w:pPr>
        <w:ind w:left="2880"/>
        <w:rPr>
          <w:rFonts w:ascii="Times New Roman" w:eastAsia="Times New Roman" w:hAnsi="Times New Roman" w:cs="Times New Roman"/>
          <w:b/>
        </w:rPr>
      </w:pPr>
    </w:p>
    <w:p w14:paraId="3A235BCC" w14:textId="77777777" w:rsidR="00A97705" w:rsidRDefault="00A97705" w:rsidP="00A97705">
      <w:pPr>
        <w:numPr>
          <w:ilvl w:val="0"/>
          <w:numId w:val="25"/>
        </w:numPr>
        <w:spacing w:line="276" w:lineRule="auto"/>
        <w:rPr>
          <w:rFonts w:ascii="Times New Roman" w:eastAsia="Times New Roman" w:hAnsi="Times New Roman" w:cs="Times New Roman"/>
          <w:b/>
        </w:rPr>
      </w:pPr>
      <w:r>
        <w:rPr>
          <w:rFonts w:ascii="Times New Roman" w:eastAsia="Times New Roman" w:hAnsi="Times New Roman" w:cs="Times New Roman"/>
          <w:b/>
        </w:rPr>
        <w:t>Would you answer this question differently if we asked “I am an ambitious person?” Or do you think they are the same question?</w:t>
      </w:r>
    </w:p>
    <w:p w14:paraId="79857686" w14:textId="77777777" w:rsidR="00A97705" w:rsidRDefault="00A97705" w:rsidP="00A97705">
      <w:pPr>
        <w:ind w:left="2880"/>
        <w:rPr>
          <w:rFonts w:ascii="Times New Roman" w:eastAsia="Times New Roman" w:hAnsi="Times New Roman" w:cs="Times New Roman"/>
          <w:b/>
        </w:rPr>
      </w:pPr>
    </w:p>
    <w:p w14:paraId="1020F595" w14:textId="77777777" w:rsidR="00A97705" w:rsidRDefault="00A97705" w:rsidP="00A97705">
      <w:pPr>
        <w:numPr>
          <w:ilvl w:val="0"/>
          <w:numId w:val="25"/>
        </w:numPr>
        <w:spacing w:line="276" w:lineRule="auto"/>
        <w:rPr>
          <w:rFonts w:ascii="Times New Roman" w:eastAsia="Times New Roman" w:hAnsi="Times New Roman" w:cs="Times New Roman"/>
          <w:b/>
        </w:rPr>
      </w:pPr>
      <w:r>
        <w:rPr>
          <w:rFonts w:ascii="Times New Roman" w:eastAsia="Times New Roman" w:hAnsi="Times New Roman" w:cs="Times New Roman"/>
          <w:b/>
        </w:rPr>
        <w:t xml:space="preserve">What does ambition mean to you? </w:t>
      </w:r>
    </w:p>
    <w:p w14:paraId="5B7A1531" w14:textId="77777777" w:rsidR="00A97705" w:rsidRDefault="00A97705" w:rsidP="00A97705">
      <w:pPr>
        <w:numPr>
          <w:ilvl w:val="1"/>
          <w:numId w:val="25"/>
        </w:numPr>
        <w:spacing w:line="276" w:lineRule="auto"/>
        <w:rPr>
          <w:rFonts w:ascii="Times New Roman" w:eastAsia="Times New Roman" w:hAnsi="Times New Roman" w:cs="Times New Roman"/>
          <w:b/>
        </w:rPr>
      </w:pPr>
      <w:r>
        <w:rPr>
          <w:rFonts w:ascii="Times New Roman" w:eastAsia="Times New Roman" w:hAnsi="Times New Roman" w:cs="Times New Roman"/>
          <w:b/>
        </w:rPr>
        <w:t>In terms of school? Tasks in general? Future goals?</w:t>
      </w:r>
    </w:p>
    <w:p w14:paraId="758BDE40" w14:textId="77777777" w:rsidR="00A97705" w:rsidRDefault="00A97705" w:rsidP="00A97705">
      <w:pPr>
        <w:rPr>
          <w:rFonts w:ascii="Times New Roman" w:eastAsia="Times New Roman" w:hAnsi="Times New Roman" w:cs="Times New Roman"/>
        </w:rPr>
      </w:pPr>
    </w:p>
    <w:p w14:paraId="11DA3B35"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rPr>
        <w:t xml:space="preserve">Even when life is difficult… </w:t>
      </w:r>
    </w:p>
    <w:p w14:paraId="7C1E20C4" w14:textId="77777777" w:rsidR="00A97705" w:rsidRDefault="00A97705" w:rsidP="00A97705">
      <w:pPr>
        <w:numPr>
          <w:ilvl w:val="0"/>
          <w:numId w:val="19"/>
        </w:numPr>
        <w:spacing w:line="276" w:lineRule="auto"/>
        <w:rPr>
          <w:rFonts w:ascii="Times New Roman" w:eastAsia="Times New Roman" w:hAnsi="Times New Roman" w:cs="Times New Roman"/>
        </w:rPr>
      </w:pPr>
      <w:r>
        <w:rPr>
          <w:rFonts w:ascii="Times New Roman" w:eastAsia="Times New Roman" w:hAnsi="Times New Roman" w:cs="Times New Roman"/>
        </w:rPr>
        <w:t>I am confident that I will chase my goals</w:t>
      </w:r>
    </w:p>
    <w:p w14:paraId="2ADBE81B"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Strongly disagree</w:t>
      </w:r>
    </w:p>
    <w:p w14:paraId="516412AC"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Disagree</w:t>
      </w:r>
    </w:p>
    <w:p w14:paraId="072D398A"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Neutral</w:t>
      </w:r>
    </w:p>
    <w:p w14:paraId="6D050992"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 xml:space="preserve">Agree </w:t>
      </w:r>
    </w:p>
    <w:p w14:paraId="754D06D8"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Strongly agree</w:t>
      </w:r>
    </w:p>
    <w:p w14:paraId="270C8062" w14:textId="77777777" w:rsidR="00A97705" w:rsidRDefault="00A97705" w:rsidP="00A97705">
      <w:pPr>
        <w:rPr>
          <w:rFonts w:ascii="Times New Roman" w:eastAsia="Times New Roman" w:hAnsi="Times New Roman" w:cs="Times New Roman"/>
          <w:b/>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b/>
        </w:rPr>
        <w:t>QUESTION:</w:t>
      </w:r>
    </w:p>
    <w:p w14:paraId="25A60971" w14:textId="77777777" w:rsidR="00A97705" w:rsidRDefault="00A97705" w:rsidP="00A97705">
      <w:pPr>
        <w:numPr>
          <w:ilvl w:val="0"/>
          <w:numId w:val="53"/>
        </w:numPr>
        <w:spacing w:line="276" w:lineRule="auto"/>
        <w:rPr>
          <w:rFonts w:ascii="Times New Roman" w:eastAsia="Times New Roman" w:hAnsi="Times New Roman" w:cs="Times New Roman"/>
          <w:b/>
        </w:rPr>
      </w:pPr>
      <w:r>
        <w:rPr>
          <w:rFonts w:ascii="Times New Roman" w:eastAsia="Times New Roman" w:hAnsi="Times New Roman" w:cs="Times New Roman"/>
          <w:b/>
        </w:rPr>
        <w:t>What types of goals do you think of when you read this question?</w:t>
      </w:r>
    </w:p>
    <w:p w14:paraId="6DC505B8" w14:textId="77777777" w:rsidR="00A97705" w:rsidRDefault="00A97705" w:rsidP="00A97705">
      <w:pPr>
        <w:rPr>
          <w:rFonts w:ascii="Times New Roman" w:eastAsia="Times New Roman" w:hAnsi="Times New Roman" w:cs="Times New Roman"/>
          <w:b/>
        </w:rPr>
      </w:pPr>
    </w:p>
    <w:p w14:paraId="3A796399"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rPr>
        <w:t xml:space="preserve">Even when life is difficult… </w:t>
      </w:r>
    </w:p>
    <w:p w14:paraId="5DEEB2E1" w14:textId="77777777" w:rsidR="00A97705" w:rsidRDefault="00A97705" w:rsidP="00A97705">
      <w:pPr>
        <w:numPr>
          <w:ilvl w:val="0"/>
          <w:numId w:val="19"/>
        </w:numPr>
        <w:spacing w:line="276" w:lineRule="auto"/>
        <w:rPr>
          <w:rFonts w:ascii="Times New Roman" w:eastAsia="Times New Roman" w:hAnsi="Times New Roman" w:cs="Times New Roman"/>
        </w:rPr>
      </w:pPr>
      <w:r>
        <w:rPr>
          <w:rFonts w:ascii="Times New Roman" w:eastAsia="Times New Roman" w:hAnsi="Times New Roman" w:cs="Times New Roman"/>
        </w:rPr>
        <w:t>My personal strengths will allow me to chase my goals</w:t>
      </w:r>
    </w:p>
    <w:p w14:paraId="29515AD3"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Strongly disagree</w:t>
      </w:r>
    </w:p>
    <w:p w14:paraId="31161883"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Disagree</w:t>
      </w:r>
    </w:p>
    <w:p w14:paraId="37B7147C"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Neutral</w:t>
      </w:r>
    </w:p>
    <w:p w14:paraId="0599AA0C"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 xml:space="preserve">Agree </w:t>
      </w:r>
    </w:p>
    <w:p w14:paraId="731D4F65"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Strongly agree</w:t>
      </w:r>
    </w:p>
    <w:p w14:paraId="467BC902" w14:textId="77777777" w:rsidR="00A97705" w:rsidRDefault="00A97705" w:rsidP="00A97705">
      <w:pPr>
        <w:rPr>
          <w:rFonts w:ascii="Times New Roman" w:eastAsia="Times New Roman" w:hAnsi="Times New Roman" w:cs="Times New Roman"/>
          <w:b/>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b/>
        </w:rPr>
        <w:t>QUESTION:</w:t>
      </w:r>
    </w:p>
    <w:p w14:paraId="15DB1A2F" w14:textId="77777777" w:rsidR="00A97705" w:rsidRDefault="00A97705" w:rsidP="00A97705">
      <w:pPr>
        <w:numPr>
          <w:ilvl w:val="0"/>
          <w:numId w:val="35"/>
        </w:numPr>
        <w:spacing w:line="276" w:lineRule="auto"/>
        <w:rPr>
          <w:rFonts w:ascii="Times New Roman" w:eastAsia="Times New Roman" w:hAnsi="Times New Roman" w:cs="Times New Roman"/>
          <w:b/>
        </w:rPr>
      </w:pPr>
      <w:r>
        <w:rPr>
          <w:rFonts w:ascii="Times New Roman" w:eastAsia="Times New Roman" w:hAnsi="Times New Roman" w:cs="Times New Roman"/>
          <w:b/>
        </w:rPr>
        <w:t>What does this question mean to you?</w:t>
      </w:r>
    </w:p>
    <w:p w14:paraId="1188495B" w14:textId="77777777" w:rsidR="00A97705" w:rsidRDefault="00A97705" w:rsidP="00A97705">
      <w:pPr>
        <w:ind w:left="2880"/>
        <w:rPr>
          <w:rFonts w:ascii="Times New Roman" w:eastAsia="Times New Roman" w:hAnsi="Times New Roman" w:cs="Times New Roman"/>
          <w:b/>
        </w:rPr>
      </w:pPr>
    </w:p>
    <w:p w14:paraId="3472D817" w14:textId="77777777" w:rsidR="00A97705" w:rsidRDefault="00A97705" w:rsidP="00A97705">
      <w:pPr>
        <w:numPr>
          <w:ilvl w:val="0"/>
          <w:numId w:val="35"/>
        </w:numPr>
        <w:spacing w:line="276" w:lineRule="auto"/>
        <w:rPr>
          <w:rFonts w:ascii="Times New Roman" w:eastAsia="Times New Roman" w:hAnsi="Times New Roman" w:cs="Times New Roman"/>
          <w:b/>
        </w:rPr>
      </w:pPr>
      <w:r>
        <w:rPr>
          <w:rFonts w:ascii="Times New Roman" w:eastAsia="Times New Roman" w:hAnsi="Times New Roman" w:cs="Times New Roman"/>
          <w:b/>
        </w:rPr>
        <w:t>What do you think of when you hear the phrase “personal strengths”?</w:t>
      </w:r>
      <w:r>
        <w:rPr>
          <w:rFonts w:ascii="Times New Roman" w:eastAsia="Times New Roman" w:hAnsi="Times New Roman" w:cs="Times New Roman"/>
          <w:b/>
        </w:rPr>
        <w:tab/>
      </w:r>
    </w:p>
    <w:p w14:paraId="34D8AE64" w14:textId="77777777" w:rsidR="00A97705" w:rsidRDefault="00A97705" w:rsidP="00A97705">
      <w:pPr>
        <w:rPr>
          <w:rFonts w:ascii="Times New Roman" w:eastAsia="Times New Roman" w:hAnsi="Times New Roman" w:cs="Times New Roman"/>
        </w:rPr>
      </w:pPr>
    </w:p>
    <w:p w14:paraId="77A70977"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rPr>
        <w:t xml:space="preserve">Even when life is difficult… </w:t>
      </w:r>
    </w:p>
    <w:p w14:paraId="5E2323F2" w14:textId="77777777" w:rsidR="00A97705" w:rsidRDefault="00A97705" w:rsidP="00A97705">
      <w:pPr>
        <w:numPr>
          <w:ilvl w:val="0"/>
          <w:numId w:val="19"/>
        </w:numPr>
        <w:spacing w:line="276" w:lineRule="auto"/>
        <w:rPr>
          <w:rFonts w:ascii="Times New Roman" w:eastAsia="Times New Roman" w:hAnsi="Times New Roman" w:cs="Times New Roman"/>
        </w:rPr>
      </w:pPr>
      <w:r>
        <w:rPr>
          <w:rFonts w:ascii="Times New Roman" w:eastAsia="Times New Roman" w:hAnsi="Times New Roman" w:cs="Times New Roman"/>
        </w:rPr>
        <w:t>I am committed to chasing my future goals</w:t>
      </w:r>
    </w:p>
    <w:p w14:paraId="0526F5BA"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Strongly disagree</w:t>
      </w:r>
    </w:p>
    <w:p w14:paraId="42AD88E2"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Disagree</w:t>
      </w:r>
    </w:p>
    <w:p w14:paraId="1669154E"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Neutral</w:t>
      </w:r>
    </w:p>
    <w:p w14:paraId="58630496"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 xml:space="preserve">Agree </w:t>
      </w:r>
    </w:p>
    <w:p w14:paraId="69B3D19F"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Neutral</w:t>
      </w:r>
    </w:p>
    <w:p w14:paraId="327DA684"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Strongly agree</w:t>
      </w:r>
    </w:p>
    <w:p w14:paraId="1969E30F" w14:textId="77777777" w:rsidR="00A97705" w:rsidRDefault="00A97705" w:rsidP="00A97705">
      <w:pPr>
        <w:rPr>
          <w:rFonts w:ascii="Times New Roman" w:eastAsia="Times New Roman" w:hAnsi="Times New Roman" w:cs="Times New Roman"/>
          <w:b/>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b/>
        </w:rPr>
        <w:t>QUESTION:</w:t>
      </w:r>
    </w:p>
    <w:p w14:paraId="0E386668" w14:textId="77777777" w:rsidR="00A97705" w:rsidRPr="00247DE9" w:rsidRDefault="00A97705" w:rsidP="00A97705">
      <w:pPr>
        <w:numPr>
          <w:ilvl w:val="0"/>
          <w:numId w:val="38"/>
        </w:numPr>
        <w:spacing w:line="276" w:lineRule="auto"/>
        <w:rPr>
          <w:rFonts w:ascii="Times New Roman" w:eastAsia="Times New Roman" w:hAnsi="Times New Roman" w:cs="Times New Roman"/>
          <w:b/>
        </w:rPr>
      </w:pPr>
      <w:r>
        <w:rPr>
          <w:rFonts w:ascii="Times New Roman" w:eastAsia="Times New Roman" w:hAnsi="Times New Roman" w:cs="Times New Roman"/>
          <w:b/>
        </w:rPr>
        <w:t>What does this mean to you?</w:t>
      </w:r>
    </w:p>
    <w:p w14:paraId="24BD60DA" w14:textId="77777777" w:rsidR="00A97705" w:rsidRDefault="00A97705" w:rsidP="00A97705">
      <w:pPr>
        <w:rPr>
          <w:rFonts w:ascii="Times New Roman" w:eastAsia="Times New Roman" w:hAnsi="Times New Roman" w:cs="Times New Roman"/>
        </w:rPr>
      </w:pPr>
    </w:p>
    <w:p w14:paraId="10394019"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rPr>
        <w:t xml:space="preserve">Even when life is difficult… </w:t>
      </w:r>
    </w:p>
    <w:p w14:paraId="7F5CBBB2" w14:textId="77777777" w:rsidR="00A97705" w:rsidRDefault="00A97705" w:rsidP="00A97705">
      <w:pPr>
        <w:numPr>
          <w:ilvl w:val="0"/>
          <w:numId w:val="19"/>
        </w:numPr>
        <w:spacing w:line="276" w:lineRule="auto"/>
        <w:rPr>
          <w:rFonts w:ascii="Times New Roman" w:eastAsia="Times New Roman" w:hAnsi="Times New Roman" w:cs="Times New Roman"/>
        </w:rPr>
      </w:pPr>
      <w:r>
        <w:rPr>
          <w:rFonts w:ascii="Times New Roman" w:eastAsia="Times New Roman" w:hAnsi="Times New Roman" w:cs="Times New Roman"/>
        </w:rPr>
        <w:t>Having a good education encourages me to chase future goals</w:t>
      </w:r>
    </w:p>
    <w:p w14:paraId="239999D8"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Strongly disagree</w:t>
      </w:r>
    </w:p>
    <w:p w14:paraId="56AFC8D0"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Disagree</w:t>
      </w:r>
    </w:p>
    <w:p w14:paraId="30B7A922"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Neutral</w:t>
      </w:r>
    </w:p>
    <w:p w14:paraId="10E04177"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 xml:space="preserve">Agree </w:t>
      </w:r>
    </w:p>
    <w:p w14:paraId="063C29FB"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Strongly agree</w:t>
      </w:r>
    </w:p>
    <w:p w14:paraId="4D233B0E"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b/>
        </w:rPr>
        <w:t>QUESTION</w:t>
      </w:r>
      <w:r>
        <w:rPr>
          <w:rFonts w:ascii="Times New Roman" w:eastAsia="Times New Roman" w:hAnsi="Times New Roman" w:cs="Times New Roman"/>
        </w:rPr>
        <w:t>:</w:t>
      </w:r>
    </w:p>
    <w:p w14:paraId="5B9D5CC1" w14:textId="77777777" w:rsidR="00A97705" w:rsidRDefault="00A97705" w:rsidP="00A97705">
      <w:pPr>
        <w:numPr>
          <w:ilvl w:val="0"/>
          <w:numId w:val="45"/>
        </w:numPr>
        <w:spacing w:line="276" w:lineRule="auto"/>
        <w:rPr>
          <w:rFonts w:ascii="Times New Roman" w:eastAsia="Times New Roman" w:hAnsi="Times New Roman" w:cs="Times New Roman"/>
          <w:b/>
        </w:rPr>
      </w:pPr>
      <w:r>
        <w:rPr>
          <w:rFonts w:ascii="Times New Roman" w:eastAsia="Times New Roman" w:hAnsi="Times New Roman" w:cs="Times New Roman"/>
          <w:b/>
        </w:rPr>
        <w:t>What do you think of when you hear this question? What type of education? What does having a good education mean to you? A good education now or in the future? How far in the future?</w:t>
      </w:r>
    </w:p>
    <w:p w14:paraId="3EFC3BB2" w14:textId="77777777" w:rsidR="00A97705" w:rsidRDefault="00A97705" w:rsidP="00A97705">
      <w:pPr>
        <w:rPr>
          <w:rFonts w:ascii="Times New Roman" w:eastAsia="Times New Roman" w:hAnsi="Times New Roman" w:cs="Times New Roman"/>
        </w:rPr>
      </w:pPr>
    </w:p>
    <w:p w14:paraId="6D8ADE7F"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rPr>
        <w:t xml:space="preserve">Even when life is difficult… </w:t>
      </w:r>
    </w:p>
    <w:p w14:paraId="0386AF3E" w14:textId="77777777" w:rsidR="00A97705" w:rsidRDefault="00A97705" w:rsidP="00A97705">
      <w:pPr>
        <w:numPr>
          <w:ilvl w:val="0"/>
          <w:numId w:val="19"/>
        </w:numPr>
        <w:spacing w:line="276" w:lineRule="auto"/>
        <w:rPr>
          <w:rFonts w:ascii="Times New Roman" w:eastAsia="Times New Roman" w:hAnsi="Times New Roman" w:cs="Times New Roman"/>
        </w:rPr>
      </w:pPr>
      <w:r>
        <w:rPr>
          <w:rFonts w:ascii="Times New Roman" w:eastAsia="Times New Roman" w:hAnsi="Times New Roman" w:cs="Times New Roman"/>
        </w:rPr>
        <w:t>Having a good career encourages me to chase future goals</w:t>
      </w:r>
    </w:p>
    <w:p w14:paraId="60FD8FCC"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Strongly disagree</w:t>
      </w:r>
    </w:p>
    <w:p w14:paraId="7A8280BD"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Disagree</w:t>
      </w:r>
    </w:p>
    <w:p w14:paraId="7B91C79F"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Neutral</w:t>
      </w:r>
    </w:p>
    <w:p w14:paraId="22A40D6F"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 xml:space="preserve">Agree </w:t>
      </w:r>
    </w:p>
    <w:p w14:paraId="0AA419BE"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Strongly agree</w:t>
      </w:r>
    </w:p>
    <w:p w14:paraId="547C4D43" w14:textId="77777777" w:rsidR="00A97705" w:rsidRDefault="00A97705" w:rsidP="00A97705">
      <w:pPr>
        <w:rPr>
          <w:rFonts w:ascii="Times New Roman" w:eastAsia="Times New Roman" w:hAnsi="Times New Roman" w:cs="Times New Roman"/>
          <w:b/>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b/>
        </w:rPr>
        <w:t>QUESTION:</w:t>
      </w:r>
    </w:p>
    <w:p w14:paraId="3FACE8DE" w14:textId="77777777" w:rsidR="00A97705" w:rsidRPr="00247DE9" w:rsidRDefault="00A97705" w:rsidP="00A97705">
      <w:pPr>
        <w:numPr>
          <w:ilvl w:val="0"/>
          <w:numId w:val="16"/>
        </w:numPr>
        <w:spacing w:line="276" w:lineRule="auto"/>
        <w:rPr>
          <w:rFonts w:ascii="Times New Roman" w:eastAsia="Times New Roman" w:hAnsi="Times New Roman" w:cs="Times New Roman"/>
          <w:b/>
        </w:rPr>
      </w:pPr>
      <w:r>
        <w:rPr>
          <w:rFonts w:ascii="Times New Roman" w:eastAsia="Times New Roman" w:hAnsi="Times New Roman" w:cs="Times New Roman"/>
          <w:b/>
        </w:rPr>
        <w:t>What do you think of when you hear this question? What does having a good career mean to you? A good career now or in the future? How far in the future?</w:t>
      </w:r>
    </w:p>
    <w:p w14:paraId="676E6B35" w14:textId="77777777" w:rsidR="00A97705" w:rsidRDefault="00A97705" w:rsidP="00A97705">
      <w:pPr>
        <w:rPr>
          <w:rFonts w:ascii="Times New Roman" w:eastAsia="Times New Roman" w:hAnsi="Times New Roman" w:cs="Times New Roman"/>
        </w:rPr>
      </w:pPr>
    </w:p>
    <w:p w14:paraId="1213B2F0"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rPr>
        <w:t xml:space="preserve">Even when life is difficult… </w:t>
      </w:r>
    </w:p>
    <w:p w14:paraId="18C45D22" w14:textId="77777777" w:rsidR="00A97705" w:rsidRDefault="00A97705" w:rsidP="00A97705">
      <w:pPr>
        <w:numPr>
          <w:ilvl w:val="0"/>
          <w:numId w:val="19"/>
        </w:numPr>
        <w:spacing w:line="276" w:lineRule="auto"/>
        <w:rPr>
          <w:rFonts w:ascii="Times New Roman" w:eastAsia="Times New Roman" w:hAnsi="Times New Roman" w:cs="Times New Roman"/>
        </w:rPr>
      </w:pPr>
      <w:r>
        <w:rPr>
          <w:rFonts w:ascii="Times New Roman" w:eastAsia="Times New Roman" w:hAnsi="Times New Roman" w:cs="Times New Roman"/>
        </w:rPr>
        <w:t>Not having to worry about money encourages me to pursue future goals</w:t>
      </w:r>
    </w:p>
    <w:p w14:paraId="4035A0D1"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Strongly disagree</w:t>
      </w:r>
    </w:p>
    <w:p w14:paraId="646745FE"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Disagree</w:t>
      </w:r>
    </w:p>
    <w:p w14:paraId="68F519D5"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 xml:space="preserve">Agree </w:t>
      </w:r>
    </w:p>
    <w:p w14:paraId="1DECE430"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Strongly agree</w:t>
      </w:r>
    </w:p>
    <w:p w14:paraId="23FAB6D1" w14:textId="77777777" w:rsidR="00A97705" w:rsidRDefault="00A97705" w:rsidP="00A97705">
      <w:pPr>
        <w:rPr>
          <w:rFonts w:ascii="Times New Roman" w:eastAsia="Times New Roman" w:hAnsi="Times New Roman" w:cs="Times New Roman"/>
          <w:b/>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b/>
        </w:rPr>
        <w:t>QUESTION:</w:t>
      </w:r>
    </w:p>
    <w:p w14:paraId="64443E4D" w14:textId="77777777" w:rsidR="00A97705" w:rsidRDefault="00A97705" w:rsidP="00A97705">
      <w:pPr>
        <w:numPr>
          <w:ilvl w:val="0"/>
          <w:numId w:val="23"/>
        </w:numPr>
        <w:spacing w:line="276" w:lineRule="auto"/>
        <w:rPr>
          <w:rFonts w:ascii="Times New Roman" w:eastAsia="Times New Roman" w:hAnsi="Times New Roman" w:cs="Times New Roman"/>
          <w:b/>
        </w:rPr>
      </w:pPr>
      <w:r>
        <w:rPr>
          <w:rFonts w:ascii="Times New Roman" w:eastAsia="Times New Roman" w:hAnsi="Times New Roman" w:cs="Times New Roman"/>
          <w:b/>
        </w:rPr>
        <w:t xml:space="preserve">What does do you think when you hear this question? </w:t>
      </w:r>
    </w:p>
    <w:p w14:paraId="2916E9AA" w14:textId="77777777" w:rsidR="00A97705" w:rsidRDefault="00A97705" w:rsidP="00A97705">
      <w:pPr>
        <w:rPr>
          <w:rFonts w:ascii="Times New Roman" w:eastAsia="Times New Roman" w:hAnsi="Times New Roman" w:cs="Times New Roman"/>
        </w:rPr>
      </w:pPr>
    </w:p>
    <w:p w14:paraId="6F0EE27E"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rPr>
        <w:t xml:space="preserve">Even when life is difficult… </w:t>
      </w:r>
    </w:p>
    <w:p w14:paraId="2913DD68" w14:textId="77777777" w:rsidR="00A97705" w:rsidRDefault="00A97705" w:rsidP="00A97705">
      <w:pPr>
        <w:numPr>
          <w:ilvl w:val="0"/>
          <w:numId w:val="19"/>
        </w:numPr>
        <w:spacing w:line="276" w:lineRule="auto"/>
        <w:rPr>
          <w:rFonts w:ascii="Times New Roman" w:eastAsia="Times New Roman" w:hAnsi="Times New Roman" w:cs="Times New Roman"/>
        </w:rPr>
      </w:pPr>
      <w:r>
        <w:rPr>
          <w:rFonts w:ascii="Times New Roman" w:eastAsia="Times New Roman" w:hAnsi="Times New Roman" w:cs="Times New Roman"/>
        </w:rPr>
        <w:t>I will chase my goals by working hard</w:t>
      </w:r>
    </w:p>
    <w:p w14:paraId="7A21AC54"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Strongly disagree</w:t>
      </w:r>
    </w:p>
    <w:p w14:paraId="78DD12A4"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Disagree</w:t>
      </w:r>
    </w:p>
    <w:p w14:paraId="54210ECB"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Neutral</w:t>
      </w:r>
    </w:p>
    <w:p w14:paraId="13416D45"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 xml:space="preserve">Agree </w:t>
      </w:r>
    </w:p>
    <w:p w14:paraId="5009BCA4"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Strongly agree</w:t>
      </w:r>
    </w:p>
    <w:p w14:paraId="2096D1D9" w14:textId="77777777" w:rsidR="00A97705" w:rsidRDefault="00A97705" w:rsidP="00A97705">
      <w:pPr>
        <w:rPr>
          <w:rFonts w:ascii="Times New Roman" w:eastAsia="Times New Roman" w:hAnsi="Times New Roman" w:cs="Times New Roman"/>
          <w:b/>
        </w:rPr>
      </w:pPr>
      <w:r>
        <w:rPr>
          <w:rFonts w:ascii="Times New Roman" w:eastAsia="Times New Roman" w:hAnsi="Times New Roman" w:cs="Times New Roman"/>
        </w:rPr>
        <w:lastRenderedPageBreak/>
        <w:tab/>
      </w:r>
      <w:r>
        <w:rPr>
          <w:rFonts w:ascii="Times New Roman" w:eastAsia="Times New Roman" w:hAnsi="Times New Roman" w:cs="Times New Roman"/>
        </w:rPr>
        <w:tab/>
      </w:r>
      <w:r>
        <w:rPr>
          <w:rFonts w:ascii="Times New Roman" w:eastAsia="Times New Roman" w:hAnsi="Times New Roman" w:cs="Times New Roman"/>
          <w:b/>
        </w:rPr>
        <w:t>QUESTION:</w:t>
      </w:r>
    </w:p>
    <w:p w14:paraId="54FD2562" w14:textId="77777777" w:rsidR="00A97705" w:rsidRPr="00247DE9" w:rsidRDefault="00A97705" w:rsidP="00A97705">
      <w:pPr>
        <w:numPr>
          <w:ilvl w:val="0"/>
          <w:numId w:val="55"/>
        </w:numPr>
        <w:spacing w:line="276" w:lineRule="auto"/>
        <w:rPr>
          <w:rFonts w:ascii="Times New Roman" w:eastAsia="Times New Roman" w:hAnsi="Times New Roman" w:cs="Times New Roman"/>
          <w:b/>
        </w:rPr>
      </w:pPr>
      <w:r>
        <w:rPr>
          <w:rFonts w:ascii="Times New Roman" w:eastAsia="Times New Roman" w:hAnsi="Times New Roman" w:cs="Times New Roman"/>
          <w:b/>
        </w:rPr>
        <w:t>What does working hard mean to you? What types of goals do you think of? How far away are these goals?</w:t>
      </w:r>
    </w:p>
    <w:p w14:paraId="0E8FF93F" w14:textId="77777777" w:rsidR="00A97705" w:rsidRDefault="00A97705" w:rsidP="00A97705">
      <w:pPr>
        <w:rPr>
          <w:rFonts w:ascii="Times New Roman" w:eastAsia="Times New Roman" w:hAnsi="Times New Roman" w:cs="Times New Roman"/>
        </w:rPr>
      </w:pPr>
    </w:p>
    <w:p w14:paraId="445994CB"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rPr>
        <w:t xml:space="preserve">Even when life is difficult… </w:t>
      </w:r>
    </w:p>
    <w:p w14:paraId="3BADFE59" w14:textId="77777777" w:rsidR="00A97705" w:rsidRDefault="00A97705" w:rsidP="00A97705">
      <w:pPr>
        <w:numPr>
          <w:ilvl w:val="0"/>
          <w:numId w:val="19"/>
        </w:numPr>
        <w:spacing w:line="276" w:lineRule="auto"/>
        <w:rPr>
          <w:rFonts w:ascii="Times New Roman" w:eastAsia="Times New Roman" w:hAnsi="Times New Roman" w:cs="Times New Roman"/>
        </w:rPr>
      </w:pPr>
      <w:r>
        <w:rPr>
          <w:rFonts w:ascii="Times New Roman" w:eastAsia="Times New Roman" w:hAnsi="Times New Roman" w:cs="Times New Roman"/>
        </w:rPr>
        <w:t>I will chase my future goals</w:t>
      </w:r>
    </w:p>
    <w:p w14:paraId="1D036491"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Strongly disagree</w:t>
      </w:r>
    </w:p>
    <w:p w14:paraId="2635C60D"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Disagree</w:t>
      </w:r>
    </w:p>
    <w:p w14:paraId="77FB9D1D"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Neutral</w:t>
      </w:r>
    </w:p>
    <w:p w14:paraId="0AC74AD0"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 xml:space="preserve">Agree </w:t>
      </w:r>
    </w:p>
    <w:p w14:paraId="1A8DC8FC"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Strongly agree</w:t>
      </w:r>
    </w:p>
    <w:p w14:paraId="4C642098" w14:textId="77777777" w:rsidR="00A97705" w:rsidRDefault="00A97705" w:rsidP="00A97705">
      <w:pPr>
        <w:rPr>
          <w:rFonts w:ascii="Times New Roman" w:eastAsia="Times New Roman" w:hAnsi="Times New Roman" w:cs="Times New Roman"/>
          <w:b/>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b/>
        </w:rPr>
        <w:t xml:space="preserve">QUESTION: </w:t>
      </w:r>
    </w:p>
    <w:p w14:paraId="38435823" w14:textId="77777777" w:rsidR="00A97705" w:rsidRDefault="00A97705" w:rsidP="00A97705">
      <w:pPr>
        <w:numPr>
          <w:ilvl w:val="0"/>
          <w:numId w:val="55"/>
        </w:numPr>
        <w:spacing w:line="276" w:lineRule="auto"/>
        <w:rPr>
          <w:rFonts w:ascii="Times New Roman" w:eastAsia="Times New Roman" w:hAnsi="Times New Roman" w:cs="Times New Roman"/>
          <w:b/>
        </w:rPr>
      </w:pPr>
      <w:r>
        <w:rPr>
          <w:rFonts w:ascii="Times New Roman" w:eastAsia="Times New Roman" w:hAnsi="Times New Roman" w:cs="Times New Roman"/>
          <w:b/>
        </w:rPr>
        <w:t>What does this mean to you?</w:t>
      </w:r>
    </w:p>
    <w:p w14:paraId="0A99064B" w14:textId="77777777" w:rsidR="00A97705" w:rsidRDefault="00A97705" w:rsidP="00A97705">
      <w:pPr>
        <w:rPr>
          <w:rFonts w:ascii="Times New Roman" w:eastAsia="Times New Roman" w:hAnsi="Times New Roman" w:cs="Times New Roman"/>
          <w:b/>
        </w:rPr>
      </w:pPr>
    </w:p>
    <w:p w14:paraId="2B931AFA" w14:textId="77777777" w:rsidR="00A97705" w:rsidRDefault="00A97705" w:rsidP="00A97705">
      <w:pPr>
        <w:rPr>
          <w:rFonts w:ascii="Times New Roman" w:eastAsia="Times New Roman" w:hAnsi="Times New Roman" w:cs="Times New Roman"/>
          <w:b/>
        </w:rPr>
      </w:pPr>
      <w:r>
        <w:rPr>
          <w:rFonts w:ascii="Times New Roman" w:eastAsia="Times New Roman" w:hAnsi="Times New Roman" w:cs="Times New Roman"/>
        </w:rPr>
        <w:t xml:space="preserve">Even when life is difficult… </w:t>
      </w:r>
    </w:p>
    <w:p w14:paraId="457EB758" w14:textId="77777777" w:rsidR="00A97705" w:rsidRDefault="00A97705" w:rsidP="00A97705">
      <w:pPr>
        <w:numPr>
          <w:ilvl w:val="0"/>
          <w:numId w:val="19"/>
        </w:numPr>
        <w:spacing w:line="276" w:lineRule="auto"/>
        <w:rPr>
          <w:rFonts w:ascii="Times New Roman" w:eastAsia="Times New Roman" w:hAnsi="Times New Roman" w:cs="Times New Roman"/>
        </w:rPr>
      </w:pPr>
      <w:r>
        <w:rPr>
          <w:rFonts w:ascii="Times New Roman" w:eastAsia="Times New Roman" w:hAnsi="Times New Roman" w:cs="Times New Roman"/>
        </w:rPr>
        <w:t>I motivate myself to chase future goals</w:t>
      </w:r>
    </w:p>
    <w:p w14:paraId="294C9299"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Strongly disagree</w:t>
      </w:r>
    </w:p>
    <w:p w14:paraId="79A0B312"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Disagree</w:t>
      </w:r>
    </w:p>
    <w:p w14:paraId="2502C249"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Neutral</w:t>
      </w:r>
    </w:p>
    <w:p w14:paraId="75E43106"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 xml:space="preserve">Agree </w:t>
      </w:r>
    </w:p>
    <w:p w14:paraId="4E39B076"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Strongly agree</w:t>
      </w:r>
    </w:p>
    <w:p w14:paraId="16336D52" w14:textId="77777777" w:rsidR="00A97705" w:rsidRDefault="00A97705" w:rsidP="00A97705">
      <w:pPr>
        <w:rPr>
          <w:rFonts w:ascii="Times New Roman" w:eastAsia="Times New Roman" w:hAnsi="Times New Roman" w:cs="Times New Roman"/>
          <w:b/>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b/>
        </w:rPr>
        <w:t>QUESTION:</w:t>
      </w:r>
    </w:p>
    <w:p w14:paraId="4DF59D15" w14:textId="77777777" w:rsidR="00A97705" w:rsidRPr="00247DE9" w:rsidRDefault="00A97705" w:rsidP="00A97705">
      <w:pPr>
        <w:numPr>
          <w:ilvl w:val="0"/>
          <w:numId w:val="21"/>
        </w:numPr>
        <w:spacing w:line="276" w:lineRule="auto"/>
        <w:rPr>
          <w:rFonts w:ascii="Times New Roman" w:eastAsia="Times New Roman" w:hAnsi="Times New Roman" w:cs="Times New Roman"/>
          <w:b/>
        </w:rPr>
      </w:pPr>
      <w:r w:rsidRPr="00247DE9">
        <w:rPr>
          <w:rFonts w:ascii="Times New Roman" w:eastAsia="Times New Roman" w:hAnsi="Times New Roman" w:cs="Times New Roman"/>
          <w:b/>
        </w:rPr>
        <w:t>What does this mean to you? Can you give me an example? Do you think this question is the same as question 4 “I am confident that I will chase my goals”</w:t>
      </w:r>
    </w:p>
    <w:p w14:paraId="6298149B" w14:textId="77777777" w:rsidR="00A97705" w:rsidRDefault="00A97705" w:rsidP="00A97705">
      <w:pPr>
        <w:rPr>
          <w:rFonts w:ascii="Times New Roman" w:eastAsia="Times New Roman" w:hAnsi="Times New Roman" w:cs="Times New Roman"/>
        </w:rPr>
      </w:pPr>
    </w:p>
    <w:p w14:paraId="7F5B6050" w14:textId="77777777" w:rsidR="00A97705" w:rsidRPr="00E761CD" w:rsidRDefault="00A97705" w:rsidP="00E761CD">
      <w:pPr>
        <w:rPr>
          <w:rFonts w:ascii="Times New Roman" w:hAnsi="Times New Roman" w:cs="Times New Roman"/>
          <w:u w:val="single"/>
        </w:rPr>
      </w:pPr>
      <w:bookmarkStart w:id="108" w:name="_7ffzff9ha100" w:colFirst="0" w:colLast="0"/>
      <w:bookmarkEnd w:id="108"/>
      <w:r w:rsidRPr="00E761CD">
        <w:rPr>
          <w:rFonts w:ascii="Times New Roman" w:hAnsi="Times New Roman" w:cs="Times New Roman"/>
          <w:u w:val="single"/>
        </w:rPr>
        <w:t>FAMILIAL CAPITAL MOTIVATION</w:t>
      </w:r>
    </w:p>
    <w:p w14:paraId="6F8ACD61" w14:textId="77777777" w:rsidR="00A97705" w:rsidRDefault="00A97705" w:rsidP="00A97705">
      <w:pPr>
        <w:rPr>
          <w:rFonts w:ascii="Times New Roman" w:eastAsia="Times New Roman" w:hAnsi="Times New Roman" w:cs="Times New Roman"/>
        </w:rPr>
      </w:pPr>
    </w:p>
    <w:p w14:paraId="3AF5E6DE"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b/>
        </w:rPr>
        <w:t>Directions</w:t>
      </w:r>
      <w:r>
        <w:rPr>
          <w:rFonts w:ascii="Times New Roman" w:eastAsia="Times New Roman" w:hAnsi="Times New Roman" w:cs="Times New Roman"/>
        </w:rPr>
        <w:t>: Please mark how much you agree or disagree with the following sentences. There are no right or wrong answers!</w:t>
      </w:r>
    </w:p>
    <w:p w14:paraId="06A6AA65" w14:textId="77777777" w:rsidR="00A97705" w:rsidRDefault="00A97705" w:rsidP="00A97705">
      <w:pPr>
        <w:rPr>
          <w:rFonts w:ascii="Times New Roman" w:eastAsia="Times New Roman" w:hAnsi="Times New Roman" w:cs="Times New Roman"/>
        </w:rPr>
      </w:pPr>
    </w:p>
    <w:p w14:paraId="42E38CB4"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rPr>
        <w:t>13) My family encourages me to chase future goals</w:t>
      </w:r>
    </w:p>
    <w:p w14:paraId="2E99AF15"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Strongly disagree</w:t>
      </w:r>
    </w:p>
    <w:p w14:paraId="58DE7C5D"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Disagree</w:t>
      </w:r>
    </w:p>
    <w:p w14:paraId="6A55DD6A"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Neutral</w:t>
      </w:r>
    </w:p>
    <w:p w14:paraId="7B1C1F58"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 xml:space="preserve">Agree </w:t>
      </w:r>
    </w:p>
    <w:p w14:paraId="00EB6C22"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Strongly agree</w:t>
      </w:r>
    </w:p>
    <w:p w14:paraId="629FFCE3" w14:textId="77777777" w:rsidR="00A97705" w:rsidRDefault="00A97705" w:rsidP="00A97705">
      <w:pPr>
        <w:rPr>
          <w:rFonts w:ascii="Times New Roman" w:eastAsia="Times New Roman" w:hAnsi="Times New Roman" w:cs="Times New Roman"/>
          <w:b/>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b/>
        </w:rPr>
        <w:t>QUESTION:</w:t>
      </w:r>
    </w:p>
    <w:p w14:paraId="2EB57492" w14:textId="77777777" w:rsidR="00A97705" w:rsidRDefault="00A97705" w:rsidP="00A97705">
      <w:pPr>
        <w:numPr>
          <w:ilvl w:val="0"/>
          <w:numId w:val="48"/>
        </w:numPr>
        <w:spacing w:line="276" w:lineRule="auto"/>
        <w:rPr>
          <w:rFonts w:ascii="Times New Roman" w:eastAsia="Times New Roman" w:hAnsi="Times New Roman" w:cs="Times New Roman"/>
          <w:b/>
        </w:rPr>
      </w:pPr>
      <w:r>
        <w:rPr>
          <w:rFonts w:ascii="Times New Roman" w:eastAsia="Times New Roman" w:hAnsi="Times New Roman" w:cs="Times New Roman"/>
          <w:b/>
        </w:rPr>
        <w:t>What does this mean to you? What types of goals do you think about when asked this question? What do you think about when you think of the word “family” in this question? Mom/dad? Brothers/sisters?</w:t>
      </w:r>
    </w:p>
    <w:p w14:paraId="0245DDC2" w14:textId="77777777" w:rsidR="00A97705" w:rsidRDefault="00A97705" w:rsidP="00A97705">
      <w:pPr>
        <w:numPr>
          <w:ilvl w:val="0"/>
          <w:numId w:val="48"/>
        </w:numPr>
        <w:spacing w:line="276" w:lineRule="auto"/>
        <w:rPr>
          <w:rFonts w:ascii="Times New Roman" w:eastAsia="Times New Roman" w:hAnsi="Times New Roman" w:cs="Times New Roman"/>
          <w:b/>
        </w:rPr>
      </w:pPr>
      <w:r>
        <w:rPr>
          <w:rFonts w:ascii="Times New Roman" w:eastAsia="Times New Roman" w:hAnsi="Times New Roman" w:cs="Times New Roman"/>
          <w:b/>
        </w:rPr>
        <w:lastRenderedPageBreak/>
        <w:t>What if the sentence said “my closest family encourages me to chase future goals?</w:t>
      </w:r>
    </w:p>
    <w:p w14:paraId="4D591159" w14:textId="77777777" w:rsidR="00A97705" w:rsidRDefault="00A97705" w:rsidP="00A97705">
      <w:pPr>
        <w:numPr>
          <w:ilvl w:val="0"/>
          <w:numId w:val="48"/>
        </w:numPr>
        <w:spacing w:line="276" w:lineRule="auto"/>
        <w:rPr>
          <w:rFonts w:ascii="Times New Roman" w:eastAsia="Times New Roman" w:hAnsi="Times New Roman" w:cs="Times New Roman"/>
          <w:b/>
        </w:rPr>
      </w:pPr>
      <w:r>
        <w:rPr>
          <w:rFonts w:ascii="Times New Roman" w:eastAsia="Times New Roman" w:hAnsi="Times New Roman" w:cs="Times New Roman"/>
          <w:b/>
        </w:rPr>
        <w:t>What if the sentence said “my extended family encourages me to chase future goals”</w:t>
      </w:r>
    </w:p>
    <w:p w14:paraId="6CFB742D" w14:textId="77777777" w:rsidR="00A97705" w:rsidRDefault="00A97705" w:rsidP="00A97705">
      <w:pPr>
        <w:ind w:left="2160"/>
        <w:rPr>
          <w:rFonts w:ascii="Times New Roman" w:eastAsia="Times New Roman" w:hAnsi="Times New Roman" w:cs="Times New Roman"/>
        </w:rPr>
      </w:pPr>
    </w:p>
    <w:p w14:paraId="05A4C1F6"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rPr>
        <w:t>14) My parent(s)/guardian(s) encourages me to chase future goals</w:t>
      </w:r>
    </w:p>
    <w:p w14:paraId="1CB1A527"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Strongly disagree</w:t>
      </w:r>
    </w:p>
    <w:p w14:paraId="66199824"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Disagree</w:t>
      </w:r>
    </w:p>
    <w:p w14:paraId="7EEE8826"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Neutral</w:t>
      </w:r>
    </w:p>
    <w:p w14:paraId="1FEA094D"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 xml:space="preserve">Agree </w:t>
      </w:r>
    </w:p>
    <w:p w14:paraId="70738D3C"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Strongly agree</w:t>
      </w:r>
    </w:p>
    <w:p w14:paraId="1BFE34D4" w14:textId="77777777" w:rsidR="00A97705" w:rsidRDefault="00A97705" w:rsidP="00A97705">
      <w:pPr>
        <w:rPr>
          <w:rFonts w:ascii="Times New Roman" w:eastAsia="Times New Roman" w:hAnsi="Times New Roman" w:cs="Times New Roman"/>
          <w:b/>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b/>
        </w:rPr>
        <w:t>QUESTION:</w:t>
      </w:r>
    </w:p>
    <w:p w14:paraId="023D7094" w14:textId="77777777" w:rsidR="00A97705" w:rsidRPr="00247DE9" w:rsidRDefault="00A97705" w:rsidP="00A97705">
      <w:pPr>
        <w:numPr>
          <w:ilvl w:val="0"/>
          <w:numId w:val="31"/>
        </w:numPr>
        <w:spacing w:line="276" w:lineRule="auto"/>
        <w:rPr>
          <w:rFonts w:ascii="Times New Roman" w:eastAsia="Times New Roman" w:hAnsi="Times New Roman" w:cs="Times New Roman"/>
          <w:b/>
        </w:rPr>
      </w:pPr>
      <w:r>
        <w:rPr>
          <w:rFonts w:ascii="Times New Roman" w:eastAsia="Times New Roman" w:hAnsi="Times New Roman" w:cs="Times New Roman"/>
          <w:b/>
        </w:rPr>
        <w:t>What does this mean to you? What types of goals do you think about? Who do you think about when you think of your “parents”? What does encouragement mean to you?</w:t>
      </w:r>
    </w:p>
    <w:p w14:paraId="0A147CCA" w14:textId="77777777" w:rsidR="00A97705" w:rsidRDefault="00A97705" w:rsidP="00A97705">
      <w:pPr>
        <w:rPr>
          <w:rFonts w:ascii="Times New Roman" w:eastAsia="Times New Roman" w:hAnsi="Times New Roman" w:cs="Times New Roman"/>
        </w:rPr>
      </w:pPr>
    </w:p>
    <w:p w14:paraId="4F040C81"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rPr>
        <w:t>15) My family inspires me to chase future goals</w:t>
      </w:r>
    </w:p>
    <w:p w14:paraId="69608765"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Strongly disagree</w:t>
      </w:r>
    </w:p>
    <w:p w14:paraId="373716BE"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Disagree</w:t>
      </w:r>
    </w:p>
    <w:p w14:paraId="577043D3"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Neutral</w:t>
      </w:r>
    </w:p>
    <w:p w14:paraId="08E6D677"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 xml:space="preserve">Agree </w:t>
      </w:r>
    </w:p>
    <w:p w14:paraId="1ABE3A6C"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Strongly agree</w:t>
      </w:r>
    </w:p>
    <w:p w14:paraId="0ED3F4A3" w14:textId="77777777" w:rsidR="00A97705" w:rsidRDefault="00A97705" w:rsidP="00A97705">
      <w:pPr>
        <w:ind w:left="1440"/>
        <w:rPr>
          <w:rFonts w:ascii="Times New Roman" w:eastAsia="Times New Roman" w:hAnsi="Times New Roman" w:cs="Times New Roman"/>
        </w:rPr>
      </w:pPr>
    </w:p>
    <w:p w14:paraId="745CDBEA" w14:textId="77777777" w:rsidR="00A97705" w:rsidRDefault="00A97705" w:rsidP="00A97705">
      <w:pPr>
        <w:rPr>
          <w:rFonts w:ascii="Times New Roman" w:eastAsia="Times New Roman" w:hAnsi="Times New Roman" w:cs="Times New Roman"/>
          <w:b/>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b/>
        </w:rPr>
        <w:t>QUESTION:</w:t>
      </w:r>
    </w:p>
    <w:p w14:paraId="296DA3E2" w14:textId="77777777" w:rsidR="00A97705" w:rsidRDefault="00A97705" w:rsidP="00A97705">
      <w:pPr>
        <w:numPr>
          <w:ilvl w:val="0"/>
          <w:numId w:val="30"/>
        </w:numPr>
        <w:spacing w:line="276" w:lineRule="auto"/>
        <w:rPr>
          <w:rFonts w:ascii="Times New Roman" w:eastAsia="Times New Roman" w:hAnsi="Times New Roman" w:cs="Times New Roman"/>
          <w:b/>
        </w:rPr>
      </w:pPr>
      <w:r>
        <w:rPr>
          <w:rFonts w:ascii="Times New Roman" w:eastAsia="Times New Roman" w:hAnsi="Times New Roman" w:cs="Times New Roman"/>
          <w:b/>
        </w:rPr>
        <w:t xml:space="preserve">What does this mean to you? Do you think this question is similar to question 17? </w:t>
      </w:r>
    </w:p>
    <w:p w14:paraId="6E34E2F3" w14:textId="77777777" w:rsidR="00A97705" w:rsidRPr="00247DE9" w:rsidRDefault="00A97705" w:rsidP="00A97705">
      <w:pPr>
        <w:numPr>
          <w:ilvl w:val="0"/>
          <w:numId w:val="30"/>
        </w:numPr>
        <w:spacing w:line="276" w:lineRule="auto"/>
        <w:rPr>
          <w:rFonts w:ascii="Times New Roman" w:eastAsia="Times New Roman" w:hAnsi="Times New Roman" w:cs="Times New Roman"/>
          <w:b/>
        </w:rPr>
      </w:pPr>
      <w:r>
        <w:rPr>
          <w:rFonts w:ascii="Times New Roman" w:eastAsia="Times New Roman" w:hAnsi="Times New Roman" w:cs="Times New Roman"/>
          <w:b/>
        </w:rPr>
        <w:t>What does inspire mean to you?</w:t>
      </w:r>
    </w:p>
    <w:p w14:paraId="7DF379E9" w14:textId="77777777" w:rsidR="00A97705" w:rsidRDefault="00A97705" w:rsidP="00A97705">
      <w:pPr>
        <w:ind w:left="2160"/>
        <w:rPr>
          <w:rFonts w:ascii="Times New Roman" w:eastAsia="Times New Roman" w:hAnsi="Times New Roman" w:cs="Times New Roman"/>
        </w:rPr>
      </w:pPr>
    </w:p>
    <w:p w14:paraId="0098E6BF"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rPr>
        <w:t>I will chase my goals…</w:t>
      </w:r>
    </w:p>
    <w:p w14:paraId="04D8CDAF"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rPr>
        <w:t>16) To honor the sacrifices my family made</w:t>
      </w:r>
    </w:p>
    <w:p w14:paraId="0C577112"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Strongly disagree</w:t>
      </w:r>
    </w:p>
    <w:p w14:paraId="11996AE2"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Disagree</w:t>
      </w:r>
    </w:p>
    <w:p w14:paraId="45A6222B"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Neutral</w:t>
      </w:r>
    </w:p>
    <w:p w14:paraId="1179B541"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 xml:space="preserve">Agree </w:t>
      </w:r>
    </w:p>
    <w:p w14:paraId="052B3E4E"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Strongly agree</w:t>
      </w:r>
    </w:p>
    <w:p w14:paraId="6701F8F2" w14:textId="77777777" w:rsidR="00A97705" w:rsidRDefault="00A97705" w:rsidP="00A97705">
      <w:pPr>
        <w:rPr>
          <w:rFonts w:ascii="Times New Roman" w:eastAsia="Times New Roman" w:hAnsi="Times New Roman" w:cs="Times New Roman"/>
          <w:b/>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b/>
        </w:rPr>
        <w:t>QUESTION:</w:t>
      </w:r>
    </w:p>
    <w:p w14:paraId="51B8481C" w14:textId="77777777" w:rsidR="00A97705" w:rsidRPr="00247DE9" w:rsidRDefault="00A97705" w:rsidP="00A97705">
      <w:pPr>
        <w:numPr>
          <w:ilvl w:val="0"/>
          <w:numId w:val="17"/>
        </w:numPr>
        <w:spacing w:line="276" w:lineRule="auto"/>
        <w:rPr>
          <w:rFonts w:ascii="Times New Roman" w:eastAsia="Times New Roman" w:hAnsi="Times New Roman" w:cs="Times New Roman"/>
          <w:b/>
        </w:rPr>
      </w:pPr>
      <w:r>
        <w:rPr>
          <w:rFonts w:ascii="Times New Roman" w:eastAsia="Times New Roman" w:hAnsi="Times New Roman" w:cs="Times New Roman"/>
          <w:b/>
        </w:rPr>
        <w:t xml:space="preserve">What does this mean to you? Do you think your peers would know what “honoring sacrifices means?” Do you think this sounds negative, positive in anyway? What types of sacrifices do you think of when this question is asked? What does it mean to you when we ask “to honor </w:t>
      </w:r>
      <w:r>
        <w:rPr>
          <w:rFonts w:ascii="Times New Roman" w:eastAsia="Times New Roman" w:hAnsi="Times New Roman" w:cs="Times New Roman"/>
          <w:b/>
        </w:rPr>
        <w:lastRenderedPageBreak/>
        <w:t>the sacrifices your family has made”? Who do you think of when this question is asked? Can you give an example?</w:t>
      </w:r>
    </w:p>
    <w:p w14:paraId="25B33F1A" w14:textId="77777777" w:rsidR="00A97705" w:rsidRDefault="00A97705" w:rsidP="00A97705">
      <w:pPr>
        <w:rPr>
          <w:rFonts w:ascii="Times New Roman" w:eastAsia="Times New Roman" w:hAnsi="Times New Roman" w:cs="Times New Roman"/>
        </w:rPr>
      </w:pPr>
    </w:p>
    <w:p w14:paraId="6888959F"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rPr>
        <w:t>I will chase my goals…</w:t>
      </w:r>
    </w:p>
    <w:p w14:paraId="5AE0D20C"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rPr>
        <w:t>17) To be a role model for my family members</w:t>
      </w:r>
    </w:p>
    <w:p w14:paraId="7DE6F5AA"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Strongly disagree</w:t>
      </w:r>
    </w:p>
    <w:p w14:paraId="206B7CC3"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Disagree</w:t>
      </w:r>
    </w:p>
    <w:p w14:paraId="569DFE02"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Neutral</w:t>
      </w:r>
    </w:p>
    <w:p w14:paraId="06268346"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 xml:space="preserve">Agree </w:t>
      </w:r>
    </w:p>
    <w:p w14:paraId="0E86C12A"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Strongly agree</w:t>
      </w:r>
    </w:p>
    <w:p w14:paraId="62AD2C97" w14:textId="77777777" w:rsidR="00A97705" w:rsidRDefault="00A97705" w:rsidP="00A97705">
      <w:pPr>
        <w:rPr>
          <w:rFonts w:ascii="Times New Roman" w:eastAsia="Times New Roman" w:hAnsi="Times New Roman" w:cs="Times New Roman"/>
          <w:b/>
        </w:rPr>
      </w:pPr>
      <w:r>
        <w:rPr>
          <w:rFonts w:ascii="Times New Roman" w:eastAsia="Times New Roman" w:hAnsi="Times New Roman" w:cs="Times New Roman"/>
        </w:rPr>
        <w:t>.</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b/>
        </w:rPr>
        <w:t>QUESTION:</w:t>
      </w:r>
    </w:p>
    <w:p w14:paraId="28948FDF" w14:textId="77777777" w:rsidR="00A97705" w:rsidRDefault="00A97705" w:rsidP="00A97705">
      <w:pPr>
        <w:numPr>
          <w:ilvl w:val="0"/>
          <w:numId w:val="26"/>
        </w:numPr>
        <w:spacing w:line="276" w:lineRule="auto"/>
        <w:rPr>
          <w:rFonts w:ascii="Times New Roman" w:eastAsia="Times New Roman" w:hAnsi="Times New Roman" w:cs="Times New Roman"/>
          <w:b/>
        </w:rPr>
      </w:pPr>
      <w:r>
        <w:rPr>
          <w:rFonts w:ascii="Times New Roman" w:eastAsia="Times New Roman" w:hAnsi="Times New Roman" w:cs="Times New Roman"/>
          <w:b/>
        </w:rPr>
        <w:t>What does this mean to you? Can you give me an example? What types of family members do you think of? What types of goals do you think of?</w:t>
      </w:r>
    </w:p>
    <w:p w14:paraId="666030E1" w14:textId="77777777" w:rsidR="00A97705" w:rsidRDefault="00A97705" w:rsidP="00A97705">
      <w:pPr>
        <w:ind w:left="2160"/>
        <w:rPr>
          <w:rFonts w:ascii="Times New Roman" w:eastAsia="Times New Roman" w:hAnsi="Times New Roman" w:cs="Times New Roman"/>
          <w:b/>
        </w:rPr>
      </w:pPr>
    </w:p>
    <w:p w14:paraId="134023E6" w14:textId="77777777" w:rsidR="00A97705" w:rsidRDefault="00A97705" w:rsidP="00A97705">
      <w:pPr>
        <w:rPr>
          <w:rFonts w:ascii="Times New Roman" w:eastAsia="Times New Roman" w:hAnsi="Times New Roman" w:cs="Times New Roman"/>
          <w:b/>
        </w:rPr>
      </w:pPr>
      <w:r>
        <w:rPr>
          <w:rFonts w:ascii="Times New Roman" w:eastAsia="Times New Roman" w:hAnsi="Times New Roman" w:cs="Times New Roman"/>
        </w:rPr>
        <w:t>I will chase my goals…</w:t>
      </w:r>
    </w:p>
    <w:p w14:paraId="1EADE135"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rPr>
        <w:t>18) To support my family</w:t>
      </w:r>
    </w:p>
    <w:p w14:paraId="0FA58001"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Strongly disagree</w:t>
      </w:r>
    </w:p>
    <w:p w14:paraId="5B2C605B"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Disagree</w:t>
      </w:r>
    </w:p>
    <w:p w14:paraId="50797386"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Neutral</w:t>
      </w:r>
    </w:p>
    <w:p w14:paraId="5E51CE2B"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 xml:space="preserve">Agree </w:t>
      </w:r>
    </w:p>
    <w:p w14:paraId="035F3672"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Strongly agree</w:t>
      </w:r>
    </w:p>
    <w:p w14:paraId="76B85953" w14:textId="77777777" w:rsidR="00A97705" w:rsidRDefault="00A97705" w:rsidP="00A97705">
      <w:pPr>
        <w:ind w:left="720" w:firstLine="720"/>
        <w:rPr>
          <w:rFonts w:ascii="Times New Roman" w:eastAsia="Times New Roman" w:hAnsi="Times New Roman" w:cs="Times New Roman"/>
          <w:b/>
        </w:rPr>
      </w:pPr>
      <w:r>
        <w:rPr>
          <w:rFonts w:ascii="Times New Roman" w:eastAsia="Times New Roman" w:hAnsi="Times New Roman" w:cs="Times New Roman"/>
          <w:b/>
        </w:rPr>
        <w:t>QUESTION:</w:t>
      </w:r>
    </w:p>
    <w:p w14:paraId="1947C1E9" w14:textId="77777777" w:rsidR="00A97705" w:rsidRDefault="00A97705" w:rsidP="00A97705">
      <w:pPr>
        <w:numPr>
          <w:ilvl w:val="0"/>
          <w:numId w:val="50"/>
        </w:numPr>
        <w:spacing w:line="276" w:lineRule="auto"/>
        <w:rPr>
          <w:rFonts w:ascii="Times New Roman" w:eastAsia="Times New Roman" w:hAnsi="Times New Roman" w:cs="Times New Roman"/>
          <w:b/>
        </w:rPr>
      </w:pPr>
      <w:r>
        <w:rPr>
          <w:rFonts w:ascii="Times New Roman" w:eastAsia="Times New Roman" w:hAnsi="Times New Roman" w:cs="Times New Roman"/>
          <w:b/>
        </w:rPr>
        <w:t>What does this mean to you? What does it mean to support your family? Your current family or future family? What types of goals do you think of?</w:t>
      </w:r>
    </w:p>
    <w:p w14:paraId="70E6CBC0" w14:textId="77777777" w:rsidR="00A97705" w:rsidRDefault="00A97705" w:rsidP="00A97705">
      <w:pPr>
        <w:rPr>
          <w:rFonts w:ascii="Times New Roman" w:eastAsia="Times New Roman" w:hAnsi="Times New Roman" w:cs="Times New Roman"/>
        </w:rPr>
      </w:pPr>
    </w:p>
    <w:p w14:paraId="61238939" w14:textId="77777777" w:rsidR="00A97705" w:rsidRPr="00E761CD" w:rsidRDefault="00A97705" w:rsidP="00E761CD">
      <w:pPr>
        <w:rPr>
          <w:rFonts w:ascii="Times New Roman" w:hAnsi="Times New Roman" w:cs="Times New Roman"/>
          <w:u w:val="single"/>
        </w:rPr>
      </w:pPr>
      <w:bookmarkStart w:id="109" w:name="_af6fi3ft3084" w:colFirst="0" w:colLast="0"/>
      <w:bookmarkEnd w:id="109"/>
      <w:r w:rsidRPr="00E761CD">
        <w:rPr>
          <w:rFonts w:ascii="Times New Roman" w:hAnsi="Times New Roman" w:cs="Times New Roman"/>
          <w:u w:val="single"/>
        </w:rPr>
        <w:t>SOCIAL CAPITAL MOTIVATION</w:t>
      </w:r>
    </w:p>
    <w:p w14:paraId="2B542EF1" w14:textId="77777777" w:rsidR="00A97705" w:rsidRDefault="00A97705" w:rsidP="00A97705">
      <w:pPr>
        <w:rPr>
          <w:rFonts w:ascii="Times New Roman" w:eastAsia="Times New Roman" w:hAnsi="Times New Roman" w:cs="Times New Roman"/>
        </w:rPr>
      </w:pPr>
    </w:p>
    <w:p w14:paraId="5799A838"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b/>
        </w:rPr>
        <w:t>Directions</w:t>
      </w:r>
      <w:r>
        <w:rPr>
          <w:rFonts w:ascii="Times New Roman" w:eastAsia="Times New Roman" w:hAnsi="Times New Roman" w:cs="Times New Roman"/>
        </w:rPr>
        <w:t>: Please mark how much you agree or disagree with the following sentences. There are no right or wrong answers!</w:t>
      </w:r>
    </w:p>
    <w:p w14:paraId="3CD74FED" w14:textId="77777777" w:rsidR="00A97705" w:rsidRDefault="00A97705" w:rsidP="00A97705">
      <w:pPr>
        <w:rPr>
          <w:rFonts w:ascii="Times New Roman" w:eastAsia="Times New Roman" w:hAnsi="Times New Roman" w:cs="Times New Roman"/>
        </w:rPr>
      </w:pPr>
    </w:p>
    <w:p w14:paraId="2B21F9EF"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rPr>
        <w:t xml:space="preserve">I will chase my goals… </w:t>
      </w:r>
    </w:p>
    <w:p w14:paraId="517E2090"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rPr>
        <w:t>19) So I can help my community</w:t>
      </w:r>
    </w:p>
    <w:p w14:paraId="6EB40CE0"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Strongly disagree</w:t>
      </w:r>
    </w:p>
    <w:p w14:paraId="0C5EE20B"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Disagree</w:t>
      </w:r>
    </w:p>
    <w:p w14:paraId="2F126C6E"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Neutral</w:t>
      </w:r>
    </w:p>
    <w:p w14:paraId="70D686C8"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 xml:space="preserve">Agree </w:t>
      </w:r>
    </w:p>
    <w:p w14:paraId="70FDAA27"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Strongly agree</w:t>
      </w:r>
    </w:p>
    <w:p w14:paraId="4E7591FA" w14:textId="77777777" w:rsidR="00A97705" w:rsidRDefault="00A97705" w:rsidP="00A97705">
      <w:pPr>
        <w:ind w:left="720" w:firstLine="720"/>
        <w:rPr>
          <w:rFonts w:ascii="Times New Roman" w:eastAsia="Times New Roman" w:hAnsi="Times New Roman" w:cs="Times New Roman"/>
          <w:b/>
        </w:rPr>
      </w:pPr>
      <w:r>
        <w:rPr>
          <w:rFonts w:ascii="Times New Roman" w:eastAsia="Times New Roman" w:hAnsi="Times New Roman" w:cs="Times New Roman"/>
          <w:b/>
        </w:rPr>
        <w:t>QUESTION:</w:t>
      </w:r>
    </w:p>
    <w:p w14:paraId="0F6E0EBF" w14:textId="77777777" w:rsidR="00A97705" w:rsidRDefault="00A97705" w:rsidP="00A97705">
      <w:pPr>
        <w:numPr>
          <w:ilvl w:val="0"/>
          <w:numId w:val="20"/>
        </w:numPr>
        <w:spacing w:line="276" w:lineRule="auto"/>
        <w:rPr>
          <w:rFonts w:ascii="Times New Roman" w:eastAsia="Times New Roman" w:hAnsi="Times New Roman" w:cs="Times New Roman"/>
          <w:b/>
        </w:rPr>
      </w:pPr>
      <w:r>
        <w:rPr>
          <w:rFonts w:ascii="Times New Roman" w:eastAsia="Times New Roman" w:hAnsi="Times New Roman" w:cs="Times New Roman"/>
          <w:b/>
        </w:rPr>
        <w:lastRenderedPageBreak/>
        <w:t>What does this mean to you? When asked this question, what does it mean to help your community? What types of goals do you think about?</w:t>
      </w:r>
    </w:p>
    <w:p w14:paraId="0C387095" w14:textId="77777777" w:rsidR="00A97705" w:rsidRDefault="00A97705" w:rsidP="00A97705">
      <w:pPr>
        <w:rPr>
          <w:rFonts w:ascii="Times New Roman" w:eastAsia="Times New Roman" w:hAnsi="Times New Roman" w:cs="Times New Roman"/>
        </w:rPr>
      </w:pPr>
    </w:p>
    <w:p w14:paraId="6C43CAA2"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rPr>
        <w:t xml:space="preserve">I will chase my goals… </w:t>
      </w:r>
    </w:p>
    <w:p w14:paraId="7FC1A621"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rPr>
        <w:t>20) So I can make a difference in the world</w:t>
      </w:r>
    </w:p>
    <w:p w14:paraId="430F34CD"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Strongly disagree</w:t>
      </w:r>
    </w:p>
    <w:p w14:paraId="39697D35"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Disagree</w:t>
      </w:r>
    </w:p>
    <w:p w14:paraId="1EF520D7"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Neutral</w:t>
      </w:r>
    </w:p>
    <w:p w14:paraId="3CF98FA1"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 xml:space="preserve">Agree </w:t>
      </w:r>
    </w:p>
    <w:p w14:paraId="4D07DDD1"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Strongly agree</w:t>
      </w:r>
    </w:p>
    <w:p w14:paraId="41D57BF5" w14:textId="77777777" w:rsidR="00A97705" w:rsidRDefault="00A97705" w:rsidP="00A97705">
      <w:pPr>
        <w:ind w:left="720" w:firstLine="720"/>
        <w:rPr>
          <w:rFonts w:ascii="Times New Roman" w:eastAsia="Times New Roman" w:hAnsi="Times New Roman" w:cs="Times New Roman"/>
          <w:b/>
        </w:rPr>
      </w:pPr>
      <w:r>
        <w:rPr>
          <w:rFonts w:ascii="Times New Roman" w:eastAsia="Times New Roman" w:hAnsi="Times New Roman" w:cs="Times New Roman"/>
          <w:b/>
        </w:rPr>
        <w:t>QUESTION:</w:t>
      </w:r>
    </w:p>
    <w:p w14:paraId="36014876" w14:textId="77777777" w:rsidR="00A97705" w:rsidRDefault="00A97705" w:rsidP="00A97705">
      <w:pPr>
        <w:numPr>
          <w:ilvl w:val="0"/>
          <w:numId w:val="28"/>
        </w:numPr>
        <w:spacing w:line="276" w:lineRule="auto"/>
        <w:rPr>
          <w:rFonts w:ascii="Times New Roman" w:eastAsia="Times New Roman" w:hAnsi="Times New Roman" w:cs="Times New Roman"/>
          <w:b/>
        </w:rPr>
      </w:pPr>
      <w:r>
        <w:rPr>
          <w:rFonts w:ascii="Times New Roman" w:eastAsia="Times New Roman" w:hAnsi="Times New Roman" w:cs="Times New Roman"/>
          <w:b/>
        </w:rPr>
        <w:t>What does this mean to you? What does making a difference in the world mean to you? What types of goals do you think about?</w:t>
      </w:r>
    </w:p>
    <w:p w14:paraId="6A45A444" w14:textId="77777777" w:rsidR="00A97705" w:rsidRDefault="00A97705" w:rsidP="00A97705">
      <w:pPr>
        <w:rPr>
          <w:rFonts w:ascii="Times New Roman" w:eastAsia="Times New Roman" w:hAnsi="Times New Roman" w:cs="Times New Roman"/>
        </w:rPr>
      </w:pPr>
    </w:p>
    <w:p w14:paraId="0CBBB6E6" w14:textId="77777777" w:rsidR="00A97705" w:rsidRDefault="00A97705" w:rsidP="00A97705">
      <w:pPr>
        <w:rPr>
          <w:rFonts w:ascii="Times New Roman" w:eastAsia="Times New Roman" w:hAnsi="Times New Roman" w:cs="Times New Roman"/>
          <w:b/>
        </w:rPr>
      </w:pPr>
      <w:r>
        <w:rPr>
          <w:rFonts w:ascii="Times New Roman" w:eastAsia="Times New Roman" w:hAnsi="Times New Roman" w:cs="Times New Roman"/>
        </w:rPr>
        <w:t xml:space="preserve">I will chase my goals… </w:t>
      </w:r>
    </w:p>
    <w:p w14:paraId="18644224"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rPr>
        <w:t>21) So I can help my friends</w:t>
      </w:r>
    </w:p>
    <w:p w14:paraId="594A157A"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Strongly disagree</w:t>
      </w:r>
    </w:p>
    <w:p w14:paraId="0A26BE38"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Disagree</w:t>
      </w:r>
    </w:p>
    <w:p w14:paraId="0B5C161B"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Neutral</w:t>
      </w:r>
    </w:p>
    <w:p w14:paraId="66C8C048"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 xml:space="preserve">Agree </w:t>
      </w:r>
    </w:p>
    <w:p w14:paraId="3E856605"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Strongly agree</w:t>
      </w:r>
    </w:p>
    <w:p w14:paraId="1EA79BD2" w14:textId="77777777" w:rsidR="00A97705" w:rsidRDefault="00A97705" w:rsidP="00A97705">
      <w:pPr>
        <w:rPr>
          <w:rFonts w:ascii="Times New Roman" w:eastAsia="Times New Roman" w:hAnsi="Times New Roman" w:cs="Times New Roman"/>
          <w:b/>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b/>
        </w:rPr>
        <w:t>QUESTION:</w:t>
      </w:r>
    </w:p>
    <w:p w14:paraId="1F117E24" w14:textId="77777777" w:rsidR="00A97705" w:rsidRPr="00247DE9" w:rsidRDefault="00A97705" w:rsidP="00A97705">
      <w:pPr>
        <w:numPr>
          <w:ilvl w:val="0"/>
          <w:numId w:val="29"/>
        </w:numPr>
        <w:spacing w:line="276" w:lineRule="auto"/>
        <w:rPr>
          <w:rFonts w:ascii="Times New Roman" w:eastAsia="Times New Roman" w:hAnsi="Times New Roman" w:cs="Times New Roman"/>
          <w:b/>
        </w:rPr>
      </w:pPr>
      <w:r>
        <w:rPr>
          <w:rFonts w:ascii="Times New Roman" w:eastAsia="Times New Roman" w:hAnsi="Times New Roman" w:cs="Times New Roman"/>
          <w:b/>
        </w:rPr>
        <w:t>What does this mean to you? What types of goals do you think about? Can you give me an example?</w:t>
      </w:r>
    </w:p>
    <w:p w14:paraId="7D20DD0D" w14:textId="77777777" w:rsidR="00A97705" w:rsidRDefault="00A97705" w:rsidP="00A97705">
      <w:pPr>
        <w:rPr>
          <w:rFonts w:ascii="Times New Roman" w:eastAsia="Times New Roman" w:hAnsi="Times New Roman" w:cs="Times New Roman"/>
          <w:b/>
        </w:rPr>
      </w:pPr>
    </w:p>
    <w:p w14:paraId="70CD41D7"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rPr>
        <w:t xml:space="preserve">22) A mentor </w:t>
      </w:r>
      <w:r>
        <w:rPr>
          <w:rFonts w:ascii="Times New Roman" w:eastAsia="Times New Roman" w:hAnsi="Times New Roman" w:cs="Times New Roman"/>
          <w:b/>
        </w:rPr>
        <w:t>inspired</w:t>
      </w:r>
      <w:r>
        <w:rPr>
          <w:rFonts w:ascii="Times New Roman" w:eastAsia="Times New Roman" w:hAnsi="Times New Roman" w:cs="Times New Roman"/>
        </w:rPr>
        <w:t xml:space="preserve"> me to chase my goals</w:t>
      </w:r>
    </w:p>
    <w:p w14:paraId="0D63DAB5"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Strongly disagree</w:t>
      </w:r>
    </w:p>
    <w:p w14:paraId="4ACA0022"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Disagree</w:t>
      </w:r>
    </w:p>
    <w:p w14:paraId="427402E6"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Neutral</w:t>
      </w:r>
    </w:p>
    <w:p w14:paraId="77A016A1"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 xml:space="preserve">Agree </w:t>
      </w:r>
    </w:p>
    <w:p w14:paraId="53911FF7"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Strongly agree</w:t>
      </w:r>
    </w:p>
    <w:p w14:paraId="01841BC7" w14:textId="77777777" w:rsidR="00A97705" w:rsidRDefault="00A97705" w:rsidP="00A97705">
      <w:pPr>
        <w:rPr>
          <w:rFonts w:ascii="Times New Roman" w:eastAsia="Times New Roman" w:hAnsi="Times New Roman" w:cs="Times New Roman"/>
          <w:b/>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b/>
        </w:rPr>
        <w:t>QUESTION:</w:t>
      </w:r>
    </w:p>
    <w:p w14:paraId="442A5AFD" w14:textId="77777777" w:rsidR="00A97705" w:rsidRDefault="00A97705" w:rsidP="00A97705">
      <w:pPr>
        <w:numPr>
          <w:ilvl w:val="0"/>
          <w:numId w:val="33"/>
        </w:numPr>
        <w:spacing w:line="276" w:lineRule="auto"/>
        <w:rPr>
          <w:rFonts w:ascii="Times New Roman" w:eastAsia="Times New Roman" w:hAnsi="Times New Roman" w:cs="Times New Roman"/>
          <w:b/>
        </w:rPr>
      </w:pPr>
      <w:r>
        <w:rPr>
          <w:rFonts w:ascii="Times New Roman" w:eastAsia="Times New Roman" w:hAnsi="Times New Roman" w:cs="Times New Roman"/>
          <w:b/>
        </w:rPr>
        <w:t>What does this mean to you? What type of person do you think of when you hear the word “mentor”? Can you give me an example?</w:t>
      </w:r>
    </w:p>
    <w:p w14:paraId="27F17082" w14:textId="77777777" w:rsidR="00A97705" w:rsidRDefault="00A97705" w:rsidP="00A97705">
      <w:pPr>
        <w:ind w:left="2160"/>
        <w:rPr>
          <w:rFonts w:ascii="Times New Roman" w:eastAsia="Times New Roman" w:hAnsi="Times New Roman" w:cs="Times New Roman"/>
        </w:rPr>
      </w:pPr>
    </w:p>
    <w:p w14:paraId="7475ECF0" w14:textId="77777777" w:rsidR="00A97705" w:rsidRDefault="00A97705" w:rsidP="00A97705">
      <w:pPr>
        <w:ind w:left="2160"/>
        <w:rPr>
          <w:rFonts w:ascii="Times New Roman" w:eastAsia="Times New Roman" w:hAnsi="Times New Roman" w:cs="Times New Roman"/>
        </w:rPr>
      </w:pPr>
    </w:p>
    <w:p w14:paraId="6B0F987D"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rPr>
        <w:t xml:space="preserve">23) A mentor </w:t>
      </w:r>
      <w:r>
        <w:rPr>
          <w:rFonts w:ascii="Times New Roman" w:eastAsia="Times New Roman" w:hAnsi="Times New Roman" w:cs="Times New Roman"/>
          <w:b/>
        </w:rPr>
        <w:t>encouraged</w:t>
      </w:r>
      <w:r>
        <w:rPr>
          <w:rFonts w:ascii="Times New Roman" w:eastAsia="Times New Roman" w:hAnsi="Times New Roman" w:cs="Times New Roman"/>
        </w:rPr>
        <w:t xml:space="preserve"> me to chase my goals</w:t>
      </w:r>
    </w:p>
    <w:p w14:paraId="5059E36D"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Strongly disagree</w:t>
      </w:r>
    </w:p>
    <w:p w14:paraId="2376BBB8"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Disagree</w:t>
      </w:r>
    </w:p>
    <w:p w14:paraId="1D0C43A2"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Neutral</w:t>
      </w:r>
    </w:p>
    <w:p w14:paraId="7A8B63C2"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lastRenderedPageBreak/>
        <w:t xml:space="preserve">Agree </w:t>
      </w:r>
    </w:p>
    <w:p w14:paraId="507EF55F"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Strongly agree</w:t>
      </w:r>
    </w:p>
    <w:p w14:paraId="31982CEE" w14:textId="77777777" w:rsidR="00A97705" w:rsidRDefault="00A97705" w:rsidP="00A97705">
      <w:pPr>
        <w:rPr>
          <w:rFonts w:ascii="Times New Roman" w:eastAsia="Times New Roman" w:hAnsi="Times New Roman" w:cs="Times New Roman"/>
          <w:b/>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b/>
        </w:rPr>
        <w:t>QUESTION:</w:t>
      </w:r>
    </w:p>
    <w:p w14:paraId="3600841F" w14:textId="77777777" w:rsidR="00A97705" w:rsidRDefault="00A97705" w:rsidP="00A97705">
      <w:pPr>
        <w:numPr>
          <w:ilvl w:val="0"/>
          <w:numId w:val="37"/>
        </w:numPr>
        <w:spacing w:line="276" w:lineRule="auto"/>
        <w:rPr>
          <w:rFonts w:ascii="Times New Roman" w:eastAsia="Times New Roman" w:hAnsi="Times New Roman" w:cs="Times New Roman"/>
          <w:b/>
        </w:rPr>
      </w:pPr>
      <w:r>
        <w:rPr>
          <w:rFonts w:ascii="Times New Roman" w:eastAsia="Times New Roman" w:hAnsi="Times New Roman" w:cs="Times New Roman"/>
          <w:b/>
        </w:rPr>
        <w:t>Do you think this is the same question as the question above? Is there a difference between being inspired and being encouraged?</w:t>
      </w:r>
    </w:p>
    <w:p w14:paraId="4CD9750C" w14:textId="77777777" w:rsidR="00A97705" w:rsidRDefault="00A97705" w:rsidP="00A97705">
      <w:pPr>
        <w:rPr>
          <w:rFonts w:ascii="Times New Roman" w:eastAsia="Times New Roman" w:hAnsi="Times New Roman" w:cs="Times New Roman"/>
        </w:rPr>
      </w:pPr>
    </w:p>
    <w:p w14:paraId="4D6C3AC1"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rPr>
        <w:t xml:space="preserve">24) A mentor </w:t>
      </w:r>
      <w:r>
        <w:rPr>
          <w:rFonts w:ascii="Times New Roman" w:eastAsia="Times New Roman" w:hAnsi="Times New Roman" w:cs="Times New Roman"/>
          <w:b/>
        </w:rPr>
        <w:t>supports</w:t>
      </w:r>
      <w:r>
        <w:rPr>
          <w:rFonts w:ascii="Times New Roman" w:eastAsia="Times New Roman" w:hAnsi="Times New Roman" w:cs="Times New Roman"/>
        </w:rPr>
        <w:t xml:space="preserve"> me to chase my goals</w:t>
      </w:r>
    </w:p>
    <w:p w14:paraId="4C16DF72"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Strongly disagree</w:t>
      </w:r>
    </w:p>
    <w:p w14:paraId="2486F062"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Disagree</w:t>
      </w:r>
    </w:p>
    <w:p w14:paraId="67C09C84"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Neutral</w:t>
      </w:r>
    </w:p>
    <w:p w14:paraId="634167A4"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 xml:space="preserve">Agree </w:t>
      </w:r>
    </w:p>
    <w:p w14:paraId="5F31E9CD"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Strongly agree</w:t>
      </w:r>
    </w:p>
    <w:p w14:paraId="18E3348B" w14:textId="77777777" w:rsidR="00A97705" w:rsidRDefault="00A97705" w:rsidP="00A97705">
      <w:pPr>
        <w:rPr>
          <w:rFonts w:ascii="Times New Roman" w:eastAsia="Times New Roman" w:hAnsi="Times New Roman" w:cs="Times New Roman"/>
          <w:b/>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b/>
        </w:rPr>
        <w:t>QUESTION:</w:t>
      </w:r>
    </w:p>
    <w:p w14:paraId="5F636E85" w14:textId="77777777" w:rsidR="00A97705" w:rsidRPr="00247DE9" w:rsidRDefault="00A97705" w:rsidP="00A97705">
      <w:pPr>
        <w:numPr>
          <w:ilvl w:val="0"/>
          <w:numId w:val="43"/>
        </w:numPr>
        <w:spacing w:line="276" w:lineRule="auto"/>
        <w:rPr>
          <w:rFonts w:ascii="Times New Roman" w:eastAsia="Times New Roman" w:hAnsi="Times New Roman" w:cs="Times New Roman"/>
          <w:b/>
        </w:rPr>
      </w:pPr>
      <w:r>
        <w:rPr>
          <w:rFonts w:ascii="Times New Roman" w:eastAsia="Times New Roman" w:hAnsi="Times New Roman" w:cs="Times New Roman"/>
          <w:b/>
        </w:rPr>
        <w:t>Do you think this is the same question above the ones above? Is there a difference between being supported and being encouraged by a mentor?</w:t>
      </w:r>
    </w:p>
    <w:p w14:paraId="0493BCBC" w14:textId="77777777" w:rsidR="00A97705" w:rsidRDefault="00A97705" w:rsidP="00A97705">
      <w:pPr>
        <w:rPr>
          <w:rFonts w:ascii="Times New Roman" w:eastAsia="Times New Roman" w:hAnsi="Times New Roman" w:cs="Times New Roman"/>
        </w:rPr>
      </w:pPr>
    </w:p>
    <w:p w14:paraId="32BC38A9"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rPr>
        <w:t xml:space="preserve">25) Seeing successful people with similar cultural backgrounds </w:t>
      </w:r>
      <w:r>
        <w:rPr>
          <w:rFonts w:ascii="Times New Roman" w:eastAsia="Times New Roman" w:hAnsi="Times New Roman" w:cs="Times New Roman"/>
          <w:b/>
        </w:rPr>
        <w:t>inspires</w:t>
      </w:r>
      <w:r>
        <w:rPr>
          <w:rFonts w:ascii="Times New Roman" w:eastAsia="Times New Roman" w:hAnsi="Times New Roman" w:cs="Times New Roman"/>
        </w:rPr>
        <w:t xml:space="preserve"> me to chase my goals</w:t>
      </w:r>
    </w:p>
    <w:p w14:paraId="79D6865B"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Strongly disagree</w:t>
      </w:r>
    </w:p>
    <w:p w14:paraId="35ED3E88"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Disagree</w:t>
      </w:r>
    </w:p>
    <w:p w14:paraId="6984A96A"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Neutral</w:t>
      </w:r>
    </w:p>
    <w:p w14:paraId="216448B0"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 xml:space="preserve">Agree </w:t>
      </w:r>
    </w:p>
    <w:p w14:paraId="1F45411C"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Strongly agree</w:t>
      </w:r>
    </w:p>
    <w:p w14:paraId="3EDF995A" w14:textId="77777777" w:rsidR="00A97705" w:rsidRDefault="00A97705" w:rsidP="00A97705">
      <w:pPr>
        <w:rPr>
          <w:rFonts w:ascii="Times New Roman" w:eastAsia="Times New Roman" w:hAnsi="Times New Roman" w:cs="Times New Roman"/>
          <w:b/>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b/>
        </w:rPr>
        <w:t>QUESTION:</w:t>
      </w:r>
    </w:p>
    <w:p w14:paraId="230AE4CB" w14:textId="77777777" w:rsidR="00A97705" w:rsidRPr="00247DE9" w:rsidRDefault="00A97705" w:rsidP="00A97705">
      <w:pPr>
        <w:numPr>
          <w:ilvl w:val="0"/>
          <w:numId w:val="24"/>
        </w:numPr>
        <w:spacing w:line="276" w:lineRule="auto"/>
        <w:rPr>
          <w:rFonts w:ascii="Times New Roman" w:eastAsia="Times New Roman" w:hAnsi="Times New Roman" w:cs="Times New Roman"/>
          <w:b/>
        </w:rPr>
      </w:pPr>
      <w:r>
        <w:rPr>
          <w:rFonts w:ascii="Times New Roman" w:eastAsia="Times New Roman" w:hAnsi="Times New Roman" w:cs="Times New Roman"/>
          <w:b/>
        </w:rPr>
        <w:t>What does this question to you? What do you think about when you hear “successful people with similar cultural backgrounds”? Can you give me an example? What types of goals do you think about when you hear this question?</w:t>
      </w:r>
    </w:p>
    <w:p w14:paraId="73F80414" w14:textId="77777777" w:rsidR="00A97705" w:rsidRDefault="00A97705" w:rsidP="00A97705">
      <w:pPr>
        <w:ind w:left="2160"/>
        <w:rPr>
          <w:rFonts w:ascii="Times New Roman" w:eastAsia="Times New Roman" w:hAnsi="Times New Roman" w:cs="Times New Roman"/>
        </w:rPr>
      </w:pPr>
    </w:p>
    <w:p w14:paraId="0CC16649"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rPr>
        <w:t xml:space="preserve">26) Friends </w:t>
      </w:r>
      <w:r>
        <w:rPr>
          <w:rFonts w:ascii="Times New Roman" w:eastAsia="Times New Roman" w:hAnsi="Times New Roman" w:cs="Times New Roman"/>
          <w:b/>
        </w:rPr>
        <w:t>encourage</w:t>
      </w:r>
      <w:r>
        <w:rPr>
          <w:rFonts w:ascii="Times New Roman" w:eastAsia="Times New Roman" w:hAnsi="Times New Roman" w:cs="Times New Roman"/>
        </w:rPr>
        <w:t xml:space="preserve"> me to chase my goals</w:t>
      </w:r>
    </w:p>
    <w:p w14:paraId="727DAB19"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Strongly disagree</w:t>
      </w:r>
    </w:p>
    <w:p w14:paraId="5A19E135"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Disagree</w:t>
      </w:r>
    </w:p>
    <w:p w14:paraId="2DE1834D"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Neutral</w:t>
      </w:r>
    </w:p>
    <w:p w14:paraId="3F76DAAB"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 xml:space="preserve">Agree </w:t>
      </w:r>
    </w:p>
    <w:p w14:paraId="4DAFA6B7"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Strongly agree</w:t>
      </w:r>
    </w:p>
    <w:p w14:paraId="669B9717" w14:textId="77777777" w:rsidR="00A97705" w:rsidRDefault="00A97705" w:rsidP="00A97705">
      <w:pPr>
        <w:rPr>
          <w:rFonts w:ascii="Times New Roman" w:eastAsia="Times New Roman" w:hAnsi="Times New Roman" w:cs="Times New Roman"/>
          <w:b/>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b/>
        </w:rPr>
        <w:t>QUESTION:</w:t>
      </w:r>
    </w:p>
    <w:p w14:paraId="7A003AAC" w14:textId="77777777" w:rsidR="00A97705" w:rsidRDefault="00A97705" w:rsidP="00A97705">
      <w:pPr>
        <w:numPr>
          <w:ilvl w:val="0"/>
          <w:numId w:val="51"/>
        </w:numPr>
        <w:spacing w:line="276" w:lineRule="auto"/>
        <w:rPr>
          <w:rFonts w:ascii="Times New Roman" w:eastAsia="Times New Roman" w:hAnsi="Times New Roman" w:cs="Times New Roman"/>
          <w:b/>
        </w:rPr>
      </w:pPr>
      <w:r>
        <w:rPr>
          <w:rFonts w:ascii="Times New Roman" w:eastAsia="Times New Roman" w:hAnsi="Times New Roman" w:cs="Times New Roman"/>
          <w:b/>
        </w:rPr>
        <w:t>What does this question mean to you? Can you give me an example? What types of goals do you think about?</w:t>
      </w:r>
    </w:p>
    <w:p w14:paraId="75D7D935" w14:textId="77777777" w:rsidR="00A97705" w:rsidRDefault="00A97705" w:rsidP="00A97705">
      <w:pPr>
        <w:rPr>
          <w:rFonts w:ascii="Times New Roman" w:eastAsia="Times New Roman" w:hAnsi="Times New Roman" w:cs="Times New Roman"/>
        </w:rPr>
      </w:pPr>
    </w:p>
    <w:p w14:paraId="74B4C8DA"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rPr>
        <w:t xml:space="preserve">27) Friends </w:t>
      </w:r>
      <w:r>
        <w:rPr>
          <w:rFonts w:ascii="Times New Roman" w:eastAsia="Times New Roman" w:hAnsi="Times New Roman" w:cs="Times New Roman"/>
          <w:b/>
        </w:rPr>
        <w:t>inspire</w:t>
      </w:r>
      <w:r>
        <w:rPr>
          <w:rFonts w:ascii="Times New Roman" w:eastAsia="Times New Roman" w:hAnsi="Times New Roman" w:cs="Times New Roman"/>
        </w:rPr>
        <w:t xml:space="preserve"> me to chase my goals</w:t>
      </w:r>
    </w:p>
    <w:p w14:paraId="568A441C"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Strongly disagree</w:t>
      </w:r>
    </w:p>
    <w:p w14:paraId="1163DC30"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lastRenderedPageBreak/>
        <w:t>Disagree</w:t>
      </w:r>
    </w:p>
    <w:p w14:paraId="3F02D423"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Neutral</w:t>
      </w:r>
    </w:p>
    <w:p w14:paraId="6A910D1E"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 xml:space="preserve">Agree </w:t>
      </w:r>
    </w:p>
    <w:p w14:paraId="59B11FE6"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Strongly agree</w:t>
      </w:r>
    </w:p>
    <w:p w14:paraId="7B2198E3" w14:textId="77777777" w:rsidR="00A97705" w:rsidRDefault="00A97705" w:rsidP="00A97705">
      <w:pPr>
        <w:rPr>
          <w:rFonts w:ascii="Times New Roman" w:eastAsia="Times New Roman" w:hAnsi="Times New Roman" w:cs="Times New Roman"/>
          <w:b/>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b/>
        </w:rPr>
        <w:t>QUESTION:</w:t>
      </w:r>
    </w:p>
    <w:p w14:paraId="569C72C3" w14:textId="6BF9AA50" w:rsidR="00A97705" w:rsidRPr="00E761CD" w:rsidRDefault="00A97705" w:rsidP="00A97705">
      <w:pPr>
        <w:numPr>
          <w:ilvl w:val="0"/>
          <w:numId w:val="44"/>
        </w:numPr>
        <w:spacing w:line="276" w:lineRule="auto"/>
        <w:rPr>
          <w:rFonts w:ascii="Times New Roman" w:eastAsia="Times New Roman" w:hAnsi="Times New Roman" w:cs="Times New Roman"/>
          <w:b/>
        </w:rPr>
      </w:pPr>
      <w:r>
        <w:rPr>
          <w:rFonts w:ascii="Times New Roman" w:eastAsia="Times New Roman" w:hAnsi="Times New Roman" w:cs="Times New Roman"/>
          <w:b/>
        </w:rPr>
        <w:t>What does this question mean to you? How would a friends inspire you to chase goals? Does this question mean the same as the question above? Is there a difference between friends inspiring and friends encouraging? How would you put this question into your own words?</w:t>
      </w:r>
    </w:p>
    <w:p w14:paraId="4AEB957B" w14:textId="77777777" w:rsidR="00A97705" w:rsidRPr="00E761CD" w:rsidRDefault="00A97705" w:rsidP="00E761CD">
      <w:pPr>
        <w:rPr>
          <w:rFonts w:ascii="Times New Roman" w:hAnsi="Times New Roman" w:cs="Times New Roman"/>
          <w:u w:val="single"/>
        </w:rPr>
      </w:pPr>
      <w:bookmarkStart w:id="110" w:name="_f1jrajoct9rw" w:colFirst="0" w:colLast="0"/>
      <w:bookmarkEnd w:id="110"/>
      <w:r w:rsidRPr="00E761CD">
        <w:rPr>
          <w:rFonts w:ascii="Times New Roman" w:hAnsi="Times New Roman" w:cs="Times New Roman"/>
          <w:u w:val="single"/>
        </w:rPr>
        <w:t>RESISTANCE CAPITAL MOTIVATION</w:t>
      </w:r>
    </w:p>
    <w:p w14:paraId="4AD26613" w14:textId="77777777" w:rsidR="00A97705" w:rsidRDefault="00A97705" w:rsidP="00A97705">
      <w:pPr>
        <w:rPr>
          <w:rFonts w:ascii="Times New Roman" w:eastAsia="Times New Roman" w:hAnsi="Times New Roman" w:cs="Times New Roman"/>
        </w:rPr>
      </w:pPr>
    </w:p>
    <w:p w14:paraId="04A2D14E"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b/>
        </w:rPr>
        <w:t>Directions</w:t>
      </w:r>
      <w:r>
        <w:rPr>
          <w:rFonts w:ascii="Times New Roman" w:eastAsia="Times New Roman" w:hAnsi="Times New Roman" w:cs="Times New Roman"/>
        </w:rPr>
        <w:t>: Please mark how much you agree or disagree with the following sentences. There are no right or wrong answers!</w:t>
      </w:r>
    </w:p>
    <w:p w14:paraId="75444E1D" w14:textId="77777777" w:rsidR="00A97705" w:rsidRDefault="00A97705" w:rsidP="00A97705">
      <w:pPr>
        <w:rPr>
          <w:rFonts w:ascii="Times New Roman" w:eastAsia="Times New Roman" w:hAnsi="Times New Roman" w:cs="Times New Roman"/>
        </w:rPr>
      </w:pPr>
    </w:p>
    <w:p w14:paraId="587591E4"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rPr>
        <w:t xml:space="preserve">I will chase my goals… </w:t>
      </w:r>
    </w:p>
    <w:p w14:paraId="316AAC46"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rPr>
        <w:t>28) To be a role model for others with similar cultural backgrounds</w:t>
      </w:r>
    </w:p>
    <w:p w14:paraId="645FC81A"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Strongly disagree</w:t>
      </w:r>
    </w:p>
    <w:p w14:paraId="498C8302"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Disagree</w:t>
      </w:r>
    </w:p>
    <w:p w14:paraId="2E8ABD58"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Neutral</w:t>
      </w:r>
    </w:p>
    <w:p w14:paraId="1B8E95BD"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 xml:space="preserve">Agree </w:t>
      </w:r>
    </w:p>
    <w:p w14:paraId="4813330D"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Strongly agree</w:t>
      </w:r>
    </w:p>
    <w:p w14:paraId="239A46D3" w14:textId="77777777" w:rsidR="00A97705" w:rsidRDefault="00A97705" w:rsidP="00A97705">
      <w:pPr>
        <w:rPr>
          <w:rFonts w:ascii="Times New Roman" w:eastAsia="Times New Roman" w:hAnsi="Times New Roman" w:cs="Times New Roman"/>
          <w:b/>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b/>
        </w:rPr>
        <w:t>QUESTION:</w:t>
      </w:r>
    </w:p>
    <w:p w14:paraId="709BE2F8" w14:textId="77777777" w:rsidR="00A97705" w:rsidRDefault="00A97705" w:rsidP="00A97705">
      <w:pPr>
        <w:numPr>
          <w:ilvl w:val="0"/>
          <w:numId w:val="39"/>
        </w:numPr>
        <w:spacing w:line="276" w:lineRule="auto"/>
        <w:rPr>
          <w:rFonts w:ascii="Times New Roman" w:eastAsia="Times New Roman" w:hAnsi="Times New Roman" w:cs="Times New Roman"/>
          <w:b/>
        </w:rPr>
      </w:pPr>
      <w:r>
        <w:rPr>
          <w:rFonts w:ascii="Times New Roman" w:eastAsia="Times New Roman" w:hAnsi="Times New Roman" w:cs="Times New Roman"/>
          <w:b/>
        </w:rPr>
        <w:t>What does this question mean to you? What does it mean to be a role model for others with similar cultural backgrounds? What types of similar backgrounds do you think of? Can you give me some examples?</w:t>
      </w:r>
    </w:p>
    <w:p w14:paraId="275F2787" w14:textId="77777777" w:rsidR="00A97705" w:rsidRDefault="00A97705" w:rsidP="00A97705">
      <w:pPr>
        <w:rPr>
          <w:rFonts w:ascii="Times New Roman" w:eastAsia="Times New Roman" w:hAnsi="Times New Roman" w:cs="Times New Roman"/>
        </w:rPr>
      </w:pPr>
    </w:p>
    <w:p w14:paraId="087C1B05"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rPr>
        <w:t xml:space="preserve">I will chase my goals… </w:t>
      </w:r>
    </w:p>
    <w:p w14:paraId="1C255267"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rPr>
        <w:t>29) To help combat stereotypes for people with similar cultural backgrounds</w:t>
      </w:r>
    </w:p>
    <w:p w14:paraId="5ED70D1C"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Strongly disagree</w:t>
      </w:r>
    </w:p>
    <w:p w14:paraId="7B1EE740"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Disagree</w:t>
      </w:r>
    </w:p>
    <w:p w14:paraId="6B9A7AA8"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Neutral</w:t>
      </w:r>
    </w:p>
    <w:p w14:paraId="20607B57"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 xml:space="preserve">Agree </w:t>
      </w:r>
    </w:p>
    <w:p w14:paraId="30687945"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Strongly agree</w:t>
      </w:r>
    </w:p>
    <w:p w14:paraId="33011C8A" w14:textId="77777777" w:rsidR="00A97705" w:rsidRDefault="00A97705" w:rsidP="00A97705">
      <w:pPr>
        <w:rPr>
          <w:rFonts w:ascii="Times New Roman" w:eastAsia="Times New Roman" w:hAnsi="Times New Roman" w:cs="Times New Roman"/>
          <w:b/>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b/>
        </w:rPr>
        <w:t>QUESTION:</w:t>
      </w:r>
    </w:p>
    <w:p w14:paraId="4CB0B71E" w14:textId="77777777" w:rsidR="00A97705" w:rsidRDefault="00A97705" w:rsidP="00A97705">
      <w:pPr>
        <w:numPr>
          <w:ilvl w:val="0"/>
          <w:numId w:val="52"/>
        </w:numPr>
        <w:spacing w:line="276" w:lineRule="auto"/>
        <w:rPr>
          <w:rFonts w:ascii="Times New Roman" w:eastAsia="Times New Roman" w:hAnsi="Times New Roman" w:cs="Times New Roman"/>
          <w:b/>
        </w:rPr>
      </w:pPr>
      <w:r>
        <w:rPr>
          <w:rFonts w:ascii="Times New Roman" w:eastAsia="Times New Roman" w:hAnsi="Times New Roman" w:cs="Times New Roman"/>
          <w:b/>
        </w:rPr>
        <w:t>What does this question mean to you? What does it mean to “combat stereotypes for people with similar backgrounds”? Do you think your peers will understand the word “stereotypes”? Do you think this question sounds negative or positive? Can you give me some examples?</w:t>
      </w:r>
    </w:p>
    <w:p w14:paraId="326DE3B3" w14:textId="77777777" w:rsidR="00A97705" w:rsidRDefault="00A97705" w:rsidP="00A97705">
      <w:pPr>
        <w:rPr>
          <w:rFonts w:ascii="Times New Roman" w:eastAsia="Times New Roman" w:hAnsi="Times New Roman" w:cs="Times New Roman"/>
        </w:rPr>
      </w:pPr>
    </w:p>
    <w:p w14:paraId="3CC50FC9"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rPr>
        <w:lastRenderedPageBreak/>
        <w:t xml:space="preserve">I will chase my goals… </w:t>
      </w:r>
    </w:p>
    <w:p w14:paraId="6EFB6FFA"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rPr>
        <w:t>30) Even when others think I can’t</w:t>
      </w:r>
    </w:p>
    <w:p w14:paraId="3F03C17B"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Strongly disagree</w:t>
      </w:r>
    </w:p>
    <w:p w14:paraId="0E2268AC"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Disagree</w:t>
      </w:r>
    </w:p>
    <w:p w14:paraId="591651EB"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Neutral</w:t>
      </w:r>
    </w:p>
    <w:p w14:paraId="4851907E"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 xml:space="preserve">Agree </w:t>
      </w:r>
    </w:p>
    <w:p w14:paraId="7C210FBB"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Strongly agree</w:t>
      </w:r>
    </w:p>
    <w:p w14:paraId="1B657099" w14:textId="77777777" w:rsidR="00A97705" w:rsidRDefault="00A97705" w:rsidP="00A97705">
      <w:pPr>
        <w:rPr>
          <w:rFonts w:ascii="Times New Roman" w:eastAsia="Times New Roman" w:hAnsi="Times New Roman" w:cs="Times New Roman"/>
          <w:b/>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b/>
        </w:rPr>
        <w:t>QUESTION:</w:t>
      </w:r>
    </w:p>
    <w:p w14:paraId="1D9D5435" w14:textId="77777777" w:rsidR="00A97705" w:rsidRDefault="00A97705" w:rsidP="00A97705">
      <w:pPr>
        <w:numPr>
          <w:ilvl w:val="0"/>
          <w:numId w:val="40"/>
        </w:numPr>
        <w:spacing w:line="276" w:lineRule="auto"/>
        <w:rPr>
          <w:rFonts w:ascii="Times New Roman" w:eastAsia="Times New Roman" w:hAnsi="Times New Roman" w:cs="Times New Roman"/>
          <w:b/>
        </w:rPr>
      </w:pPr>
      <w:r>
        <w:rPr>
          <w:rFonts w:ascii="Times New Roman" w:eastAsia="Times New Roman" w:hAnsi="Times New Roman" w:cs="Times New Roman"/>
          <w:b/>
        </w:rPr>
        <w:t>What does this question mean to you? Who do you think of when this question is asked? What types of goals do you think of? Can you give me some examples?</w:t>
      </w:r>
    </w:p>
    <w:p w14:paraId="37B438B1" w14:textId="77777777" w:rsidR="00A97705" w:rsidRDefault="00A97705" w:rsidP="00A97705">
      <w:pPr>
        <w:rPr>
          <w:rFonts w:ascii="Times New Roman" w:eastAsia="Times New Roman" w:hAnsi="Times New Roman" w:cs="Times New Roman"/>
        </w:rPr>
      </w:pPr>
    </w:p>
    <w:p w14:paraId="17EFA410"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rPr>
        <w:t xml:space="preserve">I will chase my goals… </w:t>
      </w:r>
    </w:p>
    <w:p w14:paraId="5F75B168"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rPr>
        <w:t xml:space="preserve">31) To show people with similar cultural backgrounds can succeed </w:t>
      </w:r>
    </w:p>
    <w:p w14:paraId="4123DA71"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Strongly disagree</w:t>
      </w:r>
    </w:p>
    <w:p w14:paraId="177FFDF7"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Disagree</w:t>
      </w:r>
    </w:p>
    <w:p w14:paraId="243EA933"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Neutral</w:t>
      </w:r>
    </w:p>
    <w:p w14:paraId="12EDD369"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 xml:space="preserve">Agree </w:t>
      </w:r>
    </w:p>
    <w:p w14:paraId="48D41A5E"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Strongly agree</w:t>
      </w:r>
    </w:p>
    <w:p w14:paraId="0C045CF9" w14:textId="77777777" w:rsidR="00A97705" w:rsidRDefault="00A97705" w:rsidP="00A97705">
      <w:pPr>
        <w:rPr>
          <w:rFonts w:ascii="Times New Roman" w:eastAsia="Times New Roman" w:hAnsi="Times New Roman" w:cs="Times New Roman"/>
          <w:b/>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b/>
        </w:rPr>
        <w:t>QUESTION:</w:t>
      </w:r>
    </w:p>
    <w:p w14:paraId="1E6F6140" w14:textId="77777777" w:rsidR="00A97705" w:rsidRDefault="00A97705" w:rsidP="00A97705">
      <w:pPr>
        <w:numPr>
          <w:ilvl w:val="0"/>
          <w:numId w:val="47"/>
        </w:numPr>
        <w:spacing w:line="276" w:lineRule="auto"/>
        <w:rPr>
          <w:rFonts w:ascii="Times New Roman" w:eastAsia="Times New Roman" w:hAnsi="Times New Roman" w:cs="Times New Roman"/>
          <w:b/>
        </w:rPr>
      </w:pPr>
      <w:r>
        <w:rPr>
          <w:rFonts w:ascii="Times New Roman" w:eastAsia="Times New Roman" w:hAnsi="Times New Roman" w:cs="Times New Roman"/>
          <w:b/>
        </w:rPr>
        <w:t>What does this question mean to you? Who do you think about? Can you give me some examples?</w:t>
      </w:r>
    </w:p>
    <w:p w14:paraId="31F28ED8" w14:textId="77777777" w:rsidR="00A97705" w:rsidRDefault="00A97705" w:rsidP="00A97705">
      <w:pPr>
        <w:rPr>
          <w:rFonts w:ascii="Times New Roman" w:eastAsia="Times New Roman" w:hAnsi="Times New Roman" w:cs="Times New Roman"/>
        </w:rPr>
      </w:pPr>
    </w:p>
    <w:p w14:paraId="415ECFF5"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rPr>
        <w:t xml:space="preserve">I will chase my goals… </w:t>
      </w:r>
    </w:p>
    <w:p w14:paraId="6D5CBB86"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rPr>
        <w:t>32) To represent people from my culture in society</w:t>
      </w:r>
    </w:p>
    <w:p w14:paraId="1992F580"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Strongly disagree</w:t>
      </w:r>
    </w:p>
    <w:p w14:paraId="35E0DFAE"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Disagree</w:t>
      </w:r>
    </w:p>
    <w:p w14:paraId="0EF1E830"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Neutral</w:t>
      </w:r>
    </w:p>
    <w:p w14:paraId="716521F9"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 xml:space="preserve">Agree </w:t>
      </w:r>
    </w:p>
    <w:p w14:paraId="4FD53190"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Strongly agree</w:t>
      </w:r>
    </w:p>
    <w:p w14:paraId="40DB2E90" w14:textId="77777777" w:rsidR="00A97705" w:rsidRDefault="00A97705" w:rsidP="00A97705">
      <w:pPr>
        <w:rPr>
          <w:rFonts w:ascii="Times New Roman" w:eastAsia="Times New Roman" w:hAnsi="Times New Roman" w:cs="Times New Roman"/>
          <w:b/>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b/>
        </w:rPr>
        <w:t>QUESTION:</w:t>
      </w:r>
    </w:p>
    <w:p w14:paraId="33962E91" w14:textId="77777777" w:rsidR="00A97705" w:rsidRDefault="00A97705" w:rsidP="00A97705">
      <w:pPr>
        <w:numPr>
          <w:ilvl w:val="0"/>
          <w:numId w:val="46"/>
        </w:numPr>
        <w:spacing w:line="276" w:lineRule="auto"/>
        <w:rPr>
          <w:rFonts w:ascii="Times New Roman" w:eastAsia="Times New Roman" w:hAnsi="Times New Roman" w:cs="Times New Roman"/>
          <w:b/>
        </w:rPr>
      </w:pPr>
      <w:r>
        <w:rPr>
          <w:rFonts w:ascii="Times New Roman" w:eastAsia="Times New Roman" w:hAnsi="Times New Roman" w:cs="Times New Roman"/>
          <w:b/>
        </w:rPr>
        <w:t>What does this question mean to you? What does it mean to “represent people from my culture”? Can you give me some examples? Would saying “world” be better?</w:t>
      </w:r>
    </w:p>
    <w:p w14:paraId="23854BDE" w14:textId="77777777" w:rsidR="00A97705" w:rsidRDefault="00A97705" w:rsidP="00A97705">
      <w:pPr>
        <w:rPr>
          <w:rFonts w:ascii="Times New Roman" w:eastAsia="Times New Roman" w:hAnsi="Times New Roman" w:cs="Times New Roman"/>
        </w:rPr>
      </w:pPr>
    </w:p>
    <w:p w14:paraId="4BBC394C"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rPr>
        <w:t xml:space="preserve">I will chase my goals… </w:t>
      </w:r>
    </w:p>
    <w:p w14:paraId="0EEEF48D"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rPr>
        <w:t>33) To address the inequities in my community</w:t>
      </w:r>
    </w:p>
    <w:p w14:paraId="002873D5"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Strongly disagree</w:t>
      </w:r>
    </w:p>
    <w:p w14:paraId="2AF0651B"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Disagree</w:t>
      </w:r>
    </w:p>
    <w:p w14:paraId="63639586"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Neutral</w:t>
      </w:r>
    </w:p>
    <w:p w14:paraId="7E6C204D"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 xml:space="preserve">Agree </w:t>
      </w:r>
    </w:p>
    <w:p w14:paraId="15201606"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lastRenderedPageBreak/>
        <w:t>Strongly agree</w:t>
      </w:r>
    </w:p>
    <w:p w14:paraId="0AF994F6" w14:textId="77777777" w:rsidR="00A97705" w:rsidRDefault="00A97705" w:rsidP="00A97705">
      <w:pPr>
        <w:rPr>
          <w:rFonts w:ascii="Times New Roman" w:eastAsia="Times New Roman" w:hAnsi="Times New Roman" w:cs="Times New Roman"/>
          <w:b/>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b/>
        </w:rPr>
        <w:t>QUESTION:</w:t>
      </w:r>
    </w:p>
    <w:p w14:paraId="23D45E5C" w14:textId="77777777" w:rsidR="00A97705" w:rsidRDefault="00A97705" w:rsidP="00A97705">
      <w:pPr>
        <w:numPr>
          <w:ilvl w:val="0"/>
          <w:numId w:val="18"/>
        </w:numPr>
        <w:spacing w:line="276" w:lineRule="auto"/>
        <w:rPr>
          <w:rFonts w:ascii="Times New Roman" w:eastAsia="Times New Roman" w:hAnsi="Times New Roman" w:cs="Times New Roman"/>
          <w:b/>
        </w:rPr>
      </w:pPr>
      <w:r>
        <w:rPr>
          <w:rFonts w:ascii="Times New Roman" w:eastAsia="Times New Roman" w:hAnsi="Times New Roman" w:cs="Times New Roman"/>
          <w:b/>
        </w:rPr>
        <w:t>What does this question mean to you? What does “inequity” mean to you? What do you think of when you hear “address inequities in my community”? Can you give me some examples?</w:t>
      </w:r>
    </w:p>
    <w:p w14:paraId="2534C3B8" w14:textId="77777777" w:rsidR="00A97705" w:rsidRPr="00247DE9" w:rsidRDefault="00A97705" w:rsidP="00A97705">
      <w:pPr>
        <w:spacing w:before="120"/>
        <w:ind w:left="2160"/>
        <w:rPr>
          <w:rFonts w:ascii="Times New Roman" w:eastAsia="Times New Roman" w:hAnsi="Times New Roman" w:cs="Times New Roman"/>
          <w:b/>
        </w:rPr>
      </w:pPr>
    </w:p>
    <w:p w14:paraId="74452A94"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rPr>
        <w:t xml:space="preserve">I will chase my goals… </w:t>
      </w:r>
    </w:p>
    <w:p w14:paraId="1C7F6D93"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rPr>
        <w:t>34) To show people from my community can succeed educationally</w:t>
      </w:r>
    </w:p>
    <w:p w14:paraId="5F9B52FA"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Strongly disagree</w:t>
      </w:r>
    </w:p>
    <w:p w14:paraId="64CB31F6"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Disagree</w:t>
      </w:r>
    </w:p>
    <w:p w14:paraId="62488ED8"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Neutral</w:t>
      </w:r>
    </w:p>
    <w:p w14:paraId="149CE490"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 xml:space="preserve">Agree </w:t>
      </w:r>
    </w:p>
    <w:p w14:paraId="61F937F6"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Strongly agree</w:t>
      </w:r>
    </w:p>
    <w:p w14:paraId="30E4B56E" w14:textId="77777777" w:rsidR="00A97705" w:rsidRDefault="00A97705" w:rsidP="00A97705">
      <w:pPr>
        <w:rPr>
          <w:rFonts w:ascii="Times New Roman" w:eastAsia="Times New Roman" w:hAnsi="Times New Roman" w:cs="Times New Roman"/>
          <w:b/>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b/>
        </w:rPr>
        <w:t>QUESTION:</w:t>
      </w:r>
    </w:p>
    <w:p w14:paraId="5111075D" w14:textId="77777777" w:rsidR="00A97705" w:rsidRDefault="00A97705" w:rsidP="00A97705">
      <w:pPr>
        <w:numPr>
          <w:ilvl w:val="0"/>
          <w:numId w:val="32"/>
        </w:numPr>
        <w:spacing w:line="276" w:lineRule="auto"/>
        <w:rPr>
          <w:rFonts w:ascii="Times New Roman" w:eastAsia="Times New Roman" w:hAnsi="Times New Roman" w:cs="Times New Roman"/>
          <w:b/>
        </w:rPr>
      </w:pPr>
      <w:r>
        <w:rPr>
          <w:rFonts w:ascii="Times New Roman" w:eastAsia="Times New Roman" w:hAnsi="Times New Roman" w:cs="Times New Roman"/>
          <w:b/>
        </w:rPr>
        <w:t>What does this mean to you? Can you give me some examples? What types of educational goals do you think of?</w:t>
      </w:r>
    </w:p>
    <w:p w14:paraId="155462CA" w14:textId="77777777" w:rsidR="00A97705" w:rsidRDefault="00A97705" w:rsidP="00A97705">
      <w:pPr>
        <w:numPr>
          <w:ilvl w:val="0"/>
          <w:numId w:val="32"/>
        </w:numPr>
        <w:spacing w:line="276" w:lineRule="auto"/>
        <w:rPr>
          <w:rFonts w:ascii="Times New Roman" w:eastAsia="Times New Roman" w:hAnsi="Times New Roman" w:cs="Times New Roman"/>
          <w:b/>
        </w:rPr>
      </w:pPr>
      <w:r>
        <w:rPr>
          <w:rFonts w:ascii="Times New Roman" w:eastAsia="Times New Roman" w:hAnsi="Times New Roman" w:cs="Times New Roman"/>
          <w:b/>
        </w:rPr>
        <w:t>When you think of people from your community, what types of people do you think of?</w:t>
      </w:r>
    </w:p>
    <w:p w14:paraId="615E975A" w14:textId="77777777" w:rsidR="00A97705" w:rsidRDefault="00A97705" w:rsidP="00A97705">
      <w:pPr>
        <w:numPr>
          <w:ilvl w:val="0"/>
          <w:numId w:val="32"/>
        </w:numPr>
        <w:spacing w:line="276" w:lineRule="auto"/>
        <w:rPr>
          <w:rFonts w:ascii="Times New Roman" w:eastAsia="Times New Roman" w:hAnsi="Times New Roman" w:cs="Times New Roman"/>
          <w:b/>
        </w:rPr>
      </w:pPr>
      <w:r>
        <w:rPr>
          <w:rFonts w:ascii="Times New Roman" w:eastAsia="Times New Roman" w:hAnsi="Times New Roman" w:cs="Times New Roman"/>
          <w:b/>
        </w:rPr>
        <w:t>When you think of people from your culture, what types of people do you think of?</w:t>
      </w:r>
    </w:p>
    <w:p w14:paraId="04E14BD7" w14:textId="77777777" w:rsidR="00A97705" w:rsidRDefault="00A97705" w:rsidP="00A97705">
      <w:pPr>
        <w:rPr>
          <w:rFonts w:ascii="Times New Roman" w:eastAsia="Times New Roman" w:hAnsi="Times New Roman" w:cs="Times New Roman"/>
        </w:rPr>
      </w:pPr>
    </w:p>
    <w:p w14:paraId="5227190C"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rPr>
        <w:t xml:space="preserve">I will chase my goals… </w:t>
      </w:r>
    </w:p>
    <w:p w14:paraId="40F8C610"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rPr>
        <w:t>35) To show people from my community can have a good job</w:t>
      </w:r>
    </w:p>
    <w:p w14:paraId="22D33273"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Strongly disagree</w:t>
      </w:r>
    </w:p>
    <w:p w14:paraId="1B432911"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Disagree</w:t>
      </w:r>
    </w:p>
    <w:p w14:paraId="7A8B28FE"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Neutral</w:t>
      </w:r>
    </w:p>
    <w:p w14:paraId="47B0A4D7"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 xml:space="preserve">Agree </w:t>
      </w:r>
    </w:p>
    <w:p w14:paraId="5EB09CA7"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Strongly agree</w:t>
      </w:r>
    </w:p>
    <w:p w14:paraId="387696A0" w14:textId="77777777" w:rsidR="00A97705" w:rsidRDefault="00A97705" w:rsidP="00A97705">
      <w:pPr>
        <w:rPr>
          <w:rFonts w:ascii="Times New Roman" w:eastAsia="Times New Roman" w:hAnsi="Times New Roman" w:cs="Times New Roman"/>
          <w:b/>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b/>
        </w:rPr>
        <w:t>QUESTION:</w:t>
      </w:r>
    </w:p>
    <w:p w14:paraId="387D3771" w14:textId="77777777" w:rsidR="00A97705" w:rsidRDefault="00A97705" w:rsidP="00A97705">
      <w:pPr>
        <w:numPr>
          <w:ilvl w:val="0"/>
          <w:numId w:val="42"/>
        </w:numPr>
        <w:spacing w:line="276" w:lineRule="auto"/>
        <w:rPr>
          <w:rFonts w:ascii="Times New Roman" w:eastAsia="Times New Roman" w:hAnsi="Times New Roman" w:cs="Times New Roman"/>
          <w:b/>
        </w:rPr>
      </w:pPr>
      <w:r>
        <w:rPr>
          <w:rFonts w:ascii="Times New Roman" w:eastAsia="Times New Roman" w:hAnsi="Times New Roman" w:cs="Times New Roman"/>
          <w:b/>
        </w:rPr>
        <w:t>What does this mean to you? Can you give me some examples? What does a good job mean to you?</w:t>
      </w:r>
    </w:p>
    <w:p w14:paraId="36C4B02F" w14:textId="77777777" w:rsidR="00A97705" w:rsidRDefault="00A97705" w:rsidP="00A97705">
      <w:pPr>
        <w:rPr>
          <w:rFonts w:ascii="Times New Roman" w:eastAsia="Times New Roman" w:hAnsi="Times New Roman" w:cs="Times New Roman"/>
        </w:rPr>
      </w:pPr>
    </w:p>
    <w:p w14:paraId="32A7D584"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rPr>
        <w:t xml:space="preserve">I will chase my goals… </w:t>
      </w:r>
    </w:p>
    <w:p w14:paraId="6BB6E5A5"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rPr>
        <w:t>36) To show people from my community can be successful</w:t>
      </w:r>
    </w:p>
    <w:p w14:paraId="6294C9B9"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Strongly disagree</w:t>
      </w:r>
    </w:p>
    <w:p w14:paraId="010BB5DF"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Disagree</w:t>
      </w:r>
    </w:p>
    <w:p w14:paraId="394CE28F"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Neutral</w:t>
      </w:r>
    </w:p>
    <w:p w14:paraId="559C6AC8"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 xml:space="preserve">Agree </w:t>
      </w:r>
    </w:p>
    <w:p w14:paraId="6CB94FFF"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Strongly agree</w:t>
      </w:r>
    </w:p>
    <w:p w14:paraId="1C3EE592" w14:textId="77777777" w:rsidR="00A97705" w:rsidRDefault="00A97705" w:rsidP="00A97705">
      <w:pPr>
        <w:rPr>
          <w:rFonts w:ascii="Times New Roman" w:eastAsia="Times New Roman" w:hAnsi="Times New Roman" w:cs="Times New Roman"/>
          <w:b/>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b/>
        </w:rPr>
        <w:t>QUESTION:</w:t>
      </w:r>
    </w:p>
    <w:p w14:paraId="33F9D64D" w14:textId="77777777" w:rsidR="00A97705" w:rsidRPr="00247DE9" w:rsidRDefault="00A97705" w:rsidP="00A97705">
      <w:pPr>
        <w:numPr>
          <w:ilvl w:val="0"/>
          <w:numId w:val="41"/>
        </w:numPr>
        <w:spacing w:line="276" w:lineRule="auto"/>
        <w:rPr>
          <w:rFonts w:ascii="Times New Roman" w:eastAsia="Times New Roman" w:hAnsi="Times New Roman" w:cs="Times New Roman"/>
          <w:b/>
        </w:rPr>
      </w:pPr>
      <w:r>
        <w:rPr>
          <w:rFonts w:ascii="Times New Roman" w:eastAsia="Times New Roman" w:hAnsi="Times New Roman" w:cs="Times New Roman"/>
          <w:b/>
        </w:rPr>
        <w:lastRenderedPageBreak/>
        <w:t>What does this mean to you? What types of goals do you think about when you hear this question? What does success mean to you when you hear this question? Can you give some examples?</w:t>
      </w:r>
    </w:p>
    <w:p w14:paraId="129F0DA9" w14:textId="77777777" w:rsidR="00A97705" w:rsidRDefault="00A97705" w:rsidP="00A97705">
      <w:pPr>
        <w:rPr>
          <w:rFonts w:ascii="Times New Roman" w:eastAsia="Times New Roman" w:hAnsi="Times New Roman" w:cs="Times New Roman"/>
        </w:rPr>
      </w:pPr>
    </w:p>
    <w:p w14:paraId="7ADBBD05"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rPr>
        <w:t xml:space="preserve">I will chase my goals… </w:t>
      </w:r>
    </w:p>
    <w:p w14:paraId="5AEF6499"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rPr>
        <w:t>37) To combat stereotypes about my community</w:t>
      </w:r>
    </w:p>
    <w:p w14:paraId="2CF31E1F"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Strongly disagree</w:t>
      </w:r>
    </w:p>
    <w:p w14:paraId="05D74B41"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Disagree</w:t>
      </w:r>
    </w:p>
    <w:p w14:paraId="2F6EB4BC"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Neutral</w:t>
      </w:r>
    </w:p>
    <w:p w14:paraId="45186C02"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 xml:space="preserve">Agree </w:t>
      </w:r>
    </w:p>
    <w:p w14:paraId="54F46F27"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Strongly agree</w:t>
      </w:r>
    </w:p>
    <w:p w14:paraId="4059109F" w14:textId="77777777" w:rsidR="00A97705" w:rsidRDefault="00A97705" w:rsidP="00A97705">
      <w:pPr>
        <w:rPr>
          <w:rFonts w:ascii="Times New Roman" w:eastAsia="Times New Roman" w:hAnsi="Times New Roman" w:cs="Times New Roman"/>
          <w:b/>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b/>
        </w:rPr>
        <w:t>QUESTION</w:t>
      </w:r>
    </w:p>
    <w:p w14:paraId="33DF7B5B" w14:textId="77777777" w:rsidR="00A97705" w:rsidRDefault="00A97705" w:rsidP="00A97705">
      <w:pPr>
        <w:numPr>
          <w:ilvl w:val="0"/>
          <w:numId w:val="22"/>
        </w:numPr>
        <w:spacing w:line="276" w:lineRule="auto"/>
        <w:rPr>
          <w:rFonts w:ascii="Times New Roman" w:eastAsia="Times New Roman" w:hAnsi="Times New Roman" w:cs="Times New Roman"/>
          <w:b/>
        </w:rPr>
      </w:pPr>
      <w:r>
        <w:rPr>
          <w:rFonts w:ascii="Times New Roman" w:eastAsia="Times New Roman" w:hAnsi="Times New Roman" w:cs="Times New Roman"/>
          <w:b/>
        </w:rPr>
        <w:t xml:space="preserve">What does this mean to you? What types of goals do you think about? </w:t>
      </w:r>
    </w:p>
    <w:p w14:paraId="1F8C1280" w14:textId="77777777" w:rsidR="00A97705" w:rsidRPr="00247DE9" w:rsidRDefault="00A97705" w:rsidP="00A97705">
      <w:pPr>
        <w:ind w:left="2160"/>
        <w:rPr>
          <w:rFonts w:ascii="Times New Roman" w:eastAsia="Times New Roman" w:hAnsi="Times New Roman" w:cs="Times New Roman"/>
          <w:b/>
        </w:rPr>
      </w:pPr>
    </w:p>
    <w:p w14:paraId="5BAE7411"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rPr>
        <w:t xml:space="preserve">I will chase my goals… </w:t>
      </w:r>
    </w:p>
    <w:p w14:paraId="4EA79986"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rPr>
        <w:t>38) Even when others think I can't because of my ethnicity</w:t>
      </w:r>
    </w:p>
    <w:p w14:paraId="0EB9925C"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Strongly disagree</w:t>
      </w:r>
    </w:p>
    <w:p w14:paraId="00307D63"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Disagree</w:t>
      </w:r>
    </w:p>
    <w:p w14:paraId="5F46E7A6"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Neutral</w:t>
      </w:r>
    </w:p>
    <w:p w14:paraId="3E31BD59"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 xml:space="preserve">Agree </w:t>
      </w:r>
    </w:p>
    <w:p w14:paraId="1539D2BB"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Strongly agree</w:t>
      </w:r>
    </w:p>
    <w:p w14:paraId="665609C7" w14:textId="77777777" w:rsidR="00A97705" w:rsidRDefault="00A97705" w:rsidP="00A97705">
      <w:pPr>
        <w:rPr>
          <w:rFonts w:ascii="Times New Roman" w:eastAsia="Times New Roman" w:hAnsi="Times New Roman" w:cs="Times New Roman"/>
          <w:b/>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b/>
        </w:rPr>
        <w:t>QUESTION</w:t>
      </w:r>
    </w:p>
    <w:p w14:paraId="0DC1F9D4" w14:textId="77777777" w:rsidR="00A97705" w:rsidRPr="00247DE9" w:rsidRDefault="00A97705" w:rsidP="00A97705">
      <w:pPr>
        <w:numPr>
          <w:ilvl w:val="0"/>
          <w:numId w:val="34"/>
        </w:numPr>
        <w:spacing w:line="276" w:lineRule="auto"/>
        <w:rPr>
          <w:rFonts w:ascii="Times New Roman" w:eastAsia="Times New Roman" w:hAnsi="Times New Roman" w:cs="Times New Roman"/>
          <w:b/>
        </w:rPr>
      </w:pPr>
      <w:r>
        <w:rPr>
          <w:rFonts w:ascii="Times New Roman" w:eastAsia="Times New Roman" w:hAnsi="Times New Roman" w:cs="Times New Roman"/>
          <w:b/>
        </w:rPr>
        <w:t>What does this mean to you? What types of goals do you think about? Can you give me an example of when this might have happened to you or others you know?</w:t>
      </w:r>
    </w:p>
    <w:p w14:paraId="6599E805" w14:textId="77777777" w:rsidR="00A97705" w:rsidRDefault="00A97705" w:rsidP="00A97705">
      <w:pPr>
        <w:rPr>
          <w:rFonts w:ascii="Times New Roman" w:eastAsia="Times New Roman" w:hAnsi="Times New Roman" w:cs="Times New Roman"/>
        </w:rPr>
      </w:pPr>
    </w:p>
    <w:p w14:paraId="5C66F5E2"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rPr>
        <w:t xml:space="preserve">I will chase my goals… </w:t>
      </w:r>
    </w:p>
    <w:p w14:paraId="74F3D8C8"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rPr>
        <w:t>39)Even when others think I can't because of my culture</w:t>
      </w:r>
    </w:p>
    <w:p w14:paraId="49D07042"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Strongly disagree</w:t>
      </w:r>
    </w:p>
    <w:p w14:paraId="5C6F7AB4"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Disagree</w:t>
      </w:r>
    </w:p>
    <w:p w14:paraId="3BC3265B"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Neutral</w:t>
      </w:r>
    </w:p>
    <w:p w14:paraId="48A3382A"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 xml:space="preserve">Agree </w:t>
      </w:r>
    </w:p>
    <w:p w14:paraId="38AE8B8F" w14:textId="77777777" w:rsidR="00A97705" w:rsidRDefault="00A97705" w:rsidP="00A97705">
      <w:pPr>
        <w:numPr>
          <w:ilvl w:val="1"/>
          <w:numId w:val="19"/>
        </w:numPr>
        <w:spacing w:line="276" w:lineRule="auto"/>
        <w:rPr>
          <w:rFonts w:ascii="Times New Roman" w:eastAsia="Times New Roman" w:hAnsi="Times New Roman" w:cs="Times New Roman"/>
        </w:rPr>
      </w:pPr>
      <w:r>
        <w:rPr>
          <w:rFonts w:ascii="Times New Roman" w:eastAsia="Times New Roman" w:hAnsi="Times New Roman" w:cs="Times New Roman"/>
        </w:rPr>
        <w:t>Strongly agree</w:t>
      </w:r>
    </w:p>
    <w:p w14:paraId="1B2CC0CC" w14:textId="77777777" w:rsidR="00A97705" w:rsidRDefault="00A97705" w:rsidP="00A97705">
      <w:pPr>
        <w:rPr>
          <w:rFonts w:ascii="Times New Roman" w:eastAsia="Times New Roman" w:hAnsi="Times New Roman" w:cs="Times New Roman"/>
          <w:b/>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b/>
        </w:rPr>
        <w:t>QUESTION</w:t>
      </w:r>
    </w:p>
    <w:p w14:paraId="1EED0F67" w14:textId="77777777" w:rsidR="00A97705" w:rsidRDefault="00A97705" w:rsidP="00A97705">
      <w:pPr>
        <w:numPr>
          <w:ilvl w:val="0"/>
          <w:numId w:val="49"/>
        </w:numPr>
        <w:spacing w:line="276" w:lineRule="auto"/>
        <w:rPr>
          <w:rFonts w:ascii="Times New Roman" w:eastAsia="Times New Roman" w:hAnsi="Times New Roman" w:cs="Times New Roman"/>
          <w:b/>
        </w:rPr>
      </w:pPr>
      <w:r>
        <w:rPr>
          <w:rFonts w:ascii="Times New Roman" w:eastAsia="Times New Roman" w:hAnsi="Times New Roman" w:cs="Times New Roman"/>
          <w:b/>
        </w:rPr>
        <w:t>What does this mean to you? What types of goals do you think about? What do you think about when you think of your culture? Can you give me an example when this might have happened to you or others you know?</w:t>
      </w:r>
    </w:p>
    <w:p w14:paraId="0774AC3A" w14:textId="77777777" w:rsidR="00A97705" w:rsidRDefault="00A97705" w:rsidP="00A97705">
      <w:pPr>
        <w:ind w:left="2880"/>
        <w:rPr>
          <w:rFonts w:ascii="Times New Roman" w:eastAsia="Times New Roman" w:hAnsi="Times New Roman" w:cs="Times New Roman"/>
          <w:b/>
        </w:rPr>
      </w:pPr>
    </w:p>
    <w:p w14:paraId="21FFDD54" w14:textId="77777777" w:rsidR="00A97705" w:rsidRDefault="00A97705" w:rsidP="00A97705">
      <w:pPr>
        <w:rPr>
          <w:rFonts w:ascii="Times New Roman" w:eastAsia="Times New Roman" w:hAnsi="Times New Roman" w:cs="Times New Roman"/>
        </w:rPr>
      </w:pPr>
    </w:p>
    <w:p w14:paraId="6FDA9217" w14:textId="77777777" w:rsidR="00A97705" w:rsidRDefault="00A97705" w:rsidP="00A97705">
      <w:pPr>
        <w:rPr>
          <w:rFonts w:ascii="Times New Roman" w:eastAsia="Times New Roman" w:hAnsi="Times New Roman" w:cs="Times New Roman"/>
        </w:rPr>
      </w:pPr>
    </w:p>
    <w:p w14:paraId="2F236D80" w14:textId="77777777" w:rsidR="00A97705" w:rsidRDefault="00A97705" w:rsidP="00A97705">
      <w:pPr>
        <w:rPr>
          <w:rFonts w:ascii="Times New Roman" w:eastAsia="Times New Roman" w:hAnsi="Times New Roman" w:cs="Times New Roman"/>
        </w:rPr>
      </w:pPr>
    </w:p>
    <w:p w14:paraId="7D2C85C3" w14:textId="77777777" w:rsidR="00A97705" w:rsidRDefault="00A97705" w:rsidP="00A97705">
      <w:pPr>
        <w:rPr>
          <w:rFonts w:ascii="Times New Roman" w:eastAsia="Times New Roman" w:hAnsi="Times New Roman" w:cs="Times New Roman"/>
          <w:b/>
        </w:rPr>
      </w:pPr>
      <w:r>
        <w:rPr>
          <w:rFonts w:ascii="Times New Roman" w:eastAsia="Times New Roman" w:hAnsi="Times New Roman" w:cs="Times New Roman"/>
          <w:b/>
        </w:rPr>
        <w:t>END OF INTERVIEW</w:t>
      </w:r>
    </w:p>
    <w:p w14:paraId="301487DF" w14:textId="77777777" w:rsidR="00A97705" w:rsidRDefault="00A97705" w:rsidP="00A97705">
      <w:pPr>
        <w:rPr>
          <w:rFonts w:ascii="Times New Roman" w:eastAsia="Times New Roman" w:hAnsi="Times New Roman" w:cs="Times New Roman"/>
          <w:b/>
        </w:rPr>
      </w:pPr>
    </w:p>
    <w:p w14:paraId="1EAD3D92" w14:textId="77777777" w:rsidR="00A97705" w:rsidRDefault="00A97705" w:rsidP="00A97705">
      <w:pPr>
        <w:rPr>
          <w:rFonts w:ascii="Times New Roman" w:eastAsia="Times New Roman" w:hAnsi="Times New Roman" w:cs="Times New Roman"/>
          <w:b/>
        </w:rPr>
      </w:pPr>
      <w:r>
        <w:rPr>
          <w:rFonts w:ascii="Times New Roman" w:eastAsia="Times New Roman" w:hAnsi="Times New Roman" w:cs="Times New Roman"/>
          <w:b/>
        </w:rPr>
        <w:t>GREAT THAT’S IT! IS THERE ANYTHING ELSE YOU WOULD LIKE TO ADD OR TELL ME? DID YOU HAVE ANY QUESTIONS ABOUT ANYTHING WE TALKED ABOUT TODAY? WAS ANYTHING CONFUSING OR DID ANYTHING INTEREST YOU OR GET YOU CURIOUS? OK GREAT! I'M GOING TO STOP THE RECORDING RIGHT NOW. THANK YOU AGAIN FOR SHARING YOUR KNOWLEDGE AND POINT OF VIEW WITH ME. IT’S GREATLY HELPFUL AND APPRECIATED! IF YOU HAVE ANY QUESTIONS AFTER THIS INTERVIEW, YOU CAN ASK ONE OF THE PROGRAM STAFF YOUR QUESTION OR THAT YOU WANT TO TALK TO ME AND WE WILL GET TOGETHER AGAIN TO ANSWER ANY QUESTIONS OR CONCERNS YOU MIGHT HAVE. THANKS AGAIN!</w:t>
      </w:r>
    </w:p>
    <w:p w14:paraId="771FCF6B" w14:textId="77777777" w:rsidR="00A97705" w:rsidRPr="00A97705" w:rsidRDefault="00A97705" w:rsidP="00A97705">
      <w:pPr>
        <w:rPr>
          <w:rFonts w:ascii="Times New Roman" w:hAnsi="Times New Roman" w:cs="Times New Roman"/>
          <w:b/>
          <w:bCs/>
        </w:rPr>
      </w:pPr>
    </w:p>
    <w:p w14:paraId="25B8195D" w14:textId="77777777" w:rsidR="00E761CD" w:rsidRDefault="00E761CD" w:rsidP="00A97705">
      <w:pPr>
        <w:spacing w:line="480" w:lineRule="auto"/>
        <w:jc w:val="center"/>
        <w:rPr>
          <w:rFonts w:ascii="Times New Roman" w:hAnsi="Times New Roman" w:cs="Times New Roman"/>
          <w:b/>
          <w:bCs/>
        </w:rPr>
      </w:pPr>
    </w:p>
    <w:p w14:paraId="17DF898A" w14:textId="77777777" w:rsidR="00E761CD" w:rsidRDefault="00E761CD" w:rsidP="00A97705">
      <w:pPr>
        <w:spacing w:line="480" w:lineRule="auto"/>
        <w:jc w:val="center"/>
        <w:rPr>
          <w:rFonts w:ascii="Times New Roman" w:hAnsi="Times New Roman" w:cs="Times New Roman"/>
          <w:b/>
          <w:bCs/>
        </w:rPr>
      </w:pPr>
    </w:p>
    <w:p w14:paraId="4A767A1F" w14:textId="77777777" w:rsidR="001F5714" w:rsidRDefault="001F5714">
      <w:pPr>
        <w:rPr>
          <w:rFonts w:ascii="Times New Roman" w:eastAsia="Times New Roman" w:hAnsi="Times New Roman" w:cs="Times New Roman"/>
          <w:b/>
          <w:kern w:val="0"/>
          <w:lang w:val="en"/>
          <w14:ligatures w14:val="none"/>
        </w:rPr>
      </w:pPr>
      <w:bookmarkStart w:id="111" w:name="_Toc132382413"/>
      <w:r>
        <w:br w:type="page"/>
      </w:r>
    </w:p>
    <w:p w14:paraId="1A6543B8" w14:textId="48003177" w:rsidR="00A97705" w:rsidRPr="00A97705" w:rsidRDefault="00A97705" w:rsidP="00E761CD">
      <w:pPr>
        <w:pStyle w:val="Heading2"/>
        <w:jc w:val="center"/>
      </w:pPr>
      <w:r w:rsidRPr="00A97705">
        <w:lastRenderedPageBreak/>
        <w:t>Appendix E</w:t>
      </w:r>
      <w:bookmarkEnd w:id="111"/>
    </w:p>
    <w:p w14:paraId="39E3A975" w14:textId="77777777" w:rsidR="00A97705" w:rsidRDefault="00A97705" w:rsidP="00A97705">
      <w:pPr>
        <w:spacing w:line="480" w:lineRule="auto"/>
        <w:jc w:val="center"/>
        <w:rPr>
          <w:rFonts w:ascii="Times New Roman" w:hAnsi="Times New Roman" w:cs="Times New Roman"/>
        </w:rPr>
      </w:pPr>
      <w:r>
        <w:rPr>
          <w:rFonts w:ascii="Times New Roman" w:hAnsi="Times New Roman" w:cs="Times New Roman"/>
        </w:rPr>
        <w:t>Pilot Survey</w:t>
      </w:r>
    </w:p>
    <w:p w14:paraId="6DE8CF82" w14:textId="77777777" w:rsidR="00A97705" w:rsidRDefault="00A97705" w:rsidP="00A97705">
      <w:pPr>
        <w:jc w:val="center"/>
        <w:rPr>
          <w:rFonts w:ascii="Times New Roman" w:eastAsia="Times New Roman" w:hAnsi="Times New Roman" w:cs="Times New Roman"/>
          <w:b/>
        </w:rPr>
      </w:pPr>
      <w:r>
        <w:rPr>
          <w:rFonts w:ascii="Times New Roman" w:eastAsia="Times New Roman" w:hAnsi="Times New Roman" w:cs="Times New Roman"/>
          <w:b/>
        </w:rPr>
        <w:t>Student Aspirational Capital Scale</w:t>
      </w:r>
    </w:p>
    <w:p w14:paraId="176D9E8C" w14:textId="77777777" w:rsidR="00A97705" w:rsidRDefault="00A97705" w:rsidP="00A97705">
      <w:pPr>
        <w:rPr>
          <w:rFonts w:ascii="Times New Roman" w:eastAsia="Times New Roman" w:hAnsi="Times New Roman" w:cs="Times New Roman"/>
        </w:rPr>
      </w:pPr>
    </w:p>
    <w:p w14:paraId="63681F1F"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rPr>
        <w:t xml:space="preserve">Thank you for agreeing to participate in this survey! This survey was designed to understand how students at the program continue to </w:t>
      </w:r>
      <w:r>
        <w:rPr>
          <w:rFonts w:ascii="Times New Roman" w:eastAsia="Times New Roman" w:hAnsi="Times New Roman" w:cs="Times New Roman"/>
          <w:u w:val="single"/>
        </w:rPr>
        <w:t>believe in their future dreams and goals even when they face certain challenges while doing so</w:t>
      </w:r>
      <w:r>
        <w:rPr>
          <w:rFonts w:ascii="Times New Roman" w:eastAsia="Times New Roman" w:hAnsi="Times New Roman" w:cs="Times New Roman"/>
        </w:rPr>
        <w:t>. Your participation is important and we would love to provide you with this opportunity to have your voice heard!</w:t>
      </w:r>
    </w:p>
    <w:p w14:paraId="2C7EE64B" w14:textId="77777777" w:rsidR="00A97705" w:rsidRDefault="00A97705" w:rsidP="00A97705">
      <w:pPr>
        <w:rPr>
          <w:rFonts w:ascii="Times New Roman" w:eastAsia="Times New Roman" w:hAnsi="Times New Roman" w:cs="Times New Roman"/>
        </w:rPr>
      </w:pPr>
    </w:p>
    <w:p w14:paraId="1B5592A8"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rPr>
        <w:t xml:space="preserve">Your answers to this survey </w:t>
      </w:r>
      <w:r>
        <w:rPr>
          <w:rFonts w:ascii="Times New Roman" w:eastAsia="Times New Roman" w:hAnsi="Times New Roman" w:cs="Times New Roman"/>
          <w:u w:val="single"/>
        </w:rPr>
        <w:t xml:space="preserve">cannot be linked </w:t>
      </w:r>
      <w:r>
        <w:rPr>
          <w:rFonts w:ascii="Times New Roman" w:eastAsia="Times New Roman" w:hAnsi="Times New Roman" w:cs="Times New Roman"/>
        </w:rPr>
        <w:t xml:space="preserve">back to </w:t>
      </w:r>
      <w:r>
        <w:rPr>
          <w:rFonts w:ascii="Times New Roman" w:eastAsia="Times New Roman" w:hAnsi="Times New Roman" w:cs="Times New Roman"/>
          <w:u w:val="single"/>
        </w:rPr>
        <w:t>your name or identity</w:t>
      </w:r>
      <w:r>
        <w:rPr>
          <w:rFonts w:ascii="Times New Roman" w:eastAsia="Times New Roman" w:hAnsi="Times New Roman" w:cs="Times New Roman"/>
        </w:rPr>
        <w:t xml:space="preserve"> in any way. The survey will take approximately </w:t>
      </w:r>
      <w:r>
        <w:rPr>
          <w:rFonts w:ascii="Times New Roman" w:eastAsia="Times New Roman" w:hAnsi="Times New Roman" w:cs="Times New Roman"/>
          <w:u w:val="single"/>
        </w:rPr>
        <w:t>30 minutes to complete</w:t>
      </w:r>
      <w:r>
        <w:rPr>
          <w:rFonts w:ascii="Times New Roman" w:eastAsia="Times New Roman" w:hAnsi="Times New Roman" w:cs="Times New Roman"/>
        </w:rPr>
        <w:t>. There are no right or wrong answers to these questions and you may choose to stop at any time.</w:t>
      </w:r>
    </w:p>
    <w:p w14:paraId="3CE7EE7B" w14:textId="77777777" w:rsidR="00A97705" w:rsidRDefault="00A97705" w:rsidP="00A97705">
      <w:pPr>
        <w:rPr>
          <w:rFonts w:ascii="Times New Roman" w:eastAsia="Times New Roman" w:hAnsi="Times New Roman" w:cs="Times New Roman"/>
        </w:rPr>
      </w:pPr>
    </w:p>
    <w:p w14:paraId="28B4A80C"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rPr>
        <w:t xml:space="preserve">To thank you for participating, there will be a chance to enter your name into </w:t>
      </w:r>
      <w:r>
        <w:rPr>
          <w:rFonts w:ascii="Times New Roman" w:eastAsia="Times New Roman" w:hAnsi="Times New Roman" w:cs="Times New Roman"/>
          <w:u w:val="single"/>
        </w:rPr>
        <w:t>a raffle to win a $20 gift card at the end of the survey</w:t>
      </w:r>
      <w:r>
        <w:rPr>
          <w:rFonts w:ascii="Times New Roman" w:eastAsia="Times New Roman" w:hAnsi="Times New Roman" w:cs="Times New Roman"/>
        </w:rPr>
        <w:t>.</w:t>
      </w:r>
    </w:p>
    <w:p w14:paraId="359F9326" w14:textId="77777777" w:rsidR="00A97705" w:rsidRDefault="00A97705" w:rsidP="00A97705">
      <w:pPr>
        <w:rPr>
          <w:rFonts w:ascii="Times New Roman" w:eastAsia="Times New Roman" w:hAnsi="Times New Roman" w:cs="Times New Roman"/>
        </w:rPr>
      </w:pPr>
    </w:p>
    <w:p w14:paraId="45DCFAE3"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rPr>
        <w:t xml:space="preserve">If you have any questions during the survey, please raise your hand and someone will come to help you. </w:t>
      </w:r>
    </w:p>
    <w:p w14:paraId="4991A763" w14:textId="77777777" w:rsidR="00A97705" w:rsidRDefault="00A97705" w:rsidP="00A97705">
      <w:pPr>
        <w:rPr>
          <w:rFonts w:ascii="Times New Roman" w:eastAsia="Times New Roman" w:hAnsi="Times New Roman" w:cs="Times New Roman"/>
        </w:rPr>
      </w:pPr>
    </w:p>
    <w:p w14:paraId="73CF6165"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rPr>
        <w:t xml:space="preserve">To start the survey, please continue to the </w:t>
      </w:r>
      <w:r>
        <w:rPr>
          <w:rFonts w:ascii="Times New Roman" w:eastAsia="Times New Roman" w:hAnsi="Times New Roman" w:cs="Times New Roman"/>
          <w:b/>
          <w:u w:val="single"/>
        </w:rPr>
        <w:t>back</w:t>
      </w:r>
      <w:r>
        <w:rPr>
          <w:rFonts w:ascii="Times New Roman" w:eastAsia="Times New Roman" w:hAnsi="Times New Roman" w:cs="Times New Roman"/>
        </w:rPr>
        <w:t xml:space="preserve"> of this page (page 2).</w:t>
      </w:r>
    </w:p>
    <w:p w14:paraId="75D85720" w14:textId="77777777" w:rsidR="00A97705" w:rsidRDefault="00A97705" w:rsidP="00A97705">
      <w:pPr>
        <w:rPr>
          <w:rFonts w:ascii="Times New Roman" w:eastAsia="Times New Roman" w:hAnsi="Times New Roman" w:cs="Times New Roman"/>
        </w:rPr>
      </w:pPr>
    </w:p>
    <w:p w14:paraId="07935526" w14:textId="77777777" w:rsidR="00A97705" w:rsidRDefault="00A97705" w:rsidP="00A97705">
      <w:pPr>
        <w:rPr>
          <w:rFonts w:ascii="Times New Roman" w:eastAsia="Times New Roman" w:hAnsi="Times New Roman" w:cs="Times New Roman"/>
        </w:rPr>
      </w:pPr>
    </w:p>
    <w:p w14:paraId="3A364349" w14:textId="77777777" w:rsidR="00A97705" w:rsidRDefault="00A97705" w:rsidP="00A97705">
      <w:pPr>
        <w:rPr>
          <w:rFonts w:ascii="Times New Roman" w:eastAsia="Times New Roman" w:hAnsi="Times New Roman" w:cs="Times New Roman"/>
        </w:rPr>
      </w:pPr>
    </w:p>
    <w:p w14:paraId="4EC00F00" w14:textId="77777777" w:rsidR="00A97705" w:rsidRDefault="00A97705" w:rsidP="00A97705">
      <w:pPr>
        <w:rPr>
          <w:rFonts w:ascii="Times New Roman" w:eastAsia="Times New Roman" w:hAnsi="Times New Roman" w:cs="Times New Roman"/>
        </w:rPr>
      </w:pPr>
    </w:p>
    <w:p w14:paraId="390C57C8" w14:textId="77777777" w:rsidR="00A97705" w:rsidRDefault="00A97705" w:rsidP="00A97705">
      <w:pPr>
        <w:rPr>
          <w:rFonts w:ascii="Times New Roman" w:eastAsia="Times New Roman" w:hAnsi="Times New Roman" w:cs="Times New Roman"/>
        </w:rPr>
      </w:pPr>
      <w:r>
        <w:br w:type="page"/>
      </w:r>
    </w:p>
    <w:p w14:paraId="299052E6"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b/>
        </w:rPr>
        <w:lastRenderedPageBreak/>
        <w:t>Directions</w:t>
      </w:r>
      <w:r>
        <w:rPr>
          <w:rFonts w:ascii="Times New Roman" w:eastAsia="Times New Roman" w:hAnsi="Times New Roman" w:cs="Times New Roman"/>
        </w:rPr>
        <w:t xml:space="preserve">: Please mark [x] how much you </w:t>
      </w:r>
      <w:r>
        <w:rPr>
          <w:rFonts w:ascii="Times New Roman" w:eastAsia="Times New Roman" w:hAnsi="Times New Roman" w:cs="Times New Roman"/>
          <w:u w:val="single"/>
        </w:rPr>
        <w:t>agree or disagree</w:t>
      </w:r>
      <w:r>
        <w:rPr>
          <w:rFonts w:ascii="Times New Roman" w:eastAsia="Times New Roman" w:hAnsi="Times New Roman" w:cs="Times New Roman"/>
        </w:rPr>
        <w:t xml:space="preserve"> with the following sentences. There are no right or wrong answers! </w:t>
      </w:r>
    </w:p>
    <w:p w14:paraId="20C900B9" w14:textId="77777777" w:rsidR="00A97705" w:rsidRDefault="00A97705" w:rsidP="00A97705">
      <w:pPr>
        <w:rPr>
          <w:rFonts w:ascii="Times New Roman" w:eastAsia="Times New Roman" w:hAnsi="Times New Roman" w:cs="Times New Roman"/>
        </w:rPr>
      </w:pPr>
    </w:p>
    <w:tbl>
      <w:tblPr>
        <w:tblW w:w="9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410"/>
        <w:gridCol w:w="1170"/>
        <w:gridCol w:w="1080"/>
        <w:gridCol w:w="900"/>
        <w:gridCol w:w="810"/>
        <w:gridCol w:w="900"/>
      </w:tblGrid>
      <w:tr w:rsidR="00A97705" w:rsidRPr="004F37A1" w14:paraId="17971F25" w14:textId="77777777" w:rsidTr="004653D1">
        <w:trPr>
          <w:trHeight w:val="700"/>
        </w:trPr>
        <w:tc>
          <w:tcPr>
            <w:tcW w:w="4410" w:type="dxa"/>
            <w:tcBorders>
              <w:top w:val="nil"/>
              <w:left w:val="nil"/>
              <w:bottom w:val="nil"/>
              <w:right w:val="single" w:sz="4" w:space="0" w:color="000000"/>
            </w:tcBorders>
            <w:tcMar>
              <w:top w:w="100" w:type="dxa"/>
              <w:left w:w="100" w:type="dxa"/>
              <w:bottom w:w="100" w:type="dxa"/>
              <w:right w:w="100" w:type="dxa"/>
            </w:tcMar>
            <w:vAlign w:val="bottom"/>
          </w:tcPr>
          <w:p w14:paraId="5A2D7167" w14:textId="77777777" w:rsidR="00A97705" w:rsidRPr="004F37A1" w:rsidRDefault="00A97705" w:rsidP="00A55428">
            <w:pPr>
              <w:rPr>
                <w:rFonts w:ascii="Times New Roman" w:eastAsia="Times New Roman" w:hAnsi="Times New Roman" w:cs="Times New Roman"/>
                <w:sz w:val="18"/>
                <w:szCs w:val="18"/>
              </w:rPr>
            </w:pPr>
          </w:p>
        </w:tc>
        <w:tc>
          <w:tcPr>
            <w:tcW w:w="1170" w:type="dxa"/>
            <w:tcBorders>
              <w:top w:val="nil"/>
              <w:left w:val="single" w:sz="4" w:space="0" w:color="000000"/>
            </w:tcBorders>
            <w:shd w:val="clear" w:color="auto" w:fill="auto"/>
            <w:tcMar>
              <w:top w:w="100" w:type="dxa"/>
              <w:left w:w="100" w:type="dxa"/>
              <w:bottom w:w="100" w:type="dxa"/>
              <w:right w:w="100" w:type="dxa"/>
            </w:tcMar>
          </w:tcPr>
          <w:p w14:paraId="1C645F1A" w14:textId="77777777" w:rsidR="00A97705" w:rsidRPr="004F37A1" w:rsidRDefault="00A97705" w:rsidP="00A55428">
            <w:pPr>
              <w:widowControl w:val="0"/>
              <w:jc w:val="center"/>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Strongly disagree</w:t>
            </w:r>
          </w:p>
        </w:tc>
        <w:tc>
          <w:tcPr>
            <w:tcW w:w="1080" w:type="dxa"/>
            <w:tcBorders>
              <w:top w:val="nil"/>
            </w:tcBorders>
            <w:shd w:val="clear" w:color="auto" w:fill="auto"/>
            <w:tcMar>
              <w:top w:w="100" w:type="dxa"/>
              <w:left w:w="100" w:type="dxa"/>
              <w:bottom w:w="100" w:type="dxa"/>
              <w:right w:w="100" w:type="dxa"/>
            </w:tcMar>
          </w:tcPr>
          <w:p w14:paraId="51A12463" w14:textId="77777777" w:rsidR="00A97705" w:rsidRPr="004F37A1" w:rsidRDefault="00A97705" w:rsidP="00A55428">
            <w:pPr>
              <w:widowControl w:val="0"/>
              <w:jc w:val="center"/>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Disagree</w:t>
            </w:r>
          </w:p>
        </w:tc>
        <w:tc>
          <w:tcPr>
            <w:tcW w:w="900" w:type="dxa"/>
            <w:tcBorders>
              <w:top w:val="nil"/>
            </w:tcBorders>
            <w:shd w:val="clear" w:color="auto" w:fill="auto"/>
            <w:tcMar>
              <w:top w:w="100" w:type="dxa"/>
              <w:left w:w="100" w:type="dxa"/>
              <w:bottom w:w="100" w:type="dxa"/>
              <w:right w:w="100" w:type="dxa"/>
            </w:tcMar>
          </w:tcPr>
          <w:p w14:paraId="2DFDCFCB" w14:textId="77777777" w:rsidR="00A97705" w:rsidRPr="004F37A1" w:rsidRDefault="00A97705" w:rsidP="00A55428">
            <w:pPr>
              <w:widowControl w:val="0"/>
              <w:jc w:val="center"/>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Neutral</w:t>
            </w:r>
          </w:p>
        </w:tc>
        <w:tc>
          <w:tcPr>
            <w:tcW w:w="810" w:type="dxa"/>
            <w:tcBorders>
              <w:top w:val="nil"/>
            </w:tcBorders>
            <w:shd w:val="clear" w:color="auto" w:fill="auto"/>
            <w:tcMar>
              <w:top w:w="100" w:type="dxa"/>
              <w:left w:w="100" w:type="dxa"/>
              <w:bottom w:w="100" w:type="dxa"/>
              <w:right w:w="100" w:type="dxa"/>
            </w:tcMar>
          </w:tcPr>
          <w:p w14:paraId="7D1972D0" w14:textId="77777777" w:rsidR="00A97705" w:rsidRPr="004F37A1" w:rsidRDefault="00A97705" w:rsidP="00A55428">
            <w:pPr>
              <w:widowControl w:val="0"/>
              <w:jc w:val="center"/>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Agree</w:t>
            </w:r>
          </w:p>
        </w:tc>
        <w:tc>
          <w:tcPr>
            <w:tcW w:w="900" w:type="dxa"/>
            <w:tcBorders>
              <w:top w:val="nil"/>
            </w:tcBorders>
            <w:tcMar>
              <w:top w:w="100" w:type="dxa"/>
              <w:left w:w="100" w:type="dxa"/>
              <w:bottom w:w="100" w:type="dxa"/>
              <w:right w:w="100" w:type="dxa"/>
            </w:tcMar>
          </w:tcPr>
          <w:p w14:paraId="54568E1F" w14:textId="77777777" w:rsidR="00A97705" w:rsidRPr="004F37A1" w:rsidRDefault="00A97705" w:rsidP="00A55428">
            <w:pPr>
              <w:widowControl w:val="0"/>
              <w:jc w:val="center"/>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Strongly agree</w:t>
            </w:r>
          </w:p>
        </w:tc>
      </w:tr>
      <w:tr w:rsidR="00A97705" w:rsidRPr="004F37A1" w14:paraId="7A8A228D" w14:textId="77777777" w:rsidTr="004653D1">
        <w:trPr>
          <w:trHeight w:val="492"/>
        </w:trPr>
        <w:tc>
          <w:tcPr>
            <w:tcW w:w="4410" w:type="dxa"/>
            <w:tcBorders>
              <w:top w:val="nil"/>
              <w:left w:val="nil"/>
              <w:bottom w:val="nil"/>
            </w:tcBorders>
            <w:shd w:val="clear" w:color="auto" w:fill="auto"/>
            <w:tcMar>
              <w:top w:w="100" w:type="dxa"/>
              <w:left w:w="100" w:type="dxa"/>
              <w:bottom w:w="100" w:type="dxa"/>
              <w:right w:w="100" w:type="dxa"/>
            </w:tcMar>
          </w:tcPr>
          <w:p w14:paraId="1B9286CA" w14:textId="77777777" w:rsidR="00A97705" w:rsidRPr="004F37A1" w:rsidRDefault="00A97705" w:rsidP="00A97705">
            <w:pPr>
              <w:numPr>
                <w:ilvl w:val="0"/>
                <w:numId w:val="56"/>
              </w:numPr>
              <w:spacing w:line="276" w:lineRule="auto"/>
              <w:ind w:left="360"/>
              <w:rPr>
                <w:rFonts w:ascii="Times New Roman" w:eastAsia="Times New Roman" w:hAnsi="Times New Roman" w:cs="Times New Roman"/>
                <w:sz w:val="18"/>
                <w:szCs w:val="18"/>
              </w:rPr>
            </w:pPr>
            <w:r w:rsidRPr="004F37A1">
              <w:rPr>
                <w:rFonts w:ascii="Times New Roman" w:eastAsia="Times New Roman" w:hAnsi="Times New Roman" w:cs="Times New Roman"/>
                <w:b/>
                <w:sz w:val="18"/>
                <w:szCs w:val="18"/>
              </w:rPr>
              <w:t xml:space="preserve">Even when life is difficult… </w:t>
            </w:r>
          </w:p>
          <w:p w14:paraId="5F49BDA3" w14:textId="77777777" w:rsidR="00A97705" w:rsidRPr="004F37A1" w:rsidRDefault="00A97705" w:rsidP="00A55428">
            <w:pPr>
              <w:ind w:left="720"/>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I believe my dreams for the future are possible</w:t>
            </w:r>
          </w:p>
        </w:tc>
        <w:tc>
          <w:tcPr>
            <w:tcW w:w="1170" w:type="dxa"/>
            <w:tcBorders>
              <w:bottom w:val="nil"/>
            </w:tcBorders>
            <w:shd w:val="clear" w:color="auto" w:fill="auto"/>
            <w:tcMar>
              <w:top w:w="100" w:type="dxa"/>
              <w:left w:w="100" w:type="dxa"/>
              <w:bottom w:w="100" w:type="dxa"/>
              <w:right w:w="100" w:type="dxa"/>
            </w:tcMar>
            <w:vAlign w:val="center"/>
          </w:tcPr>
          <w:p w14:paraId="2AFCF048" w14:textId="77777777" w:rsidR="00A97705" w:rsidRPr="004F37A1" w:rsidRDefault="00A97705" w:rsidP="00A97705">
            <w:pPr>
              <w:widowControl w:val="0"/>
              <w:numPr>
                <w:ilvl w:val="0"/>
                <w:numId w:val="57"/>
              </w:numPr>
              <w:ind w:left="264" w:right="-300" w:hanging="200"/>
              <w:jc w:val="center"/>
              <w:rPr>
                <w:rFonts w:ascii="Times New Roman" w:eastAsia="Times New Roman" w:hAnsi="Times New Roman" w:cs="Times New Roman"/>
                <w:sz w:val="18"/>
                <w:szCs w:val="18"/>
              </w:rPr>
            </w:pPr>
          </w:p>
        </w:tc>
        <w:tc>
          <w:tcPr>
            <w:tcW w:w="1080" w:type="dxa"/>
            <w:tcBorders>
              <w:bottom w:val="nil"/>
            </w:tcBorders>
            <w:shd w:val="clear" w:color="auto" w:fill="auto"/>
            <w:tcMar>
              <w:top w:w="100" w:type="dxa"/>
              <w:left w:w="100" w:type="dxa"/>
              <w:bottom w:w="100" w:type="dxa"/>
              <w:right w:w="100" w:type="dxa"/>
            </w:tcMar>
            <w:vAlign w:val="center"/>
          </w:tcPr>
          <w:p w14:paraId="449ABA5F" w14:textId="77777777" w:rsidR="00A97705" w:rsidRPr="004F37A1" w:rsidRDefault="00A97705" w:rsidP="00A97705">
            <w:pPr>
              <w:widowControl w:val="0"/>
              <w:numPr>
                <w:ilvl w:val="0"/>
                <w:numId w:val="57"/>
              </w:numPr>
              <w:ind w:left="93" w:right="-357" w:firstLine="0"/>
              <w:jc w:val="center"/>
              <w:rPr>
                <w:rFonts w:ascii="Times New Roman" w:eastAsia="Times New Roman" w:hAnsi="Times New Roman" w:cs="Times New Roman"/>
                <w:sz w:val="18"/>
                <w:szCs w:val="18"/>
              </w:rPr>
            </w:pPr>
          </w:p>
        </w:tc>
        <w:tc>
          <w:tcPr>
            <w:tcW w:w="900" w:type="dxa"/>
            <w:tcBorders>
              <w:bottom w:val="nil"/>
            </w:tcBorders>
            <w:shd w:val="clear" w:color="auto" w:fill="auto"/>
            <w:tcMar>
              <w:top w:w="100" w:type="dxa"/>
              <w:left w:w="100" w:type="dxa"/>
              <w:bottom w:w="100" w:type="dxa"/>
              <w:right w:w="100" w:type="dxa"/>
            </w:tcMar>
            <w:vAlign w:val="center"/>
          </w:tcPr>
          <w:p w14:paraId="7EEC9B89" w14:textId="77777777" w:rsidR="00A97705" w:rsidRPr="004F37A1" w:rsidRDefault="00A97705" w:rsidP="00A97705">
            <w:pPr>
              <w:widowControl w:val="0"/>
              <w:numPr>
                <w:ilvl w:val="0"/>
                <w:numId w:val="57"/>
              </w:numPr>
              <w:tabs>
                <w:tab w:val="left" w:pos="427"/>
              </w:tabs>
              <w:ind w:hanging="842"/>
              <w:jc w:val="right"/>
              <w:rPr>
                <w:rFonts w:ascii="Times New Roman" w:eastAsia="Times New Roman" w:hAnsi="Times New Roman" w:cs="Times New Roman"/>
                <w:sz w:val="18"/>
                <w:szCs w:val="18"/>
              </w:rPr>
            </w:pPr>
          </w:p>
        </w:tc>
        <w:tc>
          <w:tcPr>
            <w:tcW w:w="810" w:type="dxa"/>
            <w:tcBorders>
              <w:bottom w:val="nil"/>
            </w:tcBorders>
            <w:shd w:val="clear" w:color="auto" w:fill="auto"/>
            <w:tcMar>
              <w:top w:w="100" w:type="dxa"/>
              <w:left w:w="100" w:type="dxa"/>
              <w:bottom w:w="100" w:type="dxa"/>
              <w:right w:w="100" w:type="dxa"/>
            </w:tcMar>
            <w:vAlign w:val="center"/>
          </w:tcPr>
          <w:p w14:paraId="5617CC7B" w14:textId="77777777" w:rsidR="00A97705" w:rsidRPr="004F37A1" w:rsidRDefault="00A97705" w:rsidP="00A97705">
            <w:pPr>
              <w:widowControl w:val="0"/>
              <w:numPr>
                <w:ilvl w:val="0"/>
                <w:numId w:val="57"/>
              </w:numPr>
              <w:tabs>
                <w:tab w:val="left" w:pos="249"/>
              </w:tabs>
              <w:ind w:hanging="941"/>
              <w:jc w:val="right"/>
              <w:rPr>
                <w:rFonts w:ascii="Times New Roman" w:eastAsia="Times New Roman" w:hAnsi="Times New Roman" w:cs="Times New Roman"/>
                <w:sz w:val="18"/>
                <w:szCs w:val="18"/>
              </w:rPr>
            </w:pPr>
          </w:p>
        </w:tc>
        <w:tc>
          <w:tcPr>
            <w:tcW w:w="900" w:type="dxa"/>
            <w:tcBorders>
              <w:bottom w:val="nil"/>
            </w:tcBorders>
            <w:shd w:val="clear" w:color="auto" w:fill="auto"/>
            <w:tcMar>
              <w:top w:w="100" w:type="dxa"/>
              <w:left w:w="100" w:type="dxa"/>
              <w:bottom w:w="100" w:type="dxa"/>
              <w:right w:w="100" w:type="dxa"/>
            </w:tcMar>
            <w:vAlign w:val="center"/>
          </w:tcPr>
          <w:p w14:paraId="6A0C724F" w14:textId="77777777" w:rsidR="00A97705" w:rsidRPr="004F37A1" w:rsidRDefault="00A97705" w:rsidP="00A97705">
            <w:pPr>
              <w:widowControl w:val="0"/>
              <w:numPr>
                <w:ilvl w:val="0"/>
                <w:numId w:val="57"/>
              </w:numPr>
              <w:ind w:left="7" w:right="-353" w:firstLine="73"/>
              <w:jc w:val="center"/>
              <w:rPr>
                <w:rFonts w:ascii="Times New Roman" w:eastAsia="Times New Roman" w:hAnsi="Times New Roman" w:cs="Times New Roman"/>
                <w:sz w:val="18"/>
                <w:szCs w:val="18"/>
              </w:rPr>
            </w:pPr>
          </w:p>
        </w:tc>
      </w:tr>
      <w:tr w:rsidR="00A97705" w:rsidRPr="004F37A1" w14:paraId="7BB98583" w14:textId="77777777" w:rsidTr="004653D1">
        <w:trPr>
          <w:trHeight w:val="450"/>
        </w:trPr>
        <w:tc>
          <w:tcPr>
            <w:tcW w:w="4410" w:type="dxa"/>
            <w:tcBorders>
              <w:top w:val="nil"/>
              <w:left w:val="nil"/>
              <w:bottom w:val="nil"/>
            </w:tcBorders>
            <w:tcMar>
              <w:top w:w="100" w:type="dxa"/>
              <w:left w:w="100" w:type="dxa"/>
              <w:bottom w:w="100" w:type="dxa"/>
              <w:right w:w="100" w:type="dxa"/>
            </w:tcMar>
          </w:tcPr>
          <w:p w14:paraId="205C83F8" w14:textId="77777777" w:rsidR="00A97705" w:rsidRPr="004F37A1" w:rsidRDefault="00A97705" w:rsidP="00A97705">
            <w:pPr>
              <w:numPr>
                <w:ilvl w:val="0"/>
                <w:numId w:val="56"/>
              </w:numPr>
              <w:spacing w:line="276" w:lineRule="auto"/>
              <w:ind w:left="360"/>
              <w:rPr>
                <w:rFonts w:ascii="Times New Roman" w:eastAsia="Times New Roman" w:hAnsi="Times New Roman" w:cs="Times New Roman"/>
                <w:sz w:val="18"/>
                <w:szCs w:val="18"/>
              </w:rPr>
            </w:pPr>
            <w:r w:rsidRPr="004F37A1">
              <w:rPr>
                <w:rFonts w:ascii="Times New Roman" w:eastAsia="Times New Roman" w:hAnsi="Times New Roman" w:cs="Times New Roman"/>
                <w:b/>
                <w:sz w:val="18"/>
                <w:szCs w:val="18"/>
              </w:rPr>
              <w:t xml:space="preserve">Even when life is difficult… </w:t>
            </w:r>
          </w:p>
          <w:p w14:paraId="183F879B" w14:textId="77777777" w:rsidR="00A97705" w:rsidRPr="004F37A1" w:rsidRDefault="00A97705" w:rsidP="00A55428">
            <w:pPr>
              <w:ind w:left="720"/>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I am hopeful for my future</w:t>
            </w:r>
          </w:p>
        </w:tc>
        <w:tc>
          <w:tcPr>
            <w:tcW w:w="1170" w:type="dxa"/>
            <w:tcBorders>
              <w:top w:val="nil"/>
              <w:bottom w:val="nil"/>
            </w:tcBorders>
            <w:tcMar>
              <w:top w:w="100" w:type="dxa"/>
              <w:left w:w="100" w:type="dxa"/>
              <w:bottom w:w="100" w:type="dxa"/>
              <w:right w:w="100" w:type="dxa"/>
            </w:tcMar>
            <w:vAlign w:val="center"/>
          </w:tcPr>
          <w:p w14:paraId="5841F5DC" w14:textId="77777777" w:rsidR="00A97705" w:rsidRPr="004F37A1" w:rsidRDefault="00A97705" w:rsidP="00A97705">
            <w:pPr>
              <w:widowControl w:val="0"/>
              <w:numPr>
                <w:ilvl w:val="0"/>
                <w:numId w:val="57"/>
              </w:numPr>
              <w:ind w:left="264" w:right="-300" w:hanging="200"/>
              <w:jc w:val="center"/>
              <w:rPr>
                <w:rFonts w:ascii="Times New Roman" w:eastAsia="Times New Roman" w:hAnsi="Times New Roman" w:cs="Times New Roman"/>
                <w:sz w:val="18"/>
                <w:szCs w:val="18"/>
              </w:rPr>
            </w:pPr>
          </w:p>
        </w:tc>
        <w:tc>
          <w:tcPr>
            <w:tcW w:w="1080" w:type="dxa"/>
            <w:tcBorders>
              <w:top w:val="nil"/>
              <w:bottom w:val="nil"/>
            </w:tcBorders>
            <w:tcMar>
              <w:top w:w="100" w:type="dxa"/>
              <w:left w:w="100" w:type="dxa"/>
              <w:bottom w:w="100" w:type="dxa"/>
              <w:right w:w="100" w:type="dxa"/>
            </w:tcMar>
            <w:vAlign w:val="center"/>
          </w:tcPr>
          <w:p w14:paraId="7581EDBB" w14:textId="77777777" w:rsidR="00A97705" w:rsidRPr="004F37A1" w:rsidRDefault="00A97705" w:rsidP="00A97705">
            <w:pPr>
              <w:widowControl w:val="0"/>
              <w:numPr>
                <w:ilvl w:val="0"/>
                <w:numId w:val="57"/>
              </w:numPr>
              <w:ind w:left="93" w:right="-357" w:firstLine="0"/>
              <w:jc w:val="center"/>
              <w:rPr>
                <w:rFonts w:ascii="Times New Roman" w:eastAsia="Times New Roman" w:hAnsi="Times New Roman" w:cs="Times New Roman"/>
                <w:sz w:val="18"/>
                <w:szCs w:val="18"/>
              </w:rPr>
            </w:pPr>
          </w:p>
        </w:tc>
        <w:tc>
          <w:tcPr>
            <w:tcW w:w="900" w:type="dxa"/>
            <w:tcBorders>
              <w:top w:val="nil"/>
              <w:bottom w:val="nil"/>
            </w:tcBorders>
            <w:tcMar>
              <w:top w:w="100" w:type="dxa"/>
              <w:left w:w="100" w:type="dxa"/>
              <w:bottom w:w="100" w:type="dxa"/>
              <w:right w:w="100" w:type="dxa"/>
            </w:tcMar>
            <w:vAlign w:val="center"/>
          </w:tcPr>
          <w:p w14:paraId="148A25F5" w14:textId="77777777" w:rsidR="00A97705" w:rsidRPr="004F37A1" w:rsidRDefault="00A97705" w:rsidP="00A97705">
            <w:pPr>
              <w:widowControl w:val="0"/>
              <w:numPr>
                <w:ilvl w:val="0"/>
                <w:numId w:val="57"/>
              </w:numPr>
              <w:tabs>
                <w:tab w:val="left" w:pos="427"/>
              </w:tabs>
              <w:ind w:hanging="842"/>
              <w:jc w:val="right"/>
              <w:rPr>
                <w:rFonts w:ascii="Times New Roman" w:eastAsia="Times New Roman" w:hAnsi="Times New Roman" w:cs="Times New Roman"/>
                <w:sz w:val="18"/>
                <w:szCs w:val="18"/>
              </w:rPr>
            </w:pPr>
          </w:p>
        </w:tc>
        <w:tc>
          <w:tcPr>
            <w:tcW w:w="810" w:type="dxa"/>
            <w:tcBorders>
              <w:top w:val="nil"/>
              <w:bottom w:val="nil"/>
            </w:tcBorders>
            <w:tcMar>
              <w:top w:w="100" w:type="dxa"/>
              <w:left w:w="100" w:type="dxa"/>
              <w:bottom w:w="100" w:type="dxa"/>
              <w:right w:w="100" w:type="dxa"/>
            </w:tcMar>
            <w:vAlign w:val="center"/>
          </w:tcPr>
          <w:p w14:paraId="12DEE7C5" w14:textId="77777777" w:rsidR="00A97705" w:rsidRPr="004F37A1" w:rsidRDefault="00A97705" w:rsidP="00A97705">
            <w:pPr>
              <w:widowControl w:val="0"/>
              <w:numPr>
                <w:ilvl w:val="0"/>
                <w:numId w:val="57"/>
              </w:numPr>
              <w:tabs>
                <w:tab w:val="left" w:pos="249"/>
              </w:tabs>
              <w:ind w:hanging="941"/>
              <w:jc w:val="right"/>
              <w:rPr>
                <w:rFonts w:ascii="Times New Roman" w:eastAsia="Times New Roman" w:hAnsi="Times New Roman" w:cs="Times New Roman"/>
                <w:sz w:val="18"/>
                <w:szCs w:val="18"/>
              </w:rPr>
            </w:pPr>
          </w:p>
        </w:tc>
        <w:tc>
          <w:tcPr>
            <w:tcW w:w="900" w:type="dxa"/>
            <w:tcBorders>
              <w:top w:val="nil"/>
              <w:bottom w:val="nil"/>
            </w:tcBorders>
            <w:tcMar>
              <w:top w:w="100" w:type="dxa"/>
              <w:left w:w="100" w:type="dxa"/>
              <w:bottom w:w="100" w:type="dxa"/>
              <w:right w:w="100" w:type="dxa"/>
            </w:tcMar>
            <w:vAlign w:val="center"/>
          </w:tcPr>
          <w:p w14:paraId="0C6E3A26" w14:textId="77777777" w:rsidR="00A97705" w:rsidRPr="004F37A1" w:rsidRDefault="00A97705" w:rsidP="00A97705">
            <w:pPr>
              <w:widowControl w:val="0"/>
              <w:numPr>
                <w:ilvl w:val="1"/>
                <w:numId w:val="58"/>
              </w:numPr>
              <w:ind w:left="7" w:right="-353" w:firstLine="73"/>
              <w:jc w:val="center"/>
              <w:rPr>
                <w:rFonts w:ascii="Times New Roman" w:eastAsia="Times New Roman" w:hAnsi="Times New Roman" w:cs="Times New Roman"/>
                <w:sz w:val="18"/>
                <w:szCs w:val="18"/>
              </w:rPr>
            </w:pPr>
          </w:p>
        </w:tc>
      </w:tr>
      <w:tr w:rsidR="00A97705" w:rsidRPr="004F37A1" w14:paraId="7F4E164A" w14:textId="77777777" w:rsidTr="004653D1">
        <w:trPr>
          <w:trHeight w:val="390"/>
        </w:trPr>
        <w:tc>
          <w:tcPr>
            <w:tcW w:w="4410" w:type="dxa"/>
            <w:tcBorders>
              <w:top w:val="nil"/>
              <w:left w:val="nil"/>
              <w:bottom w:val="nil"/>
            </w:tcBorders>
            <w:tcMar>
              <w:top w:w="100" w:type="dxa"/>
              <w:left w:w="100" w:type="dxa"/>
              <w:bottom w:w="100" w:type="dxa"/>
              <w:right w:w="100" w:type="dxa"/>
            </w:tcMar>
          </w:tcPr>
          <w:p w14:paraId="1743FE42" w14:textId="77777777" w:rsidR="00A97705" w:rsidRPr="004F37A1" w:rsidRDefault="00A97705" w:rsidP="00A97705">
            <w:pPr>
              <w:numPr>
                <w:ilvl w:val="0"/>
                <w:numId w:val="56"/>
              </w:numPr>
              <w:spacing w:line="276" w:lineRule="auto"/>
              <w:ind w:left="360"/>
              <w:rPr>
                <w:rFonts w:ascii="Times New Roman" w:eastAsia="Times New Roman" w:hAnsi="Times New Roman" w:cs="Times New Roman"/>
                <w:sz w:val="18"/>
                <w:szCs w:val="18"/>
              </w:rPr>
            </w:pPr>
            <w:r w:rsidRPr="004F37A1">
              <w:rPr>
                <w:rFonts w:ascii="Times New Roman" w:eastAsia="Times New Roman" w:hAnsi="Times New Roman" w:cs="Times New Roman"/>
                <w:b/>
                <w:sz w:val="18"/>
                <w:szCs w:val="18"/>
              </w:rPr>
              <w:t xml:space="preserve">Even when life is difficult… </w:t>
            </w:r>
          </w:p>
          <w:p w14:paraId="267DF3A2" w14:textId="77777777" w:rsidR="00A97705" w:rsidRPr="004F37A1" w:rsidRDefault="00A97705" w:rsidP="00A55428">
            <w:pPr>
              <w:ind w:left="720"/>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I maintain my hopes for the future</w:t>
            </w:r>
          </w:p>
        </w:tc>
        <w:tc>
          <w:tcPr>
            <w:tcW w:w="1170" w:type="dxa"/>
            <w:tcBorders>
              <w:top w:val="nil"/>
              <w:bottom w:val="nil"/>
            </w:tcBorders>
            <w:tcMar>
              <w:top w:w="100" w:type="dxa"/>
              <w:left w:w="100" w:type="dxa"/>
              <w:bottom w:w="100" w:type="dxa"/>
              <w:right w:w="100" w:type="dxa"/>
            </w:tcMar>
            <w:vAlign w:val="center"/>
          </w:tcPr>
          <w:p w14:paraId="48F85688" w14:textId="77777777" w:rsidR="00A97705" w:rsidRPr="004F37A1" w:rsidRDefault="00A97705" w:rsidP="00A97705">
            <w:pPr>
              <w:widowControl w:val="0"/>
              <w:numPr>
                <w:ilvl w:val="0"/>
                <w:numId w:val="57"/>
              </w:numPr>
              <w:ind w:left="264" w:right="-300" w:hanging="200"/>
              <w:jc w:val="center"/>
              <w:rPr>
                <w:rFonts w:ascii="Times New Roman" w:eastAsia="Times New Roman" w:hAnsi="Times New Roman" w:cs="Times New Roman"/>
                <w:sz w:val="18"/>
                <w:szCs w:val="18"/>
              </w:rPr>
            </w:pPr>
          </w:p>
        </w:tc>
        <w:tc>
          <w:tcPr>
            <w:tcW w:w="1080" w:type="dxa"/>
            <w:tcBorders>
              <w:top w:val="nil"/>
              <w:bottom w:val="nil"/>
            </w:tcBorders>
            <w:tcMar>
              <w:top w:w="100" w:type="dxa"/>
              <w:left w:w="100" w:type="dxa"/>
              <w:bottom w:w="100" w:type="dxa"/>
              <w:right w:w="100" w:type="dxa"/>
            </w:tcMar>
            <w:vAlign w:val="center"/>
          </w:tcPr>
          <w:p w14:paraId="7A1C8096" w14:textId="77777777" w:rsidR="00A97705" w:rsidRPr="004F37A1" w:rsidRDefault="00A97705" w:rsidP="00A97705">
            <w:pPr>
              <w:widowControl w:val="0"/>
              <w:numPr>
                <w:ilvl w:val="0"/>
                <w:numId w:val="57"/>
              </w:numPr>
              <w:ind w:left="93" w:right="-357" w:firstLine="0"/>
              <w:jc w:val="center"/>
              <w:rPr>
                <w:rFonts w:ascii="Times New Roman" w:eastAsia="Times New Roman" w:hAnsi="Times New Roman" w:cs="Times New Roman"/>
                <w:sz w:val="18"/>
                <w:szCs w:val="18"/>
              </w:rPr>
            </w:pPr>
          </w:p>
        </w:tc>
        <w:tc>
          <w:tcPr>
            <w:tcW w:w="900" w:type="dxa"/>
            <w:tcBorders>
              <w:top w:val="nil"/>
              <w:bottom w:val="nil"/>
            </w:tcBorders>
            <w:tcMar>
              <w:top w:w="100" w:type="dxa"/>
              <w:left w:w="100" w:type="dxa"/>
              <w:bottom w:w="100" w:type="dxa"/>
              <w:right w:w="100" w:type="dxa"/>
            </w:tcMar>
            <w:vAlign w:val="center"/>
          </w:tcPr>
          <w:p w14:paraId="327DEAE3" w14:textId="77777777" w:rsidR="00A97705" w:rsidRPr="004F37A1" w:rsidRDefault="00A97705" w:rsidP="00A97705">
            <w:pPr>
              <w:widowControl w:val="0"/>
              <w:numPr>
                <w:ilvl w:val="0"/>
                <w:numId w:val="57"/>
              </w:numPr>
              <w:tabs>
                <w:tab w:val="left" w:pos="427"/>
              </w:tabs>
              <w:ind w:hanging="842"/>
              <w:jc w:val="right"/>
              <w:rPr>
                <w:rFonts w:ascii="Times New Roman" w:eastAsia="Times New Roman" w:hAnsi="Times New Roman" w:cs="Times New Roman"/>
                <w:sz w:val="18"/>
                <w:szCs w:val="18"/>
              </w:rPr>
            </w:pPr>
          </w:p>
        </w:tc>
        <w:tc>
          <w:tcPr>
            <w:tcW w:w="810" w:type="dxa"/>
            <w:tcBorders>
              <w:top w:val="nil"/>
              <w:bottom w:val="nil"/>
            </w:tcBorders>
            <w:tcMar>
              <w:top w:w="100" w:type="dxa"/>
              <w:left w:w="100" w:type="dxa"/>
              <w:bottom w:w="100" w:type="dxa"/>
              <w:right w:w="100" w:type="dxa"/>
            </w:tcMar>
            <w:vAlign w:val="center"/>
          </w:tcPr>
          <w:p w14:paraId="23A8CBA0" w14:textId="77777777" w:rsidR="00A97705" w:rsidRPr="004F37A1" w:rsidRDefault="00A97705" w:rsidP="00A97705">
            <w:pPr>
              <w:widowControl w:val="0"/>
              <w:numPr>
                <w:ilvl w:val="0"/>
                <w:numId w:val="57"/>
              </w:numPr>
              <w:tabs>
                <w:tab w:val="left" w:pos="249"/>
              </w:tabs>
              <w:ind w:hanging="941"/>
              <w:jc w:val="right"/>
              <w:rPr>
                <w:rFonts w:ascii="Times New Roman" w:eastAsia="Times New Roman" w:hAnsi="Times New Roman" w:cs="Times New Roman"/>
                <w:sz w:val="18"/>
                <w:szCs w:val="18"/>
              </w:rPr>
            </w:pPr>
          </w:p>
        </w:tc>
        <w:tc>
          <w:tcPr>
            <w:tcW w:w="900" w:type="dxa"/>
            <w:tcBorders>
              <w:top w:val="nil"/>
              <w:bottom w:val="nil"/>
            </w:tcBorders>
            <w:tcMar>
              <w:top w:w="100" w:type="dxa"/>
              <w:left w:w="100" w:type="dxa"/>
              <w:bottom w:w="100" w:type="dxa"/>
              <w:right w:w="100" w:type="dxa"/>
            </w:tcMar>
            <w:vAlign w:val="center"/>
          </w:tcPr>
          <w:p w14:paraId="1D9885B4" w14:textId="77777777" w:rsidR="00A97705" w:rsidRPr="004F37A1" w:rsidRDefault="00A97705" w:rsidP="00A97705">
            <w:pPr>
              <w:widowControl w:val="0"/>
              <w:numPr>
                <w:ilvl w:val="0"/>
                <w:numId w:val="57"/>
              </w:numPr>
              <w:ind w:left="7" w:right="-353" w:firstLine="73"/>
              <w:jc w:val="center"/>
              <w:rPr>
                <w:rFonts w:ascii="Times New Roman" w:eastAsia="Times New Roman" w:hAnsi="Times New Roman" w:cs="Times New Roman"/>
                <w:sz w:val="18"/>
                <w:szCs w:val="18"/>
              </w:rPr>
            </w:pPr>
          </w:p>
        </w:tc>
      </w:tr>
      <w:tr w:rsidR="00A97705" w:rsidRPr="004F37A1" w14:paraId="3F2BA20A" w14:textId="77777777" w:rsidTr="004653D1">
        <w:trPr>
          <w:trHeight w:val="495"/>
        </w:trPr>
        <w:tc>
          <w:tcPr>
            <w:tcW w:w="4410" w:type="dxa"/>
            <w:tcBorders>
              <w:top w:val="nil"/>
              <w:left w:val="nil"/>
              <w:bottom w:val="nil"/>
            </w:tcBorders>
            <w:tcMar>
              <w:top w:w="100" w:type="dxa"/>
              <w:left w:w="100" w:type="dxa"/>
              <w:bottom w:w="100" w:type="dxa"/>
              <w:right w:w="100" w:type="dxa"/>
            </w:tcMar>
          </w:tcPr>
          <w:p w14:paraId="71BA1528" w14:textId="77777777" w:rsidR="00A97705" w:rsidRPr="004F37A1" w:rsidRDefault="00A97705" w:rsidP="00A97705">
            <w:pPr>
              <w:numPr>
                <w:ilvl w:val="0"/>
                <w:numId w:val="56"/>
              </w:numPr>
              <w:spacing w:line="276" w:lineRule="auto"/>
              <w:ind w:left="360"/>
              <w:rPr>
                <w:rFonts w:ascii="Times New Roman" w:eastAsia="Times New Roman" w:hAnsi="Times New Roman" w:cs="Times New Roman"/>
                <w:sz w:val="18"/>
                <w:szCs w:val="18"/>
              </w:rPr>
            </w:pPr>
            <w:r w:rsidRPr="004F37A1">
              <w:rPr>
                <w:rFonts w:ascii="Times New Roman" w:eastAsia="Times New Roman" w:hAnsi="Times New Roman" w:cs="Times New Roman"/>
                <w:b/>
                <w:sz w:val="18"/>
                <w:szCs w:val="18"/>
              </w:rPr>
              <w:t xml:space="preserve">Even when life is difficult… </w:t>
            </w:r>
          </w:p>
          <w:p w14:paraId="0ACA9E8A" w14:textId="77777777" w:rsidR="00A97705" w:rsidRPr="004F37A1" w:rsidRDefault="00A97705" w:rsidP="00A55428">
            <w:pPr>
              <w:ind w:left="720"/>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I am confident that I will chase my goals</w:t>
            </w:r>
          </w:p>
        </w:tc>
        <w:tc>
          <w:tcPr>
            <w:tcW w:w="1170" w:type="dxa"/>
            <w:tcBorders>
              <w:top w:val="nil"/>
              <w:bottom w:val="nil"/>
            </w:tcBorders>
            <w:tcMar>
              <w:top w:w="100" w:type="dxa"/>
              <w:left w:w="100" w:type="dxa"/>
              <w:bottom w:w="100" w:type="dxa"/>
              <w:right w:w="100" w:type="dxa"/>
            </w:tcMar>
            <w:vAlign w:val="center"/>
          </w:tcPr>
          <w:p w14:paraId="1A30C31E" w14:textId="77777777" w:rsidR="00A97705" w:rsidRPr="004F37A1" w:rsidRDefault="00A97705" w:rsidP="00A97705">
            <w:pPr>
              <w:widowControl w:val="0"/>
              <w:numPr>
                <w:ilvl w:val="0"/>
                <w:numId w:val="57"/>
              </w:numPr>
              <w:ind w:left="264" w:right="-300" w:hanging="200"/>
              <w:jc w:val="center"/>
              <w:rPr>
                <w:rFonts w:ascii="Times New Roman" w:eastAsia="Times New Roman" w:hAnsi="Times New Roman" w:cs="Times New Roman"/>
                <w:sz w:val="18"/>
                <w:szCs w:val="18"/>
              </w:rPr>
            </w:pPr>
          </w:p>
        </w:tc>
        <w:tc>
          <w:tcPr>
            <w:tcW w:w="1080" w:type="dxa"/>
            <w:tcBorders>
              <w:top w:val="nil"/>
              <w:bottom w:val="nil"/>
            </w:tcBorders>
            <w:tcMar>
              <w:top w:w="100" w:type="dxa"/>
              <w:left w:w="100" w:type="dxa"/>
              <w:bottom w:w="100" w:type="dxa"/>
              <w:right w:w="100" w:type="dxa"/>
            </w:tcMar>
            <w:vAlign w:val="center"/>
          </w:tcPr>
          <w:p w14:paraId="5BBA051A" w14:textId="77777777" w:rsidR="00A97705" w:rsidRPr="004F37A1" w:rsidRDefault="00A97705" w:rsidP="00A97705">
            <w:pPr>
              <w:widowControl w:val="0"/>
              <w:numPr>
                <w:ilvl w:val="0"/>
                <w:numId w:val="57"/>
              </w:numPr>
              <w:ind w:left="93" w:right="-357" w:firstLine="0"/>
              <w:jc w:val="center"/>
              <w:rPr>
                <w:rFonts w:ascii="Times New Roman" w:eastAsia="Times New Roman" w:hAnsi="Times New Roman" w:cs="Times New Roman"/>
                <w:sz w:val="18"/>
                <w:szCs w:val="18"/>
              </w:rPr>
            </w:pPr>
          </w:p>
        </w:tc>
        <w:tc>
          <w:tcPr>
            <w:tcW w:w="900" w:type="dxa"/>
            <w:tcBorders>
              <w:top w:val="nil"/>
              <w:bottom w:val="nil"/>
            </w:tcBorders>
            <w:tcMar>
              <w:top w:w="100" w:type="dxa"/>
              <w:left w:w="100" w:type="dxa"/>
              <w:bottom w:w="100" w:type="dxa"/>
              <w:right w:w="100" w:type="dxa"/>
            </w:tcMar>
            <w:vAlign w:val="center"/>
          </w:tcPr>
          <w:p w14:paraId="0A62A0EC" w14:textId="77777777" w:rsidR="00A97705" w:rsidRPr="004F37A1" w:rsidRDefault="00A97705" w:rsidP="00A97705">
            <w:pPr>
              <w:widowControl w:val="0"/>
              <w:numPr>
                <w:ilvl w:val="0"/>
                <w:numId w:val="57"/>
              </w:numPr>
              <w:tabs>
                <w:tab w:val="left" w:pos="427"/>
              </w:tabs>
              <w:ind w:hanging="842"/>
              <w:jc w:val="right"/>
              <w:rPr>
                <w:rFonts w:ascii="Times New Roman" w:eastAsia="Times New Roman" w:hAnsi="Times New Roman" w:cs="Times New Roman"/>
                <w:sz w:val="18"/>
                <w:szCs w:val="18"/>
              </w:rPr>
            </w:pPr>
          </w:p>
        </w:tc>
        <w:tc>
          <w:tcPr>
            <w:tcW w:w="810" w:type="dxa"/>
            <w:tcBorders>
              <w:top w:val="nil"/>
              <w:bottom w:val="nil"/>
            </w:tcBorders>
            <w:tcMar>
              <w:top w:w="100" w:type="dxa"/>
              <w:left w:w="100" w:type="dxa"/>
              <w:bottom w:w="100" w:type="dxa"/>
              <w:right w:w="100" w:type="dxa"/>
            </w:tcMar>
            <w:vAlign w:val="center"/>
          </w:tcPr>
          <w:p w14:paraId="04C4357C" w14:textId="77777777" w:rsidR="00A97705" w:rsidRPr="004F37A1" w:rsidRDefault="00A97705" w:rsidP="00A97705">
            <w:pPr>
              <w:widowControl w:val="0"/>
              <w:numPr>
                <w:ilvl w:val="0"/>
                <w:numId w:val="57"/>
              </w:numPr>
              <w:tabs>
                <w:tab w:val="left" w:pos="249"/>
              </w:tabs>
              <w:ind w:hanging="941"/>
              <w:jc w:val="right"/>
              <w:rPr>
                <w:rFonts w:ascii="Times New Roman" w:eastAsia="Times New Roman" w:hAnsi="Times New Roman" w:cs="Times New Roman"/>
                <w:sz w:val="18"/>
                <w:szCs w:val="18"/>
              </w:rPr>
            </w:pPr>
          </w:p>
        </w:tc>
        <w:tc>
          <w:tcPr>
            <w:tcW w:w="900" w:type="dxa"/>
            <w:tcBorders>
              <w:top w:val="nil"/>
              <w:bottom w:val="nil"/>
            </w:tcBorders>
            <w:tcMar>
              <w:top w:w="100" w:type="dxa"/>
              <w:left w:w="100" w:type="dxa"/>
              <w:bottom w:w="100" w:type="dxa"/>
              <w:right w:w="100" w:type="dxa"/>
            </w:tcMar>
            <w:vAlign w:val="center"/>
          </w:tcPr>
          <w:p w14:paraId="76448EEA" w14:textId="77777777" w:rsidR="00A97705" w:rsidRPr="004F37A1" w:rsidRDefault="00A97705" w:rsidP="00A97705">
            <w:pPr>
              <w:widowControl w:val="0"/>
              <w:numPr>
                <w:ilvl w:val="0"/>
                <w:numId w:val="57"/>
              </w:numPr>
              <w:ind w:left="7" w:right="-353" w:firstLine="73"/>
              <w:jc w:val="center"/>
              <w:rPr>
                <w:rFonts w:ascii="Times New Roman" w:eastAsia="Times New Roman" w:hAnsi="Times New Roman" w:cs="Times New Roman"/>
                <w:sz w:val="18"/>
                <w:szCs w:val="18"/>
              </w:rPr>
            </w:pPr>
          </w:p>
        </w:tc>
      </w:tr>
    </w:tbl>
    <w:p w14:paraId="07F43D5E" w14:textId="77777777" w:rsidR="00A97705" w:rsidRPr="004F37A1" w:rsidRDefault="00A97705" w:rsidP="00A97705">
      <w:pPr>
        <w:rPr>
          <w:rFonts w:ascii="Times New Roman" w:eastAsia="Times New Roman" w:hAnsi="Times New Roman" w:cs="Times New Roman"/>
          <w:sz w:val="18"/>
          <w:szCs w:val="18"/>
        </w:rPr>
      </w:pPr>
    </w:p>
    <w:p w14:paraId="3FE2E98F" w14:textId="77777777" w:rsidR="00A97705" w:rsidRPr="004F37A1" w:rsidRDefault="00FC451A" w:rsidP="00A97705">
      <w:pPr>
        <w:rPr>
          <w:rFonts w:ascii="Times New Roman" w:eastAsia="Times New Roman" w:hAnsi="Times New Roman" w:cs="Times New Roman"/>
          <w:b/>
          <w:color w:val="4A86E8"/>
          <w:sz w:val="18"/>
          <w:szCs w:val="18"/>
        </w:rPr>
      </w:pPr>
      <w:r>
        <w:rPr>
          <w:noProof/>
          <w:sz w:val="18"/>
          <w:szCs w:val="18"/>
        </w:rPr>
        <w:pict w14:anchorId="376C4171">
          <v:rect id="_x0000_i1043" alt="" style="width:468pt;height:.05pt;mso-width-percent:0;mso-height-percent:0;mso-width-percent:0;mso-height-percent:0" o:hralign="center" o:hrstd="t" o:hr="t" fillcolor="#a0a0a0" stroked="f"/>
        </w:pict>
      </w:r>
    </w:p>
    <w:p w14:paraId="7F26E571" w14:textId="77777777" w:rsidR="00A97705" w:rsidRPr="004F37A1" w:rsidRDefault="00A97705" w:rsidP="00A97705">
      <w:pPr>
        <w:rPr>
          <w:rFonts w:ascii="Times New Roman" w:eastAsia="Times New Roman" w:hAnsi="Times New Roman" w:cs="Times New Roman"/>
          <w:sz w:val="18"/>
          <w:szCs w:val="18"/>
        </w:rPr>
      </w:pPr>
    </w:p>
    <w:tbl>
      <w:tblPr>
        <w:tblW w:w="9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410"/>
        <w:gridCol w:w="1170"/>
        <w:gridCol w:w="1080"/>
        <w:gridCol w:w="990"/>
        <w:gridCol w:w="720"/>
        <w:gridCol w:w="900"/>
      </w:tblGrid>
      <w:tr w:rsidR="00A97705" w:rsidRPr="004F37A1" w14:paraId="4E33BD83" w14:textId="77777777" w:rsidTr="004653D1">
        <w:trPr>
          <w:trHeight w:val="700"/>
        </w:trPr>
        <w:tc>
          <w:tcPr>
            <w:tcW w:w="4410" w:type="dxa"/>
            <w:tcBorders>
              <w:top w:val="nil"/>
              <w:left w:val="nil"/>
              <w:bottom w:val="nil"/>
            </w:tcBorders>
            <w:tcMar>
              <w:top w:w="100" w:type="dxa"/>
              <w:left w:w="100" w:type="dxa"/>
              <w:bottom w:w="100" w:type="dxa"/>
              <w:right w:w="100" w:type="dxa"/>
            </w:tcMar>
            <w:vAlign w:val="bottom"/>
          </w:tcPr>
          <w:p w14:paraId="123D1FBB" w14:textId="77777777" w:rsidR="00A97705" w:rsidRPr="004F37A1" w:rsidRDefault="00A97705" w:rsidP="00A55428">
            <w:pPr>
              <w:rPr>
                <w:rFonts w:ascii="Times New Roman" w:eastAsia="Times New Roman" w:hAnsi="Times New Roman" w:cs="Times New Roman"/>
                <w:b/>
                <w:sz w:val="18"/>
                <w:szCs w:val="18"/>
              </w:rPr>
            </w:pPr>
          </w:p>
        </w:tc>
        <w:tc>
          <w:tcPr>
            <w:tcW w:w="1170" w:type="dxa"/>
            <w:tcBorders>
              <w:top w:val="nil"/>
            </w:tcBorders>
            <w:shd w:val="clear" w:color="auto" w:fill="auto"/>
            <w:tcMar>
              <w:top w:w="100" w:type="dxa"/>
              <w:left w:w="100" w:type="dxa"/>
              <w:bottom w:w="100" w:type="dxa"/>
              <w:right w:w="100" w:type="dxa"/>
            </w:tcMar>
          </w:tcPr>
          <w:p w14:paraId="4DF71031" w14:textId="77777777" w:rsidR="00A97705" w:rsidRPr="004F37A1" w:rsidRDefault="00A97705" w:rsidP="00A55428">
            <w:pPr>
              <w:widowControl w:val="0"/>
              <w:jc w:val="center"/>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Strongly disagree</w:t>
            </w:r>
          </w:p>
        </w:tc>
        <w:tc>
          <w:tcPr>
            <w:tcW w:w="1080" w:type="dxa"/>
            <w:tcBorders>
              <w:top w:val="nil"/>
            </w:tcBorders>
            <w:shd w:val="clear" w:color="auto" w:fill="auto"/>
            <w:tcMar>
              <w:top w:w="100" w:type="dxa"/>
              <w:left w:w="100" w:type="dxa"/>
              <w:bottom w:w="100" w:type="dxa"/>
              <w:right w:w="100" w:type="dxa"/>
            </w:tcMar>
          </w:tcPr>
          <w:p w14:paraId="1A34F7AD" w14:textId="77777777" w:rsidR="00A97705" w:rsidRPr="004F37A1" w:rsidRDefault="00A97705" w:rsidP="00A55428">
            <w:pPr>
              <w:widowControl w:val="0"/>
              <w:jc w:val="center"/>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Disagree</w:t>
            </w:r>
          </w:p>
        </w:tc>
        <w:tc>
          <w:tcPr>
            <w:tcW w:w="990" w:type="dxa"/>
            <w:tcBorders>
              <w:top w:val="nil"/>
            </w:tcBorders>
            <w:shd w:val="clear" w:color="auto" w:fill="auto"/>
            <w:tcMar>
              <w:top w:w="100" w:type="dxa"/>
              <w:left w:w="100" w:type="dxa"/>
              <w:bottom w:w="100" w:type="dxa"/>
              <w:right w:w="100" w:type="dxa"/>
            </w:tcMar>
          </w:tcPr>
          <w:p w14:paraId="7D0E7372" w14:textId="77777777" w:rsidR="00A97705" w:rsidRPr="004F37A1" w:rsidRDefault="00A97705" w:rsidP="00A55428">
            <w:pPr>
              <w:widowControl w:val="0"/>
              <w:jc w:val="center"/>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Neutral</w:t>
            </w:r>
          </w:p>
        </w:tc>
        <w:tc>
          <w:tcPr>
            <w:tcW w:w="720" w:type="dxa"/>
            <w:tcBorders>
              <w:top w:val="nil"/>
            </w:tcBorders>
            <w:shd w:val="clear" w:color="auto" w:fill="auto"/>
            <w:tcMar>
              <w:top w:w="100" w:type="dxa"/>
              <w:left w:w="100" w:type="dxa"/>
              <w:bottom w:w="100" w:type="dxa"/>
              <w:right w:w="100" w:type="dxa"/>
            </w:tcMar>
          </w:tcPr>
          <w:p w14:paraId="2E6FE72F" w14:textId="77777777" w:rsidR="00A97705" w:rsidRPr="004F37A1" w:rsidRDefault="00A97705" w:rsidP="00A55428">
            <w:pPr>
              <w:widowControl w:val="0"/>
              <w:jc w:val="center"/>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Agree</w:t>
            </w:r>
          </w:p>
        </w:tc>
        <w:tc>
          <w:tcPr>
            <w:tcW w:w="900" w:type="dxa"/>
            <w:tcBorders>
              <w:top w:val="nil"/>
            </w:tcBorders>
            <w:shd w:val="clear" w:color="auto" w:fill="auto"/>
            <w:tcMar>
              <w:top w:w="100" w:type="dxa"/>
              <w:left w:w="100" w:type="dxa"/>
              <w:bottom w:w="100" w:type="dxa"/>
              <w:right w:w="100" w:type="dxa"/>
            </w:tcMar>
          </w:tcPr>
          <w:p w14:paraId="1604B8D7" w14:textId="77777777" w:rsidR="00A97705" w:rsidRPr="004F37A1" w:rsidRDefault="00A97705" w:rsidP="00A55428">
            <w:pPr>
              <w:widowControl w:val="0"/>
              <w:jc w:val="center"/>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Strongly agree</w:t>
            </w:r>
          </w:p>
        </w:tc>
      </w:tr>
      <w:tr w:rsidR="00A97705" w:rsidRPr="004F37A1" w14:paraId="249F67EA" w14:textId="77777777" w:rsidTr="004653D1">
        <w:trPr>
          <w:trHeight w:val="492"/>
        </w:trPr>
        <w:tc>
          <w:tcPr>
            <w:tcW w:w="4410" w:type="dxa"/>
            <w:tcBorders>
              <w:top w:val="nil"/>
              <w:left w:val="nil"/>
              <w:bottom w:val="nil"/>
            </w:tcBorders>
            <w:shd w:val="clear" w:color="auto" w:fill="auto"/>
            <w:tcMar>
              <w:top w:w="100" w:type="dxa"/>
              <w:left w:w="100" w:type="dxa"/>
              <w:bottom w:w="100" w:type="dxa"/>
              <w:right w:w="100" w:type="dxa"/>
            </w:tcMar>
          </w:tcPr>
          <w:p w14:paraId="31FA2747" w14:textId="77777777" w:rsidR="00A97705" w:rsidRPr="004F37A1" w:rsidRDefault="00A97705" w:rsidP="00A97705">
            <w:pPr>
              <w:numPr>
                <w:ilvl w:val="0"/>
                <w:numId w:val="56"/>
              </w:numPr>
              <w:spacing w:line="276" w:lineRule="auto"/>
              <w:ind w:left="270"/>
              <w:rPr>
                <w:rFonts w:ascii="Times New Roman" w:eastAsia="Times New Roman" w:hAnsi="Times New Roman" w:cs="Times New Roman"/>
                <w:sz w:val="18"/>
                <w:szCs w:val="18"/>
              </w:rPr>
            </w:pPr>
            <w:r w:rsidRPr="004F37A1">
              <w:rPr>
                <w:rFonts w:ascii="Times New Roman" w:eastAsia="Times New Roman" w:hAnsi="Times New Roman" w:cs="Times New Roman"/>
                <w:b/>
                <w:sz w:val="18"/>
                <w:szCs w:val="18"/>
              </w:rPr>
              <w:t>Even when life is difficult…</w:t>
            </w:r>
          </w:p>
          <w:p w14:paraId="64C19CB7" w14:textId="77777777" w:rsidR="00A97705" w:rsidRPr="004F37A1" w:rsidRDefault="00A97705" w:rsidP="00A55428">
            <w:pPr>
              <w:ind w:left="720"/>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My personal strengths will allow me to my chase goals</w:t>
            </w:r>
          </w:p>
        </w:tc>
        <w:tc>
          <w:tcPr>
            <w:tcW w:w="1170" w:type="dxa"/>
            <w:tcBorders>
              <w:bottom w:val="nil"/>
            </w:tcBorders>
            <w:shd w:val="clear" w:color="auto" w:fill="auto"/>
            <w:tcMar>
              <w:top w:w="100" w:type="dxa"/>
              <w:left w:w="100" w:type="dxa"/>
              <w:bottom w:w="100" w:type="dxa"/>
              <w:right w:w="100" w:type="dxa"/>
            </w:tcMar>
          </w:tcPr>
          <w:p w14:paraId="72A61515" w14:textId="77777777" w:rsidR="00A97705" w:rsidRPr="004F37A1" w:rsidRDefault="00A97705" w:rsidP="00A97705">
            <w:pPr>
              <w:widowControl w:val="0"/>
              <w:numPr>
                <w:ilvl w:val="0"/>
                <w:numId w:val="59"/>
              </w:numPr>
              <w:ind w:left="244" w:right="-360" w:hanging="180"/>
              <w:jc w:val="center"/>
              <w:rPr>
                <w:rFonts w:ascii="Times New Roman" w:eastAsia="Times New Roman" w:hAnsi="Times New Roman" w:cs="Times New Roman"/>
                <w:sz w:val="18"/>
                <w:szCs w:val="18"/>
              </w:rPr>
            </w:pPr>
          </w:p>
        </w:tc>
        <w:tc>
          <w:tcPr>
            <w:tcW w:w="1080" w:type="dxa"/>
            <w:tcBorders>
              <w:bottom w:val="nil"/>
            </w:tcBorders>
            <w:shd w:val="clear" w:color="auto" w:fill="auto"/>
            <w:tcMar>
              <w:top w:w="100" w:type="dxa"/>
              <w:left w:w="100" w:type="dxa"/>
              <w:bottom w:w="100" w:type="dxa"/>
              <w:right w:w="100" w:type="dxa"/>
            </w:tcMar>
          </w:tcPr>
          <w:p w14:paraId="6883C974" w14:textId="77777777" w:rsidR="00A97705" w:rsidRPr="004F37A1" w:rsidRDefault="00A97705" w:rsidP="00A97705">
            <w:pPr>
              <w:widowControl w:val="0"/>
              <w:numPr>
                <w:ilvl w:val="0"/>
                <w:numId w:val="59"/>
              </w:numPr>
              <w:ind w:right="-30"/>
              <w:rPr>
                <w:rFonts w:ascii="Times New Roman" w:eastAsia="Times New Roman" w:hAnsi="Times New Roman" w:cs="Times New Roman"/>
                <w:sz w:val="18"/>
                <w:szCs w:val="18"/>
              </w:rPr>
            </w:pPr>
          </w:p>
        </w:tc>
        <w:tc>
          <w:tcPr>
            <w:tcW w:w="990" w:type="dxa"/>
            <w:tcBorders>
              <w:bottom w:val="nil"/>
            </w:tcBorders>
            <w:shd w:val="clear" w:color="auto" w:fill="auto"/>
            <w:tcMar>
              <w:top w:w="100" w:type="dxa"/>
              <w:left w:w="100" w:type="dxa"/>
              <w:bottom w:w="100" w:type="dxa"/>
              <w:right w:w="100" w:type="dxa"/>
            </w:tcMar>
          </w:tcPr>
          <w:p w14:paraId="22D446AD" w14:textId="77777777" w:rsidR="00A97705" w:rsidRPr="004F37A1" w:rsidRDefault="00A97705" w:rsidP="00A97705">
            <w:pPr>
              <w:widowControl w:val="0"/>
              <w:numPr>
                <w:ilvl w:val="0"/>
                <w:numId w:val="59"/>
              </w:numPr>
              <w:tabs>
                <w:tab w:val="left" w:pos="337"/>
                <w:tab w:val="left" w:pos="607"/>
              </w:tabs>
              <w:ind w:hanging="842"/>
              <w:jc w:val="right"/>
              <w:rPr>
                <w:rFonts w:ascii="Times New Roman" w:eastAsia="Times New Roman" w:hAnsi="Times New Roman" w:cs="Times New Roman"/>
                <w:sz w:val="18"/>
                <w:szCs w:val="18"/>
              </w:rPr>
            </w:pPr>
          </w:p>
        </w:tc>
        <w:tc>
          <w:tcPr>
            <w:tcW w:w="720" w:type="dxa"/>
            <w:tcBorders>
              <w:bottom w:val="nil"/>
            </w:tcBorders>
            <w:shd w:val="clear" w:color="auto" w:fill="auto"/>
            <w:tcMar>
              <w:top w:w="100" w:type="dxa"/>
              <w:left w:w="100" w:type="dxa"/>
              <w:bottom w:w="100" w:type="dxa"/>
              <w:right w:w="100" w:type="dxa"/>
            </w:tcMar>
          </w:tcPr>
          <w:p w14:paraId="44A82507" w14:textId="77777777" w:rsidR="00A97705" w:rsidRPr="004F37A1" w:rsidRDefault="00A97705" w:rsidP="00A97705">
            <w:pPr>
              <w:widowControl w:val="0"/>
              <w:numPr>
                <w:ilvl w:val="0"/>
                <w:numId w:val="59"/>
              </w:numPr>
              <w:tabs>
                <w:tab w:val="left" w:pos="159"/>
              </w:tabs>
              <w:ind w:hanging="941"/>
              <w:jc w:val="right"/>
              <w:rPr>
                <w:rFonts w:ascii="Times New Roman" w:eastAsia="Times New Roman" w:hAnsi="Times New Roman" w:cs="Times New Roman"/>
                <w:sz w:val="18"/>
                <w:szCs w:val="18"/>
              </w:rPr>
            </w:pPr>
          </w:p>
        </w:tc>
        <w:tc>
          <w:tcPr>
            <w:tcW w:w="900" w:type="dxa"/>
            <w:tcBorders>
              <w:bottom w:val="nil"/>
            </w:tcBorders>
            <w:shd w:val="clear" w:color="auto" w:fill="auto"/>
            <w:tcMar>
              <w:top w:w="100" w:type="dxa"/>
              <w:left w:w="100" w:type="dxa"/>
              <w:bottom w:w="100" w:type="dxa"/>
              <w:right w:w="100" w:type="dxa"/>
            </w:tcMar>
          </w:tcPr>
          <w:p w14:paraId="01A150A4" w14:textId="77777777" w:rsidR="00A97705" w:rsidRPr="004F37A1" w:rsidRDefault="00A97705" w:rsidP="00A97705">
            <w:pPr>
              <w:widowControl w:val="0"/>
              <w:numPr>
                <w:ilvl w:val="0"/>
                <w:numId w:val="59"/>
              </w:numPr>
              <w:ind w:left="7" w:right="-513"/>
              <w:jc w:val="center"/>
              <w:rPr>
                <w:rFonts w:ascii="Times New Roman" w:eastAsia="Times New Roman" w:hAnsi="Times New Roman" w:cs="Times New Roman"/>
                <w:sz w:val="18"/>
                <w:szCs w:val="18"/>
              </w:rPr>
            </w:pPr>
          </w:p>
        </w:tc>
      </w:tr>
      <w:tr w:rsidR="00A97705" w:rsidRPr="004F37A1" w14:paraId="1779F036" w14:textId="77777777" w:rsidTr="004653D1">
        <w:trPr>
          <w:trHeight w:val="450"/>
        </w:trPr>
        <w:tc>
          <w:tcPr>
            <w:tcW w:w="4410" w:type="dxa"/>
            <w:tcBorders>
              <w:top w:val="nil"/>
              <w:left w:val="nil"/>
              <w:bottom w:val="nil"/>
            </w:tcBorders>
            <w:tcMar>
              <w:top w:w="100" w:type="dxa"/>
              <w:left w:w="100" w:type="dxa"/>
              <w:bottom w:w="100" w:type="dxa"/>
              <w:right w:w="100" w:type="dxa"/>
            </w:tcMar>
          </w:tcPr>
          <w:p w14:paraId="126248AA" w14:textId="77777777" w:rsidR="00A97705" w:rsidRPr="004F37A1" w:rsidRDefault="00A97705" w:rsidP="00A97705">
            <w:pPr>
              <w:numPr>
                <w:ilvl w:val="0"/>
                <w:numId w:val="56"/>
              </w:numPr>
              <w:spacing w:line="276" w:lineRule="auto"/>
              <w:ind w:left="270" w:hanging="359"/>
              <w:rPr>
                <w:rFonts w:ascii="Times New Roman" w:eastAsia="Times New Roman" w:hAnsi="Times New Roman" w:cs="Times New Roman"/>
                <w:sz w:val="18"/>
                <w:szCs w:val="18"/>
              </w:rPr>
            </w:pPr>
            <w:r w:rsidRPr="004F37A1">
              <w:rPr>
                <w:rFonts w:ascii="Times New Roman" w:eastAsia="Times New Roman" w:hAnsi="Times New Roman" w:cs="Times New Roman"/>
                <w:b/>
                <w:sz w:val="18"/>
                <w:szCs w:val="18"/>
              </w:rPr>
              <w:t>Even when life is difficult…</w:t>
            </w:r>
            <w:r w:rsidRPr="004F37A1">
              <w:rPr>
                <w:rFonts w:ascii="Times New Roman" w:eastAsia="Times New Roman" w:hAnsi="Times New Roman" w:cs="Times New Roman"/>
                <w:sz w:val="18"/>
                <w:szCs w:val="18"/>
              </w:rPr>
              <w:t xml:space="preserve"> </w:t>
            </w:r>
          </w:p>
          <w:p w14:paraId="5F8A59C4" w14:textId="77777777" w:rsidR="00A97705" w:rsidRPr="004F37A1" w:rsidRDefault="00A97705" w:rsidP="00A55428">
            <w:pPr>
              <w:ind w:left="720"/>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I am committed to chasing my goals</w:t>
            </w:r>
          </w:p>
        </w:tc>
        <w:tc>
          <w:tcPr>
            <w:tcW w:w="1170" w:type="dxa"/>
            <w:tcBorders>
              <w:top w:val="nil"/>
              <w:bottom w:val="nil"/>
            </w:tcBorders>
            <w:tcMar>
              <w:top w:w="100" w:type="dxa"/>
              <w:left w:w="100" w:type="dxa"/>
              <w:bottom w:w="100" w:type="dxa"/>
              <w:right w:w="100" w:type="dxa"/>
            </w:tcMar>
          </w:tcPr>
          <w:p w14:paraId="59A298A5" w14:textId="77777777" w:rsidR="00A97705" w:rsidRPr="004F37A1" w:rsidRDefault="00A97705" w:rsidP="00A97705">
            <w:pPr>
              <w:widowControl w:val="0"/>
              <w:numPr>
                <w:ilvl w:val="0"/>
                <w:numId w:val="59"/>
              </w:numPr>
              <w:ind w:left="244" w:right="-360" w:hanging="180"/>
              <w:jc w:val="center"/>
              <w:rPr>
                <w:rFonts w:ascii="Times New Roman" w:eastAsia="Times New Roman" w:hAnsi="Times New Roman" w:cs="Times New Roman"/>
                <w:sz w:val="18"/>
                <w:szCs w:val="18"/>
              </w:rPr>
            </w:pPr>
          </w:p>
        </w:tc>
        <w:tc>
          <w:tcPr>
            <w:tcW w:w="1080" w:type="dxa"/>
            <w:tcBorders>
              <w:top w:val="nil"/>
              <w:bottom w:val="nil"/>
            </w:tcBorders>
            <w:tcMar>
              <w:top w:w="100" w:type="dxa"/>
              <w:left w:w="100" w:type="dxa"/>
              <w:bottom w:w="100" w:type="dxa"/>
              <w:right w:w="100" w:type="dxa"/>
            </w:tcMar>
          </w:tcPr>
          <w:p w14:paraId="4DC6CB68" w14:textId="77777777" w:rsidR="00A97705" w:rsidRPr="004F37A1" w:rsidRDefault="00A97705" w:rsidP="00A97705">
            <w:pPr>
              <w:widowControl w:val="0"/>
              <w:numPr>
                <w:ilvl w:val="0"/>
                <w:numId w:val="59"/>
              </w:numPr>
              <w:ind w:right="-30"/>
              <w:rPr>
                <w:rFonts w:ascii="Times New Roman" w:eastAsia="Times New Roman" w:hAnsi="Times New Roman" w:cs="Times New Roman"/>
                <w:sz w:val="18"/>
                <w:szCs w:val="18"/>
              </w:rPr>
            </w:pPr>
          </w:p>
        </w:tc>
        <w:tc>
          <w:tcPr>
            <w:tcW w:w="990" w:type="dxa"/>
            <w:tcBorders>
              <w:top w:val="nil"/>
              <w:bottom w:val="nil"/>
            </w:tcBorders>
            <w:tcMar>
              <w:top w:w="100" w:type="dxa"/>
              <w:left w:w="100" w:type="dxa"/>
              <w:bottom w:w="100" w:type="dxa"/>
              <w:right w:w="100" w:type="dxa"/>
            </w:tcMar>
          </w:tcPr>
          <w:p w14:paraId="5E7629F9" w14:textId="77777777" w:rsidR="00A97705" w:rsidRPr="004F37A1" w:rsidRDefault="00A97705" w:rsidP="00A97705">
            <w:pPr>
              <w:widowControl w:val="0"/>
              <w:numPr>
                <w:ilvl w:val="0"/>
                <w:numId w:val="59"/>
              </w:numPr>
              <w:tabs>
                <w:tab w:val="left" w:pos="337"/>
                <w:tab w:val="left" w:pos="607"/>
              </w:tabs>
              <w:ind w:hanging="842"/>
              <w:jc w:val="right"/>
              <w:rPr>
                <w:rFonts w:ascii="Times New Roman" w:eastAsia="Times New Roman" w:hAnsi="Times New Roman" w:cs="Times New Roman"/>
                <w:sz w:val="18"/>
                <w:szCs w:val="18"/>
              </w:rPr>
            </w:pPr>
          </w:p>
        </w:tc>
        <w:tc>
          <w:tcPr>
            <w:tcW w:w="720" w:type="dxa"/>
            <w:tcBorders>
              <w:top w:val="nil"/>
              <w:bottom w:val="nil"/>
            </w:tcBorders>
            <w:tcMar>
              <w:top w:w="100" w:type="dxa"/>
              <w:left w:w="100" w:type="dxa"/>
              <w:bottom w:w="100" w:type="dxa"/>
              <w:right w:w="100" w:type="dxa"/>
            </w:tcMar>
          </w:tcPr>
          <w:p w14:paraId="76352373" w14:textId="77777777" w:rsidR="00A97705" w:rsidRPr="004F37A1" w:rsidRDefault="00A97705" w:rsidP="00A97705">
            <w:pPr>
              <w:widowControl w:val="0"/>
              <w:numPr>
                <w:ilvl w:val="0"/>
                <w:numId w:val="59"/>
              </w:numPr>
              <w:tabs>
                <w:tab w:val="left" w:pos="159"/>
              </w:tabs>
              <w:ind w:hanging="941"/>
              <w:jc w:val="right"/>
              <w:rPr>
                <w:rFonts w:ascii="Times New Roman" w:eastAsia="Times New Roman" w:hAnsi="Times New Roman" w:cs="Times New Roman"/>
                <w:sz w:val="18"/>
                <w:szCs w:val="18"/>
              </w:rPr>
            </w:pPr>
          </w:p>
        </w:tc>
        <w:tc>
          <w:tcPr>
            <w:tcW w:w="900" w:type="dxa"/>
            <w:tcBorders>
              <w:top w:val="nil"/>
              <w:bottom w:val="nil"/>
            </w:tcBorders>
            <w:tcMar>
              <w:top w:w="100" w:type="dxa"/>
              <w:left w:w="100" w:type="dxa"/>
              <w:bottom w:w="100" w:type="dxa"/>
              <w:right w:w="100" w:type="dxa"/>
            </w:tcMar>
          </w:tcPr>
          <w:p w14:paraId="6F9DE57D" w14:textId="77777777" w:rsidR="00A97705" w:rsidRPr="004F37A1" w:rsidRDefault="00A97705" w:rsidP="00A97705">
            <w:pPr>
              <w:widowControl w:val="0"/>
              <w:numPr>
                <w:ilvl w:val="1"/>
                <w:numId w:val="59"/>
              </w:numPr>
              <w:ind w:left="7" w:right="-513"/>
              <w:jc w:val="center"/>
              <w:rPr>
                <w:rFonts w:ascii="Times New Roman" w:eastAsia="Times New Roman" w:hAnsi="Times New Roman" w:cs="Times New Roman"/>
                <w:sz w:val="18"/>
                <w:szCs w:val="18"/>
              </w:rPr>
            </w:pPr>
          </w:p>
        </w:tc>
      </w:tr>
      <w:tr w:rsidR="00A97705" w:rsidRPr="004F37A1" w14:paraId="33728E33" w14:textId="77777777" w:rsidTr="004653D1">
        <w:trPr>
          <w:trHeight w:val="390"/>
        </w:trPr>
        <w:tc>
          <w:tcPr>
            <w:tcW w:w="4410" w:type="dxa"/>
            <w:tcBorders>
              <w:top w:val="nil"/>
              <w:left w:val="nil"/>
              <w:bottom w:val="nil"/>
            </w:tcBorders>
            <w:tcMar>
              <w:top w:w="100" w:type="dxa"/>
              <w:left w:w="100" w:type="dxa"/>
              <w:bottom w:w="100" w:type="dxa"/>
              <w:right w:w="100" w:type="dxa"/>
            </w:tcMar>
          </w:tcPr>
          <w:p w14:paraId="3C010E93" w14:textId="77777777" w:rsidR="00A97705" w:rsidRPr="004F37A1" w:rsidRDefault="00A97705" w:rsidP="00A97705">
            <w:pPr>
              <w:numPr>
                <w:ilvl w:val="0"/>
                <w:numId w:val="56"/>
              </w:numPr>
              <w:spacing w:line="276" w:lineRule="auto"/>
              <w:ind w:left="270"/>
              <w:rPr>
                <w:rFonts w:ascii="Times New Roman" w:eastAsia="Times New Roman" w:hAnsi="Times New Roman" w:cs="Times New Roman"/>
                <w:sz w:val="18"/>
                <w:szCs w:val="18"/>
              </w:rPr>
            </w:pPr>
            <w:r w:rsidRPr="004F37A1">
              <w:rPr>
                <w:rFonts w:ascii="Times New Roman" w:eastAsia="Times New Roman" w:hAnsi="Times New Roman" w:cs="Times New Roman"/>
                <w:b/>
                <w:sz w:val="18"/>
                <w:szCs w:val="18"/>
              </w:rPr>
              <w:t>Even when life is difficult…</w:t>
            </w:r>
          </w:p>
          <w:p w14:paraId="0F98F7C5" w14:textId="77777777" w:rsidR="00A97705" w:rsidRPr="004F37A1" w:rsidRDefault="00A97705" w:rsidP="00A55428">
            <w:pPr>
              <w:ind w:left="720"/>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Having a good education encourages me to chase my goals</w:t>
            </w:r>
          </w:p>
        </w:tc>
        <w:tc>
          <w:tcPr>
            <w:tcW w:w="1170" w:type="dxa"/>
            <w:tcBorders>
              <w:top w:val="nil"/>
              <w:bottom w:val="nil"/>
            </w:tcBorders>
            <w:tcMar>
              <w:top w:w="100" w:type="dxa"/>
              <w:left w:w="100" w:type="dxa"/>
              <w:bottom w:w="100" w:type="dxa"/>
              <w:right w:w="100" w:type="dxa"/>
            </w:tcMar>
          </w:tcPr>
          <w:p w14:paraId="7A65F649" w14:textId="77777777" w:rsidR="00A97705" w:rsidRPr="004F37A1" w:rsidRDefault="00A97705" w:rsidP="00A97705">
            <w:pPr>
              <w:widowControl w:val="0"/>
              <w:numPr>
                <w:ilvl w:val="0"/>
                <w:numId w:val="59"/>
              </w:numPr>
              <w:ind w:left="244" w:right="-360" w:hanging="180"/>
              <w:jc w:val="center"/>
              <w:rPr>
                <w:rFonts w:ascii="Times New Roman" w:eastAsia="Times New Roman" w:hAnsi="Times New Roman" w:cs="Times New Roman"/>
                <w:sz w:val="18"/>
                <w:szCs w:val="18"/>
              </w:rPr>
            </w:pPr>
          </w:p>
        </w:tc>
        <w:tc>
          <w:tcPr>
            <w:tcW w:w="1080" w:type="dxa"/>
            <w:tcBorders>
              <w:top w:val="nil"/>
              <w:bottom w:val="nil"/>
            </w:tcBorders>
            <w:tcMar>
              <w:top w:w="100" w:type="dxa"/>
              <w:left w:w="100" w:type="dxa"/>
              <w:bottom w:w="100" w:type="dxa"/>
              <w:right w:w="100" w:type="dxa"/>
            </w:tcMar>
          </w:tcPr>
          <w:p w14:paraId="34A657CA" w14:textId="77777777" w:rsidR="00A97705" w:rsidRPr="004F37A1" w:rsidRDefault="00A97705" w:rsidP="00A97705">
            <w:pPr>
              <w:widowControl w:val="0"/>
              <w:numPr>
                <w:ilvl w:val="0"/>
                <w:numId w:val="59"/>
              </w:numPr>
              <w:ind w:right="-120"/>
              <w:rPr>
                <w:rFonts w:ascii="Times New Roman" w:eastAsia="Times New Roman" w:hAnsi="Times New Roman" w:cs="Times New Roman"/>
                <w:sz w:val="18"/>
                <w:szCs w:val="18"/>
              </w:rPr>
            </w:pPr>
          </w:p>
        </w:tc>
        <w:tc>
          <w:tcPr>
            <w:tcW w:w="990" w:type="dxa"/>
            <w:tcBorders>
              <w:top w:val="nil"/>
              <w:bottom w:val="nil"/>
            </w:tcBorders>
            <w:tcMar>
              <w:top w:w="100" w:type="dxa"/>
              <w:left w:w="100" w:type="dxa"/>
              <w:bottom w:w="100" w:type="dxa"/>
              <w:right w:w="100" w:type="dxa"/>
            </w:tcMar>
          </w:tcPr>
          <w:p w14:paraId="6C82B13A" w14:textId="77777777" w:rsidR="00A97705" w:rsidRPr="004F37A1" w:rsidRDefault="00A97705" w:rsidP="00A97705">
            <w:pPr>
              <w:widowControl w:val="0"/>
              <w:numPr>
                <w:ilvl w:val="0"/>
                <w:numId w:val="59"/>
              </w:numPr>
              <w:tabs>
                <w:tab w:val="left" w:pos="337"/>
                <w:tab w:val="left" w:pos="607"/>
              </w:tabs>
              <w:ind w:hanging="842"/>
              <w:jc w:val="right"/>
              <w:rPr>
                <w:rFonts w:ascii="Times New Roman" w:eastAsia="Times New Roman" w:hAnsi="Times New Roman" w:cs="Times New Roman"/>
                <w:sz w:val="18"/>
                <w:szCs w:val="18"/>
              </w:rPr>
            </w:pPr>
          </w:p>
        </w:tc>
        <w:tc>
          <w:tcPr>
            <w:tcW w:w="720" w:type="dxa"/>
            <w:tcBorders>
              <w:top w:val="nil"/>
              <w:bottom w:val="nil"/>
            </w:tcBorders>
            <w:tcMar>
              <w:top w:w="100" w:type="dxa"/>
              <w:left w:w="100" w:type="dxa"/>
              <w:bottom w:w="100" w:type="dxa"/>
              <w:right w:w="100" w:type="dxa"/>
            </w:tcMar>
          </w:tcPr>
          <w:p w14:paraId="6CD5FDE5" w14:textId="77777777" w:rsidR="00A97705" w:rsidRPr="004F37A1" w:rsidRDefault="00A97705" w:rsidP="00A97705">
            <w:pPr>
              <w:widowControl w:val="0"/>
              <w:numPr>
                <w:ilvl w:val="0"/>
                <w:numId w:val="59"/>
              </w:numPr>
              <w:tabs>
                <w:tab w:val="left" w:pos="159"/>
              </w:tabs>
              <w:ind w:hanging="941"/>
              <w:jc w:val="right"/>
              <w:rPr>
                <w:rFonts w:ascii="Times New Roman" w:eastAsia="Times New Roman" w:hAnsi="Times New Roman" w:cs="Times New Roman"/>
                <w:sz w:val="18"/>
                <w:szCs w:val="18"/>
              </w:rPr>
            </w:pPr>
          </w:p>
        </w:tc>
        <w:tc>
          <w:tcPr>
            <w:tcW w:w="900" w:type="dxa"/>
            <w:tcBorders>
              <w:top w:val="nil"/>
              <w:bottom w:val="nil"/>
            </w:tcBorders>
            <w:tcMar>
              <w:top w:w="100" w:type="dxa"/>
              <w:left w:w="100" w:type="dxa"/>
              <w:bottom w:w="100" w:type="dxa"/>
              <w:right w:w="100" w:type="dxa"/>
            </w:tcMar>
          </w:tcPr>
          <w:p w14:paraId="687A35E5" w14:textId="77777777" w:rsidR="00A97705" w:rsidRPr="004F37A1" w:rsidRDefault="00A97705" w:rsidP="00A97705">
            <w:pPr>
              <w:widowControl w:val="0"/>
              <w:numPr>
                <w:ilvl w:val="0"/>
                <w:numId w:val="59"/>
              </w:numPr>
              <w:ind w:left="7" w:right="-513"/>
              <w:jc w:val="center"/>
              <w:rPr>
                <w:rFonts w:ascii="Times New Roman" w:eastAsia="Times New Roman" w:hAnsi="Times New Roman" w:cs="Times New Roman"/>
                <w:sz w:val="18"/>
                <w:szCs w:val="18"/>
              </w:rPr>
            </w:pPr>
          </w:p>
        </w:tc>
      </w:tr>
      <w:tr w:rsidR="00A97705" w:rsidRPr="004F37A1" w14:paraId="406BA923" w14:textId="77777777" w:rsidTr="004653D1">
        <w:trPr>
          <w:trHeight w:val="495"/>
        </w:trPr>
        <w:tc>
          <w:tcPr>
            <w:tcW w:w="4410" w:type="dxa"/>
            <w:tcBorders>
              <w:top w:val="nil"/>
              <w:left w:val="nil"/>
              <w:bottom w:val="nil"/>
            </w:tcBorders>
            <w:tcMar>
              <w:top w:w="100" w:type="dxa"/>
              <w:left w:w="100" w:type="dxa"/>
              <w:bottom w:w="100" w:type="dxa"/>
              <w:right w:w="100" w:type="dxa"/>
            </w:tcMar>
          </w:tcPr>
          <w:p w14:paraId="4CC6059B" w14:textId="77777777" w:rsidR="00A97705" w:rsidRPr="004F37A1" w:rsidRDefault="00A97705" w:rsidP="00A97705">
            <w:pPr>
              <w:numPr>
                <w:ilvl w:val="0"/>
                <w:numId w:val="56"/>
              </w:numPr>
              <w:spacing w:line="276" w:lineRule="auto"/>
              <w:ind w:left="270"/>
              <w:rPr>
                <w:rFonts w:ascii="Times New Roman" w:eastAsia="Times New Roman" w:hAnsi="Times New Roman" w:cs="Times New Roman"/>
                <w:sz w:val="18"/>
                <w:szCs w:val="18"/>
              </w:rPr>
            </w:pPr>
            <w:r w:rsidRPr="004F37A1">
              <w:rPr>
                <w:rFonts w:ascii="Times New Roman" w:eastAsia="Times New Roman" w:hAnsi="Times New Roman" w:cs="Times New Roman"/>
                <w:b/>
                <w:sz w:val="18"/>
                <w:szCs w:val="18"/>
              </w:rPr>
              <w:t>Even when life is difficult…</w:t>
            </w:r>
          </w:p>
          <w:p w14:paraId="63D1E54C" w14:textId="77777777" w:rsidR="00A97705" w:rsidRPr="004F37A1" w:rsidRDefault="00A97705" w:rsidP="00A55428">
            <w:pPr>
              <w:ind w:left="720"/>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Having a good job encourages me to chase my goals</w:t>
            </w:r>
          </w:p>
        </w:tc>
        <w:tc>
          <w:tcPr>
            <w:tcW w:w="1170" w:type="dxa"/>
            <w:tcBorders>
              <w:top w:val="nil"/>
              <w:bottom w:val="nil"/>
            </w:tcBorders>
            <w:tcMar>
              <w:top w:w="100" w:type="dxa"/>
              <w:left w:w="100" w:type="dxa"/>
              <w:bottom w:w="100" w:type="dxa"/>
              <w:right w:w="100" w:type="dxa"/>
            </w:tcMar>
          </w:tcPr>
          <w:p w14:paraId="06567439" w14:textId="77777777" w:rsidR="00A97705" w:rsidRPr="004F37A1" w:rsidRDefault="00A97705" w:rsidP="00A97705">
            <w:pPr>
              <w:widowControl w:val="0"/>
              <w:numPr>
                <w:ilvl w:val="0"/>
                <w:numId w:val="59"/>
              </w:numPr>
              <w:ind w:left="244" w:right="-360" w:hanging="180"/>
              <w:jc w:val="center"/>
              <w:rPr>
                <w:rFonts w:ascii="Times New Roman" w:eastAsia="Times New Roman" w:hAnsi="Times New Roman" w:cs="Times New Roman"/>
                <w:sz w:val="18"/>
                <w:szCs w:val="18"/>
              </w:rPr>
            </w:pPr>
          </w:p>
        </w:tc>
        <w:tc>
          <w:tcPr>
            <w:tcW w:w="1080" w:type="dxa"/>
            <w:tcBorders>
              <w:top w:val="nil"/>
              <w:bottom w:val="nil"/>
            </w:tcBorders>
            <w:tcMar>
              <w:top w:w="100" w:type="dxa"/>
              <w:left w:w="100" w:type="dxa"/>
              <w:bottom w:w="100" w:type="dxa"/>
              <w:right w:w="100" w:type="dxa"/>
            </w:tcMar>
          </w:tcPr>
          <w:p w14:paraId="3DB5597E" w14:textId="77777777" w:rsidR="00A97705" w:rsidRPr="004F37A1" w:rsidRDefault="00A97705" w:rsidP="00A97705">
            <w:pPr>
              <w:widowControl w:val="0"/>
              <w:numPr>
                <w:ilvl w:val="0"/>
                <w:numId w:val="59"/>
              </w:numPr>
              <w:ind w:right="-120"/>
              <w:rPr>
                <w:rFonts w:ascii="Times New Roman" w:eastAsia="Times New Roman" w:hAnsi="Times New Roman" w:cs="Times New Roman"/>
                <w:sz w:val="18"/>
                <w:szCs w:val="18"/>
              </w:rPr>
            </w:pPr>
          </w:p>
        </w:tc>
        <w:tc>
          <w:tcPr>
            <w:tcW w:w="990" w:type="dxa"/>
            <w:tcBorders>
              <w:top w:val="nil"/>
              <w:bottom w:val="nil"/>
            </w:tcBorders>
            <w:tcMar>
              <w:top w:w="100" w:type="dxa"/>
              <w:left w:w="100" w:type="dxa"/>
              <w:bottom w:w="100" w:type="dxa"/>
              <w:right w:w="100" w:type="dxa"/>
            </w:tcMar>
          </w:tcPr>
          <w:p w14:paraId="713705BF" w14:textId="77777777" w:rsidR="00A97705" w:rsidRPr="004F37A1" w:rsidRDefault="00A97705" w:rsidP="00A97705">
            <w:pPr>
              <w:widowControl w:val="0"/>
              <w:numPr>
                <w:ilvl w:val="0"/>
                <w:numId w:val="59"/>
              </w:numPr>
              <w:tabs>
                <w:tab w:val="left" w:pos="337"/>
                <w:tab w:val="left" w:pos="607"/>
              </w:tabs>
              <w:ind w:hanging="842"/>
              <w:jc w:val="right"/>
              <w:rPr>
                <w:rFonts w:ascii="Times New Roman" w:eastAsia="Times New Roman" w:hAnsi="Times New Roman" w:cs="Times New Roman"/>
                <w:sz w:val="18"/>
                <w:szCs w:val="18"/>
              </w:rPr>
            </w:pPr>
          </w:p>
        </w:tc>
        <w:tc>
          <w:tcPr>
            <w:tcW w:w="720" w:type="dxa"/>
            <w:tcBorders>
              <w:top w:val="nil"/>
              <w:bottom w:val="nil"/>
            </w:tcBorders>
            <w:tcMar>
              <w:top w:w="100" w:type="dxa"/>
              <w:left w:w="100" w:type="dxa"/>
              <w:bottom w:w="100" w:type="dxa"/>
              <w:right w:w="100" w:type="dxa"/>
            </w:tcMar>
          </w:tcPr>
          <w:p w14:paraId="66E45B75" w14:textId="77777777" w:rsidR="00A97705" w:rsidRPr="004F37A1" w:rsidRDefault="00A97705" w:rsidP="00A97705">
            <w:pPr>
              <w:widowControl w:val="0"/>
              <w:numPr>
                <w:ilvl w:val="0"/>
                <w:numId w:val="59"/>
              </w:numPr>
              <w:tabs>
                <w:tab w:val="left" w:pos="159"/>
              </w:tabs>
              <w:ind w:hanging="941"/>
              <w:jc w:val="right"/>
              <w:rPr>
                <w:rFonts w:ascii="Times New Roman" w:eastAsia="Times New Roman" w:hAnsi="Times New Roman" w:cs="Times New Roman"/>
                <w:sz w:val="18"/>
                <w:szCs w:val="18"/>
              </w:rPr>
            </w:pPr>
          </w:p>
        </w:tc>
        <w:tc>
          <w:tcPr>
            <w:tcW w:w="900" w:type="dxa"/>
            <w:tcBorders>
              <w:top w:val="nil"/>
              <w:bottom w:val="nil"/>
            </w:tcBorders>
            <w:tcMar>
              <w:top w:w="100" w:type="dxa"/>
              <w:left w:w="100" w:type="dxa"/>
              <w:bottom w:w="100" w:type="dxa"/>
              <w:right w:w="100" w:type="dxa"/>
            </w:tcMar>
          </w:tcPr>
          <w:p w14:paraId="61958712" w14:textId="77777777" w:rsidR="00A97705" w:rsidRPr="004F37A1" w:rsidRDefault="00A97705" w:rsidP="00A97705">
            <w:pPr>
              <w:widowControl w:val="0"/>
              <w:numPr>
                <w:ilvl w:val="0"/>
                <w:numId w:val="59"/>
              </w:numPr>
              <w:ind w:left="7" w:right="-513"/>
              <w:jc w:val="center"/>
              <w:rPr>
                <w:rFonts w:ascii="Times New Roman" w:eastAsia="Times New Roman" w:hAnsi="Times New Roman" w:cs="Times New Roman"/>
                <w:sz w:val="18"/>
                <w:szCs w:val="18"/>
              </w:rPr>
            </w:pPr>
          </w:p>
        </w:tc>
      </w:tr>
    </w:tbl>
    <w:p w14:paraId="7D447742" w14:textId="77777777" w:rsidR="00A97705" w:rsidRDefault="00A97705" w:rsidP="00A97705">
      <w:pPr>
        <w:rPr>
          <w:rFonts w:ascii="Times New Roman" w:eastAsia="Times New Roman" w:hAnsi="Times New Roman" w:cs="Times New Roman"/>
        </w:rPr>
      </w:pPr>
    </w:p>
    <w:p w14:paraId="46A00D1F" w14:textId="77777777" w:rsidR="00A97705" w:rsidRDefault="00FC451A" w:rsidP="00A97705">
      <w:pPr>
        <w:rPr>
          <w:rFonts w:ascii="Times New Roman" w:eastAsia="Times New Roman" w:hAnsi="Times New Roman" w:cs="Times New Roman"/>
        </w:rPr>
      </w:pPr>
      <w:r>
        <w:rPr>
          <w:noProof/>
        </w:rPr>
        <w:pict w14:anchorId="39DDC28D">
          <v:rect id="_x0000_i1042" alt="" style="width:468pt;height:.05pt;mso-width-percent:0;mso-height-percent:0;mso-width-percent:0;mso-height-percent:0" o:hralign="center" o:hrstd="t" o:hr="t" fillcolor="#a0a0a0" stroked="f"/>
        </w:pict>
      </w:r>
    </w:p>
    <w:p w14:paraId="052438B4"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noProof/>
        </w:rPr>
        <mc:AlternateContent>
          <mc:Choice Requires="wps">
            <w:drawing>
              <wp:anchor distT="114300" distB="114300" distL="114300" distR="114300" simplePos="0" relativeHeight="251659264" behindDoc="0" locked="0" layoutInCell="1" hidden="0" allowOverlap="1" wp14:anchorId="267A538C" wp14:editId="3DE3E6F2">
                <wp:simplePos x="0" y="0"/>
                <wp:positionH relativeFrom="page">
                  <wp:posOffset>1219200</wp:posOffset>
                </wp:positionH>
                <wp:positionV relativeFrom="page">
                  <wp:posOffset>11545754</wp:posOffset>
                </wp:positionV>
                <wp:extent cx="1524000" cy="638175"/>
                <wp:effectExtent l="38100" t="38100" r="38100" b="38100"/>
                <wp:wrapNone/>
                <wp:docPr id="445432054" name="Text Box 445432054"/>
                <wp:cNvGraphicFramePr/>
                <a:graphic xmlns:a="http://schemas.openxmlformats.org/drawingml/2006/main">
                  <a:graphicData uri="http://schemas.microsoft.com/office/word/2010/wordprocessingShape">
                    <wps:wsp>
                      <wps:cNvSpPr txBox="1"/>
                      <wps:spPr>
                        <a:xfrm>
                          <a:off x="206700" y="374075"/>
                          <a:ext cx="1504800" cy="615600"/>
                        </a:xfrm>
                        <a:prstGeom prst="rect">
                          <a:avLst/>
                        </a:prstGeom>
                        <a:noFill/>
                        <a:ln>
                          <a:noFill/>
                        </a:ln>
                      </wps:spPr>
                      <wps:txbx>
                        <w:txbxContent>
                          <w:p w14:paraId="23CD2EDC" w14:textId="77777777" w:rsidR="00A97705" w:rsidRDefault="00A97705" w:rsidP="00A97705">
                            <w:pPr>
                              <w:textDirection w:val="btLr"/>
                            </w:pPr>
                            <w:r>
                              <w:rPr>
                                <w:rFonts w:ascii="Times New Roman" w:eastAsia="Times New Roman" w:hAnsi="Times New Roman" w:cs="Times New Roman"/>
                                <w:color w:val="000000"/>
                                <w:sz w:val="28"/>
                              </w:rPr>
                              <w:t>Great job!</w:t>
                            </w:r>
                          </w:p>
                          <w:p w14:paraId="118B6931" w14:textId="77777777" w:rsidR="00A97705" w:rsidRDefault="00A97705" w:rsidP="00A97705">
                            <w:pPr>
                              <w:textDirection w:val="btLr"/>
                            </w:pPr>
                            <w:r>
                              <w:rPr>
                                <w:rFonts w:ascii="Times New Roman" w:eastAsia="Times New Roman" w:hAnsi="Times New Roman" w:cs="Times New Roman"/>
                                <w:color w:val="000000"/>
                                <w:sz w:val="28"/>
                              </w:rPr>
                              <w:t>Next page :)</w:t>
                            </w:r>
                          </w:p>
                        </w:txbxContent>
                      </wps:txbx>
                      <wps:bodyPr spcFirstLastPara="1" wrap="square" lIns="91425" tIns="91425" rIns="91425" bIns="91425" anchor="t" anchorCtr="0">
                        <a:spAutoFit/>
                      </wps:bodyPr>
                    </wps:wsp>
                  </a:graphicData>
                </a:graphic>
              </wp:anchor>
            </w:drawing>
          </mc:Choice>
          <mc:Fallback>
            <w:pict>
              <v:shapetype w14:anchorId="267A538C" id="_x0000_t202" coordsize="21600,21600" o:spt="202" path="m,l,21600r21600,l21600,xe">
                <v:stroke joinstyle="miter"/>
                <v:path gradientshapeok="t" o:connecttype="rect"/>
              </v:shapetype>
              <v:shape id="Text Box 445432054" o:spid="_x0000_s1026" type="#_x0000_t202" style="position:absolute;margin-left:96pt;margin-top:909.1pt;width:120pt;height:50.25pt;z-index:251659264;visibility:visible;mso-wrap-style:square;mso-wrap-distance-left:9pt;mso-wrap-distance-top:9pt;mso-wrap-distance-right:9pt;mso-wrap-distance-bottom:9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" filled="f" stroked="f">
                <v:textbox style="mso-fit-shape-to-text:t" inset="2.53958mm,2.53958mm,2.53958mm,2.53958mm">
                  <w:txbxContent>
                    <w:p w14:paraId="23CD2EDC" w14:textId="77777777" w:rsidR="00A97705" w:rsidRDefault="00A97705" w:rsidP="00A97705">
                      <w:pPr>
                        <w:textDirection w:val="btLr"/>
                      </w:pPr>
                      <w:r>
                        <w:rPr>
                          <w:rFonts w:ascii="Times New Roman" w:eastAsia="Times New Roman" w:hAnsi="Times New Roman" w:cs="Times New Roman"/>
                          <w:color w:val="000000"/>
                          <w:sz w:val="28"/>
                        </w:rPr>
                        <w:t>Great job!</w:t>
                      </w:r>
                    </w:p>
                    <w:p w14:paraId="118B6931" w14:textId="77777777" w:rsidR="00A97705" w:rsidRDefault="00A97705" w:rsidP="00A97705">
                      <w:pPr>
                        <w:textDirection w:val="btLr"/>
                      </w:pPr>
                      <w:r>
                        <w:rPr>
                          <w:rFonts w:ascii="Times New Roman" w:eastAsia="Times New Roman" w:hAnsi="Times New Roman" w:cs="Times New Roman"/>
                          <w:color w:val="000000"/>
                          <w:sz w:val="28"/>
                        </w:rPr>
                        <w:t>Next page :)</w:t>
                      </w:r>
                    </w:p>
                  </w:txbxContent>
                </v:textbox>
                <w10:wrap anchorx="page" anchory="page"/>
              </v:shape>
            </w:pict>
          </mc:Fallback>
        </mc:AlternateContent>
      </w:r>
    </w:p>
    <w:p w14:paraId="59A00E15" w14:textId="13441AC2" w:rsidR="00A97705" w:rsidRDefault="00A97705" w:rsidP="00A97705">
      <w:pPr>
        <w:rPr>
          <w:rFonts w:ascii="Times New Roman" w:eastAsia="Times New Roman" w:hAnsi="Times New Roman" w:cs="Times New Roman"/>
        </w:rPr>
      </w:pPr>
    </w:p>
    <w:p w14:paraId="6C491A69" w14:textId="77777777" w:rsidR="00A97705" w:rsidRDefault="00A97705" w:rsidP="00A97705">
      <w:pPr>
        <w:rPr>
          <w:rFonts w:ascii="Times New Roman" w:eastAsia="Times New Roman" w:hAnsi="Times New Roman" w:cs="Times New Roman"/>
          <w:b/>
        </w:rPr>
      </w:pPr>
    </w:p>
    <w:p w14:paraId="44CE270E" w14:textId="77777777" w:rsidR="004F37A1" w:rsidRDefault="004F37A1" w:rsidP="00A97705">
      <w:pPr>
        <w:rPr>
          <w:rFonts w:ascii="Times New Roman" w:eastAsia="Times New Roman" w:hAnsi="Times New Roman" w:cs="Times New Roman"/>
          <w:b/>
        </w:rPr>
      </w:pPr>
    </w:p>
    <w:p w14:paraId="7934BEA3" w14:textId="77777777" w:rsidR="004F37A1" w:rsidRDefault="004F37A1" w:rsidP="00A97705">
      <w:pPr>
        <w:rPr>
          <w:rFonts w:ascii="Times New Roman" w:eastAsia="Times New Roman" w:hAnsi="Times New Roman" w:cs="Times New Roman"/>
          <w:b/>
        </w:rPr>
      </w:pPr>
    </w:p>
    <w:p w14:paraId="61E34994" w14:textId="77777777" w:rsidR="004F37A1" w:rsidRDefault="004F37A1" w:rsidP="00A97705">
      <w:pPr>
        <w:rPr>
          <w:rFonts w:ascii="Times New Roman" w:eastAsia="Times New Roman" w:hAnsi="Times New Roman" w:cs="Times New Roman"/>
          <w:b/>
        </w:rPr>
      </w:pPr>
    </w:p>
    <w:p w14:paraId="4E76ABF9" w14:textId="77777777" w:rsidR="004F37A1" w:rsidRDefault="004F37A1" w:rsidP="00A97705">
      <w:pPr>
        <w:rPr>
          <w:rFonts w:ascii="Times New Roman" w:eastAsia="Times New Roman" w:hAnsi="Times New Roman" w:cs="Times New Roman"/>
          <w:b/>
        </w:rPr>
      </w:pPr>
    </w:p>
    <w:p w14:paraId="3BCD70B6" w14:textId="77777777" w:rsidR="004F37A1" w:rsidRDefault="004F37A1" w:rsidP="00A97705">
      <w:pPr>
        <w:rPr>
          <w:rFonts w:ascii="Times New Roman" w:eastAsia="Times New Roman" w:hAnsi="Times New Roman" w:cs="Times New Roman"/>
          <w:b/>
        </w:rPr>
      </w:pPr>
    </w:p>
    <w:p w14:paraId="1D953917" w14:textId="77777777" w:rsidR="004F37A1" w:rsidRDefault="004F37A1" w:rsidP="00A97705">
      <w:pPr>
        <w:rPr>
          <w:rFonts w:ascii="Times New Roman" w:eastAsia="Times New Roman" w:hAnsi="Times New Roman" w:cs="Times New Roman"/>
          <w:b/>
        </w:rPr>
      </w:pPr>
    </w:p>
    <w:p w14:paraId="4B8725BB" w14:textId="1F4EEF48" w:rsidR="00A97705" w:rsidRDefault="00A97705" w:rsidP="00A97705">
      <w:pPr>
        <w:rPr>
          <w:rFonts w:ascii="Times New Roman" w:eastAsia="Times New Roman" w:hAnsi="Times New Roman" w:cs="Times New Roman"/>
          <w:b/>
        </w:rPr>
      </w:pPr>
    </w:p>
    <w:p w14:paraId="1ABF4CE1"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b/>
        </w:rPr>
        <w:lastRenderedPageBreak/>
        <w:t>Directions</w:t>
      </w:r>
      <w:r>
        <w:rPr>
          <w:rFonts w:ascii="Times New Roman" w:eastAsia="Times New Roman" w:hAnsi="Times New Roman" w:cs="Times New Roman"/>
        </w:rPr>
        <w:t xml:space="preserve">: Please mark [x] how much you </w:t>
      </w:r>
      <w:r>
        <w:rPr>
          <w:rFonts w:ascii="Times New Roman" w:eastAsia="Times New Roman" w:hAnsi="Times New Roman" w:cs="Times New Roman"/>
          <w:u w:val="single"/>
        </w:rPr>
        <w:t>agree or disagree</w:t>
      </w:r>
      <w:r>
        <w:rPr>
          <w:rFonts w:ascii="Times New Roman" w:eastAsia="Times New Roman" w:hAnsi="Times New Roman" w:cs="Times New Roman"/>
        </w:rPr>
        <w:t xml:space="preserve"> with the following sentences. There are no right or wrong answers! </w:t>
      </w:r>
    </w:p>
    <w:tbl>
      <w:tblPr>
        <w:tblW w:w="9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410"/>
        <w:gridCol w:w="1260"/>
        <w:gridCol w:w="990"/>
        <w:gridCol w:w="990"/>
        <w:gridCol w:w="720"/>
        <w:gridCol w:w="900"/>
      </w:tblGrid>
      <w:tr w:rsidR="00A97705" w14:paraId="72D23FF1" w14:textId="77777777" w:rsidTr="004653D1">
        <w:trPr>
          <w:trHeight w:val="700"/>
        </w:trPr>
        <w:tc>
          <w:tcPr>
            <w:tcW w:w="4410" w:type="dxa"/>
            <w:tcBorders>
              <w:top w:val="nil"/>
              <w:left w:val="nil"/>
              <w:bottom w:val="nil"/>
            </w:tcBorders>
            <w:tcMar>
              <w:top w:w="100" w:type="dxa"/>
              <w:left w:w="100" w:type="dxa"/>
              <w:bottom w:w="100" w:type="dxa"/>
              <w:right w:w="100" w:type="dxa"/>
            </w:tcMar>
            <w:vAlign w:val="bottom"/>
          </w:tcPr>
          <w:p w14:paraId="37F51454" w14:textId="77777777" w:rsidR="00A97705" w:rsidRPr="004F37A1" w:rsidRDefault="00A97705" w:rsidP="00A55428">
            <w:pPr>
              <w:rPr>
                <w:rFonts w:ascii="Times New Roman" w:eastAsia="Times New Roman" w:hAnsi="Times New Roman" w:cs="Times New Roman"/>
                <w:b/>
                <w:sz w:val="18"/>
                <w:szCs w:val="18"/>
              </w:rPr>
            </w:pPr>
          </w:p>
        </w:tc>
        <w:tc>
          <w:tcPr>
            <w:tcW w:w="1260" w:type="dxa"/>
            <w:tcBorders>
              <w:top w:val="nil"/>
            </w:tcBorders>
            <w:shd w:val="clear" w:color="auto" w:fill="auto"/>
            <w:tcMar>
              <w:top w:w="100" w:type="dxa"/>
              <w:left w:w="100" w:type="dxa"/>
              <w:bottom w:w="100" w:type="dxa"/>
              <w:right w:w="100" w:type="dxa"/>
            </w:tcMar>
          </w:tcPr>
          <w:p w14:paraId="5019A405" w14:textId="77777777" w:rsidR="00A97705" w:rsidRPr="004F37A1" w:rsidRDefault="00A97705" w:rsidP="00A55428">
            <w:pPr>
              <w:widowControl w:val="0"/>
              <w:jc w:val="center"/>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Strongly disagree</w:t>
            </w:r>
          </w:p>
        </w:tc>
        <w:tc>
          <w:tcPr>
            <w:tcW w:w="990" w:type="dxa"/>
            <w:tcBorders>
              <w:top w:val="nil"/>
            </w:tcBorders>
            <w:shd w:val="clear" w:color="auto" w:fill="auto"/>
            <w:tcMar>
              <w:top w:w="100" w:type="dxa"/>
              <w:left w:w="100" w:type="dxa"/>
              <w:bottom w:w="100" w:type="dxa"/>
              <w:right w:w="100" w:type="dxa"/>
            </w:tcMar>
          </w:tcPr>
          <w:p w14:paraId="02B634ED" w14:textId="77777777" w:rsidR="00A97705" w:rsidRPr="004F37A1" w:rsidRDefault="00A97705" w:rsidP="00A55428">
            <w:pPr>
              <w:widowControl w:val="0"/>
              <w:jc w:val="center"/>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Disagree</w:t>
            </w:r>
          </w:p>
        </w:tc>
        <w:tc>
          <w:tcPr>
            <w:tcW w:w="990" w:type="dxa"/>
            <w:tcBorders>
              <w:top w:val="nil"/>
            </w:tcBorders>
            <w:shd w:val="clear" w:color="auto" w:fill="auto"/>
            <w:tcMar>
              <w:top w:w="100" w:type="dxa"/>
              <w:left w:w="100" w:type="dxa"/>
              <w:bottom w:w="100" w:type="dxa"/>
              <w:right w:w="100" w:type="dxa"/>
            </w:tcMar>
          </w:tcPr>
          <w:p w14:paraId="23192B29" w14:textId="77777777" w:rsidR="00A97705" w:rsidRPr="004F37A1" w:rsidRDefault="00A97705" w:rsidP="00A55428">
            <w:pPr>
              <w:widowControl w:val="0"/>
              <w:jc w:val="center"/>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Neutral</w:t>
            </w:r>
          </w:p>
        </w:tc>
        <w:tc>
          <w:tcPr>
            <w:tcW w:w="720" w:type="dxa"/>
            <w:tcBorders>
              <w:top w:val="nil"/>
            </w:tcBorders>
            <w:shd w:val="clear" w:color="auto" w:fill="auto"/>
            <w:tcMar>
              <w:top w:w="100" w:type="dxa"/>
              <w:left w:w="100" w:type="dxa"/>
              <w:bottom w:w="100" w:type="dxa"/>
              <w:right w:w="100" w:type="dxa"/>
            </w:tcMar>
          </w:tcPr>
          <w:p w14:paraId="17998D2E" w14:textId="77777777" w:rsidR="00A97705" w:rsidRPr="004F37A1" w:rsidRDefault="00A97705" w:rsidP="00A55428">
            <w:pPr>
              <w:widowControl w:val="0"/>
              <w:jc w:val="center"/>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Agree</w:t>
            </w:r>
          </w:p>
        </w:tc>
        <w:tc>
          <w:tcPr>
            <w:tcW w:w="900" w:type="dxa"/>
            <w:tcBorders>
              <w:top w:val="nil"/>
            </w:tcBorders>
            <w:shd w:val="clear" w:color="auto" w:fill="auto"/>
            <w:tcMar>
              <w:top w:w="100" w:type="dxa"/>
              <w:left w:w="100" w:type="dxa"/>
              <w:bottom w:w="100" w:type="dxa"/>
              <w:right w:w="100" w:type="dxa"/>
            </w:tcMar>
          </w:tcPr>
          <w:p w14:paraId="78C9DA8D" w14:textId="77777777" w:rsidR="00A97705" w:rsidRPr="004F37A1" w:rsidRDefault="00A97705" w:rsidP="00A55428">
            <w:pPr>
              <w:widowControl w:val="0"/>
              <w:jc w:val="center"/>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Strongly agree</w:t>
            </w:r>
          </w:p>
        </w:tc>
      </w:tr>
      <w:tr w:rsidR="00A97705" w14:paraId="5665549E" w14:textId="77777777" w:rsidTr="004653D1">
        <w:trPr>
          <w:trHeight w:val="492"/>
        </w:trPr>
        <w:tc>
          <w:tcPr>
            <w:tcW w:w="4410" w:type="dxa"/>
            <w:tcBorders>
              <w:top w:val="nil"/>
              <w:left w:val="nil"/>
              <w:bottom w:val="nil"/>
            </w:tcBorders>
            <w:shd w:val="clear" w:color="auto" w:fill="auto"/>
            <w:tcMar>
              <w:top w:w="100" w:type="dxa"/>
              <w:left w:w="100" w:type="dxa"/>
              <w:bottom w:w="100" w:type="dxa"/>
              <w:right w:w="100" w:type="dxa"/>
            </w:tcMar>
          </w:tcPr>
          <w:p w14:paraId="06EBEFF9" w14:textId="77777777" w:rsidR="00A97705" w:rsidRPr="004F37A1" w:rsidRDefault="00A97705" w:rsidP="00A97705">
            <w:pPr>
              <w:numPr>
                <w:ilvl w:val="0"/>
                <w:numId w:val="56"/>
              </w:numPr>
              <w:spacing w:line="276" w:lineRule="auto"/>
              <w:ind w:left="360"/>
              <w:rPr>
                <w:rFonts w:ascii="Times New Roman" w:eastAsia="Times New Roman" w:hAnsi="Times New Roman" w:cs="Times New Roman"/>
                <w:sz w:val="18"/>
                <w:szCs w:val="18"/>
              </w:rPr>
            </w:pPr>
            <w:r w:rsidRPr="004F37A1">
              <w:rPr>
                <w:rFonts w:ascii="Times New Roman" w:eastAsia="Times New Roman" w:hAnsi="Times New Roman" w:cs="Times New Roman"/>
                <w:b/>
                <w:sz w:val="18"/>
                <w:szCs w:val="18"/>
              </w:rPr>
              <w:t>Even when life is difficult…</w:t>
            </w:r>
          </w:p>
          <w:p w14:paraId="2461DAD5" w14:textId="77777777" w:rsidR="00A97705" w:rsidRPr="004F37A1" w:rsidRDefault="00A97705" w:rsidP="00A55428">
            <w:pPr>
              <w:ind w:left="720"/>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Having enough money encourages me to chase my goals</w:t>
            </w:r>
          </w:p>
        </w:tc>
        <w:tc>
          <w:tcPr>
            <w:tcW w:w="1260" w:type="dxa"/>
            <w:tcBorders>
              <w:bottom w:val="nil"/>
            </w:tcBorders>
            <w:shd w:val="clear" w:color="auto" w:fill="auto"/>
            <w:tcMar>
              <w:top w:w="100" w:type="dxa"/>
              <w:left w:w="100" w:type="dxa"/>
              <w:bottom w:w="100" w:type="dxa"/>
              <w:right w:w="100" w:type="dxa"/>
            </w:tcMar>
            <w:vAlign w:val="center"/>
          </w:tcPr>
          <w:p w14:paraId="5914D9C5" w14:textId="77777777" w:rsidR="00A97705" w:rsidRPr="004F37A1" w:rsidRDefault="00A97705" w:rsidP="00A97705">
            <w:pPr>
              <w:widowControl w:val="0"/>
              <w:numPr>
                <w:ilvl w:val="0"/>
                <w:numId w:val="60"/>
              </w:numPr>
              <w:ind w:right="-300" w:hanging="456"/>
              <w:rPr>
                <w:rFonts w:ascii="Times New Roman" w:eastAsia="Times New Roman" w:hAnsi="Times New Roman" w:cs="Times New Roman"/>
                <w:sz w:val="18"/>
                <w:szCs w:val="18"/>
              </w:rPr>
            </w:pPr>
          </w:p>
        </w:tc>
        <w:tc>
          <w:tcPr>
            <w:tcW w:w="990" w:type="dxa"/>
            <w:tcBorders>
              <w:bottom w:val="nil"/>
            </w:tcBorders>
            <w:shd w:val="clear" w:color="auto" w:fill="auto"/>
            <w:tcMar>
              <w:top w:w="100" w:type="dxa"/>
              <w:left w:w="100" w:type="dxa"/>
              <w:bottom w:w="100" w:type="dxa"/>
              <w:right w:w="100" w:type="dxa"/>
            </w:tcMar>
            <w:vAlign w:val="center"/>
          </w:tcPr>
          <w:p w14:paraId="0FF343D8" w14:textId="77777777" w:rsidR="00A97705" w:rsidRPr="004F37A1" w:rsidRDefault="00A97705" w:rsidP="00A97705">
            <w:pPr>
              <w:widowControl w:val="0"/>
              <w:numPr>
                <w:ilvl w:val="0"/>
                <w:numId w:val="60"/>
              </w:numPr>
              <w:ind w:right="-30"/>
              <w:rPr>
                <w:rFonts w:ascii="Times New Roman" w:eastAsia="Times New Roman" w:hAnsi="Times New Roman" w:cs="Times New Roman"/>
                <w:sz w:val="18"/>
                <w:szCs w:val="18"/>
              </w:rPr>
            </w:pPr>
          </w:p>
        </w:tc>
        <w:tc>
          <w:tcPr>
            <w:tcW w:w="990" w:type="dxa"/>
            <w:tcBorders>
              <w:bottom w:val="nil"/>
            </w:tcBorders>
            <w:shd w:val="clear" w:color="auto" w:fill="auto"/>
            <w:tcMar>
              <w:top w:w="100" w:type="dxa"/>
              <w:left w:w="100" w:type="dxa"/>
              <w:bottom w:w="100" w:type="dxa"/>
              <w:right w:w="100" w:type="dxa"/>
            </w:tcMar>
            <w:vAlign w:val="center"/>
          </w:tcPr>
          <w:p w14:paraId="027E70D1" w14:textId="77777777" w:rsidR="00A97705" w:rsidRPr="004F37A1" w:rsidRDefault="00A97705" w:rsidP="00A97705">
            <w:pPr>
              <w:widowControl w:val="0"/>
              <w:numPr>
                <w:ilvl w:val="0"/>
                <w:numId w:val="60"/>
              </w:numPr>
              <w:tabs>
                <w:tab w:val="left" w:pos="337"/>
              </w:tabs>
              <w:ind w:hanging="842"/>
              <w:jc w:val="right"/>
              <w:rPr>
                <w:rFonts w:ascii="Times New Roman" w:eastAsia="Times New Roman" w:hAnsi="Times New Roman" w:cs="Times New Roman"/>
                <w:sz w:val="18"/>
                <w:szCs w:val="18"/>
              </w:rPr>
            </w:pPr>
          </w:p>
        </w:tc>
        <w:tc>
          <w:tcPr>
            <w:tcW w:w="720" w:type="dxa"/>
            <w:tcBorders>
              <w:bottom w:val="nil"/>
            </w:tcBorders>
            <w:shd w:val="clear" w:color="auto" w:fill="auto"/>
            <w:tcMar>
              <w:top w:w="100" w:type="dxa"/>
              <w:left w:w="100" w:type="dxa"/>
              <w:bottom w:w="100" w:type="dxa"/>
              <w:right w:w="100" w:type="dxa"/>
            </w:tcMar>
            <w:vAlign w:val="center"/>
          </w:tcPr>
          <w:p w14:paraId="47BAB002" w14:textId="77777777" w:rsidR="00A97705" w:rsidRPr="004F37A1" w:rsidRDefault="00A97705" w:rsidP="00A97705">
            <w:pPr>
              <w:widowControl w:val="0"/>
              <w:numPr>
                <w:ilvl w:val="0"/>
                <w:numId w:val="60"/>
              </w:numPr>
              <w:tabs>
                <w:tab w:val="left" w:pos="337"/>
              </w:tabs>
              <w:ind w:hanging="842"/>
              <w:jc w:val="right"/>
              <w:rPr>
                <w:rFonts w:ascii="Times New Roman" w:eastAsia="Times New Roman" w:hAnsi="Times New Roman" w:cs="Times New Roman"/>
                <w:sz w:val="18"/>
                <w:szCs w:val="18"/>
              </w:rPr>
            </w:pPr>
          </w:p>
        </w:tc>
        <w:tc>
          <w:tcPr>
            <w:tcW w:w="900" w:type="dxa"/>
            <w:tcBorders>
              <w:bottom w:val="nil"/>
            </w:tcBorders>
            <w:shd w:val="clear" w:color="auto" w:fill="auto"/>
            <w:tcMar>
              <w:top w:w="100" w:type="dxa"/>
              <w:left w:w="100" w:type="dxa"/>
              <w:bottom w:w="100" w:type="dxa"/>
              <w:right w:w="100" w:type="dxa"/>
            </w:tcMar>
            <w:vAlign w:val="center"/>
          </w:tcPr>
          <w:p w14:paraId="5FFF0B67" w14:textId="77777777" w:rsidR="00A97705" w:rsidRPr="004F37A1" w:rsidRDefault="00A97705" w:rsidP="00A97705">
            <w:pPr>
              <w:widowControl w:val="0"/>
              <w:numPr>
                <w:ilvl w:val="0"/>
                <w:numId w:val="60"/>
              </w:numPr>
              <w:ind w:left="7" w:right="-423" w:firstLine="0"/>
              <w:jc w:val="center"/>
              <w:rPr>
                <w:rFonts w:ascii="Times New Roman" w:eastAsia="Times New Roman" w:hAnsi="Times New Roman" w:cs="Times New Roman"/>
                <w:sz w:val="18"/>
                <w:szCs w:val="18"/>
              </w:rPr>
            </w:pPr>
          </w:p>
        </w:tc>
      </w:tr>
      <w:tr w:rsidR="00A97705" w14:paraId="09870294" w14:textId="77777777" w:rsidTr="004653D1">
        <w:trPr>
          <w:trHeight w:val="450"/>
        </w:trPr>
        <w:tc>
          <w:tcPr>
            <w:tcW w:w="4410" w:type="dxa"/>
            <w:tcBorders>
              <w:top w:val="nil"/>
              <w:left w:val="nil"/>
              <w:bottom w:val="nil"/>
            </w:tcBorders>
            <w:tcMar>
              <w:top w:w="100" w:type="dxa"/>
              <w:left w:w="100" w:type="dxa"/>
              <w:bottom w:w="100" w:type="dxa"/>
              <w:right w:w="100" w:type="dxa"/>
            </w:tcMar>
          </w:tcPr>
          <w:p w14:paraId="086C2850" w14:textId="77777777" w:rsidR="00A97705" w:rsidRPr="004F37A1" w:rsidRDefault="00A97705" w:rsidP="00A97705">
            <w:pPr>
              <w:numPr>
                <w:ilvl w:val="0"/>
                <w:numId w:val="56"/>
              </w:numPr>
              <w:spacing w:line="276" w:lineRule="auto"/>
              <w:ind w:left="360" w:right="-105" w:hanging="450"/>
              <w:rPr>
                <w:rFonts w:ascii="Times New Roman" w:eastAsia="Times New Roman" w:hAnsi="Times New Roman" w:cs="Times New Roman"/>
                <w:sz w:val="18"/>
                <w:szCs w:val="18"/>
              </w:rPr>
            </w:pPr>
            <w:r w:rsidRPr="004F37A1">
              <w:rPr>
                <w:rFonts w:ascii="Times New Roman" w:eastAsia="Times New Roman" w:hAnsi="Times New Roman" w:cs="Times New Roman"/>
                <w:b/>
                <w:sz w:val="18"/>
                <w:szCs w:val="18"/>
              </w:rPr>
              <w:t>Even when life is difficult…</w:t>
            </w:r>
          </w:p>
          <w:p w14:paraId="385342A8" w14:textId="77777777" w:rsidR="00A97705" w:rsidRPr="004F37A1" w:rsidRDefault="00A97705" w:rsidP="00A55428">
            <w:pPr>
              <w:ind w:left="720" w:right="-105"/>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I will chase my goals by working hard</w:t>
            </w:r>
          </w:p>
        </w:tc>
        <w:tc>
          <w:tcPr>
            <w:tcW w:w="1260" w:type="dxa"/>
            <w:tcBorders>
              <w:top w:val="nil"/>
              <w:bottom w:val="nil"/>
            </w:tcBorders>
            <w:tcMar>
              <w:top w:w="100" w:type="dxa"/>
              <w:left w:w="100" w:type="dxa"/>
              <w:bottom w:w="100" w:type="dxa"/>
              <w:right w:w="100" w:type="dxa"/>
            </w:tcMar>
            <w:vAlign w:val="center"/>
          </w:tcPr>
          <w:p w14:paraId="6D30E658" w14:textId="77777777" w:rsidR="00A97705" w:rsidRPr="004F37A1" w:rsidRDefault="00A97705" w:rsidP="00A97705">
            <w:pPr>
              <w:widowControl w:val="0"/>
              <w:numPr>
                <w:ilvl w:val="0"/>
                <w:numId w:val="60"/>
              </w:numPr>
              <w:ind w:right="-300" w:hanging="456"/>
              <w:rPr>
                <w:rFonts w:ascii="Times New Roman" w:eastAsia="Times New Roman" w:hAnsi="Times New Roman" w:cs="Times New Roman"/>
                <w:sz w:val="18"/>
                <w:szCs w:val="18"/>
              </w:rPr>
            </w:pPr>
          </w:p>
        </w:tc>
        <w:tc>
          <w:tcPr>
            <w:tcW w:w="990" w:type="dxa"/>
            <w:tcBorders>
              <w:top w:val="nil"/>
              <w:bottom w:val="nil"/>
            </w:tcBorders>
            <w:tcMar>
              <w:top w:w="100" w:type="dxa"/>
              <w:left w:w="100" w:type="dxa"/>
              <w:bottom w:w="100" w:type="dxa"/>
              <w:right w:w="100" w:type="dxa"/>
            </w:tcMar>
            <w:vAlign w:val="center"/>
          </w:tcPr>
          <w:p w14:paraId="0801AA78" w14:textId="77777777" w:rsidR="00A97705" w:rsidRPr="004F37A1" w:rsidRDefault="00A97705" w:rsidP="00A97705">
            <w:pPr>
              <w:widowControl w:val="0"/>
              <w:numPr>
                <w:ilvl w:val="0"/>
                <w:numId w:val="60"/>
              </w:numPr>
              <w:ind w:right="-30"/>
              <w:rPr>
                <w:rFonts w:ascii="Times New Roman" w:eastAsia="Times New Roman" w:hAnsi="Times New Roman" w:cs="Times New Roman"/>
                <w:sz w:val="18"/>
                <w:szCs w:val="18"/>
              </w:rPr>
            </w:pPr>
          </w:p>
        </w:tc>
        <w:tc>
          <w:tcPr>
            <w:tcW w:w="990" w:type="dxa"/>
            <w:tcBorders>
              <w:top w:val="nil"/>
              <w:bottom w:val="nil"/>
            </w:tcBorders>
            <w:tcMar>
              <w:top w:w="100" w:type="dxa"/>
              <w:left w:w="100" w:type="dxa"/>
              <w:bottom w:w="100" w:type="dxa"/>
              <w:right w:w="100" w:type="dxa"/>
            </w:tcMar>
            <w:vAlign w:val="center"/>
          </w:tcPr>
          <w:p w14:paraId="42F571AB" w14:textId="77777777" w:rsidR="00A97705" w:rsidRPr="004F37A1" w:rsidRDefault="00A97705" w:rsidP="00A97705">
            <w:pPr>
              <w:widowControl w:val="0"/>
              <w:numPr>
                <w:ilvl w:val="0"/>
                <w:numId w:val="60"/>
              </w:numPr>
              <w:tabs>
                <w:tab w:val="left" w:pos="337"/>
              </w:tabs>
              <w:ind w:hanging="842"/>
              <w:jc w:val="right"/>
              <w:rPr>
                <w:rFonts w:ascii="Times New Roman" w:eastAsia="Times New Roman" w:hAnsi="Times New Roman" w:cs="Times New Roman"/>
                <w:sz w:val="18"/>
                <w:szCs w:val="18"/>
              </w:rPr>
            </w:pPr>
          </w:p>
        </w:tc>
        <w:tc>
          <w:tcPr>
            <w:tcW w:w="720" w:type="dxa"/>
            <w:tcBorders>
              <w:top w:val="nil"/>
              <w:bottom w:val="nil"/>
            </w:tcBorders>
            <w:tcMar>
              <w:top w:w="100" w:type="dxa"/>
              <w:left w:w="100" w:type="dxa"/>
              <w:bottom w:w="100" w:type="dxa"/>
              <w:right w:w="100" w:type="dxa"/>
            </w:tcMar>
            <w:vAlign w:val="center"/>
          </w:tcPr>
          <w:p w14:paraId="5D16902D" w14:textId="77777777" w:rsidR="00A97705" w:rsidRPr="004F37A1" w:rsidRDefault="00A97705" w:rsidP="00A97705">
            <w:pPr>
              <w:widowControl w:val="0"/>
              <w:numPr>
                <w:ilvl w:val="0"/>
                <w:numId w:val="60"/>
              </w:numPr>
              <w:tabs>
                <w:tab w:val="left" w:pos="337"/>
              </w:tabs>
              <w:ind w:hanging="842"/>
              <w:jc w:val="right"/>
              <w:rPr>
                <w:rFonts w:ascii="Times New Roman" w:eastAsia="Times New Roman" w:hAnsi="Times New Roman" w:cs="Times New Roman"/>
                <w:sz w:val="18"/>
                <w:szCs w:val="18"/>
              </w:rPr>
            </w:pPr>
          </w:p>
        </w:tc>
        <w:tc>
          <w:tcPr>
            <w:tcW w:w="900" w:type="dxa"/>
            <w:tcBorders>
              <w:top w:val="nil"/>
              <w:bottom w:val="nil"/>
            </w:tcBorders>
            <w:tcMar>
              <w:top w:w="100" w:type="dxa"/>
              <w:left w:w="100" w:type="dxa"/>
              <w:bottom w:w="100" w:type="dxa"/>
              <w:right w:w="100" w:type="dxa"/>
            </w:tcMar>
            <w:vAlign w:val="center"/>
          </w:tcPr>
          <w:p w14:paraId="45A5ED22" w14:textId="77777777" w:rsidR="00A97705" w:rsidRPr="004F37A1" w:rsidRDefault="00A97705" w:rsidP="00A97705">
            <w:pPr>
              <w:widowControl w:val="0"/>
              <w:numPr>
                <w:ilvl w:val="1"/>
                <w:numId w:val="60"/>
              </w:numPr>
              <w:ind w:left="7" w:right="-423" w:firstLine="0"/>
              <w:jc w:val="center"/>
              <w:rPr>
                <w:rFonts w:ascii="Times New Roman" w:eastAsia="Times New Roman" w:hAnsi="Times New Roman" w:cs="Times New Roman"/>
                <w:sz w:val="18"/>
                <w:szCs w:val="18"/>
              </w:rPr>
            </w:pPr>
          </w:p>
        </w:tc>
      </w:tr>
      <w:tr w:rsidR="00A97705" w14:paraId="3EB7EB7E" w14:textId="77777777" w:rsidTr="004653D1">
        <w:trPr>
          <w:trHeight w:val="390"/>
        </w:trPr>
        <w:tc>
          <w:tcPr>
            <w:tcW w:w="4410" w:type="dxa"/>
            <w:tcBorders>
              <w:top w:val="nil"/>
              <w:left w:val="nil"/>
              <w:bottom w:val="nil"/>
            </w:tcBorders>
            <w:tcMar>
              <w:top w:w="100" w:type="dxa"/>
              <w:left w:w="100" w:type="dxa"/>
              <w:bottom w:w="100" w:type="dxa"/>
              <w:right w:w="100" w:type="dxa"/>
            </w:tcMar>
          </w:tcPr>
          <w:p w14:paraId="1B7A9759" w14:textId="77777777" w:rsidR="00A97705" w:rsidRPr="004F37A1" w:rsidRDefault="00A97705" w:rsidP="00A97705">
            <w:pPr>
              <w:numPr>
                <w:ilvl w:val="0"/>
                <w:numId w:val="56"/>
              </w:numPr>
              <w:spacing w:line="276" w:lineRule="auto"/>
              <w:ind w:left="360" w:right="-105" w:hanging="450"/>
              <w:rPr>
                <w:rFonts w:ascii="Times New Roman" w:eastAsia="Times New Roman" w:hAnsi="Times New Roman" w:cs="Times New Roman"/>
                <w:sz w:val="18"/>
                <w:szCs w:val="18"/>
              </w:rPr>
            </w:pPr>
            <w:r w:rsidRPr="004F37A1">
              <w:rPr>
                <w:rFonts w:ascii="Times New Roman" w:eastAsia="Times New Roman" w:hAnsi="Times New Roman" w:cs="Times New Roman"/>
                <w:b/>
                <w:sz w:val="18"/>
                <w:szCs w:val="18"/>
              </w:rPr>
              <w:t>Even when life is difficult…</w:t>
            </w:r>
          </w:p>
          <w:p w14:paraId="490CF1EC" w14:textId="77777777" w:rsidR="00A97705" w:rsidRPr="004F37A1" w:rsidRDefault="00A97705" w:rsidP="00A55428">
            <w:pPr>
              <w:ind w:left="720" w:right="-105"/>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I will chase my goals</w:t>
            </w:r>
          </w:p>
        </w:tc>
        <w:tc>
          <w:tcPr>
            <w:tcW w:w="1260" w:type="dxa"/>
            <w:tcBorders>
              <w:top w:val="nil"/>
              <w:bottom w:val="nil"/>
            </w:tcBorders>
            <w:tcMar>
              <w:top w:w="100" w:type="dxa"/>
              <w:left w:w="100" w:type="dxa"/>
              <w:bottom w:w="100" w:type="dxa"/>
              <w:right w:w="100" w:type="dxa"/>
            </w:tcMar>
            <w:vAlign w:val="center"/>
          </w:tcPr>
          <w:p w14:paraId="10A9B43E" w14:textId="77777777" w:rsidR="00A97705" w:rsidRPr="004F37A1" w:rsidRDefault="00A97705" w:rsidP="00A97705">
            <w:pPr>
              <w:widowControl w:val="0"/>
              <w:numPr>
                <w:ilvl w:val="0"/>
                <w:numId w:val="60"/>
              </w:numPr>
              <w:ind w:right="-120" w:hanging="456"/>
              <w:rPr>
                <w:rFonts w:ascii="Times New Roman" w:eastAsia="Times New Roman" w:hAnsi="Times New Roman" w:cs="Times New Roman"/>
                <w:sz w:val="18"/>
                <w:szCs w:val="18"/>
              </w:rPr>
            </w:pPr>
          </w:p>
        </w:tc>
        <w:tc>
          <w:tcPr>
            <w:tcW w:w="990" w:type="dxa"/>
            <w:tcBorders>
              <w:top w:val="nil"/>
              <w:bottom w:val="nil"/>
            </w:tcBorders>
            <w:tcMar>
              <w:top w:w="100" w:type="dxa"/>
              <w:left w:w="100" w:type="dxa"/>
              <w:bottom w:w="100" w:type="dxa"/>
              <w:right w:w="100" w:type="dxa"/>
            </w:tcMar>
            <w:vAlign w:val="center"/>
          </w:tcPr>
          <w:p w14:paraId="59746944" w14:textId="77777777" w:rsidR="00A97705" w:rsidRPr="004F37A1" w:rsidRDefault="00A97705" w:rsidP="00A97705">
            <w:pPr>
              <w:widowControl w:val="0"/>
              <w:numPr>
                <w:ilvl w:val="0"/>
                <w:numId w:val="60"/>
              </w:numPr>
              <w:ind w:right="-120"/>
              <w:rPr>
                <w:rFonts w:ascii="Times New Roman" w:eastAsia="Times New Roman" w:hAnsi="Times New Roman" w:cs="Times New Roman"/>
                <w:sz w:val="18"/>
                <w:szCs w:val="18"/>
              </w:rPr>
            </w:pPr>
          </w:p>
        </w:tc>
        <w:tc>
          <w:tcPr>
            <w:tcW w:w="990" w:type="dxa"/>
            <w:tcBorders>
              <w:top w:val="nil"/>
              <w:bottom w:val="nil"/>
            </w:tcBorders>
            <w:tcMar>
              <w:top w:w="100" w:type="dxa"/>
              <w:left w:w="100" w:type="dxa"/>
              <w:bottom w:w="100" w:type="dxa"/>
              <w:right w:w="100" w:type="dxa"/>
            </w:tcMar>
            <w:vAlign w:val="center"/>
          </w:tcPr>
          <w:p w14:paraId="61F73F20" w14:textId="77777777" w:rsidR="00A97705" w:rsidRPr="004F37A1" w:rsidRDefault="00A97705" w:rsidP="00A97705">
            <w:pPr>
              <w:widowControl w:val="0"/>
              <w:numPr>
                <w:ilvl w:val="0"/>
                <w:numId w:val="60"/>
              </w:numPr>
              <w:tabs>
                <w:tab w:val="left" w:pos="337"/>
              </w:tabs>
              <w:ind w:hanging="842"/>
              <w:jc w:val="right"/>
              <w:rPr>
                <w:rFonts w:ascii="Times New Roman" w:eastAsia="Times New Roman" w:hAnsi="Times New Roman" w:cs="Times New Roman"/>
                <w:sz w:val="18"/>
                <w:szCs w:val="18"/>
              </w:rPr>
            </w:pPr>
          </w:p>
        </w:tc>
        <w:tc>
          <w:tcPr>
            <w:tcW w:w="720" w:type="dxa"/>
            <w:tcBorders>
              <w:top w:val="nil"/>
              <w:bottom w:val="nil"/>
            </w:tcBorders>
            <w:tcMar>
              <w:top w:w="100" w:type="dxa"/>
              <w:left w:w="100" w:type="dxa"/>
              <w:bottom w:w="100" w:type="dxa"/>
              <w:right w:w="100" w:type="dxa"/>
            </w:tcMar>
            <w:vAlign w:val="center"/>
          </w:tcPr>
          <w:p w14:paraId="653D9E44" w14:textId="77777777" w:rsidR="00A97705" w:rsidRPr="004F37A1" w:rsidRDefault="00A97705" w:rsidP="00A97705">
            <w:pPr>
              <w:widowControl w:val="0"/>
              <w:numPr>
                <w:ilvl w:val="0"/>
                <w:numId w:val="60"/>
              </w:numPr>
              <w:tabs>
                <w:tab w:val="left" w:pos="337"/>
              </w:tabs>
              <w:ind w:hanging="842"/>
              <w:jc w:val="right"/>
              <w:rPr>
                <w:rFonts w:ascii="Times New Roman" w:eastAsia="Times New Roman" w:hAnsi="Times New Roman" w:cs="Times New Roman"/>
                <w:sz w:val="18"/>
                <w:szCs w:val="18"/>
              </w:rPr>
            </w:pPr>
          </w:p>
        </w:tc>
        <w:tc>
          <w:tcPr>
            <w:tcW w:w="900" w:type="dxa"/>
            <w:tcBorders>
              <w:top w:val="nil"/>
              <w:bottom w:val="nil"/>
            </w:tcBorders>
            <w:tcMar>
              <w:top w:w="100" w:type="dxa"/>
              <w:left w:w="100" w:type="dxa"/>
              <w:bottom w:w="100" w:type="dxa"/>
              <w:right w:w="100" w:type="dxa"/>
            </w:tcMar>
            <w:vAlign w:val="center"/>
          </w:tcPr>
          <w:p w14:paraId="07ED8946" w14:textId="77777777" w:rsidR="00A97705" w:rsidRPr="004F37A1" w:rsidRDefault="00A97705" w:rsidP="00A97705">
            <w:pPr>
              <w:widowControl w:val="0"/>
              <w:numPr>
                <w:ilvl w:val="0"/>
                <w:numId w:val="60"/>
              </w:numPr>
              <w:ind w:left="7" w:right="-423" w:firstLine="0"/>
              <w:jc w:val="center"/>
              <w:rPr>
                <w:rFonts w:ascii="Times New Roman" w:eastAsia="Times New Roman" w:hAnsi="Times New Roman" w:cs="Times New Roman"/>
                <w:sz w:val="18"/>
                <w:szCs w:val="18"/>
              </w:rPr>
            </w:pPr>
          </w:p>
        </w:tc>
      </w:tr>
    </w:tbl>
    <w:p w14:paraId="30D208EE" w14:textId="77777777" w:rsidR="00A97705" w:rsidRDefault="00FC451A" w:rsidP="00A97705">
      <w:pPr>
        <w:rPr>
          <w:rFonts w:ascii="Times New Roman" w:eastAsia="Times New Roman" w:hAnsi="Times New Roman" w:cs="Times New Roman"/>
        </w:rPr>
      </w:pPr>
      <w:r>
        <w:rPr>
          <w:noProof/>
        </w:rPr>
        <w:pict w14:anchorId="6365A5E9">
          <v:rect id="_x0000_i1041" alt="" style="width:468pt;height:.05pt;mso-width-percent:0;mso-height-percent:0;mso-width-percent:0;mso-height-percent:0" o:hralign="center" o:hrstd="t" o:hr="t" fillcolor="#a0a0a0" stroked="f"/>
        </w:pict>
      </w:r>
    </w:p>
    <w:p w14:paraId="04AD693B" w14:textId="77777777" w:rsidR="00A97705" w:rsidRDefault="00A97705" w:rsidP="00A97705">
      <w:pPr>
        <w:rPr>
          <w:rFonts w:ascii="Times New Roman" w:eastAsia="Times New Roman" w:hAnsi="Times New Roman" w:cs="Times New Roman"/>
        </w:rPr>
      </w:pPr>
    </w:p>
    <w:tbl>
      <w:tblPr>
        <w:tblW w:w="9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410"/>
        <w:gridCol w:w="1260"/>
        <w:gridCol w:w="990"/>
        <w:gridCol w:w="990"/>
        <w:gridCol w:w="720"/>
        <w:gridCol w:w="900"/>
      </w:tblGrid>
      <w:tr w:rsidR="00A97705" w:rsidRPr="004F37A1" w14:paraId="369320E0" w14:textId="77777777" w:rsidTr="004653D1">
        <w:trPr>
          <w:trHeight w:val="700"/>
        </w:trPr>
        <w:tc>
          <w:tcPr>
            <w:tcW w:w="4410" w:type="dxa"/>
            <w:tcBorders>
              <w:top w:val="nil"/>
              <w:left w:val="nil"/>
              <w:bottom w:val="nil"/>
            </w:tcBorders>
            <w:shd w:val="clear" w:color="auto" w:fill="auto"/>
            <w:tcMar>
              <w:top w:w="100" w:type="dxa"/>
              <w:left w:w="100" w:type="dxa"/>
              <w:bottom w:w="100" w:type="dxa"/>
              <w:right w:w="100" w:type="dxa"/>
            </w:tcMar>
            <w:vAlign w:val="bottom"/>
          </w:tcPr>
          <w:p w14:paraId="0BAABCF3" w14:textId="77777777" w:rsidR="00A97705" w:rsidRPr="004F37A1" w:rsidRDefault="00A97705" w:rsidP="00A55428">
            <w:pPr>
              <w:rPr>
                <w:rFonts w:ascii="Times New Roman" w:eastAsia="Times New Roman" w:hAnsi="Times New Roman" w:cs="Times New Roman"/>
                <w:b/>
                <w:sz w:val="18"/>
                <w:szCs w:val="18"/>
              </w:rPr>
            </w:pPr>
          </w:p>
        </w:tc>
        <w:tc>
          <w:tcPr>
            <w:tcW w:w="1260" w:type="dxa"/>
            <w:tcBorders>
              <w:top w:val="nil"/>
            </w:tcBorders>
            <w:shd w:val="clear" w:color="auto" w:fill="auto"/>
            <w:tcMar>
              <w:top w:w="100" w:type="dxa"/>
              <w:left w:w="100" w:type="dxa"/>
              <w:bottom w:w="100" w:type="dxa"/>
              <w:right w:w="100" w:type="dxa"/>
            </w:tcMar>
          </w:tcPr>
          <w:p w14:paraId="301F78D1" w14:textId="77777777" w:rsidR="00A97705" w:rsidRPr="004F37A1" w:rsidRDefault="00A97705" w:rsidP="00A55428">
            <w:pPr>
              <w:widowControl w:val="0"/>
              <w:jc w:val="center"/>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Strongly disagree</w:t>
            </w:r>
          </w:p>
        </w:tc>
        <w:tc>
          <w:tcPr>
            <w:tcW w:w="990" w:type="dxa"/>
            <w:tcBorders>
              <w:top w:val="nil"/>
            </w:tcBorders>
            <w:shd w:val="clear" w:color="auto" w:fill="auto"/>
            <w:tcMar>
              <w:top w:w="100" w:type="dxa"/>
              <w:left w:w="100" w:type="dxa"/>
              <w:bottom w:w="100" w:type="dxa"/>
              <w:right w:w="100" w:type="dxa"/>
            </w:tcMar>
          </w:tcPr>
          <w:p w14:paraId="426AA8CA" w14:textId="77777777" w:rsidR="00A97705" w:rsidRPr="004F37A1" w:rsidRDefault="00A97705" w:rsidP="00A55428">
            <w:pPr>
              <w:widowControl w:val="0"/>
              <w:jc w:val="center"/>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Disagree</w:t>
            </w:r>
          </w:p>
        </w:tc>
        <w:tc>
          <w:tcPr>
            <w:tcW w:w="990" w:type="dxa"/>
            <w:tcBorders>
              <w:top w:val="nil"/>
            </w:tcBorders>
            <w:shd w:val="clear" w:color="auto" w:fill="auto"/>
            <w:tcMar>
              <w:top w:w="100" w:type="dxa"/>
              <w:left w:w="100" w:type="dxa"/>
              <w:bottom w:w="100" w:type="dxa"/>
              <w:right w:w="100" w:type="dxa"/>
            </w:tcMar>
          </w:tcPr>
          <w:p w14:paraId="10DA366F" w14:textId="77777777" w:rsidR="00A97705" w:rsidRPr="004F37A1" w:rsidRDefault="00A97705" w:rsidP="00A55428">
            <w:pPr>
              <w:widowControl w:val="0"/>
              <w:jc w:val="center"/>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Neutral</w:t>
            </w:r>
          </w:p>
        </w:tc>
        <w:tc>
          <w:tcPr>
            <w:tcW w:w="720" w:type="dxa"/>
            <w:tcBorders>
              <w:top w:val="nil"/>
            </w:tcBorders>
            <w:shd w:val="clear" w:color="auto" w:fill="auto"/>
            <w:tcMar>
              <w:top w:w="100" w:type="dxa"/>
              <w:left w:w="100" w:type="dxa"/>
              <w:bottom w:w="100" w:type="dxa"/>
              <w:right w:w="100" w:type="dxa"/>
            </w:tcMar>
          </w:tcPr>
          <w:p w14:paraId="1E670D21" w14:textId="77777777" w:rsidR="00A97705" w:rsidRPr="004F37A1" w:rsidRDefault="00A97705" w:rsidP="00A55428">
            <w:pPr>
              <w:widowControl w:val="0"/>
              <w:jc w:val="center"/>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Agree</w:t>
            </w:r>
          </w:p>
        </w:tc>
        <w:tc>
          <w:tcPr>
            <w:tcW w:w="900" w:type="dxa"/>
            <w:tcBorders>
              <w:top w:val="nil"/>
            </w:tcBorders>
            <w:shd w:val="clear" w:color="auto" w:fill="auto"/>
            <w:tcMar>
              <w:top w:w="100" w:type="dxa"/>
              <w:left w:w="100" w:type="dxa"/>
              <w:bottom w:w="100" w:type="dxa"/>
              <w:right w:w="100" w:type="dxa"/>
            </w:tcMar>
          </w:tcPr>
          <w:p w14:paraId="726F656E" w14:textId="77777777" w:rsidR="00A97705" w:rsidRPr="004F37A1" w:rsidRDefault="00A97705" w:rsidP="00A55428">
            <w:pPr>
              <w:widowControl w:val="0"/>
              <w:jc w:val="center"/>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Strongly agree</w:t>
            </w:r>
          </w:p>
        </w:tc>
      </w:tr>
      <w:tr w:rsidR="00A97705" w:rsidRPr="004F37A1" w14:paraId="72FCD0C4" w14:textId="77777777" w:rsidTr="004653D1">
        <w:trPr>
          <w:trHeight w:val="492"/>
        </w:trPr>
        <w:tc>
          <w:tcPr>
            <w:tcW w:w="4410" w:type="dxa"/>
            <w:tcBorders>
              <w:top w:val="nil"/>
              <w:left w:val="nil"/>
              <w:bottom w:val="nil"/>
            </w:tcBorders>
            <w:shd w:val="clear" w:color="auto" w:fill="auto"/>
            <w:tcMar>
              <w:top w:w="100" w:type="dxa"/>
              <w:left w:w="100" w:type="dxa"/>
              <w:bottom w:w="100" w:type="dxa"/>
              <w:right w:w="100" w:type="dxa"/>
            </w:tcMar>
          </w:tcPr>
          <w:p w14:paraId="45610B37" w14:textId="77777777" w:rsidR="00A97705" w:rsidRPr="004F37A1" w:rsidRDefault="00A97705" w:rsidP="00A97705">
            <w:pPr>
              <w:numPr>
                <w:ilvl w:val="0"/>
                <w:numId w:val="56"/>
              </w:numPr>
              <w:spacing w:line="276" w:lineRule="auto"/>
              <w:ind w:left="270" w:right="-180"/>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 xml:space="preserve">My family </w:t>
            </w:r>
            <w:r w:rsidRPr="004F37A1">
              <w:rPr>
                <w:rFonts w:ascii="Times New Roman" w:eastAsia="Times New Roman" w:hAnsi="Times New Roman" w:cs="Times New Roman"/>
                <w:b/>
                <w:sz w:val="18"/>
                <w:szCs w:val="18"/>
              </w:rPr>
              <w:t>encourages</w:t>
            </w:r>
            <w:r w:rsidRPr="004F37A1">
              <w:rPr>
                <w:rFonts w:ascii="Times New Roman" w:eastAsia="Times New Roman" w:hAnsi="Times New Roman" w:cs="Times New Roman"/>
                <w:sz w:val="18"/>
                <w:szCs w:val="18"/>
              </w:rPr>
              <w:t xml:space="preserve"> me to chase my goals </w:t>
            </w:r>
          </w:p>
        </w:tc>
        <w:tc>
          <w:tcPr>
            <w:tcW w:w="1260" w:type="dxa"/>
            <w:tcBorders>
              <w:bottom w:val="nil"/>
            </w:tcBorders>
            <w:shd w:val="clear" w:color="auto" w:fill="auto"/>
            <w:tcMar>
              <w:top w:w="100" w:type="dxa"/>
              <w:left w:w="100" w:type="dxa"/>
              <w:bottom w:w="100" w:type="dxa"/>
              <w:right w:w="100" w:type="dxa"/>
            </w:tcMar>
            <w:vAlign w:val="center"/>
          </w:tcPr>
          <w:p w14:paraId="36F80EA7" w14:textId="77777777" w:rsidR="00A97705" w:rsidRPr="004F37A1" w:rsidRDefault="00A97705" w:rsidP="00A97705">
            <w:pPr>
              <w:widowControl w:val="0"/>
              <w:numPr>
                <w:ilvl w:val="0"/>
                <w:numId w:val="61"/>
              </w:numPr>
              <w:ind w:left="-296" w:right="-190" w:firstLine="450"/>
              <w:jc w:val="center"/>
              <w:rPr>
                <w:rFonts w:ascii="Times New Roman" w:eastAsia="Times New Roman" w:hAnsi="Times New Roman" w:cs="Times New Roman"/>
                <w:sz w:val="18"/>
                <w:szCs w:val="18"/>
              </w:rPr>
            </w:pPr>
          </w:p>
        </w:tc>
        <w:tc>
          <w:tcPr>
            <w:tcW w:w="990" w:type="dxa"/>
            <w:tcBorders>
              <w:bottom w:val="nil"/>
            </w:tcBorders>
            <w:shd w:val="clear" w:color="auto" w:fill="auto"/>
            <w:tcMar>
              <w:top w:w="100" w:type="dxa"/>
              <w:left w:w="100" w:type="dxa"/>
              <w:bottom w:w="100" w:type="dxa"/>
              <w:right w:w="100" w:type="dxa"/>
            </w:tcMar>
            <w:vAlign w:val="center"/>
          </w:tcPr>
          <w:p w14:paraId="6556F60E" w14:textId="77777777" w:rsidR="00A97705" w:rsidRPr="004F37A1" w:rsidRDefault="00A97705" w:rsidP="00A97705">
            <w:pPr>
              <w:widowControl w:val="0"/>
              <w:numPr>
                <w:ilvl w:val="0"/>
                <w:numId w:val="61"/>
              </w:numPr>
              <w:tabs>
                <w:tab w:val="left" w:pos="520"/>
                <w:tab w:val="left" w:pos="700"/>
              </w:tabs>
              <w:ind w:left="93" w:right="-30" w:firstLine="0"/>
              <w:jc w:val="center"/>
              <w:rPr>
                <w:rFonts w:ascii="Times New Roman" w:eastAsia="Times New Roman" w:hAnsi="Times New Roman" w:cs="Times New Roman"/>
                <w:sz w:val="18"/>
                <w:szCs w:val="18"/>
              </w:rPr>
            </w:pPr>
          </w:p>
        </w:tc>
        <w:tc>
          <w:tcPr>
            <w:tcW w:w="990" w:type="dxa"/>
            <w:tcBorders>
              <w:bottom w:val="nil"/>
            </w:tcBorders>
            <w:shd w:val="clear" w:color="auto" w:fill="auto"/>
            <w:tcMar>
              <w:top w:w="100" w:type="dxa"/>
              <w:left w:w="100" w:type="dxa"/>
              <w:bottom w:w="100" w:type="dxa"/>
              <w:right w:w="100" w:type="dxa"/>
            </w:tcMar>
            <w:vAlign w:val="center"/>
          </w:tcPr>
          <w:p w14:paraId="542A6BAC" w14:textId="77777777" w:rsidR="00A97705" w:rsidRPr="004F37A1" w:rsidRDefault="00A97705" w:rsidP="00A97705">
            <w:pPr>
              <w:widowControl w:val="0"/>
              <w:numPr>
                <w:ilvl w:val="0"/>
                <w:numId w:val="61"/>
              </w:numPr>
              <w:tabs>
                <w:tab w:val="left" w:pos="157"/>
              </w:tabs>
              <w:ind w:hanging="842"/>
              <w:jc w:val="center"/>
              <w:rPr>
                <w:rFonts w:ascii="Times New Roman" w:eastAsia="Times New Roman" w:hAnsi="Times New Roman" w:cs="Times New Roman"/>
                <w:sz w:val="18"/>
                <w:szCs w:val="18"/>
              </w:rPr>
            </w:pPr>
          </w:p>
        </w:tc>
        <w:tc>
          <w:tcPr>
            <w:tcW w:w="720" w:type="dxa"/>
            <w:tcBorders>
              <w:bottom w:val="nil"/>
            </w:tcBorders>
            <w:shd w:val="clear" w:color="auto" w:fill="auto"/>
            <w:tcMar>
              <w:top w:w="100" w:type="dxa"/>
              <w:left w:w="100" w:type="dxa"/>
              <w:bottom w:w="100" w:type="dxa"/>
              <w:right w:w="100" w:type="dxa"/>
            </w:tcMar>
            <w:vAlign w:val="center"/>
          </w:tcPr>
          <w:p w14:paraId="7A719799" w14:textId="77777777" w:rsidR="00A97705" w:rsidRPr="004F37A1" w:rsidRDefault="00A97705" w:rsidP="00A97705">
            <w:pPr>
              <w:widowControl w:val="0"/>
              <w:numPr>
                <w:ilvl w:val="0"/>
                <w:numId w:val="61"/>
              </w:numPr>
              <w:tabs>
                <w:tab w:val="left" w:pos="157"/>
              </w:tabs>
              <w:ind w:hanging="842"/>
              <w:jc w:val="center"/>
              <w:rPr>
                <w:rFonts w:ascii="Times New Roman" w:eastAsia="Times New Roman" w:hAnsi="Times New Roman" w:cs="Times New Roman"/>
                <w:sz w:val="18"/>
                <w:szCs w:val="18"/>
              </w:rPr>
            </w:pPr>
          </w:p>
        </w:tc>
        <w:tc>
          <w:tcPr>
            <w:tcW w:w="900" w:type="dxa"/>
            <w:tcBorders>
              <w:bottom w:val="nil"/>
            </w:tcBorders>
            <w:shd w:val="clear" w:color="auto" w:fill="auto"/>
            <w:tcMar>
              <w:top w:w="100" w:type="dxa"/>
              <w:left w:w="100" w:type="dxa"/>
              <w:bottom w:w="100" w:type="dxa"/>
              <w:right w:w="100" w:type="dxa"/>
            </w:tcMar>
            <w:vAlign w:val="center"/>
          </w:tcPr>
          <w:p w14:paraId="72D1BAEB" w14:textId="77777777" w:rsidR="00A97705" w:rsidRPr="004F37A1" w:rsidRDefault="00A97705" w:rsidP="00A97705">
            <w:pPr>
              <w:widowControl w:val="0"/>
              <w:numPr>
                <w:ilvl w:val="0"/>
                <w:numId w:val="61"/>
              </w:numPr>
              <w:tabs>
                <w:tab w:val="left" w:pos="530"/>
              </w:tabs>
              <w:ind w:left="7" w:firstLine="0"/>
              <w:jc w:val="right"/>
              <w:rPr>
                <w:rFonts w:ascii="Times New Roman" w:eastAsia="Times New Roman" w:hAnsi="Times New Roman" w:cs="Times New Roman"/>
                <w:sz w:val="18"/>
                <w:szCs w:val="18"/>
              </w:rPr>
            </w:pPr>
          </w:p>
        </w:tc>
      </w:tr>
      <w:tr w:rsidR="00A97705" w:rsidRPr="004F37A1" w14:paraId="08BCEF39" w14:textId="77777777" w:rsidTr="004653D1">
        <w:trPr>
          <w:trHeight w:val="450"/>
        </w:trPr>
        <w:tc>
          <w:tcPr>
            <w:tcW w:w="4410" w:type="dxa"/>
            <w:tcBorders>
              <w:top w:val="nil"/>
              <w:left w:val="nil"/>
              <w:bottom w:val="nil"/>
            </w:tcBorders>
            <w:tcMar>
              <w:top w:w="100" w:type="dxa"/>
              <w:left w:w="100" w:type="dxa"/>
              <w:bottom w:w="100" w:type="dxa"/>
              <w:right w:w="100" w:type="dxa"/>
            </w:tcMar>
          </w:tcPr>
          <w:p w14:paraId="67E1D1BB" w14:textId="77777777" w:rsidR="00A97705" w:rsidRPr="004F37A1" w:rsidRDefault="00A97705" w:rsidP="00A97705">
            <w:pPr>
              <w:numPr>
                <w:ilvl w:val="0"/>
                <w:numId w:val="56"/>
              </w:numPr>
              <w:spacing w:line="276" w:lineRule="auto"/>
              <w:ind w:left="270" w:right="-100"/>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 xml:space="preserve">My family </w:t>
            </w:r>
            <w:r w:rsidRPr="004F37A1">
              <w:rPr>
                <w:rFonts w:ascii="Times New Roman" w:eastAsia="Times New Roman" w:hAnsi="Times New Roman" w:cs="Times New Roman"/>
                <w:b/>
                <w:sz w:val="18"/>
                <w:szCs w:val="18"/>
              </w:rPr>
              <w:t>inspires</w:t>
            </w:r>
            <w:r w:rsidRPr="004F37A1">
              <w:rPr>
                <w:rFonts w:ascii="Times New Roman" w:eastAsia="Times New Roman" w:hAnsi="Times New Roman" w:cs="Times New Roman"/>
                <w:sz w:val="18"/>
                <w:szCs w:val="18"/>
              </w:rPr>
              <w:t xml:space="preserve"> me to chase my goals</w:t>
            </w:r>
          </w:p>
        </w:tc>
        <w:tc>
          <w:tcPr>
            <w:tcW w:w="1260" w:type="dxa"/>
            <w:tcBorders>
              <w:top w:val="nil"/>
              <w:bottom w:val="nil"/>
            </w:tcBorders>
            <w:tcMar>
              <w:top w:w="100" w:type="dxa"/>
              <w:left w:w="100" w:type="dxa"/>
              <w:bottom w:w="100" w:type="dxa"/>
              <w:right w:w="100" w:type="dxa"/>
            </w:tcMar>
            <w:vAlign w:val="center"/>
          </w:tcPr>
          <w:p w14:paraId="5D37EDBD" w14:textId="77777777" w:rsidR="00A97705" w:rsidRPr="004F37A1" w:rsidRDefault="00A97705" w:rsidP="00A97705">
            <w:pPr>
              <w:widowControl w:val="0"/>
              <w:numPr>
                <w:ilvl w:val="0"/>
                <w:numId w:val="61"/>
              </w:numPr>
              <w:ind w:left="-296" w:right="-190" w:firstLine="450"/>
              <w:jc w:val="center"/>
              <w:rPr>
                <w:rFonts w:ascii="Times New Roman" w:eastAsia="Times New Roman" w:hAnsi="Times New Roman" w:cs="Times New Roman"/>
                <w:sz w:val="18"/>
                <w:szCs w:val="18"/>
              </w:rPr>
            </w:pPr>
          </w:p>
        </w:tc>
        <w:tc>
          <w:tcPr>
            <w:tcW w:w="990" w:type="dxa"/>
            <w:tcBorders>
              <w:top w:val="nil"/>
              <w:bottom w:val="nil"/>
            </w:tcBorders>
            <w:tcMar>
              <w:top w:w="100" w:type="dxa"/>
              <w:left w:w="100" w:type="dxa"/>
              <w:bottom w:w="100" w:type="dxa"/>
              <w:right w:w="100" w:type="dxa"/>
            </w:tcMar>
            <w:vAlign w:val="center"/>
          </w:tcPr>
          <w:p w14:paraId="45A860B3" w14:textId="77777777" w:rsidR="00A97705" w:rsidRPr="004F37A1" w:rsidRDefault="00A97705" w:rsidP="00A97705">
            <w:pPr>
              <w:widowControl w:val="0"/>
              <w:numPr>
                <w:ilvl w:val="0"/>
                <w:numId w:val="61"/>
              </w:numPr>
              <w:tabs>
                <w:tab w:val="left" w:pos="520"/>
                <w:tab w:val="left" w:pos="700"/>
              </w:tabs>
              <w:ind w:left="93" w:right="-30" w:firstLine="0"/>
              <w:jc w:val="center"/>
              <w:rPr>
                <w:rFonts w:ascii="Times New Roman" w:eastAsia="Times New Roman" w:hAnsi="Times New Roman" w:cs="Times New Roman"/>
                <w:sz w:val="18"/>
                <w:szCs w:val="18"/>
              </w:rPr>
            </w:pPr>
          </w:p>
        </w:tc>
        <w:tc>
          <w:tcPr>
            <w:tcW w:w="990" w:type="dxa"/>
            <w:tcBorders>
              <w:top w:val="nil"/>
              <w:bottom w:val="nil"/>
            </w:tcBorders>
            <w:tcMar>
              <w:top w:w="100" w:type="dxa"/>
              <w:left w:w="100" w:type="dxa"/>
              <w:bottom w:w="100" w:type="dxa"/>
              <w:right w:w="100" w:type="dxa"/>
            </w:tcMar>
            <w:vAlign w:val="center"/>
          </w:tcPr>
          <w:p w14:paraId="67928239" w14:textId="77777777" w:rsidR="00A97705" w:rsidRPr="004F37A1" w:rsidRDefault="00A97705" w:rsidP="00A97705">
            <w:pPr>
              <w:widowControl w:val="0"/>
              <w:numPr>
                <w:ilvl w:val="0"/>
                <w:numId w:val="61"/>
              </w:numPr>
              <w:tabs>
                <w:tab w:val="left" w:pos="157"/>
              </w:tabs>
              <w:ind w:hanging="842"/>
              <w:jc w:val="center"/>
              <w:rPr>
                <w:rFonts w:ascii="Times New Roman" w:eastAsia="Times New Roman" w:hAnsi="Times New Roman" w:cs="Times New Roman"/>
                <w:sz w:val="18"/>
                <w:szCs w:val="18"/>
              </w:rPr>
            </w:pPr>
          </w:p>
        </w:tc>
        <w:tc>
          <w:tcPr>
            <w:tcW w:w="720" w:type="dxa"/>
            <w:tcBorders>
              <w:top w:val="nil"/>
              <w:bottom w:val="nil"/>
            </w:tcBorders>
            <w:tcMar>
              <w:top w:w="100" w:type="dxa"/>
              <w:left w:w="100" w:type="dxa"/>
              <w:bottom w:w="100" w:type="dxa"/>
              <w:right w:w="100" w:type="dxa"/>
            </w:tcMar>
            <w:vAlign w:val="center"/>
          </w:tcPr>
          <w:p w14:paraId="7A9AC4AE" w14:textId="77777777" w:rsidR="00A97705" w:rsidRPr="004F37A1" w:rsidRDefault="00A97705" w:rsidP="00A97705">
            <w:pPr>
              <w:widowControl w:val="0"/>
              <w:numPr>
                <w:ilvl w:val="0"/>
                <w:numId w:val="61"/>
              </w:numPr>
              <w:tabs>
                <w:tab w:val="left" w:pos="157"/>
              </w:tabs>
              <w:ind w:hanging="842"/>
              <w:jc w:val="center"/>
              <w:rPr>
                <w:rFonts w:ascii="Times New Roman" w:eastAsia="Times New Roman" w:hAnsi="Times New Roman" w:cs="Times New Roman"/>
                <w:sz w:val="18"/>
                <w:szCs w:val="18"/>
              </w:rPr>
            </w:pPr>
          </w:p>
        </w:tc>
        <w:tc>
          <w:tcPr>
            <w:tcW w:w="900" w:type="dxa"/>
            <w:tcBorders>
              <w:top w:val="nil"/>
              <w:bottom w:val="nil"/>
            </w:tcBorders>
            <w:tcMar>
              <w:top w:w="100" w:type="dxa"/>
              <w:left w:w="100" w:type="dxa"/>
              <w:bottom w:w="100" w:type="dxa"/>
              <w:right w:w="100" w:type="dxa"/>
            </w:tcMar>
            <w:vAlign w:val="center"/>
          </w:tcPr>
          <w:p w14:paraId="1E7850B5" w14:textId="77777777" w:rsidR="00A97705" w:rsidRPr="004F37A1" w:rsidRDefault="00A97705" w:rsidP="00A97705">
            <w:pPr>
              <w:widowControl w:val="0"/>
              <w:numPr>
                <w:ilvl w:val="1"/>
                <w:numId w:val="61"/>
              </w:numPr>
              <w:tabs>
                <w:tab w:val="left" w:pos="530"/>
              </w:tabs>
              <w:ind w:left="7" w:firstLine="0"/>
              <w:jc w:val="right"/>
              <w:rPr>
                <w:rFonts w:ascii="Times New Roman" w:eastAsia="Times New Roman" w:hAnsi="Times New Roman" w:cs="Times New Roman"/>
                <w:sz w:val="18"/>
                <w:szCs w:val="18"/>
              </w:rPr>
            </w:pPr>
          </w:p>
        </w:tc>
      </w:tr>
      <w:tr w:rsidR="00A97705" w:rsidRPr="004F37A1" w14:paraId="55DFD9AF" w14:textId="77777777" w:rsidTr="004653D1">
        <w:trPr>
          <w:trHeight w:val="390"/>
        </w:trPr>
        <w:tc>
          <w:tcPr>
            <w:tcW w:w="4410" w:type="dxa"/>
            <w:tcBorders>
              <w:top w:val="nil"/>
              <w:left w:val="nil"/>
              <w:bottom w:val="nil"/>
            </w:tcBorders>
            <w:tcMar>
              <w:top w:w="100" w:type="dxa"/>
              <w:left w:w="100" w:type="dxa"/>
              <w:bottom w:w="100" w:type="dxa"/>
              <w:right w:w="100" w:type="dxa"/>
            </w:tcMar>
          </w:tcPr>
          <w:p w14:paraId="53320B6A" w14:textId="77777777" w:rsidR="00A97705" w:rsidRPr="004F37A1" w:rsidRDefault="00A97705" w:rsidP="00A97705">
            <w:pPr>
              <w:numPr>
                <w:ilvl w:val="0"/>
                <w:numId w:val="56"/>
              </w:numPr>
              <w:spacing w:line="276" w:lineRule="auto"/>
              <w:ind w:left="270" w:right="180"/>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 xml:space="preserve">My parent(s)/guardian(s) </w:t>
            </w:r>
            <w:r w:rsidRPr="004F37A1">
              <w:rPr>
                <w:rFonts w:ascii="Times New Roman" w:eastAsia="Times New Roman" w:hAnsi="Times New Roman" w:cs="Times New Roman"/>
                <w:b/>
                <w:sz w:val="18"/>
                <w:szCs w:val="18"/>
              </w:rPr>
              <w:t>encourages</w:t>
            </w:r>
            <w:r w:rsidRPr="004F37A1">
              <w:rPr>
                <w:rFonts w:ascii="Times New Roman" w:eastAsia="Times New Roman" w:hAnsi="Times New Roman" w:cs="Times New Roman"/>
                <w:sz w:val="18"/>
                <w:szCs w:val="18"/>
              </w:rPr>
              <w:t xml:space="preserve"> me to chase my goals</w:t>
            </w:r>
          </w:p>
        </w:tc>
        <w:tc>
          <w:tcPr>
            <w:tcW w:w="1260" w:type="dxa"/>
            <w:tcBorders>
              <w:top w:val="nil"/>
              <w:bottom w:val="nil"/>
            </w:tcBorders>
            <w:tcMar>
              <w:top w:w="100" w:type="dxa"/>
              <w:left w:w="100" w:type="dxa"/>
              <w:bottom w:w="100" w:type="dxa"/>
              <w:right w:w="100" w:type="dxa"/>
            </w:tcMar>
            <w:vAlign w:val="center"/>
          </w:tcPr>
          <w:p w14:paraId="41ECB3B4" w14:textId="77777777" w:rsidR="00A97705" w:rsidRPr="004F37A1" w:rsidRDefault="00A97705" w:rsidP="00A97705">
            <w:pPr>
              <w:widowControl w:val="0"/>
              <w:numPr>
                <w:ilvl w:val="0"/>
                <w:numId w:val="61"/>
              </w:numPr>
              <w:ind w:left="-296" w:right="-190" w:firstLine="450"/>
              <w:jc w:val="center"/>
              <w:rPr>
                <w:rFonts w:ascii="Times New Roman" w:eastAsia="Times New Roman" w:hAnsi="Times New Roman" w:cs="Times New Roman"/>
                <w:sz w:val="18"/>
                <w:szCs w:val="18"/>
              </w:rPr>
            </w:pPr>
          </w:p>
        </w:tc>
        <w:tc>
          <w:tcPr>
            <w:tcW w:w="990" w:type="dxa"/>
            <w:tcBorders>
              <w:top w:val="nil"/>
              <w:bottom w:val="nil"/>
            </w:tcBorders>
            <w:tcMar>
              <w:top w:w="100" w:type="dxa"/>
              <w:left w:w="100" w:type="dxa"/>
              <w:bottom w:w="100" w:type="dxa"/>
              <w:right w:w="100" w:type="dxa"/>
            </w:tcMar>
            <w:vAlign w:val="center"/>
          </w:tcPr>
          <w:p w14:paraId="30B6E432" w14:textId="77777777" w:rsidR="00A97705" w:rsidRPr="004F37A1" w:rsidRDefault="00A97705" w:rsidP="00A97705">
            <w:pPr>
              <w:widowControl w:val="0"/>
              <w:numPr>
                <w:ilvl w:val="0"/>
                <w:numId w:val="61"/>
              </w:numPr>
              <w:tabs>
                <w:tab w:val="left" w:pos="520"/>
                <w:tab w:val="left" w:pos="700"/>
              </w:tabs>
              <w:ind w:left="93" w:right="-30" w:firstLine="0"/>
              <w:jc w:val="center"/>
              <w:rPr>
                <w:rFonts w:ascii="Times New Roman" w:eastAsia="Times New Roman" w:hAnsi="Times New Roman" w:cs="Times New Roman"/>
                <w:sz w:val="18"/>
                <w:szCs w:val="18"/>
              </w:rPr>
            </w:pPr>
          </w:p>
        </w:tc>
        <w:tc>
          <w:tcPr>
            <w:tcW w:w="990" w:type="dxa"/>
            <w:tcBorders>
              <w:top w:val="nil"/>
              <w:bottom w:val="nil"/>
            </w:tcBorders>
            <w:tcMar>
              <w:top w:w="100" w:type="dxa"/>
              <w:left w:w="100" w:type="dxa"/>
              <w:bottom w:w="100" w:type="dxa"/>
              <w:right w:w="100" w:type="dxa"/>
            </w:tcMar>
            <w:vAlign w:val="center"/>
          </w:tcPr>
          <w:p w14:paraId="735D29E7" w14:textId="77777777" w:rsidR="00A97705" w:rsidRPr="004F37A1" w:rsidRDefault="00A97705" w:rsidP="00A97705">
            <w:pPr>
              <w:widowControl w:val="0"/>
              <w:numPr>
                <w:ilvl w:val="0"/>
                <w:numId w:val="61"/>
              </w:numPr>
              <w:tabs>
                <w:tab w:val="left" w:pos="157"/>
              </w:tabs>
              <w:ind w:hanging="842"/>
              <w:jc w:val="center"/>
              <w:rPr>
                <w:rFonts w:ascii="Times New Roman" w:eastAsia="Times New Roman" w:hAnsi="Times New Roman" w:cs="Times New Roman"/>
                <w:sz w:val="18"/>
                <w:szCs w:val="18"/>
              </w:rPr>
            </w:pPr>
          </w:p>
        </w:tc>
        <w:tc>
          <w:tcPr>
            <w:tcW w:w="720" w:type="dxa"/>
            <w:tcBorders>
              <w:top w:val="nil"/>
              <w:bottom w:val="nil"/>
            </w:tcBorders>
            <w:tcMar>
              <w:top w:w="100" w:type="dxa"/>
              <w:left w:w="100" w:type="dxa"/>
              <w:bottom w:w="100" w:type="dxa"/>
              <w:right w:w="100" w:type="dxa"/>
            </w:tcMar>
            <w:vAlign w:val="center"/>
          </w:tcPr>
          <w:p w14:paraId="581D77A8" w14:textId="77777777" w:rsidR="00A97705" w:rsidRPr="004F37A1" w:rsidRDefault="00A97705" w:rsidP="00A97705">
            <w:pPr>
              <w:widowControl w:val="0"/>
              <w:numPr>
                <w:ilvl w:val="0"/>
                <w:numId w:val="61"/>
              </w:numPr>
              <w:tabs>
                <w:tab w:val="left" w:pos="157"/>
              </w:tabs>
              <w:ind w:hanging="842"/>
              <w:jc w:val="center"/>
              <w:rPr>
                <w:rFonts w:ascii="Times New Roman" w:eastAsia="Times New Roman" w:hAnsi="Times New Roman" w:cs="Times New Roman"/>
                <w:sz w:val="18"/>
                <w:szCs w:val="18"/>
              </w:rPr>
            </w:pPr>
          </w:p>
        </w:tc>
        <w:tc>
          <w:tcPr>
            <w:tcW w:w="900" w:type="dxa"/>
            <w:tcBorders>
              <w:top w:val="nil"/>
              <w:bottom w:val="nil"/>
            </w:tcBorders>
            <w:tcMar>
              <w:top w:w="100" w:type="dxa"/>
              <w:left w:w="100" w:type="dxa"/>
              <w:bottom w:w="100" w:type="dxa"/>
              <w:right w:w="100" w:type="dxa"/>
            </w:tcMar>
            <w:vAlign w:val="center"/>
          </w:tcPr>
          <w:p w14:paraId="7D8441DE" w14:textId="77777777" w:rsidR="00A97705" w:rsidRPr="004F37A1" w:rsidRDefault="00A97705" w:rsidP="00A97705">
            <w:pPr>
              <w:widowControl w:val="0"/>
              <w:numPr>
                <w:ilvl w:val="0"/>
                <w:numId w:val="61"/>
              </w:numPr>
              <w:tabs>
                <w:tab w:val="left" w:pos="530"/>
              </w:tabs>
              <w:ind w:left="7" w:firstLine="0"/>
              <w:jc w:val="right"/>
              <w:rPr>
                <w:rFonts w:ascii="Times New Roman" w:eastAsia="Times New Roman" w:hAnsi="Times New Roman" w:cs="Times New Roman"/>
                <w:sz w:val="18"/>
                <w:szCs w:val="18"/>
              </w:rPr>
            </w:pPr>
          </w:p>
        </w:tc>
      </w:tr>
    </w:tbl>
    <w:p w14:paraId="07AEE81E" w14:textId="77777777" w:rsidR="00A97705" w:rsidRPr="004F37A1" w:rsidRDefault="00FC451A" w:rsidP="00A97705">
      <w:pPr>
        <w:rPr>
          <w:rFonts w:ascii="Times New Roman" w:eastAsia="Times New Roman" w:hAnsi="Times New Roman" w:cs="Times New Roman"/>
          <w:b/>
          <w:sz w:val="18"/>
          <w:szCs w:val="18"/>
        </w:rPr>
      </w:pPr>
      <w:r>
        <w:rPr>
          <w:noProof/>
          <w:sz w:val="18"/>
          <w:szCs w:val="18"/>
        </w:rPr>
        <w:pict w14:anchorId="4D16670A">
          <v:rect id="_x0000_i1040" alt="" style="width:468pt;height:.05pt;mso-width-percent:0;mso-height-percent:0;mso-width-percent:0;mso-height-percent:0" o:hralign="center" o:hrstd="t" o:hr="t" fillcolor="#a0a0a0" stroked="f"/>
        </w:pict>
      </w:r>
    </w:p>
    <w:tbl>
      <w:tblPr>
        <w:tblW w:w="9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410"/>
        <w:gridCol w:w="1260"/>
        <w:gridCol w:w="990"/>
        <w:gridCol w:w="990"/>
        <w:gridCol w:w="720"/>
        <w:gridCol w:w="900"/>
      </w:tblGrid>
      <w:tr w:rsidR="00A97705" w:rsidRPr="004F37A1" w14:paraId="77C34068" w14:textId="77777777" w:rsidTr="004653D1">
        <w:trPr>
          <w:trHeight w:val="700"/>
        </w:trPr>
        <w:tc>
          <w:tcPr>
            <w:tcW w:w="4410" w:type="dxa"/>
            <w:tcBorders>
              <w:top w:val="nil"/>
              <w:left w:val="nil"/>
              <w:bottom w:val="nil"/>
            </w:tcBorders>
            <w:tcMar>
              <w:top w:w="100" w:type="dxa"/>
              <w:left w:w="100" w:type="dxa"/>
              <w:bottom w:w="100" w:type="dxa"/>
              <w:right w:w="100" w:type="dxa"/>
            </w:tcMar>
            <w:vAlign w:val="bottom"/>
          </w:tcPr>
          <w:p w14:paraId="5C0B7CB2" w14:textId="77777777" w:rsidR="00A97705" w:rsidRPr="004F37A1" w:rsidRDefault="00A97705" w:rsidP="00A55428">
            <w:pPr>
              <w:rPr>
                <w:rFonts w:ascii="Times New Roman" w:eastAsia="Times New Roman" w:hAnsi="Times New Roman" w:cs="Times New Roman"/>
                <w:b/>
                <w:sz w:val="18"/>
                <w:szCs w:val="18"/>
              </w:rPr>
            </w:pPr>
          </w:p>
        </w:tc>
        <w:tc>
          <w:tcPr>
            <w:tcW w:w="1260" w:type="dxa"/>
            <w:tcBorders>
              <w:top w:val="nil"/>
            </w:tcBorders>
            <w:shd w:val="clear" w:color="auto" w:fill="auto"/>
            <w:tcMar>
              <w:top w:w="100" w:type="dxa"/>
              <w:left w:w="100" w:type="dxa"/>
              <w:bottom w:w="100" w:type="dxa"/>
              <w:right w:w="100" w:type="dxa"/>
            </w:tcMar>
          </w:tcPr>
          <w:p w14:paraId="3FBBA28A" w14:textId="77777777" w:rsidR="00A97705" w:rsidRPr="004F37A1" w:rsidRDefault="00A97705" w:rsidP="00A55428">
            <w:pPr>
              <w:widowControl w:val="0"/>
              <w:jc w:val="center"/>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Strongly disagree</w:t>
            </w:r>
          </w:p>
        </w:tc>
        <w:tc>
          <w:tcPr>
            <w:tcW w:w="990" w:type="dxa"/>
            <w:tcBorders>
              <w:top w:val="nil"/>
            </w:tcBorders>
            <w:shd w:val="clear" w:color="auto" w:fill="auto"/>
            <w:tcMar>
              <w:top w:w="100" w:type="dxa"/>
              <w:left w:w="100" w:type="dxa"/>
              <w:bottom w:w="100" w:type="dxa"/>
              <w:right w:w="100" w:type="dxa"/>
            </w:tcMar>
          </w:tcPr>
          <w:p w14:paraId="1C5754DD" w14:textId="77777777" w:rsidR="00A97705" w:rsidRPr="004F37A1" w:rsidRDefault="00A97705" w:rsidP="00A55428">
            <w:pPr>
              <w:widowControl w:val="0"/>
              <w:jc w:val="center"/>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Disagree</w:t>
            </w:r>
          </w:p>
        </w:tc>
        <w:tc>
          <w:tcPr>
            <w:tcW w:w="990" w:type="dxa"/>
            <w:tcBorders>
              <w:top w:val="nil"/>
            </w:tcBorders>
            <w:shd w:val="clear" w:color="auto" w:fill="auto"/>
            <w:tcMar>
              <w:top w:w="100" w:type="dxa"/>
              <w:left w:w="100" w:type="dxa"/>
              <w:bottom w:w="100" w:type="dxa"/>
              <w:right w:w="100" w:type="dxa"/>
            </w:tcMar>
          </w:tcPr>
          <w:p w14:paraId="5D5F55C2" w14:textId="77777777" w:rsidR="00A97705" w:rsidRPr="004F37A1" w:rsidRDefault="00A97705" w:rsidP="00A55428">
            <w:pPr>
              <w:widowControl w:val="0"/>
              <w:jc w:val="center"/>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Neutral</w:t>
            </w:r>
          </w:p>
        </w:tc>
        <w:tc>
          <w:tcPr>
            <w:tcW w:w="720" w:type="dxa"/>
            <w:tcBorders>
              <w:top w:val="nil"/>
            </w:tcBorders>
            <w:shd w:val="clear" w:color="auto" w:fill="auto"/>
            <w:tcMar>
              <w:top w:w="100" w:type="dxa"/>
              <w:left w:w="100" w:type="dxa"/>
              <w:bottom w:w="100" w:type="dxa"/>
              <w:right w:w="100" w:type="dxa"/>
            </w:tcMar>
          </w:tcPr>
          <w:p w14:paraId="2D69EB83" w14:textId="77777777" w:rsidR="00A97705" w:rsidRPr="004F37A1" w:rsidRDefault="00A97705" w:rsidP="00A55428">
            <w:pPr>
              <w:widowControl w:val="0"/>
              <w:jc w:val="center"/>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Agree</w:t>
            </w:r>
          </w:p>
        </w:tc>
        <w:tc>
          <w:tcPr>
            <w:tcW w:w="900" w:type="dxa"/>
            <w:tcBorders>
              <w:top w:val="nil"/>
            </w:tcBorders>
            <w:shd w:val="clear" w:color="auto" w:fill="auto"/>
            <w:tcMar>
              <w:top w:w="100" w:type="dxa"/>
              <w:left w:w="100" w:type="dxa"/>
              <w:bottom w:w="100" w:type="dxa"/>
              <w:right w:w="100" w:type="dxa"/>
            </w:tcMar>
          </w:tcPr>
          <w:p w14:paraId="537CD9FA" w14:textId="77777777" w:rsidR="00A97705" w:rsidRPr="004F37A1" w:rsidRDefault="00A97705" w:rsidP="00A55428">
            <w:pPr>
              <w:widowControl w:val="0"/>
              <w:jc w:val="center"/>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Strongly agree</w:t>
            </w:r>
          </w:p>
        </w:tc>
      </w:tr>
      <w:tr w:rsidR="00A97705" w:rsidRPr="004F37A1" w14:paraId="6AEE41B0" w14:textId="77777777" w:rsidTr="004653D1">
        <w:trPr>
          <w:trHeight w:val="492"/>
        </w:trPr>
        <w:tc>
          <w:tcPr>
            <w:tcW w:w="4410" w:type="dxa"/>
            <w:tcBorders>
              <w:top w:val="nil"/>
              <w:left w:val="nil"/>
              <w:bottom w:val="nil"/>
            </w:tcBorders>
            <w:shd w:val="clear" w:color="auto" w:fill="auto"/>
            <w:tcMar>
              <w:top w:w="100" w:type="dxa"/>
              <w:left w:w="100" w:type="dxa"/>
              <w:bottom w:w="100" w:type="dxa"/>
              <w:right w:w="100" w:type="dxa"/>
            </w:tcMar>
          </w:tcPr>
          <w:p w14:paraId="188AC7E6" w14:textId="77777777" w:rsidR="00A97705" w:rsidRPr="004F37A1" w:rsidRDefault="00A97705" w:rsidP="00A97705">
            <w:pPr>
              <w:numPr>
                <w:ilvl w:val="0"/>
                <w:numId w:val="56"/>
              </w:numPr>
              <w:spacing w:line="276" w:lineRule="auto"/>
              <w:ind w:left="270" w:right="-190"/>
              <w:rPr>
                <w:rFonts w:ascii="Times New Roman" w:eastAsia="Times New Roman" w:hAnsi="Times New Roman" w:cs="Times New Roman"/>
                <w:sz w:val="18"/>
                <w:szCs w:val="18"/>
              </w:rPr>
            </w:pPr>
            <w:r w:rsidRPr="004F37A1">
              <w:rPr>
                <w:rFonts w:ascii="Times New Roman" w:eastAsia="Times New Roman" w:hAnsi="Times New Roman" w:cs="Times New Roman"/>
                <w:b/>
                <w:sz w:val="18"/>
                <w:szCs w:val="18"/>
              </w:rPr>
              <w:t>I will chase my goals…</w:t>
            </w:r>
          </w:p>
          <w:p w14:paraId="1F238E9C" w14:textId="77777777" w:rsidR="00A97705" w:rsidRPr="004F37A1" w:rsidRDefault="00A97705" w:rsidP="00A55428">
            <w:pPr>
              <w:ind w:left="720" w:right="-190"/>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To achieve the things my family has never achieved</w:t>
            </w:r>
          </w:p>
        </w:tc>
        <w:tc>
          <w:tcPr>
            <w:tcW w:w="1260" w:type="dxa"/>
            <w:tcBorders>
              <w:bottom w:val="nil"/>
            </w:tcBorders>
            <w:shd w:val="clear" w:color="auto" w:fill="auto"/>
            <w:tcMar>
              <w:top w:w="100" w:type="dxa"/>
              <w:left w:w="100" w:type="dxa"/>
              <w:bottom w:w="100" w:type="dxa"/>
              <w:right w:w="100" w:type="dxa"/>
            </w:tcMar>
            <w:vAlign w:val="center"/>
          </w:tcPr>
          <w:p w14:paraId="3222B829" w14:textId="77777777" w:rsidR="00A97705" w:rsidRPr="004F37A1" w:rsidRDefault="00A97705" w:rsidP="00A97705">
            <w:pPr>
              <w:widowControl w:val="0"/>
              <w:numPr>
                <w:ilvl w:val="0"/>
                <w:numId w:val="62"/>
              </w:numPr>
              <w:ind w:right="-300" w:hanging="656"/>
              <w:jc w:val="center"/>
              <w:rPr>
                <w:rFonts w:ascii="Times New Roman" w:eastAsia="Times New Roman" w:hAnsi="Times New Roman" w:cs="Times New Roman"/>
                <w:sz w:val="18"/>
                <w:szCs w:val="18"/>
              </w:rPr>
            </w:pPr>
          </w:p>
        </w:tc>
        <w:tc>
          <w:tcPr>
            <w:tcW w:w="990" w:type="dxa"/>
            <w:tcBorders>
              <w:bottom w:val="nil"/>
            </w:tcBorders>
            <w:shd w:val="clear" w:color="auto" w:fill="auto"/>
            <w:tcMar>
              <w:top w:w="100" w:type="dxa"/>
              <w:left w:w="100" w:type="dxa"/>
              <w:bottom w:w="100" w:type="dxa"/>
              <w:right w:w="100" w:type="dxa"/>
            </w:tcMar>
            <w:vAlign w:val="center"/>
          </w:tcPr>
          <w:p w14:paraId="78FFCD4A" w14:textId="77777777" w:rsidR="00A97705" w:rsidRPr="004F37A1" w:rsidRDefault="00A97705" w:rsidP="00A97705">
            <w:pPr>
              <w:widowControl w:val="0"/>
              <w:numPr>
                <w:ilvl w:val="0"/>
                <w:numId w:val="62"/>
              </w:numPr>
              <w:ind w:left="93" w:right="-267" w:firstLine="0"/>
              <w:jc w:val="center"/>
              <w:rPr>
                <w:rFonts w:ascii="Times New Roman" w:eastAsia="Times New Roman" w:hAnsi="Times New Roman" w:cs="Times New Roman"/>
                <w:sz w:val="18"/>
                <w:szCs w:val="18"/>
              </w:rPr>
            </w:pPr>
          </w:p>
        </w:tc>
        <w:tc>
          <w:tcPr>
            <w:tcW w:w="990" w:type="dxa"/>
            <w:tcBorders>
              <w:bottom w:val="nil"/>
            </w:tcBorders>
            <w:shd w:val="clear" w:color="auto" w:fill="auto"/>
            <w:tcMar>
              <w:top w:w="100" w:type="dxa"/>
              <w:left w:w="100" w:type="dxa"/>
              <w:bottom w:w="100" w:type="dxa"/>
              <w:right w:w="100" w:type="dxa"/>
            </w:tcMar>
            <w:vAlign w:val="center"/>
          </w:tcPr>
          <w:p w14:paraId="08738C44" w14:textId="77777777" w:rsidR="00A97705" w:rsidRPr="004F37A1" w:rsidRDefault="00A97705" w:rsidP="00A97705">
            <w:pPr>
              <w:widowControl w:val="0"/>
              <w:numPr>
                <w:ilvl w:val="0"/>
                <w:numId w:val="62"/>
              </w:numPr>
              <w:tabs>
                <w:tab w:val="left" w:pos="157"/>
                <w:tab w:val="left" w:pos="517"/>
              </w:tabs>
              <w:ind w:hanging="842"/>
              <w:jc w:val="center"/>
              <w:rPr>
                <w:rFonts w:ascii="Times New Roman" w:eastAsia="Times New Roman" w:hAnsi="Times New Roman" w:cs="Times New Roman"/>
                <w:sz w:val="18"/>
                <w:szCs w:val="18"/>
              </w:rPr>
            </w:pPr>
          </w:p>
        </w:tc>
        <w:tc>
          <w:tcPr>
            <w:tcW w:w="720" w:type="dxa"/>
            <w:tcBorders>
              <w:bottom w:val="nil"/>
            </w:tcBorders>
            <w:shd w:val="clear" w:color="auto" w:fill="auto"/>
            <w:tcMar>
              <w:top w:w="100" w:type="dxa"/>
              <w:left w:w="100" w:type="dxa"/>
              <w:bottom w:w="100" w:type="dxa"/>
              <w:right w:w="100" w:type="dxa"/>
            </w:tcMar>
            <w:vAlign w:val="center"/>
          </w:tcPr>
          <w:p w14:paraId="53D8D442" w14:textId="77777777" w:rsidR="00A97705" w:rsidRPr="004F37A1" w:rsidRDefault="00A97705" w:rsidP="00A97705">
            <w:pPr>
              <w:widowControl w:val="0"/>
              <w:numPr>
                <w:ilvl w:val="0"/>
                <w:numId w:val="62"/>
              </w:numPr>
              <w:tabs>
                <w:tab w:val="left" w:pos="157"/>
                <w:tab w:val="left" w:pos="517"/>
              </w:tabs>
              <w:ind w:hanging="842"/>
              <w:jc w:val="center"/>
              <w:rPr>
                <w:rFonts w:ascii="Times New Roman" w:eastAsia="Times New Roman" w:hAnsi="Times New Roman" w:cs="Times New Roman"/>
                <w:sz w:val="18"/>
                <w:szCs w:val="18"/>
              </w:rPr>
            </w:pPr>
          </w:p>
        </w:tc>
        <w:tc>
          <w:tcPr>
            <w:tcW w:w="900" w:type="dxa"/>
            <w:tcBorders>
              <w:bottom w:val="nil"/>
            </w:tcBorders>
            <w:shd w:val="clear" w:color="auto" w:fill="auto"/>
            <w:tcMar>
              <w:top w:w="100" w:type="dxa"/>
              <w:left w:w="100" w:type="dxa"/>
              <w:bottom w:w="100" w:type="dxa"/>
              <w:right w:w="100" w:type="dxa"/>
            </w:tcMar>
            <w:vAlign w:val="center"/>
          </w:tcPr>
          <w:p w14:paraId="4053D3B9" w14:textId="77777777" w:rsidR="00A97705" w:rsidRPr="004F37A1" w:rsidRDefault="00A97705" w:rsidP="00A97705">
            <w:pPr>
              <w:widowControl w:val="0"/>
              <w:numPr>
                <w:ilvl w:val="0"/>
                <w:numId w:val="62"/>
              </w:numPr>
              <w:ind w:left="340" w:right="-333" w:hanging="80"/>
              <w:rPr>
                <w:rFonts w:ascii="Times New Roman" w:eastAsia="Times New Roman" w:hAnsi="Times New Roman" w:cs="Times New Roman"/>
                <w:sz w:val="18"/>
                <w:szCs w:val="18"/>
              </w:rPr>
            </w:pPr>
          </w:p>
        </w:tc>
      </w:tr>
      <w:tr w:rsidR="00A97705" w:rsidRPr="004F37A1" w14:paraId="0606F581" w14:textId="77777777" w:rsidTr="004653D1">
        <w:trPr>
          <w:trHeight w:val="450"/>
        </w:trPr>
        <w:tc>
          <w:tcPr>
            <w:tcW w:w="4410" w:type="dxa"/>
            <w:tcBorders>
              <w:top w:val="nil"/>
              <w:left w:val="nil"/>
              <w:bottom w:val="nil"/>
            </w:tcBorders>
            <w:tcMar>
              <w:top w:w="100" w:type="dxa"/>
              <w:left w:w="100" w:type="dxa"/>
              <w:bottom w:w="100" w:type="dxa"/>
              <w:right w:w="100" w:type="dxa"/>
            </w:tcMar>
          </w:tcPr>
          <w:p w14:paraId="515AE2D7" w14:textId="77777777" w:rsidR="00A97705" w:rsidRPr="004F37A1" w:rsidRDefault="00A97705" w:rsidP="00A97705">
            <w:pPr>
              <w:numPr>
                <w:ilvl w:val="0"/>
                <w:numId w:val="56"/>
              </w:numPr>
              <w:spacing w:line="276" w:lineRule="auto"/>
              <w:ind w:left="270" w:right="-10"/>
              <w:rPr>
                <w:rFonts w:ascii="Times New Roman" w:eastAsia="Times New Roman" w:hAnsi="Times New Roman" w:cs="Times New Roman"/>
                <w:sz w:val="18"/>
                <w:szCs w:val="18"/>
              </w:rPr>
            </w:pPr>
            <w:r w:rsidRPr="004F37A1">
              <w:rPr>
                <w:rFonts w:ascii="Times New Roman" w:eastAsia="Times New Roman" w:hAnsi="Times New Roman" w:cs="Times New Roman"/>
                <w:b/>
                <w:sz w:val="18"/>
                <w:szCs w:val="18"/>
              </w:rPr>
              <w:t>I will chase my goals…</w:t>
            </w:r>
          </w:p>
          <w:p w14:paraId="26BD2D25" w14:textId="77777777" w:rsidR="00A97705" w:rsidRPr="004F37A1" w:rsidRDefault="00A97705" w:rsidP="00A55428">
            <w:pPr>
              <w:ind w:left="720" w:right="-10"/>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To be a role model for my family members</w:t>
            </w:r>
          </w:p>
        </w:tc>
        <w:tc>
          <w:tcPr>
            <w:tcW w:w="1260" w:type="dxa"/>
            <w:tcBorders>
              <w:top w:val="nil"/>
              <w:bottom w:val="nil"/>
            </w:tcBorders>
            <w:tcMar>
              <w:top w:w="100" w:type="dxa"/>
              <w:left w:w="100" w:type="dxa"/>
              <w:bottom w:w="100" w:type="dxa"/>
              <w:right w:w="100" w:type="dxa"/>
            </w:tcMar>
            <w:vAlign w:val="center"/>
          </w:tcPr>
          <w:p w14:paraId="4279B284" w14:textId="77777777" w:rsidR="00A97705" w:rsidRPr="004F37A1" w:rsidRDefault="00A97705" w:rsidP="00A97705">
            <w:pPr>
              <w:widowControl w:val="0"/>
              <w:numPr>
                <w:ilvl w:val="0"/>
                <w:numId w:val="62"/>
              </w:numPr>
              <w:ind w:right="-300" w:hanging="656"/>
              <w:jc w:val="center"/>
              <w:rPr>
                <w:rFonts w:ascii="Times New Roman" w:eastAsia="Times New Roman" w:hAnsi="Times New Roman" w:cs="Times New Roman"/>
                <w:sz w:val="18"/>
                <w:szCs w:val="18"/>
              </w:rPr>
            </w:pPr>
          </w:p>
        </w:tc>
        <w:tc>
          <w:tcPr>
            <w:tcW w:w="990" w:type="dxa"/>
            <w:tcBorders>
              <w:top w:val="nil"/>
              <w:bottom w:val="nil"/>
            </w:tcBorders>
            <w:tcMar>
              <w:top w:w="100" w:type="dxa"/>
              <w:left w:w="100" w:type="dxa"/>
              <w:bottom w:w="100" w:type="dxa"/>
              <w:right w:w="100" w:type="dxa"/>
            </w:tcMar>
            <w:vAlign w:val="center"/>
          </w:tcPr>
          <w:p w14:paraId="51C25622" w14:textId="77777777" w:rsidR="00A97705" w:rsidRPr="004F37A1" w:rsidRDefault="00A97705" w:rsidP="00A97705">
            <w:pPr>
              <w:widowControl w:val="0"/>
              <w:numPr>
                <w:ilvl w:val="0"/>
                <w:numId w:val="62"/>
              </w:numPr>
              <w:ind w:left="93" w:right="-267" w:firstLine="0"/>
              <w:jc w:val="center"/>
              <w:rPr>
                <w:rFonts w:ascii="Times New Roman" w:eastAsia="Times New Roman" w:hAnsi="Times New Roman" w:cs="Times New Roman"/>
                <w:sz w:val="18"/>
                <w:szCs w:val="18"/>
              </w:rPr>
            </w:pPr>
          </w:p>
        </w:tc>
        <w:tc>
          <w:tcPr>
            <w:tcW w:w="990" w:type="dxa"/>
            <w:tcBorders>
              <w:top w:val="nil"/>
              <w:bottom w:val="nil"/>
            </w:tcBorders>
            <w:tcMar>
              <w:top w:w="100" w:type="dxa"/>
              <w:left w:w="100" w:type="dxa"/>
              <w:bottom w:w="100" w:type="dxa"/>
              <w:right w:w="100" w:type="dxa"/>
            </w:tcMar>
            <w:vAlign w:val="center"/>
          </w:tcPr>
          <w:p w14:paraId="276F2A93" w14:textId="77777777" w:rsidR="00A97705" w:rsidRPr="004F37A1" w:rsidRDefault="00A97705" w:rsidP="00A97705">
            <w:pPr>
              <w:widowControl w:val="0"/>
              <w:numPr>
                <w:ilvl w:val="0"/>
                <w:numId w:val="62"/>
              </w:numPr>
              <w:tabs>
                <w:tab w:val="left" w:pos="157"/>
                <w:tab w:val="left" w:pos="517"/>
              </w:tabs>
              <w:ind w:hanging="842"/>
              <w:jc w:val="center"/>
              <w:rPr>
                <w:rFonts w:ascii="Times New Roman" w:eastAsia="Times New Roman" w:hAnsi="Times New Roman" w:cs="Times New Roman"/>
                <w:sz w:val="18"/>
                <w:szCs w:val="18"/>
              </w:rPr>
            </w:pPr>
          </w:p>
        </w:tc>
        <w:tc>
          <w:tcPr>
            <w:tcW w:w="720" w:type="dxa"/>
            <w:tcBorders>
              <w:top w:val="nil"/>
              <w:bottom w:val="nil"/>
            </w:tcBorders>
            <w:tcMar>
              <w:top w:w="100" w:type="dxa"/>
              <w:left w:w="100" w:type="dxa"/>
              <w:bottom w:w="100" w:type="dxa"/>
              <w:right w:w="100" w:type="dxa"/>
            </w:tcMar>
            <w:vAlign w:val="center"/>
          </w:tcPr>
          <w:p w14:paraId="6EC1032B" w14:textId="77777777" w:rsidR="00A97705" w:rsidRPr="004F37A1" w:rsidRDefault="00A97705" w:rsidP="00A97705">
            <w:pPr>
              <w:widowControl w:val="0"/>
              <w:numPr>
                <w:ilvl w:val="0"/>
                <w:numId w:val="62"/>
              </w:numPr>
              <w:tabs>
                <w:tab w:val="left" w:pos="157"/>
                <w:tab w:val="left" w:pos="517"/>
              </w:tabs>
              <w:ind w:hanging="842"/>
              <w:jc w:val="center"/>
              <w:rPr>
                <w:rFonts w:ascii="Times New Roman" w:eastAsia="Times New Roman" w:hAnsi="Times New Roman" w:cs="Times New Roman"/>
                <w:sz w:val="18"/>
                <w:szCs w:val="18"/>
              </w:rPr>
            </w:pPr>
          </w:p>
        </w:tc>
        <w:tc>
          <w:tcPr>
            <w:tcW w:w="900" w:type="dxa"/>
            <w:tcBorders>
              <w:top w:val="nil"/>
              <w:bottom w:val="nil"/>
            </w:tcBorders>
            <w:tcMar>
              <w:top w:w="100" w:type="dxa"/>
              <w:left w:w="100" w:type="dxa"/>
              <w:bottom w:w="100" w:type="dxa"/>
              <w:right w:w="100" w:type="dxa"/>
            </w:tcMar>
            <w:vAlign w:val="center"/>
          </w:tcPr>
          <w:p w14:paraId="7DA38A8B" w14:textId="77777777" w:rsidR="00A97705" w:rsidRPr="004F37A1" w:rsidRDefault="00A97705" w:rsidP="00A97705">
            <w:pPr>
              <w:widowControl w:val="0"/>
              <w:numPr>
                <w:ilvl w:val="1"/>
                <w:numId w:val="62"/>
              </w:numPr>
              <w:ind w:left="340" w:right="-333" w:hanging="80"/>
              <w:rPr>
                <w:rFonts w:ascii="Times New Roman" w:eastAsia="Times New Roman" w:hAnsi="Times New Roman" w:cs="Times New Roman"/>
                <w:sz w:val="18"/>
                <w:szCs w:val="18"/>
              </w:rPr>
            </w:pPr>
          </w:p>
        </w:tc>
      </w:tr>
      <w:tr w:rsidR="00A97705" w:rsidRPr="004F37A1" w14:paraId="4F0F4328" w14:textId="77777777" w:rsidTr="004653D1">
        <w:trPr>
          <w:trHeight w:val="390"/>
        </w:trPr>
        <w:tc>
          <w:tcPr>
            <w:tcW w:w="4410" w:type="dxa"/>
            <w:tcBorders>
              <w:top w:val="nil"/>
              <w:left w:val="nil"/>
              <w:bottom w:val="nil"/>
            </w:tcBorders>
            <w:tcMar>
              <w:top w:w="100" w:type="dxa"/>
              <w:left w:w="100" w:type="dxa"/>
              <w:bottom w:w="100" w:type="dxa"/>
              <w:right w:w="100" w:type="dxa"/>
            </w:tcMar>
          </w:tcPr>
          <w:p w14:paraId="540504D8" w14:textId="77777777" w:rsidR="00A97705" w:rsidRPr="004F37A1" w:rsidRDefault="00A97705" w:rsidP="00A97705">
            <w:pPr>
              <w:numPr>
                <w:ilvl w:val="0"/>
                <w:numId w:val="56"/>
              </w:numPr>
              <w:spacing w:line="276" w:lineRule="auto"/>
              <w:ind w:left="270" w:right="-100"/>
              <w:rPr>
                <w:rFonts w:ascii="Times New Roman" w:eastAsia="Times New Roman" w:hAnsi="Times New Roman" w:cs="Times New Roman"/>
                <w:sz w:val="18"/>
                <w:szCs w:val="18"/>
              </w:rPr>
            </w:pPr>
            <w:r w:rsidRPr="004F37A1">
              <w:rPr>
                <w:rFonts w:ascii="Times New Roman" w:eastAsia="Times New Roman" w:hAnsi="Times New Roman" w:cs="Times New Roman"/>
                <w:b/>
                <w:sz w:val="18"/>
                <w:szCs w:val="18"/>
              </w:rPr>
              <w:t>I will chase my goals…</w:t>
            </w:r>
          </w:p>
          <w:p w14:paraId="5F97A809" w14:textId="77777777" w:rsidR="00A97705" w:rsidRPr="004F37A1" w:rsidRDefault="00A97705" w:rsidP="00A55428">
            <w:pPr>
              <w:ind w:left="720" w:right="-100"/>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To support my family</w:t>
            </w:r>
          </w:p>
        </w:tc>
        <w:tc>
          <w:tcPr>
            <w:tcW w:w="1260" w:type="dxa"/>
            <w:tcBorders>
              <w:top w:val="nil"/>
              <w:bottom w:val="nil"/>
            </w:tcBorders>
            <w:tcMar>
              <w:top w:w="100" w:type="dxa"/>
              <w:left w:w="100" w:type="dxa"/>
              <w:bottom w:w="100" w:type="dxa"/>
              <w:right w:w="100" w:type="dxa"/>
            </w:tcMar>
            <w:vAlign w:val="center"/>
          </w:tcPr>
          <w:p w14:paraId="58164BBE" w14:textId="77777777" w:rsidR="00A97705" w:rsidRPr="004F37A1" w:rsidRDefault="00A97705" w:rsidP="00A97705">
            <w:pPr>
              <w:widowControl w:val="0"/>
              <w:numPr>
                <w:ilvl w:val="0"/>
                <w:numId w:val="62"/>
              </w:numPr>
              <w:ind w:right="-120" w:hanging="656"/>
              <w:jc w:val="center"/>
              <w:rPr>
                <w:rFonts w:ascii="Times New Roman" w:eastAsia="Times New Roman" w:hAnsi="Times New Roman" w:cs="Times New Roman"/>
                <w:sz w:val="18"/>
                <w:szCs w:val="18"/>
              </w:rPr>
            </w:pPr>
          </w:p>
        </w:tc>
        <w:tc>
          <w:tcPr>
            <w:tcW w:w="990" w:type="dxa"/>
            <w:tcBorders>
              <w:top w:val="nil"/>
              <w:bottom w:val="nil"/>
            </w:tcBorders>
            <w:tcMar>
              <w:top w:w="100" w:type="dxa"/>
              <w:left w:w="100" w:type="dxa"/>
              <w:bottom w:w="100" w:type="dxa"/>
              <w:right w:w="100" w:type="dxa"/>
            </w:tcMar>
            <w:vAlign w:val="center"/>
          </w:tcPr>
          <w:p w14:paraId="6A649622" w14:textId="77777777" w:rsidR="00A97705" w:rsidRPr="004F37A1" w:rsidRDefault="00A97705" w:rsidP="00A97705">
            <w:pPr>
              <w:widowControl w:val="0"/>
              <w:numPr>
                <w:ilvl w:val="0"/>
                <w:numId w:val="62"/>
              </w:numPr>
              <w:ind w:left="93" w:right="-267" w:firstLine="0"/>
              <w:jc w:val="center"/>
              <w:rPr>
                <w:rFonts w:ascii="Times New Roman" w:eastAsia="Times New Roman" w:hAnsi="Times New Roman" w:cs="Times New Roman"/>
                <w:sz w:val="18"/>
                <w:szCs w:val="18"/>
              </w:rPr>
            </w:pPr>
          </w:p>
        </w:tc>
        <w:tc>
          <w:tcPr>
            <w:tcW w:w="990" w:type="dxa"/>
            <w:tcBorders>
              <w:top w:val="nil"/>
              <w:bottom w:val="nil"/>
            </w:tcBorders>
            <w:tcMar>
              <w:top w:w="100" w:type="dxa"/>
              <w:left w:w="100" w:type="dxa"/>
              <w:bottom w:w="100" w:type="dxa"/>
              <w:right w:w="100" w:type="dxa"/>
            </w:tcMar>
            <w:vAlign w:val="center"/>
          </w:tcPr>
          <w:p w14:paraId="2FE07596" w14:textId="77777777" w:rsidR="00A97705" w:rsidRPr="004F37A1" w:rsidRDefault="00A97705" w:rsidP="00A97705">
            <w:pPr>
              <w:widowControl w:val="0"/>
              <w:numPr>
                <w:ilvl w:val="0"/>
                <w:numId w:val="62"/>
              </w:numPr>
              <w:tabs>
                <w:tab w:val="left" w:pos="157"/>
                <w:tab w:val="left" w:pos="517"/>
              </w:tabs>
              <w:ind w:hanging="842"/>
              <w:jc w:val="center"/>
              <w:rPr>
                <w:rFonts w:ascii="Times New Roman" w:eastAsia="Times New Roman" w:hAnsi="Times New Roman" w:cs="Times New Roman"/>
                <w:sz w:val="18"/>
                <w:szCs w:val="18"/>
              </w:rPr>
            </w:pPr>
          </w:p>
        </w:tc>
        <w:tc>
          <w:tcPr>
            <w:tcW w:w="720" w:type="dxa"/>
            <w:tcBorders>
              <w:top w:val="nil"/>
              <w:bottom w:val="nil"/>
            </w:tcBorders>
            <w:tcMar>
              <w:top w:w="100" w:type="dxa"/>
              <w:left w:w="100" w:type="dxa"/>
              <w:bottom w:w="100" w:type="dxa"/>
              <w:right w:w="100" w:type="dxa"/>
            </w:tcMar>
            <w:vAlign w:val="center"/>
          </w:tcPr>
          <w:p w14:paraId="510BD029" w14:textId="77777777" w:rsidR="00A97705" w:rsidRPr="004F37A1" w:rsidRDefault="00A97705" w:rsidP="00A97705">
            <w:pPr>
              <w:widowControl w:val="0"/>
              <w:numPr>
                <w:ilvl w:val="0"/>
                <w:numId w:val="62"/>
              </w:numPr>
              <w:tabs>
                <w:tab w:val="left" w:pos="157"/>
                <w:tab w:val="left" w:pos="517"/>
              </w:tabs>
              <w:ind w:hanging="842"/>
              <w:jc w:val="center"/>
              <w:rPr>
                <w:rFonts w:ascii="Times New Roman" w:eastAsia="Times New Roman" w:hAnsi="Times New Roman" w:cs="Times New Roman"/>
                <w:sz w:val="18"/>
                <w:szCs w:val="18"/>
              </w:rPr>
            </w:pPr>
          </w:p>
        </w:tc>
        <w:tc>
          <w:tcPr>
            <w:tcW w:w="900" w:type="dxa"/>
            <w:tcBorders>
              <w:top w:val="nil"/>
              <w:bottom w:val="nil"/>
            </w:tcBorders>
            <w:tcMar>
              <w:top w:w="100" w:type="dxa"/>
              <w:left w:w="100" w:type="dxa"/>
              <w:bottom w:w="100" w:type="dxa"/>
              <w:right w:w="100" w:type="dxa"/>
            </w:tcMar>
            <w:vAlign w:val="center"/>
          </w:tcPr>
          <w:p w14:paraId="4D3D9879" w14:textId="77777777" w:rsidR="00A97705" w:rsidRPr="004F37A1" w:rsidRDefault="00A97705" w:rsidP="00A97705">
            <w:pPr>
              <w:widowControl w:val="0"/>
              <w:numPr>
                <w:ilvl w:val="0"/>
                <w:numId w:val="62"/>
              </w:numPr>
              <w:ind w:left="340" w:right="-333" w:hanging="80"/>
              <w:rPr>
                <w:rFonts w:ascii="Times New Roman" w:eastAsia="Times New Roman" w:hAnsi="Times New Roman" w:cs="Times New Roman"/>
                <w:sz w:val="18"/>
                <w:szCs w:val="18"/>
              </w:rPr>
            </w:pPr>
          </w:p>
        </w:tc>
      </w:tr>
    </w:tbl>
    <w:p w14:paraId="17903046" w14:textId="25B05C8D" w:rsidR="00A97705" w:rsidRPr="00F0117B" w:rsidRDefault="00FC451A" w:rsidP="00A97705">
      <w:pPr>
        <w:rPr>
          <w:rFonts w:ascii="Times New Roman" w:eastAsia="Times New Roman" w:hAnsi="Times New Roman" w:cs="Times New Roman"/>
        </w:rPr>
      </w:pPr>
      <w:r>
        <w:rPr>
          <w:noProof/>
        </w:rPr>
        <w:pict w14:anchorId="6E3E2121">
          <v:rect id="_x0000_i1039" alt="" style="width:468pt;height:.05pt;mso-width-percent:0;mso-height-percent:0;mso-width-percent:0;mso-height-percent:0" o:hralign="center" o:hrstd="t" o:hr="t" fillcolor="#a0a0a0" stroked="f"/>
        </w:pict>
      </w:r>
      <w:r w:rsidR="00A97705">
        <w:rPr>
          <w:rFonts w:ascii="Times New Roman" w:eastAsia="Times New Roman" w:hAnsi="Times New Roman" w:cs="Times New Roman"/>
          <w:noProof/>
        </w:rPr>
        <mc:AlternateContent>
          <mc:Choice Requires="wps">
            <w:drawing>
              <wp:anchor distT="114300" distB="114300" distL="114300" distR="114300" simplePos="0" relativeHeight="251662336" behindDoc="0" locked="0" layoutInCell="1" hidden="0" allowOverlap="1" wp14:anchorId="6C4290CB" wp14:editId="50B9BF2B">
                <wp:simplePos x="0" y="0"/>
                <wp:positionH relativeFrom="page">
                  <wp:posOffset>9144000</wp:posOffset>
                </wp:positionH>
                <wp:positionV relativeFrom="page">
                  <wp:posOffset>11893079</wp:posOffset>
                </wp:positionV>
                <wp:extent cx="1524000" cy="638175"/>
                <wp:effectExtent l="38100" t="38100" r="38100" b="38100"/>
                <wp:wrapNone/>
                <wp:docPr id="124796678" name="Text Box 124796678"/>
                <wp:cNvGraphicFramePr/>
                <a:graphic xmlns:a="http://schemas.openxmlformats.org/drawingml/2006/main">
                  <a:graphicData uri="http://schemas.microsoft.com/office/word/2010/wordprocessingShape">
                    <wps:wsp>
                      <wps:cNvSpPr txBox="1"/>
                      <wps:spPr>
                        <a:xfrm>
                          <a:off x="206700" y="374075"/>
                          <a:ext cx="1504800" cy="615600"/>
                        </a:xfrm>
                        <a:prstGeom prst="rect">
                          <a:avLst/>
                        </a:prstGeom>
                        <a:noFill/>
                        <a:ln>
                          <a:noFill/>
                        </a:ln>
                      </wps:spPr>
                      <wps:txbx>
                        <w:txbxContent>
                          <w:p w14:paraId="79CB36C7" w14:textId="77777777" w:rsidR="00A97705" w:rsidRDefault="00A97705" w:rsidP="00A97705">
                            <w:pPr>
                              <w:textDirection w:val="btLr"/>
                            </w:pPr>
                            <w:r>
                              <w:rPr>
                                <w:rFonts w:ascii="Times New Roman" w:eastAsia="Times New Roman" w:hAnsi="Times New Roman" w:cs="Times New Roman"/>
                                <w:color w:val="000000"/>
                                <w:sz w:val="28"/>
                              </w:rPr>
                              <w:t>Great job!</w:t>
                            </w:r>
                          </w:p>
                          <w:p w14:paraId="04015B25" w14:textId="77777777" w:rsidR="00A97705" w:rsidRDefault="00A97705" w:rsidP="00A97705">
                            <w:pPr>
                              <w:textDirection w:val="btLr"/>
                            </w:pPr>
                            <w:r>
                              <w:rPr>
                                <w:rFonts w:ascii="Times New Roman" w:eastAsia="Times New Roman" w:hAnsi="Times New Roman" w:cs="Times New Roman"/>
                                <w:color w:val="000000"/>
                                <w:sz w:val="28"/>
                              </w:rPr>
                              <w:t>Next page :)</w:t>
                            </w:r>
                          </w:p>
                        </w:txbxContent>
                      </wps:txbx>
                      <wps:bodyPr spcFirstLastPara="1" wrap="square" lIns="91425" tIns="91425" rIns="91425" bIns="91425" anchor="t" anchorCtr="0">
                        <a:spAutoFit/>
                      </wps:bodyPr>
                    </wps:wsp>
                  </a:graphicData>
                </a:graphic>
              </wp:anchor>
            </w:drawing>
          </mc:Choice>
          <mc:Fallback>
            <w:pict>
              <v:shape w14:anchorId="6C4290CB" id="Text Box 124796678" o:spid="_x0000_s1029" type="#_x0000_t202" style="position:absolute;margin-left:10in;margin-top:936.45pt;width:120pt;height:50.25pt;z-index:251662336;visibility:visible;mso-wrap-style:square;mso-wrap-distance-left:9pt;mso-wrap-distance-top:9pt;mso-wrap-distance-right:9pt;mso-wrap-distance-bottom:9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" filled="f" stroked="f">
                <v:textbox style="mso-fit-shape-to-text:t" inset="2.53958mm,2.53958mm,2.53958mm,2.53958mm">
                  <w:txbxContent>
                    <w:p w14:paraId="79CB36C7" w14:textId="77777777" w:rsidR="00A97705" w:rsidRDefault="00A97705" w:rsidP="00A97705">
                      <w:pPr>
                        <w:textDirection w:val="btLr"/>
                      </w:pPr>
                      <w:r>
                        <w:rPr>
                          <w:rFonts w:ascii="Times New Roman" w:eastAsia="Times New Roman" w:hAnsi="Times New Roman" w:cs="Times New Roman"/>
                          <w:color w:val="000000"/>
                          <w:sz w:val="28"/>
                        </w:rPr>
                        <w:t>Great job!</w:t>
                      </w:r>
                    </w:p>
                    <w:p w14:paraId="04015B25" w14:textId="77777777" w:rsidR="00A97705" w:rsidRDefault="00A97705" w:rsidP="00A97705">
                      <w:pPr>
                        <w:textDirection w:val="btLr"/>
                      </w:pPr>
                      <w:r>
                        <w:rPr>
                          <w:rFonts w:ascii="Times New Roman" w:eastAsia="Times New Roman" w:hAnsi="Times New Roman" w:cs="Times New Roman"/>
                          <w:color w:val="000000"/>
                          <w:sz w:val="28"/>
                        </w:rPr>
                        <w:t>Next page :)</w:t>
                      </w:r>
                    </w:p>
                  </w:txbxContent>
                </v:textbox>
                <w10:wrap anchorx="page" anchory="page"/>
              </v:shape>
            </w:pict>
          </mc:Fallback>
        </mc:AlternateContent>
      </w:r>
    </w:p>
    <w:p w14:paraId="11989FA3" w14:textId="77777777" w:rsidR="00A97705" w:rsidRDefault="00A97705" w:rsidP="00A97705">
      <w:pPr>
        <w:rPr>
          <w:rFonts w:ascii="Times New Roman" w:eastAsia="Times New Roman" w:hAnsi="Times New Roman" w:cs="Times New Roman"/>
          <w:b/>
        </w:rPr>
      </w:pPr>
    </w:p>
    <w:p w14:paraId="2730D827" w14:textId="77777777" w:rsidR="00A97705" w:rsidRDefault="00A97705" w:rsidP="00A97705">
      <w:pPr>
        <w:rPr>
          <w:rFonts w:ascii="Times New Roman" w:eastAsia="Times New Roman" w:hAnsi="Times New Roman" w:cs="Times New Roman"/>
          <w:b/>
        </w:rPr>
      </w:pPr>
    </w:p>
    <w:p w14:paraId="6C54548B" w14:textId="77777777" w:rsidR="004F37A1" w:rsidRDefault="004F37A1" w:rsidP="00A97705">
      <w:pPr>
        <w:rPr>
          <w:rFonts w:ascii="Times New Roman" w:eastAsia="Times New Roman" w:hAnsi="Times New Roman" w:cs="Times New Roman"/>
          <w:b/>
        </w:rPr>
      </w:pPr>
    </w:p>
    <w:p w14:paraId="73977139" w14:textId="77777777" w:rsidR="004F37A1" w:rsidRDefault="004F37A1" w:rsidP="00A97705">
      <w:pPr>
        <w:rPr>
          <w:rFonts w:ascii="Times New Roman" w:eastAsia="Times New Roman" w:hAnsi="Times New Roman" w:cs="Times New Roman"/>
          <w:b/>
        </w:rPr>
      </w:pPr>
    </w:p>
    <w:p w14:paraId="0304A0B5" w14:textId="77777777" w:rsidR="004F37A1" w:rsidRDefault="004F37A1" w:rsidP="00A97705">
      <w:pPr>
        <w:rPr>
          <w:rFonts w:ascii="Times New Roman" w:eastAsia="Times New Roman" w:hAnsi="Times New Roman" w:cs="Times New Roman"/>
          <w:b/>
        </w:rPr>
      </w:pPr>
    </w:p>
    <w:p w14:paraId="0A141673" w14:textId="77777777" w:rsidR="004F37A1" w:rsidRDefault="004F37A1" w:rsidP="00A97705">
      <w:pPr>
        <w:rPr>
          <w:rFonts w:ascii="Times New Roman" w:eastAsia="Times New Roman" w:hAnsi="Times New Roman" w:cs="Times New Roman"/>
          <w:b/>
        </w:rPr>
      </w:pPr>
    </w:p>
    <w:p w14:paraId="0D99321E" w14:textId="5C28ABAD" w:rsidR="004F37A1" w:rsidRDefault="004F37A1" w:rsidP="00A97705">
      <w:pPr>
        <w:rPr>
          <w:rFonts w:ascii="Times New Roman" w:eastAsia="Times New Roman" w:hAnsi="Times New Roman" w:cs="Times New Roman"/>
          <w:b/>
        </w:rPr>
      </w:pPr>
    </w:p>
    <w:p w14:paraId="17E122E4" w14:textId="3FADE78F" w:rsidR="00A97705" w:rsidRDefault="00A97705" w:rsidP="00A97705">
      <w:pPr>
        <w:rPr>
          <w:rFonts w:ascii="Times New Roman" w:eastAsia="Times New Roman" w:hAnsi="Times New Roman" w:cs="Times New Roman"/>
        </w:rPr>
      </w:pPr>
      <w:r>
        <w:rPr>
          <w:rFonts w:ascii="Times New Roman" w:eastAsia="Times New Roman" w:hAnsi="Times New Roman" w:cs="Times New Roman"/>
          <w:b/>
        </w:rPr>
        <w:lastRenderedPageBreak/>
        <w:t>Directions</w:t>
      </w:r>
      <w:r>
        <w:rPr>
          <w:rFonts w:ascii="Times New Roman" w:eastAsia="Times New Roman" w:hAnsi="Times New Roman" w:cs="Times New Roman"/>
        </w:rPr>
        <w:t xml:space="preserve">: Please mark [x] how much you </w:t>
      </w:r>
      <w:r>
        <w:rPr>
          <w:rFonts w:ascii="Times New Roman" w:eastAsia="Times New Roman" w:hAnsi="Times New Roman" w:cs="Times New Roman"/>
          <w:u w:val="single"/>
        </w:rPr>
        <w:t>agree or disagree</w:t>
      </w:r>
      <w:r>
        <w:rPr>
          <w:rFonts w:ascii="Times New Roman" w:eastAsia="Times New Roman" w:hAnsi="Times New Roman" w:cs="Times New Roman"/>
        </w:rPr>
        <w:t xml:space="preserve"> with the following sentences. There are no right or wrong answers! </w:t>
      </w:r>
    </w:p>
    <w:p w14:paraId="33044CAF" w14:textId="77777777" w:rsidR="00A97705" w:rsidRDefault="00A97705" w:rsidP="00A97705">
      <w:pPr>
        <w:rPr>
          <w:rFonts w:ascii="Times New Roman" w:eastAsia="Times New Roman" w:hAnsi="Times New Roman" w:cs="Times New Roman"/>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75"/>
        <w:gridCol w:w="990"/>
        <w:gridCol w:w="1080"/>
        <w:gridCol w:w="795"/>
        <w:gridCol w:w="720"/>
        <w:gridCol w:w="900"/>
      </w:tblGrid>
      <w:tr w:rsidR="00A97705" w:rsidRPr="004F37A1" w14:paraId="3C5098E4" w14:textId="77777777" w:rsidTr="004653D1">
        <w:trPr>
          <w:trHeight w:val="700"/>
        </w:trPr>
        <w:tc>
          <w:tcPr>
            <w:tcW w:w="4875" w:type="dxa"/>
            <w:tcBorders>
              <w:top w:val="nil"/>
              <w:left w:val="nil"/>
              <w:bottom w:val="nil"/>
            </w:tcBorders>
            <w:tcMar>
              <w:top w:w="100" w:type="dxa"/>
              <w:left w:w="100" w:type="dxa"/>
              <w:bottom w:w="100" w:type="dxa"/>
              <w:right w:w="100" w:type="dxa"/>
            </w:tcMar>
            <w:vAlign w:val="bottom"/>
          </w:tcPr>
          <w:p w14:paraId="46FEB6D5" w14:textId="77777777" w:rsidR="00A97705" w:rsidRPr="004F37A1" w:rsidRDefault="00A97705" w:rsidP="00A55428">
            <w:pPr>
              <w:rPr>
                <w:rFonts w:ascii="Times New Roman" w:eastAsia="Times New Roman" w:hAnsi="Times New Roman" w:cs="Times New Roman"/>
                <w:b/>
                <w:sz w:val="18"/>
                <w:szCs w:val="18"/>
              </w:rPr>
            </w:pPr>
          </w:p>
        </w:tc>
        <w:tc>
          <w:tcPr>
            <w:tcW w:w="990" w:type="dxa"/>
            <w:tcBorders>
              <w:top w:val="nil"/>
            </w:tcBorders>
            <w:shd w:val="clear" w:color="auto" w:fill="auto"/>
            <w:tcMar>
              <w:top w:w="100" w:type="dxa"/>
              <w:left w:w="100" w:type="dxa"/>
              <w:bottom w:w="100" w:type="dxa"/>
              <w:right w:w="100" w:type="dxa"/>
            </w:tcMar>
          </w:tcPr>
          <w:p w14:paraId="34B8DA61" w14:textId="77777777" w:rsidR="00A97705" w:rsidRPr="004F37A1" w:rsidRDefault="00A97705" w:rsidP="00A55428">
            <w:pPr>
              <w:widowControl w:val="0"/>
              <w:jc w:val="center"/>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Strongly disagree</w:t>
            </w:r>
          </w:p>
        </w:tc>
        <w:tc>
          <w:tcPr>
            <w:tcW w:w="1080" w:type="dxa"/>
            <w:tcBorders>
              <w:top w:val="nil"/>
            </w:tcBorders>
            <w:shd w:val="clear" w:color="auto" w:fill="auto"/>
            <w:tcMar>
              <w:top w:w="100" w:type="dxa"/>
              <w:left w:w="100" w:type="dxa"/>
              <w:bottom w:w="100" w:type="dxa"/>
              <w:right w:w="100" w:type="dxa"/>
            </w:tcMar>
          </w:tcPr>
          <w:p w14:paraId="329E7C47" w14:textId="77777777" w:rsidR="00A97705" w:rsidRPr="004F37A1" w:rsidRDefault="00A97705" w:rsidP="00A55428">
            <w:pPr>
              <w:widowControl w:val="0"/>
              <w:jc w:val="center"/>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Disagree</w:t>
            </w:r>
          </w:p>
        </w:tc>
        <w:tc>
          <w:tcPr>
            <w:tcW w:w="795" w:type="dxa"/>
            <w:tcBorders>
              <w:top w:val="nil"/>
            </w:tcBorders>
            <w:shd w:val="clear" w:color="auto" w:fill="auto"/>
            <w:tcMar>
              <w:top w:w="100" w:type="dxa"/>
              <w:left w:w="100" w:type="dxa"/>
              <w:bottom w:w="100" w:type="dxa"/>
              <w:right w:w="100" w:type="dxa"/>
            </w:tcMar>
          </w:tcPr>
          <w:p w14:paraId="05127CC0" w14:textId="77777777" w:rsidR="00A97705" w:rsidRPr="004F37A1" w:rsidRDefault="00A97705" w:rsidP="00A55428">
            <w:pPr>
              <w:widowControl w:val="0"/>
              <w:jc w:val="center"/>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Neutral</w:t>
            </w:r>
          </w:p>
        </w:tc>
        <w:tc>
          <w:tcPr>
            <w:tcW w:w="720" w:type="dxa"/>
            <w:tcBorders>
              <w:top w:val="nil"/>
            </w:tcBorders>
            <w:shd w:val="clear" w:color="auto" w:fill="auto"/>
            <w:tcMar>
              <w:top w:w="100" w:type="dxa"/>
              <w:left w:w="100" w:type="dxa"/>
              <w:bottom w:w="100" w:type="dxa"/>
              <w:right w:w="100" w:type="dxa"/>
            </w:tcMar>
          </w:tcPr>
          <w:p w14:paraId="314873C5" w14:textId="77777777" w:rsidR="00A97705" w:rsidRPr="004F37A1" w:rsidRDefault="00A97705" w:rsidP="00A55428">
            <w:pPr>
              <w:widowControl w:val="0"/>
              <w:jc w:val="center"/>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Agree</w:t>
            </w:r>
          </w:p>
        </w:tc>
        <w:tc>
          <w:tcPr>
            <w:tcW w:w="900" w:type="dxa"/>
            <w:tcBorders>
              <w:top w:val="nil"/>
            </w:tcBorders>
            <w:shd w:val="clear" w:color="auto" w:fill="auto"/>
            <w:tcMar>
              <w:top w:w="100" w:type="dxa"/>
              <w:left w:w="100" w:type="dxa"/>
              <w:bottom w:w="100" w:type="dxa"/>
              <w:right w:w="100" w:type="dxa"/>
            </w:tcMar>
          </w:tcPr>
          <w:p w14:paraId="438E11E0" w14:textId="77777777" w:rsidR="00A97705" w:rsidRPr="004F37A1" w:rsidRDefault="00A97705" w:rsidP="00A55428">
            <w:pPr>
              <w:widowControl w:val="0"/>
              <w:jc w:val="center"/>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Strongly agree</w:t>
            </w:r>
          </w:p>
        </w:tc>
      </w:tr>
      <w:tr w:rsidR="00A97705" w:rsidRPr="004F37A1" w14:paraId="5D588102" w14:textId="77777777" w:rsidTr="004653D1">
        <w:trPr>
          <w:trHeight w:val="492"/>
        </w:trPr>
        <w:tc>
          <w:tcPr>
            <w:tcW w:w="4875" w:type="dxa"/>
            <w:tcBorders>
              <w:top w:val="nil"/>
              <w:left w:val="nil"/>
              <w:bottom w:val="nil"/>
            </w:tcBorders>
            <w:shd w:val="clear" w:color="auto" w:fill="auto"/>
            <w:tcMar>
              <w:top w:w="100" w:type="dxa"/>
              <w:left w:w="100" w:type="dxa"/>
              <w:bottom w:w="100" w:type="dxa"/>
              <w:right w:w="100" w:type="dxa"/>
            </w:tcMar>
          </w:tcPr>
          <w:p w14:paraId="7B06267C" w14:textId="77777777" w:rsidR="00A97705" w:rsidRPr="004F37A1" w:rsidRDefault="00A97705" w:rsidP="00A97705">
            <w:pPr>
              <w:numPr>
                <w:ilvl w:val="0"/>
                <w:numId w:val="56"/>
              </w:numPr>
              <w:spacing w:line="276" w:lineRule="auto"/>
              <w:ind w:left="270" w:right="-190"/>
              <w:rPr>
                <w:rFonts w:ascii="Times New Roman" w:eastAsia="Times New Roman" w:hAnsi="Times New Roman" w:cs="Times New Roman"/>
                <w:sz w:val="18"/>
                <w:szCs w:val="18"/>
              </w:rPr>
            </w:pPr>
            <w:r w:rsidRPr="004F37A1">
              <w:rPr>
                <w:rFonts w:ascii="Times New Roman" w:eastAsia="Times New Roman" w:hAnsi="Times New Roman" w:cs="Times New Roman"/>
                <w:b/>
                <w:sz w:val="18"/>
                <w:szCs w:val="18"/>
              </w:rPr>
              <w:t>I will chase my goals…</w:t>
            </w:r>
          </w:p>
          <w:p w14:paraId="35FF6413" w14:textId="77777777" w:rsidR="00A97705" w:rsidRPr="004F37A1" w:rsidRDefault="00A97705" w:rsidP="00A55428">
            <w:pPr>
              <w:ind w:left="720" w:right="-190"/>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So I can help the people in my community</w:t>
            </w:r>
          </w:p>
        </w:tc>
        <w:tc>
          <w:tcPr>
            <w:tcW w:w="990" w:type="dxa"/>
            <w:tcBorders>
              <w:bottom w:val="nil"/>
            </w:tcBorders>
            <w:shd w:val="clear" w:color="auto" w:fill="auto"/>
            <w:tcMar>
              <w:top w:w="100" w:type="dxa"/>
              <w:left w:w="100" w:type="dxa"/>
              <w:bottom w:w="100" w:type="dxa"/>
              <w:right w:w="100" w:type="dxa"/>
            </w:tcMar>
            <w:vAlign w:val="center"/>
          </w:tcPr>
          <w:p w14:paraId="21AEFEA7" w14:textId="77777777" w:rsidR="00A97705" w:rsidRPr="004F37A1" w:rsidRDefault="00A97705" w:rsidP="00A97705">
            <w:pPr>
              <w:widowControl w:val="0"/>
              <w:numPr>
                <w:ilvl w:val="0"/>
                <w:numId w:val="63"/>
              </w:numPr>
              <w:tabs>
                <w:tab w:val="left" w:pos="154"/>
              </w:tabs>
              <w:ind w:left="244" w:right="-300" w:hanging="450"/>
              <w:jc w:val="center"/>
              <w:rPr>
                <w:rFonts w:ascii="Times New Roman" w:eastAsia="Times New Roman" w:hAnsi="Times New Roman" w:cs="Times New Roman"/>
                <w:sz w:val="18"/>
                <w:szCs w:val="18"/>
              </w:rPr>
            </w:pPr>
          </w:p>
        </w:tc>
        <w:tc>
          <w:tcPr>
            <w:tcW w:w="1080" w:type="dxa"/>
            <w:tcBorders>
              <w:bottom w:val="nil"/>
            </w:tcBorders>
            <w:shd w:val="clear" w:color="auto" w:fill="auto"/>
            <w:tcMar>
              <w:top w:w="100" w:type="dxa"/>
              <w:left w:w="100" w:type="dxa"/>
              <w:bottom w:w="100" w:type="dxa"/>
              <w:right w:w="100" w:type="dxa"/>
            </w:tcMar>
            <w:vAlign w:val="center"/>
          </w:tcPr>
          <w:p w14:paraId="516C06A9" w14:textId="77777777" w:rsidR="00A97705" w:rsidRPr="004F37A1" w:rsidRDefault="00A97705" w:rsidP="00A97705">
            <w:pPr>
              <w:widowControl w:val="0"/>
              <w:numPr>
                <w:ilvl w:val="0"/>
                <w:numId w:val="63"/>
              </w:numPr>
              <w:ind w:left="93" w:right="-30" w:firstLine="0"/>
              <w:jc w:val="right"/>
              <w:rPr>
                <w:rFonts w:ascii="Times New Roman" w:eastAsia="Times New Roman" w:hAnsi="Times New Roman" w:cs="Times New Roman"/>
                <w:sz w:val="18"/>
                <w:szCs w:val="18"/>
              </w:rPr>
            </w:pPr>
          </w:p>
        </w:tc>
        <w:tc>
          <w:tcPr>
            <w:tcW w:w="795" w:type="dxa"/>
            <w:tcBorders>
              <w:bottom w:val="nil"/>
            </w:tcBorders>
            <w:shd w:val="clear" w:color="auto" w:fill="auto"/>
            <w:tcMar>
              <w:top w:w="100" w:type="dxa"/>
              <w:left w:w="100" w:type="dxa"/>
              <w:bottom w:w="100" w:type="dxa"/>
              <w:right w:w="100" w:type="dxa"/>
            </w:tcMar>
            <w:vAlign w:val="center"/>
          </w:tcPr>
          <w:p w14:paraId="384871DD" w14:textId="77777777" w:rsidR="00A97705" w:rsidRPr="004F37A1" w:rsidRDefault="00A97705" w:rsidP="00A97705">
            <w:pPr>
              <w:widowControl w:val="0"/>
              <w:numPr>
                <w:ilvl w:val="0"/>
                <w:numId w:val="63"/>
              </w:numPr>
              <w:tabs>
                <w:tab w:val="left" w:pos="337"/>
              </w:tabs>
              <w:ind w:hanging="842"/>
              <w:jc w:val="right"/>
              <w:rPr>
                <w:rFonts w:ascii="Times New Roman" w:eastAsia="Times New Roman" w:hAnsi="Times New Roman" w:cs="Times New Roman"/>
                <w:sz w:val="18"/>
                <w:szCs w:val="18"/>
              </w:rPr>
            </w:pPr>
          </w:p>
        </w:tc>
        <w:tc>
          <w:tcPr>
            <w:tcW w:w="720" w:type="dxa"/>
            <w:tcBorders>
              <w:bottom w:val="nil"/>
            </w:tcBorders>
            <w:shd w:val="clear" w:color="auto" w:fill="auto"/>
            <w:tcMar>
              <w:top w:w="100" w:type="dxa"/>
              <w:left w:w="100" w:type="dxa"/>
              <w:bottom w:w="100" w:type="dxa"/>
              <w:right w:w="100" w:type="dxa"/>
            </w:tcMar>
            <w:vAlign w:val="center"/>
          </w:tcPr>
          <w:p w14:paraId="4E44F769" w14:textId="77777777" w:rsidR="00A97705" w:rsidRPr="004F37A1" w:rsidRDefault="00A97705" w:rsidP="00A97705">
            <w:pPr>
              <w:widowControl w:val="0"/>
              <w:numPr>
                <w:ilvl w:val="0"/>
                <w:numId w:val="63"/>
              </w:numPr>
              <w:tabs>
                <w:tab w:val="left" w:pos="247"/>
              </w:tabs>
              <w:ind w:hanging="842"/>
              <w:jc w:val="right"/>
              <w:rPr>
                <w:rFonts w:ascii="Times New Roman" w:eastAsia="Times New Roman" w:hAnsi="Times New Roman" w:cs="Times New Roman"/>
                <w:sz w:val="18"/>
                <w:szCs w:val="18"/>
              </w:rPr>
            </w:pPr>
          </w:p>
        </w:tc>
        <w:tc>
          <w:tcPr>
            <w:tcW w:w="900" w:type="dxa"/>
            <w:tcBorders>
              <w:bottom w:val="nil"/>
            </w:tcBorders>
            <w:shd w:val="clear" w:color="auto" w:fill="auto"/>
            <w:tcMar>
              <w:top w:w="100" w:type="dxa"/>
              <w:left w:w="100" w:type="dxa"/>
              <w:bottom w:w="100" w:type="dxa"/>
              <w:right w:w="100" w:type="dxa"/>
            </w:tcMar>
            <w:vAlign w:val="center"/>
          </w:tcPr>
          <w:p w14:paraId="46D465F7" w14:textId="77777777" w:rsidR="00A97705" w:rsidRPr="004F37A1" w:rsidRDefault="00A97705" w:rsidP="00A97705">
            <w:pPr>
              <w:widowControl w:val="0"/>
              <w:numPr>
                <w:ilvl w:val="0"/>
                <w:numId w:val="63"/>
              </w:numPr>
              <w:tabs>
                <w:tab w:val="left" w:pos="530"/>
              </w:tabs>
              <w:ind w:left="7" w:firstLine="0"/>
              <w:jc w:val="right"/>
              <w:rPr>
                <w:rFonts w:ascii="Times New Roman" w:eastAsia="Times New Roman" w:hAnsi="Times New Roman" w:cs="Times New Roman"/>
                <w:sz w:val="18"/>
                <w:szCs w:val="18"/>
              </w:rPr>
            </w:pPr>
          </w:p>
        </w:tc>
      </w:tr>
      <w:tr w:rsidR="00A97705" w:rsidRPr="004F37A1" w14:paraId="601B24D6" w14:textId="77777777" w:rsidTr="004653D1">
        <w:trPr>
          <w:trHeight w:val="450"/>
        </w:trPr>
        <w:tc>
          <w:tcPr>
            <w:tcW w:w="4875" w:type="dxa"/>
            <w:tcBorders>
              <w:top w:val="nil"/>
              <w:left w:val="nil"/>
              <w:bottom w:val="nil"/>
            </w:tcBorders>
            <w:tcMar>
              <w:top w:w="100" w:type="dxa"/>
              <w:left w:w="100" w:type="dxa"/>
              <w:bottom w:w="100" w:type="dxa"/>
              <w:right w:w="100" w:type="dxa"/>
            </w:tcMar>
          </w:tcPr>
          <w:p w14:paraId="275A001F" w14:textId="77777777" w:rsidR="00A97705" w:rsidRPr="004F37A1" w:rsidRDefault="00A97705" w:rsidP="00A97705">
            <w:pPr>
              <w:numPr>
                <w:ilvl w:val="0"/>
                <w:numId w:val="56"/>
              </w:numPr>
              <w:spacing w:line="276" w:lineRule="auto"/>
              <w:ind w:left="270" w:right="-10"/>
              <w:rPr>
                <w:rFonts w:ascii="Times New Roman" w:eastAsia="Times New Roman" w:hAnsi="Times New Roman" w:cs="Times New Roman"/>
                <w:sz w:val="18"/>
                <w:szCs w:val="18"/>
              </w:rPr>
            </w:pPr>
            <w:r w:rsidRPr="004F37A1">
              <w:rPr>
                <w:rFonts w:ascii="Times New Roman" w:eastAsia="Times New Roman" w:hAnsi="Times New Roman" w:cs="Times New Roman"/>
                <w:b/>
                <w:sz w:val="18"/>
                <w:szCs w:val="18"/>
              </w:rPr>
              <w:t>I will chase my goals…</w:t>
            </w:r>
          </w:p>
          <w:p w14:paraId="42C3694C" w14:textId="77777777" w:rsidR="00A97705" w:rsidRPr="004F37A1" w:rsidRDefault="00A97705" w:rsidP="00A55428">
            <w:pPr>
              <w:ind w:left="720" w:right="-10"/>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So I can make a difference in the world</w:t>
            </w:r>
          </w:p>
        </w:tc>
        <w:tc>
          <w:tcPr>
            <w:tcW w:w="990" w:type="dxa"/>
            <w:tcBorders>
              <w:top w:val="nil"/>
              <w:bottom w:val="nil"/>
            </w:tcBorders>
            <w:tcMar>
              <w:top w:w="100" w:type="dxa"/>
              <w:left w:w="100" w:type="dxa"/>
              <w:bottom w:w="100" w:type="dxa"/>
              <w:right w:w="100" w:type="dxa"/>
            </w:tcMar>
            <w:vAlign w:val="center"/>
          </w:tcPr>
          <w:p w14:paraId="5DAB5FC0" w14:textId="77777777" w:rsidR="00A97705" w:rsidRPr="004F37A1" w:rsidRDefault="00A97705" w:rsidP="00A97705">
            <w:pPr>
              <w:widowControl w:val="0"/>
              <w:numPr>
                <w:ilvl w:val="0"/>
                <w:numId w:val="63"/>
              </w:numPr>
              <w:tabs>
                <w:tab w:val="left" w:pos="154"/>
              </w:tabs>
              <w:ind w:left="244" w:right="-300" w:hanging="450"/>
              <w:jc w:val="center"/>
              <w:rPr>
                <w:rFonts w:ascii="Times New Roman" w:eastAsia="Times New Roman" w:hAnsi="Times New Roman" w:cs="Times New Roman"/>
                <w:sz w:val="18"/>
                <w:szCs w:val="18"/>
              </w:rPr>
            </w:pPr>
          </w:p>
        </w:tc>
        <w:tc>
          <w:tcPr>
            <w:tcW w:w="1080" w:type="dxa"/>
            <w:tcBorders>
              <w:top w:val="nil"/>
              <w:bottom w:val="nil"/>
            </w:tcBorders>
            <w:tcMar>
              <w:top w:w="100" w:type="dxa"/>
              <w:left w:w="100" w:type="dxa"/>
              <w:bottom w:w="100" w:type="dxa"/>
              <w:right w:w="100" w:type="dxa"/>
            </w:tcMar>
            <w:vAlign w:val="center"/>
          </w:tcPr>
          <w:p w14:paraId="12852C1C" w14:textId="77777777" w:rsidR="00A97705" w:rsidRPr="004F37A1" w:rsidRDefault="00A97705" w:rsidP="00A97705">
            <w:pPr>
              <w:widowControl w:val="0"/>
              <w:numPr>
                <w:ilvl w:val="0"/>
                <w:numId w:val="63"/>
              </w:numPr>
              <w:ind w:left="93" w:right="-30" w:firstLine="0"/>
              <w:jc w:val="right"/>
              <w:rPr>
                <w:rFonts w:ascii="Times New Roman" w:eastAsia="Times New Roman" w:hAnsi="Times New Roman" w:cs="Times New Roman"/>
                <w:sz w:val="18"/>
                <w:szCs w:val="18"/>
              </w:rPr>
            </w:pPr>
          </w:p>
        </w:tc>
        <w:tc>
          <w:tcPr>
            <w:tcW w:w="795" w:type="dxa"/>
            <w:tcBorders>
              <w:top w:val="nil"/>
              <w:bottom w:val="nil"/>
            </w:tcBorders>
            <w:tcMar>
              <w:top w:w="100" w:type="dxa"/>
              <w:left w:w="100" w:type="dxa"/>
              <w:bottom w:w="100" w:type="dxa"/>
              <w:right w:w="100" w:type="dxa"/>
            </w:tcMar>
            <w:vAlign w:val="center"/>
          </w:tcPr>
          <w:p w14:paraId="19F9DC1B" w14:textId="77777777" w:rsidR="00A97705" w:rsidRPr="004F37A1" w:rsidRDefault="00A97705" w:rsidP="00A97705">
            <w:pPr>
              <w:widowControl w:val="0"/>
              <w:numPr>
                <w:ilvl w:val="0"/>
                <w:numId w:val="63"/>
              </w:numPr>
              <w:tabs>
                <w:tab w:val="left" w:pos="337"/>
              </w:tabs>
              <w:ind w:hanging="842"/>
              <w:jc w:val="right"/>
              <w:rPr>
                <w:rFonts w:ascii="Times New Roman" w:eastAsia="Times New Roman" w:hAnsi="Times New Roman" w:cs="Times New Roman"/>
                <w:sz w:val="18"/>
                <w:szCs w:val="18"/>
              </w:rPr>
            </w:pPr>
          </w:p>
        </w:tc>
        <w:tc>
          <w:tcPr>
            <w:tcW w:w="720" w:type="dxa"/>
            <w:tcBorders>
              <w:top w:val="nil"/>
              <w:bottom w:val="nil"/>
            </w:tcBorders>
            <w:tcMar>
              <w:top w:w="100" w:type="dxa"/>
              <w:left w:w="100" w:type="dxa"/>
              <w:bottom w:w="100" w:type="dxa"/>
              <w:right w:w="100" w:type="dxa"/>
            </w:tcMar>
            <w:vAlign w:val="center"/>
          </w:tcPr>
          <w:p w14:paraId="217DB88D" w14:textId="77777777" w:rsidR="00A97705" w:rsidRPr="004F37A1" w:rsidRDefault="00A97705" w:rsidP="00A97705">
            <w:pPr>
              <w:widowControl w:val="0"/>
              <w:numPr>
                <w:ilvl w:val="0"/>
                <w:numId w:val="63"/>
              </w:numPr>
              <w:tabs>
                <w:tab w:val="left" w:pos="247"/>
              </w:tabs>
              <w:ind w:hanging="842"/>
              <w:jc w:val="right"/>
              <w:rPr>
                <w:rFonts w:ascii="Times New Roman" w:eastAsia="Times New Roman" w:hAnsi="Times New Roman" w:cs="Times New Roman"/>
                <w:sz w:val="18"/>
                <w:szCs w:val="18"/>
              </w:rPr>
            </w:pPr>
          </w:p>
        </w:tc>
        <w:tc>
          <w:tcPr>
            <w:tcW w:w="900" w:type="dxa"/>
            <w:tcBorders>
              <w:top w:val="nil"/>
              <w:bottom w:val="nil"/>
            </w:tcBorders>
            <w:tcMar>
              <w:top w:w="100" w:type="dxa"/>
              <w:left w:w="100" w:type="dxa"/>
              <w:bottom w:w="100" w:type="dxa"/>
              <w:right w:w="100" w:type="dxa"/>
            </w:tcMar>
            <w:vAlign w:val="center"/>
          </w:tcPr>
          <w:p w14:paraId="6F1DAA4C" w14:textId="77777777" w:rsidR="00A97705" w:rsidRPr="004F37A1" w:rsidRDefault="00A97705" w:rsidP="00A97705">
            <w:pPr>
              <w:widowControl w:val="0"/>
              <w:numPr>
                <w:ilvl w:val="1"/>
                <w:numId w:val="63"/>
              </w:numPr>
              <w:tabs>
                <w:tab w:val="left" w:pos="530"/>
              </w:tabs>
              <w:ind w:left="7" w:firstLine="0"/>
              <w:jc w:val="right"/>
              <w:rPr>
                <w:rFonts w:ascii="Times New Roman" w:eastAsia="Times New Roman" w:hAnsi="Times New Roman" w:cs="Times New Roman"/>
                <w:sz w:val="18"/>
                <w:szCs w:val="18"/>
              </w:rPr>
            </w:pPr>
          </w:p>
        </w:tc>
      </w:tr>
      <w:tr w:rsidR="00A97705" w:rsidRPr="004F37A1" w14:paraId="707CF739" w14:textId="77777777" w:rsidTr="004653D1">
        <w:trPr>
          <w:trHeight w:val="390"/>
        </w:trPr>
        <w:tc>
          <w:tcPr>
            <w:tcW w:w="4875" w:type="dxa"/>
            <w:tcBorders>
              <w:top w:val="nil"/>
              <w:left w:val="nil"/>
              <w:bottom w:val="nil"/>
            </w:tcBorders>
            <w:tcMar>
              <w:top w:w="100" w:type="dxa"/>
              <w:left w:w="100" w:type="dxa"/>
              <w:bottom w:w="100" w:type="dxa"/>
              <w:right w:w="100" w:type="dxa"/>
            </w:tcMar>
          </w:tcPr>
          <w:p w14:paraId="0C611012" w14:textId="77777777" w:rsidR="00A97705" w:rsidRPr="004F37A1" w:rsidRDefault="00A97705" w:rsidP="00A97705">
            <w:pPr>
              <w:numPr>
                <w:ilvl w:val="0"/>
                <w:numId w:val="56"/>
              </w:numPr>
              <w:spacing w:line="276" w:lineRule="auto"/>
              <w:ind w:left="270" w:right="-100"/>
              <w:rPr>
                <w:rFonts w:ascii="Times New Roman" w:eastAsia="Times New Roman" w:hAnsi="Times New Roman" w:cs="Times New Roman"/>
                <w:sz w:val="18"/>
                <w:szCs w:val="18"/>
              </w:rPr>
            </w:pPr>
            <w:r w:rsidRPr="004F37A1">
              <w:rPr>
                <w:rFonts w:ascii="Times New Roman" w:eastAsia="Times New Roman" w:hAnsi="Times New Roman" w:cs="Times New Roman"/>
                <w:b/>
                <w:sz w:val="18"/>
                <w:szCs w:val="18"/>
              </w:rPr>
              <w:t>I will chase my goals…</w:t>
            </w:r>
          </w:p>
          <w:p w14:paraId="02B22C5A" w14:textId="77777777" w:rsidR="00A97705" w:rsidRPr="004F37A1" w:rsidRDefault="00A97705" w:rsidP="00A55428">
            <w:pPr>
              <w:ind w:left="720" w:right="-100"/>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So I can help my friends</w:t>
            </w:r>
          </w:p>
        </w:tc>
        <w:tc>
          <w:tcPr>
            <w:tcW w:w="990" w:type="dxa"/>
            <w:tcBorders>
              <w:top w:val="nil"/>
              <w:bottom w:val="nil"/>
            </w:tcBorders>
            <w:tcMar>
              <w:top w:w="100" w:type="dxa"/>
              <w:left w:w="100" w:type="dxa"/>
              <w:bottom w:w="100" w:type="dxa"/>
              <w:right w:w="100" w:type="dxa"/>
            </w:tcMar>
            <w:vAlign w:val="center"/>
          </w:tcPr>
          <w:p w14:paraId="085C39D0" w14:textId="77777777" w:rsidR="00A97705" w:rsidRPr="004F37A1" w:rsidRDefault="00A97705" w:rsidP="00A97705">
            <w:pPr>
              <w:widowControl w:val="0"/>
              <w:numPr>
                <w:ilvl w:val="0"/>
                <w:numId w:val="63"/>
              </w:numPr>
              <w:tabs>
                <w:tab w:val="left" w:pos="244"/>
              </w:tabs>
              <w:ind w:left="84" w:right="-270" w:hanging="290"/>
              <w:jc w:val="center"/>
              <w:rPr>
                <w:rFonts w:ascii="Times New Roman" w:eastAsia="Times New Roman" w:hAnsi="Times New Roman" w:cs="Times New Roman"/>
                <w:sz w:val="18"/>
                <w:szCs w:val="18"/>
              </w:rPr>
            </w:pPr>
          </w:p>
        </w:tc>
        <w:tc>
          <w:tcPr>
            <w:tcW w:w="1080" w:type="dxa"/>
            <w:tcBorders>
              <w:top w:val="nil"/>
              <w:bottom w:val="nil"/>
            </w:tcBorders>
            <w:tcMar>
              <w:top w:w="100" w:type="dxa"/>
              <w:left w:w="100" w:type="dxa"/>
              <w:bottom w:w="100" w:type="dxa"/>
              <w:right w:w="100" w:type="dxa"/>
            </w:tcMar>
            <w:vAlign w:val="center"/>
          </w:tcPr>
          <w:p w14:paraId="55228E1F" w14:textId="77777777" w:rsidR="00A97705" w:rsidRPr="004F37A1" w:rsidRDefault="00A97705" w:rsidP="00A97705">
            <w:pPr>
              <w:widowControl w:val="0"/>
              <w:numPr>
                <w:ilvl w:val="0"/>
                <w:numId w:val="63"/>
              </w:numPr>
              <w:ind w:left="93" w:right="-30" w:firstLine="0"/>
              <w:jc w:val="right"/>
              <w:rPr>
                <w:rFonts w:ascii="Times New Roman" w:eastAsia="Times New Roman" w:hAnsi="Times New Roman" w:cs="Times New Roman"/>
                <w:sz w:val="18"/>
                <w:szCs w:val="18"/>
              </w:rPr>
            </w:pPr>
          </w:p>
        </w:tc>
        <w:tc>
          <w:tcPr>
            <w:tcW w:w="795" w:type="dxa"/>
            <w:tcBorders>
              <w:top w:val="nil"/>
              <w:bottom w:val="nil"/>
            </w:tcBorders>
            <w:tcMar>
              <w:top w:w="100" w:type="dxa"/>
              <w:left w:w="100" w:type="dxa"/>
              <w:bottom w:w="100" w:type="dxa"/>
              <w:right w:w="100" w:type="dxa"/>
            </w:tcMar>
            <w:vAlign w:val="center"/>
          </w:tcPr>
          <w:p w14:paraId="29B31684" w14:textId="77777777" w:rsidR="00A97705" w:rsidRPr="004F37A1" w:rsidRDefault="00A97705" w:rsidP="00A97705">
            <w:pPr>
              <w:widowControl w:val="0"/>
              <w:numPr>
                <w:ilvl w:val="0"/>
                <w:numId w:val="63"/>
              </w:numPr>
              <w:tabs>
                <w:tab w:val="left" w:pos="337"/>
              </w:tabs>
              <w:ind w:hanging="842"/>
              <w:jc w:val="right"/>
              <w:rPr>
                <w:rFonts w:ascii="Times New Roman" w:eastAsia="Times New Roman" w:hAnsi="Times New Roman" w:cs="Times New Roman"/>
                <w:sz w:val="18"/>
                <w:szCs w:val="18"/>
              </w:rPr>
            </w:pPr>
          </w:p>
        </w:tc>
        <w:tc>
          <w:tcPr>
            <w:tcW w:w="720" w:type="dxa"/>
            <w:tcBorders>
              <w:top w:val="nil"/>
              <w:bottom w:val="nil"/>
            </w:tcBorders>
            <w:tcMar>
              <w:top w:w="100" w:type="dxa"/>
              <w:left w:w="100" w:type="dxa"/>
              <w:bottom w:w="100" w:type="dxa"/>
              <w:right w:w="100" w:type="dxa"/>
            </w:tcMar>
            <w:vAlign w:val="center"/>
          </w:tcPr>
          <w:p w14:paraId="567399A6" w14:textId="77777777" w:rsidR="00A97705" w:rsidRPr="004F37A1" w:rsidRDefault="00A97705" w:rsidP="00A97705">
            <w:pPr>
              <w:widowControl w:val="0"/>
              <w:numPr>
                <w:ilvl w:val="0"/>
                <w:numId w:val="63"/>
              </w:numPr>
              <w:tabs>
                <w:tab w:val="left" w:pos="247"/>
              </w:tabs>
              <w:ind w:hanging="842"/>
              <w:jc w:val="right"/>
              <w:rPr>
                <w:rFonts w:ascii="Times New Roman" w:eastAsia="Times New Roman" w:hAnsi="Times New Roman" w:cs="Times New Roman"/>
                <w:sz w:val="18"/>
                <w:szCs w:val="18"/>
              </w:rPr>
            </w:pPr>
          </w:p>
        </w:tc>
        <w:tc>
          <w:tcPr>
            <w:tcW w:w="900" w:type="dxa"/>
            <w:tcBorders>
              <w:top w:val="nil"/>
              <w:bottom w:val="nil"/>
            </w:tcBorders>
            <w:tcMar>
              <w:top w:w="100" w:type="dxa"/>
              <w:left w:w="100" w:type="dxa"/>
              <w:bottom w:w="100" w:type="dxa"/>
              <w:right w:w="100" w:type="dxa"/>
            </w:tcMar>
            <w:vAlign w:val="center"/>
          </w:tcPr>
          <w:p w14:paraId="2BDA4B06" w14:textId="77777777" w:rsidR="00A97705" w:rsidRPr="004F37A1" w:rsidRDefault="00A97705" w:rsidP="00A97705">
            <w:pPr>
              <w:widowControl w:val="0"/>
              <w:numPr>
                <w:ilvl w:val="0"/>
                <w:numId w:val="63"/>
              </w:numPr>
              <w:tabs>
                <w:tab w:val="left" w:pos="530"/>
              </w:tabs>
              <w:ind w:left="7" w:firstLine="0"/>
              <w:jc w:val="right"/>
              <w:rPr>
                <w:rFonts w:ascii="Times New Roman" w:eastAsia="Times New Roman" w:hAnsi="Times New Roman" w:cs="Times New Roman"/>
                <w:sz w:val="18"/>
                <w:szCs w:val="18"/>
              </w:rPr>
            </w:pPr>
          </w:p>
        </w:tc>
      </w:tr>
    </w:tbl>
    <w:p w14:paraId="052541F1" w14:textId="77777777" w:rsidR="00A97705" w:rsidRPr="004F37A1" w:rsidRDefault="00FC451A" w:rsidP="00A97705">
      <w:pPr>
        <w:rPr>
          <w:rFonts w:ascii="Times New Roman" w:eastAsia="Times New Roman" w:hAnsi="Times New Roman" w:cs="Times New Roman"/>
          <w:sz w:val="18"/>
          <w:szCs w:val="18"/>
        </w:rPr>
      </w:pPr>
      <w:r>
        <w:rPr>
          <w:noProof/>
          <w:sz w:val="18"/>
          <w:szCs w:val="18"/>
        </w:rPr>
        <w:pict w14:anchorId="6B202102">
          <v:rect id="_x0000_i1038" alt="" style="width:468pt;height:.05pt;mso-width-percent:0;mso-height-percent:0;mso-width-percent:0;mso-height-percent:0" o:hralign="center" o:hrstd="t" o:hr="t" fillcolor="#a0a0a0" stroked="f"/>
        </w:pict>
      </w:r>
    </w:p>
    <w:p w14:paraId="015F7453" w14:textId="77777777" w:rsidR="00A97705" w:rsidRPr="004F37A1" w:rsidRDefault="00A97705" w:rsidP="00A97705">
      <w:pPr>
        <w:rPr>
          <w:rFonts w:ascii="Times New Roman" w:eastAsia="Times New Roman" w:hAnsi="Times New Roman" w:cs="Times New Roman"/>
          <w:sz w:val="18"/>
          <w:szCs w:val="18"/>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75"/>
        <w:gridCol w:w="990"/>
        <w:gridCol w:w="1080"/>
        <w:gridCol w:w="795"/>
        <w:gridCol w:w="720"/>
        <w:gridCol w:w="900"/>
      </w:tblGrid>
      <w:tr w:rsidR="00A97705" w:rsidRPr="004F37A1" w14:paraId="237DD221" w14:textId="77777777" w:rsidTr="004653D1">
        <w:trPr>
          <w:trHeight w:val="700"/>
        </w:trPr>
        <w:tc>
          <w:tcPr>
            <w:tcW w:w="4875" w:type="dxa"/>
            <w:tcBorders>
              <w:top w:val="nil"/>
              <w:left w:val="nil"/>
              <w:bottom w:val="nil"/>
            </w:tcBorders>
            <w:shd w:val="clear" w:color="auto" w:fill="auto"/>
            <w:tcMar>
              <w:top w:w="100" w:type="dxa"/>
              <w:left w:w="100" w:type="dxa"/>
              <w:bottom w:w="100" w:type="dxa"/>
              <w:right w:w="100" w:type="dxa"/>
            </w:tcMar>
            <w:vAlign w:val="bottom"/>
          </w:tcPr>
          <w:p w14:paraId="45FE495A" w14:textId="77777777" w:rsidR="00A97705" w:rsidRPr="004F37A1" w:rsidRDefault="00A97705" w:rsidP="00A55428">
            <w:pPr>
              <w:rPr>
                <w:rFonts w:ascii="Times New Roman" w:eastAsia="Times New Roman" w:hAnsi="Times New Roman" w:cs="Times New Roman"/>
                <w:b/>
                <w:sz w:val="18"/>
                <w:szCs w:val="18"/>
              </w:rPr>
            </w:pPr>
          </w:p>
        </w:tc>
        <w:tc>
          <w:tcPr>
            <w:tcW w:w="990" w:type="dxa"/>
            <w:tcBorders>
              <w:top w:val="nil"/>
            </w:tcBorders>
            <w:shd w:val="clear" w:color="auto" w:fill="auto"/>
            <w:tcMar>
              <w:top w:w="100" w:type="dxa"/>
              <w:left w:w="100" w:type="dxa"/>
              <w:bottom w:w="100" w:type="dxa"/>
              <w:right w:w="100" w:type="dxa"/>
            </w:tcMar>
          </w:tcPr>
          <w:p w14:paraId="4750DA30" w14:textId="77777777" w:rsidR="00A97705" w:rsidRPr="004F37A1" w:rsidRDefault="00A97705" w:rsidP="00A55428">
            <w:pPr>
              <w:widowControl w:val="0"/>
              <w:jc w:val="center"/>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Strongly disagree</w:t>
            </w:r>
          </w:p>
        </w:tc>
        <w:tc>
          <w:tcPr>
            <w:tcW w:w="1080" w:type="dxa"/>
            <w:tcBorders>
              <w:top w:val="nil"/>
            </w:tcBorders>
            <w:shd w:val="clear" w:color="auto" w:fill="auto"/>
            <w:tcMar>
              <w:top w:w="100" w:type="dxa"/>
              <w:left w:w="100" w:type="dxa"/>
              <w:bottom w:w="100" w:type="dxa"/>
              <w:right w:w="100" w:type="dxa"/>
            </w:tcMar>
          </w:tcPr>
          <w:p w14:paraId="03CF363D" w14:textId="77777777" w:rsidR="00A97705" w:rsidRPr="004F37A1" w:rsidRDefault="00A97705" w:rsidP="00A55428">
            <w:pPr>
              <w:widowControl w:val="0"/>
              <w:jc w:val="center"/>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Disagree</w:t>
            </w:r>
          </w:p>
        </w:tc>
        <w:tc>
          <w:tcPr>
            <w:tcW w:w="795" w:type="dxa"/>
            <w:tcBorders>
              <w:top w:val="nil"/>
            </w:tcBorders>
            <w:shd w:val="clear" w:color="auto" w:fill="auto"/>
            <w:tcMar>
              <w:top w:w="100" w:type="dxa"/>
              <w:left w:w="100" w:type="dxa"/>
              <w:bottom w:w="100" w:type="dxa"/>
              <w:right w:w="100" w:type="dxa"/>
            </w:tcMar>
          </w:tcPr>
          <w:p w14:paraId="3F606A9F" w14:textId="77777777" w:rsidR="00A97705" w:rsidRPr="004F37A1" w:rsidRDefault="00A97705" w:rsidP="00A55428">
            <w:pPr>
              <w:widowControl w:val="0"/>
              <w:jc w:val="center"/>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Neutral</w:t>
            </w:r>
          </w:p>
        </w:tc>
        <w:tc>
          <w:tcPr>
            <w:tcW w:w="720" w:type="dxa"/>
            <w:tcBorders>
              <w:top w:val="nil"/>
            </w:tcBorders>
            <w:shd w:val="clear" w:color="auto" w:fill="auto"/>
            <w:tcMar>
              <w:top w:w="100" w:type="dxa"/>
              <w:left w:w="100" w:type="dxa"/>
              <w:bottom w:w="100" w:type="dxa"/>
              <w:right w:w="100" w:type="dxa"/>
            </w:tcMar>
          </w:tcPr>
          <w:p w14:paraId="70E732E5" w14:textId="77777777" w:rsidR="00A97705" w:rsidRPr="004F37A1" w:rsidRDefault="00A97705" w:rsidP="00A55428">
            <w:pPr>
              <w:widowControl w:val="0"/>
              <w:jc w:val="center"/>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Agree</w:t>
            </w:r>
          </w:p>
        </w:tc>
        <w:tc>
          <w:tcPr>
            <w:tcW w:w="900" w:type="dxa"/>
            <w:tcBorders>
              <w:top w:val="nil"/>
            </w:tcBorders>
            <w:shd w:val="clear" w:color="auto" w:fill="auto"/>
            <w:tcMar>
              <w:top w:w="100" w:type="dxa"/>
              <w:left w:w="100" w:type="dxa"/>
              <w:bottom w:w="100" w:type="dxa"/>
              <w:right w:w="100" w:type="dxa"/>
            </w:tcMar>
          </w:tcPr>
          <w:p w14:paraId="709872ED" w14:textId="77777777" w:rsidR="00A97705" w:rsidRPr="004F37A1" w:rsidRDefault="00A97705" w:rsidP="00A55428">
            <w:pPr>
              <w:widowControl w:val="0"/>
              <w:jc w:val="center"/>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Strongly agree</w:t>
            </w:r>
          </w:p>
        </w:tc>
      </w:tr>
      <w:tr w:rsidR="00A97705" w:rsidRPr="004F37A1" w14:paraId="0805CCF0" w14:textId="77777777" w:rsidTr="004653D1">
        <w:trPr>
          <w:trHeight w:val="492"/>
        </w:trPr>
        <w:tc>
          <w:tcPr>
            <w:tcW w:w="4875" w:type="dxa"/>
            <w:tcBorders>
              <w:top w:val="nil"/>
              <w:left w:val="nil"/>
              <w:bottom w:val="nil"/>
            </w:tcBorders>
            <w:shd w:val="clear" w:color="auto" w:fill="auto"/>
            <w:tcMar>
              <w:top w:w="100" w:type="dxa"/>
              <w:left w:w="100" w:type="dxa"/>
              <w:bottom w:w="100" w:type="dxa"/>
              <w:right w:w="100" w:type="dxa"/>
            </w:tcMar>
          </w:tcPr>
          <w:p w14:paraId="2CF30259" w14:textId="77777777" w:rsidR="00A97705" w:rsidRPr="004F37A1" w:rsidRDefault="00A97705" w:rsidP="00A97705">
            <w:pPr>
              <w:numPr>
                <w:ilvl w:val="0"/>
                <w:numId w:val="56"/>
              </w:numPr>
              <w:spacing w:line="276" w:lineRule="auto"/>
              <w:ind w:left="270" w:right="-190"/>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 xml:space="preserve">A mentor </w:t>
            </w:r>
            <w:r w:rsidRPr="004F37A1">
              <w:rPr>
                <w:rFonts w:ascii="Times New Roman" w:eastAsia="Times New Roman" w:hAnsi="Times New Roman" w:cs="Times New Roman"/>
                <w:b/>
                <w:sz w:val="18"/>
                <w:szCs w:val="18"/>
              </w:rPr>
              <w:t>inspired</w:t>
            </w:r>
            <w:r w:rsidRPr="004F37A1">
              <w:rPr>
                <w:rFonts w:ascii="Times New Roman" w:eastAsia="Times New Roman" w:hAnsi="Times New Roman" w:cs="Times New Roman"/>
                <w:sz w:val="18"/>
                <w:szCs w:val="18"/>
              </w:rPr>
              <w:t xml:space="preserve"> me to chase my goals</w:t>
            </w:r>
          </w:p>
        </w:tc>
        <w:tc>
          <w:tcPr>
            <w:tcW w:w="990" w:type="dxa"/>
            <w:tcBorders>
              <w:bottom w:val="nil"/>
            </w:tcBorders>
            <w:shd w:val="clear" w:color="auto" w:fill="auto"/>
            <w:tcMar>
              <w:top w:w="100" w:type="dxa"/>
              <w:left w:w="100" w:type="dxa"/>
              <w:bottom w:w="100" w:type="dxa"/>
              <w:right w:w="100" w:type="dxa"/>
            </w:tcMar>
            <w:vAlign w:val="center"/>
          </w:tcPr>
          <w:p w14:paraId="01ADD951" w14:textId="77777777" w:rsidR="00A97705" w:rsidRPr="004F37A1" w:rsidRDefault="00A97705" w:rsidP="00A97705">
            <w:pPr>
              <w:widowControl w:val="0"/>
              <w:numPr>
                <w:ilvl w:val="0"/>
                <w:numId w:val="64"/>
              </w:numPr>
              <w:ind w:left="264" w:right="-300" w:hanging="20"/>
              <w:rPr>
                <w:rFonts w:ascii="Times New Roman" w:eastAsia="Times New Roman" w:hAnsi="Times New Roman" w:cs="Times New Roman"/>
                <w:sz w:val="18"/>
                <w:szCs w:val="18"/>
              </w:rPr>
            </w:pPr>
          </w:p>
        </w:tc>
        <w:tc>
          <w:tcPr>
            <w:tcW w:w="1080" w:type="dxa"/>
            <w:tcBorders>
              <w:bottom w:val="nil"/>
            </w:tcBorders>
            <w:shd w:val="clear" w:color="auto" w:fill="auto"/>
            <w:tcMar>
              <w:top w:w="100" w:type="dxa"/>
              <w:left w:w="100" w:type="dxa"/>
              <w:bottom w:w="100" w:type="dxa"/>
              <w:right w:w="100" w:type="dxa"/>
            </w:tcMar>
            <w:vAlign w:val="center"/>
          </w:tcPr>
          <w:p w14:paraId="0576A8C2" w14:textId="77777777" w:rsidR="00A97705" w:rsidRPr="004F37A1" w:rsidRDefault="00A97705" w:rsidP="00A97705">
            <w:pPr>
              <w:widowControl w:val="0"/>
              <w:numPr>
                <w:ilvl w:val="0"/>
                <w:numId w:val="64"/>
              </w:numPr>
              <w:tabs>
                <w:tab w:val="left" w:pos="700"/>
              </w:tabs>
              <w:ind w:left="93" w:right="-30" w:firstLine="0"/>
              <w:jc w:val="right"/>
              <w:rPr>
                <w:rFonts w:ascii="Times New Roman" w:eastAsia="Times New Roman" w:hAnsi="Times New Roman" w:cs="Times New Roman"/>
                <w:sz w:val="18"/>
                <w:szCs w:val="18"/>
              </w:rPr>
            </w:pPr>
          </w:p>
        </w:tc>
        <w:tc>
          <w:tcPr>
            <w:tcW w:w="795" w:type="dxa"/>
            <w:tcBorders>
              <w:bottom w:val="nil"/>
            </w:tcBorders>
            <w:shd w:val="clear" w:color="auto" w:fill="auto"/>
            <w:tcMar>
              <w:top w:w="100" w:type="dxa"/>
              <w:left w:w="100" w:type="dxa"/>
              <w:bottom w:w="100" w:type="dxa"/>
              <w:right w:w="100" w:type="dxa"/>
            </w:tcMar>
            <w:vAlign w:val="center"/>
          </w:tcPr>
          <w:p w14:paraId="3434D406" w14:textId="77777777" w:rsidR="00A97705" w:rsidRPr="004F37A1" w:rsidRDefault="00A97705" w:rsidP="00A97705">
            <w:pPr>
              <w:widowControl w:val="0"/>
              <w:numPr>
                <w:ilvl w:val="0"/>
                <w:numId w:val="64"/>
              </w:numPr>
              <w:tabs>
                <w:tab w:val="left" w:pos="337"/>
                <w:tab w:val="left" w:pos="698"/>
              </w:tabs>
              <w:ind w:hanging="842"/>
              <w:jc w:val="right"/>
              <w:rPr>
                <w:rFonts w:ascii="Times New Roman" w:eastAsia="Times New Roman" w:hAnsi="Times New Roman" w:cs="Times New Roman"/>
                <w:sz w:val="18"/>
                <w:szCs w:val="18"/>
              </w:rPr>
            </w:pPr>
          </w:p>
        </w:tc>
        <w:tc>
          <w:tcPr>
            <w:tcW w:w="720" w:type="dxa"/>
            <w:tcBorders>
              <w:bottom w:val="nil"/>
            </w:tcBorders>
            <w:shd w:val="clear" w:color="auto" w:fill="auto"/>
            <w:tcMar>
              <w:top w:w="100" w:type="dxa"/>
              <w:left w:w="100" w:type="dxa"/>
              <w:bottom w:w="100" w:type="dxa"/>
              <w:right w:w="100" w:type="dxa"/>
            </w:tcMar>
            <w:vAlign w:val="center"/>
          </w:tcPr>
          <w:p w14:paraId="69B6C7D4" w14:textId="77777777" w:rsidR="00A97705" w:rsidRPr="004F37A1" w:rsidRDefault="00A97705" w:rsidP="00A97705">
            <w:pPr>
              <w:widowControl w:val="0"/>
              <w:numPr>
                <w:ilvl w:val="0"/>
                <w:numId w:val="64"/>
              </w:numPr>
              <w:tabs>
                <w:tab w:val="left" w:pos="337"/>
                <w:tab w:val="left" w:pos="698"/>
              </w:tabs>
              <w:ind w:hanging="842"/>
              <w:jc w:val="right"/>
              <w:rPr>
                <w:rFonts w:ascii="Times New Roman" w:eastAsia="Times New Roman" w:hAnsi="Times New Roman" w:cs="Times New Roman"/>
                <w:sz w:val="18"/>
                <w:szCs w:val="18"/>
              </w:rPr>
            </w:pPr>
          </w:p>
        </w:tc>
        <w:tc>
          <w:tcPr>
            <w:tcW w:w="900" w:type="dxa"/>
            <w:tcBorders>
              <w:bottom w:val="nil"/>
            </w:tcBorders>
            <w:shd w:val="clear" w:color="auto" w:fill="auto"/>
            <w:tcMar>
              <w:top w:w="100" w:type="dxa"/>
              <w:left w:w="100" w:type="dxa"/>
              <w:bottom w:w="100" w:type="dxa"/>
              <w:right w:w="100" w:type="dxa"/>
            </w:tcMar>
            <w:vAlign w:val="center"/>
          </w:tcPr>
          <w:p w14:paraId="241D02EC" w14:textId="77777777" w:rsidR="00A97705" w:rsidRPr="004F37A1" w:rsidRDefault="00A97705" w:rsidP="00A97705">
            <w:pPr>
              <w:widowControl w:val="0"/>
              <w:numPr>
                <w:ilvl w:val="0"/>
                <w:numId w:val="64"/>
              </w:numPr>
              <w:tabs>
                <w:tab w:val="left" w:pos="530"/>
              </w:tabs>
              <w:ind w:left="7" w:firstLine="0"/>
              <w:jc w:val="right"/>
              <w:rPr>
                <w:rFonts w:ascii="Times New Roman" w:eastAsia="Times New Roman" w:hAnsi="Times New Roman" w:cs="Times New Roman"/>
                <w:sz w:val="18"/>
                <w:szCs w:val="18"/>
              </w:rPr>
            </w:pPr>
          </w:p>
        </w:tc>
      </w:tr>
      <w:tr w:rsidR="00A97705" w:rsidRPr="004F37A1" w14:paraId="4ED45C45" w14:textId="77777777" w:rsidTr="004653D1">
        <w:trPr>
          <w:trHeight w:val="450"/>
        </w:trPr>
        <w:tc>
          <w:tcPr>
            <w:tcW w:w="4875" w:type="dxa"/>
            <w:tcBorders>
              <w:top w:val="nil"/>
              <w:left w:val="nil"/>
              <w:bottom w:val="nil"/>
            </w:tcBorders>
            <w:tcMar>
              <w:top w:w="100" w:type="dxa"/>
              <w:left w:w="100" w:type="dxa"/>
              <w:bottom w:w="100" w:type="dxa"/>
              <w:right w:w="100" w:type="dxa"/>
            </w:tcMar>
          </w:tcPr>
          <w:p w14:paraId="6193C550" w14:textId="77777777" w:rsidR="00A97705" w:rsidRPr="004F37A1" w:rsidRDefault="00A97705" w:rsidP="00A97705">
            <w:pPr>
              <w:numPr>
                <w:ilvl w:val="0"/>
                <w:numId w:val="56"/>
              </w:numPr>
              <w:spacing w:line="276" w:lineRule="auto"/>
              <w:ind w:left="270" w:right="-10"/>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 xml:space="preserve">A mentor </w:t>
            </w:r>
            <w:r w:rsidRPr="004F37A1">
              <w:rPr>
                <w:rFonts w:ascii="Times New Roman" w:eastAsia="Times New Roman" w:hAnsi="Times New Roman" w:cs="Times New Roman"/>
                <w:b/>
                <w:sz w:val="18"/>
                <w:szCs w:val="18"/>
              </w:rPr>
              <w:t>encouraged</w:t>
            </w:r>
            <w:r w:rsidRPr="004F37A1">
              <w:rPr>
                <w:rFonts w:ascii="Times New Roman" w:eastAsia="Times New Roman" w:hAnsi="Times New Roman" w:cs="Times New Roman"/>
                <w:sz w:val="18"/>
                <w:szCs w:val="18"/>
              </w:rPr>
              <w:t xml:space="preserve"> me to chase my goals</w:t>
            </w:r>
          </w:p>
        </w:tc>
        <w:tc>
          <w:tcPr>
            <w:tcW w:w="990" w:type="dxa"/>
            <w:tcBorders>
              <w:top w:val="nil"/>
              <w:bottom w:val="nil"/>
            </w:tcBorders>
            <w:tcMar>
              <w:top w:w="100" w:type="dxa"/>
              <w:left w:w="100" w:type="dxa"/>
              <w:bottom w:w="100" w:type="dxa"/>
              <w:right w:w="100" w:type="dxa"/>
            </w:tcMar>
            <w:vAlign w:val="center"/>
          </w:tcPr>
          <w:p w14:paraId="7D057BC1" w14:textId="77777777" w:rsidR="00A97705" w:rsidRPr="004F37A1" w:rsidRDefault="00A97705" w:rsidP="00A97705">
            <w:pPr>
              <w:widowControl w:val="0"/>
              <w:numPr>
                <w:ilvl w:val="0"/>
                <w:numId w:val="64"/>
              </w:numPr>
              <w:ind w:left="264" w:right="-300" w:hanging="20"/>
              <w:rPr>
                <w:rFonts w:ascii="Times New Roman" w:eastAsia="Times New Roman" w:hAnsi="Times New Roman" w:cs="Times New Roman"/>
                <w:sz w:val="18"/>
                <w:szCs w:val="18"/>
              </w:rPr>
            </w:pPr>
          </w:p>
        </w:tc>
        <w:tc>
          <w:tcPr>
            <w:tcW w:w="1080" w:type="dxa"/>
            <w:tcBorders>
              <w:top w:val="nil"/>
              <w:bottom w:val="nil"/>
            </w:tcBorders>
            <w:tcMar>
              <w:top w:w="100" w:type="dxa"/>
              <w:left w:w="100" w:type="dxa"/>
              <w:bottom w:w="100" w:type="dxa"/>
              <w:right w:w="100" w:type="dxa"/>
            </w:tcMar>
            <w:vAlign w:val="center"/>
          </w:tcPr>
          <w:p w14:paraId="56699851" w14:textId="77777777" w:rsidR="00A97705" w:rsidRPr="004F37A1" w:rsidRDefault="00A97705" w:rsidP="00A97705">
            <w:pPr>
              <w:widowControl w:val="0"/>
              <w:numPr>
                <w:ilvl w:val="0"/>
                <w:numId w:val="64"/>
              </w:numPr>
              <w:tabs>
                <w:tab w:val="left" w:pos="700"/>
              </w:tabs>
              <w:ind w:left="93" w:right="-30" w:firstLine="0"/>
              <w:jc w:val="right"/>
              <w:rPr>
                <w:rFonts w:ascii="Times New Roman" w:eastAsia="Times New Roman" w:hAnsi="Times New Roman" w:cs="Times New Roman"/>
                <w:sz w:val="18"/>
                <w:szCs w:val="18"/>
              </w:rPr>
            </w:pPr>
          </w:p>
        </w:tc>
        <w:tc>
          <w:tcPr>
            <w:tcW w:w="795" w:type="dxa"/>
            <w:tcBorders>
              <w:top w:val="nil"/>
              <w:bottom w:val="nil"/>
            </w:tcBorders>
            <w:tcMar>
              <w:top w:w="100" w:type="dxa"/>
              <w:left w:w="100" w:type="dxa"/>
              <w:bottom w:w="100" w:type="dxa"/>
              <w:right w:w="100" w:type="dxa"/>
            </w:tcMar>
            <w:vAlign w:val="center"/>
          </w:tcPr>
          <w:p w14:paraId="2C054959" w14:textId="77777777" w:rsidR="00A97705" w:rsidRPr="004F37A1" w:rsidRDefault="00A97705" w:rsidP="00A97705">
            <w:pPr>
              <w:widowControl w:val="0"/>
              <w:numPr>
                <w:ilvl w:val="0"/>
                <w:numId w:val="64"/>
              </w:numPr>
              <w:tabs>
                <w:tab w:val="left" w:pos="337"/>
                <w:tab w:val="left" w:pos="698"/>
              </w:tabs>
              <w:ind w:hanging="842"/>
              <w:jc w:val="right"/>
              <w:rPr>
                <w:rFonts w:ascii="Times New Roman" w:eastAsia="Times New Roman" w:hAnsi="Times New Roman" w:cs="Times New Roman"/>
                <w:sz w:val="18"/>
                <w:szCs w:val="18"/>
              </w:rPr>
            </w:pPr>
          </w:p>
        </w:tc>
        <w:tc>
          <w:tcPr>
            <w:tcW w:w="720" w:type="dxa"/>
            <w:tcBorders>
              <w:top w:val="nil"/>
              <w:bottom w:val="nil"/>
            </w:tcBorders>
            <w:tcMar>
              <w:top w:w="100" w:type="dxa"/>
              <w:left w:w="100" w:type="dxa"/>
              <w:bottom w:w="100" w:type="dxa"/>
              <w:right w:w="100" w:type="dxa"/>
            </w:tcMar>
            <w:vAlign w:val="center"/>
          </w:tcPr>
          <w:p w14:paraId="61DBA0B7" w14:textId="77777777" w:rsidR="00A97705" w:rsidRPr="004F37A1" w:rsidRDefault="00A97705" w:rsidP="00A97705">
            <w:pPr>
              <w:widowControl w:val="0"/>
              <w:numPr>
                <w:ilvl w:val="0"/>
                <w:numId w:val="64"/>
              </w:numPr>
              <w:tabs>
                <w:tab w:val="left" w:pos="337"/>
                <w:tab w:val="left" w:pos="698"/>
              </w:tabs>
              <w:ind w:hanging="842"/>
              <w:jc w:val="right"/>
              <w:rPr>
                <w:rFonts w:ascii="Times New Roman" w:eastAsia="Times New Roman" w:hAnsi="Times New Roman" w:cs="Times New Roman"/>
                <w:sz w:val="18"/>
                <w:szCs w:val="18"/>
              </w:rPr>
            </w:pPr>
          </w:p>
        </w:tc>
        <w:tc>
          <w:tcPr>
            <w:tcW w:w="900" w:type="dxa"/>
            <w:tcBorders>
              <w:top w:val="nil"/>
              <w:bottom w:val="nil"/>
            </w:tcBorders>
            <w:tcMar>
              <w:top w:w="100" w:type="dxa"/>
              <w:left w:w="100" w:type="dxa"/>
              <w:bottom w:w="100" w:type="dxa"/>
              <w:right w:w="100" w:type="dxa"/>
            </w:tcMar>
            <w:vAlign w:val="center"/>
          </w:tcPr>
          <w:p w14:paraId="41B16DF6" w14:textId="77777777" w:rsidR="00A97705" w:rsidRPr="004F37A1" w:rsidRDefault="00A97705" w:rsidP="00A97705">
            <w:pPr>
              <w:widowControl w:val="0"/>
              <w:numPr>
                <w:ilvl w:val="1"/>
                <w:numId w:val="64"/>
              </w:numPr>
              <w:tabs>
                <w:tab w:val="left" w:pos="530"/>
              </w:tabs>
              <w:ind w:left="7" w:firstLine="0"/>
              <w:jc w:val="right"/>
              <w:rPr>
                <w:rFonts w:ascii="Times New Roman" w:eastAsia="Times New Roman" w:hAnsi="Times New Roman" w:cs="Times New Roman"/>
                <w:sz w:val="18"/>
                <w:szCs w:val="18"/>
              </w:rPr>
            </w:pPr>
          </w:p>
        </w:tc>
      </w:tr>
      <w:tr w:rsidR="00A97705" w:rsidRPr="004F37A1" w14:paraId="2276DD60" w14:textId="77777777" w:rsidTr="004653D1">
        <w:trPr>
          <w:trHeight w:val="450"/>
        </w:trPr>
        <w:tc>
          <w:tcPr>
            <w:tcW w:w="4875" w:type="dxa"/>
            <w:tcBorders>
              <w:top w:val="nil"/>
              <w:left w:val="nil"/>
              <w:bottom w:val="nil"/>
            </w:tcBorders>
            <w:tcMar>
              <w:top w:w="100" w:type="dxa"/>
              <w:left w:w="100" w:type="dxa"/>
              <w:bottom w:w="100" w:type="dxa"/>
              <w:right w:w="100" w:type="dxa"/>
            </w:tcMar>
          </w:tcPr>
          <w:p w14:paraId="43E49E1B" w14:textId="77777777" w:rsidR="00A97705" w:rsidRPr="004F37A1" w:rsidRDefault="00A97705" w:rsidP="00A97705">
            <w:pPr>
              <w:numPr>
                <w:ilvl w:val="0"/>
                <w:numId w:val="56"/>
              </w:numPr>
              <w:spacing w:line="276" w:lineRule="auto"/>
              <w:ind w:left="270" w:right="-10"/>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 xml:space="preserve">A mentor </w:t>
            </w:r>
            <w:r w:rsidRPr="004F37A1">
              <w:rPr>
                <w:rFonts w:ascii="Times New Roman" w:eastAsia="Times New Roman" w:hAnsi="Times New Roman" w:cs="Times New Roman"/>
                <w:b/>
                <w:sz w:val="18"/>
                <w:szCs w:val="18"/>
              </w:rPr>
              <w:t>supports</w:t>
            </w:r>
            <w:r w:rsidRPr="004F37A1">
              <w:rPr>
                <w:rFonts w:ascii="Times New Roman" w:eastAsia="Times New Roman" w:hAnsi="Times New Roman" w:cs="Times New Roman"/>
                <w:sz w:val="18"/>
                <w:szCs w:val="18"/>
              </w:rPr>
              <w:t xml:space="preserve"> me to chase my goals</w:t>
            </w:r>
          </w:p>
        </w:tc>
        <w:tc>
          <w:tcPr>
            <w:tcW w:w="990" w:type="dxa"/>
            <w:tcBorders>
              <w:top w:val="nil"/>
              <w:bottom w:val="nil"/>
            </w:tcBorders>
            <w:tcMar>
              <w:top w:w="100" w:type="dxa"/>
              <w:left w:w="100" w:type="dxa"/>
              <w:bottom w:w="100" w:type="dxa"/>
              <w:right w:w="100" w:type="dxa"/>
            </w:tcMar>
            <w:vAlign w:val="center"/>
          </w:tcPr>
          <w:p w14:paraId="34923FE3" w14:textId="77777777" w:rsidR="00A97705" w:rsidRPr="004F37A1" w:rsidRDefault="00A97705" w:rsidP="00A97705">
            <w:pPr>
              <w:widowControl w:val="0"/>
              <w:numPr>
                <w:ilvl w:val="0"/>
                <w:numId w:val="64"/>
              </w:numPr>
              <w:ind w:left="264" w:right="-300" w:hanging="20"/>
              <w:rPr>
                <w:rFonts w:ascii="Times New Roman" w:eastAsia="Times New Roman" w:hAnsi="Times New Roman" w:cs="Times New Roman"/>
                <w:sz w:val="18"/>
                <w:szCs w:val="18"/>
              </w:rPr>
            </w:pPr>
          </w:p>
        </w:tc>
        <w:tc>
          <w:tcPr>
            <w:tcW w:w="1080" w:type="dxa"/>
            <w:tcBorders>
              <w:top w:val="nil"/>
              <w:bottom w:val="nil"/>
            </w:tcBorders>
            <w:tcMar>
              <w:top w:w="100" w:type="dxa"/>
              <w:left w:w="100" w:type="dxa"/>
              <w:bottom w:w="100" w:type="dxa"/>
              <w:right w:w="100" w:type="dxa"/>
            </w:tcMar>
            <w:vAlign w:val="center"/>
          </w:tcPr>
          <w:p w14:paraId="69A9A547" w14:textId="77777777" w:rsidR="00A97705" w:rsidRPr="004F37A1" w:rsidRDefault="00A97705" w:rsidP="00A97705">
            <w:pPr>
              <w:widowControl w:val="0"/>
              <w:numPr>
                <w:ilvl w:val="0"/>
                <w:numId w:val="64"/>
              </w:numPr>
              <w:tabs>
                <w:tab w:val="left" w:pos="700"/>
              </w:tabs>
              <w:ind w:left="93" w:right="-30" w:firstLine="0"/>
              <w:jc w:val="right"/>
              <w:rPr>
                <w:rFonts w:ascii="Times New Roman" w:eastAsia="Times New Roman" w:hAnsi="Times New Roman" w:cs="Times New Roman"/>
                <w:sz w:val="18"/>
                <w:szCs w:val="18"/>
              </w:rPr>
            </w:pPr>
          </w:p>
        </w:tc>
        <w:tc>
          <w:tcPr>
            <w:tcW w:w="795" w:type="dxa"/>
            <w:tcBorders>
              <w:top w:val="nil"/>
              <w:bottom w:val="nil"/>
            </w:tcBorders>
            <w:tcMar>
              <w:top w:w="100" w:type="dxa"/>
              <w:left w:w="100" w:type="dxa"/>
              <w:bottom w:w="100" w:type="dxa"/>
              <w:right w:w="100" w:type="dxa"/>
            </w:tcMar>
            <w:vAlign w:val="center"/>
          </w:tcPr>
          <w:p w14:paraId="2C368F61" w14:textId="77777777" w:rsidR="00A97705" w:rsidRPr="004F37A1" w:rsidRDefault="00A97705" w:rsidP="00A97705">
            <w:pPr>
              <w:widowControl w:val="0"/>
              <w:numPr>
                <w:ilvl w:val="0"/>
                <w:numId w:val="64"/>
              </w:numPr>
              <w:tabs>
                <w:tab w:val="left" w:pos="337"/>
                <w:tab w:val="left" w:pos="698"/>
              </w:tabs>
              <w:ind w:hanging="842"/>
              <w:jc w:val="right"/>
              <w:rPr>
                <w:rFonts w:ascii="Times New Roman" w:eastAsia="Times New Roman" w:hAnsi="Times New Roman" w:cs="Times New Roman"/>
                <w:sz w:val="18"/>
                <w:szCs w:val="18"/>
              </w:rPr>
            </w:pPr>
          </w:p>
        </w:tc>
        <w:tc>
          <w:tcPr>
            <w:tcW w:w="720" w:type="dxa"/>
            <w:tcBorders>
              <w:top w:val="nil"/>
              <w:bottom w:val="nil"/>
            </w:tcBorders>
            <w:tcMar>
              <w:top w:w="100" w:type="dxa"/>
              <w:left w:w="100" w:type="dxa"/>
              <w:bottom w:w="100" w:type="dxa"/>
              <w:right w:w="100" w:type="dxa"/>
            </w:tcMar>
            <w:vAlign w:val="center"/>
          </w:tcPr>
          <w:p w14:paraId="44273602" w14:textId="77777777" w:rsidR="00A97705" w:rsidRPr="004F37A1" w:rsidRDefault="00A97705" w:rsidP="00A97705">
            <w:pPr>
              <w:widowControl w:val="0"/>
              <w:numPr>
                <w:ilvl w:val="0"/>
                <w:numId w:val="64"/>
              </w:numPr>
              <w:tabs>
                <w:tab w:val="left" w:pos="337"/>
                <w:tab w:val="left" w:pos="698"/>
              </w:tabs>
              <w:ind w:hanging="842"/>
              <w:jc w:val="right"/>
              <w:rPr>
                <w:rFonts w:ascii="Times New Roman" w:eastAsia="Times New Roman" w:hAnsi="Times New Roman" w:cs="Times New Roman"/>
                <w:sz w:val="18"/>
                <w:szCs w:val="18"/>
              </w:rPr>
            </w:pPr>
          </w:p>
        </w:tc>
        <w:tc>
          <w:tcPr>
            <w:tcW w:w="900" w:type="dxa"/>
            <w:tcBorders>
              <w:top w:val="nil"/>
              <w:bottom w:val="nil"/>
            </w:tcBorders>
            <w:tcMar>
              <w:top w:w="100" w:type="dxa"/>
              <w:left w:w="100" w:type="dxa"/>
              <w:bottom w:w="100" w:type="dxa"/>
              <w:right w:w="100" w:type="dxa"/>
            </w:tcMar>
            <w:vAlign w:val="center"/>
          </w:tcPr>
          <w:p w14:paraId="2F4FC64A" w14:textId="77777777" w:rsidR="00A97705" w:rsidRPr="004F37A1" w:rsidRDefault="00A97705" w:rsidP="00A97705">
            <w:pPr>
              <w:widowControl w:val="0"/>
              <w:numPr>
                <w:ilvl w:val="0"/>
                <w:numId w:val="64"/>
              </w:numPr>
              <w:tabs>
                <w:tab w:val="left" w:pos="530"/>
              </w:tabs>
              <w:ind w:left="7" w:firstLine="0"/>
              <w:jc w:val="right"/>
              <w:rPr>
                <w:rFonts w:ascii="Times New Roman" w:eastAsia="Times New Roman" w:hAnsi="Times New Roman" w:cs="Times New Roman"/>
                <w:sz w:val="18"/>
                <w:szCs w:val="18"/>
              </w:rPr>
            </w:pPr>
          </w:p>
        </w:tc>
      </w:tr>
      <w:tr w:rsidR="00A97705" w:rsidRPr="004F37A1" w14:paraId="12D160F8" w14:textId="77777777" w:rsidTr="004653D1">
        <w:trPr>
          <w:trHeight w:val="390"/>
        </w:trPr>
        <w:tc>
          <w:tcPr>
            <w:tcW w:w="4875" w:type="dxa"/>
            <w:tcBorders>
              <w:top w:val="nil"/>
              <w:left w:val="nil"/>
              <w:bottom w:val="nil"/>
            </w:tcBorders>
            <w:tcMar>
              <w:top w:w="100" w:type="dxa"/>
              <w:left w:w="100" w:type="dxa"/>
              <w:bottom w:w="100" w:type="dxa"/>
              <w:right w:w="100" w:type="dxa"/>
            </w:tcMar>
          </w:tcPr>
          <w:p w14:paraId="45177335" w14:textId="77777777" w:rsidR="00A97705" w:rsidRPr="004F37A1" w:rsidRDefault="00A97705" w:rsidP="00A97705">
            <w:pPr>
              <w:numPr>
                <w:ilvl w:val="0"/>
                <w:numId w:val="56"/>
              </w:numPr>
              <w:spacing w:line="276" w:lineRule="auto"/>
              <w:ind w:left="270" w:right="-100"/>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 xml:space="preserve">Successful people like me </w:t>
            </w:r>
            <w:r w:rsidRPr="004F37A1">
              <w:rPr>
                <w:rFonts w:ascii="Times New Roman" w:eastAsia="Times New Roman" w:hAnsi="Times New Roman" w:cs="Times New Roman"/>
                <w:b/>
                <w:sz w:val="18"/>
                <w:szCs w:val="18"/>
              </w:rPr>
              <w:t>inspire</w:t>
            </w:r>
            <w:r w:rsidRPr="004F37A1">
              <w:rPr>
                <w:rFonts w:ascii="Times New Roman" w:eastAsia="Times New Roman" w:hAnsi="Times New Roman" w:cs="Times New Roman"/>
                <w:sz w:val="18"/>
                <w:szCs w:val="18"/>
              </w:rPr>
              <w:t xml:space="preserve"> me to chase my goals</w:t>
            </w:r>
          </w:p>
        </w:tc>
        <w:tc>
          <w:tcPr>
            <w:tcW w:w="990" w:type="dxa"/>
            <w:tcBorders>
              <w:top w:val="nil"/>
              <w:bottom w:val="nil"/>
            </w:tcBorders>
            <w:tcMar>
              <w:top w:w="100" w:type="dxa"/>
              <w:left w:w="100" w:type="dxa"/>
              <w:bottom w:w="100" w:type="dxa"/>
              <w:right w:w="100" w:type="dxa"/>
            </w:tcMar>
            <w:vAlign w:val="center"/>
          </w:tcPr>
          <w:p w14:paraId="2FAB8F19" w14:textId="77777777" w:rsidR="00A97705" w:rsidRPr="004F37A1" w:rsidRDefault="00A97705" w:rsidP="00A97705">
            <w:pPr>
              <w:widowControl w:val="0"/>
              <w:numPr>
                <w:ilvl w:val="0"/>
                <w:numId w:val="64"/>
              </w:numPr>
              <w:ind w:left="264" w:right="-120" w:hanging="20"/>
              <w:rPr>
                <w:rFonts w:ascii="Times New Roman" w:eastAsia="Times New Roman" w:hAnsi="Times New Roman" w:cs="Times New Roman"/>
                <w:sz w:val="18"/>
                <w:szCs w:val="18"/>
              </w:rPr>
            </w:pPr>
          </w:p>
        </w:tc>
        <w:tc>
          <w:tcPr>
            <w:tcW w:w="1080" w:type="dxa"/>
            <w:tcBorders>
              <w:top w:val="nil"/>
              <w:bottom w:val="nil"/>
            </w:tcBorders>
            <w:tcMar>
              <w:top w:w="100" w:type="dxa"/>
              <w:left w:w="100" w:type="dxa"/>
              <w:bottom w:w="100" w:type="dxa"/>
              <w:right w:w="100" w:type="dxa"/>
            </w:tcMar>
            <w:vAlign w:val="center"/>
          </w:tcPr>
          <w:p w14:paraId="639D7990" w14:textId="77777777" w:rsidR="00A97705" w:rsidRPr="004F37A1" w:rsidRDefault="00A97705" w:rsidP="00A97705">
            <w:pPr>
              <w:widowControl w:val="0"/>
              <w:numPr>
                <w:ilvl w:val="0"/>
                <w:numId w:val="64"/>
              </w:numPr>
              <w:tabs>
                <w:tab w:val="left" w:pos="700"/>
              </w:tabs>
              <w:ind w:left="93" w:right="-30" w:firstLine="0"/>
              <w:jc w:val="right"/>
              <w:rPr>
                <w:rFonts w:ascii="Times New Roman" w:eastAsia="Times New Roman" w:hAnsi="Times New Roman" w:cs="Times New Roman"/>
                <w:sz w:val="18"/>
                <w:szCs w:val="18"/>
              </w:rPr>
            </w:pPr>
          </w:p>
        </w:tc>
        <w:tc>
          <w:tcPr>
            <w:tcW w:w="795" w:type="dxa"/>
            <w:tcBorders>
              <w:top w:val="nil"/>
              <w:bottom w:val="nil"/>
            </w:tcBorders>
            <w:tcMar>
              <w:top w:w="100" w:type="dxa"/>
              <w:left w:w="100" w:type="dxa"/>
              <w:bottom w:w="100" w:type="dxa"/>
              <w:right w:w="100" w:type="dxa"/>
            </w:tcMar>
            <w:vAlign w:val="center"/>
          </w:tcPr>
          <w:p w14:paraId="2B4D6E18" w14:textId="77777777" w:rsidR="00A97705" w:rsidRPr="004F37A1" w:rsidRDefault="00A97705" w:rsidP="00A97705">
            <w:pPr>
              <w:widowControl w:val="0"/>
              <w:numPr>
                <w:ilvl w:val="0"/>
                <w:numId w:val="64"/>
              </w:numPr>
              <w:tabs>
                <w:tab w:val="left" w:pos="337"/>
                <w:tab w:val="left" w:pos="698"/>
              </w:tabs>
              <w:ind w:hanging="842"/>
              <w:jc w:val="right"/>
              <w:rPr>
                <w:rFonts w:ascii="Times New Roman" w:eastAsia="Times New Roman" w:hAnsi="Times New Roman" w:cs="Times New Roman"/>
                <w:sz w:val="18"/>
                <w:szCs w:val="18"/>
              </w:rPr>
            </w:pPr>
          </w:p>
        </w:tc>
        <w:tc>
          <w:tcPr>
            <w:tcW w:w="720" w:type="dxa"/>
            <w:tcBorders>
              <w:top w:val="nil"/>
              <w:bottom w:val="nil"/>
            </w:tcBorders>
            <w:tcMar>
              <w:top w:w="100" w:type="dxa"/>
              <w:left w:w="100" w:type="dxa"/>
              <w:bottom w:w="100" w:type="dxa"/>
              <w:right w:w="100" w:type="dxa"/>
            </w:tcMar>
            <w:vAlign w:val="center"/>
          </w:tcPr>
          <w:p w14:paraId="54854DF5" w14:textId="77777777" w:rsidR="00A97705" w:rsidRPr="004F37A1" w:rsidRDefault="00A97705" w:rsidP="00A97705">
            <w:pPr>
              <w:widowControl w:val="0"/>
              <w:numPr>
                <w:ilvl w:val="0"/>
                <w:numId w:val="64"/>
              </w:numPr>
              <w:tabs>
                <w:tab w:val="left" w:pos="337"/>
                <w:tab w:val="left" w:pos="698"/>
              </w:tabs>
              <w:ind w:hanging="842"/>
              <w:jc w:val="right"/>
              <w:rPr>
                <w:rFonts w:ascii="Times New Roman" w:eastAsia="Times New Roman" w:hAnsi="Times New Roman" w:cs="Times New Roman"/>
                <w:sz w:val="18"/>
                <w:szCs w:val="18"/>
              </w:rPr>
            </w:pPr>
          </w:p>
        </w:tc>
        <w:tc>
          <w:tcPr>
            <w:tcW w:w="900" w:type="dxa"/>
            <w:tcBorders>
              <w:top w:val="nil"/>
              <w:bottom w:val="nil"/>
            </w:tcBorders>
            <w:tcMar>
              <w:top w:w="100" w:type="dxa"/>
              <w:left w:w="100" w:type="dxa"/>
              <w:bottom w:w="100" w:type="dxa"/>
              <w:right w:w="100" w:type="dxa"/>
            </w:tcMar>
            <w:vAlign w:val="center"/>
          </w:tcPr>
          <w:p w14:paraId="190C9589" w14:textId="77777777" w:rsidR="00A97705" w:rsidRPr="004F37A1" w:rsidRDefault="00A97705" w:rsidP="00A97705">
            <w:pPr>
              <w:widowControl w:val="0"/>
              <w:numPr>
                <w:ilvl w:val="0"/>
                <w:numId w:val="64"/>
              </w:numPr>
              <w:tabs>
                <w:tab w:val="left" w:pos="530"/>
              </w:tabs>
              <w:ind w:left="7" w:firstLine="0"/>
              <w:jc w:val="right"/>
              <w:rPr>
                <w:rFonts w:ascii="Times New Roman" w:eastAsia="Times New Roman" w:hAnsi="Times New Roman" w:cs="Times New Roman"/>
                <w:sz w:val="18"/>
                <w:szCs w:val="18"/>
              </w:rPr>
            </w:pPr>
          </w:p>
        </w:tc>
      </w:tr>
    </w:tbl>
    <w:p w14:paraId="0581C66A" w14:textId="77777777" w:rsidR="00A97705" w:rsidRPr="004F37A1" w:rsidRDefault="00FC451A" w:rsidP="00A97705">
      <w:pPr>
        <w:rPr>
          <w:rFonts w:ascii="Times New Roman" w:eastAsia="Times New Roman" w:hAnsi="Times New Roman" w:cs="Times New Roman"/>
          <w:sz w:val="18"/>
          <w:szCs w:val="18"/>
        </w:rPr>
      </w:pPr>
      <w:r>
        <w:rPr>
          <w:noProof/>
          <w:sz w:val="18"/>
          <w:szCs w:val="18"/>
        </w:rPr>
        <w:pict w14:anchorId="7A766EDB">
          <v:rect id="_x0000_i1037" alt="" style="width:468pt;height:.05pt;mso-width-percent:0;mso-height-percent:0;mso-width-percent:0;mso-height-percent:0" o:hralign="center" o:hrstd="t" o:hr="t" fillcolor="#a0a0a0" stroked="f"/>
        </w:pict>
      </w:r>
    </w:p>
    <w:p w14:paraId="5EA58C73" w14:textId="77777777" w:rsidR="00A97705" w:rsidRPr="004F37A1" w:rsidRDefault="00A97705" w:rsidP="00A97705">
      <w:pPr>
        <w:rPr>
          <w:rFonts w:ascii="Times New Roman" w:eastAsia="Times New Roman" w:hAnsi="Times New Roman" w:cs="Times New Roman"/>
          <w:sz w:val="18"/>
          <w:szCs w:val="18"/>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75"/>
        <w:gridCol w:w="990"/>
        <w:gridCol w:w="1080"/>
        <w:gridCol w:w="795"/>
        <w:gridCol w:w="720"/>
        <w:gridCol w:w="900"/>
      </w:tblGrid>
      <w:tr w:rsidR="00A97705" w:rsidRPr="004F37A1" w14:paraId="2D2A1964" w14:textId="77777777" w:rsidTr="004653D1">
        <w:trPr>
          <w:trHeight w:val="700"/>
        </w:trPr>
        <w:tc>
          <w:tcPr>
            <w:tcW w:w="4875" w:type="dxa"/>
            <w:tcBorders>
              <w:top w:val="nil"/>
              <w:left w:val="nil"/>
              <w:bottom w:val="nil"/>
            </w:tcBorders>
            <w:shd w:val="clear" w:color="auto" w:fill="auto"/>
            <w:tcMar>
              <w:top w:w="100" w:type="dxa"/>
              <w:left w:w="100" w:type="dxa"/>
              <w:bottom w:w="100" w:type="dxa"/>
              <w:right w:w="100" w:type="dxa"/>
            </w:tcMar>
            <w:vAlign w:val="bottom"/>
          </w:tcPr>
          <w:p w14:paraId="1009FD9C" w14:textId="77777777" w:rsidR="00A97705" w:rsidRPr="004F37A1" w:rsidRDefault="00A97705" w:rsidP="00A55428">
            <w:pPr>
              <w:rPr>
                <w:rFonts w:ascii="Times New Roman" w:eastAsia="Times New Roman" w:hAnsi="Times New Roman" w:cs="Times New Roman"/>
                <w:b/>
                <w:sz w:val="18"/>
                <w:szCs w:val="18"/>
              </w:rPr>
            </w:pPr>
          </w:p>
        </w:tc>
        <w:tc>
          <w:tcPr>
            <w:tcW w:w="990" w:type="dxa"/>
            <w:tcBorders>
              <w:top w:val="nil"/>
            </w:tcBorders>
            <w:shd w:val="clear" w:color="auto" w:fill="auto"/>
            <w:tcMar>
              <w:top w:w="100" w:type="dxa"/>
              <w:left w:w="100" w:type="dxa"/>
              <w:bottom w:w="100" w:type="dxa"/>
              <w:right w:w="100" w:type="dxa"/>
            </w:tcMar>
          </w:tcPr>
          <w:p w14:paraId="6A52F760" w14:textId="77777777" w:rsidR="00A97705" w:rsidRPr="004F37A1" w:rsidRDefault="00A97705" w:rsidP="00A55428">
            <w:pPr>
              <w:widowControl w:val="0"/>
              <w:jc w:val="center"/>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Strongly disagree</w:t>
            </w:r>
          </w:p>
        </w:tc>
        <w:tc>
          <w:tcPr>
            <w:tcW w:w="1080" w:type="dxa"/>
            <w:tcBorders>
              <w:top w:val="nil"/>
            </w:tcBorders>
            <w:shd w:val="clear" w:color="auto" w:fill="auto"/>
            <w:tcMar>
              <w:top w:w="100" w:type="dxa"/>
              <w:left w:w="100" w:type="dxa"/>
              <w:bottom w:w="100" w:type="dxa"/>
              <w:right w:w="100" w:type="dxa"/>
            </w:tcMar>
          </w:tcPr>
          <w:p w14:paraId="0BE91670" w14:textId="77777777" w:rsidR="00A97705" w:rsidRPr="004F37A1" w:rsidRDefault="00A97705" w:rsidP="00A55428">
            <w:pPr>
              <w:widowControl w:val="0"/>
              <w:jc w:val="center"/>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Disagree</w:t>
            </w:r>
          </w:p>
        </w:tc>
        <w:tc>
          <w:tcPr>
            <w:tcW w:w="795" w:type="dxa"/>
            <w:tcBorders>
              <w:top w:val="nil"/>
            </w:tcBorders>
            <w:shd w:val="clear" w:color="auto" w:fill="auto"/>
            <w:tcMar>
              <w:top w:w="100" w:type="dxa"/>
              <w:left w:w="100" w:type="dxa"/>
              <w:bottom w:w="100" w:type="dxa"/>
              <w:right w:w="100" w:type="dxa"/>
            </w:tcMar>
          </w:tcPr>
          <w:p w14:paraId="080E8422" w14:textId="77777777" w:rsidR="00A97705" w:rsidRPr="004F37A1" w:rsidRDefault="00A97705" w:rsidP="00A55428">
            <w:pPr>
              <w:widowControl w:val="0"/>
              <w:jc w:val="center"/>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Neutral</w:t>
            </w:r>
          </w:p>
        </w:tc>
        <w:tc>
          <w:tcPr>
            <w:tcW w:w="720" w:type="dxa"/>
            <w:tcBorders>
              <w:top w:val="nil"/>
            </w:tcBorders>
            <w:shd w:val="clear" w:color="auto" w:fill="auto"/>
            <w:tcMar>
              <w:top w:w="100" w:type="dxa"/>
              <w:left w:w="100" w:type="dxa"/>
              <w:bottom w:w="100" w:type="dxa"/>
              <w:right w:w="100" w:type="dxa"/>
            </w:tcMar>
          </w:tcPr>
          <w:p w14:paraId="2FEFBDBB" w14:textId="77777777" w:rsidR="00A97705" w:rsidRPr="004F37A1" w:rsidRDefault="00A97705" w:rsidP="00A55428">
            <w:pPr>
              <w:widowControl w:val="0"/>
              <w:jc w:val="center"/>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Agree</w:t>
            </w:r>
          </w:p>
        </w:tc>
        <w:tc>
          <w:tcPr>
            <w:tcW w:w="900" w:type="dxa"/>
            <w:tcBorders>
              <w:top w:val="nil"/>
            </w:tcBorders>
            <w:shd w:val="clear" w:color="auto" w:fill="auto"/>
            <w:tcMar>
              <w:top w:w="100" w:type="dxa"/>
              <w:left w:w="100" w:type="dxa"/>
              <w:bottom w:w="100" w:type="dxa"/>
              <w:right w:w="100" w:type="dxa"/>
            </w:tcMar>
          </w:tcPr>
          <w:p w14:paraId="1B4E7D50" w14:textId="77777777" w:rsidR="00A97705" w:rsidRPr="004F37A1" w:rsidRDefault="00A97705" w:rsidP="00A55428">
            <w:pPr>
              <w:widowControl w:val="0"/>
              <w:jc w:val="center"/>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Strongly agree</w:t>
            </w:r>
          </w:p>
        </w:tc>
      </w:tr>
      <w:tr w:rsidR="00A97705" w:rsidRPr="004F37A1" w14:paraId="552681F4" w14:textId="77777777" w:rsidTr="004653D1">
        <w:trPr>
          <w:trHeight w:val="390"/>
        </w:trPr>
        <w:tc>
          <w:tcPr>
            <w:tcW w:w="4875" w:type="dxa"/>
            <w:tcBorders>
              <w:top w:val="nil"/>
              <w:left w:val="nil"/>
              <w:bottom w:val="nil"/>
            </w:tcBorders>
            <w:tcMar>
              <w:top w:w="100" w:type="dxa"/>
              <w:left w:w="100" w:type="dxa"/>
              <w:bottom w:w="100" w:type="dxa"/>
              <w:right w:w="100" w:type="dxa"/>
            </w:tcMar>
          </w:tcPr>
          <w:p w14:paraId="431CD510" w14:textId="77777777" w:rsidR="00A97705" w:rsidRPr="004F37A1" w:rsidRDefault="00A97705" w:rsidP="00A97705">
            <w:pPr>
              <w:numPr>
                <w:ilvl w:val="0"/>
                <w:numId w:val="56"/>
              </w:numPr>
              <w:spacing w:line="276" w:lineRule="auto"/>
              <w:ind w:left="270" w:right="-100"/>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 xml:space="preserve">Friends </w:t>
            </w:r>
            <w:r w:rsidRPr="004F37A1">
              <w:rPr>
                <w:rFonts w:ascii="Times New Roman" w:eastAsia="Times New Roman" w:hAnsi="Times New Roman" w:cs="Times New Roman"/>
                <w:b/>
                <w:sz w:val="18"/>
                <w:szCs w:val="18"/>
              </w:rPr>
              <w:t>encourage</w:t>
            </w:r>
            <w:r w:rsidRPr="004F37A1">
              <w:rPr>
                <w:rFonts w:ascii="Times New Roman" w:eastAsia="Times New Roman" w:hAnsi="Times New Roman" w:cs="Times New Roman"/>
                <w:sz w:val="18"/>
                <w:szCs w:val="18"/>
              </w:rPr>
              <w:t xml:space="preserve"> me to chase my goals</w:t>
            </w:r>
          </w:p>
        </w:tc>
        <w:tc>
          <w:tcPr>
            <w:tcW w:w="990" w:type="dxa"/>
            <w:tcBorders>
              <w:top w:val="nil"/>
              <w:bottom w:val="nil"/>
            </w:tcBorders>
            <w:tcMar>
              <w:top w:w="100" w:type="dxa"/>
              <w:left w:w="100" w:type="dxa"/>
              <w:bottom w:w="100" w:type="dxa"/>
              <w:right w:w="100" w:type="dxa"/>
            </w:tcMar>
            <w:vAlign w:val="center"/>
          </w:tcPr>
          <w:p w14:paraId="4426A872" w14:textId="77777777" w:rsidR="00A97705" w:rsidRPr="004F37A1" w:rsidRDefault="00A97705" w:rsidP="00A97705">
            <w:pPr>
              <w:widowControl w:val="0"/>
              <w:numPr>
                <w:ilvl w:val="0"/>
                <w:numId w:val="65"/>
              </w:numPr>
              <w:ind w:right="-300" w:hanging="476"/>
              <w:rPr>
                <w:rFonts w:ascii="Times New Roman" w:eastAsia="Times New Roman" w:hAnsi="Times New Roman" w:cs="Times New Roman"/>
                <w:sz w:val="18"/>
                <w:szCs w:val="18"/>
              </w:rPr>
            </w:pPr>
          </w:p>
        </w:tc>
        <w:tc>
          <w:tcPr>
            <w:tcW w:w="1080" w:type="dxa"/>
            <w:tcBorders>
              <w:top w:val="nil"/>
              <w:bottom w:val="nil"/>
            </w:tcBorders>
            <w:tcMar>
              <w:top w:w="100" w:type="dxa"/>
              <w:left w:w="100" w:type="dxa"/>
              <w:bottom w:w="100" w:type="dxa"/>
              <w:right w:w="100" w:type="dxa"/>
            </w:tcMar>
            <w:vAlign w:val="center"/>
          </w:tcPr>
          <w:p w14:paraId="1A18EAE4" w14:textId="77777777" w:rsidR="00A97705" w:rsidRPr="004F37A1" w:rsidRDefault="00A97705" w:rsidP="00A97705">
            <w:pPr>
              <w:widowControl w:val="0"/>
              <w:numPr>
                <w:ilvl w:val="0"/>
                <w:numId w:val="65"/>
              </w:numPr>
              <w:ind w:left="93" w:right="-30" w:firstLine="0"/>
              <w:jc w:val="right"/>
              <w:rPr>
                <w:rFonts w:ascii="Times New Roman" w:eastAsia="Times New Roman" w:hAnsi="Times New Roman" w:cs="Times New Roman"/>
                <w:sz w:val="18"/>
                <w:szCs w:val="18"/>
              </w:rPr>
            </w:pPr>
          </w:p>
        </w:tc>
        <w:tc>
          <w:tcPr>
            <w:tcW w:w="795" w:type="dxa"/>
            <w:tcBorders>
              <w:top w:val="nil"/>
              <w:bottom w:val="nil"/>
            </w:tcBorders>
            <w:tcMar>
              <w:top w:w="100" w:type="dxa"/>
              <w:left w:w="100" w:type="dxa"/>
              <w:bottom w:w="100" w:type="dxa"/>
              <w:right w:w="100" w:type="dxa"/>
            </w:tcMar>
            <w:vAlign w:val="center"/>
          </w:tcPr>
          <w:p w14:paraId="48F7FFA0" w14:textId="77777777" w:rsidR="00A97705" w:rsidRPr="004F37A1" w:rsidRDefault="00A97705" w:rsidP="00A97705">
            <w:pPr>
              <w:widowControl w:val="0"/>
              <w:numPr>
                <w:ilvl w:val="0"/>
                <w:numId w:val="65"/>
              </w:numPr>
              <w:ind w:hanging="476"/>
              <w:jc w:val="center"/>
              <w:rPr>
                <w:rFonts w:ascii="Times New Roman" w:eastAsia="Times New Roman" w:hAnsi="Times New Roman" w:cs="Times New Roman"/>
                <w:sz w:val="18"/>
                <w:szCs w:val="18"/>
              </w:rPr>
            </w:pPr>
          </w:p>
        </w:tc>
        <w:tc>
          <w:tcPr>
            <w:tcW w:w="720" w:type="dxa"/>
            <w:tcBorders>
              <w:top w:val="nil"/>
              <w:bottom w:val="nil"/>
            </w:tcBorders>
            <w:tcMar>
              <w:top w:w="100" w:type="dxa"/>
              <w:left w:w="100" w:type="dxa"/>
              <w:bottom w:w="100" w:type="dxa"/>
              <w:right w:w="100" w:type="dxa"/>
            </w:tcMar>
            <w:vAlign w:val="center"/>
          </w:tcPr>
          <w:p w14:paraId="6D166BF2" w14:textId="77777777" w:rsidR="00A97705" w:rsidRPr="004F37A1" w:rsidRDefault="00A97705" w:rsidP="00A97705">
            <w:pPr>
              <w:widowControl w:val="0"/>
              <w:numPr>
                <w:ilvl w:val="0"/>
                <w:numId w:val="65"/>
              </w:numPr>
              <w:tabs>
                <w:tab w:val="left" w:pos="339"/>
              </w:tabs>
              <w:ind w:hanging="476"/>
              <w:rPr>
                <w:rFonts w:ascii="Times New Roman" w:eastAsia="Times New Roman" w:hAnsi="Times New Roman" w:cs="Times New Roman"/>
                <w:sz w:val="18"/>
                <w:szCs w:val="18"/>
              </w:rPr>
            </w:pPr>
          </w:p>
        </w:tc>
        <w:tc>
          <w:tcPr>
            <w:tcW w:w="900" w:type="dxa"/>
            <w:tcBorders>
              <w:top w:val="nil"/>
              <w:bottom w:val="nil"/>
            </w:tcBorders>
            <w:tcMar>
              <w:top w:w="100" w:type="dxa"/>
              <w:left w:w="100" w:type="dxa"/>
              <w:bottom w:w="100" w:type="dxa"/>
              <w:right w:w="100" w:type="dxa"/>
            </w:tcMar>
            <w:vAlign w:val="center"/>
          </w:tcPr>
          <w:p w14:paraId="1038266B" w14:textId="77777777" w:rsidR="00A97705" w:rsidRPr="004F37A1" w:rsidRDefault="00A97705" w:rsidP="00A97705">
            <w:pPr>
              <w:widowControl w:val="0"/>
              <w:numPr>
                <w:ilvl w:val="0"/>
                <w:numId w:val="65"/>
              </w:numPr>
              <w:ind w:right="-270" w:hanging="476"/>
              <w:rPr>
                <w:rFonts w:ascii="Times New Roman" w:eastAsia="Times New Roman" w:hAnsi="Times New Roman" w:cs="Times New Roman"/>
                <w:sz w:val="18"/>
                <w:szCs w:val="18"/>
              </w:rPr>
            </w:pPr>
          </w:p>
        </w:tc>
      </w:tr>
      <w:tr w:rsidR="00A97705" w:rsidRPr="004F37A1" w14:paraId="516F5665" w14:textId="77777777" w:rsidTr="004653D1">
        <w:trPr>
          <w:trHeight w:val="390"/>
        </w:trPr>
        <w:tc>
          <w:tcPr>
            <w:tcW w:w="4875" w:type="dxa"/>
            <w:tcBorders>
              <w:top w:val="nil"/>
              <w:left w:val="nil"/>
              <w:bottom w:val="nil"/>
            </w:tcBorders>
            <w:tcMar>
              <w:top w:w="100" w:type="dxa"/>
              <w:left w:w="100" w:type="dxa"/>
              <w:bottom w:w="100" w:type="dxa"/>
              <w:right w:w="100" w:type="dxa"/>
            </w:tcMar>
          </w:tcPr>
          <w:p w14:paraId="4154587D" w14:textId="77777777" w:rsidR="00A97705" w:rsidRPr="004F37A1" w:rsidRDefault="00A97705" w:rsidP="00A97705">
            <w:pPr>
              <w:numPr>
                <w:ilvl w:val="0"/>
                <w:numId w:val="56"/>
              </w:numPr>
              <w:spacing w:line="276" w:lineRule="auto"/>
              <w:ind w:left="270" w:right="-100"/>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 xml:space="preserve">Friends </w:t>
            </w:r>
            <w:r w:rsidRPr="004F37A1">
              <w:rPr>
                <w:rFonts w:ascii="Times New Roman" w:eastAsia="Times New Roman" w:hAnsi="Times New Roman" w:cs="Times New Roman"/>
                <w:b/>
                <w:sz w:val="18"/>
                <w:szCs w:val="18"/>
              </w:rPr>
              <w:t>inspire</w:t>
            </w:r>
            <w:r w:rsidRPr="004F37A1">
              <w:rPr>
                <w:rFonts w:ascii="Times New Roman" w:eastAsia="Times New Roman" w:hAnsi="Times New Roman" w:cs="Times New Roman"/>
                <w:sz w:val="18"/>
                <w:szCs w:val="18"/>
              </w:rPr>
              <w:t xml:space="preserve"> me to chase my goals</w:t>
            </w:r>
          </w:p>
        </w:tc>
        <w:tc>
          <w:tcPr>
            <w:tcW w:w="990" w:type="dxa"/>
            <w:tcBorders>
              <w:top w:val="nil"/>
              <w:bottom w:val="nil"/>
            </w:tcBorders>
            <w:tcMar>
              <w:top w:w="100" w:type="dxa"/>
              <w:left w:w="100" w:type="dxa"/>
              <w:bottom w:w="100" w:type="dxa"/>
              <w:right w:w="100" w:type="dxa"/>
            </w:tcMar>
            <w:vAlign w:val="center"/>
          </w:tcPr>
          <w:p w14:paraId="5BD38DFF" w14:textId="77777777" w:rsidR="00A97705" w:rsidRPr="004F37A1" w:rsidRDefault="00A97705" w:rsidP="00A97705">
            <w:pPr>
              <w:widowControl w:val="0"/>
              <w:numPr>
                <w:ilvl w:val="0"/>
                <w:numId w:val="65"/>
              </w:numPr>
              <w:ind w:right="-120" w:hanging="476"/>
              <w:rPr>
                <w:rFonts w:ascii="Times New Roman" w:eastAsia="Times New Roman" w:hAnsi="Times New Roman" w:cs="Times New Roman"/>
                <w:sz w:val="18"/>
                <w:szCs w:val="18"/>
              </w:rPr>
            </w:pPr>
          </w:p>
        </w:tc>
        <w:tc>
          <w:tcPr>
            <w:tcW w:w="1080" w:type="dxa"/>
            <w:tcBorders>
              <w:top w:val="nil"/>
              <w:bottom w:val="nil"/>
            </w:tcBorders>
            <w:tcMar>
              <w:top w:w="100" w:type="dxa"/>
              <w:left w:w="100" w:type="dxa"/>
              <w:bottom w:w="100" w:type="dxa"/>
              <w:right w:w="100" w:type="dxa"/>
            </w:tcMar>
            <w:vAlign w:val="center"/>
          </w:tcPr>
          <w:p w14:paraId="5DFB60A1" w14:textId="77777777" w:rsidR="00A97705" w:rsidRPr="004F37A1" w:rsidRDefault="00A97705" w:rsidP="00A97705">
            <w:pPr>
              <w:widowControl w:val="0"/>
              <w:numPr>
                <w:ilvl w:val="0"/>
                <w:numId w:val="65"/>
              </w:numPr>
              <w:ind w:left="93" w:right="-30" w:firstLine="0"/>
              <w:jc w:val="right"/>
              <w:rPr>
                <w:rFonts w:ascii="Times New Roman" w:eastAsia="Times New Roman" w:hAnsi="Times New Roman" w:cs="Times New Roman"/>
                <w:sz w:val="18"/>
                <w:szCs w:val="18"/>
              </w:rPr>
            </w:pPr>
          </w:p>
        </w:tc>
        <w:tc>
          <w:tcPr>
            <w:tcW w:w="795" w:type="dxa"/>
            <w:tcBorders>
              <w:top w:val="nil"/>
              <w:bottom w:val="nil"/>
            </w:tcBorders>
            <w:tcMar>
              <w:top w:w="100" w:type="dxa"/>
              <w:left w:w="100" w:type="dxa"/>
              <w:bottom w:w="100" w:type="dxa"/>
              <w:right w:w="100" w:type="dxa"/>
            </w:tcMar>
            <w:vAlign w:val="center"/>
          </w:tcPr>
          <w:p w14:paraId="0FB6D709" w14:textId="77777777" w:rsidR="00A97705" w:rsidRPr="004F37A1" w:rsidRDefault="00A97705" w:rsidP="00A97705">
            <w:pPr>
              <w:widowControl w:val="0"/>
              <w:numPr>
                <w:ilvl w:val="0"/>
                <w:numId w:val="65"/>
              </w:numPr>
              <w:ind w:hanging="476"/>
              <w:jc w:val="center"/>
              <w:rPr>
                <w:rFonts w:ascii="Times New Roman" w:eastAsia="Times New Roman" w:hAnsi="Times New Roman" w:cs="Times New Roman"/>
                <w:sz w:val="18"/>
                <w:szCs w:val="18"/>
              </w:rPr>
            </w:pPr>
          </w:p>
        </w:tc>
        <w:tc>
          <w:tcPr>
            <w:tcW w:w="720" w:type="dxa"/>
            <w:tcBorders>
              <w:top w:val="nil"/>
              <w:bottom w:val="nil"/>
            </w:tcBorders>
            <w:tcMar>
              <w:top w:w="100" w:type="dxa"/>
              <w:left w:w="100" w:type="dxa"/>
              <w:bottom w:w="100" w:type="dxa"/>
              <w:right w:w="100" w:type="dxa"/>
            </w:tcMar>
            <w:vAlign w:val="center"/>
          </w:tcPr>
          <w:p w14:paraId="74641FE0" w14:textId="77777777" w:rsidR="00A97705" w:rsidRPr="004F37A1" w:rsidRDefault="00A97705" w:rsidP="00A97705">
            <w:pPr>
              <w:widowControl w:val="0"/>
              <w:numPr>
                <w:ilvl w:val="0"/>
                <w:numId w:val="65"/>
              </w:numPr>
              <w:tabs>
                <w:tab w:val="left" w:pos="339"/>
              </w:tabs>
              <w:ind w:hanging="476"/>
              <w:rPr>
                <w:rFonts w:ascii="Times New Roman" w:eastAsia="Times New Roman" w:hAnsi="Times New Roman" w:cs="Times New Roman"/>
                <w:sz w:val="18"/>
                <w:szCs w:val="18"/>
              </w:rPr>
            </w:pPr>
          </w:p>
        </w:tc>
        <w:tc>
          <w:tcPr>
            <w:tcW w:w="900" w:type="dxa"/>
            <w:tcBorders>
              <w:top w:val="nil"/>
              <w:bottom w:val="nil"/>
            </w:tcBorders>
            <w:tcMar>
              <w:top w:w="100" w:type="dxa"/>
              <w:left w:w="100" w:type="dxa"/>
              <w:bottom w:w="100" w:type="dxa"/>
              <w:right w:w="100" w:type="dxa"/>
            </w:tcMar>
            <w:vAlign w:val="center"/>
          </w:tcPr>
          <w:p w14:paraId="4027C9A3" w14:textId="77777777" w:rsidR="00A97705" w:rsidRPr="004F37A1" w:rsidRDefault="00A97705" w:rsidP="00A97705">
            <w:pPr>
              <w:widowControl w:val="0"/>
              <w:numPr>
                <w:ilvl w:val="0"/>
                <w:numId w:val="65"/>
              </w:numPr>
              <w:ind w:hanging="476"/>
              <w:rPr>
                <w:rFonts w:ascii="Times New Roman" w:eastAsia="Times New Roman" w:hAnsi="Times New Roman" w:cs="Times New Roman"/>
                <w:sz w:val="18"/>
                <w:szCs w:val="18"/>
              </w:rPr>
            </w:pPr>
          </w:p>
        </w:tc>
      </w:tr>
    </w:tbl>
    <w:p w14:paraId="375234E9" w14:textId="77777777" w:rsidR="00A97705" w:rsidRPr="004F37A1" w:rsidRDefault="00A97705" w:rsidP="00A97705">
      <w:pPr>
        <w:rPr>
          <w:rFonts w:ascii="Times New Roman" w:eastAsia="Times New Roman" w:hAnsi="Times New Roman" w:cs="Times New Roman"/>
          <w:b/>
          <w:sz w:val="18"/>
          <w:szCs w:val="18"/>
        </w:rPr>
      </w:pPr>
    </w:p>
    <w:p w14:paraId="67C4AEC7" w14:textId="77777777" w:rsidR="00A97705" w:rsidRDefault="00FC451A" w:rsidP="00A97705">
      <w:pPr>
        <w:rPr>
          <w:rFonts w:ascii="Times New Roman" w:eastAsia="Times New Roman" w:hAnsi="Times New Roman" w:cs="Times New Roman"/>
          <w:i/>
        </w:rPr>
      </w:pPr>
      <w:r>
        <w:rPr>
          <w:noProof/>
        </w:rPr>
        <w:pict w14:anchorId="16AB0E96">
          <v:rect id="_x0000_i1036" alt="" style="width:468pt;height:.05pt;mso-width-percent:0;mso-height-percent:0;mso-width-percent:0;mso-height-percent:0" o:hralign="center" o:hrstd="t" o:hr="t" fillcolor="#a0a0a0" stroked="f"/>
        </w:pict>
      </w:r>
    </w:p>
    <w:p w14:paraId="7F71E3DA" w14:textId="77777777" w:rsidR="00A97705" w:rsidRDefault="00A97705" w:rsidP="00A97705">
      <w:pPr>
        <w:rPr>
          <w:rFonts w:ascii="Times New Roman" w:eastAsia="Times New Roman" w:hAnsi="Times New Roman" w:cs="Times New Roman"/>
          <w:b/>
        </w:rPr>
      </w:pPr>
    </w:p>
    <w:p w14:paraId="4F3F210C" w14:textId="27B161DC" w:rsidR="00A97705" w:rsidRDefault="00A97705" w:rsidP="00A97705">
      <w:pPr>
        <w:rPr>
          <w:rFonts w:ascii="Times New Roman" w:eastAsia="Times New Roman" w:hAnsi="Times New Roman" w:cs="Times New Roman"/>
          <w:b/>
        </w:rPr>
      </w:pPr>
    </w:p>
    <w:p w14:paraId="43E3B721" w14:textId="77777777" w:rsidR="00A97705" w:rsidRDefault="00A97705" w:rsidP="00A97705">
      <w:pPr>
        <w:rPr>
          <w:rFonts w:ascii="Times New Roman" w:eastAsia="Times New Roman" w:hAnsi="Times New Roman" w:cs="Times New Roman"/>
          <w:b/>
        </w:rPr>
      </w:pPr>
    </w:p>
    <w:p w14:paraId="64A44602" w14:textId="77777777" w:rsidR="004F37A1" w:rsidRDefault="004F37A1" w:rsidP="00A97705">
      <w:pPr>
        <w:rPr>
          <w:rFonts w:ascii="Times New Roman" w:eastAsia="Times New Roman" w:hAnsi="Times New Roman" w:cs="Times New Roman"/>
          <w:b/>
        </w:rPr>
      </w:pPr>
    </w:p>
    <w:p w14:paraId="6C864A32" w14:textId="77777777" w:rsidR="004F37A1" w:rsidRDefault="004F37A1" w:rsidP="00A97705">
      <w:pPr>
        <w:rPr>
          <w:rFonts w:ascii="Times New Roman" w:eastAsia="Times New Roman" w:hAnsi="Times New Roman" w:cs="Times New Roman"/>
          <w:b/>
        </w:rPr>
      </w:pPr>
    </w:p>
    <w:p w14:paraId="084AD641" w14:textId="77777777" w:rsidR="004F37A1" w:rsidRDefault="004F37A1" w:rsidP="00A97705">
      <w:pPr>
        <w:rPr>
          <w:rFonts w:ascii="Times New Roman" w:eastAsia="Times New Roman" w:hAnsi="Times New Roman" w:cs="Times New Roman"/>
          <w:b/>
        </w:rPr>
      </w:pPr>
    </w:p>
    <w:p w14:paraId="312DF484" w14:textId="30AF9D0C" w:rsidR="004F37A1" w:rsidRDefault="004F37A1" w:rsidP="00A97705">
      <w:pPr>
        <w:rPr>
          <w:rFonts w:ascii="Times New Roman" w:eastAsia="Times New Roman" w:hAnsi="Times New Roman" w:cs="Times New Roman"/>
          <w:b/>
        </w:rPr>
      </w:pPr>
    </w:p>
    <w:p w14:paraId="11F54ACD" w14:textId="77777777" w:rsidR="00A97705" w:rsidRPr="00FE44FE" w:rsidRDefault="00A97705" w:rsidP="00A97705">
      <w:pPr>
        <w:rPr>
          <w:rFonts w:ascii="Times New Roman" w:eastAsia="Times New Roman" w:hAnsi="Times New Roman" w:cs="Times New Roman"/>
          <w:b/>
        </w:rPr>
      </w:pPr>
      <w:r>
        <w:rPr>
          <w:rFonts w:ascii="Times New Roman" w:eastAsia="Times New Roman" w:hAnsi="Times New Roman" w:cs="Times New Roman"/>
          <w:b/>
        </w:rPr>
        <w:lastRenderedPageBreak/>
        <w:t>Directions</w:t>
      </w:r>
      <w:r>
        <w:rPr>
          <w:rFonts w:ascii="Times New Roman" w:eastAsia="Times New Roman" w:hAnsi="Times New Roman" w:cs="Times New Roman"/>
        </w:rPr>
        <w:t xml:space="preserve">: Please mark [x] how much you </w:t>
      </w:r>
      <w:r>
        <w:rPr>
          <w:rFonts w:ascii="Times New Roman" w:eastAsia="Times New Roman" w:hAnsi="Times New Roman" w:cs="Times New Roman"/>
          <w:u w:val="single"/>
        </w:rPr>
        <w:t>agree or disagree</w:t>
      </w:r>
      <w:r>
        <w:rPr>
          <w:rFonts w:ascii="Times New Roman" w:eastAsia="Times New Roman" w:hAnsi="Times New Roman" w:cs="Times New Roman"/>
        </w:rPr>
        <w:t xml:space="preserve"> with the following sentences. There are no right or wrong answers! </w:t>
      </w:r>
    </w:p>
    <w:p w14:paraId="0A435DD6" w14:textId="77777777" w:rsidR="00A97705" w:rsidRDefault="00A97705" w:rsidP="00A97705">
      <w:pPr>
        <w:rPr>
          <w:rFonts w:ascii="Times New Roman" w:eastAsia="Times New Roman" w:hAnsi="Times New Roman" w:cs="Times New Roman"/>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75"/>
        <w:gridCol w:w="990"/>
        <w:gridCol w:w="1080"/>
        <w:gridCol w:w="795"/>
        <w:gridCol w:w="720"/>
        <w:gridCol w:w="900"/>
      </w:tblGrid>
      <w:tr w:rsidR="00A97705" w:rsidRPr="004F37A1" w14:paraId="72452D13" w14:textId="77777777" w:rsidTr="004653D1">
        <w:trPr>
          <w:trHeight w:val="700"/>
        </w:trPr>
        <w:tc>
          <w:tcPr>
            <w:tcW w:w="4875" w:type="dxa"/>
            <w:tcBorders>
              <w:top w:val="nil"/>
              <w:left w:val="nil"/>
              <w:bottom w:val="nil"/>
            </w:tcBorders>
            <w:tcMar>
              <w:top w:w="100" w:type="dxa"/>
              <w:left w:w="100" w:type="dxa"/>
              <w:bottom w:w="100" w:type="dxa"/>
              <w:right w:w="100" w:type="dxa"/>
            </w:tcMar>
            <w:vAlign w:val="bottom"/>
          </w:tcPr>
          <w:p w14:paraId="55739988" w14:textId="77777777" w:rsidR="00A97705" w:rsidRPr="004F37A1" w:rsidRDefault="00A97705" w:rsidP="00A55428">
            <w:pPr>
              <w:rPr>
                <w:rFonts w:ascii="Times New Roman" w:eastAsia="Times New Roman" w:hAnsi="Times New Roman" w:cs="Times New Roman"/>
                <w:b/>
                <w:sz w:val="18"/>
                <w:szCs w:val="18"/>
              </w:rPr>
            </w:pPr>
          </w:p>
        </w:tc>
        <w:tc>
          <w:tcPr>
            <w:tcW w:w="990" w:type="dxa"/>
            <w:tcBorders>
              <w:top w:val="nil"/>
            </w:tcBorders>
            <w:shd w:val="clear" w:color="auto" w:fill="auto"/>
            <w:tcMar>
              <w:top w:w="100" w:type="dxa"/>
              <w:left w:w="100" w:type="dxa"/>
              <w:bottom w:w="100" w:type="dxa"/>
              <w:right w:w="100" w:type="dxa"/>
            </w:tcMar>
          </w:tcPr>
          <w:p w14:paraId="4ED5D87D" w14:textId="77777777" w:rsidR="00A97705" w:rsidRPr="004F37A1" w:rsidRDefault="00A97705" w:rsidP="00A55428">
            <w:pPr>
              <w:widowControl w:val="0"/>
              <w:jc w:val="center"/>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Strongly disagree</w:t>
            </w:r>
          </w:p>
        </w:tc>
        <w:tc>
          <w:tcPr>
            <w:tcW w:w="1080" w:type="dxa"/>
            <w:tcBorders>
              <w:top w:val="nil"/>
            </w:tcBorders>
            <w:shd w:val="clear" w:color="auto" w:fill="auto"/>
            <w:tcMar>
              <w:top w:w="100" w:type="dxa"/>
              <w:left w:w="100" w:type="dxa"/>
              <w:bottom w:w="100" w:type="dxa"/>
              <w:right w:w="100" w:type="dxa"/>
            </w:tcMar>
          </w:tcPr>
          <w:p w14:paraId="7CDF0454" w14:textId="77777777" w:rsidR="00A97705" w:rsidRPr="004F37A1" w:rsidRDefault="00A97705" w:rsidP="00A55428">
            <w:pPr>
              <w:widowControl w:val="0"/>
              <w:jc w:val="center"/>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Disagree</w:t>
            </w:r>
          </w:p>
        </w:tc>
        <w:tc>
          <w:tcPr>
            <w:tcW w:w="795" w:type="dxa"/>
            <w:tcBorders>
              <w:top w:val="nil"/>
            </w:tcBorders>
            <w:shd w:val="clear" w:color="auto" w:fill="auto"/>
            <w:tcMar>
              <w:top w:w="100" w:type="dxa"/>
              <w:left w:w="100" w:type="dxa"/>
              <w:bottom w:w="100" w:type="dxa"/>
              <w:right w:w="100" w:type="dxa"/>
            </w:tcMar>
          </w:tcPr>
          <w:p w14:paraId="12B61151" w14:textId="77777777" w:rsidR="00A97705" w:rsidRPr="004F37A1" w:rsidRDefault="00A97705" w:rsidP="00A55428">
            <w:pPr>
              <w:widowControl w:val="0"/>
              <w:jc w:val="center"/>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Neutral</w:t>
            </w:r>
          </w:p>
        </w:tc>
        <w:tc>
          <w:tcPr>
            <w:tcW w:w="720" w:type="dxa"/>
            <w:tcBorders>
              <w:top w:val="nil"/>
            </w:tcBorders>
            <w:shd w:val="clear" w:color="auto" w:fill="auto"/>
            <w:tcMar>
              <w:top w:w="100" w:type="dxa"/>
              <w:left w:w="100" w:type="dxa"/>
              <w:bottom w:w="100" w:type="dxa"/>
              <w:right w:w="100" w:type="dxa"/>
            </w:tcMar>
          </w:tcPr>
          <w:p w14:paraId="6DC2FB35" w14:textId="77777777" w:rsidR="00A97705" w:rsidRPr="004F37A1" w:rsidRDefault="00A97705" w:rsidP="00A55428">
            <w:pPr>
              <w:widowControl w:val="0"/>
              <w:jc w:val="center"/>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Agree</w:t>
            </w:r>
          </w:p>
        </w:tc>
        <w:tc>
          <w:tcPr>
            <w:tcW w:w="900" w:type="dxa"/>
            <w:tcBorders>
              <w:top w:val="nil"/>
            </w:tcBorders>
            <w:shd w:val="clear" w:color="auto" w:fill="auto"/>
            <w:tcMar>
              <w:top w:w="100" w:type="dxa"/>
              <w:left w:w="100" w:type="dxa"/>
              <w:bottom w:w="100" w:type="dxa"/>
              <w:right w:w="100" w:type="dxa"/>
            </w:tcMar>
          </w:tcPr>
          <w:p w14:paraId="6C2C1597" w14:textId="77777777" w:rsidR="00A97705" w:rsidRPr="004F37A1" w:rsidRDefault="00A97705" w:rsidP="00A55428">
            <w:pPr>
              <w:widowControl w:val="0"/>
              <w:jc w:val="center"/>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Strongly agree</w:t>
            </w:r>
          </w:p>
        </w:tc>
      </w:tr>
      <w:tr w:rsidR="00A97705" w:rsidRPr="004F37A1" w14:paraId="24160D8C" w14:textId="77777777" w:rsidTr="004653D1">
        <w:trPr>
          <w:trHeight w:val="492"/>
        </w:trPr>
        <w:tc>
          <w:tcPr>
            <w:tcW w:w="4875" w:type="dxa"/>
            <w:tcBorders>
              <w:top w:val="nil"/>
              <w:left w:val="nil"/>
              <w:bottom w:val="nil"/>
            </w:tcBorders>
            <w:shd w:val="clear" w:color="auto" w:fill="auto"/>
            <w:tcMar>
              <w:top w:w="100" w:type="dxa"/>
              <w:left w:w="100" w:type="dxa"/>
              <w:bottom w:w="100" w:type="dxa"/>
              <w:right w:w="100" w:type="dxa"/>
            </w:tcMar>
          </w:tcPr>
          <w:p w14:paraId="62DF2F68" w14:textId="77777777" w:rsidR="00A97705" w:rsidRPr="004F37A1" w:rsidRDefault="00A97705" w:rsidP="00A97705">
            <w:pPr>
              <w:numPr>
                <w:ilvl w:val="0"/>
                <w:numId w:val="56"/>
              </w:numPr>
              <w:spacing w:line="276" w:lineRule="auto"/>
              <w:ind w:left="270" w:right="-190"/>
              <w:rPr>
                <w:rFonts w:ascii="Times New Roman" w:eastAsia="Times New Roman" w:hAnsi="Times New Roman" w:cs="Times New Roman"/>
                <w:sz w:val="18"/>
                <w:szCs w:val="18"/>
              </w:rPr>
            </w:pPr>
            <w:r w:rsidRPr="004F37A1">
              <w:rPr>
                <w:rFonts w:ascii="Times New Roman" w:eastAsia="Times New Roman" w:hAnsi="Times New Roman" w:cs="Times New Roman"/>
                <w:b/>
                <w:sz w:val="18"/>
                <w:szCs w:val="18"/>
              </w:rPr>
              <w:t>I will chase my goals…</w:t>
            </w:r>
          </w:p>
          <w:p w14:paraId="272A8C37" w14:textId="77777777" w:rsidR="00A97705" w:rsidRPr="004F37A1" w:rsidRDefault="00A97705" w:rsidP="00A55428">
            <w:pPr>
              <w:ind w:left="720" w:right="-190"/>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To be a role model for others like me</w:t>
            </w:r>
          </w:p>
        </w:tc>
        <w:tc>
          <w:tcPr>
            <w:tcW w:w="990" w:type="dxa"/>
            <w:tcBorders>
              <w:bottom w:val="nil"/>
            </w:tcBorders>
            <w:shd w:val="clear" w:color="auto" w:fill="auto"/>
            <w:tcMar>
              <w:top w:w="100" w:type="dxa"/>
              <w:left w:w="100" w:type="dxa"/>
              <w:bottom w:w="100" w:type="dxa"/>
              <w:right w:w="100" w:type="dxa"/>
            </w:tcMar>
            <w:vAlign w:val="center"/>
          </w:tcPr>
          <w:p w14:paraId="2651CEE2" w14:textId="77777777" w:rsidR="00A97705" w:rsidRPr="004F37A1" w:rsidRDefault="00A97705" w:rsidP="00A97705">
            <w:pPr>
              <w:widowControl w:val="0"/>
              <w:numPr>
                <w:ilvl w:val="0"/>
                <w:numId w:val="66"/>
              </w:numPr>
              <w:ind w:left="264" w:right="-300" w:firstLine="0"/>
              <w:rPr>
                <w:rFonts w:ascii="Times New Roman" w:eastAsia="Times New Roman" w:hAnsi="Times New Roman" w:cs="Times New Roman"/>
                <w:sz w:val="18"/>
                <w:szCs w:val="18"/>
              </w:rPr>
            </w:pPr>
          </w:p>
        </w:tc>
        <w:tc>
          <w:tcPr>
            <w:tcW w:w="1080" w:type="dxa"/>
            <w:tcBorders>
              <w:bottom w:val="nil"/>
            </w:tcBorders>
            <w:shd w:val="clear" w:color="auto" w:fill="auto"/>
            <w:tcMar>
              <w:top w:w="100" w:type="dxa"/>
              <w:left w:w="100" w:type="dxa"/>
              <w:bottom w:w="100" w:type="dxa"/>
              <w:right w:w="100" w:type="dxa"/>
            </w:tcMar>
            <w:vAlign w:val="center"/>
          </w:tcPr>
          <w:p w14:paraId="2B7A70B8" w14:textId="77777777" w:rsidR="00A97705" w:rsidRPr="004F37A1" w:rsidRDefault="00A97705" w:rsidP="00A97705">
            <w:pPr>
              <w:widowControl w:val="0"/>
              <w:numPr>
                <w:ilvl w:val="0"/>
                <w:numId w:val="66"/>
              </w:numPr>
              <w:ind w:right="-30"/>
              <w:rPr>
                <w:rFonts w:ascii="Times New Roman" w:eastAsia="Times New Roman" w:hAnsi="Times New Roman" w:cs="Times New Roman"/>
                <w:sz w:val="18"/>
                <w:szCs w:val="18"/>
              </w:rPr>
            </w:pPr>
          </w:p>
        </w:tc>
        <w:tc>
          <w:tcPr>
            <w:tcW w:w="795" w:type="dxa"/>
            <w:tcBorders>
              <w:bottom w:val="nil"/>
            </w:tcBorders>
            <w:shd w:val="clear" w:color="auto" w:fill="auto"/>
            <w:tcMar>
              <w:top w:w="100" w:type="dxa"/>
              <w:left w:w="100" w:type="dxa"/>
              <w:bottom w:w="100" w:type="dxa"/>
              <w:right w:w="100" w:type="dxa"/>
            </w:tcMar>
            <w:vAlign w:val="center"/>
          </w:tcPr>
          <w:p w14:paraId="13431AAA" w14:textId="77777777" w:rsidR="00A97705" w:rsidRPr="004F37A1" w:rsidRDefault="00A97705" w:rsidP="00A97705">
            <w:pPr>
              <w:widowControl w:val="0"/>
              <w:numPr>
                <w:ilvl w:val="0"/>
                <w:numId w:val="66"/>
              </w:numPr>
              <w:tabs>
                <w:tab w:val="left" w:pos="247"/>
              </w:tabs>
              <w:ind w:hanging="923"/>
              <w:jc w:val="right"/>
              <w:rPr>
                <w:rFonts w:ascii="Times New Roman" w:eastAsia="Times New Roman" w:hAnsi="Times New Roman" w:cs="Times New Roman"/>
                <w:sz w:val="18"/>
                <w:szCs w:val="18"/>
              </w:rPr>
            </w:pPr>
          </w:p>
        </w:tc>
        <w:tc>
          <w:tcPr>
            <w:tcW w:w="720" w:type="dxa"/>
            <w:tcBorders>
              <w:bottom w:val="nil"/>
            </w:tcBorders>
            <w:shd w:val="clear" w:color="auto" w:fill="auto"/>
            <w:tcMar>
              <w:top w:w="100" w:type="dxa"/>
              <w:left w:w="100" w:type="dxa"/>
              <w:bottom w:w="100" w:type="dxa"/>
              <w:right w:w="100" w:type="dxa"/>
            </w:tcMar>
            <w:vAlign w:val="center"/>
          </w:tcPr>
          <w:p w14:paraId="10629ABE" w14:textId="77777777" w:rsidR="00A97705" w:rsidRPr="004F37A1" w:rsidRDefault="00A97705" w:rsidP="00A97705">
            <w:pPr>
              <w:widowControl w:val="0"/>
              <w:numPr>
                <w:ilvl w:val="0"/>
                <w:numId w:val="66"/>
              </w:numPr>
              <w:tabs>
                <w:tab w:val="left" w:pos="247"/>
              </w:tabs>
              <w:ind w:hanging="923"/>
              <w:jc w:val="right"/>
              <w:rPr>
                <w:rFonts w:ascii="Times New Roman" w:eastAsia="Times New Roman" w:hAnsi="Times New Roman" w:cs="Times New Roman"/>
                <w:sz w:val="18"/>
                <w:szCs w:val="18"/>
              </w:rPr>
            </w:pPr>
          </w:p>
        </w:tc>
        <w:tc>
          <w:tcPr>
            <w:tcW w:w="900" w:type="dxa"/>
            <w:tcBorders>
              <w:bottom w:val="nil"/>
            </w:tcBorders>
            <w:shd w:val="clear" w:color="auto" w:fill="auto"/>
            <w:tcMar>
              <w:top w:w="100" w:type="dxa"/>
              <w:left w:w="100" w:type="dxa"/>
              <w:bottom w:w="100" w:type="dxa"/>
              <w:right w:w="100" w:type="dxa"/>
            </w:tcMar>
            <w:vAlign w:val="center"/>
          </w:tcPr>
          <w:p w14:paraId="31D71A3B" w14:textId="77777777" w:rsidR="00A97705" w:rsidRPr="004F37A1" w:rsidRDefault="00A97705" w:rsidP="00A97705">
            <w:pPr>
              <w:widowControl w:val="0"/>
              <w:numPr>
                <w:ilvl w:val="0"/>
                <w:numId w:val="66"/>
              </w:numPr>
              <w:tabs>
                <w:tab w:val="left" w:pos="530"/>
              </w:tabs>
              <w:ind w:left="7" w:firstLine="0"/>
              <w:jc w:val="right"/>
              <w:rPr>
                <w:rFonts w:ascii="Times New Roman" w:eastAsia="Times New Roman" w:hAnsi="Times New Roman" w:cs="Times New Roman"/>
                <w:sz w:val="18"/>
                <w:szCs w:val="18"/>
              </w:rPr>
            </w:pPr>
          </w:p>
        </w:tc>
      </w:tr>
      <w:tr w:rsidR="00A97705" w:rsidRPr="004F37A1" w14:paraId="40D29564" w14:textId="77777777" w:rsidTr="004653D1">
        <w:trPr>
          <w:trHeight w:val="450"/>
        </w:trPr>
        <w:tc>
          <w:tcPr>
            <w:tcW w:w="4875" w:type="dxa"/>
            <w:tcBorders>
              <w:top w:val="nil"/>
              <w:left w:val="nil"/>
              <w:bottom w:val="nil"/>
            </w:tcBorders>
            <w:tcMar>
              <w:top w:w="100" w:type="dxa"/>
              <w:left w:w="100" w:type="dxa"/>
              <w:bottom w:w="100" w:type="dxa"/>
              <w:right w:w="100" w:type="dxa"/>
            </w:tcMar>
          </w:tcPr>
          <w:p w14:paraId="7D126B9A" w14:textId="77777777" w:rsidR="00A97705" w:rsidRPr="004F37A1" w:rsidRDefault="00A97705" w:rsidP="00A97705">
            <w:pPr>
              <w:numPr>
                <w:ilvl w:val="0"/>
                <w:numId w:val="56"/>
              </w:numPr>
              <w:spacing w:line="276" w:lineRule="auto"/>
              <w:ind w:left="270" w:right="-10"/>
              <w:rPr>
                <w:rFonts w:ascii="Times New Roman" w:eastAsia="Times New Roman" w:hAnsi="Times New Roman" w:cs="Times New Roman"/>
                <w:sz w:val="18"/>
                <w:szCs w:val="18"/>
              </w:rPr>
            </w:pPr>
            <w:r w:rsidRPr="004F37A1">
              <w:rPr>
                <w:rFonts w:ascii="Times New Roman" w:eastAsia="Times New Roman" w:hAnsi="Times New Roman" w:cs="Times New Roman"/>
                <w:b/>
                <w:sz w:val="18"/>
                <w:szCs w:val="18"/>
              </w:rPr>
              <w:t>I will chase my goals…</w:t>
            </w:r>
          </w:p>
          <w:p w14:paraId="46B6F88B" w14:textId="77777777" w:rsidR="00A97705" w:rsidRPr="004F37A1" w:rsidRDefault="00A97705" w:rsidP="00A55428">
            <w:pPr>
              <w:ind w:left="720" w:right="-10"/>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To help fight stereotypes for people like me</w:t>
            </w:r>
          </w:p>
        </w:tc>
        <w:tc>
          <w:tcPr>
            <w:tcW w:w="990" w:type="dxa"/>
            <w:tcBorders>
              <w:top w:val="nil"/>
              <w:bottom w:val="nil"/>
            </w:tcBorders>
            <w:tcMar>
              <w:top w:w="100" w:type="dxa"/>
              <w:left w:w="100" w:type="dxa"/>
              <w:bottom w:w="100" w:type="dxa"/>
              <w:right w:w="100" w:type="dxa"/>
            </w:tcMar>
            <w:vAlign w:val="center"/>
          </w:tcPr>
          <w:p w14:paraId="7469C13D" w14:textId="77777777" w:rsidR="00A97705" w:rsidRPr="004F37A1" w:rsidRDefault="00A97705" w:rsidP="00A97705">
            <w:pPr>
              <w:widowControl w:val="0"/>
              <w:numPr>
                <w:ilvl w:val="0"/>
                <w:numId w:val="66"/>
              </w:numPr>
              <w:ind w:left="264" w:right="-300" w:firstLine="0"/>
              <w:rPr>
                <w:rFonts w:ascii="Times New Roman" w:eastAsia="Times New Roman" w:hAnsi="Times New Roman" w:cs="Times New Roman"/>
                <w:sz w:val="18"/>
                <w:szCs w:val="18"/>
              </w:rPr>
            </w:pPr>
          </w:p>
        </w:tc>
        <w:tc>
          <w:tcPr>
            <w:tcW w:w="1080" w:type="dxa"/>
            <w:tcBorders>
              <w:top w:val="nil"/>
              <w:bottom w:val="nil"/>
            </w:tcBorders>
            <w:tcMar>
              <w:top w:w="100" w:type="dxa"/>
              <w:left w:w="100" w:type="dxa"/>
              <w:bottom w:w="100" w:type="dxa"/>
              <w:right w:w="100" w:type="dxa"/>
            </w:tcMar>
            <w:vAlign w:val="center"/>
          </w:tcPr>
          <w:p w14:paraId="18272BB6" w14:textId="77777777" w:rsidR="00A97705" w:rsidRPr="004F37A1" w:rsidRDefault="00A97705" w:rsidP="00A97705">
            <w:pPr>
              <w:widowControl w:val="0"/>
              <w:numPr>
                <w:ilvl w:val="0"/>
                <w:numId w:val="66"/>
              </w:numPr>
              <w:ind w:right="-30"/>
              <w:rPr>
                <w:rFonts w:ascii="Times New Roman" w:eastAsia="Times New Roman" w:hAnsi="Times New Roman" w:cs="Times New Roman"/>
                <w:sz w:val="18"/>
                <w:szCs w:val="18"/>
              </w:rPr>
            </w:pPr>
          </w:p>
        </w:tc>
        <w:tc>
          <w:tcPr>
            <w:tcW w:w="795" w:type="dxa"/>
            <w:tcBorders>
              <w:top w:val="nil"/>
              <w:bottom w:val="nil"/>
            </w:tcBorders>
            <w:tcMar>
              <w:top w:w="100" w:type="dxa"/>
              <w:left w:w="100" w:type="dxa"/>
              <w:bottom w:w="100" w:type="dxa"/>
              <w:right w:w="100" w:type="dxa"/>
            </w:tcMar>
            <w:vAlign w:val="center"/>
          </w:tcPr>
          <w:p w14:paraId="31C4A3FC" w14:textId="77777777" w:rsidR="00A97705" w:rsidRPr="004F37A1" w:rsidRDefault="00A97705" w:rsidP="00A97705">
            <w:pPr>
              <w:widowControl w:val="0"/>
              <w:numPr>
                <w:ilvl w:val="0"/>
                <w:numId w:val="66"/>
              </w:numPr>
              <w:tabs>
                <w:tab w:val="left" w:pos="247"/>
              </w:tabs>
              <w:ind w:hanging="923"/>
              <w:jc w:val="right"/>
              <w:rPr>
                <w:rFonts w:ascii="Times New Roman" w:eastAsia="Times New Roman" w:hAnsi="Times New Roman" w:cs="Times New Roman"/>
                <w:sz w:val="18"/>
                <w:szCs w:val="18"/>
              </w:rPr>
            </w:pPr>
          </w:p>
        </w:tc>
        <w:tc>
          <w:tcPr>
            <w:tcW w:w="720" w:type="dxa"/>
            <w:tcBorders>
              <w:top w:val="nil"/>
              <w:bottom w:val="nil"/>
            </w:tcBorders>
            <w:tcMar>
              <w:top w:w="100" w:type="dxa"/>
              <w:left w:w="100" w:type="dxa"/>
              <w:bottom w:w="100" w:type="dxa"/>
              <w:right w:w="100" w:type="dxa"/>
            </w:tcMar>
            <w:vAlign w:val="center"/>
          </w:tcPr>
          <w:p w14:paraId="5FD3BD3B" w14:textId="77777777" w:rsidR="00A97705" w:rsidRPr="004F37A1" w:rsidRDefault="00A97705" w:rsidP="00A97705">
            <w:pPr>
              <w:widowControl w:val="0"/>
              <w:numPr>
                <w:ilvl w:val="0"/>
                <w:numId w:val="66"/>
              </w:numPr>
              <w:tabs>
                <w:tab w:val="left" w:pos="247"/>
              </w:tabs>
              <w:ind w:hanging="923"/>
              <w:jc w:val="right"/>
              <w:rPr>
                <w:rFonts w:ascii="Times New Roman" w:eastAsia="Times New Roman" w:hAnsi="Times New Roman" w:cs="Times New Roman"/>
                <w:sz w:val="18"/>
                <w:szCs w:val="18"/>
              </w:rPr>
            </w:pPr>
          </w:p>
        </w:tc>
        <w:tc>
          <w:tcPr>
            <w:tcW w:w="900" w:type="dxa"/>
            <w:tcBorders>
              <w:top w:val="nil"/>
              <w:bottom w:val="nil"/>
            </w:tcBorders>
            <w:tcMar>
              <w:top w:w="100" w:type="dxa"/>
              <w:left w:w="100" w:type="dxa"/>
              <w:bottom w:w="100" w:type="dxa"/>
              <w:right w:w="100" w:type="dxa"/>
            </w:tcMar>
            <w:vAlign w:val="center"/>
          </w:tcPr>
          <w:p w14:paraId="590F7399" w14:textId="77777777" w:rsidR="00A97705" w:rsidRPr="004F37A1" w:rsidRDefault="00A97705" w:rsidP="00A97705">
            <w:pPr>
              <w:widowControl w:val="0"/>
              <w:numPr>
                <w:ilvl w:val="0"/>
                <w:numId w:val="66"/>
              </w:numPr>
              <w:tabs>
                <w:tab w:val="left" w:pos="530"/>
              </w:tabs>
              <w:ind w:left="7" w:firstLine="0"/>
              <w:jc w:val="right"/>
              <w:rPr>
                <w:rFonts w:ascii="Times New Roman" w:eastAsia="Times New Roman" w:hAnsi="Times New Roman" w:cs="Times New Roman"/>
                <w:sz w:val="18"/>
                <w:szCs w:val="18"/>
              </w:rPr>
            </w:pPr>
          </w:p>
        </w:tc>
      </w:tr>
      <w:tr w:rsidR="00A97705" w:rsidRPr="004F37A1" w14:paraId="4BECF18B" w14:textId="77777777" w:rsidTr="004653D1">
        <w:trPr>
          <w:trHeight w:val="390"/>
        </w:trPr>
        <w:tc>
          <w:tcPr>
            <w:tcW w:w="4875" w:type="dxa"/>
            <w:tcBorders>
              <w:top w:val="nil"/>
              <w:left w:val="nil"/>
              <w:bottom w:val="nil"/>
            </w:tcBorders>
            <w:tcMar>
              <w:top w:w="100" w:type="dxa"/>
              <w:left w:w="100" w:type="dxa"/>
              <w:bottom w:w="100" w:type="dxa"/>
              <w:right w:w="100" w:type="dxa"/>
            </w:tcMar>
          </w:tcPr>
          <w:p w14:paraId="69B9EAE0" w14:textId="77777777" w:rsidR="00A97705" w:rsidRPr="004F37A1" w:rsidRDefault="00A97705" w:rsidP="00A97705">
            <w:pPr>
              <w:numPr>
                <w:ilvl w:val="0"/>
                <w:numId w:val="56"/>
              </w:numPr>
              <w:spacing w:line="276" w:lineRule="auto"/>
              <w:ind w:left="270" w:right="-100"/>
              <w:rPr>
                <w:rFonts w:ascii="Times New Roman" w:eastAsia="Times New Roman" w:hAnsi="Times New Roman" w:cs="Times New Roman"/>
                <w:sz w:val="18"/>
                <w:szCs w:val="18"/>
              </w:rPr>
            </w:pPr>
            <w:r w:rsidRPr="004F37A1">
              <w:rPr>
                <w:rFonts w:ascii="Times New Roman" w:eastAsia="Times New Roman" w:hAnsi="Times New Roman" w:cs="Times New Roman"/>
                <w:b/>
                <w:sz w:val="18"/>
                <w:szCs w:val="18"/>
              </w:rPr>
              <w:t>I will chase my goals…</w:t>
            </w:r>
          </w:p>
          <w:p w14:paraId="1C749381" w14:textId="77777777" w:rsidR="00A97705" w:rsidRPr="004F37A1" w:rsidRDefault="00A97705" w:rsidP="00A55428">
            <w:pPr>
              <w:ind w:left="720" w:right="-100"/>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Even when others think I can’t</w:t>
            </w:r>
          </w:p>
        </w:tc>
        <w:tc>
          <w:tcPr>
            <w:tcW w:w="990" w:type="dxa"/>
            <w:tcBorders>
              <w:top w:val="nil"/>
              <w:bottom w:val="nil"/>
            </w:tcBorders>
            <w:tcMar>
              <w:top w:w="100" w:type="dxa"/>
              <w:left w:w="100" w:type="dxa"/>
              <w:bottom w:w="100" w:type="dxa"/>
              <w:right w:w="100" w:type="dxa"/>
            </w:tcMar>
            <w:vAlign w:val="center"/>
          </w:tcPr>
          <w:p w14:paraId="3F4B8691" w14:textId="77777777" w:rsidR="00A97705" w:rsidRPr="004F37A1" w:rsidRDefault="00A97705" w:rsidP="00A97705">
            <w:pPr>
              <w:widowControl w:val="0"/>
              <w:numPr>
                <w:ilvl w:val="0"/>
                <w:numId w:val="66"/>
              </w:numPr>
              <w:ind w:left="264" w:right="-120" w:firstLine="0"/>
              <w:rPr>
                <w:rFonts w:ascii="Times New Roman" w:eastAsia="Times New Roman" w:hAnsi="Times New Roman" w:cs="Times New Roman"/>
                <w:sz w:val="18"/>
                <w:szCs w:val="18"/>
              </w:rPr>
            </w:pPr>
          </w:p>
        </w:tc>
        <w:tc>
          <w:tcPr>
            <w:tcW w:w="1080" w:type="dxa"/>
            <w:tcBorders>
              <w:top w:val="nil"/>
              <w:bottom w:val="nil"/>
            </w:tcBorders>
            <w:tcMar>
              <w:top w:w="100" w:type="dxa"/>
              <w:left w:w="100" w:type="dxa"/>
              <w:bottom w:w="100" w:type="dxa"/>
              <w:right w:w="100" w:type="dxa"/>
            </w:tcMar>
            <w:vAlign w:val="center"/>
          </w:tcPr>
          <w:p w14:paraId="4F764630" w14:textId="77777777" w:rsidR="00A97705" w:rsidRPr="004F37A1" w:rsidRDefault="00A97705" w:rsidP="00A97705">
            <w:pPr>
              <w:widowControl w:val="0"/>
              <w:numPr>
                <w:ilvl w:val="0"/>
                <w:numId w:val="66"/>
              </w:numPr>
              <w:ind w:right="-120"/>
              <w:rPr>
                <w:rFonts w:ascii="Times New Roman" w:eastAsia="Times New Roman" w:hAnsi="Times New Roman" w:cs="Times New Roman"/>
                <w:sz w:val="18"/>
                <w:szCs w:val="18"/>
              </w:rPr>
            </w:pPr>
          </w:p>
        </w:tc>
        <w:tc>
          <w:tcPr>
            <w:tcW w:w="795" w:type="dxa"/>
            <w:tcBorders>
              <w:top w:val="nil"/>
              <w:bottom w:val="nil"/>
            </w:tcBorders>
            <w:tcMar>
              <w:top w:w="100" w:type="dxa"/>
              <w:left w:w="100" w:type="dxa"/>
              <w:bottom w:w="100" w:type="dxa"/>
              <w:right w:w="100" w:type="dxa"/>
            </w:tcMar>
            <w:vAlign w:val="center"/>
          </w:tcPr>
          <w:p w14:paraId="076F6D4B" w14:textId="77777777" w:rsidR="00A97705" w:rsidRPr="004F37A1" w:rsidRDefault="00A97705" w:rsidP="00A97705">
            <w:pPr>
              <w:widowControl w:val="0"/>
              <w:numPr>
                <w:ilvl w:val="0"/>
                <w:numId w:val="66"/>
              </w:numPr>
              <w:tabs>
                <w:tab w:val="left" w:pos="247"/>
              </w:tabs>
              <w:ind w:hanging="923"/>
              <w:jc w:val="right"/>
              <w:rPr>
                <w:rFonts w:ascii="Times New Roman" w:eastAsia="Times New Roman" w:hAnsi="Times New Roman" w:cs="Times New Roman"/>
                <w:sz w:val="18"/>
                <w:szCs w:val="18"/>
              </w:rPr>
            </w:pPr>
          </w:p>
        </w:tc>
        <w:tc>
          <w:tcPr>
            <w:tcW w:w="720" w:type="dxa"/>
            <w:tcBorders>
              <w:top w:val="nil"/>
              <w:bottom w:val="nil"/>
            </w:tcBorders>
            <w:tcMar>
              <w:top w:w="100" w:type="dxa"/>
              <w:left w:w="100" w:type="dxa"/>
              <w:bottom w:w="100" w:type="dxa"/>
              <w:right w:w="100" w:type="dxa"/>
            </w:tcMar>
            <w:vAlign w:val="center"/>
          </w:tcPr>
          <w:p w14:paraId="58C07F28" w14:textId="77777777" w:rsidR="00A97705" w:rsidRPr="004F37A1" w:rsidRDefault="00A97705" w:rsidP="00A97705">
            <w:pPr>
              <w:widowControl w:val="0"/>
              <w:numPr>
                <w:ilvl w:val="0"/>
                <w:numId w:val="66"/>
              </w:numPr>
              <w:tabs>
                <w:tab w:val="left" w:pos="247"/>
              </w:tabs>
              <w:ind w:hanging="923"/>
              <w:jc w:val="right"/>
              <w:rPr>
                <w:rFonts w:ascii="Times New Roman" w:eastAsia="Times New Roman" w:hAnsi="Times New Roman" w:cs="Times New Roman"/>
                <w:sz w:val="18"/>
                <w:szCs w:val="18"/>
              </w:rPr>
            </w:pPr>
          </w:p>
        </w:tc>
        <w:tc>
          <w:tcPr>
            <w:tcW w:w="900" w:type="dxa"/>
            <w:tcBorders>
              <w:top w:val="nil"/>
              <w:bottom w:val="nil"/>
            </w:tcBorders>
            <w:tcMar>
              <w:top w:w="100" w:type="dxa"/>
              <w:left w:w="100" w:type="dxa"/>
              <w:bottom w:w="100" w:type="dxa"/>
              <w:right w:w="100" w:type="dxa"/>
            </w:tcMar>
            <w:vAlign w:val="center"/>
          </w:tcPr>
          <w:p w14:paraId="6BDB021D" w14:textId="77777777" w:rsidR="00A97705" w:rsidRPr="004F37A1" w:rsidRDefault="00A97705" w:rsidP="00A97705">
            <w:pPr>
              <w:widowControl w:val="0"/>
              <w:numPr>
                <w:ilvl w:val="0"/>
                <w:numId w:val="66"/>
              </w:numPr>
              <w:tabs>
                <w:tab w:val="left" w:pos="530"/>
              </w:tabs>
              <w:ind w:left="7" w:firstLine="0"/>
              <w:jc w:val="right"/>
              <w:rPr>
                <w:rFonts w:ascii="Times New Roman" w:eastAsia="Times New Roman" w:hAnsi="Times New Roman" w:cs="Times New Roman"/>
                <w:sz w:val="18"/>
                <w:szCs w:val="18"/>
              </w:rPr>
            </w:pPr>
          </w:p>
        </w:tc>
      </w:tr>
      <w:tr w:rsidR="00A97705" w:rsidRPr="004F37A1" w14:paraId="622CC6BD" w14:textId="77777777" w:rsidTr="004653D1">
        <w:trPr>
          <w:trHeight w:val="390"/>
        </w:trPr>
        <w:tc>
          <w:tcPr>
            <w:tcW w:w="4875" w:type="dxa"/>
            <w:tcBorders>
              <w:top w:val="nil"/>
              <w:left w:val="nil"/>
              <w:bottom w:val="nil"/>
            </w:tcBorders>
            <w:tcMar>
              <w:top w:w="100" w:type="dxa"/>
              <w:left w:w="100" w:type="dxa"/>
              <w:bottom w:w="100" w:type="dxa"/>
              <w:right w:w="100" w:type="dxa"/>
            </w:tcMar>
          </w:tcPr>
          <w:p w14:paraId="5BFB479F" w14:textId="77777777" w:rsidR="00A97705" w:rsidRPr="004F37A1" w:rsidRDefault="00A97705" w:rsidP="00A97705">
            <w:pPr>
              <w:numPr>
                <w:ilvl w:val="0"/>
                <w:numId w:val="56"/>
              </w:numPr>
              <w:spacing w:line="276" w:lineRule="auto"/>
              <w:ind w:left="270" w:right="-100"/>
              <w:rPr>
                <w:rFonts w:ascii="Times New Roman" w:eastAsia="Times New Roman" w:hAnsi="Times New Roman" w:cs="Times New Roman"/>
                <w:sz w:val="18"/>
                <w:szCs w:val="18"/>
              </w:rPr>
            </w:pPr>
            <w:r w:rsidRPr="004F37A1">
              <w:rPr>
                <w:rFonts w:ascii="Times New Roman" w:eastAsia="Times New Roman" w:hAnsi="Times New Roman" w:cs="Times New Roman"/>
                <w:b/>
                <w:sz w:val="18"/>
                <w:szCs w:val="18"/>
              </w:rPr>
              <w:t>I will chase my goals…</w:t>
            </w:r>
          </w:p>
          <w:p w14:paraId="51F78EB4" w14:textId="77777777" w:rsidR="00A97705" w:rsidRPr="004F37A1" w:rsidRDefault="00A97705" w:rsidP="00A55428">
            <w:pPr>
              <w:ind w:left="720" w:right="-100"/>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To show that people like me can succeed</w:t>
            </w:r>
          </w:p>
        </w:tc>
        <w:tc>
          <w:tcPr>
            <w:tcW w:w="990" w:type="dxa"/>
            <w:tcBorders>
              <w:top w:val="nil"/>
              <w:bottom w:val="nil"/>
            </w:tcBorders>
            <w:tcMar>
              <w:top w:w="100" w:type="dxa"/>
              <w:left w:w="100" w:type="dxa"/>
              <w:bottom w:w="100" w:type="dxa"/>
              <w:right w:w="100" w:type="dxa"/>
            </w:tcMar>
            <w:vAlign w:val="center"/>
          </w:tcPr>
          <w:p w14:paraId="212A7778" w14:textId="77777777" w:rsidR="00A97705" w:rsidRPr="004F37A1" w:rsidRDefault="00A97705" w:rsidP="00A97705">
            <w:pPr>
              <w:widowControl w:val="0"/>
              <w:numPr>
                <w:ilvl w:val="0"/>
                <w:numId w:val="66"/>
              </w:numPr>
              <w:ind w:left="264" w:right="-300" w:firstLine="0"/>
              <w:rPr>
                <w:rFonts w:ascii="Times New Roman" w:eastAsia="Times New Roman" w:hAnsi="Times New Roman" w:cs="Times New Roman"/>
                <w:sz w:val="18"/>
                <w:szCs w:val="18"/>
              </w:rPr>
            </w:pPr>
          </w:p>
        </w:tc>
        <w:tc>
          <w:tcPr>
            <w:tcW w:w="1080" w:type="dxa"/>
            <w:tcBorders>
              <w:top w:val="nil"/>
              <w:bottom w:val="nil"/>
            </w:tcBorders>
            <w:tcMar>
              <w:top w:w="100" w:type="dxa"/>
              <w:left w:w="100" w:type="dxa"/>
              <w:bottom w:w="100" w:type="dxa"/>
              <w:right w:w="100" w:type="dxa"/>
            </w:tcMar>
            <w:vAlign w:val="center"/>
          </w:tcPr>
          <w:p w14:paraId="7535F588" w14:textId="77777777" w:rsidR="00A97705" w:rsidRPr="004F37A1" w:rsidRDefault="00A97705" w:rsidP="00A97705">
            <w:pPr>
              <w:widowControl w:val="0"/>
              <w:numPr>
                <w:ilvl w:val="0"/>
                <w:numId w:val="66"/>
              </w:numPr>
              <w:ind w:right="-30"/>
              <w:rPr>
                <w:rFonts w:ascii="Times New Roman" w:eastAsia="Times New Roman" w:hAnsi="Times New Roman" w:cs="Times New Roman"/>
                <w:sz w:val="18"/>
                <w:szCs w:val="18"/>
              </w:rPr>
            </w:pPr>
          </w:p>
        </w:tc>
        <w:tc>
          <w:tcPr>
            <w:tcW w:w="795" w:type="dxa"/>
            <w:tcBorders>
              <w:top w:val="nil"/>
              <w:bottom w:val="nil"/>
            </w:tcBorders>
            <w:tcMar>
              <w:top w:w="100" w:type="dxa"/>
              <w:left w:w="100" w:type="dxa"/>
              <w:bottom w:w="100" w:type="dxa"/>
              <w:right w:w="100" w:type="dxa"/>
            </w:tcMar>
            <w:vAlign w:val="center"/>
          </w:tcPr>
          <w:p w14:paraId="3219526D" w14:textId="77777777" w:rsidR="00A97705" w:rsidRPr="004F37A1" w:rsidRDefault="00A97705" w:rsidP="00A97705">
            <w:pPr>
              <w:widowControl w:val="0"/>
              <w:numPr>
                <w:ilvl w:val="0"/>
                <w:numId w:val="66"/>
              </w:numPr>
              <w:tabs>
                <w:tab w:val="left" w:pos="247"/>
              </w:tabs>
              <w:ind w:hanging="923"/>
              <w:jc w:val="right"/>
              <w:rPr>
                <w:rFonts w:ascii="Times New Roman" w:eastAsia="Times New Roman" w:hAnsi="Times New Roman" w:cs="Times New Roman"/>
                <w:sz w:val="18"/>
                <w:szCs w:val="18"/>
              </w:rPr>
            </w:pPr>
          </w:p>
        </w:tc>
        <w:tc>
          <w:tcPr>
            <w:tcW w:w="720" w:type="dxa"/>
            <w:tcBorders>
              <w:top w:val="nil"/>
              <w:bottom w:val="nil"/>
            </w:tcBorders>
            <w:tcMar>
              <w:top w:w="100" w:type="dxa"/>
              <w:left w:w="100" w:type="dxa"/>
              <w:bottom w:w="100" w:type="dxa"/>
              <w:right w:w="100" w:type="dxa"/>
            </w:tcMar>
            <w:vAlign w:val="center"/>
          </w:tcPr>
          <w:p w14:paraId="107BE85B" w14:textId="77777777" w:rsidR="00A97705" w:rsidRPr="004F37A1" w:rsidRDefault="00A97705" w:rsidP="00A97705">
            <w:pPr>
              <w:widowControl w:val="0"/>
              <w:numPr>
                <w:ilvl w:val="0"/>
                <w:numId w:val="66"/>
              </w:numPr>
              <w:tabs>
                <w:tab w:val="left" w:pos="247"/>
              </w:tabs>
              <w:ind w:hanging="923"/>
              <w:jc w:val="right"/>
              <w:rPr>
                <w:rFonts w:ascii="Times New Roman" w:eastAsia="Times New Roman" w:hAnsi="Times New Roman" w:cs="Times New Roman"/>
                <w:sz w:val="18"/>
                <w:szCs w:val="18"/>
              </w:rPr>
            </w:pPr>
          </w:p>
        </w:tc>
        <w:tc>
          <w:tcPr>
            <w:tcW w:w="900" w:type="dxa"/>
            <w:tcBorders>
              <w:top w:val="nil"/>
              <w:bottom w:val="nil"/>
            </w:tcBorders>
            <w:tcMar>
              <w:top w:w="100" w:type="dxa"/>
              <w:left w:w="100" w:type="dxa"/>
              <w:bottom w:w="100" w:type="dxa"/>
              <w:right w:w="100" w:type="dxa"/>
            </w:tcMar>
            <w:vAlign w:val="center"/>
          </w:tcPr>
          <w:p w14:paraId="7C8DACD8" w14:textId="77777777" w:rsidR="00A97705" w:rsidRPr="004F37A1" w:rsidRDefault="00A97705" w:rsidP="00A97705">
            <w:pPr>
              <w:widowControl w:val="0"/>
              <w:numPr>
                <w:ilvl w:val="0"/>
                <w:numId w:val="66"/>
              </w:numPr>
              <w:tabs>
                <w:tab w:val="left" w:pos="530"/>
              </w:tabs>
              <w:ind w:left="7" w:firstLine="0"/>
              <w:jc w:val="right"/>
              <w:rPr>
                <w:rFonts w:ascii="Times New Roman" w:eastAsia="Times New Roman" w:hAnsi="Times New Roman" w:cs="Times New Roman"/>
                <w:sz w:val="18"/>
                <w:szCs w:val="18"/>
              </w:rPr>
            </w:pPr>
          </w:p>
        </w:tc>
      </w:tr>
    </w:tbl>
    <w:p w14:paraId="6AD12CA1" w14:textId="77777777" w:rsidR="00A97705" w:rsidRPr="004F37A1" w:rsidRDefault="00FC451A" w:rsidP="00A97705">
      <w:pPr>
        <w:rPr>
          <w:rFonts w:ascii="Times New Roman" w:eastAsia="Times New Roman" w:hAnsi="Times New Roman" w:cs="Times New Roman"/>
          <w:sz w:val="18"/>
          <w:szCs w:val="18"/>
        </w:rPr>
      </w:pPr>
      <w:r>
        <w:rPr>
          <w:noProof/>
          <w:sz w:val="18"/>
          <w:szCs w:val="18"/>
        </w:rPr>
        <w:pict w14:anchorId="0C063E1A">
          <v:rect id="_x0000_i1035" alt="" style="width:468pt;height:.05pt;mso-width-percent:0;mso-height-percent:0;mso-width-percent:0;mso-height-percent:0" o:hralign="center" o:hrstd="t" o:hr="t" fillcolor="#a0a0a0" stroked="f"/>
        </w:pict>
      </w:r>
    </w:p>
    <w:p w14:paraId="75AA12DF" w14:textId="77777777" w:rsidR="00A97705" w:rsidRPr="004F37A1" w:rsidRDefault="00A97705" w:rsidP="00A97705">
      <w:pPr>
        <w:rPr>
          <w:rFonts w:ascii="Times New Roman" w:eastAsia="Times New Roman" w:hAnsi="Times New Roman" w:cs="Times New Roman"/>
          <w:sz w:val="18"/>
          <w:szCs w:val="18"/>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75"/>
        <w:gridCol w:w="990"/>
        <w:gridCol w:w="1080"/>
        <w:gridCol w:w="795"/>
        <w:gridCol w:w="720"/>
        <w:gridCol w:w="900"/>
      </w:tblGrid>
      <w:tr w:rsidR="00A97705" w:rsidRPr="004F37A1" w14:paraId="109FECE9" w14:textId="77777777" w:rsidTr="004653D1">
        <w:trPr>
          <w:trHeight w:val="700"/>
        </w:trPr>
        <w:tc>
          <w:tcPr>
            <w:tcW w:w="4875" w:type="dxa"/>
            <w:tcBorders>
              <w:top w:val="nil"/>
              <w:left w:val="nil"/>
              <w:bottom w:val="nil"/>
            </w:tcBorders>
            <w:tcMar>
              <w:top w:w="100" w:type="dxa"/>
              <w:left w:w="100" w:type="dxa"/>
              <w:bottom w:w="100" w:type="dxa"/>
              <w:right w:w="100" w:type="dxa"/>
            </w:tcMar>
            <w:vAlign w:val="bottom"/>
          </w:tcPr>
          <w:p w14:paraId="18A2F4EB" w14:textId="77777777" w:rsidR="00A97705" w:rsidRPr="004F37A1" w:rsidRDefault="00A97705" w:rsidP="00A55428">
            <w:pPr>
              <w:rPr>
                <w:rFonts w:ascii="Times New Roman" w:eastAsia="Times New Roman" w:hAnsi="Times New Roman" w:cs="Times New Roman"/>
                <w:b/>
                <w:sz w:val="18"/>
                <w:szCs w:val="18"/>
              </w:rPr>
            </w:pPr>
          </w:p>
        </w:tc>
        <w:tc>
          <w:tcPr>
            <w:tcW w:w="990" w:type="dxa"/>
            <w:tcBorders>
              <w:top w:val="nil"/>
            </w:tcBorders>
            <w:shd w:val="clear" w:color="auto" w:fill="auto"/>
            <w:tcMar>
              <w:top w:w="100" w:type="dxa"/>
              <w:left w:w="100" w:type="dxa"/>
              <w:bottom w:w="100" w:type="dxa"/>
              <w:right w:w="100" w:type="dxa"/>
            </w:tcMar>
          </w:tcPr>
          <w:p w14:paraId="3E9A913F" w14:textId="77777777" w:rsidR="00A97705" w:rsidRPr="004F37A1" w:rsidRDefault="00A97705" w:rsidP="00A55428">
            <w:pPr>
              <w:widowControl w:val="0"/>
              <w:jc w:val="center"/>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Strongly disagree</w:t>
            </w:r>
          </w:p>
        </w:tc>
        <w:tc>
          <w:tcPr>
            <w:tcW w:w="1080" w:type="dxa"/>
            <w:tcBorders>
              <w:top w:val="nil"/>
            </w:tcBorders>
            <w:shd w:val="clear" w:color="auto" w:fill="auto"/>
            <w:tcMar>
              <w:top w:w="100" w:type="dxa"/>
              <w:left w:w="100" w:type="dxa"/>
              <w:bottom w:w="100" w:type="dxa"/>
              <w:right w:w="100" w:type="dxa"/>
            </w:tcMar>
          </w:tcPr>
          <w:p w14:paraId="4AC2E85D" w14:textId="77777777" w:rsidR="00A97705" w:rsidRPr="004F37A1" w:rsidRDefault="00A97705" w:rsidP="00A55428">
            <w:pPr>
              <w:widowControl w:val="0"/>
              <w:jc w:val="center"/>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Disagree</w:t>
            </w:r>
          </w:p>
        </w:tc>
        <w:tc>
          <w:tcPr>
            <w:tcW w:w="795" w:type="dxa"/>
            <w:tcBorders>
              <w:top w:val="nil"/>
            </w:tcBorders>
            <w:shd w:val="clear" w:color="auto" w:fill="auto"/>
            <w:tcMar>
              <w:top w:w="100" w:type="dxa"/>
              <w:left w:w="100" w:type="dxa"/>
              <w:bottom w:w="100" w:type="dxa"/>
              <w:right w:w="100" w:type="dxa"/>
            </w:tcMar>
          </w:tcPr>
          <w:p w14:paraId="325926C1" w14:textId="77777777" w:rsidR="00A97705" w:rsidRPr="004F37A1" w:rsidRDefault="00A97705" w:rsidP="00A55428">
            <w:pPr>
              <w:widowControl w:val="0"/>
              <w:jc w:val="center"/>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Neutral</w:t>
            </w:r>
          </w:p>
        </w:tc>
        <w:tc>
          <w:tcPr>
            <w:tcW w:w="720" w:type="dxa"/>
            <w:tcBorders>
              <w:top w:val="nil"/>
            </w:tcBorders>
            <w:shd w:val="clear" w:color="auto" w:fill="auto"/>
            <w:tcMar>
              <w:top w:w="100" w:type="dxa"/>
              <w:left w:w="100" w:type="dxa"/>
              <w:bottom w:w="100" w:type="dxa"/>
              <w:right w:w="100" w:type="dxa"/>
            </w:tcMar>
          </w:tcPr>
          <w:p w14:paraId="21309454" w14:textId="77777777" w:rsidR="00A97705" w:rsidRPr="004F37A1" w:rsidRDefault="00A97705" w:rsidP="00A55428">
            <w:pPr>
              <w:widowControl w:val="0"/>
              <w:jc w:val="center"/>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Agree</w:t>
            </w:r>
          </w:p>
        </w:tc>
        <w:tc>
          <w:tcPr>
            <w:tcW w:w="900" w:type="dxa"/>
            <w:tcBorders>
              <w:top w:val="nil"/>
            </w:tcBorders>
            <w:shd w:val="clear" w:color="auto" w:fill="auto"/>
            <w:tcMar>
              <w:top w:w="100" w:type="dxa"/>
              <w:left w:w="100" w:type="dxa"/>
              <w:bottom w:w="100" w:type="dxa"/>
              <w:right w:w="100" w:type="dxa"/>
            </w:tcMar>
          </w:tcPr>
          <w:p w14:paraId="5FB728AA" w14:textId="77777777" w:rsidR="00A97705" w:rsidRPr="004F37A1" w:rsidRDefault="00A97705" w:rsidP="00A55428">
            <w:pPr>
              <w:widowControl w:val="0"/>
              <w:jc w:val="center"/>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Strongly agree</w:t>
            </w:r>
          </w:p>
        </w:tc>
      </w:tr>
      <w:tr w:rsidR="00A97705" w:rsidRPr="004F37A1" w14:paraId="1EE152F3" w14:textId="77777777" w:rsidTr="004653D1">
        <w:trPr>
          <w:trHeight w:val="492"/>
        </w:trPr>
        <w:tc>
          <w:tcPr>
            <w:tcW w:w="4875" w:type="dxa"/>
            <w:tcBorders>
              <w:top w:val="nil"/>
              <w:left w:val="nil"/>
              <w:bottom w:val="nil"/>
            </w:tcBorders>
            <w:shd w:val="clear" w:color="auto" w:fill="auto"/>
            <w:tcMar>
              <w:top w:w="100" w:type="dxa"/>
              <w:left w:w="100" w:type="dxa"/>
              <w:bottom w:w="100" w:type="dxa"/>
              <w:right w:w="100" w:type="dxa"/>
            </w:tcMar>
          </w:tcPr>
          <w:p w14:paraId="62505061" w14:textId="77777777" w:rsidR="00A97705" w:rsidRPr="004F37A1" w:rsidRDefault="00A97705" w:rsidP="00A97705">
            <w:pPr>
              <w:numPr>
                <w:ilvl w:val="0"/>
                <w:numId w:val="56"/>
              </w:numPr>
              <w:spacing w:line="276" w:lineRule="auto"/>
              <w:ind w:left="270" w:right="-190"/>
              <w:rPr>
                <w:rFonts w:ascii="Times New Roman" w:eastAsia="Times New Roman" w:hAnsi="Times New Roman" w:cs="Times New Roman"/>
                <w:sz w:val="18"/>
                <w:szCs w:val="18"/>
              </w:rPr>
            </w:pPr>
            <w:r w:rsidRPr="004F37A1">
              <w:rPr>
                <w:rFonts w:ascii="Times New Roman" w:eastAsia="Times New Roman" w:hAnsi="Times New Roman" w:cs="Times New Roman"/>
                <w:b/>
                <w:sz w:val="18"/>
                <w:szCs w:val="18"/>
              </w:rPr>
              <w:t>I will chase my goals…</w:t>
            </w:r>
          </w:p>
          <w:p w14:paraId="3E2879BF" w14:textId="77777777" w:rsidR="00A97705" w:rsidRPr="004F37A1" w:rsidRDefault="00A97705" w:rsidP="00A55428">
            <w:pPr>
              <w:ind w:left="720" w:right="-190"/>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To represent people like me in the world</w:t>
            </w:r>
          </w:p>
        </w:tc>
        <w:tc>
          <w:tcPr>
            <w:tcW w:w="990" w:type="dxa"/>
            <w:tcBorders>
              <w:bottom w:val="nil"/>
            </w:tcBorders>
            <w:shd w:val="clear" w:color="auto" w:fill="auto"/>
            <w:tcMar>
              <w:top w:w="100" w:type="dxa"/>
              <w:left w:w="100" w:type="dxa"/>
              <w:bottom w:w="100" w:type="dxa"/>
              <w:right w:w="100" w:type="dxa"/>
            </w:tcMar>
            <w:vAlign w:val="center"/>
          </w:tcPr>
          <w:p w14:paraId="31D36C6E" w14:textId="77777777" w:rsidR="00A97705" w:rsidRPr="004F37A1" w:rsidRDefault="00A97705" w:rsidP="00A97705">
            <w:pPr>
              <w:widowControl w:val="0"/>
              <w:numPr>
                <w:ilvl w:val="0"/>
                <w:numId w:val="67"/>
              </w:numPr>
              <w:ind w:right="-300" w:hanging="456"/>
              <w:rPr>
                <w:rFonts w:ascii="Times New Roman" w:eastAsia="Times New Roman" w:hAnsi="Times New Roman" w:cs="Times New Roman"/>
                <w:sz w:val="18"/>
                <w:szCs w:val="18"/>
              </w:rPr>
            </w:pPr>
          </w:p>
        </w:tc>
        <w:tc>
          <w:tcPr>
            <w:tcW w:w="1080" w:type="dxa"/>
            <w:tcBorders>
              <w:bottom w:val="nil"/>
            </w:tcBorders>
            <w:shd w:val="clear" w:color="auto" w:fill="auto"/>
            <w:tcMar>
              <w:top w:w="100" w:type="dxa"/>
              <w:left w:w="100" w:type="dxa"/>
              <w:bottom w:w="100" w:type="dxa"/>
              <w:right w:w="100" w:type="dxa"/>
            </w:tcMar>
            <w:vAlign w:val="center"/>
          </w:tcPr>
          <w:p w14:paraId="16F37BD9" w14:textId="77777777" w:rsidR="00A97705" w:rsidRPr="004F37A1" w:rsidRDefault="00A97705" w:rsidP="00A97705">
            <w:pPr>
              <w:widowControl w:val="0"/>
              <w:numPr>
                <w:ilvl w:val="0"/>
                <w:numId w:val="67"/>
              </w:numPr>
              <w:ind w:right="-30"/>
              <w:rPr>
                <w:rFonts w:ascii="Times New Roman" w:eastAsia="Times New Roman" w:hAnsi="Times New Roman" w:cs="Times New Roman"/>
                <w:sz w:val="18"/>
                <w:szCs w:val="18"/>
              </w:rPr>
            </w:pPr>
          </w:p>
        </w:tc>
        <w:tc>
          <w:tcPr>
            <w:tcW w:w="795" w:type="dxa"/>
            <w:tcBorders>
              <w:bottom w:val="nil"/>
            </w:tcBorders>
            <w:shd w:val="clear" w:color="auto" w:fill="auto"/>
            <w:tcMar>
              <w:top w:w="100" w:type="dxa"/>
              <w:left w:w="100" w:type="dxa"/>
              <w:bottom w:w="100" w:type="dxa"/>
              <w:right w:w="100" w:type="dxa"/>
            </w:tcMar>
            <w:vAlign w:val="center"/>
          </w:tcPr>
          <w:p w14:paraId="15E2FD0A" w14:textId="77777777" w:rsidR="00A97705" w:rsidRPr="004F37A1" w:rsidRDefault="00A97705" w:rsidP="00A97705">
            <w:pPr>
              <w:widowControl w:val="0"/>
              <w:numPr>
                <w:ilvl w:val="0"/>
                <w:numId w:val="67"/>
              </w:numPr>
              <w:tabs>
                <w:tab w:val="left" w:pos="337"/>
                <w:tab w:val="left" w:pos="427"/>
              </w:tabs>
              <w:ind w:hanging="842"/>
              <w:jc w:val="right"/>
              <w:rPr>
                <w:rFonts w:ascii="Times New Roman" w:eastAsia="Times New Roman" w:hAnsi="Times New Roman" w:cs="Times New Roman"/>
                <w:sz w:val="18"/>
                <w:szCs w:val="18"/>
              </w:rPr>
            </w:pPr>
          </w:p>
        </w:tc>
        <w:tc>
          <w:tcPr>
            <w:tcW w:w="720" w:type="dxa"/>
            <w:tcBorders>
              <w:bottom w:val="nil"/>
            </w:tcBorders>
            <w:shd w:val="clear" w:color="auto" w:fill="auto"/>
            <w:tcMar>
              <w:top w:w="100" w:type="dxa"/>
              <w:left w:w="100" w:type="dxa"/>
              <w:bottom w:w="100" w:type="dxa"/>
              <w:right w:w="100" w:type="dxa"/>
            </w:tcMar>
            <w:vAlign w:val="center"/>
          </w:tcPr>
          <w:p w14:paraId="40122DDE" w14:textId="77777777" w:rsidR="00A97705" w:rsidRPr="004F37A1" w:rsidRDefault="00A97705" w:rsidP="00A97705">
            <w:pPr>
              <w:widowControl w:val="0"/>
              <w:numPr>
                <w:ilvl w:val="0"/>
                <w:numId w:val="67"/>
              </w:numPr>
              <w:tabs>
                <w:tab w:val="left" w:pos="337"/>
                <w:tab w:val="left" w:pos="427"/>
              </w:tabs>
              <w:ind w:hanging="842"/>
              <w:jc w:val="right"/>
              <w:rPr>
                <w:rFonts w:ascii="Times New Roman" w:eastAsia="Times New Roman" w:hAnsi="Times New Roman" w:cs="Times New Roman"/>
                <w:sz w:val="18"/>
                <w:szCs w:val="18"/>
              </w:rPr>
            </w:pPr>
          </w:p>
        </w:tc>
        <w:tc>
          <w:tcPr>
            <w:tcW w:w="900" w:type="dxa"/>
            <w:tcBorders>
              <w:bottom w:val="nil"/>
            </w:tcBorders>
            <w:shd w:val="clear" w:color="auto" w:fill="auto"/>
            <w:tcMar>
              <w:top w:w="100" w:type="dxa"/>
              <w:left w:w="100" w:type="dxa"/>
              <w:bottom w:w="100" w:type="dxa"/>
              <w:right w:w="100" w:type="dxa"/>
            </w:tcMar>
            <w:vAlign w:val="center"/>
          </w:tcPr>
          <w:p w14:paraId="14767132" w14:textId="77777777" w:rsidR="00A97705" w:rsidRPr="004F37A1" w:rsidRDefault="00A97705" w:rsidP="00A97705">
            <w:pPr>
              <w:widowControl w:val="0"/>
              <w:numPr>
                <w:ilvl w:val="0"/>
                <w:numId w:val="67"/>
              </w:numPr>
              <w:ind w:left="7" w:right="-243" w:firstLine="0"/>
              <w:jc w:val="right"/>
              <w:rPr>
                <w:rFonts w:ascii="Times New Roman" w:eastAsia="Times New Roman" w:hAnsi="Times New Roman" w:cs="Times New Roman"/>
                <w:sz w:val="18"/>
                <w:szCs w:val="18"/>
              </w:rPr>
            </w:pPr>
          </w:p>
        </w:tc>
      </w:tr>
      <w:tr w:rsidR="00A97705" w:rsidRPr="004F37A1" w14:paraId="55A098FD" w14:textId="77777777" w:rsidTr="004653D1">
        <w:trPr>
          <w:trHeight w:val="450"/>
        </w:trPr>
        <w:tc>
          <w:tcPr>
            <w:tcW w:w="4875" w:type="dxa"/>
            <w:tcBorders>
              <w:top w:val="nil"/>
              <w:left w:val="nil"/>
              <w:bottom w:val="nil"/>
            </w:tcBorders>
            <w:tcMar>
              <w:top w:w="100" w:type="dxa"/>
              <w:left w:w="100" w:type="dxa"/>
              <w:bottom w:w="100" w:type="dxa"/>
              <w:right w:w="100" w:type="dxa"/>
            </w:tcMar>
          </w:tcPr>
          <w:p w14:paraId="4537E834" w14:textId="77777777" w:rsidR="00A97705" w:rsidRPr="004F37A1" w:rsidRDefault="00A97705" w:rsidP="00A97705">
            <w:pPr>
              <w:numPr>
                <w:ilvl w:val="0"/>
                <w:numId w:val="56"/>
              </w:numPr>
              <w:spacing w:line="276" w:lineRule="auto"/>
              <w:ind w:left="270" w:right="-10"/>
              <w:rPr>
                <w:rFonts w:ascii="Times New Roman" w:eastAsia="Times New Roman" w:hAnsi="Times New Roman" w:cs="Times New Roman"/>
                <w:sz w:val="18"/>
                <w:szCs w:val="18"/>
              </w:rPr>
            </w:pPr>
            <w:r w:rsidRPr="004F37A1">
              <w:rPr>
                <w:rFonts w:ascii="Times New Roman" w:eastAsia="Times New Roman" w:hAnsi="Times New Roman" w:cs="Times New Roman"/>
                <w:b/>
                <w:sz w:val="18"/>
                <w:szCs w:val="18"/>
              </w:rPr>
              <w:t>I will chase my goals…</w:t>
            </w:r>
          </w:p>
          <w:p w14:paraId="0CD3E803" w14:textId="77777777" w:rsidR="00A97705" w:rsidRPr="004F37A1" w:rsidRDefault="00A97705" w:rsidP="00A55428">
            <w:pPr>
              <w:ind w:left="720" w:right="-10"/>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To address things that are unfair in my community</w:t>
            </w:r>
          </w:p>
        </w:tc>
        <w:tc>
          <w:tcPr>
            <w:tcW w:w="990" w:type="dxa"/>
            <w:tcBorders>
              <w:top w:val="nil"/>
              <w:bottom w:val="nil"/>
            </w:tcBorders>
            <w:tcMar>
              <w:top w:w="100" w:type="dxa"/>
              <w:left w:w="100" w:type="dxa"/>
              <w:bottom w:w="100" w:type="dxa"/>
              <w:right w:w="100" w:type="dxa"/>
            </w:tcMar>
            <w:vAlign w:val="center"/>
          </w:tcPr>
          <w:p w14:paraId="38787BC1" w14:textId="77777777" w:rsidR="00A97705" w:rsidRPr="004F37A1" w:rsidRDefault="00A97705" w:rsidP="00A97705">
            <w:pPr>
              <w:widowControl w:val="0"/>
              <w:numPr>
                <w:ilvl w:val="0"/>
                <w:numId w:val="67"/>
              </w:numPr>
              <w:ind w:right="-300" w:hanging="456"/>
              <w:rPr>
                <w:rFonts w:ascii="Times New Roman" w:eastAsia="Times New Roman" w:hAnsi="Times New Roman" w:cs="Times New Roman"/>
                <w:sz w:val="18"/>
                <w:szCs w:val="18"/>
              </w:rPr>
            </w:pPr>
          </w:p>
        </w:tc>
        <w:tc>
          <w:tcPr>
            <w:tcW w:w="1080" w:type="dxa"/>
            <w:tcBorders>
              <w:top w:val="nil"/>
              <w:bottom w:val="nil"/>
            </w:tcBorders>
            <w:tcMar>
              <w:top w:w="100" w:type="dxa"/>
              <w:left w:w="100" w:type="dxa"/>
              <w:bottom w:w="100" w:type="dxa"/>
              <w:right w:w="100" w:type="dxa"/>
            </w:tcMar>
            <w:vAlign w:val="center"/>
          </w:tcPr>
          <w:p w14:paraId="01306B97" w14:textId="77777777" w:rsidR="00A97705" w:rsidRPr="004F37A1" w:rsidRDefault="00A97705" w:rsidP="00A97705">
            <w:pPr>
              <w:widowControl w:val="0"/>
              <w:numPr>
                <w:ilvl w:val="0"/>
                <w:numId w:val="67"/>
              </w:numPr>
              <w:ind w:right="-30"/>
              <w:rPr>
                <w:rFonts w:ascii="Times New Roman" w:eastAsia="Times New Roman" w:hAnsi="Times New Roman" w:cs="Times New Roman"/>
                <w:sz w:val="18"/>
                <w:szCs w:val="18"/>
              </w:rPr>
            </w:pPr>
          </w:p>
        </w:tc>
        <w:tc>
          <w:tcPr>
            <w:tcW w:w="795" w:type="dxa"/>
            <w:tcBorders>
              <w:top w:val="nil"/>
              <w:bottom w:val="nil"/>
            </w:tcBorders>
            <w:tcMar>
              <w:top w:w="100" w:type="dxa"/>
              <w:left w:w="100" w:type="dxa"/>
              <w:bottom w:w="100" w:type="dxa"/>
              <w:right w:w="100" w:type="dxa"/>
            </w:tcMar>
            <w:vAlign w:val="center"/>
          </w:tcPr>
          <w:p w14:paraId="399C367B" w14:textId="77777777" w:rsidR="00A97705" w:rsidRPr="004F37A1" w:rsidRDefault="00A97705" w:rsidP="00A97705">
            <w:pPr>
              <w:widowControl w:val="0"/>
              <w:numPr>
                <w:ilvl w:val="0"/>
                <w:numId w:val="67"/>
              </w:numPr>
              <w:tabs>
                <w:tab w:val="left" w:pos="337"/>
                <w:tab w:val="left" w:pos="427"/>
              </w:tabs>
              <w:ind w:hanging="842"/>
              <w:jc w:val="right"/>
              <w:rPr>
                <w:rFonts w:ascii="Times New Roman" w:eastAsia="Times New Roman" w:hAnsi="Times New Roman" w:cs="Times New Roman"/>
                <w:sz w:val="18"/>
                <w:szCs w:val="18"/>
              </w:rPr>
            </w:pPr>
          </w:p>
        </w:tc>
        <w:tc>
          <w:tcPr>
            <w:tcW w:w="720" w:type="dxa"/>
            <w:tcBorders>
              <w:top w:val="nil"/>
              <w:bottom w:val="nil"/>
            </w:tcBorders>
            <w:tcMar>
              <w:top w:w="100" w:type="dxa"/>
              <w:left w:w="100" w:type="dxa"/>
              <w:bottom w:w="100" w:type="dxa"/>
              <w:right w:w="100" w:type="dxa"/>
            </w:tcMar>
            <w:vAlign w:val="center"/>
          </w:tcPr>
          <w:p w14:paraId="38E2D01F" w14:textId="77777777" w:rsidR="00A97705" w:rsidRPr="004F37A1" w:rsidRDefault="00A97705" w:rsidP="00A97705">
            <w:pPr>
              <w:widowControl w:val="0"/>
              <w:numPr>
                <w:ilvl w:val="0"/>
                <w:numId w:val="67"/>
              </w:numPr>
              <w:tabs>
                <w:tab w:val="left" w:pos="337"/>
                <w:tab w:val="left" w:pos="427"/>
              </w:tabs>
              <w:ind w:hanging="842"/>
              <w:jc w:val="right"/>
              <w:rPr>
                <w:rFonts w:ascii="Times New Roman" w:eastAsia="Times New Roman" w:hAnsi="Times New Roman" w:cs="Times New Roman"/>
                <w:sz w:val="18"/>
                <w:szCs w:val="18"/>
              </w:rPr>
            </w:pPr>
          </w:p>
        </w:tc>
        <w:tc>
          <w:tcPr>
            <w:tcW w:w="900" w:type="dxa"/>
            <w:tcBorders>
              <w:top w:val="nil"/>
              <w:bottom w:val="nil"/>
            </w:tcBorders>
            <w:tcMar>
              <w:top w:w="100" w:type="dxa"/>
              <w:left w:w="100" w:type="dxa"/>
              <w:bottom w:w="100" w:type="dxa"/>
              <w:right w:w="100" w:type="dxa"/>
            </w:tcMar>
            <w:vAlign w:val="center"/>
          </w:tcPr>
          <w:p w14:paraId="7057067B" w14:textId="77777777" w:rsidR="00A97705" w:rsidRPr="004F37A1" w:rsidRDefault="00A97705" w:rsidP="00A97705">
            <w:pPr>
              <w:widowControl w:val="0"/>
              <w:numPr>
                <w:ilvl w:val="1"/>
                <w:numId w:val="67"/>
              </w:numPr>
              <w:ind w:left="7" w:right="-243" w:firstLine="0"/>
              <w:jc w:val="right"/>
              <w:rPr>
                <w:rFonts w:ascii="Times New Roman" w:eastAsia="Times New Roman" w:hAnsi="Times New Roman" w:cs="Times New Roman"/>
                <w:sz w:val="18"/>
                <w:szCs w:val="18"/>
              </w:rPr>
            </w:pPr>
          </w:p>
        </w:tc>
      </w:tr>
      <w:tr w:rsidR="00A97705" w:rsidRPr="004F37A1" w14:paraId="2C88F6A0" w14:textId="77777777" w:rsidTr="004653D1">
        <w:trPr>
          <w:trHeight w:val="390"/>
        </w:trPr>
        <w:tc>
          <w:tcPr>
            <w:tcW w:w="4875" w:type="dxa"/>
            <w:tcBorders>
              <w:top w:val="nil"/>
              <w:left w:val="nil"/>
              <w:bottom w:val="nil"/>
            </w:tcBorders>
            <w:tcMar>
              <w:top w:w="100" w:type="dxa"/>
              <w:left w:w="100" w:type="dxa"/>
              <w:bottom w:w="100" w:type="dxa"/>
              <w:right w:w="100" w:type="dxa"/>
            </w:tcMar>
          </w:tcPr>
          <w:p w14:paraId="0D1A08F1" w14:textId="77777777" w:rsidR="00A97705" w:rsidRPr="004F37A1" w:rsidRDefault="00A97705" w:rsidP="00A97705">
            <w:pPr>
              <w:numPr>
                <w:ilvl w:val="0"/>
                <w:numId w:val="56"/>
              </w:numPr>
              <w:spacing w:line="276" w:lineRule="auto"/>
              <w:ind w:left="270" w:right="-100"/>
              <w:rPr>
                <w:rFonts w:ascii="Times New Roman" w:eastAsia="Times New Roman" w:hAnsi="Times New Roman" w:cs="Times New Roman"/>
                <w:sz w:val="18"/>
                <w:szCs w:val="18"/>
              </w:rPr>
            </w:pPr>
            <w:r w:rsidRPr="004F37A1">
              <w:rPr>
                <w:rFonts w:ascii="Times New Roman" w:eastAsia="Times New Roman" w:hAnsi="Times New Roman" w:cs="Times New Roman"/>
                <w:b/>
                <w:sz w:val="18"/>
                <w:szCs w:val="18"/>
              </w:rPr>
              <w:t>I will chase my goals…</w:t>
            </w:r>
          </w:p>
          <w:p w14:paraId="3AD5AFA9" w14:textId="77777777" w:rsidR="00A97705" w:rsidRPr="004F37A1" w:rsidRDefault="00A97705" w:rsidP="00A55428">
            <w:pPr>
              <w:ind w:left="720" w:right="-100"/>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To show that people from my community can be successful in school</w:t>
            </w:r>
          </w:p>
        </w:tc>
        <w:tc>
          <w:tcPr>
            <w:tcW w:w="990" w:type="dxa"/>
            <w:tcBorders>
              <w:top w:val="nil"/>
              <w:bottom w:val="nil"/>
            </w:tcBorders>
            <w:tcMar>
              <w:top w:w="100" w:type="dxa"/>
              <w:left w:w="100" w:type="dxa"/>
              <w:bottom w:w="100" w:type="dxa"/>
              <w:right w:w="100" w:type="dxa"/>
            </w:tcMar>
            <w:vAlign w:val="center"/>
          </w:tcPr>
          <w:p w14:paraId="32C0C362" w14:textId="77777777" w:rsidR="00A97705" w:rsidRPr="004F37A1" w:rsidRDefault="00A97705" w:rsidP="00A97705">
            <w:pPr>
              <w:widowControl w:val="0"/>
              <w:numPr>
                <w:ilvl w:val="0"/>
                <w:numId w:val="67"/>
              </w:numPr>
              <w:ind w:right="-120" w:hanging="456"/>
              <w:rPr>
                <w:rFonts w:ascii="Times New Roman" w:eastAsia="Times New Roman" w:hAnsi="Times New Roman" w:cs="Times New Roman"/>
                <w:sz w:val="18"/>
                <w:szCs w:val="18"/>
              </w:rPr>
            </w:pPr>
          </w:p>
        </w:tc>
        <w:tc>
          <w:tcPr>
            <w:tcW w:w="1080" w:type="dxa"/>
            <w:tcBorders>
              <w:top w:val="nil"/>
              <w:bottom w:val="nil"/>
            </w:tcBorders>
            <w:tcMar>
              <w:top w:w="100" w:type="dxa"/>
              <w:left w:w="100" w:type="dxa"/>
              <w:bottom w:w="100" w:type="dxa"/>
              <w:right w:w="100" w:type="dxa"/>
            </w:tcMar>
            <w:vAlign w:val="center"/>
          </w:tcPr>
          <w:p w14:paraId="28144A0A" w14:textId="77777777" w:rsidR="00A97705" w:rsidRPr="004F37A1" w:rsidRDefault="00A97705" w:rsidP="00A97705">
            <w:pPr>
              <w:widowControl w:val="0"/>
              <w:numPr>
                <w:ilvl w:val="0"/>
                <w:numId w:val="67"/>
              </w:numPr>
              <w:ind w:right="-120"/>
              <w:rPr>
                <w:rFonts w:ascii="Times New Roman" w:eastAsia="Times New Roman" w:hAnsi="Times New Roman" w:cs="Times New Roman"/>
                <w:sz w:val="18"/>
                <w:szCs w:val="18"/>
              </w:rPr>
            </w:pPr>
          </w:p>
        </w:tc>
        <w:tc>
          <w:tcPr>
            <w:tcW w:w="795" w:type="dxa"/>
            <w:tcBorders>
              <w:top w:val="nil"/>
              <w:bottom w:val="nil"/>
            </w:tcBorders>
            <w:tcMar>
              <w:top w:w="100" w:type="dxa"/>
              <w:left w:w="100" w:type="dxa"/>
              <w:bottom w:w="100" w:type="dxa"/>
              <w:right w:w="100" w:type="dxa"/>
            </w:tcMar>
            <w:vAlign w:val="center"/>
          </w:tcPr>
          <w:p w14:paraId="2D692764" w14:textId="77777777" w:rsidR="00A97705" w:rsidRPr="004F37A1" w:rsidRDefault="00A97705" w:rsidP="00A97705">
            <w:pPr>
              <w:widowControl w:val="0"/>
              <w:numPr>
                <w:ilvl w:val="0"/>
                <w:numId w:val="67"/>
              </w:numPr>
              <w:tabs>
                <w:tab w:val="left" w:pos="337"/>
                <w:tab w:val="left" w:pos="427"/>
              </w:tabs>
              <w:ind w:hanging="842"/>
              <w:jc w:val="right"/>
              <w:rPr>
                <w:rFonts w:ascii="Times New Roman" w:eastAsia="Times New Roman" w:hAnsi="Times New Roman" w:cs="Times New Roman"/>
                <w:sz w:val="18"/>
                <w:szCs w:val="18"/>
              </w:rPr>
            </w:pPr>
          </w:p>
        </w:tc>
        <w:tc>
          <w:tcPr>
            <w:tcW w:w="720" w:type="dxa"/>
            <w:tcBorders>
              <w:top w:val="nil"/>
              <w:bottom w:val="nil"/>
            </w:tcBorders>
            <w:tcMar>
              <w:top w:w="100" w:type="dxa"/>
              <w:left w:w="100" w:type="dxa"/>
              <w:bottom w:w="100" w:type="dxa"/>
              <w:right w:w="100" w:type="dxa"/>
            </w:tcMar>
            <w:vAlign w:val="center"/>
          </w:tcPr>
          <w:p w14:paraId="3619054A" w14:textId="77777777" w:rsidR="00A97705" w:rsidRPr="004F37A1" w:rsidRDefault="00A97705" w:rsidP="00A97705">
            <w:pPr>
              <w:widowControl w:val="0"/>
              <w:numPr>
                <w:ilvl w:val="0"/>
                <w:numId w:val="67"/>
              </w:numPr>
              <w:tabs>
                <w:tab w:val="left" w:pos="337"/>
                <w:tab w:val="left" w:pos="427"/>
              </w:tabs>
              <w:ind w:hanging="842"/>
              <w:jc w:val="right"/>
              <w:rPr>
                <w:rFonts w:ascii="Times New Roman" w:eastAsia="Times New Roman" w:hAnsi="Times New Roman" w:cs="Times New Roman"/>
                <w:sz w:val="18"/>
                <w:szCs w:val="18"/>
              </w:rPr>
            </w:pPr>
          </w:p>
        </w:tc>
        <w:tc>
          <w:tcPr>
            <w:tcW w:w="900" w:type="dxa"/>
            <w:tcBorders>
              <w:top w:val="nil"/>
              <w:bottom w:val="nil"/>
            </w:tcBorders>
            <w:tcMar>
              <w:top w:w="100" w:type="dxa"/>
              <w:left w:w="100" w:type="dxa"/>
              <w:bottom w:w="100" w:type="dxa"/>
              <w:right w:w="100" w:type="dxa"/>
            </w:tcMar>
            <w:vAlign w:val="center"/>
          </w:tcPr>
          <w:p w14:paraId="78ECB92D" w14:textId="77777777" w:rsidR="00A97705" w:rsidRPr="004F37A1" w:rsidRDefault="00A97705" w:rsidP="00A97705">
            <w:pPr>
              <w:widowControl w:val="0"/>
              <w:numPr>
                <w:ilvl w:val="0"/>
                <w:numId w:val="67"/>
              </w:numPr>
              <w:ind w:left="7" w:right="-243" w:firstLine="0"/>
              <w:jc w:val="right"/>
              <w:rPr>
                <w:rFonts w:ascii="Times New Roman" w:eastAsia="Times New Roman" w:hAnsi="Times New Roman" w:cs="Times New Roman"/>
                <w:sz w:val="18"/>
                <w:szCs w:val="18"/>
              </w:rPr>
            </w:pPr>
          </w:p>
        </w:tc>
      </w:tr>
      <w:tr w:rsidR="00A97705" w:rsidRPr="004F37A1" w14:paraId="2390B5D0" w14:textId="77777777" w:rsidTr="004653D1">
        <w:trPr>
          <w:trHeight w:val="390"/>
        </w:trPr>
        <w:tc>
          <w:tcPr>
            <w:tcW w:w="4875" w:type="dxa"/>
            <w:tcBorders>
              <w:top w:val="nil"/>
              <w:left w:val="nil"/>
              <w:bottom w:val="nil"/>
            </w:tcBorders>
            <w:tcMar>
              <w:top w:w="100" w:type="dxa"/>
              <w:left w:w="100" w:type="dxa"/>
              <w:bottom w:w="100" w:type="dxa"/>
              <w:right w:w="100" w:type="dxa"/>
            </w:tcMar>
          </w:tcPr>
          <w:p w14:paraId="1D6A1498" w14:textId="77777777" w:rsidR="00A97705" w:rsidRPr="004F37A1" w:rsidRDefault="00A97705" w:rsidP="00A97705">
            <w:pPr>
              <w:numPr>
                <w:ilvl w:val="0"/>
                <w:numId w:val="56"/>
              </w:numPr>
              <w:spacing w:line="276" w:lineRule="auto"/>
              <w:ind w:left="270" w:right="-100"/>
              <w:rPr>
                <w:rFonts w:ascii="Times New Roman" w:eastAsia="Times New Roman" w:hAnsi="Times New Roman" w:cs="Times New Roman"/>
                <w:sz w:val="18"/>
                <w:szCs w:val="18"/>
              </w:rPr>
            </w:pPr>
            <w:r w:rsidRPr="004F37A1">
              <w:rPr>
                <w:rFonts w:ascii="Times New Roman" w:eastAsia="Times New Roman" w:hAnsi="Times New Roman" w:cs="Times New Roman"/>
                <w:b/>
                <w:sz w:val="18"/>
                <w:szCs w:val="18"/>
              </w:rPr>
              <w:t>I will chase my goals…</w:t>
            </w:r>
          </w:p>
          <w:p w14:paraId="09A4D51A" w14:textId="77777777" w:rsidR="00A97705" w:rsidRPr="004F37A1" w:rsidRDefault="00A97705" w:rsidP="00A55428">
            <w:pPr>
              <w:ind w:left="720" w:right="-100"/>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To show that people from my community can have a good job</w:t>
            </w:r>
          </w:p>
        </w:tc>
        <w:tc>
          <w:tcPr>
            <w:tcW w:w="990" w:type="dxa"/>
            <w:tcBorders>
              <w:top w:val="nil"/>
              <w:bottom w:val="nil"/>
            </w:tcBorders>
            <w:tcMar>
              <w:top w:w="100" w:type="dxa"/>
              <w:left w:w="100" w:type="dxa"/>
              <w:bottom w:w="100" w:type="dxa"/>
              <w:right w:w="100" w:type="dxa"/>
            </w:tcMar>
            <w:vAlign w:val="center"/>
          </w:tcPr>
          <w:p w14:paraId="138FFDAC" w14:textId="77777777" w:rsidR="00A97705" w:rsidRPr="004F37A1" w:rsidRDefault="00A97705" w:rsidP="00A97705">
            <w:pPr>
              <w:widowControl w:val="0"/>
              <w:numPr>
                <w:ilvl w:val="0"/>
                <w:numId w:val="67"/>
              </w:numPr>
              <w:ind w:right="-300" w:hanging="456"/>
              <w:rPr>
                <w:rFonts w:ascii="Times New Roman" w:eastAsia="Times New Roman" w:hAnsi="Times New Roman" w:cs="Times New Roman"/>
                <w:sz w:val="18"/>
                <w:szCs w:val="18"/>
              </w:rPr>
            </w:pPr>
          </w:p>
        </w:tc>
        <w:tc>
          <w:tcPr>
            <w:tcW w:w="1080" w:type="dxa"/>
            <w:tcBorders>
              <w:top w:val="nil"/>
              <w:bottom w:val="nil"/>
            </w:tcBorders>
            <w:tcMar>
              <w:top w:w="100" w:type="dxa"/>
              <w:left w:w="100" w:type="dxa"/>
              <w:bottom w:w="100" w:type="dxa"/>
              <w:right w:w="100" w:type="dxa"/>
            </w:tcMar>
            <w:vAlign w:val="center"/>
          </w:tcPr>
          <w:p w14:paraId="16035DF1" w14:textId="77777777" w:rsidR="00A97705" w:rsidRPr="004F37A1" w:rsidRDefault="00A97705" w:rsidP="00A97705">
            <w:pPr>
              <w:widowControl w:val="0"/>
              <w:numPr>
                <w:ilvl w:val="0"/>
                <w:numId w:val="67"/>
              </w:numPr>
              <w:ind w:right="-30"/>
              <w:rPr>
                <w:rFonts w:ascii="Times New Roman" w:eastAsia="Times New Roman" w:hAnsi="Times New Roman" w:cs="Times New Roman"/>
                <w:sz w:val="18"/>
                <w:szCs w:val="18"/>
              </w:rPr>
            </w:pPr>
          </w:p>
        </w:tc>
        <w:tc>
          <w:tcPr>
            <w:tcW w:w="795" w:type="dxa"/>
            <w:tcBorders>
              <w:top w:val="nil"/>
              <w:bottom w:val="nil"/>
            </w:tcBorders>
            <w:tcMar>
              <w:top w:w="100" w:type="dxa"/>
              <w:left w:w="100" w:type="dxa"/>
              <w:bottom w:w="100" w:type="dxa"/>
              <w:right w:w="100" w:type="dxa"/>
            </w:tcMar>
            <w:vAlign w:val="center"/>
          </w:tcPr>
          <w:p w14:paraId="1A37B1B5" w14:textId="77777777" w:rsidR="00A97705" w:rsidRPr="004F37A1" w:rsidRDefault="00A97705" w:rsidP="00A97705">
            <w:pPr>
              <w:widowControl w:val="0"/>
              <w:numPr>
                <w:ilvl w:val="0"/>
                <w:numId w:val="67"/>
              </w:numPr>
              <w:tabs>
                <w:tab w:val="left" w:pos="337"/>
                <w:tab w:val="left" w:pos="427"/>
              </w:tabs>
              <w:ind w:hanging="842"/>
              <w:jc w:val="right"/>
              <w:rPr>
                <w:rFonts w:ascii="Times New Roman" w:eastAsia="Times New Roman" w:hAnsi="Times New Roman" w:cs="Times New Roman"/>
                <w:sz w:val="18"/>
                <w:szCs w:val="18"/>
              </w:rPr>
            </w:pPr>
          </w:p>
        </w:tc>
        <w:tc>
          <w:tcPr>
            <w:tcW w:w="720" w:type="dxa"/>
            <w:tcBorders>
              <w:top w:val="nil"/>
              <w:bottom w:val="nil"/>
            </w:tcBorders>
            <w:tcMar>
              <w:top w:w="100" w:type="dxa"/>
              <w:left w:w="100" w:type="dxa"/>
              <w:bottom w:w="100" w:type="dxa"/>
              <w:right w:w="100" w:type="dxa"/>
            </w:tcMar>
            <w:vAlign w:val="center"/>
          </w:tcPr>
          <w:p w14:paraId="65A92759" w14:textId="77777777" w:rsidR="00A97705" w:rsidRPr="004F37A1" w:rsidRDefault="00A97705" w:rsidP="00A97705">
            <w:pPr>
              <w:widowControl w:val="0"/>
              <w:numPr>
                <w:ilvl w:val="0"/>
                <w:numId w:val="67"/>
              </w:numPr>
              <w:tabs>
                <w:tab w:val="left" w:pos="337"/>
                <w:tab w:val="left" w:pos="427"/>
              </w:tabs>
              <w:ind w:hanging="842"/>
              <w:jc w:val="right"/>
              <w:rPr>
                <w:rFonts w:ascii="Times New Roman" w:eastAsia="Times New Roman" w:hAnsi="Times New Roman" w:cs="Times New Roman"/>
                <w:sz w:val="18"/>
                <w:szCs w:val="18"/>
              </w:rPr>
            </w:pPr>
          </w:p>
        </w:tc>
        <w:tc>
          <w:tcPr>
            <w:tcW w:w="900" w:type="dxa"/>
            <w:tcBorders>
              <w:top w:val="nil"/>
              <w:bottom w:val="nil"/>
            </w:tcBorders>
            <w:tcMar>
              <w:top w:w="100" w:type="dxa"/>
              <w:left w:w="100" w:type="dxa"/>
              <w:bottom w:w="100" w:type="dxa"/>
              <w:right w:w="100" w:type="dxa"/>
            </w:tcMar>
            <w:vAlign w:val="center"/>
          </w:tcPr>
          <w:p w14:paraId="25575CD2" w14:textId="77777777" w:rsidR="00A97705" w:rsidRPr="004F37A1" w:rsidRDefault="00A97705" w:rsidP="00A97705">
            <w:pPr>
              <w:widowControl w:val="0"/>
              <w:numPr>
                <w:ilvl w:val="0"/>
                <w:numId w:val="67"/>
              </w:numPr>
              <w:ind w:left="7" w:right="-243" w:firstLine="0"/>
              <w:jc w:val="right"/>
              <w:rPr>
                <w:rFonts w:ascii="Times New Roman" w:eastAsia="Times New Roman" w:hAnsi="Times New Roman" w:cs="Times New Roman"/>
                <w:sz w:val="18"/>
                <w:szCs w:val="18"/>
              </w:rPr>
            </w:pPr>
          </w:p>
        </w:tc>
      </w:tr>
    </w:tbl>
    <w:p w14:paraId="019BB805" w14:textId="77777777" w:rsidR="00A97705" w:rsidRDefault="00FC451A" w:rsidP="00A97705">
      <w:pPr>
        <w:rPr>
          <w:rFonts w:ascii="Times New Roman" w:eastAsia="Times New Roman" w:hAnsi="Times New Roman" w:cs="Times New Roman"/>
        </w:rPr>
      </w:pPr>
      <w:r>
        <w:rPr>
          <w:noProof/>
        </w:rPr>
        <w:pict w14:anchorId="709C0546">
          <v:rect id="_x0000_i1034" alt="" style="width:468pt;height:.05pt;mso-width-percent:0;mso-height-percent:0;mso-width-percent:0;mso-height-percent:0" o:hralign="center" o:hrstd="t" o:hr="t" fillcolor="#a0a0a0" stroked="f"/>
        </w:pict>
      </w:r>
    </w:p>
    <w:p w14:paraId="4DEF47EB" w14:textId="77777777" w:rsidR="00A97705" w:rsidRDefault="00A97705" w:rsidP="00A97705">
      <w:pPr>
        <w:rPr>
          <w:rFonts w:ascii="Times New Roman" w:eastAsia="Times New Roman" w:hAnsi="Times New Roman" w:cs="Times New Roman"/>
        </w:rPr>
      </w:pPr>
    </w:p>
    <w:p w14:paraId="6FA6F3BC" w14:textId="77777777" w:rsidR="00A97705" w:rsidRDefault="00A97705" w:rsidP="00A97705">
      <w:pPr>
        <w:rPr>
          <w:rFonts w:ascii="Times New Roman" w:eastAsia="Times New Roman" w:hAnsi="Times New Roman" w:cs="Times New Roman"/>
        </w:rPr>
      </w:pPr>
    </w:p>
    <w:p w14:paraId="72E17824" w14:textId="77777777" w:rsidR="00A97705" w:rsidRDefault="00A97705" w:rsidP="00A97705">
      <w:pPr>
        <w:rPr>
          <w:rFonts w:ascii="Times New Roman" w:eastAsia="Times New Roman" w:hAnsi="Times New Roman" w:cs="Times New Roman"/>
          <w:b/>
        </w:rPr>
      </w:pPr>
    </w:p>
    <w:p w14:paraId="4ECAFF3A" w14:textId="1B3B2910" w:rsidR="00A97705" w:rsidRDefault="00A97705" w:rsidP="00A97705">
      <w:pPr>
        <w:rPr>
          <w:rFonts w:ascii="Times New Roman" w:eastAsia="Times New Roman" w:hAnsi="Times New Roman" w:cs="Times New Roman"/>
          <w:b/>
        </w:rPr>
      </w:pPr>
    </w:p>
    <w:p w14:paraId="5CAE418A" w14:textId="77777777" w:rsidR="00A97705" w:rsidRDefault="00A97705" w:rsidP="00A97705">
      <w:pPr>
        <w:rPr>
          <w:rFonts w:ascii="Times New Roman" w:eastAsia="Times New Roman" w:hAnsi="Times New Roman" w:cs="Times New Roman"/>
          <w:b/>
        </w:rPr>
      </w:pPr>
    </w:p>
    <w:p w14:paraId="0189CFA8" w14:textId="77777777" w:rsidR="004F37A1" w:rsidRDefault="004F37A1" w:rsidP="00A97705">
      <w:pPr>
        <w:rPr>
          <w:rFonts w:ascii="Times New Roman" w:eastAsia="Times New Roman" w:hAnsi="Times New Roman" w:cs="Times New Roman"/>
          <w:b/>
        </w:rPr>
      </w:pPr>
    </w:p>
    <w:p w14:paraId="7C0969CF" w14:textId="77777777" w:rsidR="004F37A1" w:rsidRDefault="004F37A1" w:rsidP="00A97705">
      <w:pPr>
        <w:rPr>
          <w:rFonts w:ascii="Times New Roman" w:eastAsia="Times New Roman" w:hAnsi="Times New Roman" w:cs="Times New Roman"/>
          <w:b/>
        </w:rPr>
      </w:pPr>
    </w:p>
    <w:p w14:paraId="2F3AD938" w14:textId="77777777" w:rsidR="004F37A1" w:rsidRDefault="004F37A1" w:rsidP="00A97705">
      <w:pPr>
        <w:rPr>
          <w:rFonts w:ascii="Times New Roman" w:eastAsia="Times New Roman" w:hAnsi="Times New Roman" w:cs="Times New Roman"/>
          <w:b/>
        </w:rPr>
      </w:pPr>
    </w:p>
    <w:p w14:paraId="03219506" w14:textId="77777777" w:rsidR="004F37A1" w:rsidRDefault="004F37A1" w:rsidP="00A97705">
      <w:pPr>
        <w:rPr>
          <w:rFonts w:ascii="Times New Roman" w:eastAsia="Times New Roman" w:hAnsi="Times New Roman" w:cs="Times New Roman"/>
          <w:b/>
        </w:rPr>
      </w:pPr>
    </w:p>
    <w:p w14:paraId="5EB2D623" w14:textId="77777777" w:rsidR="004F37A1" w:rsidRDefault="004F37A1" w:rsidP="00A97705">
      <w:pPr>
        <w:rPr>
          <w:rFonts w:ascii="Times New Roman" w:eastAsia="Times New Roman" w:hAnsi="Times New Roman" w:cs="Times New Roman"/>
          <w:b/>
        </w:rPr>
      </w:pPr>
    </w:p>
    <w:p w14:paraId="2D3F70AA" w14:textId="77777777" w:rsidR="004F37A1" w:rsidRDefault="004F37A1" w:rsidP="00A97705">
      <w:pPr>
        <w:rPr>
          <w:rFonts w:ascii="Times New Roman" w:eastAsia="Times New Roman" w:hAnsi="Times New Roman" w:cs="Times New Roman"/>
          <w:b/>
        </w:rPr>
      </w:pPr>
    </w:p>
    <w:p w14:paraId="120F56B8" w14:textId="6A71F422" w:rsidR="004F37A1" w:rsidRDefault="004F37A1" w:rsidP="00A97705">
      <w:pPr>
        <w:rPr>
          <w:rFonts w:ascii="Times New Roman" w:eastAsia="Times New Roman" w:hAnsi="Times New Roman" w:cs="Times New Roman"/>
          <w:b/>
        </w:rPr>
      </w:pPr>
    </w:p>
    <w:p w14:paraId="2415336F" w14:textId="2231DC8C" w:rsidR="00A97705" w:rsidRDefault="00A97705" w:rsidP="00A97705">
      <w:pPr>
        <w:rPr>
          <w:rFonts w:ascii="Times New Roman" w:eastAsia="Times New Roman" w:hAnsi="Times New Roman" w:cs="Times New Roman"/>
          <w:b/>
        </w:rPr>
      </w:pPr>
    </w:p>
    <w:p w14:paraId="5C62FD2B"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b/>
        </w:rPr>
        <w:lastRenderedPageBreak/>
        <w:t>Directions</w:t>
      </w:r>
      <w:r>
        <w:rPr>
          <w:rFonts w:ascii="Times New Roman" w:eastAsia="Times New Roman" w:hAnsi="Times New Roman" w:cs="Times New Roman"/>
        </w:rPr>
        <w:t xml:space="preserve">: Please mark [x] how much you </w:t>
      </w:r>
      <w:r>
        <w:rPr>
          <w:rFonts w:ascii="Times New Roman" w:eastAsia="Times New Roman" w:hAnsi="Times New Roman" w:cs="Times New Roman"/>
          <w:u w:val="single"/>
        </w:rPr>
        <w:t>agree or disagree</w:t>
      </w:r>
      <w:r>
        <w:rPr>
          <w:rFonts w:ascii="Times New Roman" w:eastAsia="Times New Roman" w:hAnsi="Times New Roman" w:cs="Times New Roman"/>
        </w:rPr>
        <w:t xml:space="preserve"> with the following sentences. There are no right or wrong answers! </w:t>
      </w:r>
    </w:p>
    <w:p w14:paraId="5C973E46" w14:textId="77777777" w:rsidR="00A97705" w:rsidRDefault="00A97705" w:rsidP="00A97705">
      <w:pPr>
        <w:rPr>
          <w:rFonts w:ascii="Times New Roman" w:eastAsia="Times New Roman" w:hAnsi="Times New Roman" w:cs="Times New Roman"/>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75"/>
        <w:gridCol w:w="990"/>
        <w:gridCol w:w="1080"/>
        <w:gridCol w:w="795"/>
        <w:gridCol w:w="720"/>
        <w:gridCol w:w="900"/>
      </w:tblGrid>
      <w:tr w:rsidR="00A97705" w14:paraId="258D6204" w14:textId="77777777" w:rsidTr="004653D1">
        <w:trPr>
          <w:trHeight w:val="700"/>
        </w:trPr>
        <w:tc>
          <w:tcPr>
            <w:tcW w:w="4875" w:type="dxa"/>
            <w:tcBorders>
              <w:top w:val="nil"/>
              <w:left w:val="nil"/>
              <w:bottom w:val="nil"/>
            </w:tcBorders>
            <w:tcMar>
              <w:top w:w="100" w:type="dxa"/>
              <w:left w:w="100" w:type="dxa"/>
              <w:bottom w:w="100" w:type="dxa"/>
              <w:right w:w="100" w:type="dxa"/>
            </w:tcMar>
            <w:vAlign w:val="bottom"/>
          </w:tcPr>
          <w:p w14:paraId="313CF399" w14:textId="77777777" w:rsidR="00A97705" w:rsidRPr="004F37A1" w:rsidRDefault="00A97705" w:rsidP="00A55428">
            <w:pPr>
              <w:rPr>
                <w:rFonts w:ascii="Times New Roman" w:eastAsia="Times New Roman" w:hAnsi="Times New Roman" w:cs="Times New Roman"/>
                <w:b/>
                <w:sz w:val="18"/>
                <w:szCs w:val="18"/>
              </w:rPr>
            </w:pPr>
          </w:p>
        </w:tc>
        <w:tc>
          <w:tcPr>
            <w:tcW w:w="990" w:type="dxa"/>
            <w:tcBorders>
              <w:top w:val="nil"/>
            </w:tcBorders>
            <w:shd w:val="clear" w:color="auto" w:fill="auto"/>
            <w:tcMar>
              <w:top w:w="100" w:type="dxa"/>
              <w:left w:w="100" w:type="dxa"/>
              <w:bottom w:w="100" w:type="dxa"/>
              <w:right w:w="100" w:type="dxa"/>
            </w:tcMar>
          </w:tcPr>
          <w:p w14:paraId="0A5A0B34" w14:textId="77777777" w:rsidR="00A97705" w:rsidRPr="004F37A1" w:rsidRDefault="00A97705" w:rsidP="00A55428">
            <w:pPr>
              <w:widowControl w:val="0"/>
              <w:jc w:val="center"/>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Strongly disagree</w:t>
            </w:r>
          </w:p>
        </w:tc>
        <w:tc>
          <w:tcPr>
            <w:tcW w:w="1080" w:type="dxa"/>
            <w:tcBorders>
              <w:top w:val="nil"/>
            </w:tcBorders>
            <w:shd w:val="clear" w:color="auto" w:fill="auto"/>
            <w:tcMar>
              <w:top w:w="100" w:type="dxa"/>
              <w:left w:w="100" w:type="dxa"/>
              <w:bottom w:w="100" w:type="dxa"/>
              <w:right w:w="100" w:type="dxa"/>
            </w:tcMar>
          </w:tcPr>
          <w:p w14:paraId="3B6C7C78" w14:textId="77777777" w:rsidR="00A97705" w:rsidRPr="004F37A1" w:rsidRDefault="00A97705" w:rsidP="00A55428">
            <w:pPr>
              <w:widowControl w:val="0"/>
              <w:jc w:val="center"/>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Disagree</w:t>
            </w:r>
          </w:p>
        </w:tc>
        <w:tc>
          <w:tcPr>
            <w:tcW w:w="795" w:type="dxa"/>
            <w:tcBorders>
              <w:top w:val="nil"/>
            </w:tcBorders>
            <w:shd w:val="clear" w:color="auto" w:fill="auto"/>
            <w:tcMar>
              <w:top w:w="100" w:type="dxa"/>
              <w:left w:w="100" w:type="dxa"/>
              <w:bottom w:w="100" w:type="dxa"/>
              <w:right w:w="100" w:type="dxa"/>
            </w:tcMar>
          </w:tcPr>
          <w:p w14:paraId="4BEFD25F" w14:textId="77777777" w:rsidR="00A97705" w:rsidRPr="004F37A1" w:rsidRDefault="00A97705" w:rsidP="00A55428">
            <w:pPr>
              <w:widowControl w:val="0"/>
              <w:jc w:val="center"/>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Neutral</w:t>
            </w:r>
          </w:p>
        </w:tc>
        <w:tc>
          <w:tcPr>
            <w:tcW w:w="720" w:type="dxa"/>
            <w:tcBorders>
              <w:top w:val="nil"/>
            </w:tcBorders>
            <w:shd w:val="clear" w:color="auto" w:fill="auto"/>
            <w:tcMar>
              <w:top w:w="100" w:type="dxa"/>
              <w:left w:w="100" w:type="dxa"/>
              <w:bottom w:w="100" w:type="dxa"/>
              <w:right w:w="100" w:type="dxa"/>
            </w:tcMar>
          </w:tcPr>
          <w:p w14:paraId="4A666AFE" w14:textId="77777777" w:rsidR="00A97705" w:rsidRPr="004F37A1" w:rsidRDefault="00A97705" w:rsidP="00A55428">
            <w:pPr>
              <w:widowControl w:val="0"/>
              <w:jc w:val="center"/>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Agree</w:t>
            </w:r>
          </w:p>
        </w:tc>
        <w:tc>
          <w:tcPr>
            <w:tcW w:w="900" w:type="dxa"/>
            <w:tcBorders>
              <w:top w:val="nil"/>
            </w:tcBorders>
            <w:shd w:val="clear" w:color="auto" w:fill="auto"/>
            <w:tcMar>
              <w:top w:w="100" w:type="dxa"/>
              <w:left w:w="100" w:type="dxa"/>
              <w:bottom w:w="100" w:type="dxa"/>
              <w:right w:w="100" w:type="dxa"/>
            </w:tcMar>
          </w:tcPr>
          <w:p w14:paraId="56235C00" w14:textId="77777777" w:rsidR="00A97705" w:rsidRPr="004F37A1" w:rsidRDefault="00A97705" w:rsidP="00A55428">
            <w:pPr>
              <w:widowControl w:val="0"/>
              <w:jc w:val="center"/>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Strongly agree</w:t>
            </w:r>
          </w:p>
        </w:tc>
      </w:tr>
      <w:tr w:rsidR="00A97705" w14:paraId="5B4DECD4" w14:textId="77777777" w:rsidTr="004653D1">
        <w:trPr>
          <w:trHeight w:val="492"/>
        </w:trPr>
        <w:tc>
          <w:tcPr>
            <w:tcW w:w="4875" w:type="dxa"/>
            <w:tcBorders>
              <w:top w:val="nil"/>
              <w:left w:val="nil"/>
              <w:bottom w:val="nil"/>
            </w:tcBorders>
            <w:shd w:val="clear" w:color="auto" w:fill="auto"/>
            <w:tcMar>
              <w:top w:w="100" w:type="dxa"/>
              <w:left w:w="100" w:type="dxa"/>
              <w:bottom w:w="100" w:type="dxa"/>
              <w:right w:w="100" w:type="dxa"/>
            </w:tcMar>
          </w:tcPr>
          <w:p w14:paraId="3BF5EA27" w14:textId="77777777" w:rsidR="00A97705" w:rsidRPr="004F37A1" w:rsidRDefault="00A97705" w:rsidP="00A97705">
            <w:pPr>
              <w:numPr>
                <w:ilvl w:val="0"/>
                <w:numId w:val="56"/>
              </w:numPr>
              <w:spacing w:line="276" w:lineRule="auto"/>
              <w:ind w:left="270" w:right="-190"/>
              <w:rPr>
                <w:rFonts w:ascii="Times New Roman" w:eastAsia="Times New Roman" w:hAnsi="Times New Roman" w:cs="Times New Roman"/>
                <w:sz w:val="18"/>
                <w:szCs w:val="18"/>
              </w:rPr>
            </w:pPr>
            <w:r w:rsidRPr="004F37A1">
              <w:rPr>
                <w:rFonts w:ascii="Times New Roman" w:eastAsia="Times New Roman" w:hAnsi="Times New Roman" w:cs="Times New Roman"/>
                <w:b/>
                <w:sz w:val="18"/>
                <w:szCs w:val="18"/>
              </w:rPr>
              <w:t>I will chase my goals</w:t>
            </w:r>
            <w:r w:rsidRPr="004F37A1">
              <w:rPr>
                <w:rFonts w:ascii="Times New Roman" w:eastAsia="Times New Roman" w:hAnsi="Times New Roman" w:cs="Times New Roman"/>
                <w:sz w:val="18"/>
                <w:szCs w:val="18"/>
              </w:rPr>
              <w:t>…</w:t>
            </w:r>
          </w:p>
          <w:p w14:paraId="6424A492" w14:textId="77777777" w:rsidR="00A97705" w:rsidRPr="004F37A1" w:rsidRDefault="00A97705" w:rsidP="00A55428">
            <w:pPr>
              <w:ind w:left="720" w:right="-190"/>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To show that people from my community can be successful</w:t>
            </w:r>
          </w:p>
        </w:tc>
        <w:tc>
          <w:tcPr>
            <w:tcW w:w="990" w:type="dxa"/>
            <w:tcBorders>
              <w:bottom w:val="nil"/>
            </w:tcBorders>
            <w:shd w:val="clear" w:color="auto" w:fill="auto"/>
            <w:tcMar>
              <w:top w:w="100" w:type="dxa"/>
              <w:left w:w="100" w:type="dxa"/>
              <w:bottom w:w="100" w:type="dxa"/>
              <w:right w:w="100" w:type="dxa"/>
            </w:tcMar>
            <w:vAlign w:val="center"/>
          </w:tcPr>
          <w:p w14:paraId="6CCA5D0A" w14:textId="77777777" w:rsidR="00A97705" w:rsidRPr="004F37A1" w:rsidRDefault="00A97705" w:rsidP="00A97705">
            <w:pPr>
              <w:widowControl w:val="0"/>
              <w:numPr>
                <w:ilvl w:val="0"/>
                <w:numId w:val="68"/>
              </w:numPr>
              <w:ind w:right="-300" w:hanging="456"/>
              <w:rPr>
                <w:rFonts w:ascii="Times New Roman" w:eastAsia="Times New Roman" w:hAnsi="Times New Roman" w:cs="Times New Roman"/>
                <w:sz w:val="18"/>
                <w:szCs w:val="18"/>
              </w:rPr>
            </w:pPr>
          </w:p>
        </w:tc>
        <w:tc>
          <w:tcPr>
            <w:tcW w:w="1080" w:type="dxa"/>
            <w:tcBorders>
              <w:bottom w:val="nil"/>
            </w:tcBorders>
            <w:shd w:val="clear" w:color="auto" w:fill="auto"/>
            <w:tcMar>
              <w:top w:w="100" w:type="dxa"/>
              <w:left w:w="100" w:type="dxa"/>
              <w:bottom w:w="100" w:type="dxa"/>
              <w:right w:w="100" w:type="dxa"/>
            </w:tcMar>
            <w:vAlign w:val="center"/>
          </w:tcPr>
          <w:p w14:paraId="2A6026F8" w14:textId="77777777" w:rsidR="00A97705" w:rsidRPr="004F37A1" w:rsidRDefault="00A97705" w:rsidP="00A97705">
            <w:pPr>
              <w:widowControl w:val="0"/>
              <w:numPr>
                <w:ilvl w:val="0"/>
                <w:numId w:val="68"/>
              </w:numPr>
              <w:ind w:right="-30"/>
              <w:rPr>
                <w:rFonts w:ascii="Times New Roman" w:eastAsia="Times New Roman" w:hAnsi="Times New Roman" w:cs="Times New Roman"/>
                <w:sz w:val="18"/>
                <w:szCs w:val="18"/>
              </w:rPr>
            </w:pPr>
          </w:p>
        </w:tc>
        <w:tc>
          <w:tcPr>
            <w:tcW w:w="795" w:type="dxa"/>
            <w:tcBorders>
              <w:bottom w:val="nil"/>
            </w:tcBorders>
            <w:shd w:val="clear" w:color="auto" w:fill="auto"/>
            <w:tcMar>
              <w:top w:w="100" w:type="dxa"/>
              <w:left w:w="100" w:type="dxa"/>
              <w:bottom w:w="100" w:type="dxa"/>
              <w:right w:w="100" w:type="dxa"/>
            </w:tcMar>
            <w:vAlign w:val="center"/>
          </w:tcPr>
          <w:p w14:paraId="45C3C5F2" w14:textId="77777777" w:rsidR="00A97705" w:rsidRPr="004F37A1" w:rsidRDefault="00A97705" w:rsidP="00A97705">
            <w:pPr>
              <w:widowControl w:val="0"/>
              <w:numPr>
                <w:ilvl w:val="0"/>
                <w:numId w:val="68"/>
              </w:numPr>
              <w:tabs>
                <w:tab w:val="left" w:pos="247"/>
                <w:tab w:val="left" w:pos="607"/>
              </w:tabs>
              <w:ind w:hanging="842"/>
              <w:jc w:val="right"/>
              <w:rPr>
                <w:rFonts w:ascii="Times New Roman" w:eastAsia="Times New Roman" w:hAnsi="Times New Roman" w:cs="Times New Roman"/>
                <w:sz w:val="18"/>
                <w:szCs w:val="18"/>
              </w:rPr>
            </w:pPr>
          </w:p>
        </w:tc>
        <w:tc>
          <w:tcPr>
            <w:tcW w:w="720" w:type="dxa"/>
            <w:tcBorders>
              <w:bottom w:val="nil"/>
            </w:tcBorders>
            <w:shd w:val="clear" w:color="auto" w:fill="auto"/>
            <w:tcMar>
              <w:top w:w="100" w:type="dxa"/>
              <w:left w:w="100" w:type="dxa"/>
              <w:bottom w:w="100" w:type="dxa"/>
              <w:right w:w="100" w:type="dxa"/>
            </w:tcMar>
            <w:vAlign w:val="center"/>
          </w:tcPr>
          <w:p w14:paraId="028DA431" w14:textId="77777777" w:rsidR="00A97705" w:rsidRPr="004F37A1" w:rsidRDefault="00A97705" w:rsidP="00A97705">
            <w:pPr>
              <w:widowControl w:val="0"/>
              <w:numPr>
                <w:ilvl w:val="0"/>
                <w:numId w:val="68"/>
              </w:numPr>
              <w:tabs>
                <w:tab w:val="left" w:pos="247"/>
                <w:tab w:val="left" w:pos="607"/>
              </w:tabs>
              <w:ind w:hanging="842"/>
              <w:jc w:val="right"/>
              <w:rPr>
                <w:rFonts w:ascii="Times New Roman" w:eastAsia="Times New Roman" w:hAnsi="Times New Roman" w:cs="Times New Roman"/>
                <w:sz w:val="18"/>
                <w:szCs w:val="18"/>
              </w:rPr>
            </w:pPr>
          </w:p>
        </w:tc>
        <w:tc>
          <w:tcPr>
            <w:tcW w:w="900" w:type="dxa"/>
            <w:tcBorders>
              <w:bottom w:val="nil"/>
            </w:tcBorders>
            <w:shd w:val="clear" w:color="auto" w:fill="auto"/>
            <w:tcMar>
              <w:top w:w="100" w:type="dxa"/>
              <w:left w:w="100" w:type="dxa"/>
              <w:bottom w:w="100" w:type="dxa"/>
              <w:right w:w="100" w:type="dxa"/>
            </w:tcMar>
            <w:vAlign w:val="center"/>
          </w:tcPr>
          <w:p w14:paraId="0EE0A606" w14:textId="77777777" w:rsidR="00A97705" w:rsidRPr="004F37A1" w:rsidRDefault="00A97705" w:rsidP="00A97705">
            <w:pPr>
              <w:widowControl w:val="0"/>
              <w:numPr>
                <w:ilvl w:val="0"/>
                <w:numId w:val="68"/>
              </w:numPr>
              <w:ind w:left="7" w:right="-423" w:hanging="7"/>
              <w:jc w:val="center"/>
              <w:rPr>
                <w:rFonts w:ascii="Times New Roman" w:eastAsia="Times New Roman" w:hAnsi="Times New Roman" w:cs="Times New Roman"/>
                <w:sz w:val="18"/>
                <w:szCs w:val="18"/>
              </w:rPr>
            </w:pPr>
          </w:p>
        </w:tc>
      </w:tr>
      <w:tr w:rsidR="00A97705" w14:paraId="0F09D4BB" w14:textId="77777777" w:rsidTr="004653D1">
        <w:trPr>
          <w:trHeight w:val="450"/>
        </w:trPr>
        <w:tc>
          <w:tcPr>
            <w:tcW w:w="4875" w:type="dxa"/>
            <w:tcBorders>
              <w:top w:val="nil"/>
              <w:left w:val="nil"/>
              <w:bottom w:val="nil"/>
            </w:tcBorders>
            <w:tcMar>
              <w:top w:w="100" w:type="dxa"/>
              <w:left w:w="100" w:type="dxa"/>
              <w:bottom w:w="100" w:type="dxa"/>
              <w:right w:w="100" w:type="dxa"/>
            </w:tcMar>
          </w:tcPr>
          <w:p w14:paraId="578357C8" w14:textId="77777777" w:rsidR="00A97705" w:rsidRPr="004F37A1" w:rsidRDefault="00A97705" w:rsidP="00A97705">
            <w:pPr>
              <w:numPr>
                <w:ilvl w:val="0"/>
                <w:numId w:val="56"/>
              </w:numPr>
              <w:spacing w:line="276" w:lineRule="auto"/>
              <w:ind w:left="270" w:right="-10"/>
              <w:rPr>
                <w:rFonts w:ascii="Times New Roman" w:eastAsia="Times New Roman" w:hAnsi="Times New Roman" w:cs="Times New Roman"/>
                <w:sz w:val="18"/>
                <w:szCs w:val="18"/>
              </w:rPr>
            </w:pPr>
            <w:r w:rsidRPr="004F37A1">
              <w:rPr>
                <w:rFonts w:ascii="Times New Roman" w:eastAsia="Times New Roman" w:hAnsi="Times New Roman" w:cs="Times New Roman"/>
                <w:b/>
                <w:sz w:val="18"/>
                <w:szCs w:val="18"/>
              </w:rPr>
              <w:t>I will chase my goals…</w:t>
            </w:r>
          </w:p>
          <w:p w14:paraId="64CB7A88" w14:textId="77777777" w:rsidR="00A97705" w:rsidRPr="004F37A1" w:rsidRDefault="00A97705" w:rsidP="00A55428">
            <w:pPr>
              <w:ind w:left="720" w:right="-10"/>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To fight stereotypes about my community</w:t>
            </w:r>
          </w:p>
        </w:tc>
        <w:tc>
          <w:tcPr>
            <w:tcW w:w="990" w:type="dxa"/>
            <w:tcBorders>
              <w:top w:val="nil"/>
              <w:bottom w:val="nil"/>
            </w:tcBorders>
            <w:tcMar>
              <w:top w:w="100" w:type="dxa"/>
              <w:left w:w="100" w:type="dxa"/>
              <w:bottom w:w="100" w:type="dxa"/>
              <w:right w:w="100" w:type="dxa"/>
            </w:tcMar>
            <w:vAlign w:val="center"/>
          </w:tcPr>
          <w:p w14:paraId="6D289C4E" w14:textId="77777777" w:rsidR="00A97705" w:rsidRPr="004F37A1" w:rsidRDefault="00A97705" w:rsidP="00A97705">
            <w:pPr>
              <w:widowControl w:val="0"/>
              <w:numPr>
                <w:ilvl w:val="0"/>
                <w:numId w:val="68"/>
              </w:numPr>
              <w:ind w:right="-300" w:hanging="456"/>
              <w:rPr>
                <w:rFonts w:ascii="Times New Roman" w:eastAsia="Times New Roman" w:hAnsi="Times New Roman" w:cs="Times New Roman"/>
                <w:sz w:val="18"/>
                <w:szCs w:val="18"/>
              </w:rPr>
            </w:pPr>
          </w:p>
        </w:tc>
        <w:tc>
          <w:tcPr>
            <w:tcW w:w="1080" w:type="dxa"/>
            <w:tcBorders>
              <w:top w:val="nil"/>
              <w:bottom w:val="nil"/>
            </w:tcBorders>
            <w:tcMar>
              <w:top w:w="100" w:type="dxa"/>
              <w:left w:w="100" w:type="dxa"/>
              <w:bottom w:w="100" w:type="dxa"/>
              <w:right w:w="100" w:type="dxa"/>
            </w:tcMar>
            <w:vAlign w:val="center"/>
          </w:tcPr>
          <w:p w14:paraId="4A014190" w14:textId="77777777" w:rsidR="00A97705" w:rsidRPr="004F37A1" w:rsidRDefault="00A97705" w:rsidP="00A97705">
            <w:pPr>
              <w:widowControl w:val="0"/>
              <w:numPr>
                <w:ilvl w:val="0"/>
                <w:numId w:val="68"/>
              </w:numPr>
              <w:ind w:right="-30"/>
              <w:rPr>
                <w:rFonts w:ascii="Times New Roman" w:eastAsia="Times New Roman" w:hAnsi="Times New Roman" w:cs="Times New Roman"/>
                <w:sz w:val="18"/>
                <w:szCs w:val="18"/>
              </w:rPr>
            </w:pPr>
          </w:p>
        </w:tc>
        <w:tc>
          <w:tcPr>
            <w:tcW w:w="795" w:type="dxa"/>
            <w:tcBorders>
              <w:top w:val="nil"/>
              <w:bottom w:val="nil"/>
            </w:tcBorders>
            <w:tcMar>
              <w:top w:w="100" w:type="dxa"/>
              <w:left w:w="100" w:type="dxa"/>
              <w:bottom w:w="100" w:type="dxa"/>
              <w:right w:w="100" w:type="dxa"/>
            </w:tcMar>
            <w:vAlign w:val="center"/>
          </w:tcPr>
          <w:p w14:paraId="2D3D1A70" w14:textId="77777777" w:rsidR="00A97705" w:rsidRPr="004F37A1" w:rsidRDefault="00A97705" w:rsidP="00A97705">
            <w:pPr>
              <w:widowControl w:val="0"/>
              <w:numPr>
                <w:ilvl w:val="0"/>
                <w:numId w:val="68"/>
              </w:numPr>
              <w:tabs>
                <w:tab w:val="left" w:pos="247"/>
                <w:tab w:val="left" w:pos="607"/>
              </w:tabs>
              <w:ind w:hanging="842"/>
              <w:jc w:val="right"/>
              <w:rPr>
                <w:rFonts w:ascii="Times New Roman" w:eastAsia="Times New Roman" w:hAnsi="Times New Roman" w:cs="Times New Roman"/>
                <w:sz w:val="18"/>
                <w:szCs w:val="18"/>
              </w:rPr>
            </w:pPr>
          </w:p>
        </w:tc>
        <w:tc>
          <w:tcPr>
            <w:tcW w:w="720" w:type="dxa"/>
            <w:tcBorders>
              <w:top w:val="nil"/>
              <w:bottom w:val="nil"/>
            </w:tcBorders>
            <w:tcMar>
              <w:top w:w="100" w:type="dxa"/>
              <w:left w:w="100" w:type="dxa"/>
              <w:bottom w:w="100" w:type="dxa"/>
              <w:right w:w="100" w:type="dxa"/>
            </w:tcMar>
            <w:vAlign w:val="center"/>
          </w:tcPr>
          <w:p w14:paraId="1C2C0E76" w14:textId="77777777" w:rsidR="00A97705" w:rsidRPr="004F37A1" w:rsidRDefault="00A97705" w:rsidP="00A97705">
            <w:pPr>
              <w:widowControl w:val="0"/>
              <w:numPr>
                <w:ilvl w:val="0"/>
                <w:numId w:val="68"/>
              </w:numPr>
              <w:tabs>
                <w:tab w:val="left" w:pos="247"/>
                <w:tab w:val="left" w:pos="607"/>
              </w:tabs>
              <w:ind w:hanging="842"/>
              <w:jc w:val="right"/>
              <w:rPr>
                <w:rFonts w:ascii="Times New Roman" w:eastAsia="Times New Roman" w:hAnsi="Times New Roman" w:cs="Times New Roman"/>
                <w:sz w:val="18"/>
                <w:szCs w:val="18"/>
              </w:rPr>
            </w:pPr>
          </w:p>
        </w:tc>
        <w:tc>
          <w:tcPr>
            <w:tcW w:w="900" w:type="dxa"/>
            <w:tcBorders>
              <w:top w:val="nil"/>
              <w:bottom w:val="nil"/>
            </w:tcBorders>
            <w:tcMar>
              <w:top w:w="100" w:type="dxa"/>
              <w:left w:w="100" w:type="dxa"/>
              <w:bottom w:w="100" w:type="dxa"/>
              <w:right w:w="100" w:type="dxa"/>
            </w:tcMar>
            <w:vAlign w:val="center"/>
          </w:tcPr>
          <w:p w14:paraId="61337B30" w14:textId="77777777" w:rsidR="00A97705" w:rsidRPr="004F37A1" w:rsidRDefault="00A97705" w:rsidP="00A97705">
            <w:pPr>
              <w:widowControl w:val="0"/>
              <w:numPr>
                <w:ilvl w:val="1"/>
                <w:numId w:val="68"/>
              </w:numPr>
              <w:ind w:left="7" w:right="-423" w:hanging="7"/>
              <w:jc w:val="center"/>
              <w:rPr>
                <w:rFonts w:ascii="Times New Roman" w:eastAsia="Times New Roman" w:hAnsi="Times New Roman" w:cs="Times New Roman"/>
                <w:sz w:val="18"/>
                <w:szCs w:val="18"/>
              </w:rPr>
            </w:pPr>
          </w:p>
        </w:tc>
      </w:tr>
      <w:tr w:rsidR="00A97705" w14:paraId="0C1CB1B7" w14:textId="77777777" w:rsidTr="004653D1">
        <w:trPr>
          <w:trHeight w:val="390"/>
        </w:trPr>
        <w:tc>
          <w:tcPr>
            <w:tcW w:w="4875" w:type="dxa"/>
            <w:tcBorders>
              <w:top w:val="nil"/>
              <w:left w:val="nil"/>
              <w:bottom w:val="nil"/>
            </w:tcBorders>
            <w:tcMar>
              <w:top w:w="100" w:type="dxa"/>
              <w:left w:w="100" w:type="dxa"/>
              <w:bottom w:w="100" w:type="dxa"/>
              <w:right w:w="100" w:type="dxa"/>
            </w:tcMar>
          </w:tcPr>
          <w:p w14:paraId="0732B9D1" w14:textId="77777777" w:rsidR="00A97705" w:rsidRPr="004F37A1" w:rsidRDefault="00A97705" w:rsidP="00A97705">
            <w:pPr>
              <w:numPr>
                <w:ilvl w:val="0"/>
                <w:numId w:val="56"/>
              </w:numPr>
              <w:spacing w:line="276" w:lineRule="auto"/>
              <w:ind w:left="270" w:right="-100"/>
              <w:rPr>
                <w:rFonts w:ascii="Times New Roman" w:eastAsia="Times New Roman" w:hAnsi="Times New Roman" w:cs="Times New Roman"/>
                <w:sz w:val="18"/>
                <w:szCs w:val="18"/>
              </w:rPr>
            </w:pPr>
            <w:r w:rsidRPr="004F37A1">
              <w:rPr>
                <w:rFonts w:ascii="Times New Roman" w:eastAsia="Times New Roman" w:hAnsi="Times New Roman" w:cs="Times New Roman"/>
                <w:b/>
                <w:sz w:val="18"/>
                <w:szCs w:val="18"/>
              </w:rPr>
              <w:t>I will chase my goals…</w:t>
            </w:r>
          </w:p>
          <w:p w14:paraId="400F3D06" w14:textId="77777777" w:rsidR="00A97705" w:rsidRPr="004F37A1" w:rsidRDefault="00A97705" w:rsidP="00A55428">
            <w:pPr>
              <w:ind w:left="720" w:right="-100"/>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Even when others think I can’t because of my race/ethnicity</w:t>
            </w:r>
          </w:p>
        </w:tc>
        <w:tc>
          <w:tcPr>
            <w:tcW w:w="990" w:type="dxa"/>
            <w:tcBorders>
              <w:top w:val="nil"/>
              <w:bottom w:val="nil"/>
            </w:tcBorders>
            <w:tcMar>
              <w:top w:w="100" w:type="dxa"/>
              <w:left w:w="100" w:type="dxa"/>
              <w:bottom w:w="100" w:type="dxa"/>
              <w:right w:w="100" w:type="dxa"/>
            </w:tcMar>
            <w:vAlign w:val="center"/>
          </w:tcPr>
          <w:p w14:paraId="23A4EE91" w14:textId="77777777" w:rsidR="00A97705" w:rsidRPr="004F37A1" w:rsidRDefault="00A97705" w:rsidP="00A97705">
            <w:pPr>
              <w:widowControl w:val="0"/>
              <w:numPr>
                <w:ilvl w:val="0"/>
                <w:numId w:val="68"/>
              </w:numPr>
              <w:ind w:right="-120" w:hanging="456"/>
              <w:rPr>
                <w:rFonts w:ascii="Times New Roman" w:eastAsia="Times New Roman" w:hAnsi="Times New Roman" w:cs="Times New Roman"/>
                <w:sz w:val="18"/>
                <w:szCs w:val="18"/>
              </w:rPr>
            </w:pPr>
          </w:p>
        </w:tc>
        <w:tc>
          <w:tcPr>
            <w:tcW w:w="1080" w:type="dxa"/>
            <w:tcBorders>
              <w:top w:val="nil"/>
              <w:bottom w:val="nil"/>
            </w:tcBorders>
            <w:tcMar>
              <w:top w:w="100" w:type="dxa"/>
              <w:left w:w="100" w:type="dxa"/>
              <w:bottom w:w="100" w:type="dxa"/>
              <w:right w:w="100" w:type="dxa"/>
            </w:tcMar>
            <w:vAlign w:val="center"/>
          </w:tcPr>
          <w:p w14:paraId="0960ECEC" w14:textId="77777777" w:rsidR="00A97705" w:rsidRPr="004F37A1" w:rsidRDefault="00A97705" w:rsidP="00A97705">
            <w:pPr>
              <w:widowControl w:val="0"/>
              <w:numPr>
                <w:ilvl w:val="0"/>
                <w:numId w:val="68"/>
              </w:numPr>
              <w:ind w:right="-120"/>
              <w:rPr>
                <w:rFonts w:ascii="Times New Roman" w:eastAsia="Times New Roman" w:hAnsi="Times New Roman" w:cs="Times New Roman"/>
                <w:sz w:val="18"/>
                <w:szCs w:val="18"/>
              </w:rPr>
            </w:pPr>
          </w:p>
        </w:tc>
        <w:tc>
          <w:tcPr>
            <w:tcW w:w="795" w:type="dxa"/>
            <w:tcBorders>
              <w:top w:val="nil"/>
              <w:bottom w:val="nil"/>
            </w:tcBorders>
            <w:tcMar>
              <w:top w:w="100" w:type="dxa"/>
              <w:left w:w="100" w:type="dxa"/>
              <w:bottom w:w="100" w:type="dxa"/>
              <w:right w:w="100" w:type="dxa"/>
            </w:tcMar>
            <w:vAlign w:val="center"/>
          </w:tcPr>
          <w:p w14:paraId="666DCEB5" w14:textId="77777777" w:rsidR="00A97705" w:rsidRPr="004F37A1" w:rsidRDefault="00A97705" w:rsidP="00A97705">
            <w:pPr>
              <w:widowControl w:val="0"/>
              <w:numPr>
                <w:ilvl w:val="0"/>
                <w:numId w:val="68"/>
              </w:numPr>
              <w:tabs>
                <w:tab w:val="left" w:pos="247"/>
                <w:tab w:val="left" w:pos="607"/>
              </w:tabs>
              <w:ind w:hanging="842"/>
              <w:jc w:val="right"/>
              <w:rPr>
                <w:rFonts w:ascii="Times New Roman" w:eastAsia="Times New Roman" w:hAnsi="Times New Roman" w:cs="Times New Roman"/>
                <w:sz w:val="18"/>
                <w:szCs w:val="18"/>
              </w:rPr>
            </w:pPr>
          </w:p>
        </w:tc>
        <w:tc>
          <w:tcPr>
            <w:tcW w:w="720" w:type="dxa"/>
            <w:tcBorders>
              <w:top w:val="nil"/>
              <w:bottom w:val="nil"/>
            </w:tcBorders>
            <w:tcMar>
              <w:top w:w="100" w:type="dxa"/>
              <w:left w:w="100" w:type="dxa"/>
              <w:bottom w:w="100" w:type="dxa"/>
              <w:right w:w="100" w:type="dxa"/>
            </w:tcMar>
            <w:vAlign w:val="center"/>
          </w:tcPr>
          <w:p w14:paraId="1D9FDFB4" w14:textId="77777777" w:rsidR="00A97705" w:rsidRPr="004F37A1" w:rsidRDefault="00A97705" w:rsidP="00A97705">
            <w:pPr>
              <w:widowControl w:val="0"/>
              <w:numPr>
                <w:ilvl w:val="0"/>
                <w:numId w:val="68"/>
              </w:numPr>
              <w:tabs>
                <w:tab w:val="left" w:pos="247"/>
                <w:tab w:val="left" w:pos="607"/>
              </w:tabs>
              <w:ind w:hanging="842"/>
              <w:jc w:val="right"/>
              <w:rPr>
                <w:rFonts w:ascii="Times New Roman" w:eastAsia="Times New Roman" w:hAnsi="Times New Roman" w:cs="Times New Roman"/>
                <w:sz w:val="18"/>
                <w:szCs w:val="18"/>
              </w:rPr>
            </w:pPr>
          </w:p>
        </w:tc>
        <w:tc>
          <w:tcPr>
            <w:tcW w:w="900" w:type="dxa"/>
            <w:tcBorders>
              <w:top w:val="nil"/>
              <w:bottom w:val="nil"/>
            </w:tcBorders>
            <w:tcMar>
              <w:top w:w="100" w:type="dxa"/>
              <w:left w:w="100" w:type="dxa"/>
              <w:bottom w:w="100" w:type="dxa"/>
              <w:right w:w="100" w:type="dxa"/>
            </w:tcMar>
            <w:vAlign w:val="center"/>
          </w:tcPr>
          <w:p w14:paraId="1955D017" w14:textId="77777777" w:rsidR="00A97705" w:rsidRPr="004F37A1" w:rsidRDefault="00A97705" w:rsidP="00A97705">
            <w:pPr>
              <w:widowControl w:val="0"/>
              <w:numPr>
                <w:ilvl w:val="0"/>
                <w:numId w:val="68"/>
              </w:numPr>
              <w:ind w:left="7" w:right="-423" w:hanging="7"/>
              <w:jc w:val="center"/>
              <w:rPr>
                <w:rFonts w:ascii="Times New Roman" w:eastAsia="Times New Roman" w:hAnsi="Times New Roman" w:cs="Times New Roman"/>
                <w:sz w:val="18"/>
                <w:szCs w:val="18"/>
              </w:rPr>
            </w:pPr>
          </w:p>
        </w:tc>
      </w:tr>
      <w:tr w:rsidR="00A97705" w14:paraId="0B9C7894" w14:textId="77777777" w:rsidTr="004653D1">
        <w:trPr>
          <w:trHeight w:val="390"/>
        </w:trPr>
        <w:tc>
          <w:tcPr>
            <w:tcW w:w="4875" w:type="dxa"/>
            <w:tcBorders>
              <w:top w:val="nil"/>
              <w:left w:val="nil"/>
              <w:bottom w:val="nil"/>
            </w:tcBorders>
            <w:tcMar>
              <w:top w:w="100" w:type="dxa"/>
              <w:left w:w="100" w:type="dxa"/>
              <w:bottom w:w="100" w:type="dxa"/>
              <w:right w:w="100" w:type="dxa"/>
            </w:tcMar>
          </w:tcPr>
          <w:p w14:paraId="43DA652A" w14:textId="77777777" w:rsidR="00A97705" w:rsidRPr="004F37A1" w:rsidRDefault="00A97705" w:rsidP="00A97705">
            <w:pPr>
              <w:numPr>
                <w:ilvl w:val="0"/>
                <w:numId w:val="56"/>
              </w:numPr>
              <w:spacing w:line="276" w:lineRule="auto"/>
              <w:ind w:left="270" w:right="-100"/>
              <w:rPr>
                <w:rFonts w:ascii="Times New Roman" w:eastAsia="Times New Roman" w:hAnsi="Times New Roman" w:cs="Times New Roman"/>
                <w:sz w:val="18"/>
                <w:szCs w:val="18"/>
              </w:rPr>
            </w:pPr>
            <w:r w:rsidRPr="004F37A1">
              <w:rPr>
                <w:rFonts w:ascii="Times New Roman" w:eastAsia="Times New Roman" w:hAnsi="Times New Roman" w:cs="Times New Roman"/>
                <w:b/>
                <w:sz w:val="18"/>
                <w:szCs w:val="18"/>
              </w:rPr>
              <w:t>I will chase my goals…</w:t>
            </w:r>
          </w:p>
          <w:p w14:paraId="2C67D221" w14:textId="77777777" w:rsidR="00A97705" w:rsidRPr="004F37A1" w:rsidRDefault="00A97705" w:rsidP="00A55428">
            <w:pPr>
              <w:ind w:left="720" w:right="-100"/>
              <w:rPr>
                <w:rFonts w:ascii="Times New Roman" w:eastAsia="Times New Roman" w:hAnsi="Times New Roman" w:cs="Times New Roman"/>
                <w:sz w:val="18"/>
                <w:szCs w:val="18"/>
              </w:rPr>
            </w:pPr>
            <w:r w:rsidRPr="004F37A1">
              <w:rPr>
                <w:rFonts w:ascii="Times New Roman" w:eastAsia="Times New Roman" w:hAnsi="Times New Roman" w:cs="Times New Roman"/>
                <w:sz w:val="18"/>
                <w:szCs w:val="18"/>
              </w:rPr>
              <w:t>Even when others think I can't because of the way I live</w:t>
            </w:r>
          </w:p>
        </w:tc>
        <w:tc>
          <w:tcPr>
            <w:tcW w:w="990" w:type="dxa"/>
            <w:tcBorders>
              <w:top w:val="nil"/>
              <w:bottom w:val="nil"/>
            </w:tcBorders>
            <w:tcMar>
              <w:top w:w="100" w:type="dxa"/>
              <w:left w:w="100" w:type="dxa"/>
              <w:bottom w:w="100" w:type="dxa"/>
              <w:right w:w="100" w:type="dxa"/>
            </w:tcMar>
            <w:vAlign w:val="center"/>
          </w:tcPr>
          <w:p w14:paraId="25F4F59C" w14:textId="77777777" w:rsidR="00A97705" w:rsidRPr="004F37A1" w:rsidRDefault="00A97705" w:rsidP="00A97705">
            <w:pPr>
              <w:widowControl w:val="0"/>
              <w:numPr>
                <w:ilvl w:val="0"/>
                <w:numId w:val="68"/>
              </w:numPr>
              <w:ind w:right="-300" w:hanging="456"/>
              <w:rPr>
                <w:rFonts w:ascii="Times New Roman" w:eastAsia="Times New Roman" w:hAnsi="Times New Roman" w:cs="Times New Roman"/>
                <w:sz w:val="18"/>
                <w:szCs w:val="18"/>
              </w:rPr>
            </w:pPr>
          </w:p>
        </w:tc>
        <w:tc>
          <w:tcPr>
            <w:tcW w:w="1080" w:type="dxa"/>
            <w:tcBorders>
              <w:top w:val="nil"/>
              <w:bottom w:val="nil"/>
            </w:tcBorders>
            <w:tcMar>
              <w:top w:w="100" w:type="dxa"/>
              <w:left w:w="100" w:type="dxa"/>
              <w:bottom w:w="100" w:type="dxa"/>
              <w:right w:w="100" w:type="dxa"/>
            </w:tcMar>
            <w:vAlign w:val="center"/>
          </w:tcPr>
          <w:p w14:paraId="417F2F4C" w14:textId="77777777" w:rsidR="00A97705" w:rsidRPr="004F37A1" w:rsidRDefault="00A97705" w:rsidP="00A97705">
            <w:pPr>
              <w:widowControl w:val="0"/>
              <w:numPr>
                <w:ilvl w:val="0"/>
                <w:numId w:val="68"/>
              </w:numPr>
              <w:ind w:right="-30"/>
              <w:rPr>
                <w:rFonts w:ascii="Times New Roman" w:eastAsia="Times New Roman" w:hAnsi="Times New Roman" w:cs="Times New Roman"/>
                <w:sz w:val="18"/>
                <w:szCs w:val="18"/>
              </w:rPr>
            </w:pPr>
          </w:p>
        </w:tc>
        <w:tc>
          <w:tcPr>
            <w:tcW w:w="795" w:type="dxa"/>
            <w:tcBorders>
              <w:top w:val="nil"/>
              <w:bottom w:val="nil"/>
            </w:tcBorders>
            <w:tcMar>
              <w:top w:w="100" w:type="dxa"/>
              <w:left w:w="100" w:type="dxa"/>
              <w:bottom w:w="100" w:type="dxa"/>
              <w:right w:w="100" w:type="dxa"/>
            </w:tcMar>
            <w:vAlign w:val="center"/>
          </w:tcPr>
          <w:p w14:paraId="47465757" w14:textId="77777777" w:rsidR="00A97705" w:rsidRPr="004F37A1" w:rsidRDefault="00A97705" w:rsidP="00A97705">
            <w:pPr>
              <w:widowControl w:val="0"/>
              <w:numPr>
                <w:ilvl w:val="0"/>
                <w:numId w:val="68"/>
              </w:numPr>
              <w:tabs>
                <w:tab w:val="left" w:pos="247"/>
                <w:tab w:val="left" w:pos="607"/>
              </w:tabs>
              <w:ind w:hanging="842"/>
              <w:jc w:val="right"/>
              <w:rPr>
                <w:rFonts w:ascii="Times New Roman" w:eastAsia="Times New Roman" w:hAnsi="Times New Roman" w:cs="Times New Roman"/>
                <w:sz w:val="18"/>
                <w:szCs w:val="18"/>
              </w:rPr>
            </w:pPr>
          </w:p>
        </w:tc>
        <w:tc>
          <w:tcPr>
            <w:tcW w:w="720" w:type="dxa"/>
            <w:tcBorders>
              <w:top w:val="nil"/>
              <w:bottom w:val="nil"/>
            </w:tcBorders>
            <w:tcMar>
              <w:top w:w="100" w:type="dxa"/>
              <w:left w:w="100" w:type="dxa"/>
              <w:bottom w:w="100" w:type="dxa"/>
              <w:right w:w="100" w:type="dxa"/>
            </w:tcMar>
            <w:vAlign w:val="center"/>
          </w:tcPr>
          <w:p w14:paraId="7091918C" w14:textId="77777777" w:rsidR="00A97705" w:rsidRPr="004F37A1" w:rsidRDefault="00A97705" w:rsidP="00A97705">
            <w:pPr>
              <w:widowControl w:val="0"/>
              <w:numPr>
                <w:ilvl w:val="0"/>
                <w:numId w:val="68"/>
              </w:numPr>
              <w:tabs>
                <w:tab w:val="left" w:pos="247"/>
                <w:tab w:val="left" w:pos="607"/>
              </w:tabs>
              <w:ind w:hanging="842"/>
              <w:jc w:val="right"/>
              <w:rPr>
                <w:rFonts w:ascii="Times New Roman" w:eastAsia="Times New Roman" w:hAnsi="Times New Roman" w:cs="Times New Roman"/>
                <w:sz w:val="18"/>
                <w:szCs w:val="18"/>
              </w:rPr>
            </w:pPr>
          </w:p>
        </w:tc>
        <w:tc>
          <w:tcPr>
            <w:tcW w:w="900" w:type="dxa"/>
            <w:tcBorders>
              <w:top w:val="nil"/>
              <w:bottom w:val="nil"/>
            </w:tcBorders>
            <w:tcMar>
              <w:top w:w="100" w:type="dxa"/>
              <w:left w:w="100" w:type="dxa"/>
              <w:bottom w:w="100" w:type="dxa"/>
              <w:right w:w="100" w:type="dxa"/>
            </w:tcMar>
            <w:vAlign w:val="center"/>
          </w:tcPr>
          <w:p w14:paraId="1B89AC1C" w14:textId="77777777" w:rsidR="00A97705" w:rsidRPr="004F37A1" w:rsidRDefault="00A97705" w:rsidP="00A97705">
            <w:pPr>
              <w:widowControl w:val="0"/>
              <w:numPr>
                <w:ilvl w:val="0"/>
                <w:numId w:val="68"/>
              </w:numPr>
              <w:ind w:left="7" w:right="-423" w:hanging="7"/>
              <w:jc w:val="center"/>
              <w:rPr>
                <w:rFonts w:ascii="Times New Roman" w:eastAsia="Times New Roman" w:hAnsi="Times New Roman" w:cs="Times New Roman"/>
                <w:sz w:val="18"/>
                <w:szCs w:val="18"/>
              </w:rPr>
            </w:pPr>
          </w:p>
        </w:tc>
      </w:tr>
    </w:tbl>
    <w:p w14:paraId="0CCA8768" w14:textId="77777777" w:rsidR="00A97705" w:rsidRDefault="00FC451A" w:rsidP="00A97705">
      <w:pPr>
        <w:rPr>
          <w:rFonts w:ascii="Times New Roman" w:eastAsia="Times New Roman" w:hAnsi="Times New Roman" w:cs="Times New Roman"/>
        </w:rPr>
      </w:pPr>
      <w:r>
        <w:rPr>
          <w:noProof/>
        </w:rPr>
        <w:pict w14:anchorId="5488CA15">
          <v:rect id="_x0000_i1033" alt="" style="width:468pt;height:.05pt;mso-width-percent:0;mso-height-percent:0;mso-width-percent:0;mso-height-percent:0" o:hralign="center" o:hrstd="t" o:hr="t" fillcolor="#a0a0a0" stroked="f"/>
        </w:pict>
      </w:r>
    </w:p>
    <w:p w14:paraId="50B958C1" w14:textId="77777777" w:rsidR="00A97705" w:rsidRDefault="00A97705" w:rsidP="00A97705">
      <w:pPr>
        <w:rPr>
          <w:rFonts w:ascii="Times New Roman" w:eastAsia="Times New Roman" w:hAnsi="Times New Roman" w:cs="Times New Roman"/>
          <w:b/>
        </w:rPr>
      </w:pPr>
    </w:p>
    <w:p w14:paraId="718EB1E3"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b/>
        </w:rPr>
        <w:t>Directions</w:t>
      </w:r>
      <w:r>
        <w:rPr>
          <w:rFonts w:ascii="Times New Roman" w:eastAsia="Times New Roman" w:hAnsi="Times New Roman" w:cs="Times New Roman"/>
        </w:rPr>
        <w:t>: Please write in your answers for the next three questions.</w:t>
      </w:r>
    </w:p>
    <w:p w14:paraId="0A4B4023" w14:textId="77777777" w:rsidR="00A97705" w:rsidRDefault="00A97705" w:rsidP="00A97705">
      <w:pPr>
        <w:rPr>
          <w:rFonts w:ascii="Times New Roman" w:eastAsia="Times New Roman" w:hAnsi="Times New Roman" w:cs="Times New Roman"/>
        </w:rPr>
      </w:pPr>
    </w:p>
    <w:p w14:paraId="03E83D22" w14:textId="77777777" w:rsidR="00A97705" w:rsidRDefault="00A97705" w:rsidP="00A97705">
      <w:pPr>
        <w:numPr>
          <w:ilvl w:val="0"/>
          <w:numId w:val="56"/>
        </w:numPr>
        <w:spacing w:line="276" w:lineRule="auto"/>
        <w:rPr>
          <w:rFonts w:ascii="Times New Roman" w:eastAsia="Times New Roman" w:hAnsi="Times New Roman" w:cs="Times New Roman"/>
        </w:rPr>
      </w:pPr>
      <w:r>
        <w:rPr>
          <w:rFonts w:ascii="Times New Roman" w:eastAsia="Times New Roman" w:hAnsi="Times New Roman" w:cs="Times New Roman"/>
        </w:rPr>
        <w:t>What grade are you in?</w:t>
      </w:r>
    </w:p>
    <w:p w14:paraId="7F7E0096" w14:textId="77777777" w:rsidR="00A97705" w:rsidRDefault="00A97705" w:rsidP="00A97705">
      <w:pPr>
        <w:rPr>
          <w:rFonts w:ascii="Times New Roman" w:eastAsia="Times New Roman" w:hAnsi="Times New Roman" w:cs="Times New Roman"/>
        </w:rPr>
      </w:pPr>
    </w:p>
    <w:p w14:paraId="1FE98663"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rPr>
        <w:tab/>
        <w:t>_______________________________</w:t>
      </w:r>
    </w:p>
    <w:p w14:paraId="5CD53C3C" w14:textId="77777777" w:rsidR="00A97705" w:rsidRDefault="00A97705" w:rsidP="00A97705">
      <w:pPr>
        <w:rPr>
          <w:rFonts w:ascii="Times New Roman" w:eastAsia="Times New Roman" w:hAnsi="Times New Roman" w:cs="Times New Roman"/>
        </w:rPr>
      </w:pPr>
    </w:p>
    <w:p w14:paraId="7B74B371" w14:textId="77777777" w:rsidR="00A97705" w:rsidRDefault="00A97705" w:rsidP="00A97705">
      <w:pPr>
        <w:rPr>
          <w:rFonts w:ascii="Times New Roman" w:eastAsia="Times New Roman" w:hAnsi="Times New Roman" w:cs="Times New Roman"/>
        </w:rPr>
      </w:pPr>
    </w:p>
    <w:p w14:paraId="4714FA99" w14:textId="77777777" w:rsidR="00A97705" w:rsidRDefault="00A97705" w:rsidP="00A97705">
      <w:pPr>
        <w:numPr>
          <w:ilvl w:val="0"/>
          <w:numId w:val="56"/>
        </w:numPr>
        <w:spacing w:line="276" w:lineRule="auto"/>
        <w:rPr>
          <w:rFonts w:ascii="Times New Roman" w:eastAsia="Times New Roman" w:hAnsi="Times New Roman" w:cs="Times New Roman"/>
        </w:rPr>
      </w:pPr>
      <w:r>
        <w:rPr>
          <w:rFonts w:ascii="Times New Roman" w:eastAsia="Times New Roman" w:hAnsi="Times New Roman" w:cs="Times New Roman"/>
        </w:rPr>
        <w:t>What is your gender?</w:t>
      </w:r>
    </w:p>
    <w:p w14:paraId="0ADEA5DD" w14:textId="77777777" w:rsidR="00A97705" w:rsidRDefault="00A97705" w:rsidP="00A97705">
      <w:pPr>
        <w:ind w:left="720"/>
        <w:rPr>
          <w:rFonts w:ascii="Times New Roman" w:eastAsia="Times New Roman" w:hAnsi="Times New Roman" w:cs="Times New Roman"/>
        </w:rPr>
      </w:pPr>
    </w:p>
    <w:p w14:paraId="1A8DC071"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rPr>
        <w:tab/>
        <w:t>_________________________________</w:t>
      </w:r>
    </w:p>
    <w:p w14:paraId="4B1C6885" w14:textId="77777777" w:rsidR="00A97705" w:rsidRDefault="00A97705" w:rsidP="00A97705">
      <w:pPr>
        <w:rPr>
          <w:rFonts w:ascii="Times New Roman" w:eastAsia="Times New Roman" w:hAnsi="Times New Roman" w:cs="Times New Roman"/>
        </w:rPr>
      </w:pPr>
    </w:p>
    <w:p w14:paraId="1BE29C5F" w14:textId="77777777" w:rsidR="00A97705" w:rsidRDefault="00A97705" w:rsidP="00A97705">
      <w:pPr>
        <w:numPr>
          <w:ilvl w:val="0"/>
          <w:numId w:val="56"/>
        </w:numPr>
        <w:spacing w:line="276" w:lineRule="auto"/>
        <w:rPr>
          <w:rFonts w:ascii="Times New Roman" w:eastAsia="Times New Roman" w:hAnsi="Times New Roman" w:cs="Times New Roman"/>
        </w:rPr>
      </w:pPr>
      <w:r>
        <w:rPr>
          <w:rFonts w:ascii="Times New Roman" w:eastAsia="Times New Roman" w:hAnsi="Times New Roman" w:cs="Times New Roman"/>
        </w:rPr>
        <w:t>Is there anything else you would like to let us know?</w:t>
      </w:r>
    </w:p>
    <w:p w14:paraId="5F95AB1F" w14:textId="77777777" w:rsidR="00A97705" w:rsidRDefault="00A97705" w:rsidP="00A97705">
      <w:pPr>
        <w:rPr>
          <w:rFonts w:ascii="Times New Roman" w:eastAsia="Times New Roman" w:hAnsi="Times New Roman" w:cs="Times New Roman"/>
        </w:rPr>
      </w:pPr>
    </w:p>
    <w:p w14:paraId="0BD2B076"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rPr>
        <w:tab/>
        <w:t>________________________________________________</w:t>
      </w:r>
    </w:p>
    <w:p w14:paraId="2CC85D6F"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rPr>
        <w:tab/>
        <w:t>_________________________________________________</w:t>
      </w:r>
    </w:p>
    <w:p w14:paraId="1DB53881"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rPr>
        <w:tab/>
        <w:t>_________________________________________________</w:t>
      </w:r>
    </w:p>
    <w:p w14:paraId="4C4563C9" w14:textId="77777777" w:rsidR="00A97705" w:rsidRDefault="00A97705" w:rsidP="00A97705">
      <w:pPr>
        <w:ind w:left="720"/>
        <w:rPr>
          <w:rFonts w:ascii="Times New Roman" w:eastAsia="Times New Roman" w:hAnsi="Times New Roman" w:cs="Times New Roman"/>
        </w:rPr>
      </w:pPr>
      <w:r>
        <w:rPr>
          <w:rFonts w:ascii="Times New Roman" w:eastAsia="Times New Roman" w:hAnsi="Times New Roman" w:cs="Times New Roman"/>
        </w:rPr>
        <w:t>__________________________________________________</w:t>
      </w:r>
    </w:p>
    <w:p w14:paraId="1D11F555" w14:textId="77777777" w:rsidR="00A97705" w:rsidRDefault="00A97705" w:rsidP="00A97705">
      <w:pPr>
        <w:rPr>
          <w:rFonts w:ascii="Times New Roman" w:eastAsia="Times New Roman" w:hAnsi="Times New Roman" w:cs="Times New Roman"/>
        </w:rPr>
      </w:pPr>
    </w:p>
    <w:p w14:paraId="54FD7327" w14:textId="02DAC770" w:rsidR="00A97705" w:rsidRDefault="00A97705" w:rsidP="00A97705">
      <w:pPr>
        <w:jc w:val="center"/>
        <w:rPr>
          <w:rFonts w:ascii="Times New Roman" w:eastAsia="Times New Roman" w:hAnsi="Times New Roman" w:cs="Times New Roman"/>
          <w:b/>
        </w:rPr>
      </w:pPr>
      <w:r>
        <w:rPr>
          <w:rFonts w:ascii="Times New Roman" w:eastAsia="Times New Roman" w:hAnsi="Times New Roman" w:cs="Times New Roman"/>
          <w:b/>
        </w:rPr>
        <w:t>End of Survey! Thank You!</w:t>
      </w:r>
    </w:p>
    <w:p w14:paraId="1A377EA1" w14:textId="77777777" w:rsidR="00A97705" w:rsidRDefault="00A97705" w:rsidP="00A97705">
      <w:pPr>
        <w:rPr>
          <w:rFonts w:ascii="Times New Roman" w:hAnsi="Times New Roman" w:cs="Times New Roman"/>
        </w:rPr>
      </w:pPr>
    </w:p>
    <w:p w14:paraId="5E01A9B3" w14:textId="77777777" w:rsidR="00A97705" w:rsidRDefault="00A97705" w:rsidP="00A97705">
      <w:pPr>
        <w:rPr>
          <w:rFonts w:ascii="Times New Roman" w:hAnsi="Times New Roman" w:cs="Times New Roman"/>
        </w:rPr>
      </w:pPr>
    </w:p>
    <w:p w14:paraId="00D80F40" w14:textId="251324A7" w:rsidR="00A97705" w:rsidRDefault="00A97705" w:rsidP="00A97705">
      <w:pPr>
        <w:spacing w:line="480" w:lineRule="auto"/>
        <w:jc w:val="center"/>
        <w:rPr>
          <w:rFonts w:ascii="Times New Roman" w:hAnsi="Times New Roman" w:cs="Times New Roman"/>
        </w:rPr>
      </w:pPr>
    </w:p>
    <w:p w14:paraId="650FFB67" w14:textId="77777777" w:rsidR="004F37A1" w:rsidRDefault="004F37A1" w:rsidP="00E761CD">
      <w:pPr>
        <w:pStyle w:val="Heading2"/>
        <w:jc w:val="center"/>
      </w:pPr>
    </w:p>
    <w:p w14:paraId="3DA41A01" w14:textId="5BDBB2EB" w:rsidR="009A2DCB" w:rsidRDefault="009A2DCB">
      <w:pPr>
        <w:rPr>
          <w:rFonts w:ascii="Times New Roman" w:eastAsia="Times New Roman" w:hAnsi="Times New Roman" w:cs="Times New Roman"/>
          <w:b/>
          <w:kern w:val="0"/>
          <w:lang w:val="en"/>
          <w14:ligatures w14:val="none"/>
        </w:rPr>
      </w:pPr>
      <w:bookmarkStart w:id="112" w:name="_Toc132382414"/>
      <w:r>
        <w:br w:type="page"/>
      </w:r>
    </w:p>
    <w:p w14:paraId="7BCDA7D8" w14:textId="43F2333A" w:rsidR="00A97705" w:rsidRPr="00A97705" w:rsidRDefault="00A97705" w:rsidP="009A2DCB">
      <w:pPr>
        <w:pStyle w:val="Heading2"/>
        <w:jc w:val="center"/>
      </w:pPr>
      <w:r w:rsidRPr="00A97705">
        <w:lastRenderedPageBreak/>
        <w:t>Appendix F</w:t>
      </w:r>
      <w:bookmarkEnd w:id="112"/>
    </w:p>
    <w:p w14:paraId="1BAD0002" w14:textId="77777777" w:rsidR="00A97705" w:rsidRDefault="00A97705" w:rsidP="009A2DCB">
      <w:pPr>
        <w:spacing w:line="480" w:lineRule="auto"/>
        <w:jc w:val="center"/>
        <w:rPr>
          <w:rFonts w:ascii="Times New Roman" w:hAnsi="Times New Roman" w:cs="Times New Roman"/>
        </w:rPr>
      </w:pPr>
      <w:r>
        <w:rPr>
          <w:rFonts w:ascii="Times New Roman" w:hAnsi="Times New Roman" w:cs="Times New Roman"/>
        </w:rPr>
        <w:t>Final AC Scale</w:t>
      </w:r>
    </w:p>
    <w:p w14:paraId="56E61961" w14:textId="77777777" w:rsidR="00A97705" w:rsidRDefault="00A97705" w:rsidP="00A97705">
      <w:pPr>
        <w:jc w:val="center"/>
        <w:rPr>
          <w:rFonts w:ascii="Times New Roman" w:eastAsia="Times New Roman" w:hAnsi="Times New Roman" w:cs="Times New Roman"/>
          <w:b/>
        </w:rPr>
      </w:pPr>
      <w:r>
        <w:rPr>
          <w:rFonts w:ascii="Times New Roman" w:eastAsia="Times New Roman" w:hAnsi="Times New Roman" w:cs="Times New Roman"/>
          <w:b/>
        </w:rPr>
        <w:t>Student Aspirational Capital Scale</w:t>
      </w:r>
    </w:p>
    <w:p w14:paraId="5468711C" w14:textId="77777777" w:rsidR="00A97705" w:rsidRDefault="00A97705" w:rsidP="00A97705">
      <w:pPr>
        <w:rPr>
          <w:rFonts w:ascii="Times New Roman" w:eastAsia="Times New Roman" w:hAnsi="Times New Roman" w:cs="Times New Roman"/>
        </w:rPr>
      </w:pPr>
    </w:p>
    <w:p w14:paraId="45C814F7"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rPr>
        <w:t xml:space="preserve">Thank you for agreeing to participate in this survey! This survey was designed to understand how students at the program continue to </w:t>
      </w:r>
      <w:r>
        <w:rPr>
          <w:rFonts w:ascii="Times New Roman" w:eastAsia="Times New Roman" w:hAnsi="Times New Roman" w:cs="Times New Roman"/>
          <w:u w:val="single"/>
        </w:rPr>
        <w:t>believe in their future dreams and goals even when they face certain challenges while doing so</w:t>
      </w:r>
      <w:r>
        <w:rPr>
          <w:rFonts w:ascii="Times New Roman" w:eastAsia="Times New Roman" w:hAnsi="Times New Roman" w:cs="Times New Roman"/>
        </w:rPr>
        <w:t>. Your participation is important and we would love to provide you with this opportunity to have your voice heard!</w:t>
      </w:r>
    </w:p>
    <w:p w14:paraId="27D920BF" w14:textId="77777777" w:rsidR="00A97705" w:rsidRDefault="00A97705" w:rsidP="00A97705">
      <w:pPr>
        <w:rPr>
          <w:rFonts w:ascii="Times New Roman" w:eastAsia="Times New Roman" w:hAnsi="Times New Roman" w:cs="Times New Roman"/>
        </w:rPr>
      </w:pPr>
    </w:p>
    <w:p w14:paraId="4FCA1122"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rPr>
        <w:t xml:space="preserve">Your answers to this survey </w:t>
      </w:r>
      <w:r>
        <w:rPr>
          <w:rFonts w:ascii="Times New Roman" w:eastAsia="Times New Roman" w:hAnsi="Times New Roman" w:cs="Times New Roman"/>
          <w:u w:val="single"/>
        </w:rPr>
        <w:t xml:space="preserve">cannot be linked </w:t>
      </w:r>
      <w:r>
        <w:rPr>
          <w:rFonts w:ascii="Times New Roman" w:eastAsia="Times New Roman" w:hAnsi="Times New Roman" w:cs="Times New Roman"/>
        </w:rPr>
        <w:t xml:space="preserve">back to </w:t>
      </w:r>
      <w:r>
        <w:rPr>
          <w:rFonts w:ascii="Times New Roman" w:eastAsia="Times New Roman" w:hAnsi="Times New Roman" w:cs="Times New Roman"/>
          <w:u w:val="single"/>
        </w:rPr>
        <w:t>your name or identity</w:t>
      </w:r>
      <w:r>
        <w:rPr>
          <w:rFonts w:ascii="Times New Roman" w:eastAsia="Times New Roman" w:hAnsi="Times New Roman" w:cs="Times New Roman"/>
        </w:rPr>
        <w:t xml:space="preserve"> in any way. The survey will take approximately </w:t>
      </w:r>
      <w:r>
        <w:rPr>
          <w:rFonts w:ascii="Times New Roman" w:eastAsia="Times New Roman" w:hAnsi="Times New Roman" w:cs="Times New Roman"/>
          <w:u w:val="single"/>
        </w:rPr>
        <w:t>30 minutes to complete</w:t>
      </w:r>
      <w:r>
        <w:rPr>
          <w:rFonts w:ascii="Times New Roman" w:eastAsia="Times New Roman" w:hAnsi="Times New Roman" w:cs="Times New Roman"/>
        </w:rPr>
        <w:t>. There are no right or wrong answers to these questions and you may choose to stop at any time.</w:t>
      </w:r>
    </w:p>
    <w:p w14:paraId="160025B6" w14:textId="77777777" w:rsidR="00A97705" w:rsidRDefault="00A97705" w:rsidP="00A97705">
      <w:pPr>
        <w:rPr>
          <w:rFonts w:ascii="Times New Roman" w:eastAsia="Times New Roman" w:hAnsi="Times New Roman" w:cs="Times New Roman"/>
        </w:rPr>
      </w:pPr>
    </w:p>
    <w:p w14:paraId="1EB38139"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rPr>
        <w:t xml:space="preserve">To thank you for participating, there will be a chance to enter your name into </w:t>
      </w:r>
      <w:r>
        <w:rPr>
          <w:rFonts w:ascii="Times New Roman" w:eastAsia="Times New Roman" w:hAnsi="Times New Roman" w:cs="Times New Roman"/>
          <w:u w:val="single"/>
        </w:rPr>
        <w:t>a raffle to win a $20 gift card at the end of the survey</w:t>
      </w:r>
      <w:r>
        <w:rPr>
          <w:rFonts w:ascii="Times New Roman" w:eastAsia="Times New Roman" w:hAnsi="Times New Roman" w:cs="Times New Roman"/>
        </w:rPr>
        <w:t>.</w:t>
      </w:r>
    </w:p>
    <w:p w14:paraId="677133D5" w14:textId="77777777" w:rsidR="00A97705" w:rsidRDefault="00A97705" w:rsidP="00A97705">
      <w:pPr>
        <w:rPr>
          <w:rFonts w:ascii="Times New Roman" w:eastAsia="Times New Roman" w:hAnsi="Times New Roman" w:cs="Times New Roman"/>
        </w:rPr>
      </w:pPr>
    </w:p>
    <w:p w14:paraId="7CDE6132"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rPr>
        <w:t xml:space="preserve">If you have any questions during the survey, please raise your hand and someone will come to help you. </w:t>
      </w:r>
    </w:p>
    <w:p w14:paraId="7A43ADCD" w14:textId="77777777" w:rsidR="00A97705" w:rsidRDefault="00A97705" w:rsidP="00A97705">
      <w:pPr>
        <w:rPr>
          <w:rFonts w:ascii="Times New Roman" w:eastAsia="Times New Roman" w:hAnsi="Times New Roman" w:cs="Times New Roman"/>
        </w:rPr>
      </w:pPr>
    </w:p>
    <w:p w14:paraId="116F8E62"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rPr>
        <w:t xml:space="preserve">To start the survey, please continue to the </w:t>
      </w:r>
      <w:r>
        <w:rPr>
          <w:rFonts w:ascii="Times New Roman" w:eastAsia="Times New Roman" w:hAnsi="Times New Roman" w:cs="Times New Roman"/>
          <w:b/>
          <w:u w:val="single"/>
        </w:rPr>
        <w:t>back</w:t>
      </w:r>
      <w:r>
        <w:rPr>
          <w:rFonts w:ascii="Times New Roman" w:eastAsia="Times New Roman" w:hAnsi="Times New Roman" w:cs="Times New Roman"/>
        </w:rPr>
        <w:t xml:space="preserve"> of this page (page 2).</w:t>
      </w:r>
    </w:p>
    <w:p w14:paraId="7FB5F148" w14:textId="77777777" w:rsidR="00A97705" w:rsidRDefault="00A97705" w:rsidP="00A97705">
      <w:pPr>
        <w:rPr>
          <w:rFonts w:ascii="Times New Roman" w:eastAsia="Times New Roman" w:hAnsi="Times New Roman" w:cs="Times New Roman"/>
        </w:rPr>
      </w:pPr>
    </w:p>
    <w:p w14:paraId="01F65364" w14:textId="77777777" w:rsidR="00A97705" w:rsidRDefault="00A97705" w:rsidP="00A97705">
      <w:pPr>
        <w:rPr>
          <w:rFonts w:ascii="Times New Roman" w:eastAsia="Times New Roman" w:hAnsi="Times New Roman" w:cs="Times New Roman"/>
        </w:rPr>
      </w:pPr>
    </w:p>
    <w:p w14:paraId="61E9DD19" w14:textId="77777777" w:rsidR="00A97705" w:rsidRDefault="00A97705" w:rsidP="00A97705">
      <w:pPr>
        <w:rPr>
          <w:rFonts w:ascii="Times New Roman" w:eastAsia="Times New Roman" w:hAnsi="Times New Roman" w:cs="Times New Roman"/>
        </w:rPr>
      </w:pPr>
    </w:p>
    <w:p w14:paraId="63D3E3A5" w14:textId="77777777" w:rsidR="00A97705" w:rsidRDefault="00A97705" w:rsidP="00A97705">
      <w:pPr>
        <w:rPr>
          <w:rFonts w:ascii="Times New Roman" w:eastAsia="Times New Roman" w:hAnsi="Times New Roman" w:cs="Times New Roman"/>
        </w:rPr>
      </w:pPr>
    </w:p>
    <w:p w14:paraId="52D1206F" w14:textId="77777777" w:rsidR="00A97705" w:rsidRDefault="00A97705" w:rsidP="00A97705">
      <w:pPr>
        <w:rPr>
          <w:rFonts w:ascii="Times New Roman" w:eastAsia="Times New Roman" w:hAnsi="Times New Roman" w:cs="Times New Roman"/>
        </w:rPr>
      </w:pPr>
      <w:r>
        <w:br w:type="page"/>
      </w:r>
    </w:p>
    <w:p w14:paraId="3BD626F4"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b/>
        </w:rPr>
        <w:lastRenderedPageBreak/>
        <w:t>Directions</w:t>
      </w:r>
      <w:r>
        <w:rPr>
          <w:rFonts w:ascii="Times New Roman" w:eastAsia="Times New Roman" w:hAnsi="Times New Roman" w:cs="Times New Roman"/>
        </w:rPr>
        <w:t xml:space="preserve">: Please mark [x] how much you </w:t>
      </w:r>
      <w:r>
        <w:rPr>
          <w:rFonts w:ascii="Times New Roman" w:eastAsia="Times New Roman" w:hAnsi="Times New Roman" w:cs="Times New Roman"/>
          <w:u w:val="single"/>
        </w:rPr>
        <w:t>agree or disagree</w:t>
      </w:r>
      <w:r>
        <w:rPr>
          <w:rFonts w:ascii="Times New Roman" w:eastAsia="Times New Roman" w:hAnsi="Times New Roman" w:cs="Times New Roman"/>
        </w:rPr>
        <w:t xml:space="preserve"> with the following sentences. There are no right or wrong answers! </w:t>
      </w:r>
    </w:p>
    <w:p w14:paraId="21A1364F" w14:textId="77777777" w:rsidR="00A97705" w:rsidRDefault="00A97705" w:rsidP="00A97705">
      <w:pPr>
        <w:rPr>
          <w:rFonts w:ascii="Times New Roman" w:eastAsia="Times New Roman" w:hAnsi="Times New Roman" w:cs="Times New Roman"/>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00"/>
        <w:gridCol w:w="1170"/>
        <w:gridCol w:w="990"/>
        <w:gridCol w:w="900"/>
        <w:gridCol w:w="810"/>
        <w:gridCol w:w="990"/>
      </w:tblGrid>
      <w:tr w:rsidR="00A97705" w14:paraId="4C512DBA" w14:textId="77777777" w:rsidTr="004653D1">
        <w:trPr>
          <w:trHeight w:val="700"/>
        </w:trPr>
        <w:tc>
          <w:tcPr>
            <w:tcW w:w="4500" w:type="dxa"/>
            <w:tcBorders>
              <w:top w:val="nil"/>
              <w:left w:val="nil"/>
              <w:bottom w:val="nil"/>
              <w:right w:val="single" w:sz="4" w:space="0" w:color="000000"/>
            </w:tcBorders>
            <w:tcMar>
              <w:top w:w="100" w:type="dxa"/>
              <w:left w:w="100" w:type="dxa"/>
              <w:bottom w:w="100" w:type="dxa"/>
              <w:right w:w="100" w:type="dxa"/>
            </w:tcMar>
            <w:vAlign w:val="bottom"/>
          </w:tcPr>
          <w:p w14:paraId="40AD3C1B" w14:textId="77777777" w:rsidR="00A97705" w:rsidRDefault="00A97705" w:rsidP="00A55428">
            <w:pPr>
              <w:rPr>
                <w:rFonts w:ascii="Times New Roman" w:eastAsia="Times New Roman" w:hAnsi="Times New Roman" w:cs="Times New Roman"/>
                <w:sz w:val="23"/>
                <w:szCs w:val="23"/>
              </w:rPr>
            </w:pPr>
          </w:p>
        </w:tc>
        <w:tc>
          <w:tcPr>
            <w:tcW w:w="1170" w:type="dxa"/>
            <w:tcBorders>
              <w:top w:val="nil"/>
              <w:left w:val="single" w:sz="4" w:space="0" w:color="000000"/>
            </w:tcBorders>
            <w:shd w:val="clear" w:color="auto" w:fill="auto"/>
            <w:tcMar>
              <w:top w:w="100" w:type="dxa"/>
              <w:left w:w="100" w:type="dxa"/>
              <w:bottom w:w="100" w:type="dxa"/>
              <w:right w:w="100" w:type="dxa"/>
            </w:tcMar>
          </w:tcPr>
          <w:p w14:paraId="50E7B59E" w14:textId="77777777" w:rsidR="00A97705" w:rsidRPr="00145C29" w:rsidRDefault="00A97705" w:rsidP="00A55428">
            <w:pPr>
              <w:widowControl w:val="0"/>
              <w:jc w:val="center"/>
              <w:rPr>
                <w:rFonts w:ascii="Times New Roman" w:eastAsia="Times New Roman" w:hAnsi="Times New Roman" w:cs="Times New Roman"/>
                <w:sz w:val="22"/>
                <w:szCs w:val="22"/>
              </w:rPr>
            </w:pPr>
            <w:r w:rsidRPr="00145C29">
              <w:rPr>
                <w:rFonts w:ascii="Times New Roman" w:eastAsia="Times New Roman" w:hAnsi="Times New Roman" w:cs="Times New Roman"/>
                <w:sz w:val="22"/>
                <w:szCs w:val="22"/>
              </w:rPr>
              <w:t>Strongly disagree</w:t>
            </w:r>
          </w:p>
        </w:tc>
        <w:tc>
          <w:tcPr>
            <w:tcW w:w="990" w:type="dxa"/>
            <w:tcBorders>
              <w:top w:val="nil"/>
            </w:tcBorders>
            <w:shd w:val="clear" w:color="auto" w:fill="auto"/>
            <w:tcMar>
              <w:top w:w="100" w:type="dxa"/>
              <w:left w:w="100" w:type="dxa"/>
              <w:bottom w:w="100" w:type="dxa"/>
              <w:right w:w="100" w:type="dxa"/>
            </w:tcMar>
          </w:tcPr>
          <w:p w14:paraId="642F581F" w14:textId="77777777" w:rsidR="00A97705" w:rsidRPr="00145C29" w:rsidRDefault="00A97705" w:rsidP="00A55428">
            <w:pPr>
              <w:widowControl w:val="0"/>
              <w:jc w:val="center"/>
              <w:rPr>
                <w:rFonts w:ascii="Times New Roman" w:eastAsia="Times New Roman" w:hAnsi="Times New Roman" w:cs="Times New Roman"/>
                <w:sz w:val="22"/>
                <w:szCs w:val="22"/>
              </w:rPr>
            </w:pPr>
            <w:r w:rsidRPr="00145C29">
              <w:rPr>
                <w:rFonts w:ascii="Times New Roman" w:eastAsia="Times New Roman" w:hAnsi="Times New Roman" w:cs="Times New Roman"/>
                <w:sz w:val="22"/>
                <w:szCs w:val="22"/>
              </w:rPr>
              <w:t>Disagree</w:t>
            </w:r>
          </w:p>
        </w:tc>
        <w:tc>
          <w:tcPr>
            <w:tcW w:w="900" w:type="dxa"/>
            <w:tcBorders>
              <w:top w:val="nil"/>
            </w:tcBorders>
            <w:shd w:val="clear" w:color="auto" w:fill="auto"/>
            <w:tcMar>
              <w:top w:w="100" w:type="dxa"/>
              <w:left w:w="100" w:type="dxa"/>
              <w:bottom w:w="100" w:type="dxa"/>
              <w:right w:w="100" w:type="dxa"/>
            </w:tcMar>
          </w:tcPr>
          <w:p w14:paraId="0754826B" w14:textId="77777777" w:rsidR="00A97705" w:rsidRPr="00145C29" w:rsidRDefault="00A97705" w:rsidP="00A55428">
            <w:pPr>
              <w:widowControl w:val="0"/>
              <w:jc w:val="center"/>
              <w:rPr>
                <w:rFonts w:ascii="Times New Roman" w:eastAsia="Times New Roman" w:hAnsi="Times New Roman" w:cs="Times New Roman"/>
                <w:sz w:val="22"/>
                <w:szCs w:val="22"/>
              </w:rPr>
            </w:pPr>
            <w:r w:rsidRPr="00145C29">
              <w:rPr>
                <w:rFonts w:ascii="Times New Roman" w:eastAsia="Times New Roman" w:hAnsi="Times New Roman" w:cs="Times New Roman"/>
                <w:sz w:val="22"/>
                <w:szCs w:val="22"/>
              </w:rPr>
              <w:t>Neutral</w:t>
            </w:r>
          </w:p>
        </w:tc>
        <w:tc>
          <w:tcPr>
            <w:tcW w:w="810" w:type="dxa"/>
            <w:tcBorders>
              <w:top w:val="nil"/>
            </w:tcBorders>
            <w:shd w:val="clear" w:color="auto" w:fill="auto"/>
            <w:tcMar>
              <w:top w:w="100" w:type="dxa"/>
              <w:left w:w="100" w:type="dxa"/>
              <w:bottom w:w="100" w:type="dxa"/>
              <w:right w:w="100" w:type="dxa"/>
            </w:tcMar>
          </w:tcPr>
          <w:p w14:paraId="501BFE97" w14:textId="77777777" w:rsidR="00A97705" w:rsidRPr="00145C29" w:rsidRDefault="00A97705" w:rsidP="00A55428">
            <w:pPr>
              <w:widowControl w:val="0"/>
              <w:jc w:val="center"/>
              <w:rPr>
                <w:rFonts w:ascii="Times New Roman" w:eastAsia="Times New Roman" w:hAnsi="Times New Roman" w:cs="Times New Roman"/>
                <w:sz w:val="22"/>
                <w:szCs w:val="22"/>
              </w:rPr>
            </w:pPr>
            <w:r w:rsidRPr="00145C29">
              <w:rPr>
                <w:rFonts w:ascii="Times New Roman" w:eastAsia="Times New Roman" w:hAnsi="Times New Roman" w:cs="Times New Roman"/>
                <w:sz w:val="22"/>
                <w:szCs w:val="22"/>
              </w:rPr>
              <w:t>Agree</w:t>
            </w:r>
          </w:p>
        </w:tc>
        <w:tc>
          <w:tcPr>
            <w:tcW w:w="990" w:type="dxa"/>
            <w:tcBorders>
              <w:top w:val="nil"/>
            </w:tcBorders>
            <w:tcMar>
              <w:top w:w="100" w:type="dxa"/>
              <w:left w:w="100" w:type="dxa"/>
              <w:bottom w:w="100" w:type="dxa"/>
              <w:right w:w="100" w:type="dxa"/>
            </w:tcMar>
          </w:tcPr>
          <w:p w14:paraId="5D02B7C7" w14:textId="77777777" w:rsidR="00A97705" w:rsidRPr="00145C29" w:rsidRDefault="00A97705" w:rsidP="00A55428">
            <w:pPr>
              <w:widowControl w:val="0"/>
              <w:jc w:val="center"/>
              <w:rPr>
                <w:rFonts w:ascii="Times New Roman" w:eastAsia="Times New Roman" w:hAnsi="Times New Roman" w:cs="Times New Roman"/>
                <w:sz w:val="22"/>
                <w:szCs w:val="22"/>
              </w:rPr>
            </w:pPr>
            <w:r w:rsidRPr="00145C29">
              <w:rPr>
                <w:rFonts w:ascii="Times New Roman" w:eastAsia="Times New Roman" w:hAnsi="Times New Roman" w:cs="Times New Roman"/>
                <w:sz w:val="22"/>
                <w:szCs w:val="22"/>
              </w:rPr>
              <w:t>Strongly agree</w:t>
            </w:r>
          </w:p>
        </w:tc>
      </w:tr>
      <w:tr w:rsidR="00A97705" w14:paraId="024C8751" w14:textId="77777777" w:rsidTr="004653D1">
        <w:trPr>
          <w:trHeight w:val="492"/>
        </w:trPr>
        <w:tc>
          <w:tcPr>
            <w:tcW w:w="4500" w:type="dxa"/>
            <w:tcBorders>
              <w:top w:val="nil"/>
              <w:left w:val="nil"/>
              <w:bottom w:val="nil"/>
            </w:tcBorders>
            <w:shd w:val="clear" w:color="auto" w:fill="auto"/>
            <w:tcMar>
              <w:top w:w="100" w:type="dxa"/>
              <w:left w:w="100" w:type="dxa"/>
              <w:bottom w:w="100" w:type="dxa"/>
              <w:right w:w="100" w:type="dxa"/>
            </w:tcMar>
          </w:tcPr>
          <w:p w14:paraId="615409A4" w14:textId="77777777" w:rsidR="00A97705" w:rsidRDefault="00A97705" w:rsidP="00A97705">
            <w:pPr>
              <w:numPr>
                <w:ilvl w:val="0"/>
                <w:numId w:val="69"/>
              </w:numPr>
              <w:spacing w:line="276" w:lineRule="auto"/>
              <w:ind w:left="360"/>
              <w:rPr>
                <w:rFonts w:ascii="Times New Roman" w:eastAsia="Times New Roman" w:hAnsi="Times New Roman" w:cs="Times New Roman"/>
                <w:sz w:val="23"/>
                <w:szCs w:val="23"/>
              </w:rPr>
            </w:pPr>
            <w:r>
              <w:rPr>
                <w:rFonts w:ascii="Times New Roman" w:eastAsia="Times New Roman" w:hAnsi="Times New Roman" w:cs="Times New Roman"/>
                <w:b/>
                <w:sz w:val="23"/>
                <w:szCs w:val="23"/>
              </w:rPr>
              <w:t xml:space="preserve">Even when life is difficult… </w:t>
            </w:r>
          </w:p>
          <w:p w14:paraId="7002C6F2" w14:textId="77777777" w:rsidR="00A97705" w:rsidRDefault="00A97705" w:rsidP="00A55428">
            <w:pPr>
              <w:ind w:left="720"/>
              <w:rPr>
                <w:rFonts w:ascii="Times New Roman" w:eastAsia="Times New Roman" w:hAnsi="Times New Roman" w:cs="Times New Roman"/>
                <w:sz w:val="23"/>
                <w:szCs w:val="23"/>
              </w:rPr>
            </w:pPr>
            <w:r>
              <w:rPr>
                <w:rFonts w:ascii="Times New Roman" w:eastAsia="Times New Roman" w:hAnsi="Times New Roman" w:cs="Times New Roman"/>
                <w:sz w:val="23"/>
                <w:szCs w:val="23"/>
              </w:rPr>
              <w:t>I believe my dreams for the future are possible</w:t>
            </w:r>
          </w:p>
        </w:tc>
        <w:tc>
          <w:tcPr>
            <w:tcW w:w="1170" w:type="dxa"/>
            <w:tcBorders>
              <w:bottom w:val="nil"/>
            </w:tcBorders>
            <w:shd w:val="clear" w:color="auto" w:fill="auto"/>
            <w:tcMar>
              <w:top w:w="100" w:type="dxa"/>
              <w:left w:w="100" w:type="dxa"/>
              <w:bottom w:w="100" w:type="dxa"/>
              <w:right w:w="100" w:type="dxa"/>
            </w:tcMar>
            <w:vAlign w:val="center"/>
          </w:tcPr>
          <w:p w14:paraId="3597211C" w14:textId="77777777" w:rsidR="00A97705" w:rsidRPr="004F5704" w:rsidRDefault="00A97705" w:rsidP="00A97705">
            <w:pPr>
              <w:widowControl w:val="0"/>
              <w:numPr>
                <w:ilvl w:val="0"/>
                <w:numId w:val="70"/>
              </w:numPr>
              <w:ind w:right="-300" w:hanging="456"/>
              <w:rPr>
                <w:rFonts w:ascii="Times New Roman" w:eastAsia="Times New Roman" w:hAnsi="Times New Roman" w:cs="Times New Roman"/>
                <w:sz w:val="40"/>
                <w:szCs w:val="40"/>
              </w:rPr>
            </w:pPr>
          </w:p>
        </w:tc>
        <w:tc>
          <w:tcPr>
            <w:tcW w:w="990" w:type="dxa"/>
            <w:tcBorders>
              <w:bottom w:val="nil"/>
            </w:tcBorders>
            <w:shd w:val="clear" w:color="auto" w:fill="auto"/>
            <w:tcMar>
              <w:top w:w="100" w:type="dxa"/>
              <w:left w:w="100" w:type="dxa"/>
              <w:bottom w:w="100" w:type="dxa"/>
              <w:right w:w="100" w:type="dxa"/>
            </w:tcMar>
            <w:vAlign w:val="center"/>
          </w:tcPr>
          <w:p w14:paraId="01DDF7EE" w14:textId="77777777" w:rsidR="00A97705" w:rsidRPr="004F5704" w:rsidRDefault="00A97705" w:rsidP="00A97705">
            <w:pPr>
              <w:widowControl w:val="0"/>
              <w:numPr>
                <w:ilvl w:val="0"/>
                <w:numId w:val="70"/>
              </w:numPr>
              <w:ind w:right="-30"/>
              <w:rPr>
                <w:rFonts w:ascii="Times New Roman" w:eastAsia="Times New Roman" w:hAnsi="Times New Roman" w:cs="Times New Roman"/>
                <w:sz w:val="40"/>
                <w:szCs w:val="40"/>
              </w:rPr>
            </w:pPr>
          </w:p>
        </w:tc>
        <w:tc>
          <w:tcPr>
            <w:tcW w:w="900" w:type="dxa"/>
            <w:tcBorders>
              <w:bottom w:val="nil"/>
            </w:tcBorders>
            <w:shd w:val="clear" w:color="auto" w:fill="auto"/>
            <w:tcMar>
              <w:top w:w="100" w:type="dxa"/>
              <w:left w:w="100" w:type="dxa"/>
              <w:bottom w:w="100" w:type="dxa"/>
              <w:right w:w="100" w:type="dxa"/>
            </w:tcMar>
            <w:vAlign w:val="center"/>
          </w:tcPr>
          <w:p w14:paraId="3B7D2740" w14:textId="77777777" w:rsidR="00A97705" w:rsidRPr="004F5704" w:rsidRDefault="00A97705" w:rsidP="00A97705">
            <w:pPr>
              <w:widowControl w:val="0"/>
              <w:numPr>
                <w:ilvl w:val="0"/>
                <w:numId w:val="70"/>
              </w:numPr>
              <w:tabs>
                <w:tab w:val="left" w:pos="337"/>
              </w:tabs>
              <w:ind w:hanging="842"/>
              <w:jc w:val="right"/>
              <w:rPr>
                <w:rFonts w:ascii="Times New Roman" w:eastAsia="Times New Roman" w:hAnsi="Times New Roman" w:cs="Times New Roman"/>
                <w:sz w:val="40"/>
                <w:szCs w:val="40"/>
              </w:rPr>
            </w:pPr>
          </w:p>
        </w:tc>
        <w:tc>
          <w:tcPr>
            <w:tcW w:w="810" w:type="dxa"/>
            <w:tcBorders>
              <w:bottom w:val="nil"/>
            </w:tcBorders>
            <w:shd w:val="clear" w:color="auto" w:fill="auto"/>
            <w:tcMar>
              <w:top w:w="100" w:type="dxa"/>
              <w:left w:w="100" w:type="dxa"/>
              <w:bottom w:w="100" w:type="dxa"/>
              <w:right w:w="100" w:type="dxa"/>
            </w:tcMar>
            <w:vAlign w:val="center"/>
          </w:tcPr>
          <w:p w14:paraId="4B578829" w14:textId="77777777" w:rsidR="00A97705" w:rsidRPr="004F5704" w:rsidRDefault="00A97705" w:rsidP="00A97705">
            <w:pPr>
              <w:widowControl w:val="0"/>
              <w:numPr>
                <w:ilvl w:val="0"/>
                <w:numId w:val="70"/>
              </w:numPr>
              <w:tabs>
                <w:tab w:val="left" w:pos="337"/>
              </w:tabs>
              <w:ind w:hanging="842"/>
              <w:jc w:val="right"/>
              <w:rPr>
                <w:rFonts w:ascii="Times New Roman" w:eastAsia="Times New Roman" w:hAnsi="Times New Roman" w:cs="Times New Roman"/>
                <w:sz w:val="40"/>
                <w:szCs w:val="40"/>
              </w:rPr>
            </w:pPr>
          </w:p>
        </w:tc>
        <w:tc>
          <w:tcPr>
            <w:tcW w:w="990" w:type="dxa"/>
            <w:tcBorders>
              <w:bottom w:val="nil"/>
            </w:tcBorders>
            <w:shd w:val="clear" w:color="auto" w:fill="auto"/>
            <w:tcMar>
              <w:top w:w="100" w:type="dxa"/>
              <w:left w:w="100" w:type="dxa"/>
              <w:bottom w:w="100" w:type="dxa"/>
              <w:right w:w="100" w:type="dxa"/>
            </w:tcMar>
            <w:vAlign w:val="center"/>
          </w:tcPr>
          <w:p w14:paraId="780F696E" w14:textId="77777777" w:rsidR="00A97705" w:rsidRPr="004F5704" w:rsidRDefault="00A97705" w:rsidP="00A97705">
            <w:pPr>
              <w:widowControl w:val="0"/>
              <w:numPr>
                <w:ilvl w:val="0"/>
                <w:numId w:val="70"/>
              </w:numPr>
              <w:tabs>
                <w:tab w:val="left" w:pos="260"/>
              </w:tabs>
              <w:ind w:left="7" w:firstLine="0"/>
              <w:jc w:val="center"/>
              <w:rPr>
                <w:rFonts w:ascii="Times New Roman" w:eastAsia="Times New Roman" w:hAnsi="Times New Roman" w:cs="Times New Roman"/>
                <w:sz w:val="40"/>
                <w:szCs w:val="40"/>
              </w:rPr>
            </w:pPr>
          </w:p>
        </w:tc>
      </w:tr>
      <w:tr w:rsidR="00A97705" w14:paraId="3CADC5EA" w14:textId="77777777" w:rsidTr="004653D1">
        <w:trPr>
          <w:trHeight w:val="450"/>
        </w:trPr>
        <w:tc>
          <w:tcPr>
            <w:tcW w:w="4500" w:type="dxa"/>
            <w:tcBorders>
              <w:top w:val="nil"/>
              <w:left w:val="nil"/>
              <w:bottom w:val="nil"/>
            </w:tcBorders>
            <w:tcMar>
              <w:top w:w="100" w:type="dxa"/>
              <w:left w:w="100" w:type="dxa"/>
              <w:bottom w:w="100" w:type="dxa"/>
              <w:right w:w="100" w:type="dxa"/>
            </w:tcMar>
          </w:tcPr>
          <w:p w14:paraId="4CEFE6B2" w14:textId="77777777" w:rsidR="00A97705" w:rsidRDefault="00A97705" w:rsidP="00A97705">
            <w:pPr>
              <w:numPr>
                <w:ilvl w:val="0"/>
                <w:numId w:val="69"/>
              </w:numPr>
              <w:spacing w:line="276" w:lineRule="auto"/>
              <w:ind w:left="360"/>
              <w:rPr>
                <w:rFonts w:ascii="Times New Roman" w:eastAsia="Times New Roman" w:hAnsi="Times New Roman" w:cs="Times New Roman"/>
                <w:sz w:val="23"/>
                <w:szCs w:val="23"/>
              </w:rPr>
            </w:pPr>
            <w:r>
              <w:rPr>
                <w:rFonts w:ascii="Times New Roman" w:eastAsia="Times New Roman" w:hAnsi="Times New Roman" w:cs="Times New Roman"/>
                <w:b/>
                <w:sz w:val="23"/>
                <w:szCs w:val="23"/>
              </w:rPr>
              <w:t xml:space="preserve">Even when life is difficult… </w:t>
            </w:r>
          </w:p>
          <w:p w14:paraId="2A722451" w14:textId="77777777" w:rsidR="00A97705" w:rsidRDefault="00A97705" w:rsidP="00A55428">
            <w:pPr>
              <w:ind w:left="720"/>
              <w:rPr>
                <w:rFonts w:ascii="Times New Roman" w:eastAsia="Times New Roman" w:hAnsi="Times New Roman" w:cs="Times New Roman"/>
                <w:sz w:val="23"/>
                <w:szCs w:val="23"/>
              </w:rPr>
            </w:pPr>
            <w:r>
              <w:rPr>
                <w:rFonts w:ascii="Times New Roman" w:eastAsia="Times New Roman" w:hAnsi="Times New Roman" w:cs="Times New Roman"/>
                <w:sz w:val="23"/>
                <w:szCs w:val="23"/>
              </w:rPr>
              <w:t>I am hopeful for my future</w:t>
            </w:r>
          </w:p>
        </w:tc>
        <w:tc>
          <w:tcPr>
            <w:tcW w:w="1170" w:type="dxa"/>
            <w:tcBorders>
              <w:top w:val="nil"/>
              <w:bottom w:val="nil"/>
            </w:tcBorders>
            <w:tcMar>
              <w:top w:w="100" w:type="dxa"/>
              <w:left w:w="100" w:type="dxa"/>
              <w:bottom w:w="100" w:type="dxa"/>
              <w:right w:w="100" w:type="dxa"/>
            </w:tcMar>
            <w:vAlign w:val="center"/>
          </w:tcPr>
          <w:p w14:paraId="77E8063F" w14:textId="77777777" w:rsidR="00A97705" w:rsidRPr="004F5704" w:rsidRDefault="00A97705" w:rsidP="00A97705">
            <w:pPr>
              <w:widowControl w:val="0"/>
              <w:numPr>
                <w:ilvl w:val="0"/>
                <w:numId w:val="70"/>
              </w:numPr>
              <w:ind w:right="-300" w:hanging="456"/>
              <w:rPr>
                <w:rFonts w:ascii="Times New Roman" w:eastAsia="Times New Roman" w:hAnsi="Times New Roman" w:cs="Times New Roman"/>
                <w:sz w:val="40"/>
                <w:szCs w:val="40"/>
              </w:rPr>
            </w:pPr>
          </w:p>
        </w:tc>
        <w:tc>
          <w:tcPr>
            <w:tcW w:w="990" w:type="dxa"/>
            <w:tcBorders>
              <w:top w:val="nil"/>
              <w:bottom w:val="nil"/>
            </w:tcBorders>
            <w:tcMar>
              <w:top w:w="100" w:type="dxa"/>
              <w:left w:w="100" w:type="dxa"/>
              <w:bottom w:w="100" w:type="dxa"/>
              <w:right w:w="100" w:type="dxa"/>
            </w:tcMar>
            <w:vAlign w:val="center"/>
          </w:tcPr>
          <w:p w14:paraId="1B44A263" w14:textId="77777777" w:rsidR="00A97705" w:rsidRPr="004F5704" w:rsidRDefault="00A97705" w:rsidP="00A97705">
            <w:pPr>
              <w:widowControl w:val="0"/>
              <w:numPr>
                <w:ilvl w:val="0"/>
                <w:numId w:val="70"/>
              </w:numPr>
              <w:ind w:right="-30"/>
              <w:rPr>
                <w:rFonts w:ascii="Times New Roman" w:eastAsia="Times New Roman" w:hAnsi="Times New Roman" w:cs="Times New Roman"/>
                <w:sz w:val="40"/>
                <w:szCs w:val="40"/>
              </w:rPr>
            </w:pPr>
          </w:p>
        </w:tc>
        <w:tc>
          <w:tcPr>
            <w:tcW w:w="900" w:type="dxa"/>
            <w:tcBorders>
              <w:top w:val="nil"/>
              <w:bottom w:val="nil"/>
            </w:tcBorders>
            <w:tcMar>
              <w:top w:w="100" w:type="dxa"/>
              <w:left w:w="100" w:type="dxa"/>
              <w:bottom w:w="100" w:type="dxa"/>
              <w:right w:w="100" w:type="dxa"/>
            </w:tcMar>
            <w:vAlign w:val="center"/>
          </w:tcPr>
          <w:p w14:paraId="3316816A" w14:textId="77777777" w:rsidR="00A97705" w:rsidRPr="004F5704" w:rsidRDefault="00A97705" w:rsidP="00A97705">
            <w:pPr>
              <w:widowControl w:val="0"/>
              <w:numPr>
                <w:ilvl w:val="0"/>
                <w:numId w:val="70"/>
              </w:numPr>
              <w:tabs>
                <w:tab w:val="left" w:pos="337"/>
              </w:tabs>
              <w:ind w:hanging="842"/>
              <w:jc w:val="right"/>
              <w:rPr>
                <w:rFonts w:ascii="Times New Roman" w:eastAsia="Times New Roman" w:hAnsi="Times New Roman" w:cs="Times New Roman"/>
                <w:sz w:val="40"/>
                <w:szCs w:val="40"/>
              </w:rPr>
            </w:pPr>
          </w:p>
        </w:tc>
        <w:tc>
          <w:tcPr>
            <w:tcW w:w="810" w:type="dxa"/>
            <w:tcBorders>
              <w:top w:val="nil"/>
              <w:bottom w:val="nil"/>
            </w:tcBorders>
            <w:tcMar>
              <w:top w:w="100" w:type="dxa"/>
              <w:left w:w="100" w:type="dxa"/>
              <w:bottom w:w="100" w:type="dxa"/>
              <w:right w:w="100" w:type="dxa"/>
            </w:tcMar>
            <w:vAlign w:val="center"/>
          </w:tcPr>
          <w:p w14:paraId="016F83FF" w14:textId="77777777" w:rsidR="00A97705" w:rsidRPr="004F5704" w:rsidRDefault="00A97705" w:rsidP="00A97705">
            <w:pPr>
              <w:widowControl w:val="0"/>
              <w:numPr>
                <w:ilvl w:val="0"/>
                <w:numId w:val="70"/>
              </w:numPr>
              <w:tabs>
                <w:tab w:val="left" w:pos="337"/>
              </w:tabs>
              <w:ind w:hanging="842"/>
              <w:jc w:val="right"/>
              <w:rPr>
                <w:rFonts w:ascii="Times New Roman" w:eastAsia="Times New Roman" w:hAnsi="Times New Roman" w:cs="Times New Roman"/>
                <w:sz w:val="40"/>
                <w:szCs w:val="40"/>
              </w:rPr>
            </w:pPr>
          </w:p>
        </w:tc>
        <w:tc>
          <w:tcPr>
            <w:tcW w:w="990" w:type="dxa"/>
            <w:tcBorders>
              <w:top w:val="nil"/>
              <w:bottom w:val="nil"/>
            </w:tcBorders>
            <w:tcMar>
              <w:top w:w="100" w:type="dxa"/>
              <w:left w:w="100" w:type="dxa"/>
              <w:bottom w:w="100" w:type="dxa"/>
              <w:right w:w="100" w:type="dxa"/>
            </w:tcMar>
            <w:vAlign w:val="center"/>
          </w:tcPr>
          <w:p w14:paraId="2E2781DD" w14:textId="77777777" w:rsidR="00A97705" w:rsidRPr="004F5704" w:rsidRDefault="00A97705" w:rsidP="00A97705">
            <w:pPr>
              <w:widowControl w:val="0"/>
              <w:numPr>
                <w:ilvl w:val="1"/>
                <w:numId w:val="70"/>
              </w:numPr>
              <w:tabs>
                <w:tab w:val="left" w:pos="260"/>
              </w:tabs>
              <w:ind w:left="7" w:firstLine="0"/>
              <w:jc w:val="center"/>
              <w:rPr>
                <w:rFonts w:ascii="Times New Roman" w:eastAsia="Times New Roman" w:hAnsi="Times New Roman" w:cs="Times New Roman"/>
                <w:sz w:val="40"/>
                <w:szCs w:val="40"/>
              </w:rPr>
            </w:pPr>
          </w:p>
        </w:tc>
      </w:tr>
      <w:tr w:rsidR="00A97705" w14:paraId="6EC2B478" w14:textId="77777777" w:rsidTr="004653D1">
        <w:trPr>
          <w:trHeight w:val="390"/>
        </w:trPr>
        <w:tc>
          <w:tcPr>
            <w:tcW w:w="4500" w:type="dxa"/>
            <w:tcBorders>
              <w:top w:val="nil"/>
              <w:left w:val="nil"/>
              <w:bottom w:val="nil"/>
            </w:tcBorders>
            <w:tcMar>
              <w:top w:w="100" w:type="dxa"/>
              <w:left w:w="100" w:type="dxa"/>
              <w:bottom w:w="100" w:type="dxa"/>
              <w:right w:w="100" w:type="dxa"/>
            </w:tcMar>
          </w:tcPr>
          <w:p w14:paraId="718E840C" w14:textId="77777777" w:rsidR="00A97705" w:rsidRDefault="00A97705" w:rsidP="00A97705">
            <w:pPr>
              <w:numPr>
                <w:ilvl w:val="0"/>
                <w:numId w:val="69"/>
              </w:numPr>
              <w:spacing w:line="276" w:lineRule="auto"/>
              <w:ind w:left="360"/>
              <w:rPr>
                <w:rFonts w:ascii="Times New Roman" w:eastAsia="Times New Roman" w:hAnsi="Times New Roman" w:cs="Times New Roman"/>
                <w:sz w:val="23"/>
                <w:szCs w:val="23"/>
              </w:rPr>
            </w:pPr>
            <w:r>
              <w:rPr>
                <w:rFonts w:ascii="Times New Roman" w:eastAsia="Times New Roman" w:hAnsi="Times New Roman" w:cs="Times New Roman"/>
                <w:b/>
                <w:sz w:val="23"/>
                <w:szCs w:val="23"/>
              </w:rPr>
              <w:t xml:space="preserve">Even when life is difficult… </w:t>
            </w:r>
          </w:p>
          <w:p w14:paraId="036CC762" w14:textId="77777777" w:rsidR="00A97705" w:rsidRDefault="00A97705" w:rsidP="00A55428">
            <w:pPr>
              <w:ind w:left="720"/>
              <w:rPr>
                <w:rFonts w:ascii="Times New Roman" w:eastAsia="Times New Roman" w:hAnsi="Times New Roman" w:cs="Times New Roman"/>
                <w:sz w:val="23"/>
                <w:szCs w:val="23"/>
              </w:rPr>
            </w:pPr>
            <w:r>
              <w:rPr>
                <w:rFonts w:ascii="Times New Roman" w:eastAsia="Times New Roman" w:hAnsi="Times New Roman" w:cs="Times New Roman"/>
                <w:sz w:val="23"/>
                <w:szCs w:val="23"/>
              </w:rPr>
              <w:t>I maintain my hopes for the future</w:t>
            </w:r>
          </w:p>
        </w:tc>
        <w:tc>
          <w:tcPr>
            <w:tcW w:w="1170" w:type="dxa"/>
            <w:tcBorders>
              <w:top w:val="nil"/>
              <w:bottom w:val="nil"/>
            </w:tcBorders>
            <w:tcMar>
              <w:top w:w="100" w:type="dxa"/>
              <w:left w:w="100" w:type="dxa"/>
              <w:bottom w:w="100" w:type="dxa"/>
              <w:right w:w="100" w:type="dxa"/>
            </w:tcMar>
            <w:vAlign w:val="center"/>
          </w:tcPr>
          <w:p w14:paraId="7F29BA5D" w14:textId="77777777" w:rsidR="00A97705" w:rsidRPr="004F5704" w:rsidRDefault="00A97705" w:rsidP="00A97705">
            <w:pPr>
              <w:widowControl w:val="0"/>
              <w:numPr>
                <w:ilvl w:val="0"/>
                <w:numId w:val="70"/>
              </w:numPr>
              <w:ind w:right="-120" w:hanging="456"/>
              <w:rPr>
                <w:rFonts w:ascii="Times New Roman" w:eastAsia="Times New Roman" w:hAnsi="Times New Roman" w:cs="Times New Roman"/>
                <w:sz w:val="40"/>
                <w:szCs w:val="40"/>
              </w:rPr>
            </w:pPr>
          </w:p>
        </w:tc>
        <w:tc>
          <w:tcPr>
            <w:tcW w:w="990" w:type="dxa"/>
            <w:tcBorders>
              <w:top w:val="nil"/>
              <w:bottom w:val="nil"/>
            </w:tcBorders>
            <w:tcMar>
              <w:top w:w="100" w:type="dxa"/>
              <w:left w:w="100" w:type="dxa"/>
              <w:bottom w:w="100" w:type="dxa"/>
              <w:right w:w="100" w:type="dxa"/>
            </w:tcMar>
            <w:vAlign w:val="center"/>
          </w:tcPr>
          <w:p w14:paraId="7EDF71B9" w14:textId="77777777" w:rsidR="00A97705" w:rsidRPr="004F5704" w:rsidRDefault="00A97705" w:rsidP="00A97705">
            <w:pPr>
              <w:widowControl w:val="0"/>
              <w:numPr>
                <w:ilvl w:val="0"/>
                <w:numId w:val="70"/>
              </w:numPr>
              <w:ind w:right="-120"/>
              <w:rPr>
                <w:rFonts w:ascii="Times New Roman" w:eastAsia="Times New Roman" w:hAnsi="Times New Roman" w:cs="Times New Roman"/>
                <w:sz w:val="40"/>
                <w:szCs w:val="40"/>
              </w:rPr>
            </w:pPr>
          </w:p>
        </w:tc>
        <w:tc>
          <w:tcPr>
            <w:tcW w:w="900" w:type="dxa"/>
            <w:tcBorders>
              <w:top w:val="nil"/>
              <w:bottom w:val="nil"/>
            </w:tcBorders>
            <w:tcMar>
              <w:top w:w="100" w:type="dxa"/>
              <w:left w:w="100" w:type="dxa"/>
              <w:bottom w:w="100" w:type="dxa"/>
              <w:right w:w="100" w:type="dxa"/>
            </w:tcMar>
            <w:vAlign w:val="center"/>
          </w:tcPr>
          <w:p w14:paraId="5D1AD4CB" w14:textId="77777777" w:rsidR="00A97705" w:rsidRPr="004F5704" w:rsidRDefault="00A97705" w:rsidP="00A97705">
            <w:pPr>
              <w:widowControl w:val="0"/>
              <w:numPr>
                <w:ilvl w:val="0"/>
                <w:numId w:val="70"/>
              </w:numPr>
              <w:tabs>
                <w:tab w:val="left" w:pos="337"/>
              </w:tabs>
              <w:ind w:hanging="842"/>
              <w:jc w:val="right"/>
              <w:rPr>
                <w:rFonts w:ascii="Times New Roman" w:eastAsia="Times New Roman" w:hAnsi="Times New Roman" w:cs="Times New Roman"/>
                <w:sz w:val="40"/>
                <w:szCs w:val="40"/>
              </w:rPr>
            </w:pPr>
          </w:p>
        </w:tc>
        <w:tc>
          <w:tcPr>
            <w:tcW w:w="810" w:type="dxa"/>
            <w:tcBorders>
              <w:top w:val="nil"/>
              <w:bottom w:val="nil"/>
            </w:tcBorders>
            <w:tcMar>
              <w:top w:w="100" w:type="dxa"/>
              <w:left w:w="100" w:type="dxa"/>
              <w:bottom w:w="100" w:type="dxa"/>
              <w:right w:w="100" w:type="dxa"/>
            </w:tcMar>
            <w:vAlign w:val="center"/>
          </w:tcPr>
          <w:p w14:paraId="6962630F" w14:textId="77777777" w:rsidR="00A97705" w:rsidRPr="004F5704" w:rsidRDefault="00A97705" w:rsidP="00A97705">
            <w:pPr>
              <w:widowControl w:val="0"/>
              <w:numPr>
                <w:ilvl w:val="0"/>
                <w:numId w:val="70"/>
              </w:numPr>
              <w:tabs>
                <w:tab w:val="left" w:pos="337"/>
              </w:tabs>
              <w:ind w:hanging="842"/>
              <w:jc w:val="right"/>
              <w:rPr>
                <w:rFonts w:ascii="Times New Roman" w:eastAsia="Times New Roman" w:hAnsi="Times New Roman" w:cs="Times New Roman"/>
                <w:sz w:val="40"/>
                <w:szCs w:val="40"/>
              </w:rPr>
            </w:pPr>
          </w:p>
        </w:tc>
        <w:tc>
          <w:tcPr>
            <w:tcW w:w="990" w:type="dxa"/>
            <w:tcBorders>
              <w:top w:val="nil"/>
              <w:bottom w:val="nil"/>
            </w:tcBorders>
            <w:tcMar>
              <w:top w:w="100" w:type="dxa"/>
              <w:left w:w="100" w:type="dxa"/>
              <w:bottom w:w="100" w:type="dxa"/>
              <w:right w:w="100" w:type="dxa"/>
            </w:tcMar>
            <w:vAlign w:val="center"/>
          </w:tcPr>
          <w:p w14:paraId="7E7F2531" w14:textId="77777777" w:rsidR="00A97705" w:rsidRPr="004F5704" w:rsidRDefault="00A97705" w:rsidP="00A97705">
            <w:pPr>
              <w:widowControl w:val="0"/>
              <w:numPr>
                <w:ilvl w:val="0"/>
                <w:numId w:val="70"/>
              </w:numPr>
              <w:tabs>
                <w:tab w:val="left" w:pos="260"/>
              </w:tabs>
              <w:ind w:left="7" w:firstLine="0"/>
              <w:jc w:val="center"/>
              <w:rPr>
                <w:rFonts w:ascii="Times New Roman" w:eastAsia="Times New Roman" w:hAnsi="Times New Roman" w:cs="Times New Roman"/>
                <w:sz w:val="40"/>
                <w:szCs w:val="40"/>
              </w:rPr>
            </w:pPr>
          </w:p>
        </w:tc>
      </w:tr>
      <w:tr w:rsidR="00A97705" w14:paraId="7FC0524E" w14:textId="77777777" w:rsidTr="004653D1">
        <w:trPr>
          <w:trHeight w:val="495"/>
        </w:trPr>
        <w:tc>
          <w:tcPr>
            <w:tcW w:w="4500" w:type="dxa"/>
            <w:tcBorders>
              <w:top w:val="nil"/>
              <w:left w:val="nil"/>
              <w:bottom w:val="nil"/>
            </w:tcBorders>
            <w:tcMar>
              <w:top w:w="100" w:type="dxa"/>
              <w:left w:w="100" w:type="dxa"/>
              <w:bottom w:w="100" w:type="dxa"/>
              <w:right w:w="100" w:type="dxa"/>
            </w:tcMar>
          </w:tcPr>
          <w:p w14:paraId="3E92608C" w14:textId="77777777" w:rsidR="00A97705" w:rsidRDefault="00A97705" w:rsidP="00A97705">
            <w:pPr>
              <w:numPr>
                <w:ilvl w:val="0"/>
                <w:numId w:val="69"/>
              </w:numPr>
              <w:spacing w:line="276" w:lineRule="auto"/>
              <w:ind w:left="360"/>
              <w:rPr>
                <w:rFonts w:ascii="Times New Roman" w:eastAsia="Times New Roman" w:hAnsi="Times New Roman" w:cs="Times New Roman"/>
                <w:sz w:val="23"/>
                <w:szCs w:val="23"/>
              </w:rPr>
            </w:pPr>
            <w:r>
              <w:rPr>
                <w:rFonts w:ascii="Times New Roman" w:eastAsia="Times New Roman" w:hAnsi="Times New Roman" w:cs="Times New Roman"/>
                <w:b/>
                <w:sz w:val="23"/>
                <w:szCs w:val="23"/>
              </w:rPr>
              <w:t xml:space="preserve">Even when life is difficult… </w:t>
            </w:r>
          </w:p>
          <w:p w14:paraId="108EA591" w14:textId="77777777" w:rsidR="00A97705" w:rsidRDefault="00A97705" w:rsidP="00A55428">
            <w:pPr>
              <w:ind w:left="720"/>
              <w:rPr>
                <w:rFonts w:ascii="Times New Roman" w:eastAsia="Times New Roman" w:hAnsi="Times New Roman" w:cs="Times New Roman"/>
                <w:sz w:val="23"/>
                <w:szCs w:val="23"/>
              </w:rPr>
            </w:pPr>
            <w:r>
              <w:rPr>
                <w:rFonts w:ascii="Times New Roman" w:eastAsia="Times New Roman" w:hAnsi="Times New Roman" w:cs="Times New Roman"/>
                <w:sz w:val="23"/>
                <w:szCs w:val="23"/>
              </w:rPr>
              <w:t>I am confident that I will chase my goals</w:t>
            </w:r>
          </w:p>
        </w:tc>
        <w:tc>
          <w:tcPr>
            <w:tcW w:w="1170" w:type="dxa"/>
            <w:tcBorders>
              <w:top w:val="nil"/>
              <w:bottom w:val="nil"/>
            </w:tcBorders>
            <w:tcMar>
              <w:top w:w="100" w:type="dxa"/>
              <w:left w:w="100" w:type="dxa"/>
              <w:bottom w:w="100" w:type="dxa"/>
              <w:right w:w="100" w:type="dxa"/>
            </w:tcMar>
            <w:vAlign w:val="center"/>
          </w:tcPr>
          <w:p w14:paraId="4B7262D3" w14:textId="77777777" w:rsidR="00A97705" w:rsidRPr="004F5704" w:rsidRDefault="00A97705" w:rsidP="00A97705">
            <w:pPr>
              <w:widowControl w:val="0"/>
              <w:numPr>
                <w:ilvl w:val="0"/>
                <w:numId w:val="70"/>
              </w:numPr>
              <w:ind w:right="-120" w:hanging="456"/>
              <w:rPr>
                <w:rFonts w:ascii="Times New Roman" w:eastAsia="Times New Roman" w:hAnsi="Times New Roman" w:cs="Times New Roman"/>
                <w:sz w:val="40"/>
                <w:szCs w:val="40"/>
              </w:rPr>
            </w:pPr>
          </w:p>
        </w:tc>
        <w:tc>
          <w:tcPr>
            <w:tcW w:w="990" w:type="dxa"/>
            <w:tcBorders>
              <w:top w:val="nil"/>
              <w:bottom w:val="nil"/>
            </w:tcBorders>
            <w:tcMar>
              <w:top w:w="100" w:type="dxa"/>
              <w:left w:w="100" w:type="dxa"/>
              <w:bottom w:w="100" w:type="dxa"/>
              <w:right w:w="100" w:type="dxa"/>
            </w:tcMar>
            <w:vAlign w:val="center"/>
          </w:tcPr>
          <w:p w14:paraId="7E460680" w14:textId="77777777" w:rsidR="00A97705" w:rsidRPr="004F5704" w:rsidRDefault="00A97705" w:rsidP="00A97705">
            <w:pPr>
              <w:widowControl w:val="0"/>
              <w:numPr>
                <w:ilvl w:val="0"/>
                <w:numId w:val="70"/>
              </w:numPr>
              <w:ind w:right="-120"/>
              <w:rPr>
                <w:rFonts w:ascii="Times New Roman" w:eastAsia="Times New Roman" w:hAnsi="Times New Roman" w:cs="Times New Roman"/>
                <w:sz w:val="40"/>
                <w:szCs w:val="40"/>
              </w:rPr>
            </w:pPr>
          </w:p>
        </w:tc>
        <w:tc>
          <w:tcPr>
            <w:tcW w:w="900" w:type="dxa"/>
            <w:tcBorders>
              <w:top w:val="nil"/>
              <w:bottom w:val="nil"/>
            </w:tcBorders>
            <w:tcMar>
              <w:top w:w="100" w:type="dxa"/>
              <w:left w:w="100" w:type="dxa"/>
              <w:bottom w:w="100" w:type="dxa"/>
              <w:right w:w="100" w:type="dxa"/>
            </w:tcMar>
            <w:vAlign w:val="center"/>
          </w:tcPr>
          <w:p w14:paraId="5F745223" w14:textId="77777777" w:rsidR="00A97705" w:rsidRPr="004F5704" w:rsidRDefault="00A97705" w:rsidP="00A97705">
            <w:pPr>
              <w:widowControl w:val="0"/>
              <w:numPr>
                <w:ilvl w:val="0"/>
                <w:numId w:val="70"/>
              </w:numPr>
              <w:tabs>
                <w:tab w:val="left" w:pos="337"/>
              </w:tabs>
              <w:ind w:hanging="842"/>
              <w:jc w:val="right"/>
              <w:rPr>
                <w:rFonts w:ascii="Times New Roman" w:eastAsia="Times New Roman" w:hAnsi="Times New Roman" w:cs="Times New Roman"/>
                <w:sz w:val="40"/>
                <w:szCs w:val="40"/>
              </w:rPr>
            </w:pPr>
          </w:p>
        </w:tc>
        <w:tc>
          <w:tcPr>
            <w:tcW w:w="810" w:type="dxa"/>
            <w:tcBorders>
              <w:top w:val="nil"/>
              <w:bottom w:val="nil"/>
            </w:tcBorders>
            <w:tcMar>
              <w:top w:w="100" w:type="dxa"/>
              <w:left w:w="100" w:type="dxa"/>
              <w:bottom w:w="100" w:type="dxa"/>
              <w:right w:w="100" w:type="dxa"/>
            </w:tcMar>
            <w:vAlign w:val="center"/>
          </w:tcPr>
          <w:p w14:paraId="0C7FE973" w14:textId="77777777" w:rsidR="00A97705" w:rsidRPr="004F5704" w:rsidRDefault="00A97705" w:rsidP="00A97705">
            <w:pPr>
              <w:widowControl w:val="0"/>
              <w:numPr>
                <w:ilvl w:val="0"/>
                <w:numId w:val="70"/>
              </w:numPr>
              <w:tabs>
                <w:tab w:val="left" w:pos="337"/>
              </w:tabs>
              <w:ind w:hanging="842"/>
              <w:jc w:val="right"/>
              <w:rPr>
                <w:rFonts w:ascii="Times New Roman" w:eastAsia="Times New Roman" w:hAnsi="Times New Roman" w:cs="Times New Roman"/>
                <w:sz w:val="40"/>
                <w:szCs w:val="40"/>
              </w:rPr>
            </w:pPr>
          </w:p>
        </w:tc>
        <w:tc>
          <w:tcPr>
            <w:tcW w:w="990" w:type="dxa"/>
            <w:tcBorders>
              <w:top w:val="nil"/>
              <w:bottom w:val="nil"/>
            </w:tcBorders>
            <w:tcMar>
              <w:top w:w="100" w:type="dxa"/>
              <w:left w:w="100" w:type="dxa"/>
              <w:bottom w:w="100" w:type="dxa"/>
              <w:right w:w="100" w:type="dxa"/>
            </w:tcMar>
            <w:vAlign w:val="center"/>
          </w:tcPr>
          <w:p w14:paraId="222BA75D" w14:textId="77777777" w:rsidR="00A97705" w:rsidRPr="004F5704" w:rsidRDefault="00A97705" w:rsidP="00A97705">
            <w:pPr>
              <w:widowControl w:val="0"/>
              <w:numPr>
                <w:ilvl w:val="0"/>
                <w:numId w:val="70"/>
              </w:numPr>
              <w:tabs>
                <w:tab w:val="left" w:pos="260"/>
              </w:tabs>
              <w:ind w:left="7" w:firstLine="0"/>
              <w:jc w:val="center"/>
              <w:rPr>
                <w:rFonts w:ascii="Times New Roman" w:eastAsia="Times New Roman" w:hAnsi="Times New Roman" w:cs="Times New Roman"/>
                <w:sz w:val="40"/>
                <w:szCs w:val="40"/>
              </w:rPr>
            </w:pPr>
          </w:p>
        </w:tc>
      </w:tr>
    </w:tbl>
    <w:p w14:paraId="10226B08" w14:textId="77777777" w:rsidR="00A97705" w:rsidRDefault="00A97705" w:rsidP="00A97705">
      <w:pPr>
        <w:rPr>
          <w:rFonts w:ascii="Times New Roman" w:eastAsia="Times New Roman" w:hAnsi="Times New Roman" w:cs="Times New Roman"/>
        </w:rPr>
      </w:pPr>
    </w:p>
    <w:p w14:paraId="1370CC94" w14:textId="77777777" w:rsidR="00A97705" w:rsidRDefault="00FC451A" w:rsidP="00A97705">
      <w:pPr>
        <w:rPr>
          <w:rFonts w:ascii="Times New Roman" w:eastAsia="Times New Roman" w:hAnsi="Times New Roman" w:cs="Times New Roman"/>
          <w:b/>
          <w:color w:val="4A86E8"/>
        </w:rPr>
      </w:pPr>
      <w:r>
        <w:rPr>
          <w:noProof/>
        </w:rPr>
        <w:pict w14:anchorId="314F17BC">
          <v:rect id="_x0000_i1032" alt="" style="width:468pt;height:.05pt;mso-width-percent:0;mso-height-percent:0;mso-width-percent:0;mso-height-percent:0" o:hralign="center" o:hrstd="t" o:hr="t" fillcolor="#a0a0a0" stroked="f"/>
        </w:pict>
      </w:r>
    </w:p>
    <w:p w14:paraId="696505DB" w14:textId="77777777" w:rsidR="00A97705" w:rsidRDefault="00A97705" w:rsidP="00A97705">
      <w:pPr>
        <w:rPr>
          <w:rFonts w:ascii="Times New Roman" w:eastAsia="Times New Roman" w:hAnsi="Times New Roman" w:cs="Times New Roman"/>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00"/>
        <w:gridCol w:w="1170"/>
        <w:gridCol w:w="990"/>
        <w:gridCol w:w="900"/>
        <w:gridCol w:w="810"/>
        <w:gridCol w:w="990"/>
      </w:tblGrid>
      <w:tr w:rsidR="00A97705" w14:paraId="6E69C3A5" w14:textId="77777777" w:rsidTr="004653D1">
        <w:trPr>
          <w:trHeight w:val="700"/>
        </w:trPr>
        <w:tc>
          <w:tcPr>
            <w:tcW w:w="4500" w:type="dxa"/>
            <w:tcBorders>
              <w:top w:val="nil"/>
              <w:left w:val="nil"/>
              <w:bottom w:val="nil"/>
            </w:tcBorders>
            <w:tcMar>
              <w:top w:w="100" w:type="dxa"/>
              <w:left w:w="100" w:type="dxa"/>
              <w:bottom w:w="100" w:type="dxa"/>
              <w:right w:w="100" w:type="dxa"/>
            </w:tcMar>
            <w:vAlign w:val="bottom"/>
          </w:tcPr>
          <w:p w14:paraId="639E9652" w14:textId="77777777" w:rsidR="00A97705" w:rsidRDefault="00A97705" w:rsidP="00A55428">
            <w:pPr>
              <w:rPr>
                <w:rFonts w:ascii="Times New Roman" w:eastAsia="Times New Roman" w:hAnsi="Times New Roman" w:cs="Times New Roman"/>
                <w:b/>
                <w:sz w:val="26"/>
                <w:szCs w:val="26"/>
              </w:rPr>
            </w:pPr>
          </w:p>
        </w:tc>
        <w:tc>
          <w:tcPr>
            <w:tcW w:w="1170" w:type="dxa"/>
            <w:tcBorders>
              <w:top w:val="nil"/>
            </w:tcBorders>
            <w:shd w:val="clear" w:color="auto" w:fill="auto"/>
            <w:tcMar>
              <w:top w:w="100" w:type="dxa"/>
              <w:left w:w="100" w:type="dxa"/>
              <w:bottom w:w="100" w:type="dxa"/>
              <w:right w:w="100" w:type="dxa"/>
            </w:tcMar>
          </w:tcPr>
          <w:p w14:paraId="55F9B9FB" w14:textId="77777777" w:rsidR="00A97705" w:rsidRPr="00145C29" w:rsidRDefault="00A97705" w:rsidP="00A55428">
            <w:pPr>
              <w:widowControl w:val="0"/>
              <w:jc w:val="center"/>
              <w:rPr>
                <w:rFonts w:ascii="Times New Roman" w:eastAsia="Times New Roman" w:hAnsi="Times New Roman" w:cs="Times New Roman"/>
                <w:sz w:val="22"/>
                <w:szCs w:val="22"/>
              </w:rPr>
            </w:pPr>
            <w:r w:rsidRPr="00145C29">
              <w:rPr>
                <w:rFonts w:ascii="Times New Roman" w:eastAsia="Times New Roman" w:hAnsi="Times New Roman" w:cs="Times New Roman"/>
                <w:sz w:val="22"/>
                <w:szCs w:val="22"/>
              </w:rPr>
              <w:t>Strongly disagree</w:t>
            </w:r>
          </w:p>
        </w:tc>
        <w:tc>
          <w:tcPr>
            <w:tcW w:w="990" w:type="dxa"/>
            <w:tcBorders>
              <w:top w:val="nil"/>
            </w:tcBorders>
            <w:shd w:val="clear" w:color="auto" w:fill="auto"/>
            <w:tcMar>
              <w:top w:w="100" w:type="dxa"/>
              <w:left w:w="100" w:type="dxa"/>
              <w:bottom w:w="100" w:type="dxa"/>
              <w:right w:w="100" w:type="dxa"/>
            </w:tcMar>
          </w:tcPr>
          <w:p w14:paraId="6860A521" w14:textId="77777777" w:rsidR="00A97705" w:rsidRPr="00145C29" w:rsidRDefault="00A97705" w:rsidP="00A55428">
            <w:pPr>
              <w:widowControl w:val="0"/>
              <w:jc w:val="center"/>
              <w:rPr>
                <w:rFonts w:ascii="Times New Roman" w:eastAsia="Times New Roman" w:hAnsi="Times New Roman" w:cs="Times New Roman"/>
                <w:sz w:val="22"/>
                <w:szCs w:val="22"/>
              </w:rPr>
            </w:pPr>
            <w:r w:rsidRPr="00145C29">
              <w:rPr>
                <w:rFonts w:ascii="Times New Roman" w:eastAsia="Times New Roman" w:hAnsi="Times New Roman" w:cs="Times New Roman"/>
                <w:sz w:val="22"/>
                <w:szCs w:val="22"/>
              </w:rPr>
              <w:t>Disagree</w:t>
            </w:r>
          </w:p>
        </w:tc>
        <w:tc>
          <w:tcPr>
            <w:tcW w:w="900" w:type="dxa"/>
            <w:tcBorders>
              <w:top w:val="nil"/>
            </w:tcBorders>
            <w:shd w:val="clear" w:color="auto" w:fill="auto"/>
            <w:tcMar>
              <w:top w:w="100" w:type="dxa"/>
              <w:left w:w="100" w:type="dxa"/>
              <w:bottom w:w="100" w:type="dxa"/>
              <w:right w:w="100" w:type="dxa"/>
            </w:tcMar>
          </w:tcPr>
          <w:p w14:paraId="5EABBFBF" w14:textId="77777777" w:rsidR="00A97705" w:rsidRPr="00145C29" w:rsidRDefault="00A97705" w:rsidP="00A55428">
            <w:pPr>
              <w:widowControl w:val="0"/>
              <w:jc w:val="center"/>
              <w:rPr>
                <w:rFonts w:ascii="Times New Roman" w:eastAsia="Times New Roman" w:hAnsi="Times New Roman" w:cs="Times New Roman"/>
                <w:sz w:val="22"/>
                <w:szCs w:val="22"/>
              </w:rPr>
            </w:pPr>
            <w:r w:rsidRPr="00145C29">
              <w:rPr>
                <w:rFonts w:ascii="Times New Roman" w:eastAsia="Times New Roman" w:hAnsi="Times New Roman" w:cs="Times New Roman"/>
                <w:sz w:val="22"/>
                <w:szCs w:val="22"/>
              </w:rPr>
              <w:t>Neutral</w:t>
            </w:r>
          </w:p>
        </w:tc>
        <w:tc>
          <w:tcPr>
            <w:tcW w:w="810" w:type="dxa"/>
            <w:tcBorders>
              <w:top w:val="nil"/>
            </w:tcBorders>
            <w:shd w:val="clear" w:color="auto" w:fill="auto"/>
            <w:tcMar>
              <w:top w:w="100" w:type="dxa"/>
              <w:left w:w="100" w:type="dxa"/>
              <w:bottom w:w="100" w:type="dxa"/>
              <w:right w:w="100" w:type="dxa"/>
            </w:tcMar>
          </w:tcPr>
          <w:p w14:paraId="7DE7FDA4" w14:textId="77777777" w:rsidR="00A97705" w:rsidRPr="00145C29" w:rsidRDefault="00A97705" w:rsidP="00A55428">
            <w:pPr>
              <w:widowControl w:val="0"/>
              <w:jc w:val="center"/>
              <w:rPr>
                <w:rFonts w:ascii="Times New Roman" w:eastAsia="Times New Roman" w:hAnsi="Times New Roman" w:cs="Times New Roman"/>
                <w:sz w:val="22"/>
                <w:szCs w:val="22"/>
              </w:rPr>
            </w:pPr>
            <w:r w:rsidRPr="00145C29">
              <w:rPr>
                <w:rFonts w:ascii="Times New Roman" w:eastAsia="Times New Roman" w:hAnsi="Times New Roman" w:cs="Times New Roman"/>
                <w:sz w:val="22"/>
                <w:szCs w:val="22"/>
              </w:rPr>
              <w:t>Agree</w:t>
            </w:r>
          </w:p>
        </w:tc>
        <w:tc>
          <w:tcPr>
            <w:tcW w:w="990" w:type="dxa"/>
            <w:tcBorders>
              <w:top w:val="nil"/>
            </w:tcBorders>
            <w:shd w:val="clear" w:color="auto" w:fill="auto"/>
            <w:tcMar>
              <w:top w:w="100" w:type="dxa"/>
              <w:left w:w="100" w:type="dxa"/>
              <w:bottom w:w="100" w:type="dxa"/>
              <w:right w:w="100" w:type="dxa"/>
            </w:tcMar>
          </w:tcPr>
          <w:p w14:paraId="47FA7510" w14:textId="77777777" w:rsidR="00A97705" w:rsidRPr="00145C29" w:rsidRDefault="00A97705" w:rsidP="00A55428">
            <w:pPr>
              <w:widowControl w:val="0"/>
              <w:jc w:val="center"/>
              <w:rPr>
                <w:rFonts w:ascii="Times New Roman" w:eastAsia="Times New Roman" w:hAnsi="Times New Roman" w:cs="Times New Roman"/>
                <w:sz w:val="22"/>
                <w:szCs w:val="22"/>
              </w:rPr>
            </w:pPr>
            <w:r w:rsidRPr="00145C29">
              <w:rPr>
                <w:rFonts w:ascii="Times New Roman" w:eastAsia="Times New Roman" w:hAnsi="Times New Roman" w:cs="Times New Roman"/>
                <w:sz w:val="22"/>
                <w:szCs w:val="22"/>
              </w:rPr>
              <w:t>Strongly agree</w:t>
            </w:r>
          </w:p>
        </w:tc>
      </w:tr>
      <w:tr w:rsidR="00A97705" w14:paraId="10D91D8C" w14:textId="77777777" w:rsidTr="004653D1">
        <w:trPr>
          <w:trHeight w:val="492"/>
        </w:trPr>
        <w:tc>
          <w:tcPr>
            <w:tcW w:w="4500" w:type="dxa"/>
            <w:tcBorders>
              <w:top w:val="nil"/>
              <w:left w:val="nil"/>
              <w:bottom w:val="nil"/>
            </w:tcBorders>
            <w:shd w:val="clear" w:color="auto" w:fill="auto"/>
            <w:tcMar>
              <w:top w:w="100" w:type="dxa"/>
              <w:left w:w="100" w:type="dxa"/>
              <w:bottom w:w="100" w:type="dxa"/>
              <w:right w:w="100" w:type="dxa"/>
            </w:tcMar>
          </w:tcPr>
          <w:p w14:paraId="6A83932A" w14:textId="77777777" w:rsidR="00A97705" w:rsidRDefault="00A97705" w:rsidP="00A97705">
            <w:pPr>
              <w:numPr>
                <w:ilvl w:val="0"/>
                <w:numId w:val="69"/>
              </w:numPr>
              <w:spacing w:line="276" w:lineRule="auto"/>
              <w:ind w:left="270"/>
              <w:rPr>
                <w:rFonts w:ascii="Times New Roman" w:eastAsia="Times New Roman" w:hAnsi="Times New Roman" w:cs="Times New Roman"/>
                <w:sz w:val="23"/>
                <w:szCs w:val="23"/>
              </w:rPr>
            </w:pPr>
            <w:r>
              <w:rPr>
                <w:rFonts w:ascii="Times New Roman" w:eastAsia="Times New Roman" w:hAnsi="Times New Roman" w:cs="Times New Roman"/>
                <w:b/>
              </w:rPr>
              <w:t>Even when life is difficult…</w:t>
            </w:r>
          </w:p>
          <w:p w14:paraId="54B1A6C5" w14:textId="77777777" w:rsidR="00A97705" w:rsidRDefault="00A97705" w:rsidP="00A55428">
            <w:pPr>
              <w:ind w:left="720"/>
              <w:rPr>
                <w:rFonts w:ascii="Times New Roman" w:eastAsia="Times New Roman" w:hAnsi="Times New Roman" w:cs="Times New Roman"/>
                <w:sz w:val="23"/>
                <w:szCs w:val="23"/>
              </w:rPr>
            </w:pPr>
            <w:r>
              <w:rPr>
                <w:rFonts w:ascii="Times New Roman" w:eastAsia="Times New Roman" w:hAnsi="Times New Roman" w:cs="Times New Roman"/>
              </w:rPr>
              <w:t>My personal strengths will allow me to chase my goals</w:t>
            </w:r>
          </w:p>
        </w:tc>
        <w:tc>
          <w:tcPr>
            <w:tcW w:w="1170" w:type="dxa"/>
            <w:tcBorders>
              <w:bottom w:val="nil"/>
            </w:tcBorders>
            <w:shd w:val="clear" w:color="auto" w:fill="auto"/>
            <w:tcMar>
              <w:top w:w="100" w:type="dxa"/>
              <w:left w:w="100" w:type="dxa"/>
              <w:bottom w:w="100" w:type="dxa"/>
              <w:right w:w="100" w:type="dxa"/>
            </w:tcMar>
          </w:tcPr>
          <w:p w14:paraId="3E57BEB7" w14:textId="77777777" w:rsidR="00A97705" w:rsidRPr="004F5704" w:rsidRDefault="00A97705" w:rsidP="00A97705">
            <w:pPr>
              <w:widowControl w:val="0"/>
              <w:numPr>
                <w:ilvl w:val="0"/>
                <w:numId w:val="71"/>
              </w:numPr>
              <w:ind w:right="-300" w:hanging="476"/>
              <w:rPr>
                <w:rFonts w:ascii="Times New Roman" w:eastAsia="Times New Roman" w:hAnsi="Times New Roman" w:cs="Times New Roman"/>
                <w:sz w:val="40"/>
                <w:szCs w:val="40"/>
              </w:rPr>
            </w:pPr>
          </w:p>
        </w:tc>
        <w:tc>
          <w:tcPr>
            <w:tcW w:w="990" w:type="dxa"/>
            <w:tcBorders>
              <w:bottom w:val="nil"/>
            </w:tcBorders>
            <w:shd w:val="clear" w:color="auto" w:fill="auto"/>
            <w:tcMar>
              <w:top w:w="100" w:type="dxa"/>
              <w:left w:w="100" w:type="dxa"/>
              <w:bottom w:w="100" w:type="dxa"/>
              <w:right w:w="100" w:type="dxa"/>
            </w:tcMar>
          </w:tcPr>
          <w:p w14:paraId="473C4294" w14:textId="77777777" w:rsidR="00A97705" w:rsidRPr="004F5704" w:rsidRDefault="00A97705" w:rsidP="00A97705">
            <w:pPr>
              <w:widowControl w:val="0"/>
              <w:numPr>
                <w:ilvl w:val="0"/>
                <w:numId w:val="71"/>
              </w:numPr>
              <w:tabs>
                <w:tab w:val="left" w:pos="520"/>
                <w:tab w:val="left" w:pos="610"/>
              </w:tabs>
              <w:ind w:left="240" w:right="-177" w:hanging="240"/>
              <w:jc w:val="center"/>
              <w:rPr>
                <w:rFonts w:ascii="Times New Roman" w:eastAsia="Times New Roman" w:hAnsi="Times New Roman" w:cs="Times New Roman"/>
                <w:sz w:val="40"/>
                <w:szCs w:val="40"/>
              </w:rPr>
            </w:pPr>
          </w:p>
        </w:tc>
        <w:tc>
          <w:tcPr>
            <w:tcW w:w="900" w:type="dxa"/>
            <w:tcBorders>
              <w:bottom w:val="nil"/>
            </w:tcBorders>
            <w:shd w:val="clear" w:color="auto" w:fill="auto"/>
            <w:tcMar>
              <w:top w:w="100" w:type="dxa"/>
              <w:left w:w="100" w:type="dxa"/>
              <w:bottom w:w="100" w:type="dxa"/>
              <w:right w:w="100" w:type="dxa"/>
            </w:tcMar>
          </w:tcPr>
          <w:p w14:paraId="6DD30845" w14:textId="77777777" w:rsidR="00A97705" w:rsidRPr="004F5704" w:rsidRDefault="00A97705" w:rsidP="00A97705">
            <w:pPr>
              <w:widowControl w:val="0"/>
              <w:numPr>
                <w:ilvl w:val="0"/>
                <w:numId w:val="71"/>
              </w:numPr>
              <w:tabs>
                <w:tab w:val="left" w:pos="337"/>
              </w:tabs>
              <w:ind w:hanging="842"/>
              <w:jc w:val="right"/>
              <w:rPr>
                <w:rFonts w:ascii="Times New Roman" w:eastAsia="Times New Roman" w:hAnsi="Times New Roman" w:cs="Times New Roman"/>
                <w:sz w:val="40"/>
                <w:szCs w:val="40"/>
              </w:rPr>
            </w:pPr>
          </w:p>
        </w:tc>
        <w:tc>
          <w:tcPr>
            <w:tcW w:w="810" w:type="dxa"/>
            <w:tcBorders>
              <w:bottom w:val="nil"/>
            </w:tcBorders>
            <w:shd w:val="clear" w:color="auto" w:fill="auto"/>
            <w:tcMar>
              <w:top w:w="100" w:type="dxa"/>
              <w:left w:w="100" w:type="dxa"/>
              <w:bottom w:w="100" w:type="dxa"/>
              <w:right w:w="100" w:type="dxa"/>
            </w:tcMar>
          </w:tcPr>
          <w:p w14:paraId="53F13D78" w14:textId="77777777" w:rsidR="00A97705" w:rsidRPr="004F5704" w:rsidRDefault="00A97705" w:rsidP="00A97705">
            <w:pPr>
              <w:widowControl w:val="0"/>
              <w:numPr>
                <w:ilvl w:val="0"/>
                <w:numId w:val="71"/>
              </w:numPr>
              <w:tabs>
                <w:tab w:val="left" w:pos="69"/>
                <w:tab w:val="left" w:pos="337"/>
              </w:tabs>
              <w:ind w:hanging="842"/>
              <w:jc w:val="right"/>
              <w:rPr>
                <w:rFonts w:ascii="Times New Roman" w:eastAsia="Times New Roman" w:hAnsi="Times New Roman" w:cs="Times New Roman"/>
                <w:sz w:val="40"/>
                <w:szCs w:val="40"/>
              </w:rPr>
            </w:pPr>
          </w:p>
        </w:tc>
        <w:tc>
          <w:tcPr>
            <w:tcW w:w="990" w:type="dxa"/>
            <w:tcBorders>
              <w:bottom w:val="nil"/>
            </w:tcBorders>
            <w:shd w:val="clear" w:color="auto" w:fill="auto"/>
            <w:tcMar>
              <w:top w:w="100" w:type="dxa"/>
              <w:left w:w="100" w:type="dxa"/>
              <w:bottom w:w="100" w:type="dxa"/>
              <w:right w:w="100" w:type="dxa"/>
            </w:tcMar>
          </w:tcPr>
          <w:p w14:paraId="68D00EEA" w14:textId="77777777" w:rsidR="00A97705" w:rsidRPr="004F5704" w:rsidRDefault="00A97705" w:rsidP="00A97705">
            <w:pPr>
              <w:widowControl w:val="0"/>
              <w:numPr>
                <w:ilvl w:val="0"/>
                <w:numId w:val="71"/>
              </w:numPr>
              <w:ind w:left="7" w:right="-423" w:firstLine="0"/>
              <w:jc w:val="center"/>
              <w:rPr>
                <w:rFonts w:ascii="Times New Roman" w:eastAsia="Times New Roman" w:hAnsi="Times New Roman" w:cs="Times New Roman"/>
                <w:sz w:val="40"/>
                <w:szCs w:val="40"/>
              </w:rPr>
            </w:pPr>
          </w:p>
        </w:tc>
      </w:tr>
      <w:tr w:rsidR="00A97705" w14:paraId="694A4E84" w14:textId="77777777" w:rsidTr="004653D1">
        <w:trPr>
          <w:trHeight w:val="390"/>
        </w:trPr>
        <w:tc>
          <w:tcPr>
            <w:tcW w:w="4500" w:type="dxa"/>
            <w:tcBorders>
              <w:top w:val="nil"/>
              <w:left w:val="nil"/>
              <w:bottom w:val="nil"/>
            </w:tcBorders>
            <w:tcMar>
              <w:top w:w="100" w:type="dxa"/>
              <w:left w:w="100" w:type="dxa"/>
              <w:bottom w:w="100" w:type="dxa"/>
              <w:right w:w="100" w:type="dxa"/>
            </w:tcMar>
          </w:tcPr>
          <w:p w14:paraId="744F44F8" w14:textId="77777777" w:rsidR="00A97705" w:rsidRDefault="00A97705" w:rsidP="00A97705">
            <w:pPr>
              <w:numPr>
                <w:ilvl w:val="0"/>
                <w:numId w:val="69"/>
              </w:numPr>
              <w:spacing w:line="276" w:lineRule="auto"/>
              <w:ind w:left="270"/>
              <w:rPr>
                <w:rFonts w:ascii="Times New Roman" w:eastAsia="Times New Roman" w:hAnsi="Times New Roman" w:cs="Times New Roman"/>
                <w:sz w:val="23"/>
                <w:szCs w:val="23"/>
              </w:rPr>
            </w:pPr>
            <w:r>
              <w:rPr>
                <w:rFonts w:ascii="Times New Roman" w:eastAsia="Times New Roman" w:hAnsi="Times New Roman" w:cs="Times New Roman"/>
                <w:b/>
              </w:rPr>
              <w:t>Even when life is difficult…</w:t>
            </w:r>
          </w:p>
          <w:p w14:paraId="2015D861" w14:textId="77777777" w:rsidR="00A97705" w:rsidRDefault="00A97705" w:rsidP="00A55428">
            <w:pPr>
              <w:ind w:left="720"/>
              <w:rPr>
                <w:rFonts w:ascii="Times New Roman" w:eastAsia="Times New Roman" w:hAnsi="Times New Roman" w:cs="Times New Roman"/>
                <w:sz w:val="23"/>
                <w:szCs w:val="23"/>
              </w:rPr>
            </w:pPr>
            <w:r>
              <w:rPr>
                <w:rFonts w:ascii="Times New Roman" w:eastAsia="Times New Roman" w:hAnsi="Times New Roman" w:cs="Times New Roman"/>
              </w:rPr>
              <w:t>Having a good education encourages me to chase my goals</w:t>
            </w:r>
          </w:p>
        </w:tc>
        <w:tc>
          <w:tcPr>
            <w:tcW w:w="1170" w:type="dxa"/>
            <w:tcBorders>
              <w:top w:val="nil"/>
              <w:bottom w:val="nil"/>
            </w:tcBorders>
            <w:tcMar>
              <w:top w:w="100" w:type="dxa"/>
              <w:left w:w="100" w:type="dxa"/>
              <w:bottom w:w="100" w:type="dxa"/>
              <w:right w:w="100" w:type="dxa"/>
            </w:tcMar>
          </w:tcPr>
          <w:p w14:paraId="011AC581" w14:textId="77777777" w:rsidR="00A97705" w:rsidRPr="004F5704" w:rsidRDefault="00A97705" w:rsidP="00A97705">
            <w:pPr>
              <w:widowControl w:val="0"/>
              <w:numPr>
                <w:ilvl w:val="0"/>
                <w:numId w:val="71"/>
              </w:numPr>
              <w:ind w:right="-120" w:hanging="476"/>
              <w:rPr>
                <w:rFonts w:ascii="Times New Roman" w:eastAsia="Times New Roman" w:hAnsi="Times New Roman" w:cs="Times New Roman"/>
                <w:sz w:val="40"/>
                <w:szCs w:val="40"/>
              </w:rPr>
            </w:pPr>
          </w:p>
        </w:tc>
        <w:tc>
          <w:tcPr>
            <w:tcW w:w="990" w:type="dxa"/>
            <w:tcBorders>
              <w:top w:val="nil"/>
              <w:bottom w:val="nil"/>
            </w:tcBorders>
            <w:tcMar>
              <w:top w:w="100" w:type="dxa"/>
              <w:left w:w="100" w:type="dxa"/>
              <w:bottom w:w="100" w:type="dxa"/>
              <w:right w:w="100" w:type="dxa"/>
            </w:tcMar>
          </w:tcPr>
          <w:p w14:paraId="7B17852E" w14:textId="77777777" w:rsidR="00A97705" w:rsidRPr="004F5704" w:rsidRDefault="00A97705" w:rsidP="00A97705">
            <w:pPr>
              <w:widowControl w:val="0"/>
              <w:numPr>
                <w:ilvl w:val="0"/>
                <w:numId w:val="71"/>
              </w:numPr>
              <w:tabs>
                <w:tab w:val="left" w:pos="520"/>
                <w:tab w:val="left" w:pos="610"/>
              </w:tabs>
              <w:ind w:left="240" w:right="-177" w:hanging="240"/>
              <w:jc w:val="center"/>
              <w:rPr>
                <w:rFonts w:ascii="Times New Roman" w:eastAsia="Times New Roman" w:hAnsi="Times New Roman" w:cs="Times New Roman"/>
                <w:sz w:val="40"/>
                <w:szCs w:val="40"/>
              </w:rPr>
            </w:pPr>
          </w:p>
        </w:tc>
        <w:tc>
          <w:tcPr>
            <w:tcW w:w="900" w:type="dxa"/>
            <w:tcBorders>
              <w:top w:val="nil"/>
              <w:bottom w:val="nil"/>
            </w:tcBorders>
            <w:tcMar>
              <w:top w:w="100" w:type="dxa"/>
              <w:left w:w="100" w:type="dxa"/>
              <w:bottom w:w="100" w:type="dxa"/>
              <w:right w:w="100" w:type="dxa"/>
            </w:tcMar>
          </w:tcPr>
          <w:p w14:paraId="505D3311" w14:textId="77777777" w:rsidR="00A97705" w:rsidRPr="004F5704" w:rsidRDefault="00A97705" w:rsidP="00A97705">
            <w:pPr>
              <w:widowControl w:val="0"/>
              <w:numPr>
                <w:ilvl w:val="0"/>
                <w:numId w:val="71"/>
              </w:numPr>
              <w:tabs>
                <w:tab w:val="left" w:pos="337"/>
              </w:tabs>
              <w:ind w:hanging="842"/>
              <w:jc w:val="right"/>
              <w:rPr>
                <w:rFonts w:ascii="Times New Roman" w:eastAsia="Times New Roman" w:hAnsi="Times New Roman" w:cs="Times New Roman"/>
                <w:sz w:val="40"/>
                <w:szCs w:val="40"/>
              </w:rPr>
            </w:pPr>
          </w:p>
        </w:tc>
        <w:tc>
          <w:tcPr>
            <w:tcW w:w="810" w:type="dxa"/>
            <w:tcBorders>
              <w:top w:val="nil"/>
              <w:bottom w:val="nil"/>
            </w:tcBorders>
            <w:tcMar>
              <w:top w:w="100" w:type="dxa"/>
              <w:left w:w="100" w:type="dxa"/>
              <w:bottom w:w="100" w:type="dxa"/>
              <w:right w:w="100" w:type="dxa"/>
            </w:tcMar>
          </w:tcPr>
          <w:p w14:paraId="227CF436" w14:textId="77777777" w:rsidR="00A97705" w:rsidRPr="004F5704" w:rsidRDefault="00A97705" w:rsidP="00A97705">
            <w:pPr>
              <w:widowControl w:val="0"/>
              <w:numPr>
                <w:ilvl w:val="0"/>
                <w:numId w:val="71"/>
              </w:numPr>
              <w:tabs>
                <w:tab w:val="left" w:pos="69"/>
                <w:tab w:val="left" w:pos="337"/>
              </w:tabs>
              <w:ind w:hanging="842"/>
              <w:jc w:val="right"/>
              <w:rPr>
                <w:rFonts w:ascii="Times New Roman" w:eastAsia="Times New Roman" w:hAnsi="Times New Roman" w:cs="Times New Roman"/>
                <w:sz w:val="40"/>
                <w:szCs w:val="40"/>
              </w:rPr>
            </w:pPr>
          </w:p>
        </w:tc>
        <w:tc>
          <w:tcPr>
            <w:tcW w:w="990" w:type="dxa"/>
            <w:tcBorders>
              <w:top w:val="nil"/>
              <w:bottom w:val="nil"/>
            </w:tcBorders>
            <w:tcMar>
              <w:top w:w="100" w:type="dxa"/>
              <w:left w:w="100" w:type="dxa"/>
              <w:bottom w:w="100" w:type="dxa"/>
              <w:right w:w="100" w:type="dxa"/>
            </w:tcMar>
          </w:tcPr>
          <w:p w14:paraId="2EB177B6" w14:textId="77777777" w:rsidR="00A97705" w:rsidRPr="004F5704" w:rsidRDefault="00A97705" w:rsidP="00A97705">
            <w:pPr>
              <w:widowControl w:val="0"/>
              <w:numPr>
                <w:ilvl w:val="0"/>
                <w:numId w:val="71"/>
              </w:numPr>
              <w:ind w:left="7" w:right="-423" w:firstLine="0"/>
              <w:jc w:val="center"/>
              <w:rPr>
                <w:rFonts w:ascii="Times New Roman" w:eastAsia="Times New Roman" w:hAnsi="Times New Roman" w:cs="Times New Roman"/>
                <w:sz w:val="40"/>
                <w:szCs w:val="40"/>
              </w:rPr>
            </w:pPr>
          </w:p>
        </w:tc>
      </w:tr>
      <w:tr w:rsidR="00A97705" w14:paraId="607CAE11" w14:textId="77777777" w:rsidTr="004653D1">
        <w:trPr>
          <w:trHeight w:val="495"/>
        </w:trPr>
        <w:tc>
          <w:tcPr>
            <w:tcW w:w="4500" w:type="dxa"/>
            <w:tcBorders>
              <w:top w:val="nil"/>
              <w:left w:val="nil"/>
              <w:bottom w:val="nil"/>
            </w:tcBorders>
            <w:tcMar>
              <w:top w:w="100" w:type="dxa"/>
              <w:left w:w="100" w:type="dxa"/>
              <w:bottom w:w="100" w:type="dxa"/>
              <w:right w:w="100" w:type="dxa"/>
            </w:tcMar>
          </w:tcPr>
          <w:p w14:paraId="62B31024" w14:textId="77777777" w:rsidR="00A97705" w:rsidRDefault="00A97705" w:rsidP="00A97705">
            <w:pPr>
              <w:numPr>
                <w:ilvl w:val="0"/>
                <w:numId w:val="69"/>
              </w:numPr>
              <w:spacing w:line="276" w:lineRule="auto"/>
              <w:ind w:left="270"/>
              <w:rPr>
                <w:rFonts w:ascii="Times New Roman" w:eastAsia="Times New Roman" w:hAnsi="Times New Roman" w:cs="Times New Roman"/>
                <w:sz w:val="23"/>
                <w:szCs w:val="23"/>
              </w:rPr>
            </w:pPr>
            <w:r>
              <w:rPr>
                <w:rFonts w:ascii="Times New Roman" w:eastAsia="Times New Roman" w:hAnsi="Times New Roman" w:cs="Times New Roman"/>
                <w:b/>
              </w:rPr>
              <w:t>Even when life is difficult…</w:t>
            </w:r>
          </w:p>
          <w:p w14:paraId="0A7F2E64" w14:textId="77777777" w:rsidR="00A97705" w:rsidRDefault="00A97705" w:rsidP="00A55428">
            <w:pPr>
              <w:ind w:left="720"/>
              <w:rPr>
                <w:rFonts w:ascii="Times New Roman" w:eastAsia="Times New Roman" w:hAnsi="Times New Roman" w:cs="Times New Roman"/>
                <w:sz w:val="23"/>
                <w:szCs w:val="23"/>
              </w:rPr>
            </w:pPr>
            <w:r>
              <w:rPr>
                <w:rFonts w:ascii="Times New Roman" w:eastAsia="Times New Roman" w:hAnsi="Times New Roman" w:cs="Times New Roman"/>
              </w:rPr>
              <w:t>Having a good job encourages me to chase my goals</w:t>
            </w:r>
          </w:p>
        </w:tc>
        <w:tc>
          <w:tcPr>
            <w:tcW w:w="1170" w:type="dxa"/>
            <w:tcBorders>
              <w:top w:val="nil"/>
              <w:bottom w:val="nil"/>
            </w:tcBorders>
            <w:tcMar>
              <w:top w:w="100" w:type="dxa"/>
              <w:left w:w="100" w:type="dxa"/>
              <w:bottom w:w="100" w:type="dxa"/>
              <w:right w:w="100" w:type="dxa"/>
            </w:tcMar>
          </w:tcPr>
          <w:p w14:paraId="4C2368BA" w14:textId="77777777" w:rsidR="00A97705" w:rsidRPr="004F5704" w:rsidRDefault="00A97705" w:rsidP="00A97705">
            <w:pPr>
              <w:widowControl w:val="0"/>
              <w:numPr>
                <w:ilvl w:val="0"/>
                <w:numId w:val="71"/>
              </w:numPr>
              <w:ind w:right="-120" w:hanging="476"/>
              <w:rPr>
                <w:rFonts w:ascii="Times New Roman" w:eastAsia="Times New Roman" w:hAnsi="Times New Roman" w:cs="Times New Roman"/>
                <w:sz w:val="40"/>
                <w:szCs w:val="40"/>
              </w:rPr>
            </w:pPr>
          </w:p>
        </w:tc>
        <w:tc>
          <w:tcPr>
            <w:tcW w:w="990" w:type="dxa"/>
            <w:tcBorders>
              <w:top w:val="nil"/>
              <w:bottom w:val="nil"/>
            </w:tcBorders>
            <w:tcMar>
              <w:top w:w="100" w:type="dxa"/>
              <w:left w:w="100" w:type="dxa"/>
              <w:bottom w:w="100" w:type="dxa"/>
              <w:right w:w="100" w:type="dxa"/>
            </w:tcMar>
          </w:tcPr>
          <w:p w14:paraId="05757C78" w14:textId="77777777" w:rsidR="00A97705" w:rsidRPr="004F5704" w:rsidRDefault="00A97705" w:rsidP="00A97705">
            <w:pPr>
              <w:widowControl w:val="0"/>
              <w:numPr>
                <w:ilvl w:val="0"/>
                <w:numId w:val="71"/>
              </w:numPr>
              <w:tabs>
                <w:tab w:val="left" w:pos="520"/>
                <w:tab w:val="left" w:pos="610"/>
              </w:tabs>
              <w:ind w:left="240" w:right="-177" w:hanging="240"/>
              <w:jc w:val="center"/>
              <w:rPr>
                <w:rFonts w:ascii="Times New Roman" w:eastAsia="Times New Roman" w:hAnsi="Times New Roman" w:cs="Times New Roman"/>
                <w:sz w:val="40"/>
                <w:szCs w:val="40"/>
              </w:rPr>
            </w:pPr>
          </w:p>
        </w:tc>
        <w:tc>
          <w:tcPr>
            <w:tcW w:w="900" w:type="dxa"/>
            <w:tcBorders>
              <w:top w:val="nil"/>
              <w:bottom w:val="nil"/>
            </w:tcBorders>
            <w:tcMar>
              <w:top w:w="100" w:type="dxa"/>
              <w:left w:w="100" w:type="dxa"/>
              <w:bottom w:w="100" w:type="dxa"/>
              <w:right w:w="100" w:type="dxa"/>
            </w:tcMar>
          </w:tcPr>
          <w:p w14:paraId="0734B35B" w14:textId="77777777" w:rsidR="00A97705" w:rsidRPr="004F5704" w:rsidRDefault="00A97705" w:rsidP="00A97705">
            <w:pPr>
              <w:widowControl w:val="0"/>
              <w:numPr>
                <w:ilvl w:val="0"/>
                <w:numId w:val="71"/>
              </w:numPr>
              <w:tabs>
                <w:tab w:val="left" w:pos="337"/>
              </w:tabs>
              <w:ind w:hanging="842"/>
              <w:jc w:val="right"/>
              <w:rPr>
                <w:rFonts w:ascii="Times New Roman" w:eastAsia="Times New Roman" w:hAnsi="Times New Roman" w:cs="Times New Roman"/>
                <w:sz w:val="40"/>
                <w:szCs w:val="40"/>
              </w:rPr>
            </w:pPr>
          </w:p>
        </w:tc>
        <w:tc>
          <w:tcPr>
            <w:tcW w:w="810" w:type="dxa"/>
            <w:tcBorders>
              <w:top w:val="nil"/>
              <w:bottom w:val="nil"/>
            </w:tcBorders>
            <w:tcMar>
              <w:top w:w="100" w:type="dxa"/>
              <w:left w:w="100" w:type="dxa"/>
              <w:bottom w:w="100" w:type="dxa"/>
              <w:right w:w="100" w:type="dxa"/>
            </w:tcMar>
          </w:tcPr>
          <w:p w14:paraId="0BD16089" w14:textId="77777777" w:rsidR="00A97705" w:rsidRPr="004F5704" w:rsidRDefault="00A97705" w:rsidP="00A97705">
            <w:pPr>
              <w:widowControl w:val="0"/>
              <w:numPr>
                <w:ilvl w:val="0"/>
                <w:numId w:val="71"/>
              </w:numPr>
              <w:tabs>
                <w:tab w:val="left" w:pos="69"/>
                <w:tab w:val="left" w:pos="337"/>
              </w:tabs>
              <w:ind w:hanging="842"/>
              <w:jc w:val="right"/>
              <w:rPr>
                <w:rFonts w:ascii="Times New Roman" w:eastAsia="Times New Roman" w:hAnsi="Times New Roman" w:cs="Times New Roman"/>
                <w:sz w:val="40"/>
                <w:szCs w:val="40"/>
              </w:rPr>
            </w:pPr>
          </w:p>
        </w:tc>
        <w:tc>
          <w:tcPr>
            <w:tcW w:w="990" w:type="dxa"/>
            <w:tcBorders>
              <w:top w:val="nil"/>
              <w:bottom w:val="nil"/>
            </w:tcBorders>
            <w:tcMar>
              <w:top w:w="100" w:type="dxa"/>
              <w:left w:w="100" w:type="dxa"/>
              <w:bottom w:w="100" w:type="dxa"/>
              <w:right w:w="100" w:type="dxa"/>
            </w:tcMar>
          </w:tcPr>
          <w:p w14:paraId="7A711D44" w14:textId="77777777" w:rsidR="00A97705" w:rsidRPr="004F5704" w:rsidRDefault="00A97705" w:rsidP="00A97705">
            <w:pPr>
              <w:widowControl w:val="0"/>
              <w:numPr>
                <w:ilvl w:val="0"/>
                <w:numId w:val="71"/>
              </w:numPr>
              <w:ind w:left="7" w:right="-423" w:firstLine="0"/>
              <w:jc w:val="center"/>
              <w:rPr>
                <w:rFonts w:ascii="Times New Roman" w:eastAsia="Times New Roman" w:hAnsi="Times New Roman" w:cs="Times New Roman"/>
                <w:sz w:val="40"/>
                <w:szCs w:val="40"/>
              </w:rPr>
            </w:pPr>
          </w:p>
        </w:tc>
      </w:tr>
      <w:tr w:rsidR="00A97705" w14:paraId="42FFB216" w14:textId="77777777" w:rsidTr="004653D1">
        <w:trPr>
          <w:trHeight w:val="495"/>
        </w:trPr>
        <w:tc>
          <w:tcPr>
            <w:tcW w:w="4500" w:type="dxa"/>
            <w:tcBorders>
              <w:top w:val="nil"/>
              <w:left w:val="nil"/>
              <w:bottom w:val="nil"/>
            </w:tcBorders>
            <w:tcMar>
              <w:top w:w="100" w:type="dxa"/>
              <w:left w:w="100" w:type="dxa"/>
              <w:bottom w:w="100" w:type="dxa"/>
              <w:right w:w="100" w:type="dxa"/>
            </w:tcMar>
          </w:tcPr>
          <w:p w14:paraId="2A2E9F77" w14:textId="77777777" w:rsidR="00A97705" w:rsidRDefault="00A97705" w:rsidP="00A97705">
            <w:pPr>
              <w:numPr>
                <w:ilvl w:val="0"/>
                <w:numId w:val="69"/>
              </w:numPr>
              <w:spacing w:line="276" w:lineRule="auto"/>
              <w:ind w:left="360" w:right="-105" w:hanging="450"/>
              <w:rPr>
                <w:rFonts w:ascii="Times New Roman" w:eastAsia="Times New Roman" w:hAnsi="Times New Roman" w:cs="Times New Roman"/>
              </w:rPr>
            </w:pPr>
            <w:r>
              <w:rPr>
                <w:rFonts w:ascii="Times New Roman" w:eastAsia="Times New Roman" w:hAnsi="Times New Roman" w:cs="Times New Roman"/>
                <w:b/>
              </w:rPr>
              <w:t>Even when life is difficult…</w:t>
            </w:r>
          </w:p>
          <w:p w14:paraId="59A8512D" w14:textId="77777777" w:rsidR="00A97705" w:rsidRDefault="00A97705" w:rsidP="00A55428">
            <w:pPr>
              <w:ind w:left="720" w:right="-105"/>
              <w:rPr>
                <w:rFonts w:ascii="Times New Roman" w:eastAsia="Times New Roman" w:hAnsi="Times New Roman" w:cs="Times New Roman"/>
                <w:sz w:val="23"/>
                <w:szCs w:val="23"/>
              </w:rPr>
            </w:pPr>
            <w:r>
              <w:rPr>
                <w:rFonts w:ascii="Times New Roman" w:eastAsia="Times New Roman" w:hAnsi="Times New Roman" w:cs="Times New Roman"/>
              </w:rPr>
              <w:t>I will chase my goals by working hard</w:t>
            </w:r>
          </w:p>
        </w:tc>
        <w:tc>
          <w:tcPr>
            <w:tcW w:w="1170" w:type="dxa"/>
            <w:tcBorders>
              <w:top w:val="nil"/>
              <w:bottom w:val="nil"/>
            </w:tcBorders>
            <w:tcMar>
              <w:top w:w="100" w:type="dxa"/>
              <w:left w:w="100" w:type="dxa"/>
              <w:bottom w:w="100" w:type="dxa"/>
              <w:right w:w="100" w:type="dxa"/>
            </w:tcMar>
            <w:vAlign w:val="center"/>
          </w:tcPr>
          <w:p w14:paraId="293F06FD" w14:textId="77777777" w:rsidR="00A97705" w:rsidRPr="004F5704" w:rsidRDefault="00A97705" w:rsidP="00A97705">
            <w:pPr>
              <w:widowControl w:val="0"/>
              <w:numPr>
                <w:ilvl w:val="0"/>
                <w:numId w:val="71"/>
              </w:numPr>
              <w:ind w:right="-300" w:hanging="476"/>
              <w:rPr>
                <w:rFonts w:ascii="Times New Roman" w:eastAsia="Times New Roman" w:hAnsi="Times New Roman" w:cs="Times New Roman"/>
                <w:sz w:val="40"/>
                <w:szCs w:val="40"/>
              </w:rPr>
            </w:pPr>
          </w:p>
        </w:tc>
        <w:tc>
          <w:tcPr>
            <w:tcW w:w="990" w:type="dxa"/>
            <w:tcBorders>
              <w:top w:val="nil"/>
              <w:bottom w:val="nil"/>
            </w:tcBorders>
            <w:tcMar>
              <w:top w:w="100" w:type="dxa"/>
              <w:left w:w="100" w:type="dxa"/>
              <w:bottom w:w="100" w:type="dxa"/>
              <w:right w:w="100" w:type="dxa"/>
            </w:tcMar>
            <w:vAlign w:val="center"/>
          </w:tcPr>
          <w:p w14:paraId="71FBD101" w14:textId="77777777" w:rsidR="00A97705" w:rsidRPr="004F5704" w:rsidRDefault="00A97705" w:rsidP="00A97705">
            <w:pPr>
              <w:widowControl w:val="0"/>
              <w:numPr>
                <w:ilvl w:val="0"/>
                <w:numId w:val="71"/>
              </w:numPr>
              <w:tabs>
                <w:tab w:val="left" w:pos="520"/>
                <w:tab w:val="left" w:pos="610"/>
              </w:tabs>
              <w:ind w:left="240" w:right="-177" w:hanging="240"/>
              <w:jc w:val="center"/>
              <w:rPr>
                <w:rFonts w:ascii="Times New Roman" w:eastAsia="Times New Roman" w:hAnsi="Times New Roman" w:cs="Times New Roman"/>
                <w:sz w:val="40"/>
                <w:szCs w:val="40"/>
              </w:rPr>
            </w:pPr>
          </w:p>
        </w:tc>
        <w:tc>
          <w:tcPr>
            <w:tcW w:w="900" w:type="dxa"/>
            <w:tcBorders>
              <w:top w:val="nil"/>
              <w:bottom w:val="nil"/>
            </w:tcBorders>
            <w:tcMar>
              <w:top w:w="100" w:type="dxa"/>
              <w:left w:w="100" w:type="dxa"/>
              <w:bottom w:w="100" w:type="dxa"/>
              <w:right w:w="100" w:type="dxa"/>
            </w:tcMar>
            <w:vAlign w:val="center"/>
          </w:tcPr>
          <w:p w14:paraId="648DFCEF" w14:textId="77777777" w:rsidR="00A97705" w:rsidRPr="004F5704" w:rsidRDefault="00A97705" w:rsidP="00A97705">
            <w:pPr>
              <w:widowControl w:val="0"/>
              <w:numPr>
                <w:ilvl w:val="0"/>
                <w:numId w:val="71"/>
              </w:numPr>
              <w:tabs>
                <w:tab w:val="left" w:pos="337"/>
              </w:tabs>
              <w:ind w:hanging="842"/>
              <w:jc w:val="right"/>
              <w:rPr>
                <w:rFonts w:ascii="Times New Roman" w:eastAsia="Times New Roman" w:hAnsi="Times New Roman" w:cs="Times New Roman"/>
                <w:sz w:val="40"/>
                <w:szCs w:val="40"/>
              </w:rPr>
            </w:pPr>
          </w:p>
        </w:tc>
        <w:tc>
          <w:tcPr>
            <w:tcW w:w="810" w:type="dxa"/>
            <w:tcBorders>
              <w:top w:val="nil"/>
              <w:bottom w:val="nil"/>
            </w:tcBorders>
            <w:tcMar>
              <w:top w:w="100" w:type="dxa"/>
              <w:left w:w="100" w:type="dxa"/>
              <w:bottom w:w="100" w:type="dxa"/>
              <w:right w:w="100" w:type="dxa"/>
            </w:tcMar>
            <w:vAlign w:val="center"/>
          </w:tcPr>
          <w:p w14:paraId="362D5A7B" w14:textId="77777777" w:rsidR="00A97705" w:rsidRPr="004F5704" w:rsidRDefault="00A97705" w:rsidP="00A97705">
            <w:pPr>
              <w:widowControl w:val="0"/>
              <w:numPr>
                <w:ilvl w:val="0"/>
                <w:numId w:val="71"/>
              </w:numPr>
              <w:tabs>
                <w:tab w:val="left" w:pos="69"/>
                <w:tab w:val="left" w:pos="337"/>
              </w:tabs>
              <w:ind w:hanging="842"/>
              <w:jc w:val="right"/>
              <w:rPr>
                <w:rFonts w:ascii="Times New Roman" w:eastAsia="Times New Roman" w:hAnsi="Times New Roman" w:cs="Times New Roman"/>
                <w:sz w:val="40"/>
                <w:szCs w:val="40"/>
              </w:rPr>
            </w:pPr>
          </w:p>
        </w:tc>
        <w:tc>
          <w:tcPr>
            <w:tcW w:w="990" w:type="dxa"/>
            <w:tcBorders>
              <w:top w:val="nil"/>
              <w:bottom w:val="nil"/>
            </w:tcBorders>
            <w:tcMar>
              <w:top w:w="100" w:type="dxa"/>
              <w:left w:w="100" w:type="dxa"/>
              <w:bottom w:w="100" w:type="dxa"/>
              <w:right w:w="100" w:type="dxa"/>
            </w:tcMar>
            <w:vAlign w:val="center"/>
          </w:tcPr>
          <w:p w14:paraId="04F4EB9E" w14:textId="77777777" w:rsidR="00A97705" w:rsidRPr="004F5704" w:rsidRDefault="00A97705" w:rsidP="00A97705">
            <w:pPr>
              <w:widowControl w:val="0"/>
              <w:numPr>
                <w:ilvl w:val="1"/>
                <w:numId w:val="71"/>
              </w:numPr>
              <w:ind w:left="7" w:right="-423" w:firstLine="0"/>
              <w:jc w:val="center"/>
              <w:rPr>
                <w:rFonts w:ascii="Times New Roman" w:eastAsia="Times New Roman" w:hAnsi="Times New Roman" w:cs="Times New Roman"/>
                <w:sz w:val="40"/>
                <w:szCs w:val="40"/>
              </w:rPr>
            </w:pPr>
          </w:p>
        </w:tc>
      </w:tr>
    </w:tbl>
    <w:p w14:paraId="665FDDD7" w14:textId="77777777" w:rsidR="00A97705" w:rsidRDefault="00A97705" w:rsidP="00A97705">
      <w:pPr>
        <w:rPr>
          <w:rFonts w:ascii="Times New Roman" w:eastAsia="Times New Roman" w:hAnsi="Times New Roman" w:cs="Times New Roman"/>
        </w:rPr>
      </w:pPr>
    </w:p>
    <w:p w14:paraId="06CE77DF" w14:textId="0E178D71" w:rsidR="00A97705" w:rsidRDefault="00A97705" w:rsidP="00A97705">
      <w:pPr>
        <w:rPr>
          <w:rFonts w:ascii="Times New Roman" w:eastAsia="Times New Roman" w:hAnsi="Times New Roman" w:cs="Times New Roman"/>
        </w:rPr>
      </w:pPr>
      <w:r>
        <w:rPr>
          <w:rFonts w:ascii="Times New Roman" w:eastAsia="Times New Roman" w:hAnsi="Times New Roman" w:cs="Times New Roman"/>
          <w:noProof/>
        </w:rPr>
        <mc:AlternateContent>
          <mc:Choice Requires="wps">
            <w:drawing>
              <wp:anchor distT="114300" distB="114300" distL="114300" distR="114300" simplePos="0" relativeHeight="251666432" behindDoc="0" locked="0" layoutInCell="1" hidden="0" allowOverlap="1" wp14:anchorId="09C2D1ED" wp14:editId="11FC26C0">
                <wp:simplePos x="0" y="0"/>
                <wp:positionH relativeFrom="page">
                  <wp:posOffset>1219200</wp:posOffset>
                </wp:positionH>
                <wp:positionV relativeFrom="page">
                  <wp:posOffset>11545754</wp:posOffset>
                </wp:positionV>
                <wp:extent cx="1524000" cy="638175"/>
                <wp:effectExtent l="38100" t="38100" r="38100" b="38100"/>
                <wp:wrapNone/>
                <wp:docPr id="20" name="Text Box 20"/>
                <wp:cNvGraphicFramePr/>
                <a:graphic xmlns:a="http://schemas.openxmlformats.org/drawingml/2006/main">
                  <a:graphicData uri="http://schemas.microsoft.com/office/word/2010/wordprocessingShape">
                    <wps:wsp>
                      <wps:cNvSpPr txBox="1"/>
                      <wps:spPr>
                        <a:xfrm>
                          <a:off x="206700" y="374075"/>
                          <a:ext cx="1504800" cy="615600"/>
                        </a:xfrm>
                        <a:prstGeom prst="rect">
                          <a:avLst/>
                        </a:prstGeom>
                        <a:noFill/>
                        <a:ln>
                          <a:noFill/>
                        </a:ln>
                      </wps:spPr>
                      <wps:txbx>
                        <w:txbxContent>
                          <w:p w14:paraId="6C0BCE70" w14:textId="77777777" w:rsidR="00A97705" w:rsidRDefault="00A97705" w:rsidP="00A97705">
                            <w:pPr>
                              <w:textDirection w:val="btLr"/>
                            </w:pPr>
                            <w:r>
                              <w:rPr>
                                <w:rFonts w:ascii="Times New Roman" w:eastAsia="Times New Roman" w:hAnsi="Times New Roman" w:cs="Times New Roman"/>
                                <w:color w:val="000000"/>
                                <w:sz w:val="28"/>
                              </w:rPr>
                              <w:t>Great job!</w:t>
                            </w:r>
                          </w:p>
                          <w:p w14:paraId="1BFB960D" w14:textId="77777777" w:rsidR="00A97705" w:rsidRDefault="00A97705" w:rsidP="00A97705">
                            <w:pPr>
                              <w:textDirection w:val="btLr"/>
                            </w:pPr>
                            <w:r>
                              <w:rPr>
                                <w:rFonts w:ascii="Times New Roman" w:eastAsia="Times New Roman" w:hAnsi="Times New Roman" w:cs="Times New Roman"/>
                                <w:color w:val="000000"/>
                                <w:sz w:val="28"/>
                              </w:rPr>
                              <w:t>Next page :)</w:t>
                            </w:r>
                          </w:p>
                        </w:txbxContent>
                      </wps:txbx>
                      <wps:bodyPr spcFirstLastPara="1" wrap="square" lIns="91425" tIns="91425" rIns="91425" bIns="91425" anchor="t" anchorCtr="0">
                        <a:spAutoFit/>
                      </wps:bodyPr>
                    </wps:wsp>
                  </a:graphicData>
                </a:graphic>
              </wp:anchor>
            </w:drawing>
          </mc:Choice>
          <mc:Fallback>
            <w:pict>
              <v:shape w14:anchorId="09C2D1ED" id="Text Box 20" o:spid="_x0000_s1033" type="#_x0000_t202" style="position:absolute;margin-left:96pt;margin-top:909.1pt;width:120pt;height:50.25pt;z-index:251666432;visibility:visible;mso-wrap-style:square;mso-wrap-distance-left:9pt;mso-wrap-distance-top:9pt;mso-wrap-distance-right:9pt;mso-wrap-distance-bottom:9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" filled="f" stroked="f">
                <v:textbox style="mso-fit-shape-to-text:t" inset="2.53958mm,2.53958mm,2.53958mm,2.53958mm">
                  <w:txbxContent>
                    <w:p w14:paraId="6C0BCE70" w14:textId="77777777" w:rsidR="00A97705" w:rsidRDefault="00A97705" w:rsidP="00A97705">
                      <w:pPr>
                        <w:textDirection w:val="btLr"/>
                      </w:pPr>
                      <w:r>
                        <w:rPr>
                          <w:rFonts w:ascii="Times New Roman" w:eastAsia="Times New Roman" w:hAnsi="Times New Roman" w:cs="Times New Roman"/>
                          <w:color w:val="000000"/>
                          <w:sz w:val="28"/>
                        </w:rPr>
                        <w:t>Great job!</w:t>
                      </w:r>
                    </w:p>
                    <w:p w14:paraId="1BFB960D" w14:textId="77777777" w:rsidR="00A97705" w:rsidRDefault="00A97705" w:rsidP="00A97705">
                      <w:pPr>
                        <w:textDirection w:val="btLr"/>
                      </w:pPr>
                      <w:r>
                        <w:rPr>
                          <w:rFonts w:ascii="Times New Roman" w:eastAsia="Times New Roman" w:hAnsi="Times New Roman" w:cs="Times New Roman"/>
                          <w:color w:val="000000"/>
                          <w:sz w:val="28"/>
                        </w:rPr>
                        <w:t>Next page :)</w:t>
                      </w:r>
                    </w:p>
                  </w:txbxContent>
                </v:textbox>
                <w10:wrap anchorx="page" anchory="page"/>
              </v:shape>
            </w:pict>
          </mc:Fallback>
        </mc:AlternateContent>
      </w:r>
      <w:r w:rsidR="00FC451A">
        <w:rPr>
          <w:noProof/>
        </w:rPr>
        <w:pict w14:anchorId="460BC4CC">
          <v:rect id="_x0000_i1031" alt="" style="width:468pt;height:.05pt;mso-width-percent:0;mso-height-percent:0;mso-width-percent:0;mso-height-percent:0" o:hralign="center" o:hrstd="t" o:hr="t" fillcolor="#a0a0a0" stroked="f"/>
        </w:pict>
      </w:r>
    </w:p>
    <w:p w14:paraId="39D955AB" w14:textId="77777777" w:rsidR="00A97705" w:rsidRDefault="00A97705" w:rsidP="00A97705">
      <w:pPr>
        <w:rPr>
          <w:rFonts w:ascii="Times New Roman" w:eastAsia="Times New Roman" w:hAnsi="Times New Roman" w:cs="Times New Roman"/>
        </w:rPr>
      </w:pPr>
    </w:p>
    <w:p w14:paraId="61B848AD" w14:textId="77777777" w:rsidR="00A97705" w:rsidRDefault="00A97705" w:rsidP="00A97705">
      <w:pPr>
        <w:rPr>
          <w:rFonts w:ascii="Times New Roman" w:eastAsia="Times New Roman" w:hAnsi="Times New Roman" w:cs="Times New Roman"/>
        </w:rPr>
      </w:pPr>
    </w:p>
    <w:p w14:paraId="21DCC102" w14:textId="77777777" w:rsidR="00A97705" w:rsidRDefault="00A97705" w:rsidP="00A97705">
      <w:pPr>
        <w:rPr>
          <w:rFonts w:ascii="Times New Roman" w:eastAsia="Times New Roman" w:hAnsi="Times New Roman" w:cs="Times New Roman"/>
        </w:rPr>
      </w:pPr>
      <w:r>
        <w:rPr>
          <w:rFonts w:ascii="Times New Roman" w:eastAsia="Times New Roman" w:hAnsi="Times New Roman" w:cs="Times New Roman"/>
          <w:b/>
        </w:rPr>
        <w:lastRenderedPageBreak/>
        <w:t>Directions</w:t>
      </w:r>
      <w:r>
        <w:rPr>
          <w:rFonts w:ascii="Times New Roman" w:eastAsia="Times New Roman" w:hAnsi="Times New Roman" w:cs="Times New Roman"/>
        </w:rPr>
        <w:t xml:space="preserve">: Please mark [x] how much you </w:t>
      </w:r>
      <w:r>
        <w:rPr>
          <w:rFonts w:ascii="Times New Roman" w:eastAsia="Times New Roman" w:hAnsi="Times New Roman" w:cs="Times New Roman"/>
          <w:u w:val="single"/>
        </w:rPr>
        <w:t>agree or disagree</w:t>
      </w:r>
      <w:r>
        <w:rPr>
          <w:rFonts w:ascii="Times New Roman" w:eastAsia="Times New Roman" w:hAnsi="Times New Roman" w:cs="Times New Roman"/>
        </w:rPr>
        <w:t xml:space="preserve"> with the following sentences. There are no right or wrong answers! </w:t>
      </w:r>
    </w:p>
    <w:tbl>
      <w:tblPr>
        <w:tblW w:w="9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00"/>
        <w:gridCol w:w="990"/>
        <w:gridCol w:w="990"/>
        <w:gridCol w:w="990"/>
        <w:gridCol w:w="810"/>
        <w:gridCol w:w="990"/>
      </w:tblGrid>
      <w:tr w:rsidR="00A97705" w14:paraId="2EA5FD75" w14:textId="77777777" w:rsidTr="004653D1">
        <w:trPr>
          <w:trHeight w:val="700"/>
        </w:trPr>
        <w:tc>
          <w:tcPr>
            <w:tcW w:w="4500" w:type="dxa"/>
            <w:tcBorders>
              <w:top w:val="nil"/>
              <w:left w:val="nil"/>
              <w:bottom w:val="nil"/>
            </w:tcBorders>
            <w:shd w:val="clear" w:color="auto" w:fill="auto"/>
            <w:tcMar>
              <w:top w:w="100" w:type="dxa"/>
              <w:left w:w="100" w:type="dxa"/>
              <w:bottom w:w="100" w:type="dxa"/>
              <w:right w:w="100" w:type="dxa"/>
            </w:tcMar>
            <w:vAlign w:val="bottom"/>
          </w:tcPr>
          <w:p w14:paraId="2CE5255F" w14:textId="77777777" w:rsidR="00A97705" w:rsidRDefault="00A97705" w:rsidP="00A55428">
            <w:pPr>
              <w:rPr>
                <w:rFonts w:ascii="Times New Roman" w:eastAsia="Times New Roman" w:hAnsi="Times New Roman" w:cs="Times New Roman"/>
                <w:b/>
                <w:sz w:val="26"/>
                <w:szCs w:val="26"/>
              </w:rPr>
            </w:pPr>
          </w:p>
        </w:tc>
        <w:tc>
          <w:tcPr>
            <w:tcW w:w="990" w:type="dxa"/>
            <w:tcBorders>
              <w:top w:val="nil"/>
            </w:tcBorders>
            <w:shd w:val="clear" w:color="auto" w:fill="auto"/>
            <w:tcMar>
              <w:top w:w="100" w:type="dxa"/>
              <w:left w:w="100" w:type="dxa"/>
              <w:bottom w:w="100" w:type="dxa"/>
              <w:right w:w="100" w:type="dxa"/>
            </w:tcMar>
          </w:tcPr>
          <w:p w14:paraId="6DD77777" w14:textId="77777777" w:rsidR="00A97705" w:rsidRPr="00145C29" w:rsidRDefault="00A97705" w:rsidP="00A55428">
            <w:pPr>
              <w:widowControl w:val="0"/>
              <w:jc w:val="center"/>
              <w:rPr>
                <w:rFonts w:ascii="Times New Roman" w:eastAsia="Times New Roman" w:hAnsi="Times New Roman" w:cs="Times New Roman"/>
                <w:sz w:val="22"/>
                <w:szCs w:val="22"/>
              </w:rPr>
            </w:pPr>
            <w:r w:rsidRPr="00145C29">
              <w:rPr>
                <w:rFonts w:ascii="Times New Roman" w:eastAsia="Times New Roman" w:hAnsi="Times New Roman" w:cs="Times New Roman"/>
                <w:sz w:val="22"/>
                <w:szCs w:val="22"/>
              </w:rPr>
              <w:t>Strongly disagree</w:t>
            </w:r>
          </w:p>
        </w:tc>
        <w:tc>
          <w:tcPr>
            <w:tcW w:w="990" w:type="dxa"/>
            <w:tcBorders>
              <w:top w:val="nil"/>
            </w:tcBorders>
            <w:shd w:val="clear" w:color="auto" w:fill="auto"/>
            <w:tcMar>
              <w:top w:w="100" w:type="dxa"/>
              <w:left w:w="100" w:type="dxa"/>
              <w:bottom w:w="100" w:type="dxa"/>
              <w:right w:w="100" w:type="dxa"/>
            </w:tcMar>
          </w:tcPr>
          <w:p w14:paraId="7E0EF4C8" w14:textId="77777777" w:rsidR="00A97705" w:rsidRPr="00145C29" w:rsidRDefault="00A97705" w:rsidP="00A55428">
            <w:pPr>
              <w:widowControl w:val="0"/>
              <w:jc w:val="center"/>
              <w:rPr>
                <w:rFonts w:ascii="Times New Roman" w:eastAsia="Times New Roman" w:hAnsi="Times New Roman" w:cs="Times New Roman"/>
                <w:sz w:val="22"/>
                <w:szCs w:val="22"/>
              </w:rPr>
            </w:pPr>
            <w:r w:rsidRPr="00145C29">
              <w:rPr>
                <w:rFonts w:ascii="Times New Roman" w:eastAsia="Times New Roman" w:hAnsi="Times New Roman" w:cs="Times New Roman"/>
                <w:sz w:val="22"/>
                <w:szCs w:val="22"/>
              </w:rPr>
              <w:t>Disagree</w:t>
            </w:r>
          </w:p>
        </w:tc>
        <w:tc>
          <w:tcPr>
            <w:tcW w:w="990" w:type="dxa"/>
            <w:tcBorders>
              <w:top w:val="nil"/>
            </w:tcBorders>
            <w:shd w:val="clear" w:color="auto" w:fill="auto"/>
            <w:tcMar>
              <w:top w:w="100" w:type="dxa"/>
              <w:left w:w="100" w:type="dxa"/>
              <w:bottom w:w="100" w:type="dxa"/>
              <w:right w:w="100" w:type="dxa"/>
            </w:tcMar>
          </w:tcPr>
          <w:p w14:paraId="1ED193DF" w14:textId="77777777" w:rsidR="00A97705" w:rsidRPr="00145C29" w:rsidRDefault="00A97705" w:rsidP="00A55428">
            <w:pPr>
              <w:widowControl w:val="0"/>
              <w:jc w:val="center"/>
              <w:rPr>
                <w:rFonts w:ascii="Times New Roman" w:eastAsia="Times New Roman" w:hAnsi="Times New Roman" w:cs="Times New Roman"/>
                <w:sz w:val="22"/>
                <w:szCs w:val="22"/>
              </w:rPr>
            </w:pPr>
            <w:r w:rsidRPr="00145C29">
              <w:rPr>
                <w:rFonts w:ascii="Times New Roman" w:eastAsia="Times New Roman" w:hAnsi="Times New Roman" w:cs="Times New Roman"/>
                <w:sz w:val="22"/>
                <w:szCs w:val="22"/>
              </w:rPr>
              <w:t>Neutral</w:t>
            </w:r>
          </w:p>
        </w:tc>
        <w:tc>
          <w:tcPr>
            <w:tcW w:w="810" w:type="dxa"/>
            <w:tcBorders>
              <w:top w:val="nil"/>
            </w:tcBorders>
            <w:shd w:val="clear" w:color="auto" w:fill="auto"/>
            <w:tcMar>
              <w:top w:w="100" w:type="dxa"/>
              <w:left w:w="100" w:type="dxa"/>
              <w:bottom w:w="100" w:type="dxa"/>
              <w:right w:w="100" w:type="dxa"/>
            </w:tcMar>
          </w:tcPr>
          <w:p w14:paraId="69228530" w14:textId="77777777" w:rsidR="00A97705" w:rsidRPr="00145C29" w:rsidRDefault="00A97705" w:rsidP="00A55428">
            <w:pPr>
              <w:widowControl w:val="0"/>
              <w:jc w:val="center"/>
              <w:rPr>
                <w:rFonts w:ascii="Times New Roman" w:eastAsia="Times New Roman" w:hAnsi="Times New Roman" w:cs="Times New Roman"/>
                <w:sz w:val="22"/>
                <w:szCs w:val="22"/>
              </w:rPr>
            </w:pPr>
            <w:r w:rsidRPr="00145C29">
              <w:rPr>
                <w:rFonts w:ascii="Times New Roman" w:eastAsia="Times New Roman" w:hAnsi="Times New Roman" w:cs="Times New Roman"/>
                <w:sz w:val="22"/>
                <w:szCs w:val="22"/>
              </w:rPr>
              <w:t>Agree</w:t>
            </w:r>
          </w:p>
        </w:tc>
        <w:tc>
          <w:tcPr>
            <w:tcW w:w="990" w:type="dxa"/>
            <w:tcBorders>
              <w:top w:val="nil"/>
            </w:tcBorders>
            <w:shd w:val="clear" w:color="auto" w:fill="auto"/>
            <w:tcMar>
              <w:top w:w="100" w:type="dxa"/>
              <w:left w:w="100" w:type="dxa"/>
              <w:bottom w:w="100" w:type="dxa"/>
              <w:right w:w="100" w:type="dxa"/>
            </w:tcMar>
          </w:tcPr>
          <w:p w14:paraId="6C5C5E99" w14:textId="77777777" w:rsidR="00A97705" w:rsidRPr="00145C29" w:rsidRDefault="00A97705" w:rsidP="00A55428">
            <w:pPr>
              <w:widowControl w:val="0"/>
              <w:jc w:val="center"/>
              <w:rPr>
                <w:rFonts w:ascii="Times New Roman" w:eastAsia="Times New Roman" w:hAnsi="Times New Roman" w:cs="Times New Roman"/>
                <w:sz w:val="22"/>
                <w:szCs w:val="22"/>
              </w:rPr>
            </w:pPr>
            <w:r w:rsidRPr="00145C29">
              <w:rPr>
                <w:rFonts w:ascii="Times New Roman" w:eastAsia="Times New Roman" w:hAnsi="Times New Roman" w:cs="Times New Roman"/>
                <w:sz w:val="22"/>
                <w:szCs w:val="22"/>
              </w:rPr>
              <w:t>Strongly agree</w:t>
            </w:r>
          </w:p>
        </w:tc>
      </w:tr>
      <w:tr w:rsidR="00A97705" w14:paraId="1E0048F7" w14:textId="77777777" w:rsidTr="004653D1">
        <w:trPr>
          <w:trHeight w:val="492"/>
        </w:trPr>
        <w:tc>
          <w:tcPr>
            <w:tcW w:w="4500" w:type="dxa"/>
            <w:tcBorders>
              <w:top w:val="nil"/>
              <w:left w:val="nil"/>
              <w:bottom w:val="nil"/>
            </w:tcBorders>
            <w:shd w:val="clear" w:color="auto" w:fill="auto"/>
            <w:tcMar>
              <w:top w:w="100" w:type="dxa"/>
              <w:left w:w="100" w:type="dxa"/>
              <w:bottom w:w="100" w:type="dxa"/>
              <w:right w:w="100" w:type="dxa"/>
            </w:tcMar>
          </w:tcPr>
          <w:p w14:paraId="30F93E4F" w14:textId="77777777" w:rsidR="00A97705" w:rsidRDefault="00A97705" w:rsidP="00A97705">
            <w:pPr>
              <w:numPr>
                <w:ilvl w:val="0"/>
                <w:numId w:val="69"/>
              </w:numPr>
              <w:spacing w:line="276" w:lineRule="auto"/>
              <w:ind w:left="270" w:right="-180"/>
              <w:rPr>
                <w:rFonts w:ascii="Times New Roman" w:eastAsia="Times New Roman" w:hAnsi="Times New Roman" w:cs="Times New Roman"/>
              </w:rPr>
            </w:pPr>
            <w:r>
              <w:rPr>
                <w:rFonts w:ascii="Times New Roman" w:eastAsia="Times New Roman" w:hAnsi="Times New Roman" w:cs="Times New Roman"/>
              </w:rPr>
              <w:t xml:space="preserve">My family </w:t>
            </w:r>
            <w:r>
              <w:rPr>
                <w:rFonts w:ascii="Times New Roman" w:eastAsia="Times New Roman" w:hAnsi="Times New Roman" w:cs="Times New Roman"/>
                <w:b/>
              </w:rPr>
              <w:t>encourages</w:t>
            </w:r>
            <w:r>
              <w:rPr>
                <w:rFonts w:ascii="Times New Roman" w:eastAsia="Times New Roman" w:hAnsi="Times New Roman" w:cs="Times New Roman"/>
              </w:rPr>
              <w:t xml:space="preserve"> me to chase my goals </w:t>
            </w:r>
          </w:p>
        </w:tc>
        <w:tc>
          <w:tcPr>
            <w:tcW w:w="990" w:type="dxa"/>
            <w:tcBorders>
              <w:bottom w:val="nil"/>
            </w:tcBorders>
            <w:shd w:val="clear" w:color="auto" w:fill="auto"/>
            <w:tcMar>
              <w:top w:w="100" w:type="dxa"/>
              <w:left w:w="100" w:type="dxa"/>
              <w:bottom w:w="100" w:type="dxa"/>
              <w:right w:w="100" w:type="dxa"/>
            </w:tcMar>
            <w:vAlign w:val="center"/>
          </w:tcPr>
          <w:p w14:paraId="64D81724" w14:textId="77777777" w:rsidR="00A97705" w:rsidRPr="004F5704" w:rsidRDefault="00A97705" w:rsidP="00A97705">
            <w:pPr>
              <w:widowControl w:val="0"/>
              <w:numPr>
                <w:ilvl w:val="0"/>
                <w:numId w:val="72"/>
              </w:numPr>
              <w:ind w:left="264" w:right="-300" w:hanging="20"/>
              <w:rPr>
                <w:rFonts w:ascii="Times New Roman" w:eastAsia="Times New Roman" w:hAnsi="Times New Roman" w:cs="Times New Roman"/>
                <w:sz w:val="40"/>
                <w:szCs w:val="40"/>
              </w:rPr>
            </w:pPr>
          </w:p>
        </w:tc>
        <w:tc>
          <w:tcPr>
            <w:tcW w:w="990" w:type="dxa"/>
            <w:tcBorders>
              <w:bottom w:val="nil"/>
            </w:tcBorders>
            <w:shd w:val="clear" w:color="auto" w:fill="auto"/>
            <w:tcMar>
              <w:top w:w="100" w:type="dxa"/>
              <w:left w:w="100" w:type="dxa"/>
              <w:bottom w:w="100" w:type="dxa"/>
              <w:right w:w="100" w:type="dxa"/>
            </w:tcMar>
            <w:vAlign w:val="center"/>
          </w:tcPr>
          <w:p w14:paraId="50FCB3FE" w14:textId="77777777" w:rsidR="00A97705" w:rsidRPr="004F5704" w:rsidRDefault="00A97705" w:rsidP="00A97705">
            <w:pPr>
              <w:widowControl w:val="0"/>
              <w:numPr>
                <w:ilvl w:val="0"/>
                <w:numId w:val="72"/>
              </w:numPr>
              <w:ind w:left="264" w:right="-30" w:hanging="20"/>
              <w:rPr>
                <w:rFonts w:ascii="Times New Roman" w:eastAsia="Times New Roman" w:hAnsi="Times New Roman" w:cs="Times New Roman"/>
                <w:sz w:val="40"/>
                <w:szCs w:val="40"/>
              </w:rPr>
            </w:pPr>
          </w:p>
        </w:tc>
        <w:tc>
          <w:tcPr>
            <w:tcW w:w="990" w:type="dxa"/>
            <w:tcBorders>
              <w:bottom w:val="nil"/>
            </w:tcBorders>
            <w:shd w:val="clear" w:color="auto" w:fill="auto"/>
            <w:tcMar>
              <w:top w:w="100" w:type="dxa"/>
              <w:left w:w="100" w:type="dxa"/>
              <w:bottom w:w="100" w:type="dxa"/>
              <w:right w:w="100" w:type="dxa"/>
            </w:tcMar>
            <w:vAlign w:val="center"/>
          </w:tcPr>
          <w:p w14:paraId="0991F10B" w14:textId="77777777" w:rsidR="00A97705" w:rsidRPr="004F5704" w:rsidRDefault="00A97705" w:rsidP="00A97705">
            <w:pPr>
              <w:widowControl w:val="0"/>
              <w:numPr>
                <w:ilvl w:val="0"/>
                <w:numId w:val="72"/>
              </w:numPr>
              <w:ind w:left="264" w:hanging="20"/>
              <w:rPr>
                <w:rFonts w:ascii="Times New Roman" w:eastAsia="Times New Roman" w:hAnsi="Times New Roman" w:cs="Times New Roman"/>
                <w:sz w:val="40"/>
                <w:szCs w:val="40"/>
              </w:rPr>
            </w:pPr>
          </w:p>
        </w:tc>
        <w:tc>
          <w:tcPr>
            <w:tcW w:w="810" w:type="dxa"/>
            <w:tcBorders>
              <w:bottom w:val="nil"/>
            </w:tcBorders>
            <w:shd w:val="clear" w:color="auto" w:fill="auto"/>
            <w:tcMar>
              <w:top w:w="100" w:type="dxa"/>
              <w:left w:w="100" w:type="dxa"/>
              <w:bottom w:w="100" w:type="dxa"/>
              <w:right w:w="100" w:type="dxa"/>
            </w:tcMar>
            <w:vAlign w:val="center"/>
          </w:tcPr>
          <w:p w14:paraId="3ED8D756" w14:textId="77777777" w:rsidR="00A97705" w:rsidRPr="004F5704" w:rsidRDefault="00A97705" w:rsidP="00A97705">
            <w:pPr>
              <w:widowControl w:val="0"/>
              <w:numPr>
                <w:ilvl w:val="0"/>
                <w:numId w:val="72"/>
              </w:numPr>
              <w:ind w:left="264" w:right="-485" w:hanging="105"/>
              <w:rPr>
                <w:rFonts w:ascii="Times New Roman" w:eastAsia="Times New Roman" w:hAnsi="Times New Roman" w:cs="Times New Roman"/>
                <w:sz w:val="40"/>
                <w:szCs w:val="40"/>
              </w:rPr>
            </w:pPr>
          </w:p>
        </w:tc>
        <w:tc>
          <w:tcPr>
            <w:tcW w:w="990" w:type="dxa"/>
            <w:tcBorders>
              <w:bottom w:val="nil"/>
            </w:tcBorders>
            <w:shd w:val="clear" w:color="auto" w:fill="auto"/>
            <w:tcMar>
              <w:top w:w="100" w:type="dxa"/>
              <w:left w:w="100" w:type="dxa"/>
              <w:bottom w:w="100" w:type="dxa"/>
              <w:right w:w="100" w:type="dxa"/>
            </w:tcMar>
            <w:vAlign w:val="center"/>
          </w:tcPr>
          <w:p w14:paraId="1FC9DBC1" w14:textId="77777777" w:rsidR="00A97705" w:rsidRPr="004F5704" w:rsidRDefault="00A97705" w:rsidP="00A97705">
            <w:pPr>
              <w:widowControl w:val="0"/>
              <w:numPr>
                <w:ilvl w:val="0"/>
                <w:numId w:val="72"/>
              </w:numPr>
              <w:ind w:left="264" w:hanging="20"/>
              <w:rPr>
                <w:rFonts w:ascii="Times New Roman" w:eastAsia="Times New Roman" w:hAnsi="Times New Roman" w:cs="Times New Roman"/>
                <w:sz w:val="40"/>
                <w:szCs w:val="40"/>
              </w:rPr>
            </w:pPr>
          </w:p>
        </w:tc>
      </w:tr>
      <w:tr w:rsidR="00A97705" w14:paraId="0E625DBA" w14:textId="77777777" w:rsidTr="004653D1">
        <w:trPr>
          <w:trHeight w:val="450"/>
        </w:trPr>
        <w:tc>
          <w:tcPr>
            <w:tcW w:w="4500" w:type="dxa"/>
            <w:tcBorders>
              <w:top w:val="nil"/>
              <w:left w:val="nil"/>
              <w:bottom w:val="nil"/>
            </w:tcBorders>
            <w:tcMar>
              <w:top w:w="100" w:type="dxa"/>
              <w:left w:w="100" w:type="dxa"/>
              <w:bottom w:w="100" w:type="dxa"/>
              <w:right w:w="100" w:type="dxa"/>
            </w:tcMar>
          </w:tcPr>
          <w:p w14:paraId="0BFBFB02" w14:textId="77777777" w:rsidR="00A97705" w:rsidRDefault="00A97705" w:rsidP="00A97705">
            <w:pPr>
              <w:numPr>
                <w:ilvl w:val="0"/>
                <w:numId w:val="69"/>
              </w:numPr>
              <w:spacing w:line="276" w:lineRule="auto"/>
              <w:ind w:left="270" w:right="-100"/>
              <w:rPr>
                <w:rFonts w:ascii="Times New Roman" w:eastAsia="Times New Roman" w:hAnsi="Times New Roman" w:cs="Times New Roman"/>
              </w:rPr>
            </w:pPr>
            <w:r>
              <w:rPr>
                <w:rFonts w:ascii="Times New Roman" w:eastAsia="Times New Roman" w:hAnsi="Times New Roman" w:cs="Times New Roman"/>
              </w:rPr>
              <w:t xml:space="preserve">My family </w:t>
            </w:r>
            <w:r>
              <w:rPr>
                <w:rFonts w:ascii="Times New Roman" w:eastAsia="Times New Roman" w:hAnsi="Times New Roman" w:cs="Times New Roman"/>
                <w:b/>
              </w:rPr>
              <w:t>inspires</w:t>
            </w:r>
            <w:r>
              <w:rPr>
                <w:rFonts w:ascii="Times New Roman" w:eastAsia="Times New Roman" w:hAnsi="Times New Roman" w:cs="Times New Roman"/>
              </w:rPr>
              <w:t xml:space="preserve"> me to chase my goals</w:t>
            </w:r>
          </w:p>
        </w:tc>
        <w:tc>
          <w:tcPr>
            <w:tcW w:w="990" w:type="dxa"/>
            <w:tcBorders>
              <w:top w:val="nil"/>
              <w:bottom w:val="nil"/>
            </w:tcBorders>
            <w:tcMar>
              <w:top w:w="100" w:type="dxa"/>
              <w:left w:w="100" w:type="dxa"/>
              <w:bottom w:w="100" w:type="dxa"/>
              <w:right w:w="100" w:type="dxa"/>
            </w:tcMar>
            <w:vAlign w:val="center"/>
          </w:tcPr>
          <w:p w14:paraId="5CD935F2" w14:textId="77777777" w:rsidR="00A97705" w:rsidRPr="004F5704" w:rsidRDefault="00A97705" w:rsidP="00A97705">
            <w:pPr>
              <w:widowControl w:val="0"/>
              <w:numPr>
                <w:ilvl w:val="0"/>
                <w:numId w:val="72"/>
              </w:numPr>
              <w:ind w:left="264" w:right="-300" w:hanging="20"/>
              <w:rPr>
                <w:rFonts w:ascii="Times New Roman" w:eastAsia="Times New Roman" w:hAnsi="Times New Roman" w:cs="Times New Roman"/>
                <w:sz w:val="40"/>
                <w:szCs w:val="40"/>
              </w:rPr>
            </w:pPr>
          </w:p>
        </w:tc>
        <w:tc>
          <w:tcPr>
            <w:tcW w:w="990" w:type="dxa"/>
            <w:tcBorders>
              <w:top w:val="nil"/>
              <w:bottom w:val="nil"/>
            </w:tcBorders>
            <w:tcMar>
              <w:top w:w="100" w:type="dxa"/>
              <w:left w:w="100" w:type="dxa"/>
              <w:bottom w:w="100" w:type="dxa"/>
              <w:right w:w="100" w:type="dxa"/>
            </w:tcMar>
            <w:vAlign w:val="center"/>
          </w:tcPr>
          <w:p w14:paraId="13F763ED" w14:textId="77777777" w:rsidR="00A97705" w:rsidRPr="004F5704" w:rsidRDefault="00A97705" w:rsidP="00A97705">
            <w:pPr>
              <w:widowControl w:val="0"/>
              <w:numPr>
                <w:ilvl w:val="0"/>
                <w:numId w:val="72"/>
              </w:numPr>
              <w:ind w:left="264" w:right="-30" w:hanging="20"/>
              <w:rPr>
                <w:rFonts w:ascii="Times New Roman" w:eastAsia="Times New Roman" w:hAnsi="Times New Roman" w:cs="Times New Roman"/>
                <w:sz w:val="40"/>
                <w:szCs w:val="40"/>
              </w:rPr>
            </w:pPr>
          </w:p>
        </w:tc>
        <w:tc>
          <w:tcPr>
            <w:tcW w:w="990" w:type="dxa"/>
            <w:tcBorders>
              <w:top w:val="nil"/>
              <w:bottom w:val="nil"/>
            </w:tcBorders>
            <w:tcMar>
              <w:top w:w="100" w:type="dxa"/>
              <w:left w:w="100" w:type="dxa"/>
              <w:bottom w:w="100" w:type="dxa"/>
              <w:right w:w="100" w:type="dxa"/>
            </w:tcMar>
            <w:vAlign w:val="center"/>
          </w:tcPr>
          <w:p w14:paraId="14C13ADD" w14:textId="77777777" w:rsidR="00A97705" w:rsidRPr="004F5704" w:rsidRDefault="00A97705" w:rsidP="00A97705">
            <w:pPr>
              <w:widowControl w:val="0"/>
              <w:numPr>
                <w:ilvl w:val="0"/>
                <w:numId w:val="72"/>
              </w:numPr>
              <w:ind w:left="264" w:hanging="20"/>
              <w:rPr>
                <w:rFonts w:ascii="Times New Roman" w:eastAsia="Times New Roman" w:hAnsi="Times New Roman" w:cs="Times New Roman"/>
                <w:sz w:val="40"/>
                <w:szCs w:val="40"/>
              </w:rPr>
            </w:pPr>
          </w:p>
        </w:tc>
        <w:tc>
          <w:tcPr>
            <w:tcW w:w="810" w:type="dxa"/>
            <w:tcBorders>
              <w:top w:val="nil"/>
              <w:bottom w:val="nil"/>
            </w:tcBorders>
            <w:tcMar>
              <w:top w:w="100" w:type="dxa"/>
              <w:left w:w="100" w:type="dxa"/>
              <w:bottom w:w="100" w:type="dxa"/>
              <w:right w:w="100" w:type="dxa"/>
            </w:tcMar>
            <w:vAlign w:val="center"/>
          </w:tcPr>
          <w:p w14:paraId="53FBF9DD" w14:textId="77777777" w:rsidR="00A97705" w:rsidRPr="004F5704" w:rsidRDefault="00A97705" w:rsidP="00A97705">
            <w:pPr>
              <w:widowControl w:val="0"/>
              <w:numPr>
                <w:ilvl w:val="0"/>
                <w:numId w:val="72"/>
              </w:numPr>
              <w:ind w:left="264" w:right="-485" w:hanging="105"/>
              <w:rPr>
                <w:rFonts w:ascii="Times New Roman" w:eastAsia="Times New Roman" w:hAnsi="Times New Roman" w:cs="Times New Roman"/>
                <w:sz w:val="40"/>
                <w:szCs w:val="40"/>
              </w:rPr>
            </w:pPr>
          </w:p>
        </w:tc>
        <w:tc>
          <w:tcPr>
            <w:tcW w:w="990" w:type="dxa"/>
            <w:tcBorders>
              <w:top w:val="nil"/>
              <w:bottom w:val="nil"/>
            </w:tcBorders>
            <w:tcMar>
              <w:top w:w="100" w:type="dxa"/>
              <w:left w:w="100" w:type="dxa"/>
              <w:bottom w:w="100" w:type="dxa"/>
              <w:right w:w="100" w:type="dxa"/>
            </w:tcMar>
            <w:vAlign w:val="center"/>
          </w:tcPr>
          <w:p w14:paraId="04AD7B5D" w14:textId="77777777" w:rsidR="00A97705" w:rsidRPr="004F5704" w:rsidRDefault="00A97705" w:rsidP="00A97705">
            <w:pPr>
              <w:widowControl w:val="0"/>
              <w:numPr>
                <w:ilvl w:val="1"/>
                <w:numId w:val="72"/>
              </w:numPr>
              <w:ind w:left="264" w:right="-270" w:hanging="20"/>
              <w:rPr>
                <w:rFonts w:ascii="Times New Roman" w:eastAsia="Times New Roman" w:hAnsi="Times New Roman" w:cs="Times New Roman"/>
                <w:sz w:val="40"/>
                <w:szCs w:val="40"/>
              </w:rPr>
            </w:pPr>
          </w:p>
        </w:tc>
      </w:tr>
      <w:tr w:rsidR="00A97705" w14:paraId="2583A1E0" w14:textId="77777777" w:rsidTr="004653D1">
        <w:trPr>
          <w:trHeight w:val="390"/>
        </w:trPr>
        <w:tc>
          <w:tcPr>
            <w:tcW w:w="4500" w:type="dxa"/>
            <w:tcBorders>
              <w:top w:val="nil"/>
              <w:left w:val="nil"/>
              <w:bottom w:val="nil"/>
            </w:tcBorders>
            <w:tcMar>
              <w:top w:w="100" w:type="dxa"/>
              <w:left w:w="100" w:type="dxa"/>
              <w:bottom w:w="100" w:type="dxa"/>
              <w:right w:w="100" w:type="dxa"/>
            </w:tcMar>
          </w:tcPr>
          <w:p w14:paraId="6EB27239" w14:textId="77777777" w:rsidR="00A97705" w:rsidRDefault="00A97705" w:rsidP="00A97705">
            <w:pPr>
              <w:numPr>
                <w:ilvl w:val="0"/>
                <w:numId w:val="69"/>
              </w:numPr>
              <w:spacing w:line="276" w:lineRule="auto"/>
              <w:ind w:left="270" w:right="180"/>
              <w:rPr>
                <w:rFonts w:ascii="Times New Roman" w:eastAsia="Times New Roman" w:hAnsi="Times New Roman" w:cs="Times New Roman"/>
              </w:rPr>
            </w:pPr>
            <w:r>
              <w:rPr>
                <w:rFonts w:ascii="Times New Roman" w:eastAsia="Times New Roman" w:hAnsi="Times New Roman" w:cs="Times New Roman"/>
              </w:rPr>
              <w:t xml:space="preserve">My parent(s)/guardian(s) </w:t>
            </w:r>
            <w:r>
              <w:rPr>
                <w:rFonts w:ascii="Times New Roman" w:eastAsia="Times New Roman" w:hAnsi="Times New Roman" w:cs="Times New Roman"/>
                <w:b/>
              </w:rPr>
              <w:t>encourages</w:t>
            </w:r>
            <w:r>
              <w:rPr>
                <w:rFonts w:ascii="Times New Roman" w:eastAsia="Times New Roman" w:hAnsi="Times New Roman" w:cs="Times New Roman"/>
              </w:rPr>
              <w:t xml:space="preserve"> me to chase my goals</w:t>
            </w:r>
          </w:p>
        </w:tc>
        <w:tc>
          <w:tcPr>
            <w:tcW w:w="990" w:type="dxa"/>
            <w:tcBorders>
              <w:top w:val="nil"/>
              <w:bottom w:val="nil"/>
            </w:tcBorders>
            <w:tcMar>
              <w:top w:w="100" w:type="dxa"/>
              <w:left w:w="100" w:type="dxa"/>
              <w:bottom w:w="100" w:type="dxa"/>
              <w:right w:w="100" w:type="dxa"/>
            </w:tcMar>
            <w:vAlign w:val="center"/>
          </w:tcPr>
          <w:p w14:paraId="4ED4E3C0" w14:textId="77777777" w:rsidR="00A97705" w:rsidRPr="004F5704" w:rsidRDefault="00A97705" w:rsidP="00A97705">
            <w:pPr>
              <w:widowControl w:val="0"/>
              <w:numPr>
                <w:ilvl w:val="0"/>
                <w:numId w:val="72"/>
              </w:numPr>
              <w:ind w:left="264" w:right="-120" w:hanging="20"/>
              <w:rPr>
                <w:rFonts w:ascii="Times New Roman" w:eastAsia="Times New Roman" w:hAnsi="Times New Roman" w:cs="Times New Roman"/>
                <w:sz w:val="40"/>
                <w:szCs w:val="40"/>
              </w:rPr>
            </w:pPr>
          </w:p>
        </w:tc>
        <w:tc>
          <w:tcPr>
            <w:tcW w:w="990" w:type="dxa"/>
            <w:tcBorders>
              <w:top w:val="nil"/>
              <w:bottom w:val="nil"/>
            </w:tcBorders>
            <w:tcMar>
              <w:top w:w="100" w:type="dxa"/>
              <w:left w:w="100" w:type="dxa"/>
              <w:bottom w:w="100" w:type="dxa"/>
              <w:right w:w="100" w:type="dxa"/>
            </w:tcMar>
            <w:vAlign w:val="center"/>
          </w:tcPr>
          <w:p w14:paraId="58321E15" w14:textId="77777777" w:rsidR="00A97705" w:rsidRPr="004F5704" w:rsidRDefault="00A97705" w:rsidP="00A97705">
            <w:pPr>
              <w:widowControl w:val="0"/>
              <w:numPr>
                <w:ilvl w:val="0"/>
                <w:numId w:val="72"/>
              </w:numPr>
              <w:ind w:left="264" w:right="-120" w:hanging="20"/>
              <w:rPr>
                <w:rFonts w:ascii="Times New Roman" w:eastAsia="Times New Roman" w:hAnsi="Times New Roman" w:cs="Times New Roman"/>
                <w:sz w:val="40"/>
                <w:szCs w:val="40"/>
              </w:rPr>
            </w:pPr>
          </w:p>
        </w:tc>
        <w:tc>
          <w:tcPr>
            <w:tcW w:w="990" w:type="dxa"/>
            <w:tcBorders>
              <w:top w:val="nil"/>
              <w:bottom w:val="nil"/>
            </w:tcBorders>
            <w:tcMar>
              <w:top w:w="100" w:type="dxa"/>
              <w:left w:w="100" w:type="dxa"/>
              <w:bottom w:w="100" w:type="dxa"/>
              <w:right w:w="100" w:type="dxa"/>
            </w:tcMar>
            <w:vAlign w:val="center"/>
          </w:tcPr>
          <w:p w14:paraId="15B8E399" w14:textId="77777777" w:rsidR="00A97705" w:rsidRPr="004F5704" w:rsidRDefault="00A97705" w:rsidP="00A97705">
            <w:pPr>
              <w:widowControl w:val="0"/>
              <w:numPr>
                <w:ilvl w:val="0"/>
                <w:numId w:val="72"/>
              </w:numPr>
              <w:ind w:left="264" w:hanging="20"/>
              <w:rPr>
                <w:rFonts w:ascii="Times New Roman" w:eastAsia="Times New Roman" w:hAnsi="Times New Roman" w:cs="Times New Roman"/>
                <w:sz w:val="40"/>
                <w:szCs w:val="40"/>
              </w:rPr>
            </w:pPr>
          </w:p>
        </w:tc>
        <w:tc>
          <w:tcPr>
            <w:tcW w:w="810" w:type="dxa"/>
            <w:tcBorders>
              <w:top w:val="nil"/>
              <w:bottom w:val="nil"/>
            </w:tcBorders>
            <w:tcMar>
              <w:top w:w="100" w:type="dxa"/>
              <w:left w:w="100" w:type="dxa"/>
              <w:bottom w:w="100" w:type="dxa"/>
              <w:right w:w="100" w:type="dxa"/>
            </w:tcMar>
            <w:vAlign w:val="center"/>
          </w:tcPr>
          <w:p w14:paraId="7100217F" w14:textId="77777777" w:rsidR="00A97705" w:rsidRPr="004F5704" w:rsidRDefault="00A97705" w:rsidP="00A97705">
            <w:pPr>
              <w:widowControl w:val="0"/>
              <w:numPr>
                <w:ilvl w:val="0"/>
                <w:numId w:val="72"/>
              </w:numPr>
              <w:ind w:left="264" w:right="-485" w:hanging="105"/>
              <w:rPr>
                <w:rFonts w:ascii="Times New Roman" w:eastAsia="Times New Roman" w:hAnsi="Times New Roman" w:cs="Times New Roman"/>
                <w:sz w:val="40"/>
                <w:szCs w:val="40"/>
              </w:rPr>
            </w:pPr>
          </w:p>
        </w:tc>
        <w:tc>
          <w:tcPr>
            <w:tcW w:w="990" w:type="dxa"/>
            <w:tcBorders>
              <w:top w:val="nil"/>
              <w:bottom w:val="nil"/>
            </w:tcBorders>
            <w:tcMar>
              <w:top w:w="100" w:type="dxa"/>
              <w:left w:w="100" w:type="dxa"/>
              <w:bottom w:w="100" w:type="dxa"/>
              <w:right w:w="100" w:type="dxa"/>
            </w:tcMar>
            <w:vAlign w:val="center"/>
          </w:tcPr>
          <w:p w14:paraId="2D11F8D4" w14:textId="77777777" w:rsidR="00A97705" w:rsidRPr="004F5704" w:rsidRDefault="00A97705" w:rsidP="00A97705">
            <w:pPr>
              <w:widowControl w:val="0"/>
              <w:numPr>
                <w:ilvl w:val="0"/>
                <w:numId w:val="72"/>
              </w:numPr>
              <w:ind w:left="264" w:hanging="20"/>
              <w:rPr>
                <w:rFonts w:ascii="Times New Roman" w:eastAsia="Times New Roman" w:hAnsi="Times New Roman" w:cs="Times New Roman"/>
                <w:sz w:val="40"/>
                <w:szCs w:val="40"/>
              </w:rPr>
            </w:pPr>
          </w:p>
        </w:tc>
      </w:tr>
    </w:tbl>
    <w:p w14:paraId="45E5E571" w14:textId="77777777" w:rsidR="00A97705" w:rsidRDefault="00FC451A" w:rsidP="00A97705">
      <w:pPr>
        <w:rPr>
          <w:rFonts w:ascii="Times New Roman" w:eastAsia="Times New Roman" w:hAnsi="Times New Roman" w:cs="Times New Roman"/>
          <w:b/>
        </w:rPr>
      </w:pPr>
      <w:r>
        <w:rPr>
          <w:noProof/>
        </w:rPr>
        <w:pict w14:anchorId="4FF5C6D8">
          <v:rect id="_x0000_i1030" alt="" style="width:468pt;height:.05pt;mso-width-percent:0;mso-height-percent:0;mso-width-percent:0;mso-height-percent:0" o:hralign="center" o:hrstd="t" o:hr="t" fillcolor="#a0a0a0" stroked="f"/>
        </w:pict>
      </w:r>
    </w:p>
    <w:p w14:paraId="1F9FFC71" w14:textId="77777777" w:rsidR="00A97705" w:rsidRDefault="00A97705" w:rsidP="00A97705">
      <w:pPr>
        <w:rPr>
          <w:rFonts w:ascii="Times New Roman" w:eastAsia="Times New Roman" w:hAnsi="Times New Roman" w:cs="Times New Roman"/>
          <w:b/>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00"/>
        <w:gridCol w:w="1080"/>
        <w:gridCol w:w="990"/>
        <w:gridCol w:w="990"/>
        <w:gridCol w:w="810"/>
        <w:gridCol w:w="990"/>
      </w:tblGrid>
      <w:tr w:rsidR="00A97705" w14:paraId="3E420092" w14:textId="77777777" w:rsidTr="004653D1">
        <w:trPr>
          <w:trHeight w:val="700"/>
        </w:trPr>
        <w:tc>
          <w:tcPr>
            <w:tcW w:w="4500" w:type="dxa"/>
            <w:tcBorders>
              <w:top w:val="nil"/>
              <w:left w:val="nil"/>
              <w:bottom w:val="nil"/>
            </w:tcBorders>
            <w:tcMar>
              <w:top w:w="100" w:type="dxa"/>
              <w:left w:w="100" w:type="dxa"/>
              <w:bottom w:w="100" w:type="dxa"/>
              <w:right w:w="100" w:type="dxa"/>
            </w:tcMar>
            <w:vAlign w:val="bottom"/>
          </w:tcPr>
          <w:p w14:paraId="57A42D1A" w14:textId="77777777" w:rsidR="00A97705" w:rsidRDefault="00A97705" w:rsidP="00A55428">
            <w:pPr>
              <w:rPr>
                <w:rFonts w:ascii="Times New Roman" w:eastAsia="Times New Roman" w:hAnsi="Times New Roman" w:cs="Times New Roman"/>
                <w:b/>
                <w:sz w:val="26"/>
                <w:szCs w:val="26"/>
              </w:rPr>
            </w:pPr>
          </w:p>
        </w:tc>
        <w:tc>
          <w:tcPr>
            <w:tcW w:w="1080" w:type="dxa"/>
            <w:tcBorders>
              <w:top w:val="nil"/>
            </w:tcBorders>
            <w:shd w:val="clear" w:color="auto" w:fill="auto"/>
            <w:tcMar>
              <w:top w:w="100" w:type="dxa"/>
              <w:left w:w="100" w:type="dxa"/>
              <w:bottom w:w="100" w:type="dxa"/>
              <w:right w:w="100" w:type="dxa"/>
            </w:tcMar>
          </w:tcPr>
          <w:p w14:paraId="5063252C" w14:textId="77777777" w:rsidR="00A97705" w:rsidRPr="00145C29" w:rsidRDefault="00A97705" w:rsidP="00A55428">
            <w:pPr>
              <w:widowControl w:val="0"/>
              <w:jc w:val="center"/>
              <w:rPr>
                <w:rFonts w:ascii="Times New Roman" w:eastAsia="Times New Roman" w:hAnsi="Times New Roman" w:cs="Times New Roman"/>
                <w:sz w:val="22"/>
                <w:szCs w:val="22"/>
              </w:rPr>
            </w:pPr>
            <w:r w:rsidRPr="00145C29">
              <w:rPr>
                <w:rFonts w:ascii="Times New Roman" w:eastAsia="Times New Roman" w:hAnsi="Times New Roman" w:cs="Times New Roman"/>
                <w:sz w:val="22"/>
                <w:szCs w:val="22"/>
              </w:rPr>
              <w:t>Strongly disagree</w:t>
            </w:r>
          </w:p>
        </w:tc>
        <w:tc>
          <w:tcPr>
            <w:tcW w:w="990" w:type="dxa"/>
            <w:tcBorders>
              <w:top w:val="nil"/>
            </w:tcBorders>
            <w:shd w:val="clear" w:color="auto" w:fill="auto"/>
            <w:tcMar>
              <w:top w:w="100" w:type="dxa"/>
              <w:left w:w="100" w:type="dxa"/>
              <w:bottom w:w="100" w:type="dxa"/>
              <w:right w:w="100" w:type="dxa"/>
            </w:tcMar>
          </w:tcPr>
          <w:p w14:paraId="0695E3F3" w14:textId="77777777" w:rsidR="00A97705" w:rsidRPr="00145C29" w:rsidRDefault="00A97705" w:rsidP="00A55428">
            <w:pPr>
              <w:widowControl w:val="0"/>
              <w:jc w:val="center"/>
              <w:rPr>
                <w:rFonts w:ascii="Times New Roman" w:eastAsia="Times New Roman" w:hAnsi="Times New Roman" w:cs="Times New Roman"/>
                <w:sz w:val="22"/>
                <w:szCs w:val="22"/>
              </w:rPr>
            </w:pPr>
            <w:r w:rsidRPr="00145C29">
              <w:rPr>
                <w:rFonts w:ascii="Times New Roman" w:eastAsia="Times New Roman" w:hAnsi="Times New Roman" w:cs="Times New Roman"/>
                <w:sz w:val="22"/>
                <w:szCs w:val="22"/>
              </w:rPr>
              <w:t>Disagree</w:t>
            </w:r>
          </w:p>
        </w:tc>
        <w:tc>
          <w:tcPr>
            <w:tcW w:w="990" w:type="dxa"/>
            <w:tcBorders>
              <w:top w:val="nil"/>
            </w:tcBorders>
            <w:shd w:val="clear" w:color="auto" w:fill="auto"/>
            <w:tcMar>
              <w:top w:w="100" w:type="dxa"/>
              <w:left w:w="100" w:type="dxa"/>
              <w:bottom w:w="100" w:type="dxa"/>
              <w:right w:w="100" w:type="dxa"/>
            </w:tcMar>
          </w:tcPr>
          <w:p w14:paraId="3F56A862" w14:textId="77777777" w:rsidR="00A97705" w:rsidRPr="00145C29" w:rsidRDefault="00A97705" w:rsidP="00A55428">
            <w:pPr>
              <w:widowControl w:val="0"/>
              <w:jc w:val="center"/>
              <w:rPr>
                <w:rFonts w:ascii="Times New Roman" w:eastAsia="Times New Roman" w:hAnsi="Times New Roman" w:cs="Times New Roman"/>
                <w:sz w:val="22"/>
                <w:szCs w:val="22"/>
              </w:rPr>
            </w:pPr>
            <w:r w:rsidRPr="00145C29">
              <w:rPr>
                <w:rFonts w:ascii="Times New Roman" w:eastAsia="Times New Roman" w:hAnsi="Times New Roman" w:cs="Times New Roman"/>
                <w:sz w:val="22"/>
                <w:szCs w:val="22"/>
              </w:rPr>
              <w:t>Neutral</w:t>
            </w:r>
          </w:p>
        </w:tc>
        <w:tc>
          <w:tcPr>
            <w:tcW w:w="810" w:type="dxa"/>
            <w:tcBorders>
              <w:top w:val="nil"/>
            </w:tcBorders>
            <w:shd w:val="clear" w:color="auto" w:fill="auto"/>
            <w:tcMar>
              <w:top w:w="100" w:type="dxa"/>
              <w:left w:w="100" w:type="dxa"/>
              <w:bottom w:w="100" w:type="dxa"/>
              <w:right w:w="100" w:type="dxa"/>
            </w:tcMar>
          </w:tcPr>
          <w:p w14:paraId="7A869FE6" w14:textId="77777777" w:rsidR="00A97705" w:rsidRPr="00145C29" w:rsidRDefault="00A97705" w:rsidP="00A55428">
            <w:pPr>
              <w:widowControl w:val="0"/>
              <w:jc w:val="center"/>
              <w:rPr>
                <w:rFonts w:ascii="Times New Roman" w:eastAsia="Times New Roman" w:hAnsi="Times New Roman" w:cs="Times New Roman"/>
                <w:sz w:val="22"/>
                <w:szCs w:val="22"/>
              </w:rPr>
            </w:pPr>
            <w:r w:rsidRPr="00145C29">
              <w:rPr>
                <w:rFonts w:ascii="Times New Roman" w:eastAsia="Times New Roman" w:hAnsi="Times New Roman" w:cs="Times New Roman"/>
                <w:sz w:val="22"/>
                <w:szCs w:val="22"/>
              </w:rPr>
              <w:t>Agree</w:t>
            </w:r>
          </w:p>
        </w:tc>
        <w:tc>
          <w:tcPr>
            <w:tcW w:w="990" w:type="dxa"/>
            <w:tcBorders>
              <w:top w:val="nil"/>
            </w:tcBorders>
            <w:shd w:val="clear" w:color="auto" w:fill="auto"/>
            <w:tcMar>
              <w:top w:w="100" w:type="dxa"/>
              <w:left w:w="100" w:type="dxa"/>
              <w:bottom w:w="100" w:type="dxa"/>
              <w:right w:w="100" w:type="dxa"/>
            </w:tcMar>
          </w:tcPr>
          <w:p w14:paraId="19B134C4" w14:textId="77777777" w:rsidR="00A97705" w:rsidRPr="00145C29" w:rsidRDefault="00A97705" w:rsidP="00A55428">
            <w:pPr>
              <w:widowControl w:val="0"/>
              <w:jc w:val="center"/>
              <w:rPr>
                <w:rFonts w:ascii="Times New Roman" w:eastAsia="Times New Roman" w:hAnsi="Times New Roman" w:cs="Times New Roman"/>
                <w:sz w:val="22"/>
                <w:szCs w:val="22"/>
              </w:rPr>
            </w:pPr>
            <w:r w:rsidRPr="00145C29">
              <w:rPr>
                <w:rFonts w:ascii="Times New Roman" w:eastAsia="Times New Roman" w:hAnsi="Times New Roman" w:cs="Times New Roman"/>
                <w:sz w:val="22"/>
                <w:szCs w:val="22"/>
              </w:rPr>
              <w:t>Strongly agree</w:t>
            </w:r>
          </w:p>
        </w:tc>
      </w:tr>
      <w:tr w:rsidR="00A97705" w14:paraId="220E352B" w14:textId="77777777" w:rsidTr="004653D1">
        <w:trPr>
          <w:trHeight w:val="492"/>
        </w:trPr>
        <w:tc>
          <w:tcPr>
            <w:tcW w:w="4500" w:type="dxa"/>
            <w:tcBorders>
              <w:top w:val="nil"/>
              <w:left w:val="nil"/>
              <w:bottom w:val="nil"/>
            </w:tcBorders>
            <w:shd w:val="clear" w:color="auto" w:fill="auto"/>
            <w:tcMar>
              <w:top w:w="100" w:type="dxa"/>
              <w:left w:w="100" w:type="dxa"/>
              <w:bottom w:w="100" w:type="dxa"/>
              <w:right w:w="100" w:type="dxa"/>
            </w:tcMar>
          </w:tcPr>
          <w:p w14:paraId="051CB1D1" w14:textId="77777777" w:rsidR="00A97705" w:rsidRDefault="00A97705" w:rsidP="00A97705">
            <w:pPr>
              <w:numPr>
                <w:ilvl w:val="0"/>
                <w:numId w:val="69"/>
              </w:numPr>
              <w:spacing w:line="276" w:lineRule="auto"/>
              <w:ind w:left="270" w:right="-190"/>
              <w:rPr>
                <w:rFonts w:ascii="Times New Roman" w:eastAsia="Times New Roman" w:hAnsi="Times New Roman" w:cs="Times New Roman"/>
              </w:rPr>
            </w:pPr>
            <w:r>
              <w:rPr>
                <w:rFonts w:ascii="Times New Roman" w:eastAsia="Times New Roman" w:hAnsi="Times New Roman" w:cs="Times New Roman"/>
                <w:b/>
              </w:rPr>
              <w:t>I will chase my goals…</w:t>
            </w:r>
          </w:p>
          <w:p w14:paraId="38DE4B0F" w14:textId="77777777" w:rsidR="00A97705" w:rsidRDefault="00A97705" w:rsidP="00A55428">
            <w:pPr>
              <w:ind w:left="720" w:right="-190"/>
              <w:rPr>
                <w:rFonts w:ascii="Times New Roman" w:eastAsia="Times New Roman" w:hAnsi="Times New Roman" w:cs="Times New Roman"/>
                <w:sz w:val="23"/>
                <w:szCs w:val="23"/>
              </w:rPr>
            </w:pPr>
            <w:r>
              <w:rPr>
                <w:rFonts w:ascii="Times New Roman" w:eastAsia="Times New Roman" w:hAnsi="Times New Roman" w:cs="Times New Roman"/>
              </w:rPr>
              <w:t>To achieve the things my family has never achieved</w:t>
            </w:r>
          </w:p>
        </w:tc>
        <w:tc>
          <w:tcPr>
            <w:tcW w:w="1080" w:type="dxa"/>
            <w:tcBorders>
              <w:bottom w:val="nil"/>
            </w:tcBorders>
            <w:shd w:val="clear" w:color="auto" w:fill="auto"/>
            <w:tcMar>
              <w:top w:w="100" w:type="dxa"/>
              <w:left w:w="100" w:type="dxa"/>
              <w:bottom w:w="100" w:type="dxa"/>
              <w:right w:w="100" w:type="dxa"/>
            </w:tcMar>
            <w:vAlign w:val="center"/>
          </w:tcPr>
          <w:p w14:paraId="42F257C4" w14:textId="77777777" w:rsidR="00A97705" w:rsidRPr="004F5704" w:rsidRDefault="00A97705" w:rsidP="00A97705">
            <w:pPr>
              <w:widowControl w:val="0"/>
              <w:numPr>
                <w:ilvl w:val="0"/>
                <w:numId w:val="73"/>
              </w:numPr>
              <w:ind w:right="-300"/>
              <w:rPr>
                <w:rFonts w:ascii="Times New Roman" w:eastAsia="Times New Roman" w:hAnsi="Times New Roman" w:cs="Times New Roman"/>
                <w:sz w:val="40"/>
                <w:szCs w:val="40"/>
              </w:rPr>
            </w:pPr>
          </w:p>
        </w:tc>
        <w:tc>
          <w:tcPr>
            <w:tcW w:w="990" w:type="dxa"/>
            <w:tcBorders>
              <w:bottom w:val="nil"/>
            </w:tcBorders>
            <w:shd w:val="clear" w:color="auto" w:fill="auto"/>
            <w:tcMar>
              <w:top w:w="100" w:type="dxa"/>
              <w:left w:w="100" w:type="dxa"/>
              <w:bottom w:w="100" w:type="dxa"/>
              <w:right w:w="100" w:type="dxa"/>
            </w:tcMar>
            <w:vAlign w:val="center"/>
          </w:tcPr>
          <w:p w14:paraId="661DC175" w14:textId="77777777" w:rsidR="00A97705" w:rsidRPr="004F5704" w:rsidRDefault="00A97705" w:rsidP="00A97705">
            <w:pPr>
              <w:widowControl w:val="0"/>
              <w:numPr>
                <w:ilvl w:val="0"/>
                <w:numId w:val="73"/>
              </w:numPr>
              <w:ind w:right="-30"/>
              <w:rPr>
                <w:rFonts w:ascii="Times New Roman" w:eastAsia="Times New Roman" w:hAnsi="Times New Roman" w:cs="Times New Roman"/>
                <w:sz w:val="40"/>
                <w:szCs w:val="40"/>
              </w:rPr>
            </w:pPr>
          </w:p>
        </w:tc>
        <w:tc>
          <w:tcPr>
            <w:tcW w:w="990" w:type="dxa"/>
            <w:tcBorders>
              <w:bottom w:val="nil"/>
            </w:tcBorders>
            <w:shd w:val="clear" w:color="auto" w:fill="auto"/>
            <w:tcMar>
              <w:top w:w="100" w:type="dxa"/>
              <w:left w:w="100" w:type="dxa"/>
              <w:bottom w:w="100" w:type="dxa"/>
              <w:right w:w="100" w:type="dxa"/>
            </w:tcMar>
            <w:vAlign w:val="center"/>
          </w:tcPr>
          <w:p w14:paraId="1E939BBE" w14:textId="77777777" w:rsidR="00A97705" w:rsidRPr="004F5704" w:rsidRDefault="00A97705" w:rsidP="00A97705">
            <w:pPr>
              <w:widowControl w:val="0"/>
              <w:numPr>
                <w:ilvl w:val="0"/>
                <w:numId w:val="73"/>
              </w:numPr>
              <w:tabs>
                <w:tab w:val="left" w:pos="337"/>
              </w:tabs>
              <w:ind w:hanging="842"/>
              <w:jc w:val="right"/>
              <w:rPr>
                <w:rFonts w:ascii="Times New Roman" w:eastAsia="Times New Roman" w:hAnsi="Times New Roman" w:cs="Times New Roman"/>
                <w:sz w:val="40"/>
                <w:szCs w:val="40"/>
              </w:rPr>
            </w:pPr>
          </w:p>
        </w:tc>
        <w:tc>
          <w:tcPr>
            <w:tcW w:w="810" w:type="dxa"/>
            <w:tcBorders>
              <w:bottom w:val="nil"/>
            </w:tcBorders>
            <w:shd w:val="clear" w:color="auto" w:fill="auto"/>
            <w:tcMar>
              <w:top w:w="100" w:type="dxa"/>
              <w:left w:w="100" w:type="dxa"/>
              <w:bottom w:w="100" w:type="dxa"/>
              <w:right w:w="100" w:type="dxa"/>
            </w:tcMar>
            <w:vAlign w:val="center"/>
          </w:tcPr>
          <w:p w14:paraId="1FCA93A1" w14:textId="77777777" w:rsidR="00A97705" w:rsidRPr="004F5704" w:rsidRDefault="00A97705" w:rsidP="00A97705">
            <w:pPr>
              <w:widowControl w:val="0"/>
              <w:numPr>
                <w:ilvl w:val="0"/>
                <w:numId w:val="73"/>
              </w:numPr>
              <w:tabs>
                <w:tab w:val="left" w:pos="337"/>
              </w:tabs>
              <w:ind w:hanging="842"/>
              <w:jc w:val="right"/>
              <w:rPr>
                <w:rFonts w:ascii="Times New Roman" w:eastAsia="Times New Roman" w:hAnsi="Times New Roman" w:cs="Times New Roman"/>
                <w:sz w:val="40"/>
                <w:szCs w:val="40"/>
              </w:rPr>
            </w:pPr>
          </w:p>
        </w:tc>
        <w:tc>
          <w:tcPr>
            <w:tcW w:w="990" w:type="dxa"/>
            <w:tcBorders>
              <w:bottom w:val="nil"/>
            </w:tcBorders>
            <w:shd w:val="clear" w:color="auto" w:fill="auto"/>
            <w:tcMar>
              <w:top w:w="100" w:type="dxa"/>
              <w:left w:w="100" w:type="dxa"/>
              <w:bottom w:w="100" w:type="dxa"/>
              <w:right w:w="100" w:type="dxa"/>
            </w:tcMar>
            <w:vAlign w:val="center"/>
          </w:tcPr>
          <w:p w14:paraId="398E4588" w14:textId="77777777" w:rsidR="00A97705" w:rsidRPr="004F5704" w:rsidRDefault="00A97705" w:rsidP="00A97705">
            <w:pPr>
              <w:widowControl w:val="0"/>
              <w:numPr>
                <w:ilvl w:val="0"/>
                <w:numId w:val="73"/>
              </w:numPr>
              <w:ind w:left="7" w:hanging="557"/>
              <w:jc w:val="right"/>
              <w:rPr>
                <w:rFonts w:ascii="Times New Roman" w:eastAsia="Times New Roman" w:hAnsi="Times New Roman" w:cs="Times New Roman"/>
                <w:sz w:val="40"/>
                <w:szCs w:val="40"/>
              </w:rPr>
            </w:pPr>
          </w:p>
        </w:tc>
      </w:tr>
      <w:tr w:rsidR="00A97705" w14:paraId="714FD152" w14:textId="77777777" w:rsidTr="004653D1">
        <w:trPr>
          <w:trHeight w:val="450"/>
        </w:trPr>
        <w:tc>
          <w:tcPr>
            <w:tcW w:w="4500" w:type="dxa"/>
            <w:tcBorders>
              <w:top w:val="nil"/>
              <w:left w:val="nil"/>
              <w:bottom w:val="nil"/>
            </w:tcBorders>
            <w:tcMar>
              <w:top w:w="100" w:type="dxa"/>
              <w:left w:w="100" w:type="dxa"/>
              <w:bottom w:w="100" w:type="dxa"/>
              <w:right w:w="100" w:type="dxa"/>
            </w:tcMar>
          </w:tcPr>
          <w:p w14:paraId="161A8665" w14:textId="77777777" w:rsidR="00A97705" w:rsidRDefault="00A97705" w:rsidP="00A97705">
            <w:pPr>
              <w:numPr>
                <w:ilvl w:val="0"/>
                <w:numId w:val="69"/>
              </w:numPr>
              <w:spacing w:line="276" w:lineRule="auto"/>
              <w:ind w:left="270" w:right="-10"/>
              <w:rPr>
                <w:rFonts w:ascii="Times New Roman" w:eastAsia="Times New Roman" w:hAnsi="Times New Roman" w:cs="Times New Roman"/>
              </w:rPr>
            </w:pPr>
            <w:r>
              <w:rPr>
                <w:rFonts w:ascii="Times New Roman" w:eastAsia="Times New Roman" w:hAnsi="Times New Roman" w:cs="Times New Roman"/>
                <w:b/>
              </w:rPr>
              <w:t>I will chase my goals…</w:t>
            </w:r>
          </w:p>
          <w:p w14:paraId="12A28704" w14:textId="77777777" w:rsidR="00A97705" w:rsidRDefault="00A97705" w:rsidP="00A55428">
            <w:pPr>
              <w:ind w:left="720" w:right="-10"/>
              <w:rPr>
                <w:rFonts w:ascii="Times New Roman" w:eastAsia="Times New Roman" w:hAnsi="Times New Roman" w:cs="Times New Roman"/>
                <w:sz w:val="23"/>
                <w:szCs w:val="23"/>
              </w:rPr>
            </w:pPr>
            <w:r>
              <w:rPr>
                <w:rFonts w:ascii="Times New Roman" w:eastAsia="Times New Roman" w:hAnsi="Times New Roman" w:cs="Times New Roman"/>
              </w:rPr>
              <w:t>To be a role model for my family members</w:t>
            </w:r>
          </w:p>
        </w:tc>
        <w:tc>
          <w:tcPr>
            <w:tcW w:w="1080" w:type="dxa"/>
            <w:tcBorders>
              <w:top w:val="nil"/>
              <w:bottom w:val="nil"/>
            </w:tcBorders>
            <w:tcMar>
              <w:top w:w="100" w:type="dxa"/>
              <w:left w:w="100" w:type="dxa"/>
              <w:bottom w:w="100" w:type="dxa"/>
              <w:right w:w="100" w:type="dxa"/>
            </w:tcMar>
            <w:vAlign w:val="center"/>
          </w:tcPr>
          <w:p w14:paraId="00227262" w14:textId="77777777" w:rsidR="00A97705" w:rsidRPr="004F5704" w:rsidRDefault="00A97705" w:rsidP="00A97705">
            <w:pPr>
              <w:widowControl w:val="0"/>
              <w:numPr>
                <w:ilvl w:val="0"/>
                <w:numId w:val="73"/>
              </w:numPr>
              <w:ind w:right="-300"/>
              <w:rPr>
                <w:rFonts w:ascii="Times New Roman" w:eastAsia="Times New Roman" w:hAnsi="Times New Roman" w:cs="Times New Roman"/>
                <w:sz w:val="40"/>
                <w:szCs w:val="40"/>
              </w:rPr>
            </w:pPr>
          </w:p>
        </w:tc>
        <w:tc>
          <w:tcPr>
            <w:tcW w:w="990" w:type="dxa"/>
            <w:tcBorders>
              <w:top w:val="nil"/>
              <w:bottom w:val="nil"/>
            </w:tcBorders>
            <w:tcMar>
              <w:top w:w="100" w:type="dxa"/>
              <w:left w:w="100" w:type="dxa"/>
              <w:bottom w:w="100" w:type="dxa"/>
              <w:right w:w="100" w:type="dxa"/>
            </w:tcMar>
            <w:vAlign w:val="center"/>
          </w:tcPr>
          <w:p w14:paraId="448AC97B" w14:textId="77777777" w:rsidR="00A97705" w:rsidRPr="004F5704" w:rsidRDefault="00A97705" w:rsidP="00A97705">
            <w:pPr>
              <w:widowControl w:val="0"/>
              <w:numPr>
                <w:ilvl w:val="0"/>
                <w:numId w:val="73"/>
              </w:numPr>
              <w:ind w:right="-30"/>
              <w:rPr>
                <w:rFonts w:ascii="Times New Roman" w:eastAsia="Times New Roman" w:hAnsi="Times New Roman" w:cs="Times New Roman"/>
                <w:sz w:val="40"/>
                <w:szCs w:val="40"/>
              </w:rPr>
            </w:pPr>
          </w:p>
        </w:tc>
        <w:tc>
          <w:tcPr>
            <w:tcW w:w="990" w:type="dxa"/>
            <w:tcBorders>
              <w:top w:val="nil"/>
              <w:bottom w:val="nil"/>
            </w:tcBorders>
            <w:tcMar>
              <w:top w:w="100" w:type="dxa"/>
              <w:left w:w="100" w:type="dxa"/>
              <w:bottom w:w="100" w:type="dxa"/>
              <w:right w:w="100" w:type="dxa"/>
            </w:tcMar>
            <w:vAlign w:val="center"/>
          </w:tcPr>
          <w:p w14:paraId="1B605026" w14:textId="77777777" w:rsidR="00A97705" w:rsidRPr="004F5704" w:rsidRDefault="00A97705" w:rsidP="00A97705">
            <w:pPr>
              <w:widowControl w:val="0"/>
              <w:numPr>
                <w:ilvl w:val="0"/>
                <w:numId w:val="73"/>
              </w:numPr>
              <w:tabs>
                <w:tab w:val="left" w:pos="337"/>
              </w:tabs>
              <w:ind w:hanging="842"/>
              <w:jc w:val="right"/>
              <w:rPr>
                <w:rFonts w:ascii="Times New Roman" w:eastAsia="Times New Roman" w:hAnsi="Times New Roman" w:cs="Times New Roman"/>
                <w:sz w:val="40"/>
                <w:szCs w:val="40"/>
              </w:rPr>
            </w:pPr>
          </w:p>
        </w:tc>
        <w:tc>
          <w:tcPr>
            <w:tcW w:w="810" w:type="dxa"/>
            <w:tcBorders>
              <w:top w:val="nil"/>
              <w:bottom w:val="nil"/>
            </w:tcBorders>
            <w:tcMar>
              <w:top w:w="100" w:type="dxa"/>
              <w:left w:w="100" w:type="dxa"/>
              <w:bottom w:w="100" w:type="dxa"/>
              <w:right w:w="100" w:type="dxa"/>
            </w:tcMar>
            <w:vAlign w:val="center"/>
          </w:tcPr>
          <w:p w14:paraId="58EF8936" w14:textId="77777777" w:rsidR="00A97705" w:rsidRPr="004F5704" w:rsidRDefault="00A97705" w:rsidP="00A97705">
            <w:pPr>
              <w:widowControl w:val="0"/>
              <w:numPr>
                <w:ilvl w:val="0"/>
                <w:numId w:val="73"/>
              </w:numPr>
              <w:tabs>
                <w:tab w:val="left" w:pos="337"/>
              </w:tabs>
              <w:ind w:hanging="842"/>
              <w:jc w:val="right"/>
              <w:rPr>
                <w:rFonts w:ascii="Times New Roman" w:eastAsia="Times New Roman" w:hAnsi="Times New Roman" w:cs="Times New Roman"/>
                <w:sz w:val="40"/>
                <w:szCs w:val="40"/>
              </w:rPr>
            </w:pPr>
          </w:p>
        </w:tc>
        <w:tc>
          <w:tcPr>
            <w:tcW w:w="990" w:type="dxa"/>
            <w:tcBorders>
              <w:top w:val="nil"/>
              <w:bottom w:val="nil"/>
            </w:tcBorders>
            <w:tcMar>
              <w:top w:w="100" w:type="dxa"/>
              <w:left w:w="100" w:type="dxa"/>
              <w:bottom w:w="100" w:type="dxa"/>
              <w:right w:w="100" w:type="dxa"/>
            </w:tcMar>
            <w:vAlign w:val="center"/>
          </w:tcPr>
          <w:p w14:paraId="786FBA6D" w14:textId="77777777" w:rsidR="00A97705" w:rsidRPr="004F5704" w:rsidRDefault="00A97705" w:rsidP="00A97705">
            <w:pPr>
              <w:widowControl w:val="0"/>
              <w:numPr>
                <w:ilvl w:val="1"/>
                <w:numId w:val="73"/>
              </w:numPr>
              <w:ind w:left="7" w:hanging="557"/>
              <w:jc w:val="right"/>
              <w:rPr>
                <w:rFonts w:ascii="Times New Roman" w:eastAsia="Times New Roman" w:hAnsi="Times New Roman" w:cs="Times New Roman"/>
                <w:sz w:val="40"/>
                <w:szCs w:val="40"/>
              </w:rPr>
            </w:pPr>
          </w:p>
        </w:tc>
      </w:tr>
      <w:tr w:rsidR="00A97705" w14:paraId="3F6CA614" w14:textId="77777777" w:rsidTr="004653D1">
        <w:trPr>
          <w:trHeight w:val="390"/>
        </w:trPr>
        <w:tc>
          <w:tcPr>
            <w:tcW w:w="4500" w:type="dxa"/>
            <w:tcBorders>
              <w:top w:val="nil"/>
              <w:left w:val="nil"/>
              <w:bottom w:val="nil"/>
            </w:tcBorders>
            <w:tcMar>
              <w:top w:w="100" w:type="dxa"/>
              <w:left w:w="100" w:type="dxa"/>
              <w:bottom w:w="100" w:type="dxa"/>
              <w:right w:w="100" w:type="dxa"/>
            </w:tcMar>
          </w:tcPr>
          <w:p w14:paraId="1E1E1C05" w14:textId="77777777" w:rsidR="00A97705" w:rsidRDefault="00A97705" w:rsidP="00A97705">
            <w:pPr>
              <w:numPr>
                <w:ilvl w:val="0"/>
                <w:numId w:val="69"/>
              </w:numPr>
              <w:spacing w:line="276" w:lineRule="auto"/>
              <w:ind w:left="270" w:right="-100"/>
              <w:rPr>
                <w:rFonts w:ascii="Times New Roman" w:eastAsia="Times New Roman" w:hAnsi="Times New Roman" w:cs="Times New Roman"/>
              </w:rPr>
            </w:pPr>
            <w:r>
              <w:rPr>
                <w:rFonts w:ascii="Times New Roman" w:eastAsia="Times New Roman" w:hAnsi="Times New Roman" w:cs="Times New Roman"/>
                <w:b/>
              </w:rPr>
              <w:t>I will chase my goals…</w:t>
            </w:r>
          </w:p>
          <w:p w14:paraId="0425AE95" w14:textId="77777777" w:rsidR="00A97705" w:rsidRDefault="00A97705" w:rsidP="00A55428">
            <w:pPr>
              <w:ind w:left="720" w:right="-100"/>
              <w:rPr>
                <w:rFonts w:ascii="Times New Roman" w:eastAsia="Times New Roman" w:hAnsi="Times New Roman" w:cs="Times New Roman"/>
                <w:sz w:val="23"/>
                <w:szCs w:val="23"/>
              </w:rPr>
            </w:pPr>
            <w:r>
              <w:rPr>
                <w:rFonts w:ascii="Times New Roman" w:eastAsia="Times New Roman" w:hAnsi="Times New Roman" w:cs="Times New Roman"/>
              </w:rPr>
              <w:t>To support my family</w:t>
            </w:r>
          </w:p>
        </w:tc>
        <w:tc>
          <w:tcPr>
            <w:tcW w:w="1080" w:type="dxa"/>
            <w:tcBorders>
              <w:top w:val="nil"/>
              <w:bottom w:val="nil"/>
            </w:tcBorders>
            <w:tcMar>
              <w:top w:w="100" w:type="dxa"/>
              <w:left w:w="100" w:type="dxa"/>
              <w:bottom w:w="100" w:type="dxa"/>
              <w:right w:w="100" w:type="dxa"/>
            </w:tcMar>
            <w:vAlign w:val="center"/>
          </w:tcPr>
          <w:p w14:paraId="34A73789" w14:textId="77777777" w:rsidR="00A97705" w:rsidRPr="004F5704" w:rsidRDefault="00A97705" w:rsidP="00A97705">
            <w:pPr>
              <w:widowControl w:val="0"/>
              <w:numPr>
                <w:ilvl w:val="0"/>
                <w:numId w:val="73"/>
              </w:numPr>
              <w:ind w:right="-120"/>
              <w:rPr>
                <w:rFonts w:ascii="Times New Roman" w:eastAsia="Times New Roman" w:hAnsi="Times New Roman" w:cs="Times New Roman"/>
                <w:sz w:val="40"/>
                <w:szCs w:val="40"/>
              </w:rPr>
            </w:pPr>
          </w:p>
        </w:tc>
        <w:tc>
          <w:tcPr>
            <w:tcW w:w="990" w:type="dxa"/>
            <w:tcBorders>
              <w:top w:val="nil"/>
              <w:bottom w:val="nil"/>
            </w:tcBorders>
            <w:tcMar>
              <w:top w:w="100" w:type="dxa"/>
              <w:left w:w="100" w:type="dxa"/>
              <w:bottom w:w="100" w:type="dxa"/>
              <w:right w:w="100" w:type="dxa"/>
            </w:tcMar>
            <w:vAlign w:val="center"/>
          </w:tcPr>
          <w:p w14:paraId="0E0A5F76" w14:textId="77777777" w:rsidR="00A97705" w:rsidRPr="004F5704" w:rsidRDefault="00A97705" w:rsidP="00A97705">
            <w:pPr>
              <w:widowControl w:val="0"/>
              <w:numPr>
                <w:ilvl w:val="0"/>
                <w:numId w:val="73"/>
              </w:numPr>
              <w:ind w:right="-120"/>
              <w:rPr>
                <w:rFonts w:ascii="Times New Roman" w:eastAsia="Times New Roman" w:hAnsi="Times New Roman" w:cs="Times New Roman"/>
                <w:sz w:val="40"/>
                <w:szCs w:val="40"/>
              </w:rPr>
            </w:pPr>
          </w:p>
        </w:tc>
        <w:tc>
          <w:tcPr>
            <w:tcW w:w="990" w:type="dxa"/>
            <w:tcBorders>
              <w:top w:val="nil"/>
              <w:bottom w:val="nil"/>
            </w:tcBorders>
            <w:tcMar>
              <w:top w:w="100" w:type="dxa"/>
              <w:left w:w="100" w:type="dxa"/>
              <w:bottom w:w="100" w:type="dxa"/>
              <w:right w:w="100" w:type="dxa"/>
            </w:tcMar>
            <w:vAlign w:val="center"/>
          </w:tcPr>
          <w:p w14:paraId="3EFCD96E" w14:textId="77777777" w:rsidR="00A97705" w:rsidRPr="004F5704" w:rsidRDefault="00A97705" w:rsidP="00A97705">
            <w:pPr>
              <w:widowControl w:val="0"/>
              <w:numPr>
                <w:ilvl w:val="0"/>
                <w:numId w:val="73"/>
              </w:numPr>
              <w:tabs>
                <w:tab w:val="left" w:pos="337"/>
              </w:tabs>
              <w:ind w:hanging="842"/>
              <w:jc w:val="right"/>
              <w:rPr>
                <w:rFonts w:ascii="Times New Roman" w:eastAsia="Times New Roman" w:hAnsi="Times New Roman" w:cs="Times New Roman"/>
                <w:sz w:val="40"/>
                <w:szCs w:val="40"/>
              </w:rPr>
            </w:pPr>
          </w:p>
        </w:tc>
        <w:tc>
          <w:tcPr>
            <w:tcW w:w="810" w:type="dxa"/>
            <w:tcBorders>
              <w:top w:val="nil"/>
              <w:bottom w:val="nil"/>
            </w:tcBorders>
            <w:tcMar>
              <w:top w:w="100" w:type="dxa"/>
              <w:left w:w="100" w:type="dxa"/>
              <w:bottom w:w="100" w:type="dxa"/>
              <w:right w:w="100" w:type="dxa"/>
            </w:tcMar>
            <w:vAlign w:val="center"/>
          </w:tcPr>
          <w:p w14:paraId="052E2735" w14:textId="77777777" w:rsidR="00A97705" w:rsidRPr="004F5704" w:rsidRDefault="00A97705" w:rsidP="00A97705">
            <w:pPr>
              <w:widowControl w:val="0"/>
              <w:numPr>
                <w:ilvl w:val="0"/>
                <w:numId w:val="73"/>
              </w:numPr>
              <w:tabs>
                <w:tab w:val="left" w:pos="337"/>
              </w:tabs>
              <w:ind w:hanging="842"/>
              <w:jc w:val="right"/>
              <w:rPr>
                <w:rFonts w:ascii="Times New Roman" w:eastAsia="Times New Roman" w:hAnsi="Times New Roman" w:cs="Times New Roman"/>
                <w:sz w:val="40"/>
                <w:szCs w:val="40"/>
              </w:rPr>
            </w:pPr>
          </w:p>
        </w:tc>
        <w:tc>
          <w:tcPr>
            <w:tcW w:w="990" w:type="dxa"/>
            <w:tcBorders>
              <w:top w:val="nil"/>
              <w:bottom w:val="nil"/>
            </w:tcBorders>
            <w:tcMar>
              <w:top w:w="100" w:type="dxa"/>
              <w:left w:w="100" w:type="dxa"/>
              <w:bottom w:w="100" w:type="dxa"/>
              <w:right w:w="100" w:type="dxa"/>
            </w:tcMar>
            <w:vAlign w:val="center"/>
          </w:tcPr>
          <w:p w14:paraId="56A2D25A" w14:textId="77777777" w:rsidR="00A97705" w:rsidRPr="004F5704" w:rsidRDefault="00A97705" w:rsidP="00A97705">
            <w:pPr>
              <w:widowControl w:val="0"/>
              <w:numPr>
                <w:ilvl w:val="0"/>
                <w:numId w:val="73"/>
              </w:numPr>
              <w:ind w:left="7" w:hanging="557"/>
              <w:jc w:val="right"/>
              <w:rPr>
                <w:rFonts w:ascii="Times New Roman" w:eastAsia="Times New Roman" w:hAnsi="Times New Roman" w:cs="Times New Roman"/>
                <w:sz w:val="40"/>
                <w:szCs w:val="40"/>
              </w:rPr>
            </w:pPr>
          </w:p>
        </w:tc>
      </w:tr>
    </w:tbl>
    <w:p w14:paraId="462C2FDF" w14:textId="154BB50D" w:rsidR="00A97705" w:rsidRDefault="00FC451A" w:rsidP="00A97705">
      <w:pPr>
        <w:rPr>
          <w:rFonts w:ascii="Times New Roman" w:eastAsia="Times New Roman" w:hAnsi="Times New Roman" w:cs="Times New Roman"/>
        </w:rPr>
      </w:pPr>
      <w:r>
        <w:rPr>
          <w:noProof/>
        </w:rPr>
        <w:pict w14:anchorId="65860055">
          <v:rect id="_x0000_i1029" alt="" style="width:468pt;height:.05pt;mso-width-percent:0;mso-height-percent:0;mso-width-percent:0;mso-height-percent:0" o:hralign="center" o:hrstd="t" o:hr="t" fillcolor="#a0a0a0" stroked="f"/>
        </w:pict>
      </w:r>
      <w:r w:rsidR="00A97705">
        <w:rPr>
          <w:rFonts w:ascii="Times New Roman" w:eastAsia="Times New Roman" w:hAnsi="Times New Roman" w:cs="Times New Roman"/>
          <w:noProof/>
        </w:rPr>
        <mc:AlternateContent>
          <mc:Choice Requires="wps">
            <w:drawing>
              <wp:anchor distT="114300" distB="114300" distL="114300" distR="114300" simplePos="0" relativeHeight="251669504" behindDoc="0" locked="0" layoutInCell="1" hidden="0" allowOverlap="1" wp14:anchorId="12A94BF3" wp14:editId="03D3715D">
                <wp:simplePos x="0" y="0"/>
                <wp:positionH relativeFrom="page">
                  <wp:posOffset>9144000</wp:posOffset>
                </wp:positionH>
                <wp:positionV relativeFrom="page">
                  <wp:posOffset>11893079</wp:posOffset>
                </wp:positionV>
                <wp:extent cx="1524000" cy="638175"/>
                <wp:effectExtent l="38100" t="38100" r="38100" b="38100"/>
                <wp:wrapNone/>
                <wp:docPr id="26" name="Text Box 26"/>
                <wp:cNvGraphicFramePr/>
                <a:graphic xmlns:a="http://schemas.openxmlformats.org/drawingml/2006/main">
                  <a:graphicData uri="http://schemas.microsoft.com/office/word/2010/wordprocessingShape">
                    <wps:wsp>
                      <wps:cNvSpPr txBox="1"/>
                      <wps:spPr>
                        <a:xfrm>
                          <a:off x="206700" y="374075"/>
                          <a:ext cx="1504800" cy="615600"/>
                        </a:xfrm>
                        <a:prstGeom prst="rect">
                          <a:avLst/>
                        </a:prstGeom>
                        <a:noFill/>
                        <a:ln>
                          <a:noFill/>
                        </a:ln>
                      </wps:spPr>
                      <wps:txbx>
                        <w:txbxContent>
                          <w:p w14:paraId="18737E7F" w14:textId="77777777" w:rsidR="00A97705" w:rsidRDefault="00A97705" w:rsidP="00A97705">
                            <w:pPr>
                              <w:textDirection w:val="btLr"/>
                            </w:pPr>
                            <w:r>
                              <w:rPr>
                                <w:rFonts w:ascii="Times New Roman" w:eastAsia="Times New Roman" w:hAnsi="Times New Roman" w:cs="Times New Roman"/>
                                <w:color w:val="000000"/>
                                <w:sz w:val="28"/>
                              </w:rPr>
                              <w:t>Great job!</w:t>
                            </w:r>
                          </w:p>
                          <w:p w14:paraId="21C87D32" w14:textId="77777777" w:rsidR="00A97705" w:rsidRDefault="00A97705" w:rsidP="00A97705">
                            <w:pPr>
                              <w:textDirection w:val="btLr"/>
                            </w:pPr>
                            <w:r>
                              <w:rPr>
                                <w:rFonts w:ascii="Times New Roman" w:eastAsia="Times New Roman" w:hAnsi="Times New Roman" w:cs="Times New Roman"/>
                                <w:color w:val="000000"/>
                                <w:sz w:val="28"/>
                              </w:rPr>
                              <w:t>Next page :)</w:t>
                            </w:r>
                          </w:p>
                        </w:txbxContent>
                      </wps:txbx>
                      <wps:bodyPr spcFirstLastPara="1" wrap="square" lIns="91425" tIns="91425" rIns="91425" bIns="91425" anchor="t" anchorCtr="0">
                        <a:spAutoFit/>
                      </wps:bodyPr>
                    </wps:wsp>
                  </a:graphicData>
                </a:graphic>
              </wp:anchor>
            </w:drawing>
          </mc:Choice>
          <mc:Fallback>
            <w:pict>
              <v:shape w14:anchorId="12A94BF3" id="Text Box 26" o:spid="_x0000_s1036" type="#_x0000_t202" style="position:absolute;margin-left:10in;margin-top:936.45pt;width:120pt;height:50.25pt;z-index:251669504;visibility:visible;mso-wrap-style:square;mso-wrap-distance-left:9pt;mso-wrap-distance-top:9pt;mso-wrap-distance-right:9pt;mso-wrap-distance-bottom:9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" filled="f" stroked="f">
                <v:textbox style="mso-fit-shape-to-text:t" inset="2.53958mm,2.53958mm,2.53958mm,2.53958mm">
                  <w:txbxContent>
                    <w:p w14:paraId="18737E7F" w14:textId="77777777" w:rsidR="00A97705" w:rsidRDefault="00A97705" w:rsidP="00A97705">
                      <w:pPr>
                        <w:textDirection w:val="btLr"/>
                      </w:pPr>
                      <w:r>
                        <w:rPr>
                          <w:rFonts w:ascii="Times New Roman" w:eastAsia="Times New Roman" w:hAnsi="Times New Roman" w:cs="Times New Roman"/>
                          <w:color w:val="000000"/>
                          <w:sz w:val="28"/>
                        </w:rPr>
                        <w:t>Great job!</w:t>
                      </w:r>
                    </w:p>
                    <w:p w14:paraId="21C87D32" w14:textId="77777777" w:rsidR="00A97705" w:rsidRDefault="00A97705" w:rsidP="00A97705">
                      <w:pPr>
                        <w:textDirection w:val="btLr"/>
                      </w:pPr>
                      <w:r>
                        <w:rPr>
                          <w:rFonts w:ascii="Times New Roman" w:eastAsia="Times New Roman" w:hAnsi="Times New Roman" w:cs="Times New Roman"/>
                          <w:color w:val="000000"/>
                          <w:sz w:val="28"/>
                        </w:rPr>
                        <w:t>Next page :)</w:t>
                      </w:r>
                    </w:p>
                  </w:txbxContent>
                </v:textbox>
                <w10:wrap anchorx="page" anchory="page"/>
              </v:shape>
            </w:pict>
          </mc:Fallback>
        </mc:AlternateContent>
      </w:r>
    </w:p>
    <w:p w14:paraId="2835595A" w14:textId="343FD2D6" w:rsidR="00A97705" w:rsidRDefault="00A97705" w:rsidP="00A97705">
      <w:pPr>
        <w:rPr>
          <w:rFonts w:ascii="Times New Roman" w:eastAsia="Times New Roman" w:hAnsi="Times New Roman" w:cs="Times New Roman"/>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90"/>
        <w:gridCol w:w="990"/>
        <w:gridCol w:w="990"/>
        <w:gridCol w:w="990"/>
        <w:gridCol w:w="810"/>
        <w:gridCol w:w="990"/>
      </w:tblGrid>
      <w:tr w:rsidR="00A97705" w14:paraId="50A62AD3" w14:textId="77777777" w:rsidTr="004653D1">
        <w:trPr>
          <w:trHeight w:val="700"/>
        </w:trPr>
        <w:tc>
          <w:tcPr>
            <w:tcW w:w="4590" w:type="dxa"/>
            <w:tcBorders>
              <w:top w:val="nil"/>
              <w:left w:val="nil"/>
              <w:bottom w:val="nil"/>
            </w:tcBorders>
            <w:tcMar>
              <w:top w:w="100" w:type="dxa"/>
              <w:left w:w="100" w:type="dxa"/>
              <w:bottom w:w="100" w:type="dxa"/>
              <w:right w:w="100" w:type="dxa"/>
            </w:tcMar>
            <w:vAlign w:val="bottom"/>
          </w:tcPr>
          <w:p w14:paraId="21B19548" w14:textId="77777777" w:rsidR="00A97705" w:rsidRDefault="00A97705" w:rsidP="00A55428">
            <w:pPr>
              <w:rPr>
                <w:rFonts w:ascii="Times New Roman" w:eastAsia="Times New Roman" w:hAnsi="Times New Roman" w:cs="Times New Roman"/>
                <w:b/>
                <w:sz w:val="26"/>
                <w:szCs w:val="26"/>
              </w:rPr>
            </w:pPr>
          </w:p>
        </w:tc>
        <w:tc>
          <w:tcPr>
            <w:tcW w:w="990" w:type="dxa"/>
            <w:tcBorders>
              <w:top w:val="nil"/>
            </w:tcBorders>
            <w:shd w:val="clear" w:color="auto" w:fill="auto"/>
            <w:tcMar>
              <w:top w:w="100" w:type="dxa"/>
              <w:left w:w="100" w:type="dxa"/>
              <w:bottom w:w="100" w:type="dxa"/>
              <w:right w:w="100" w:type="dxa"/>
            </w:tcMar>
          </w:tcPr>
          <w:p w14:paraId="34B8BEDA" w14:textId="77777777" w:rsidR="00A97705" w:rsidRPr="00145C29" w:rsidRDefault="00A97705" w:rsidP="00A55428">
            <w:pPr>
              <w:widowControl w:val="0"/>
              <w:jc w:val="center"/>
              <w:rPr>
                <w:rFonts w:ascii="Times New Roman" w:eastAsia="Times New Roman" w:hAnsi="Times New Roman" w:cs="Times New Roman"/>
                <w:sz w:val="22"/>
                <w:szCs w:val="22"/>
              </w:rPr>
            </w:pPr>
            <w:r w:rsidRPr="00145C29">
              <w:rPr>
                <w:rFonts w:ascii="Times New Roman" w:eastAsia="Times New Roman" w:hAnsi="Times New Roman" w:cs="Times New Roman"/>
                <w:sz w:val="22"/>
                <w:szCs w:val="22"/>
              </w:rPr>
              <w:t>Strongly disagree</w:t>
            </w:r>
          </w:p>
        </w:tc>
        <w:tc>
          <w:tcPr>
            <w:tcW w:w="990" w:type="dxa"/>
            <w:tcBorders>
              <w:top w:val="nil"/>
            </w:tcBorders>
            <w:shd w:val="clear" w:color="auto" w:fill="auto"/>
            <w:tcMar>
              <w:top w:w="100" w:type="dxa"/>
              <w:left w:w="100" w:type="dxa"/>
              <w:bottom w:w="100" w:type="dxa"/>
              <w:right w:w="100" w:type="dxa"/>
            </w:tcMar>
          </w:tcPr>
          <w:p w14:paraId="2E7E86EA" w14:textId="77777777" w:rsidR="00A97705" w:rsidRPr="00145C29" w:rsidRDefault="00A97705" w:rsidP="00A55428">
            <w:pPr>
              <w:widowControl w:val="0"/>
              <w:jc w:val="center"/>
              <w:rPr>
                <w:rFonts w:ascii="Times New Roman" w:eastAsia="Times New Roman" w:hAnsi="Times New Roman" w:cs="Times New Roman"/>
                <w:sz w:val="22"/>
                <w:szCs w:val="22"/>
              </w:rPr>
            </w:pPr>
            <w:r w:rsidRPr="00145C29">
              <w:rPr>
                <w:rFonts w:ascii="Times New Roman" w:eastAsia="Times New Roman" w:hAnsi="Times New Roman" w:cs="Times New Roman"/>
                <w:sz w:val="22"/>
                <w:szCs w:val="22"/>
              </w:rPr>
              <w:t>Disagree</w:t>
            </w:r>
          </w:p>
        </w:tc>
        <w:tc>
          <w:tcPr>
            <w:tcW w:w="990" w:type="dxa"/>
            <w:tcBorders>
              <w:top w:val="nil"/>
            </w:tcBorders>
            <w:shd w:val="clear" w:color="auto" w:fill="auto"/>
            <w:tcMar>
              <w:top w:w="100" w:type="dxa"/>
              <w:left w:w="100" w:type="dxa"/>
              <w:bottom w:w="100" w:type="dxa"/>
              <w:right w:w="100" w:type="dxa"/>
            </w:tcMar>
          </w:tcPr>
          <w:p w14:paraId="470A910E" w14:textId="77777777" w:rsidR="00A97705" w:rsidRPr="00145C29" w:rsidRDefault="00A97705" w:rsidP="00A55428">
            <w:pPr>
              <w:widowControl w:val="0"/>
              <w:jc w:val="center"/>
              <w:rPr>
                <w:rFonts w:ascii="Times New Roman" w:eastAsia="Times New Roman" w:hAnsi="Times New Roman" w:cs="Times New Roman"/>
                <w:sz w:val="22"/>
                <w:szCs w:val="22"/>
              </w:rPr>
            </w:pPr>
            <w:r w:rsidRPr="00145C29">
              <w:rPr>
                <w:rFonts w:ascii="Times New Roman" w:eastAsia="Times New Roman" w:hAnsi="Times New Roman" w:cs="Times New Roman"/>
                <w:sz w:val="22"/>
                <w:szCs w:val="22"/>
              </w:rPr>
              <w:t>Neutral</w:t>
            </w:r>
          </w:p>
        </w:tc>
        <w:tc>
          <w:tcPr>
            <w:tcW w:w="810" w:type="dxa"/>
            <w:tcBorders>
              <w:top w:val="nil"/>
            </w:tcBorders>
            <w:shd w:val="clear" w:color="auto" w:fill="auto"/>
            <w:tcMar>
              <w:top w:w="100" w:type="dxa"/>
              <w:left w:w="100" w:type="dxa"/>
              <w:bottom w:w="100" w:type="dxa"/>
              <w:right w:w="100" w:type="dxa"/>
            </w:tcMar>
          </w:tcPr>
          <w:p w14:paraId="7B6B9BF3" w14:textId="77777777" w:rsidR="00A97705" w:rsidRPr="00145C29" w:rsidRDefault="00A97705" w:rsidP="00A55428">
            <w:pPr>
              <w:widowControl w:val="0"/>
              <w:jc w:val="center"/>
              <w:rPr>
                <w:rFonts w:ascii="Times New Roman" w:eastAsia="Times New Roman" w:hAnsi="Times New Roman" w:cs="Times New Roman"/>
                <w:sz w:val="22"/>
                <w:szCs w:val="22"/>
              </w:rPr>
            </w:pPr>
            <w:r w:rsidRPr="00145C29">
              <w:rPr>
                <w:rFonts w:ascii="Times New Roman" w:eastAsia="Times New Roman" w:hAnsi="Times New Roman" w:cs="Times New Roman"/>
                <w:sz w:val="22"/>
                <w:szCs w:val="22"/>
              </w:rPr>
              <w:t>Agree</w:t>
            </w:r>
          </w:p>
        </w:tc>
        <w:tc>
          <w:tcPr>
            <w:tcW w:w="990" w:type="dxa"/>
            <w:tcBorders>
              <w:top w:val="nil"/>
            </w:tcBorders>
            <w:shd w:val="clear" w:color="auto" w:fill="auto"/>
            <w:tcMar>
              <w:top w:w="100" w:type="dxa"/>
              <w:left w:w="100" w:type="dxa"/>
              <w:bottom w:w="100" w:type="dxa"/>
              <w:right w:w="100" w:type="dxa"/>
            </w:tcMar>
          </w:tcPr>
          <w:p w14:paraId="6A4ABF9F" w14:textId="77777777" w:rsidR="00A97705" w:rsidRPr="00145C29" w:rsidRDefault="00A97705" w:rsidP="00A55428">
            <w:pPr>
              <w:widowControl w:val="0"/>
              <w:jc w:val="center"/>
              <w:rPr>
                <w:rFonts w:ascii="Times New Roman" w:eastAsia="Times New Roman" w:hAnsi="Times New Roman" w:cs="Times New Roman"/>
                <w:sz w:val="22"/>
                <w:szCs w:val="22"/>
              </w:rPr>
            </w:pPr>
            <w:r w:rsidRPr="00145C29">
              <w:rPr>
                <w:rFonts w:ascii="Times New Roman" w:eastAsia="Times New Roman" w:hAnsi="Times New Roman" w:cs="Times New Roman"/>
                <w:sz w:val="22"/>
                <w:szCs w:val="22"/>
              </w:rPr>
              <w:t>Strongly agree</w:t>
            </w:r>
          </w:p>
        </w:tc>
      </w:tr>
      <w:tr w:rsidR="00A97705" w14:paraId="0C4B0142" w14:textId="77777777" w:rsidTr="004653D1">
        <w:trPr>
          <w:trHeight w:val="492"/>
        </w:trPr>
        <w:tc>
          <w:tcPr>
            <w:tcW w:w="4590" w:type="dxa"/>
            <w:tcBorders>
              <w:top w:val="nil"/>
              <w:left w:val="nil"/>
              <w:bottom w:val="nil"/>
            </w:tcBorders>
            <w:shd w:val="clear" w:color="auto" w:fill="auto"/>
            <w:tcMar>
              <w:top w:w="100" w:type="dxa"/>
              <w:left w:w="100" w:type="dxa"/>
              <w:bottom w:w="100" w:type="dxa"/>
              <w:right w:w="100" w:type="dxa"/>
            </w:tcMar>
          </w:tcPr>
          <w:p w14:paraId="11C5C85B" w14:textId="77777777" w:rsidR="00A97705" w:rsidRDefault="00A97705" w:rsidP="00A97705">
            <w:pPr>
              <w:numPr>
                <w:ilvl w:val="0"/>
                <w:numId w:val="69"/>
              </w:numPr>
              <w:spacing w:line="276" w:lineRule="auto"/>
              <w:ind w:left="270" w:right="-190"/>
              <w:rPr>
                <w:rFonts w:ascii="Times New Roman" w:eastAsia="Times New Roman" w:hAnsi="Times New Roman" w:cs="Times New Roman"/>
              </w:rPr>
            </w:pPr>
            <w:r>
              <w:rPr>
                <w:rFonts w:ascii="Times New Roman" w:eastAsia="Times New Roman" w:hAnsi="Times New Roman" w:cs="Times New Roman"/>
                <w:b/>
              </w:rPr>
              <w:t>I will chase my goals…</w:t>
            </w:r>
          </w:p>
          <w:p w14:paraId="6BA40D85" w14:textId="77777777" w:rsidR="00A97705" w:rsidRDefault="00A97705" w:rsidP="00A55428">
            <w:pPr>
              <w:ind w:left="720" w:right="-190"/>
              <w:rPr>
                <w:rFonts w:ascii="Times New Roman" w:eastAsia="Times New Roman" w:hAnsi="Times New Roman" w:cs="Times New Roman"/>
                <w:sz w:val="23"/>
                <w:szCs w:val="23"/>
              </w:rPr>
            </w:pPr>
            <w:r>
              <w:rPr>
                <w:rFonts w:ascii="Times New Roman" w:eastAsia="Times New Roman" w:hAnsi="Times New Roman" w:cs="Times New Roman"/>
              </w:rPr>
              <w:t>So I can help the people in my community</w:t>
            </w:r>
          </w:p>
        </w:tc>
        <w:tc>
          <w:tcPr>
            <w:tcW w:w="990" w:type="dxa"/>
            <w:tcBorders>
              <w:bottom w:val="nil"/>
            </w:tcBorders>
            <w:shd w:val="clear" w:color="auto" w:fill="auto"/>
            <w:tcMar>
              <w:top w:w="100" w:type="dxa"/>
              <w:left w:w="100" w:type="dxa"/>
              <w:bottom w:w="100" w:type="dxa"/>
              <w:right w:w="100" w:type="dxa"/>
            </w:tcMar>
            <w:vAlign w:val="center"/>
          </w:tcPr>
          <w:p w14:paraId="0FA78594" w14:textId="77777777" w:rsidR="00A97705" w:rsidRPr="004F5704" w:rsidRDefault="00A97705" w:rsidP="00A97705">
            <w:pPr>
              <w:widowControl w:val="0"/>
              <w:numPr>
                <w:ilvl w:val="0"/>
                <w:numId w:val="74"/>
              </w:numPr>
              <w:ind w:right="-300"/>
              <w:rPr>
                <w:rFonts w:ascii="Times New Roman" w:eastAsia="Times New Roman" w:hAnsi="Times New Roman" w:cs="Times New Roman"/>
                <w:sz w:val="40"/>
                <w:szCs w:val="40"/>
              </w:rPr>
            </w:pPr>
          </w:p>
        </w:tc>
        <w:tc>
          <w:tcPr>
            <w:tcW w:w="990" w:type="dxa"/>
            <w:tcBorders>
              <w:bottom w:val="nil"/>
            </w:tcBorders>
            <w:shd w:val="clear" w:color="auto" w:fill="auto"/>
            <w:tcMar>
              <w:top w:w="100" w:type="dxa"/>
              <w:left w:w="100" w:type="dxa"/>
              <w:bottom w:w="100" w:type="dxa"/>
              <w:right w:w="100" w:type="dxa"/>
            </w:tcMar>
            <w:vAlign w:val="center"/>
          </w:tcPr>
          <w:p w14:paraId="28BC45B9" w14:textId="77777777" w:rsidR="00A97705" w:rsidRPr="004F5704" w:rsidRDefault="00A97705" w:rsidP="00A97705">
            <w:pPr>
              <w:widowControl w:val="0"/>
              <w:numPr>
                <w:ilvl w:val="0"/>
                <w:numId w:val="74"/>
              </w:numPr>
              <w:ind w:right="-30"/>
              <w:rPr>
                <w:rFonts w:ascii="Times New Roman" w:eastAsia="Times New Roman" w:hAnsi="Times New Roman" w:cs="Times New Roman"/>
                <w:sz w:val="40"/>
                <w:szCs w:val="40"/>
              </w:rPr>
            </w:pPr>
          </w:p>
        </w:tc>
        <w:tc>
          <w:tcPr>
            <w:tcW w:w="990" w:type="dxa"/>
            <w:tcBorders>
              <w:bottom w:val="nil"/>
            </w:tcBorders>
            <w:shd w:val="clear" w:color="auto" w:fill="auto"/>
            <w:tcMar>
              <w:top w:w="100" w:type="dxa"/>
              <w:left w:w="100" w:type="dxa"/>
              <w:bottom w:w="100" w:type="dxa"/>
              <w:right w:w="100" w:type="dxa"/>
            </w:tcMar>
            <w:vAlign w:val="center"/>
          </w:tcPr>
          <w:p w14:paraId="59CBA492" w14:textId="77777777" w:rsidR="00A97705" w:rsidRPr="004F5704" w:rsidRDefault="00A97705" w:rsidP="00A97705">
            <w:pPr>
              <w:widowControl w:val="0"/>
              <w:numPr>
                <w:ilvl w:val="0"/>
                <w:numId w:val="74"/>
              </w:numPr>
              <w:tabs>
                <w:tab w:val="left" w:pos="337"/>
              </w:tabs>
              <w:ind w:hanging="842"/>
              <w:jc w:val="right"/>
              <w:rPr>
                <w:rFonts w:ascii="Times New Roman" w:eastAsia="Times New Roman" w:hAnsi="Times New Roman" w:cs="Times New Roman"/>
                <w:sz w:val="40"/>
                <w:szCs w:val="40"/>
              </w:rPr>
            </w:pPr>
          </w:p>
        </w:tc>
        <w:tc>
          <w:tcPr>
            <w:tcW w:w="810" w:type="dxa"/>
            <w:tcBorders>
              <w:bottom w:val="nil"/>
            </w:tcBorders>
            <w:shd w:val="clear" w:color="auto" w:fill="auto"/>
            <w:tcMar>
              <w:top w:w="100" w:type="dxa"/>
              <w:left w:w="100" w:type="dxa"/>
              <w:bottom w:w="100" w:type="dxa"/>
              <w:right w:w="100" w:type="dxa"/>
            </w:tcMar>
            <w:vAlign w:val="center"/>
          </w:tcPr>
          <w:p w14:paraId="74755120" w14:textId="77777777" w:rsidR="00A97705" w:rsidRPr="004F5704" w:rsidRDefault="00A97705" w:rsidP="00A97705">
            <w:pPr>
              <w:widowControl w:val="0"/>
              <w:numPr>
                <w:ilvl w:val="0"/>
                <w:numId w:val="74"/>
              </w:numPr>
              <w:tabs>
                <w:tab w:val="left" w:pos="337"/>
              </w:tabs>
              <w:ind w:hanging="842"/>
              <w:jc w:val="right"/>
              <w:rPr>
                <w:rFonts w:ascii="Times New Roman" w:eastAsia="Times New Roman" w:hAnsi="Times New Roman" w:cs="Times New Roman"/>
                <w:sz w:val="40"/>
                <w:szCs w:val="40"/>
              </w:rPr>
            </w:pPr>
          </w:p>
        </w:tc>
        <w:tc>
          <w:tcPr>
            <w:tcW w:w="990" w:type="dxa"/>
            <w:tcBorders>
              <w:bottom w:val="nil"/>
            </w:tcBorders>
            <w:shd w:val="clear" w:color="auto" w:fill="auto"/>
            <w:tcMar>
              <w:top w:w="100" w:type="dxa"/>
              <w:left w:w="100" w:type="dxa"/>
              <w:bottom w:w="100" w:type="dxa"/>
              <w:right w:w="100" w:type="dxa"/>
            </w:tcMar>
            <w:vAlign w:val="center"/>
          </w:tcPr>
          <w:p w14:paraId="53B61B88" w14:textId="77777777" w:rsidR="00A97705" w:rsidRPr="004F5704" w:rsidRDefault="00A97705" w:rsidP="00A97705">
            <w:pPr>
              <w:widowControl w:val="0"/>
              <w:numPr>
                <w:ilvl w:val="0"/>
                <w:numId w:val="74"/>
              </w:numPr>
              <w:ind w:left="7" w:right="-243" w:firstLine="0"/>
              <w:jc w:val="right"/>
              <w:rPr>
                <w:rFonts w:ascii="Times New Roman" w:eastAsia="Times New Roman" w:hAnsi="Times New Roman" w:cs="Times New Roman"/>
                <w:sz w:val="40"/>
                <w:szCs w:val="40"/>
              </w:rPr>
            </w:pPr>
          </w:p>
        </w:tc>
      </w:tr>
      <w:tr w:rsidR="00A97705" w14:paraId="3F3CA64E" w14:textId="77777777" w:rsidTr="004653D1">
        <w:trPr>
          <w:trHeight w:val="450"/>
        </w:trPr>
        <w:tc>
          <w:tcPr>
            <w:tcW w:w="4590" w:type="dxa"/>
            <w:tcBorders>
              <w:top w:val="nil"/>
              <w:left w:val="nil"/>
              <w:bottom w:val="nil"/>
            </w:tcBorders>
            <w:tcMar>
              <w:top w:w="100" w:type="dxa"/>
              <w:left w:w="100" w:type="dxa"/>
              <w:bottom w:w="100" w:type="dxa"/>
              <w:right w:w="100" w:type="dxa"/>
            </w:tcMar>
          </w:tcPr>
          <w:p w14:paraId="347BF414" w14:textId="77777777" w:rsidR="00A97705" w:rsidRDefault="00A97705" w:rsidP="00A97705">
            <w:pPr>
              <w:numPr>
                <w:ilvl w:val="0"/>
                <w:numId w:val="69"/>
              </w:numPr>
              <w:spacing w:line="276" w:lineRule="auto"/>
              <w:ind w:left="270" w:right="-10"/>
              <w:rPr>
                <w:rFonts w:ascii="Times New Roman" w:eastAsia="Times New Roman" w:hAnsi="Times New Roman" w:cs="Times New Roman"/>
              </w:rPr>
            </w:pPr>
            <w:r>
              <w:rPr>
                <w:rFonts w:ascii="Times New Roman" w:eastAsia="Times New Roman" w:hAnsi="Times New Roman" w:cs="Times New Roman"/>
                <w:b/>
              </w:rPr>
              <w:t>I will chase my goals…</w:t>
            </w:r>
          </w:p>
          <w:p w14:paraId="124F7876" w14:textId="77777777" w:rsidR="00A97705" w:rsidRDefault="00A97705" w:rsidP="00A55428">
            <w:pPr>
              <w:ind w:left="720" w:right="-10"/>
              <w:rPr>
                <w:rFonts w:ascii="Times New Roman" w:eastAsia="Times New Roman" w:hAnsi="Times New Roman" w:cs="Times New Roman"/>
                <w:sz w:val="23"/>
                <w:szCs w:val="23"/>
              </w:rPr>
            </w:pPr>
            <w:r>
              <w:rPr>
                <w:rFonts w:ascii="Times New Roman" w:eastAsia="Times New Roman" w:hAnsi="Times New Roman" w:cs="Times New Roman"/>
              </w:rPr>
              <w:t>So I can make a difference in the world</w:t>
            </w:r>
          </w:p>
        </w:tc>
        <w:tc>
          <w:tcPr>
            <w:tcW w:w="990" w:type="dxa"/>
            <w:tcBorders>
              <w:top w:val="nil"/>
              <w:bottom w:val="nil"/>
            </w:tcBorders>
            <w:tcMar>
              <w:top w:w="100" w:type="dxa"/>
              <w:left w:w="100" w:type="dxa"/>
              <w:bottom w:w="100" w:type="dxa"/>
              <w:right w:w="100" w:type="dxa"/>
            </w:tcMar>
            <w:vAlign w:val="center"/>
          </w:tcPr>
          <w:p w14:paraId="0DCD0E81" w14:textId="77777777" w:rsidR="00A97705" w:rsidRPr="004F5704" w:rsidRDefault="00A97705" w:rsidP="00A97705">
            <w:pPr>
              <w:widowControl w:val="0"/>
              <w:numPr>
                <w:ilvl w:val="0"/>
                <w:numId w:val="74"/>
              </w:numPr>
              <w:ind w:right="-300"/>
              <w:rPr>
                <w:rFonts w:ascii="Times New Roman" w:eastAsia="Times New Roman" w:hAnsi="Times New Roman" w:cs="Times New Roman"/>
                <w:sz w:val="40"/>
                <w:szCs w:val="40"/>
              </w:rPr>
            </w:pPr>
          </w:p>
        </w:tc>
        <w:tc>
          <w:tcPr>
            <w:tcW w:w="990" w:type="dxa"/>
            <w:tcBorders>
              <w:top w:val="nil"/>
              <w:bottom w:val="nil"/>
            </w:tcBorders>
            <w:tcMar>
              <w:top w:w="100" w:type="dxa"/>
              <w:left w:w="100" w:type="dxa"/>
              <w:bottom w:w="100" w:type="dxa"/>
              <w:right w:w="100" w:type="dxa"/>
            </w:tcMar>
            <w:vAlign w:val="center"/>
          </w:tcPr>
          <w:p w14:paraId="0EB210DB" w14:textId="77777777" w:rsidR="00A97705" w:rsidRPr="004F5704" w:rsidRDefault="00A97705" w:rsidP="00A97705">
            <w:pPr>
              <w:widowControl w:val="0"/>
              <w:numPr>
                <w:ilvl w:val="0"/>
                <w:numId w:val="74"/>
              </w:numPr>
              <w:ind w:right="-30"/>
              <w:rPr>
                <w:rFonts w:ascii="Times New Roman" w:eastAsia="Times New Roman" w:hAnsi="Times New Roman" w:cs="Times New Roman"/>
                <w:sz w:val="40"/>
                <w:szCs w:val="40"/>
              </w:rPr>
            </w:pPr>
          </w:p>
        </w:tc>
        <w:tc>
          <w:tcPr>
            <w:tcW w:w="990" w:type="dxa"/>
            <w:tcBorders>
              <w:top w:val="nil"/>
              <w:bottom w:val="nil"/>
            </w:tcBorders>
            <w:tcMar>
              <w:top w:w="100" w:type="dxa"/>
              <w:left w:w="100" w:type="dxa"/>
              <w:bottom w:w="100" w:type="dxa"/>
              <w:right w:w="100" w:type="dxa"/>
            </w:tcMar>
            <w:vAlign w:val="center"/>
          </w:tcPr>
          <w:p w14:paraId="603D588E" w14:textId="77777777" w:rsidR="00A97705" w:rsidRPr="004F5704" w:rsidRDefault="00A97705" w:rsidP="00A97705">
            <w:pPr>
              <w:widowControl w:val="0"/>
              <w:numPr>
                <w:ilvl w:val="0"/>
                <w:numId w:val="74"/>
              </w:numPr>
              <w:tabs>
                <w:tab w:val="left" w:pos="337"/>
              </w:tabs>
              <w:ind w:hanging="842"/>
              <w:jc w:val="right"/>
              <w:rPr>
                <w:rFonts w:ascii="Times New Roman" w:eastAsia="Times New Roman" w:hAnsi="Times New Roman" w:cs="Times New Roman"/>
                <w:sz w:val="40"/>
                <w:szCs w:val="40"/>
              </w:rPr>
            </w:pPr>
          </w:p>
        </w:tc>
        <w:tc>
          <w:tcPr>
            <w:tcW w:w="810" w:type="dxa"/>
            <w:tcBorders>
              <w:top w:val="nil"/>
              <w:bottom w:val="nil"/>
            </w:tcBorders>
            <w:tcMar>
              <w:top w:w="100" w:type="dxa"/>
              <w:left w:w="100" w:type="dxa"/>
              <w:bottom w:w="100" w:type="dxa"/>
              <w:right w:w="100" w:type="dxa"/>
            </w:tcMar>
            <w:vAlign w:val="center"/>
          </w:tcPr>
          <w:p w14:paraId="2C7B25DD" w14:textId="77777777" w:rsidR="00A97705" w:rsidRPr="004F5704" w:rsidRDefault="00A97705" w:rsidP="00A97705">
            <w:pPr>
              <w:widowControl w:val="0"/>
              <w:numPr>
                <w:ilvl w:val="0"/>
                <w:numId w:val="74"/>
              </w:numPr>
              <w:tabs>
                <w:tab w:val="left" w:pos="337"/>
              </w:tabs>
              <w:ind w:hanging="842"/>
              <w:jc w:val="right"/>
              <w:rPr>
                <w:rFonts w:ascii="Times New Roman" w:eastAsia="Times New Roman" w:hAnsi="Times New Roman" w:cs="Times New Roman"/>
                <w:sz w:val="40"/>
                <w:szCs w:val="40"/>
              </w:rPr>
            </w:pPr>
          </w:p>
        </w:tc>
        <w:tc>
          <w:tcPr>
            <w:tcW w:w="990" w:type="dxa"/>
            <w:tcBorders>
              <w:top w:val="nil"/>
              <w:bottom w:val="nil"/>
            </w:tcBorders>
            <w:tcMar>
              <w:top w:w="100" w:type="dxa"/>
              <w:left w:w="100" w:type="dxa"/>
              <w:bottom w:w="100" w:type="dxa"/>
              <w:right w:w="100" w:type="dxa"/>
            </w:tcMar>
            <w:vAlign w:val="center"/>
          </w:tcPr>
          <w:p w14:paraId="0B6866CE" w14:textId="77777777" w:rsidR="00A97705" w:rsidRPr="004F5704" w:rsidRDefault="00A97705" w:rsidP="00A97705">
            <w:pPr>
              <w:widowControl w:val="0"/>
              <w:numPr>
                <w:ilvl w:val="1"/>
                <w:numId w:val="74"/>
              </w:numPr>
              <w:ind w:left="7" w:right="-243" w:firstLine="0"/>
              <w:jc w:val="right"/>
              <w:rPr>
                <w:rFonts w:ascii="Times New Roman" w:eastAsia="Times New Roman" w:hAnsi="Times New Roman" w:cs="Times New Roman"/>
                <w:sz w:val="40"/>
                <w:szCs w:val="40"/>
              </w:rPr>
            </w:pPr>
          </w:p>
        </w:tc>
      </w:tr>
      <w:tr w:rsidR="00A97705" w14:paraId="6346E690" w14:textId="77777777" w:rsidTr="004653D1">
        <w:trPr>
          <w:trHeight w:val="390"/>
        </w:trPr>
        <w:tc>
          <w:tcPr>
            <w:tcW w:w="4590" w:type="dxa"/>
            <w:tcBorders>
              <w:top w:val="nil"/>
              <w:left w:val="nil"/>
              <w:bottom w:val="nil"/>
            </w:tcBorders>
            <w:tcMar>
              <w:top w:w="100" w:type="dxa"/>
              <w:left w:w="100" w:type="dxa"/>
              <w:bottom w:w="100" w:type="dxa"/>
              <w:right w:w="100" w:type="dxa"/>
            </w:tcMar>
          </w:tcPr>
          <w:p w14:paraId="14C4E464" w14:textId="77777777" w:rsidR="00A97705" w:rsidRDefault="00A97705" w:rsidP="00A97705">
            <w:pPr>
              <w:numPr>
                <w:ilvl w:val="0"/>
                <w:numId w:val="69"/>
              </w:numPr>
              <w:spacing w:line="276" w:lineRule="auto"/>
              <w:ind w:left="270" w:right="-100"/>
              <w:rPr>
                <w:rFonts w:ascii="Times New Roman" w:eastAsia="Times New Roman" w:hAnsi="Times New Roman" w:cs="Times New Roman"/>
              </w:rPr>
            </w:pPr>
            <w:r>
              <w:rPr>
                <w:rFonts w:ascii="Times New Roman" w:eastAsia="Times New Roman" w:hAnsi="Times New Roman" w:cs="Times New Roman"/>
                <w:b/>
              </w:rPr>
              <w:t>I will chase my goals…</w:t>
            </w:r>
          </w:p>
          <w:p w14:paraId="607A92F0" w14:textId="77777777" w:rsidR="00A97705" w:rsidRDefault="00A97705" w:rsidP="00A55428">
            <w:pPr>
              <w:ind w:left="720" w:right="-100"/>
              <w:rPr>
                <w:rFonts w:ascii="Times New Roman" w:eastAsia="Times New Roman" w:hAnsi="Times New Roman" w:cs="Times New Roman"/>
                <w:sz w:val="23"/>
                <w:szCs w:val="23"/>
              </w:rPr>
            </w:pPr>
            <w:r>
              <w:rPr>
                <w:rFonts w:ascii="Times New Roman" w:eastAsia="Times New Roman" w:hAnsi="Times New Roman" w:cs="Times New Roman"/>
              </w:rPr>
              <w:t>So I can help my friends</w:t>
            </w:r>
          </w:p>
        </w:tc>
        <w:tc>
          <w:tcPr>
            <w:tcW w:w="990" w:type="dxa"/>
            <w:tcBorders>
              <w:top w:val="nil"/>
              <w:bottom w:val="nil"/>
            </w:tcBorders>
            <w:tcMar>
              <w:top w:w="100" w:type="dxa"/>
              <w:left w:w="100" w:type="dxa"/>
              <w:bottom w:w="100" w:type="dxa"/>
              <w:right w:w="100" w:type="dxa"/>
            </w:tcMar>
            <w:vAlign w:val="center"/>
          </w:tcPr>
          <w:p w14:paraId="5963ED62" w14:textId="77777777" w:rsidR="00A97705" w:rsidRPr="004F5704" w:rsidRDefault="00A97705" w:rsidP="00A97705">
            <w:pPr>
              <w:widowControl w:val="0"/>
              <w:numPr>
                <w:ilvl w:val="0"/>
                <w:numId w:val="74"/>
              </w:numPr>
              <w:ind w:right="-120"/>
              <w:rPr>
                <w:rFonts w:ascii="Times New Roman" w:eastAsia="Times New Roman" w:hAnsi="Times New Roman" w:cs="Times New Roman"/>
                <w:sz w:val="40"/>
                <w:szCs w:val="40"/>
              </w:rPr>
            </w:pPr>
          </w:p>
        </w:tc>
        <w:tc>
          <w:tcPr>
            <w:tcW w:w="990" w:type="dxa"/>
            <w:tcBorders>
              <w:top w:val="nil"/>
              <w:bottom w:val="nil"/>
            </w:tcBorders>
            <w:tcMar>
              <w:top w:w="100" w:type="dxa"/>
              <w:left w:w="100" w:type="dxa"/>
              <w:bottom w:w="100" w:type="dxa"/>
              <w:right w:w="100" w:type="dxa"/>
            </w:tcMar>
            <w:vAlign w:val="center"/>
          </w:tcPr>
          <w:p w14:paraId="6996AD87" w14:textId="77777777" w:rsidR="00A97705" w:rsidRPr="004F5704" w:rsidRDefault="00A97705" w:rsidP="00A97705">
            <w:pPr>
              <w:widowControl w:val="0"/>
              <w:numPr>
                <w:ilvl w:val="0"/>
                <w:numId w:val="74"/>
              </w:numPr>
              <w:ind w:right="-120"/>
              <w:rPr>
                <w:rFonts w:ascii="Times New Roman" w:eastAsia="Times New Roman" w:hAnsi="Times New Roman" w:cs="Times New Roman"/>
                <w:sz w:val="40"/>
                <w:szCs w:val="40"/>
              </w:rPr>
            </w:pPr>
          </w:p>
        </w:tc>
        <w:tc>
          <w:tcPr>
            <w:tcW w:w="990" w:type="dxa"/>
            <w:tcBorders>
              <w:top w:val="nil"/>
              <w:bottom w:val="nil"/>
            </w:tcBorders>
            <w:tcMar>
              <w:top w:w="100" w:type="dxa"/>
              <w:left w:w="100" w:type="dxa"/>
              <w:bottom w:w="100" w:type="dxa"/>
              <w:right w:w="100" w:type="dxa"/>
            </w:tcMar>
            <w:vAlign w:val="center"/>
          </w:tcPr>
          <w:p w14:paraId="548C0795" w14:textId="408A20C2" w:rsidR="00A97705" w:rsidRPr="004F5704" w:rsidRDefault="00A97705" w:rsidP="00A97705">
            <w:pPr>
              <w:widowControl w:val="0"/>
              <w:numPr>
                <w:ilvl w:val="0"/>
                <w:numId w:val="74"/>
              </w:numPr>
              <w:tabs>
                <w:tab w:val="left" w:pos="337"/>
              </w:tabs>
              <w:ind w:hanging="842"/>
              <w:jc w:val="right"/>
              <w:rPr>
                <w:rFonts w:ascii="Times New Roman" w:eastAsia="Times New Roman" w:hAnsi="Times New Roman" w:cs="Times New Roman"/>
                <w:sz w:val="40"/>
                <w:szCs w:val="40"/>
              </w:rPr>
            </w:pPr>
          </w:p>
        </w:tc>
        <w:tc>
          <w:tcPr>
            <w:tcW w:w="810" w:type="dxa"/>
            <w:tcBorders>
              <w:top w:val="nil"/>
              <w:bottom w:val="nil"/>
            </w:tcBorders>
            <w:tcMar>
              <w:top w:w="100" w:type="dxa"/>
              <w:left w:w="100" w:type="dxa"/>
              <w:bottom w:w="100" w:type="dxa"/>
              <w:right w:w="100" w:type="dxa"/>
            </w:tcMar>
            <w:vAlign w:val="center"/>
          </w:tcPr>
          <w:p w14:paraId="1B0BBC6B" w14:textId="77777777" w:rsidR="00A97705" w:rsidRPr="004F5704" w:rsidRDefault="00A97705" w:rsidP="00A97705">
            <w:pPr>
              <w:widowControl w:val="0"/>
              <w:numPr>
                <w:ilvl w:val="0"/>
                <w:numId w:val="74"/>
              </w:numPr>
              <w:tabs>
                <w:tab w:val="left" w:pos="337"/>
              </w:tabs>
              <w:ind w:hanging="842"/>
              <w:jc w:val="right"/>
              <w:rPr>
                <w:rFonts w:ascii="Times New Roman" w:eastAsia="Times New Roman" w:hAnsi="Times New Roman" w:cs="Times New Roman"/>
                <w:sz w:val="40"/>
                <w:szCs w:val="40"/>
              </w:rPr>
            </w:pPr>
          </w:p>
        </w:tc>
        <w:tc>
          <w:tcPr>
            <w:tcW w:w="990" w:type="dxa"/>
            <w:tcBorders>
              <w:top w:val="nil"/>
              <w:bottom w:val="nil"/>
            </w:tcBorders>
            <w:tcMar>
              <w:top w:w="100" w:type="dxa"/>
              <w:left w:w="100" w:type="dxa"/>
              <w:bottom w:w="100" w:type="dxa"/>
              <w:right w:w="100" w:type="dxa"/>
            </w:tcMar>
            <w:vAlign w:val="center"/>
          </w:tcPr>
          <w:p w14:paraId="2C480DD1" w14:textId="77777777" w:rsidR="00A97705" w:rsidRPr="004F5704" w:rsidRDefault="00A97705" w:rsidP="00A97705">
            <w:pPr>
              <w:widowControl w:val="0"/>
              <w:numPr>
                <w:ilvl w:val="0"/>
                <w:numId w:val="74"/>
              </w:numPr>
              <w:ind w:left="7" w:right="-243" w:firstLine="0"/>
              <w:jc w:val="right"/>
              <w:rPr>
                <w:rFonts w:ascii="Times New Roman" w:eastAsia="Times New Roman" w:hAnsi="Times New Roman" w:cs="Times New Roman"/>
                <w:sz w:val="40"/>
                <w:szCs w:val="40"/>
              </w:rPr>
            </w:pPr>
          </w:p>
        </w:tc>
      </w:tr>
    </w:tbl>
    <w:p w14:paraId="2CD41F92" w14:textId="6B0DDF48" w:rsidR="00A97705" w:rsidRDefault="00A97705" w:rsidP="00A97705">
      <w:pPr>
        <w:rPr>
          <w:rFonts w:ascii="Times New Roman" w:eastAsia="Times New Roman" w:hAnsi="Times New Roman" w:cs="Times New Roman"/>
        </w:rPr>
      </w:pPr>
      <w:r>
        <w:rPr>
          <w:rFonts w:ascii="Times New Roman" w:eastAsia="Times New Roman" w:hAnsi="Times New Roman" w:cs="Times New Roman"/>
          <w:b/>
        </w:rPr>
        <w:lastRenderedPageBreak/>
        <w:t>Directions</w:t>
      </w:r>
      <w:r>
        <w:rPr>
          <w:rFonts w:ascii="Times New Roman" w:eastAsia="Times New Roman" w:hAnsi="Times New Roman" w:cs="Times New Roman"/>
        </w:rPr>
        <w:t xml:space="preserve">: Please mark [x] how much you </w:t>
      </w:r>
      <w:r>
        <w:rPr>
          <w:rFonts w:ascii="Times New Roman" w:eastAsia="Times New Roman" w:hAnsi="Times New Roman" w:cs="Times New Roman"/>
          <w:u w:val="single"/>
        </w:rPr>
        <w:t>agree or disagree</w:t>
      </w:r>
      <w:r>
        <w:rPr>
          <w:rFonts w:ascii="Times New Roman" w:eastAsia="Times New Roman" w:hAnsi="Times New Roman" w:cs="Times New Roman"/>
        </w:rPr>
        <w:t xml:space="preserve"> with the following sentences. There are no right or wrong answers! </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90"/>
        <w:gridCol w:w="990"/>
        <w:gridCol w:w="1080"/>
        <w:gridCol w:w="900"/>
        <w:gridCol w:w="810"/>
        <w:gridCol w:w="990"/>
      </w:tblGrid>
      <w:tr w:rsidR="00A97705" w14:paraId="0A75CF4C" w14:textId="77777777" w:rsidTr="004653D1">
        <w:trPr>
          <w:trHeight w:val="700"/>
        </w:trPr>
        <w:tc>
          <w:tcPr>
            <w:tcW w:w="4590" w:type="dxa"/>
            <w:tcBorders>
              <w:top w:val="nil"/>
              <w:left w:val="nil"/>
              <w:bottom w:val="nil"/>
            </w:tcBorders>
            <w:shd w:val="clear" w:color="auto" w:fill="auto"/>
            <w:tcMar>
              <w:top w:w="100" w:type="dxa"/>
              <w:left w:w="100" w:type="dxa"/>
              <w:bottom w:w="100" w:type="dxa"/>
              <w:right w:w="100" w:type="dxa"/>
            </w:tcMar>
            <w:vAlign w:val="bottom"/>
          </w:tcPr>
          <w:p w14:paraId="60CBF436" w14:textId="77777777" w:rsidR="00A97705" w:rsidRDefault="00A97705" w:rsidP="00A55428">
            <w:pPr>
              <w:rPr>
                <w:rFonts w:ascii="Times New Roman" w:eastAsia="Times New Roman" w:hAnsi="Times New Roman" w:cs="Times New Roman"/>
                <w:b/>
                <w:sz w:val="26"/>
                <w:szCs w:val="26"/>
              </w:rPr>
            </w:pPr>
          </w:p>
        </w:tc>
        <w:tc>
          <w:tcPr>
            <w:tcW w:w="990" w:type="dxa"/>
            <w:tcBorders>
              <w:top w:val="nil"/>
            </w:tcBorders>
            <w:shd w:val="clear" w:color="auto" w:fill="auto"/>
            <w:tcMar>
              <w:top w:w="100" w:type="dxa"/>
              <w:left w:w="100" w:type="dxa"/>
              <w:bottom w:w="100" w:type="dxa"/>
              <w:right w:w="100" w:type="dxa"/>
            </w:tcMar>
          </w:tcPr>
          <w:p w14:paraId="0B64A319" w14:textId="77777777" w:rsidR="00A97705" w:rsidRPr="00145C29" w:rsidRDefault="00A97705" w:rsidP="00A55428">
            <w:pPr>
              <w:widowControl w:val="0"/>
              <w:jc w:val="center"/>
              <w:rPr>
                <w:rFonts w:ascii="Times New Roman" w:eastAsia="Times New Roman" w:hAnsi="Times New Roman" w:cs="Times New Roman"/>
                <w:sz w:val="22"/>
                <w:szCs w:val="22"/>
              </w:rPr>
            </w:pPr>
            <w:r w:rsidRPr="00145C29">
              <w:rPr>
                <w:rFonts w:ascii="Times New Roman" w:eastAsia="Times New Roman" w:hAnsi="Times New Roman" w:cs="Times New Roman"/>
                <w:sz w:val="22"/>
                <w:szCs w:val="22"/>
              </w:rPr>
              <w:t>Strongly disagree</w:t>
            </w:r>
          </w:p>
        </w:tc>
        <w:tc>
          <w:tcPr>
            <w:tcW w:w="1080" w:type="dxa"/>
            <w:tcBorders>
              <w:top w:val="nil"/>
            </w:tcBorders>
            <w:shd w:val="clear" w:color="auto" w:fill="auto"/>
            <w:tcMar>
              <w:top w:w="100" w:type="dxa"/>
              <w:left w:w="100" w:type="dxa"/>
              <w:bottom w:w="100" w:type="dxa"/>
              <w:right w:w="100" w:type="dxa"/>
            </w:tcMar>
          </w:tcPr>
          <w:p w14:paraId="2ED1A3A4" w14:textId="77777777" w:rsidR="00A97705" w:rsidRPr="00145C29" w:rsidRDefault="00A97705" w:rsidP="00A55428">
            <w:pPr>
              <w:widowControl w:val="0"/>
              <w:jc w:val="center"/>
              <w:rPr>
                <w:rFonts w:ascii="Times New Roman" w:eastAsia="Times New Roman" w:hAnsi="Times New Roman" w:cs="Times New Roman"/>
                <w:sz w:val="22"/>
                <w:szCs w:val="22"/>
              </w:rPr>
            </w:pPr>
            <w:r w:rsidRPr="00145C29">
              <w:rPr>
                <w:rFonts w:ascii="Times New Roman" w:eastAsia="Times New Roman" w:hAnsi="Times New Roman" w:cs="Times New Roman"/>
                <w:sz w:val="22"/>
                <w:szCs w:val="22"/>
              </w:rPr>
              <w:t>Disagree</w:t>
            </w:r>
          </w:p>
        </w:tc>
        <w:tc>
          <w:tcPr>
            <w:tcW w:w="900" w:type="dxa"/>
            <w:tcBorders>
              <w:top w:val="nil"/>
            </w:tcBorders>
            <w:shd w:val="clear" w:color="auto" w:fill="auto"/>
            <w:tcMar>
              <w:top w:w="100" w:type="dxa"/>
              <w:left w:w="100" w:type="dxa"/>
              <w:bottom w:w="100" w:type="dxa"/>
              <w:right w:w="100" w:type="dxa"/>
            </w:tcMar>
          </w:tcPr>
          <w:p w14:paraId="3B7F8ED7" w14:textId="77777777" w:rsidR="00A97705" w:rsidRPr="00145C29" w:rsidRDefault="00A97705" w:rsidP="00A55428">
            <w:pPr>
              <w:widowControl w:val="0"/>
              <w:jc w:val="center"/>
              <w:rPr>
                <w:rFonts w:ascii="Times New Roman" w:eastAsia="Times New Roman" w:hAnsi="Times New Roman" w:cs="Times New Roman"/>
                <w:sz w:val="22"/>
                <w:szCs w:val="22"/>
              </w:rPr>
            </w:pPr>
            <w:r w:rsidRPr="00145C29">
              <w:rPr>
                <w:rFonts w:ascii="Times New Roman" w:eastAsia="Times New Roman" w:hAnsi="Times New Roman" w:cs="Times New Roman"/>
                <w:sz w:val="22"/>
                <w:szCs w:val="22"/>
              </w:rPr>
              <w:t>Neutral</w:t>
            </w:r>
          </w:p>
        </w:tc>
        <w:tc>
          <w:tcPr>
            <w:tcW w:w="810" w:type="dxa"/>
            <w:tcBorders>
              <w:top w:val="nil"/>
            </w:tcBorders>
            <w:shd w:val="clear" w:color="auto" w:fill="auto"/>
            <w:tcMar>
              <w:top w:w="100" w:type="dxa"/>
              <w:left w:w="100" w:type="dxa"/>
              <w:bottom w:w="100" w:type="dxa"/>
              <w:right w:w="100" w:type="dxa"/>
            </w:tcMar>
          </w:tcPr>
          <w:p w14:paraId="279793CA" w14:textId="77777777" w:rsidR="00A97705" w:rsidRPr="00145C29" w:rsidRDefault="00A97705" w:rsidP="00A55428">
            <w:pPr>
              <w:widowControl w:val="0"/>
              <w:jc w:val="center"/>
              <w:rPr>
                <w:rFonts w:ascii="Times New Roman" w:eastAsia="Times New Roman" w:hAnsi="Times New Roman" w:cs="Times New Roman"/>
                <w:sz w:val="22"/>
                <w:szCs w:val="22"/>
              </w:rPr>
            </w:pPr>
            <w:r w:rsidRPr="00145C29">
              <w:rPr>
                <w:rFonts w:ascii="Times New Roman" w:eastAsia="Times New Roman" w:hAnsi="Times New Roman" w:cs="Times New Roman"/>
                <w:sz w:val="22"/>
                <w:szCs w:val="22"/>
              </w:rPr>
              <w:t>Agree</w:t>
            </w:r>
          </w:p>
        </w:tc>
        <w:tc>
          <w:tcPr>
            <w:tcW w:w="990" w:type="dxa"/>
            <w:tcBorders>
              <w:top w:val="nil"/>
            </w:tcBorders>
            <w:shd w:val="clear" w:color="auto" w:fill="auto"/>
            <w:tcMar>
              <w:top w:w="100" w:type="dxa"/>
              <w:left w:w="100" w:type="dxa"/>
              <w:bottom w:w="100" w:type="dxa"/>
              <w:right w:w="100" w:type="dxa"/>
            </w:tcMar>
          </w:tcPr>
          <w:p w14:paraId="7D0D835F" w14:textId="77777777" w:rsidR="00A97705" w:rsidRPr="00145C29" w:rsidRDefault="00A97705" w:rsidP="00A55428">
            <w:pPr>
              <w:widowControl w:val="0"/>
              <w:jc w:val="center"/>
              <w:rPr>
                <w:rFonts w:ascii="Times New Roman" w:eastAsia="Times New Roman" w:hAnsi="Times New Roman" w:cs="Times New Roman"/>
                <w:sz w:val="22"/>
                <w:szCs w:val="22"/>
              </w:rPr>
            </w:pPr>
            <w:r w:rsidRPr="00145C29">
              <w:rPr>
                <w:rFonts w:ascii="Times New Roman" w:eastAsia="Times New Roman" w:hAnsi="Times New Roman" w:cs="Times New Roman"/>
                <w:sz w:val="22"/>
                <w:szCs w:val="22"/>
              </w:rPr>
              <w:t>Strongly agree</w:t>
            </w:r>
          </w:p>
        </w:tc>
      </w:tr>
      <w:tr w:rsidR="00A97705" w14:paraId="6FD329F4" w14:textId="77777777" w:rsidTr="004653D1">
        <w:trPr>
          <w:trHeight w:val="492"/>
        </w:trPr>
        <w:tc>
          <w:tcPr>
            <w:tcW w:w="4590" w:type="dxa"/>
            <w:tcBorders>
              <w:top w:val="nil"/>
              <w:left w:val="nil"/>
              <w:bottom w:val="nil"/>
            </w:tcBorders>
            <w:shd w:val="clear" w:color="auto" w:fill="auto"/>
            <w:tcMar>
              <w:top w:w="100" w:type="dxa"/>
              <w:left w:w="100" w:type="dxa"/>
              <w:bottom w:w="100" w:type="dxa"/>
              <w:right w:w="100" w:type="dxa"/>
            </w:tcMar>
          </w:tcPr>
          <w:p w14:paraId="649E4CC8" w14:textId="77777777" w:rsidR="00A97705" w:rsidRDefault="00A97705" w:rsidP="00A97705">
            <w:pPr>
              <w:numPr>
                <w:ilvl w:val="0"/>
                <w:numId w:val="69"/>
              </w:numPr>
              <w:spacing w:line="276" w:lineRule="auto"/>
              <w:ind w:left="270" w:right="-190"/>
              <w:rPr>
                <w:rFonts w:ascii="Times New Roman" w:eastAsia="Times New Roman" w:hAnsi="Times New Roman" w:cs="Times New Roman"/>
              </w:rPr>
            </w:pPr>
            <w:r>
              <w:rPr>
                <w:rFonts w:ascii="Times New Roman" w:eastAsia="Times New Roman" w:hAnsi="Times New Roman" w:cs="Times New Roman"/>
              </w:rPr>
              <w:t xml:space="preserve">A mentor </w:t>
            </w:r>
            <w:r>
              <w:rPr>
                <w:rFonts w:ascii="Times New Roman" w:eastAsia="Times New Roman" w:hAnsi="Times New Roman" w:cs="Times New Roman"/>
                <w:b/>
              </w:rPr>
              <w:t>inspired</w:t>
            </w:r>
            <w:r>
              <w:rPr>
                <w:rFonts w:ascii="Times New Roman" w:eastAsia="Times New Roman" w:hAnsi="Times New Roman" w:cs="Times New Roman"/>
              </w:rPr>
              <w:t xml:space="preserve"> me to chase my goals</w:t>
            </w:r>
          </w:p>
        </w:tc>
        <w:tc>
          <w:tcPr>
            <w:tcW w:w="990" w:type="dxa"/>
            <w:tcBorders>
              <w:bottom w:val="nil"/>
            </w:tcBorders>
            <w:shd w:val="clear" w:color="auto" w:fill="auto"/>
            <w:tcMar>
              <w:top w:w="100" w:type="dxa"/>
              <w:left w:w="100" w:type="dxa"/>
              <w:bottom w:w="100" w:type="dxa"/>
              <w:right w:w="100" w:type="dxa"/>
            </w:tcMar>
            <w:vAlign w:val="center"/>
          </w:tcPr>
          <w:p w14:paraId="27F47B03" w14:textId="77777777" w:rsidR="00A97705" w:rsidRPr="004F5704" w:rsidRDefault="00A97705" w:rsidP="00A97705">
            <w:pPr>
              <w:widowControl w:val="0"/>
              <w:numPr>
                <w:ilvl w:val="0"/>
                <w:numId w:val="75"/>
              </w:numPr>
              <w:ind w:right="-300" w:hanging="456"/>
              <w:rPr>
                <w:rFonts w:ascii="Times New Roman" w:eastAsia="Times New Roman" w:hAnsi="Times New Roman" w:cs="Times New Roman"/>
                <w:sz w:val="40"/>
                <w:szCs w:val="40"/>
              </w:rPr>
            </w:pPr>
          </w:p>
        </w:tc>
        <w:tc>
          <w:tcPr>
            <w:tcW w:w="1080" w:type="dxa"/>
            <w:tcBorders>
              <w:bottom w:val="nil"/>
            </w:tcBorders>
            <w:shd w:val="clear" w:color="auto" w:fill="auto"/>
            <w:tcMar>
              <w:top w:w="100" w:type="dxa"/>
              <w:left w:w="100" w:type="dxa"/>
              <w:bottom w:w="100" w:type="dxa"/>
              <w:right w:w="100" w:type="dxa"/>
            </w:tcMar>
            <w:vAlign w:val="center"/>
          </w:tcPr>
          <w:p w14:paraId="691FDA35" w14:textId="77777777" w:rsidR="00A97705" w:rsidRPr="004F5704" w:rsidRDefault="00A97705" w:rsidP="00A97705">
            <w:pPr>
              <w:widowControl w:val="0"/>
              <w:numPr>
                <w:ilvl w:val="0"/>
                <w:numId w:val="75"/>
              </w:numPr>
              <w:ind w:left="93" w:right="-30" w:firstLine="0"/>
              <w:jc w:val="right"/>
              <w:rPr>
                <w:rFonts w:ascii="Times New Roman" w:eastAsia="Times New Roman" w:hAnsi="Times New Roman" w:cs="Times New Roman"/>
                <w:sz w:val="40"/>
                <w:szCs w:val="40"/>
              </w:rPr>
            </w:pPr>
          </w:p>
        </w:tc>
        <w:tc>
          <w:tcPr>
            <w:tcW w:w="900" w:type="dxa"/>
            <w:tcBorders>
              <w:bottom w:val="nil"/>
            </w:tcBorders>
            <w:shd w:val="clear" w:color="auto" w:fill="auto"/>
            <w:tcMar>
              <w:top w:w="100" w:type="dxa"/>
              <w:left w:w="100" w:type="dxa"/>
              <w:bottom w:w="100" w:type="dxa"/>
              <w:right w:w="100" w:type="dxa"/>
            </w:tcMar>
            <w:vAlign w:val="center"/>
          </w:tcPr>
          <w:p w14:paraId="06032555" w14:textId="77777777" w:rsidR="00A97705" w:rsidRPr="004F5704" w:rsidRDefault="00A97705" w:rsidP="00A97705">
            <w:pPr>
              <w:widowControl w:val="0"/>
              <w:numPr>
                <w:ilvl w:val="0"/>
                <w:numId w:val="75"/>
              </w:numPr>
              <w:tabs>
                <w:tab w:val="left" w:pos="337"/>
              </w:tabs>
              <w:ind w:hanging="842"/>
              <w:jc w:val="right"/>
              <w:rPr>
                <w:rFonts w:ascii="Times New Roman" w:eastAsia="Times New Roman" w:hAnsi="Times New Roman" w:cs="Times New Roman"/>
                <w:sz w:val="40"/>
                <w:szCs w:val="40"/>
              </w:rPr>
            </w:pPr>
          </w:p>
        </w:tc>
        <w:tc>
          <w:tcPr>
            <w:tcW w:w="810" w:type="dxa"/>
            <w:tcBorders>
              <w:bottom w:val="nil"/>
            </w:tcBorders>
            <w:shd w:val="clear" w:color="auto" w:fill="auto"/>
            <w:tcMar>
              <w:top w:w="100" w:type="dxa"/>
              <w:left w:w="100" w:type="dxa"/>
              <w:bottom w:w="100" w:type="dxa"/>
              <w:right w:w="100" w:type="dxa"/>
            </w:tcMar>
            <w:vAlign w:val="center"/>
          </w:tcPr>
          <w:p w14:paraId="41BBEDF1" w14:textId="77777777" w:rsidR="00A97705" w:rsidRPr="004F5704" w:rsidRDefault="00A97705" w:rsidP="00A97705">
            <w:pPr>
              <w:widowControl w:val="0"/>
              <w:numPr>
                <w:ilvl w:val="0"/>
                <w:numId w:val="75"/>
              </w:numPr>
              <w:tabs>
                <w:tab w:val="left" w:pos="337"/>
              </w:tabs>
              <w:ind w:hanging="842"/>
              <w:jc w:val="right"/>
              <w:rPr>
                <w:rFonts w:ascii="Times New Roman" w:eastAsia="Times New Roman" w:hAnsi="Times New Roman" w:cs="Times New Roman"/>
                <w:sz w:val="40"/>
                <w:szCs w:val="40"/>
              </w:rPr>
            </w:pPr>
          </w:p>
        </w:tc>
        <w:tc>
          <w:tcPr>
            <w:tcW w:w="990" w:type="dxa"/>
            <w:tcBorders>
              <w:bottom w:val="nil"/>
            </w:tcBorders>
            <w:shd w:val="clear" w:color="auto" w:fill="auto"/>
            <w:tcMar>
              <w:top w:w="100" w:type="dxa"/>
              <w:left w:w="100" w:type="dxa"/>
              <w:bottom w:w="100" w:type="dxa"/>
              <w:right w:w="100" w:type="dxa"/>
            </w:tcMar>
            <w:vAlign w:val="center"/>
          </w:tcPr>
          <w:p w14:paraId="61A41C01" w14:textId="77777777" w:rsidR="00A97705" w:rsidRPr="004F5704" w:rsidRDefault="00A97705" w:rsidP="00A97705">
            <w:pPr>
              <w:widowControl w:val="0"/>
              <w:numPr>
                <w:ilvl w:val="0"/>
                <w:numId w:val="75"/>
              </w:numPr>
              <w:tabs>
                <w:tab w:val="left" w:pos="440"/>
              </w:tabs>
              <w:ind w:left="7" w:right="-423" w:hanging="107"/>
              <w:jc w:val="center"/>
              <w:rPr>
                <w:rFonts w:ascii="Times New Roman" w:eastAsia="Times New Roman" w:hAnsi="Times New Roman" w:cs="Times New Roman"/>
                <w:sz w:val="40"/>
                <w:szCs w:val="40"/>
              </w:rPr>
            </w:pPr>
          </w:p>
        </w:tc>
      </w:tr>
      <w:tr w:rsidR="00A97705" w14:paraId="4156FFDF" w14:textId="77777777" w:rsidTr="004653D1">
        <w:trPr>
          <w:trHeight w:val="450"/>
        </w:trPr>
        <w:tc>
          <w:tcPr>
            <w:tcW w:w="4590" w:type="dxa"/>
            <w:tcBorders>
              <w:top w:val="nil"/>
              <w:left w:val="nil"/>
              <w:bottom w:val="nil"/>
            </w:tcBorders>
            <w:tcMar>
              <w:top w:w="100" w:type="dxa"/>
              <w:left w:w="100" w:type="dxa"/>
              <w:bottom w:w="100" w:type="dxa"/>
              <w:right w:w="100" w:type="dxa"/>
            </w:tcMar>
          </w:tcPr>
          <w:p w14:paraId="12FD5C72" w14:textId="77777777" w:rsidR="00A97705" w:rsidRDefault="00A97705" w:rsidP="00A97705">
            <w:pPr>
              <w:numPr>
                <w:ilvl w:val="0"/>
                <w:numId w:val="69"/>
              </w:numPr>
              <w:spacing w:line="276" w:lineRule="auto"/>
              <w:ind w:left="270" w:right="-10"/>
              <w:rPr>
                <w:rFonts w:ascii="Times New Roman" w:eastAsia="Times New Roman" w:hAnsi="Times New Roman" w:cs="Times New Roman"/>
              </w:rPr>
            </w:pPr>
            <w:r>
              <w:rPr>
                <w:rFonts w:ascii="Times New Roman" w:eastAsia="Times New Roman" w:hAnsi="Times New Roman" w:cs="Times New Roman"/>
              </w:rPr>
              <w:t xml:space="preserve">A mentor </w:t>
            </w:r>
            <w:r>
              <w:rPr>
                <w:rFonts w:ascii="Times New Roman" w:eastAsia="Times New Roman" w:hAnsi="Times New Roman" w:cs="Times New Roman"/>
                <w:b/>
              </w:rPr>
              <w:t>encouraged</w:t>
            </w:r>
            <w:r>
              <w:rPr>
                <w:rFonts w:ascii="Times New Roman" w:eastAsia="Times New Roman" w:hAnsi="Times New Roman" w:cs="Times New Roman"/>
              </w:rPr>
              <w:t xml:space="preserve"> me to chase my goals</w:t>
            </w:r>
          </w:p>
        </w:tc>
        <w:tc>
          <w:tcPr>
            <w:tcW w:w="990" w:type="dxa"/>
            <w:tcBorders>
              <w:top w:val="nil"/>
              <w:bottom w:val="nil"/>
            </w:tcBorders>
            <w:tcMar>
              <w:top w:w="100" w:type="dxa"/>
              <w:left w:w="100" w:type="dxa"/>
              <w:bottom w:w="100" w:type="dxa"/>
              <w:right w:w="100" w:type="dxa"/>
            </w:tcMar>
            <w:vAlign w:val="center"/>
          </w:tcPr>
          <w:p w14:paraId="1CD03CFC" w14:textId="77777777" w:rsidR="00A97705" w:rsidRPr="004F5704" w:rsidRDefault="00A97705" w:rsidP="00A97705">
            <w:pPr>
              <w:widowControl w:val="0"/>
              <w:numPr>
                <w:ilvl w:val="0"/>
                <w:numId w:val="75"/>
              </w:numPr>
              <w:ind w:right="-300" w:hanging="456"/>
              <w:rPr>
                <w:rFonts w:ascii="Times New Roman" w:eastAsia="Times New Roman" w:hAnsi="Times New Roman" w:cs="Times New Roman"/>
                <w:sz w:val="40"/>
                <w:szCs w:val="40"/>
              </w:rPr>
            </w:pPr>
          </w:p>
        </w:tc>
        <w:tc>
          <w:tcPr>
            <w:tcW w:w="1080" w:type="dxa"/>
            <w:tcBorders>
              <w:top w:val="nil"/>
              <w:bottom w:val="nil"/>
            </w:tcBorders>
            <w:tcMar>
              <w:top w:w="100" w:type="dxa"/>
              <w:left w:w="100" w:type="dxa"/>
              <w:bottom w:w="100" w:type="dxa"/>
              <w:right w:w="100" w:type="dxa"/>
            </w:tcMar>
            <w:vAlign w:val="center"/>
          </w:tcPr>
          <w:p w14:paraId="7BC05288" w14:textId="77777777" w:rsidR="00A97705" w:rsidRPr="004F5704" w:rsidRDefault="00A97705" w:rsidP="00A97705">
            <w:pPr>
              <w:widowControl w:val="0"/>
              <w:numPr>
                <w:ilvl w:val="0"/>
                <w:numId w:val="75"/>
              </w:numPr>
              <w:ind w:left="93" w:right="-30" w:firstLine="0"/>
              <w:jc w:val="right"/>
              <w:rPr>
                <w:rFonts w:ascii="Times New Roman" w:eastAsia="Times New Roman" w:hAnsi="Times New Roman" w:cs="Times New Roman"/>
                <w:sz w:val="40"/>
                <w:szCs w:val="40"/>
              </w:rPr>
            </w:pPr>
          </w:p>
        </w:tc>
        <w:tc>
          <w:tcPr>
            <w:tcW w:w="900" w:type="dxa"/>
            <w:tcBorders>
              <w:top w:val="nil"/>
              <w:bottom w:val="nil"/>
            </w:tcBorders>
            <w:tcMar>
              <w:top w:w="100" w:type="dxa"/>
              <w:left w:w="100" w:type="dxa"/>
              <w:bottom w:w="100" w:type="dxa"/>
              <w:right w:w="100" w:type="dxa"/>
            </w:tcMar>
            <w:vAlign w:val="center"/>
          </w:tcPr>
          <w:p w14:paraId="1C2B1415" w14:textId="77777777" w:rsidR="00A97705" w:rsidRPr="004F5704" w:rsidRDefault="00A97705" w:rsidP="00A97705">
            <w:pPr>
              <w:widowControl w:val="0"/>
              <w:numPr>
                <w:ilvl w:val="0"/>
                <w:numId w:val="75"/>
              </w:numPr>
              <w:tabs>
                <w:tab w:val="left" w:pos="337"/>
              </w:tabs>
              <w:ind w:hanging="842"/>
              <w:jc w:val="right"/>
              <w:rPr>
                <w:rFonts w:ascii="Times New Roman" w:eastAsia="Times New Roman" w:hAnsi="Times New Roman" w:cs="Times New Roman"/>
                <w:sz w:val="40"/>
                <w:szCs w:val="40"/>
              </w:rPr>
            </w:pPr>
          </w:p>
        </w:tc>
        <w:tc>
          <w:tcPr>
            <w:tcW w:w="810" w:type="dxa"/>
            <w:tcBorders>
              <w:top w:val="nil"/>
              <w:bottom w:val="nil"/>
            </w:tcBorders>
            <w:tcMar>
              <w:top w:w="100" w:type="dxa"/>
              <w:left w:w="100" w:type="dxa"/>
              <w:bottom w:w="100" w:type="dxa"/>
              <w:right w:w="100" w:type="dxa"/>
            </w:tcMar>
            <w:vAlign w:val="center"/>
          </w:tcPr>
          <w:p w14:paraId="3BAE3A07" w14:textId="77777777" w:rsidR="00A97705" w:rsidRPr="004F5704" w:rsidRDefault="00A97705" w:rsidP="00A97705">
            <w:pPr>
              <w:widowControl w:val="0"/>
              <w:numPr>
                <w:ilvl w:val="0"/>
                <w:numId w:val="75"/>
              </w:numPr>
              <w:tabs>
                <w:tab w:val="left" w:pos="337"/>
              </w:tabs>
              <w:ind w:hanging="842"/>
              <w:jc w:val="right"/>
              <w:rPr>
                <w:rFonts w:ascii="Times New Roman" w:eastAsia="Times New Roman" w:hAnsi="Times New Roman" w:cs="Times New Roman"/>
                <w:sz w:val="40"/>
                <w:szCs w:val="40"/>
              </w:rPr>
            </w:pPr>
          </w:p>
        </w:tc>
        <w:tc>
          <w:tcPr>
            <w:tcW w:w="990" w:type="dxa"/>
            <w:tcBorders>
              <w:top w:val="nil"/>
              <w:bottom w:val="nil"/>
            </w:tcBorders>
            <w:tcMar>
              <w:top w:w="100" w:type="dxa"/>
              <w:left w:w="100" w:type="dxa"/>
              <w:bottom w:w="100" w:type="dxa"/>
              <w:right w:w="100" w:type="dxa"/>
            </w:tcMar>
            <w:vAlign w:val="center"/>
          </w:tcPr>
          <w:p w14:paraId="25F4F490" w14:textId="77777777" w:rsidR="00A97705" w:rsidRPr="004F5704" w:rsidRDefault="00A97705" w:rsidP="00A97705">
            <w:pPr>
              <w:widowControl w:val="0"/>
              <w:numPr>
                <w:ilvl w:val="1"/>
                <w:numId w:val="75"/>
              </w:numPr>
              <w:tabs>
                <w:tab w:val="left" w:pos="440"/>
              </w:tabs>
              <w:ind w:left="7" w:right="-423" w:hanging="107"/>
              <w:jc w:val="center"/>
              <w:rPr>
                <w:rFonts w:ascii="Times New Roman" w:eastAsia="Times New Roman" w:hAnsi="Times New Roman" w:cs="Times New Roman"/>
                <w:sz w:val="40"/>
                <w:szCs w:val="40"/>
              </w:rPr>
            </w:pPr>
          </w:p>
        </w:tc>
      </w:tr>
      <w:tr w:rsidR="00A97705" w14:paraId="5C3DE25E" w14:textId="77777777" w:rsidTr="004653D1">
        <w:trPr>
          <w:trHeight w:val="450"/>
        </w:trPr>
        <w:tc>
          <w:tcPr>
            <w:tcW w:w="4590" w:type="dxa"/>
            <w:tcBorders>
              <w:top w:val="nil"/>
              <w:left w:val="nil"/>
              <w:bottom w:val="nil"/>
            </w:tcBorders>
            <w:tcMar>
              <w:top w:w="100" w:type="dxa"/>
              <w:left w:w="100" w:type="dxa"/>
              <w:bottom w:w="100" w:type="dxa"/>
              <w:right w:w="100" w:type="dxa"/>
            </w:tcMar>
          </w:tcPr>
          <w:p w14:paraId="41A2D365" w14:textId="77777777" w:rsidR="00A97705" w:rsidRDefault="00A97705" w:rsidP="00A97705">
            <w:pPr>
              <w:numPr>
                <w:ilvl w:val="0"/>
                <w:numId w:val="69"/>
              </w:numPr>
              <w:spacing w:line="276" w:lineRule="auto"/>
              <w:ind w:left="270" w:right="-10"/>
              <w:rPr>
                <w:rFonts w:ascii="Times New Roman" w:eastAsia="Times New Roman" w:hAnsi="Times New Roman" w:cs="Times New Roman"/>
              </w:rPr>
            </w:pPr>
            <w:r>
              <w:rPr>
                <w:rFonts w:ascii="Times New Roman" w:eastAsia="Times New Roman" w:hAnsi="Times New Roman" w:cs="Times New Roman"/>
              </w:rPr>
              <w:t xml:space="preserve">A mentor </w:t>
            </w:r>
            <w:r>
              <w:rPr>
                <w:rFonts w:ascii="Times New Roman" w:eastAsia="Times New Roman" w:hAnsi="Times New Roman" w:cs="Times New Roman"/>
                <w:b/>
              </w:rPr>
              <w:t>supports</w:t>
            </w:r>
            <w:r>
              <w:rPr>
                <w:rFonts w:ascii="Times New Roman" w:eastAsia="Times New Roman" w:hAnsi="Times New Roman" w:cs="Times New Roman"/>
              </w:rPr>
              <w:t xml:space="preserve"> me to chase my goals</w:t>
            </w:r>
          </w:p>
        </w:tc>
        <w:tc>
          <w:tcPr>
            <w:tcW w:w="990" w:type="dxa"/>
            <w:tcBorders>
              <w:top w:val="nil"/>
              <w:bottom w:val="nil"/>
            </w:tcBorders>
            <w:tcMar>
              <w:top w:w="100" w:type="dxa"/>
              <w:left w:w="100" w:type="dxa"/>
              <w:bottom w:w="100" w:type="dxa"/>
              <w:right w:w="100" w:type="dxa"/>
            </w:tcMar>
            <w:vAlign w:val="center"/>
          </w:tcPr>
          <w:p w14:paraId="1E94AB2D" w14:textId="77777777" w:rsidR="00A97705" w:rsidRPr="004F5704" w:rsidRDefault="00A97705" w:rsidP="00A97705">
            <w:pPr>
              <w:widowControl w:val="0"/>
              <w:numPr>
                <w:ilvl w:val="0"/>
                <w:numId w:val="75"/>
              </w:numPr>
              <w:ind w:right="-300" w:hanging="456"/>
              <w:rPr>
                <w:rFonts w:ascii="Times New Roman" w:eastAsia="Times New Roman" w:hAnsi="Times New Roman" w:cs="Times New Roman"/>
                <w:sz w:val="40"/>
                <w:szCs w:val="40"/>
              </w:rPr>
            </w:pPr>
          </w:p>
        </w:tc>
        <w:tc>
          <w:tcPr>
            <w:tcW w:w="1080" w:type="dxa"/>
            <w:tcBorders>
              <w:top w:val="nil"/>
              <w:bottom w:val="nil"/>
            </w:tcBorders>
            <w:tcMar>
              <w:top w:w="100" w:type="dxa"/>
              <w:left w:w="100" w:type="dxa"/>
              <w:bottom w:w="100" w:type="dxa"/>
              <w:right w:w="100" w:type="dxa"/>
            </w:tcMar>
            <w:vAlign w:val="center"/>
          </w:tcPr>
          <w:p w14:paraId="48779CE3" w14:textId="77777777" w:rsidR="00A97705" w:rsidRPr="004F5704" w:rsidRDefault="00A97705" w:rsidP="00A97705">
            <w:pPr>
              <w:widowControl w:val="0"/>
              <w:numPr>
                <w:ilvl w:val="0"/>
                <w:numId w:val="75"/>
              </w:numPr>
              <w:ind w:left="93" w:right="-30" w:firstLine="0"/>
              <w:jc w:val="right"/>
              <w:rPr>
                <w:rFonts w:ascii="Times New Roman" w:eastAsia="Times New Roman" w:hAnsi="Times New Roman" w:cs="Times New Roman"/>
                <w:sz w:val="40"/>
                <w:szCs w:val="40"/>
              </w:rPr>
            </w:pPr>
          </w:p>
        </w:tc>
        <w:tc>
          <w:tcPr>
            <w:tcW w:w="900" w:type="dxa"/>
            <w:tcBorders>
              <w:top w:val="nil"/>
              <w:bottom w:val="nil"/>
            </w:tcBorders>
            <w:tcMar>
              <w:top w:w="100" w:type="dxa"/>
              <w:left w:w="100" w:type="dxa"/>
              <w:bottom w:w="100" w:type="dxa"/>
              <w:right w:w="100" w:type="dxa"/>
            </w:tcMar>
            <w:vAlign w:val="center"/>
          </w:tcPr>
          <w:p w14:paraId="2FCA8B81" w14:textId="77777777" w:rsidR="00A97705" w:rsidRPr="004F5704" w:rsidRDefault="00A97705" w:rsidP="00A97705">
            <w:pPr>
              <w:widowControl w:val="0"/>
              <w:numPr>
                <w:ilvl w:val="0"/>
                <w:numId w:val="75"/>
              </w:numPr>
              <w:tabs>
                <w:tab w:val="left" w:pos="337"/>
              </w:tabs>
              <w:ind w:hanging="842"/>
              <w:jc w:val="right"/>
              <w:rPr>
                <w:rFonts w:ascii="Times New Roman" w:eastAsia="Times New Roman" w:hAnsi="Times New Roman" w:cs="Times New Roman"/>
                <w:sz w:val="40"/>
                <w:szCs w:val="40"/>
              </w:rPr>
            </w:pPr>
          </w:p>
        </w:tc>
        <w:tc>
          <w:tcPr>
            <w:tcW w:w="810" w:type="dxa"/>
            <w:tcBorders>
              <w:top w:val="nil"/>
              <w:bottom w:val="nil"/>
            </w:tcBorders>
            <w:tcMar>
              <w:top w:w="100" w:type="dxa"/>
              <w:left w:w="100" w:type="dxa"/>
              <w:bottom w:w="100" w:type="dxa"/>
              <w:right w:w="100" w:type="dxa"/>
            </w:tcMar>
            <w:vAlign w:val="center"/>
          </w:tcPr>
          <w:p w14:paraId="0856A1F1" w14:textId="77777777" w:rsidR="00A97705" w:rsidRPr="004F5704" w:rsidRDefault="00A97705" w:rsidP="00A97705">
            <w:pPr>
              <w:widowControl w:val="0"/>
              <w:numPr>
                <w:ilvl w:val="0"/>
                <w:numId w:val="75"/>
              </w:numPr>
              <w:tabs>
                <w:tab w:val="left" w:pos="337"/>
              </w:tabs>
              <w:ind w:hanging="842"/>
              <w:jc w:val="right"/>
              <w:rPr>
                <w:rFonts w:ascii="Times New Roman" w:eastAsia="Times New Roman" w:hAnsi="Times New Roman" w:cs="Times New Roman"/>
                <w:sz w:val="40"/>
                <w:szCs w:val="40"/>
              </w:rPr>
            </w:pPr>
          </w:p>
        </w:tc>
        <w:tc>
          <w:tcPr>
            <w:tcW w:w="990" w:type="dxa"/>
            <w:tcBorders>
              <w:top w:val="nil"/>
              <w:bottom w:val="nil"/>
            </w:tcBorders>
            <w:tcMar>
              <w:top w:w="100" w:type="dxa"/>
              <w:left w:w="100" w:type="dxa"/>
              <w:bottom w:w="100" w:type="dxa"/>
              <w:right w:w="100" w:type="dxa"/>
            </w:tcMar>
            <w:vAlign w:val="center"/>
          </w:tcPr>
          <w:p w14:paraId="7E8F585D" w14:textId="77777777" w:rsidR="00A97705" w:rsidRPr="004F5704" w:rsidRDefault="00A97705" w:rsidP="00A97705">
            <w:pPr>
              <w:widowControl w:val="0"/>
              <w:numPr>
                <w:ilvl w:val="0"/>
                <w:numId w:val="75"/>
              </w:numPr>
              <w:tabs>
                <w:tab w:val="left" w:pos="440"/>
              </w:tabs>
              <w:ind w:left="7" w:right="-423" w:hanging="107"/>
              <w:jc w:val="center"/>
              <w:rPr>
                <w:rFonts w:ascii="Times New Roman" w:eastAsia="Times New Roman" w:hAnsi="Times New Roman" w:cs="Times New Roman"/>
                <w:sz w:val="40"/>
                <w:szCs w:val="40"/>
              </w:rPr>
            </w:pPr>
          </w:p>
        </w:tc>
      </w:tr>
      <w:tr w:rsidR="00A97705" w14:paraId="0B839F15" w14:textId="77777777" w:rsidTr="004653D1">
        <w:trPr>
          <w:trHeight w:val="390"/>
        </w:trPr>
        <w:tc>
          <w:tcPr>
            <w:tcW w:w="4590" w:type="dxa"/>
            <w:tcBorders>
              <w:top w:val="nil"/>
              <w:left w:val="nil"/>
              <w:bottom w:val="nil"/>
            </w:tcBorders>
            <w:tcMar>
              <w:top w:w="100" w:type="dxa"/>
              <w:left w:w="100" w:type="dxa"/>
              <w:bottom w:w="100" w:type="dxa"/>
              <w:right w:w="100" w:type="dxa"/>
            </w:tcMar>
          </w:tcPr>
          <w:p w14:paraId="4D221048" w14:textId="77777777" w:rsidR="00A97705" w:rsidRDefault="00A97705" w:rsidP="00A97705">
            <w:pPr>
              <w:numPr>
                <w:ilvl w:val="0"/>
                <w:numId w:val="69"/>
              </w:numPr>
              <w:spacing w:line="276" w:lineRule="auto"/>
              <w:ind w:left="270" w:right="-100"/>
              <w:rPr>
                <w:rFonts w:ascii="Times New Roman" w:eastAsia="Times New Roman" w:hAnsi="Times New Roman" w:cs="Times New Roman"/>
              </w:rPr>
            </w:pPr>
            <w:r>
              <w:rPr>
                <w:rFonts w:ascii="Times New Roman" w:eastAsia="Times New Roman" w:hAnsi="Times New Roman" w:cs="Times New Roman"/>
              </w:rPr>
              <w:t xml:space="preserve">Successful people like me </w:t>
            </w:r>
            <w:r>
              <w:rPr>
                <w:rFonts w:ascii="Times New Roman" w:eastAsia="Times New Roman" w:hAnsi="Times New Roman" w:cs="Times New Roman"/>
                <w:b/>
              </w:rPr>
              <w:t>inspire</w:t>
            </w:r>
            <w:r>
              <w:rPr>
                <w:rFonts w:ascii="Times New Roman" w:eastAsia="Times New Roman" w:hAnsi="Times New Roman" w:cs="Times New Roman"/>
              </w:rPr>
              <w:t xml:space="preserve"> me to chase my goals</w:t>
            </w:r>
          </w:p>
        </w:tc>
        <w:tc>
          <w:tcPr>
            <w:tcW w:w="990" w:type="dxa"/>
            <w:tcBorders>
              <w:top w:val="nil"/>
              <w:bottom w:val="nil"/>
            </w:tcBorders>
            <w:tcMar>
              <w:top w:w="100" w:type="dxa"/>
              <w:left w:w="100" w:type="dxa"/>
              <w:bottom w:w="100" w:type="dxa"/>
              <w:right w:w="100" w:type="dxa"/>
            </w:tcMar>
            <w:vAlign w:val="center"/>
          </w:tcPr>
          <w:p w14:paraId="2ED775B8" w14:textId="77777777" w:rsidR="00A97705" w:rsidRPr="004F5704" w:rsidRDefault="00A97705" w:rsidP="00A97705">
            <w:pPr>
              <w:widowControl w:val="0"/>
              <w:numPr>
                <w:ilvl w:val="0"/>
                <w:numId w:val="75"/>
              </w:numPr>
              <w:ind w:right="-120" w:hanging="456"/>
              <w:rPr>
                <w:rFonts w:ascii="Times New Roman" w:eastAsia="Times New Roman" w:hAnsi="Times New Roman" w:cs="Times New Roman"/>
                <w:sz w:val="40"/>
                <w:szCs w:val="40"/>
              </w:rPr>
            </w:pPr>
          </w:p>
        </w:tc>
        <w:tc>
          <w:tcPr>
            <w:tcW w:w="1080" w:type="dxa"/>
            <w:tcBorders>
              <w:top w:val="nil"/>
              <w:bottom w:val="nil"/>
            </w:tcBorders>
            <w:tcMar>
              <w:top w:w="100" w:type="dxa"/>
              <w:left w:w="100" w:type="dxa"/>
              <w:bottom w:w="100" w:type="dxa"/>
              <w:right w:w="100" w:type="dxa"/>
            </w:tcMar>
            <w:vAlign w:val="center"/>
          </w:tcPr>
          <w:p w14:paraId="1ACBEC56" w14:textId="77777777" w:rsidR="00A97705" w:rsidRPr="004F5704" w:rsidRDefault="00A97705" w:rsidP="00A97705">
            <w:pPr>
              <w:widowControl w:val="0"/>
              <w:numPr>
                <w:ilvl w:val="0"/>
                <w:numId w:val="75"/>
              </w:numPr>
              <w:ind w:left="93" w:right="-30" w:firstLine="0"/>
              <w:jc w:val="right"/>
              <w:rPr>
                <w:rFonts w:ascii="Times New Roman" w:eastAsia="Times New Roman" w:hAnsi="Times New Roman" w:cs="Times New Roman"/>
                <w:sz w:val="40"/>
                <w:szCs w:val="40"/>
              </w:rPr>
            </w:pPr>
          </w:p>
        </w:tc>
        <w:tc>
          <w:tcPr>
            <w:tcW w:w="900" w:type="dxa"/>
            <w:tcBorders>
              <w:top w:val="nil"/>
              <w:bottom w:val="nil"/>
            </w:tcBorders>
            <w:tcMar>
              <w:top w:w="100" w:type="dxa"/>
              <w:left w:w="100" w:type="dxa"/>
              <w:bottom w:w="100" w:type="dxa"/>
              <w:right w:w="100" w:type="dxa"/>
            </w:tcMar>
            <w:vAlign w:val="center"/>
          </w:tcPr>
          <w:p w14:paraId="1C366694" w14:textId="77777777" w:rsidR="00A97705" w:rsidRPr="004F5704" w:rsidRDefault="00A97705" w:rsidP="00A97705">
            <w:pPr>
              <w:widowControl w:val="0"/>
              <w:numPr>
                <w:ilvl w:val="0"/>
                <w:numId w:val="75"/>
              </w:numPr>
              <w:tabs>
                <w:tab w:val="left" w:pos="337"/>
              </w:tabs>
              <w:ind w:hanging="842"/>
              <w:jc w:val="right"/>
              <w:rPr>
                <w:rFonts w:ascii="Times New Roman" w:eastAsia="Times New Roman" w:hAnsi="Times New Roman" w:cs="Times New Roman"/>
                <w:sz w:val="40"/>
                <w:szCs w:val="40"/>
              </w:rPr>
            </w:pPr>
          </w:p>
        </w:tc>
        <w:tc>
          <w:tcPr>
            <w:tcW w:w="810" w:type="dxa"/>
            <w:tcBorders>
              <w:top w:val="nil"/>
              <w:bottom w:val="nil"/>
            </w:tcBorders>
            <w:tcMar>
              <w:top w:w="100" w:type="dxa"/>
              <w:left w:w="100" w:type="dxa"/>
              <w:bottom w:w="100" w:type="dxa"/>
              <w:right w:w="100" w:type="dxa"/>
            </w:tcMar>
            <w:vAlign w:val="center"/>
          </w:tcPr>
          <w:p w14:paraId="6E09EC3E" w14:textId="77777777" w:rsidR="00A97705" w:rsidRPr="004F5704" w:rsidRDefault="00A97705" w:rsidP="00A97705">
            <w:pPr>
              <w:widowControl w:val="0"/>
              <w:numPr>
                <w:ilvl w:val="0"/>
                <w:numId w:val="75"/>
              </w:numPr>
              <w:tabs>
                <w:tab w:val="left" w:pos="337"/>
              </w:tabs>
              <w:ind w:hanging="842"/>
              <w:jc w:val="right"/>
              <w:rPr>
                <w:rFonts w:ascii="Times New Roman" w:eastAsia="Times New Roman" w:hAnsi="Times New Roman" w:cs="Times New Roman"/>
                <w:sz w:val="40"/>
                <w:szCs w:val="40"/>
              </w:rPr>
            </w:pPr>
          </w:p>
        </w:tc>
        <w:tc>
          <w:tcPr>
            <w:tcW w:w="990" w:type="dxa"/>
            <w:tcBorders>
              <w:top w:val="nil"/>
              <w:bottom w:val="nil"/>
            </w:tcBorders>
            <w:tcMar>
              <w:top w:w="100" w:type="dxa"/>
              <w:left w:w="100" w:type="dxa"/>
              <w:bottom w:w="100" w:type="dxa"/>
              <w:right w:w="100" w:type="dxa"/>
            </w:tcMar>
            <w:vAlign w:val="center"/>
          </w:tcPr>
          <w:p w14:paraId="0DB8F45F" w14:textId="77777777" w:rsidR="00A97705" w:rsidRPr="004F5704" w:rsidRDefault="00A97705" w:rsidP="00A97705">
            <w:pPr>
              <w:widowControl w:val="0"/>
              <w:numPr>
                <w:ilvl w:val="0"/>
                <w:numId w:val="75"/>
              </w:numPr>
              <w:tabs>
                <w:tab w:val="left" w:pos="440"/>
              </w:tabs>
              <w:ind w:left="7" w:right="-423" w:hanging="107"/>
              <w:jc w:val="center"/>
              <w:rPr>
                <w:rFonts w:ascii="Times New Roman" w:eastAsia="Times New Roman" w:hAnsi="Times New Roman" w:cs="Times New Roman"/>
                <w:sz w:val="40"/>
                <w:szCs w:val="40"/>
              </w:rPr>
            </w:pPr>
          </w:p>
        </w:tc>
      </w:tr>
    </w:tbl>
    <w:p w14:paraId="537A8F71" w14:textId="77777777" w:rsidR="00A97705" w:rsidRDefault="00FC451A" w:rsidP="00A97705">
      <w:pPr>
        <w:rPr>
          <w:rFonts w:ascii="Times New Roman" w:eastAsia="Times New Roman" w:hAnsi="Times New Roman" w:cs="Times New Roman"/>
        </w:rPr>
      </w:pPr>
      <w:r>
        <w:rPr>
          <w:noProof/>
        </w:rPr>
        <w:pict w14:anchorId="78386F90">
          <v:rect id="_x0000_i1028" alt="" style="width:468pt;height:.05pt;mso-width-percent:0;mso-height-percent:0;mso-width-percent:0;mso-height-percent:0" o:hralign="center" o:hrstd="t" o:hr="t" fillcolor="#a0a0a0" stroked="f"/>
        </w:pict>
      </w:r>
    </w:p>
    <w:p w14:paraId="1FDDBF57" w14:textId="77777777" w:rsidR="00A97705" w:rsidRDefault="00A97705" w:rsidP="00A97705">
      <w:pPr>
        <w:rPr>
          <w:rFonts w:ascii="Times New Roman" w:eastAsia="Times New Roman" w:hAnsi="Times New Roman" w:cs="Times New Roman"/>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90"/>
        <w:gridCol w:w="1080"/>
        <w:gridCol w:w="990"/>
        <w:gridCol w:w="900"/>
        <w:gridCol w:w="810"/>
        <w:gridCol w:w="990"/>
      </w:tblGrid>
      <w:tr w:rsidR="00A97705" w14:paraId="155E0202" w14:textId="77777777" w:rsidTr="004653D1">
        <w:trPr>
          <w:trHeight w:val="700"/>
        </w:trPr>
        <w:tc>
          <w:tcPr>
            <w:tcW w:w="4590" w:type="dxa"/>
            <w:tcBorders>
              <w:top w:val="nil"/>
              <w:left w:val="nil"/>
              <w:bottom w:val="nil"/>
            </w:tcBorders>
            <w:shd w:val="clear" w:color="auto" w:fill="auto"/>
            <w:tcMar>
              <w:top w:w="100" w:type="dxa"/>
              <w:left w:w="100" w:type="dxa"/>
              <w:bottom w:w="100" w:type="dxa"/>
              <w:right w:w="100" w:type="dxa"/>
            </w:tcMar>
            <w:vAlign w:val="bottom"/>
          </w:tcPr>
          <w:p w14:paraId="1902258E" w14:textId="77777777" w:rsidR="00A97705" w:rsidRDefault="00A97705" w:rsidP="00A55428">
            <w:pPr>
              <w:rPr>
                <w:rFonts w:ascii="Times New Roman" w:eastAsia="Times New Roman" w:hAnsi="Times New Roman" w:cs="Times New Roman"/>
                <w:b/>
                <w:sz w:val="26"/>
                <w:szCs w:val="26"/>
              </w:rPr>
            </w:pPr>
          </w:p>
        </w:tc>
        <w:tc>
          <w:tcPr>
            <w:tcW w:w="1080" w:type="dxa"/>
            <w:tcBorders>
              <w:top w:val="nil"/>
            </w:tcBorders>
            <w:shd w:val="clear" w:color="auto" w:fill="auto"/>
            <w:tcMar>
              <w:top w:w="100" w:type="dxa"/>
              <w:left w:w="100" w:type="dxa"/>
              <w:bottom w:w="100" w:type="dxa"/>
              <w:right w:w="100" w:type="dxa"/>
            </w:tcMar>
          </w:tcPr>
          <w:p w14:paraId="02676DDD" w14:textId="77777777" w:rsidR="00A97705" w:rsidRPr="00145C29" w:rsidRDefault="00A97705" w:rsidP="00A55428">
            <w:pPr>
              <w:widowControl w:val="0"/>
              <w:jc w:val="center"/>
              <w:rPr>
                <w:rFonts w:ascii="Times New Roman" w:eastAsia="Times New Roman" w:hAnsi="Times New Roman" w:cs="Times New Roman"/>
                <w:sz w:val="22"/>
                <w:szCs w:val="22"/>
              </w:rPr>
            </w:pPr>
            <w:r w:rsidRPr="00145C29">
              <w:rPr>
                <w:rFonts w:ascii="Times New Roman" w:eastAsia="Times New Roman" w:hAnsi="Times New Roman" w:cs="Times New Roman"/>
                <w:sz w:val="22"/>
                <w:szCs w:val="22"/>
              </w:rPr>
              <w:t>Strongly disagree</w:t>
            </w:r>
          </w:p>
        </w:tc>
        <w:tc>
          <w:tcPr>
            <w:tcW w:w="990" w:type="dxa"/>
            <w:tcBorders>
              <w:top w:val="nil"/>
            </w:tcBorders>
            <w:shd w:val="clear" w:color="auto" w:fill="auto"/>
            <w:tcMar>
              <w:top w:w="100" w:type="dxa"/>
              <w:left w:w="100" w:type="dxa"/>
              <w:bottom w:w="100" w:type="dxa"/>
              <w:right w:w="100" w:type="dxa"/>
            </w:tcMar>
          </w:tcPr>
          <w:p w14:paraId="54EE7061" w14:textId="77777777" w:rsidR="00A97705" w:rsidRPr="00145C29" w:rsidRDefault="00A97705" w:rsidP="00A55428">
            <w:pPr>
              <w:widowControl w:val="0"/>
              <w:jc w:val="center"/>
              <w:rPr>
                <w:rFonts w:ascii="Times New Roman" w:eastAsia="Times New Roman" w:hAnsi="Times New Roman" w:cs="Times New Roman"/>
                <w:sz w:val="22"/>
                <w:szCs w:val="22"/>
              </w:rPr>
            </w:pPr>
            <w:r w:rsidRPr="00145C29">
              <w:rPr>
                <w:rFonts w:ascii="Times New Roman" w:eastAsia="Times New Roman" w:hAnsi="Times New Roman" w:cs="Times New Roman"/>
                <w:sz w:val="22"/>
                <w:szCs w:val="22"/>
              </w:rPr>
              <w:t>Disagree</w:t>
            </w:r>
          </w:p>
        </w:tc>
        <w:tc>
          <w:tcPr>
            <w:tcW w:w="900" w:type="dxa"/>
            <w:tcBorders>
              <w:top w:val="nil"/>
            </w:tcBorders>
            <w:shd w:val="clear" w:color="auto" w:fill="auto"/>
            <w:tcMar>
              <w:top w:w="100" w:type="dxa"/>
              <w:left w:w="100" w:type="dxa"/>
              <w:bottom w:w="100" w:type="dxa"/>
              <w:right w:w="100" w:type="dxa"/>
            </w:tcMar>
          </w:tcPr>
          <w:p w14:paraId="5A5A22D0" w14:textId="77777777" w:rsidR="00A97705" w:rsidRPr="00145C29" w:rsidRDefault="00A97705" w:rsidP="00A55428">
            <w:pPr>
              <w:widowControl w:val="0"/>
              <w:jc w:val="center"/>
              <w:rPr>
                <w:rFonts w:ascii="Times New Roman" w:eastAsia="Times New Roman" w:hAnsi="Times New Roman" w:cs="Times New Roman"/>
                <w:sz w:val="22"/>
                <w:szCs w:val="22"/>
              </w:rPr>
            </w:pPr>
            <w:r w:rsidRPr="00145C29">
              <w:rPr>
                <w:rFonts w:ascii="Times New Roman" w:eastAsia="Times New Roman" w:hAnsi="Times New Roman" w:cs="Times New Roman"/>
                <w:sz w:val="22"/>
                <w:szCs w:val="22"/>
              </w:rPr>
              <w:t>Neutral</w:t>
            </w:r>
          </w:p>
        </w:tc>
        <w:tc>
          <w:tcPr>
            <w:tcW w:w="810" w:type="dxa"/>
            <w:tcBorders>
              <w:top w:val="nil"/>
            </w:tcBorders>
            <w:shd w:val="clear" w:color="auto" w:fill="auto"/>
            <w:tcMar>
              <w:top w:w="100" w:type="dxa"/>
              <w:left w:w="100" w:type="dxa"/>
              <w:bottom w:w="100" w:type="dxa"/>
              <w:right w:w="100" w:type="dxa"/>
            </w:tcMar>
          </w:tcPr>
          <w:p w14:paraId="4EF673C8" w14:textId="77777777" w:rsidR="00A97705" w:rsidRPr="00145C29" w:rsidRDefault="00A97705" w:rsidP="00A55428">
            <w:pPr>
              <w:widowControl w:val="0"/>
              <w:jc w:val="center"/>
              <w:rPr>
                <w:rFonts w:ascii="Times New Roman" w:eastAsia="Times New Roman" w:hAnsi="Times New Roman" w:cs="Times New Roman"/>
                <w:sz w:val="22"/>
                <w:szCs w:val="22"/>
              </w:rPr>
            </w:pPr>
            <w:r w:rsidRPr="00145C29">
              <w:rPr>
                <w:rFonts w:ascii="Times New Roman" w:eastAsia="Times New Roman" w:hAnsi="Times New Roman" w:cs="Times New Roman"/>
                <w:sz w:val="22"/>
                <w:szCs w:val="22"/>
              </w:rPr>
              <w:t>Agree</w:t>
            </w:r>
          </w:p>
        </w:tc>
        <w:tc>
          <w:tcPr>
            <w:tcW w:w="990" w:type="dxa"/>
            <w:tcBorders>
              <w:top w:val="nil"/>
            </w:tcBorders>
            <w:shd w:val="clear" w:color="auto" w:fill="auto"/>
            <w:tcMar>
              <w:top w:w="100" w:type="dxa"/>
              <w:left w:w="100" w:type="dxa"/>
              <w:bottom w:w="100" w:type="dxa"/>
              <w:right w:w="100" w:type="dxa"/>
            </w:tcMar>
          </w:tcPr>
          <w:p w14:paraId="5FC4A0E9" w14:textId="77777777" w:rsidR="00A97705" w:rsidRPr="00145C29" w:rsidRDefault="00A97705" w:rsidP="00A55428">
            <w:pPr>
              <w:widowControl w:val="0"/>
              <w:jc w:val="center"/>
              <w:rPr>
                <w:rFonts w:ascii="Times New Roman" w:eastAsia="Times New Roman" w:hAnsi="Times New Roman" w:cs="Times New Roman"/>
                <w:sz w:val="22"/>
                <w:szCs w:val="22"/>
              </w:rPr>
            </w:pPr>
            <w:r w:rsidRPr="00145C29">
              <w:rPr>
                <w:rFonts w:ascii="Times New Roman" w:eastAsia="Times New Roman" w:hAnsi="Times New Roman" w:cs="Times New Roman"/>
                <w:sz w:val="22"/>
                <w:szCs w:val="22"/>
              </w:rPr>
              <w:t>Strongly agree</w:t>
            </w:r>
          </w:p>
        </w:tc>
      </w:tr>
      <w:tr w:rsidR="00A97705" w14:paraId="34465348" w14:textId="77777777" w:rsidTr="004653D1">
        <w:trPr>
          <w:trHeight w:val="390"/>
        </w:trPr>
        <w:tc>
          <w:tcPr>
            <w:tcW w:w="4590" w:type="dxa"/>
            <w:tcBorders>
              <w:top w:val="nil"/>
              <w:left w:val="nil"/>
              <w:bottom w:val="nil"/>
            </w:tcBorders>
            <w:tcMar>
              <w:top w:w="100" w:type="dxa"/>
              <w:left w:w="100" w:type="dxa"/>
              <w:bottom w:w="100" w:type="dxa"/>
              <w:right w:w="100" w:type="dxa"/>
            </w:tcMar>
          </w:tcPr>
          <w:p w14:paraId="527FC7C3" w14:textId="77777777" w:rsidR="00A97705" w:rsidRDefault="00A97705" w:rsidP="00A97705">
            <w:pPr>
              <w:numPr>
                <w:ilvl w:val="0"/>
                <w:numId w:val="69"/>
              </w:numPr>
              <w:spacing w:line="276" w:lineRule="auto"/>
              <w:ind w:left="270" w:right="-100"/>
              <w:rPr>
                <w:rFonts w:ascii="Times New Roman" w:eastAsia="Times New Roman" w:hAnsi="Times New Roman" w:cs="Times New Roman"/>
              </w:rPr>
            </w:pPr>
            <w:r>
              <w:rPr>
                <w:rFonts w:ascii="Times New Roman" w:eastAsia="Times New Roman" w:hAnsi="Times New Roman" w:cs="Times New Roman"/>
              </w:rPr>
              <w:t xml:space="preserve">Friends </w:t>
            </w:r>
            <w:r>
              <w:rPr>
                <w:rFonts w:ascii="Times New Roman" w:eastAsia="Times New Roman" w:hAnsi="Times New Roman" w:cs="Times New Roman"/>
                <w:b/>
              </w:rPr>
              <w:t>encourage</w:t>
            </w:r>
            <w:r>
              <w:rPr>
                <w:rFonts w:ascii="Times New Roman" w:eastAsia="Times New Roman" w:hAnsi="Times New Roman" w:cs="Times New Roman"/>
              </w:rPr>
              <w:t xml:space="preserve"> me to chase my goals</w:t>
            </w:r>
          </w:p>
        </w:tc>
        <w:tc>
          <w:tcPr>
            <w:tcW w:w="1080" w:type="dxa"/>
            <w:tcBorders>
              <w:top w:val="nil"/>
              <w:bottom w:val="nil"/>
            </w:tcBorders>
            <w:tcMar>
              <w:top w:w="100" w:type="dxa"/>
              <w:left w:w="100" w:type="dxa"/>
              <w:bottom w:w="100" w:type="dxa"/>
              <w:right w:w="100" w:type="dxa"/>
            </w:tcMar>
            <w:vAlign w:val="center"/>
          </w:tcPr>
          <w:p w14:paraId="0B1F7728" w14:textId="77777777" w:rsidR="00A97705" w:rsidRPr="004F5704" w:rsidRDefault="00A97705" w:rsidP="00A97705">
            <w:pPr>
              <w:widowControl w:val="0"/>
              <w:numPr>
                <w:ilvl w:val="0"/>
                <w:numId w:val="76"/>
              </w:numPr>
              <w:ind w:right="-300" w:hanging="456"/>
              <w:rPr>
                <w:rFonts w:ascii="Times New Roman" w:eastAsia="Times New Roman" w:hAnsi="Times New Roman" w:cs="Times New Roman"/>
                <w:sz w:val="40"/>
                <w:szCs w:val="40"/>
              </w:rPr>
            </w:pPr>
          </w:p>
        </w:tc>
        <w:tc>
          <w:tcPr>
            <w:tcW w:w="990" w:type="dxa"/>
            <w:tcBorders>
              <w:top w:val="nil"/>
              <w:bottom w:val="nil"/>
            </w:tcBorders>
            <w:tcMar>
              <w:top w:w="100" w:type="dxa"/>
              <w:left w:w="100" w:type="dxa"/>
              <w:bottom w:w="100" w:type="dxa"/>
              <w:right w:w="100" w:type="dxa"/>
            </w:tcMar>
            <w:vAlign w:val="center"/>
          </w:tcPr>
          <w:p w14:paraId="512B01E9" w14:textId="77777777" w:rsidR="00A97705" w:rsidRPr="004F5704" w:rsidRDefault="00A97705" w:rsidP="00A97705">
            <w:pPr>
              <w:widowControl w:val="0"/>
              <w:numPr>
                <w:ilvl w:val="0"/>
                <w:numId w:val="76"/>
              </w:numPr>
              <w:ind w:right="-30"/>
              <w:rPr>
                <w:rFonts w:ascii="Times New Roman" w:eastAsia="Times New Roman" w:hAnsi="Times New Roman" w:cs="Times New Roman"/>
                <w:sz w:val="40"/>
                <w:szCs w:val="40"/>
              </w:rPr>
            </w:pPr>
          </w:p>
        </w:tc>
        <w:tc>
          <w:tcPr>
            <w:tcW w:w="900" w:type="dxa"/>
            <w:tcBorders>
              <w:top w:val="nil"/>
              <w:bottom w:val="nil"/>
            </w:tcBorders>
            <w:tcMar>
              <w:top w:w="100" w:type="dxa"/>
              <w:left w:w="100" w:type="dxa"/>
              <w:bottom w:w="100" w:type="dxa"/>
              <w:right w:w="100" w:type="dxa"/>
            </w:tcMar>
            <w:vAlign w:val="center"/>
          </w:tcPr>
          <w:p w14:paraId="79F53350" w14:textId="77777777" w:rsidR="00A97705" w:rsidRPr="004F5704" w:rsidRDefault="00A97705" w:rsidP="00A97705">
            <w:pPr>
              <w:widowControl w:val="0"/>
              <w:numPr>
                <w:ilvl w:val="0"/>
                <w:numId w:val="76"/>
              </w:numPr>
              <w:tabs>
                <w:tab w:val="left" w:pos="337"/>
              </w:tabs>
              <w:ind w:hanging="842"/>
              <w:jc w:val="right"/>
              <w:rPr>
                <w:rFonts w:ascii="Times New Roman" w:eastAsia="Times New Roman" w:hAnsi="Times New Roman" w:cs="Times New Roman"/>
                <w:sz w:val="40"/>
                <w:szCs w:val="40"/>
              </w:rPr>
            </w:pPr>
          </w:p>
        </w:tc>
        <w:tc>
          <w:tcPr>
            <w:tcW w:w="810" w:type="dxa"/>
            <w:tcBorders>
              <w:top w:val="nil"/>
              <w:bottom w:val="nil"/>
            </w:tcBorders>
            <w:tcMar>
              <w:top w:w="100" w:type="dxa"/>
              <w:left w:w="100" w:type="dxa"/>
              <w:bottom w:w="100" w:type="dxa"/>
              <w:right w:w="100" w:type="dxa"/>
            </w:tcMar>
            <w:vAlign w:val="center"/>
          </w:tcPr>
          <w:p w14:paraId="4EBE84F0" w14:textId="77777777" w:rsidR="00A97705" w:rsidRPr="004F5704" w:rsidRDefault="00A97705" w:rsidP="00A97705">
            <w:pPr>
              <w:widowControl w:val="0"/>
              <w:numPr>
                <w:ilvl w:val="0"/>
                <w:numId w:val="76"/>
              </w:numPr>
              <w:tabs>
                <w:tab w:val="left" w:pos="337"/>
              </w:tabs>
              <w:ind w:hanging="842"/>
              <w:jc w:val="right"/>
              <w:rPr>
                <w:rFonts w:ascii="Times New Roman" w:eastAsia="Times New Roman" w:hAnsi="Times New Roman" w:cs="Times New Roman"/>
                <w:sz w:val="40"/>
                <w:szCs w:val="40"/>
              </w:rPr>
            </w:pPr>
          </w:p>
        </w:tc>
        <w:tc>
          <w:tcPr>
            <w:tcW w:w="990" w:type="dxa"/>
            <w:tcBorders>
              <w:top w:val="nil"/>
              <w:bottom w:val="nil"/>
            </w:tcBorders>
            <w:tcMar>
              <w:top w:w="100" w:type="dxa"/>
              <w:left w:w="100" w:type="dxa"/>
              <w:bottom w:w="100" w:type="dxa"/>
              <w:right w:w="100" w:type="dxa"/>
            </w:tcMar>
            <w:vAlign w:val="center"/>
          </w:tcPr>
          <w:p w14:paraId="7DFED535" w14:textId="77777777" w:rsidR="00A97705" w:rsidRPr="004F5704" w:rsidRDefault="00A97705" w:rsidP="00A97705">
            <w:pPr>
              <w:widowControl w:val="0"/>
              <w:numPr>
                <w:ilvl w:val="0"/>
                <w:numId w:val="76"/>
              </w:numPr>
              <w:ind w:left="277" w:right="-270" w:hanging="17"/>
              <w:rPr>
                <w:rFonts w:ascii="Times New Roman" w:eastAsia="Times New Roman" w:hAnsi="Times New Roman" w:cs="Times New Roman"/>
                <w:sz w:val="40"/>
                <w:szCs w:val="40"/>
              </w:rPr>
            </w:pPr>
          </w:p>
        </w:tc>
      </w:tr>
      <w:tr w:rsidR="00A97705" w14:paraId="7E7CFA77" w14:textId="77777777" w:rsidTr="004653D1">
        <w:trPr>
          <w:trHeight w:val="390"/>
        </w:trPr>
        <w:tc>
          <w:tcPr>
            <w:tcW w:w="4590" w:type="dxa"/>
            <w:tcBorders>
              <w:top w:val="nil"/>
              <w:left w:val="nil"/>
              <w:bottom w:val="nil"/>
            </w:tcBorders>
            <w:tcMar>
              <w:top w:w="100" w:type="dxa"/>
              <w:left w:w="100" w:type="dxa"/>
              <w:bottom w:w="100" w:type="dxa"/>
              <w:right w:w="100" w:type="dxa"/>
            </w:tcMar>
          </w:tcPr>
          <w:p w14:paraId="08F5C2E8" w14:textId="77777777" w:rsidR="00A97705" w:rsidRDefault="00A97705" w:rsidP="00A97705">
            <w:pPr>
              <w:numPr>
                <w:ilvl w:val="0"/>
                <w:numId w:val="69"/>
              </w:numPr>
              <w:spacing w:line="276" w:lineRule="auto"/>
              <w:ind w:left="270" w:right="-100"/>
              <w:rPr>
                <w:rFonts w:ascii="Times New Roman" w:eastAsia="Times New Roman" w:hAnsi="Times New Roman" w:cs="Times New Roman"/>
              </w:rPr>
            </w:pPr>
            <w:r>
              <w:rPr>
                <w:rFonts w:ascii="Times New Roman" w:eastAsia="Times New Roman" w:hAnsi="Times New Roman" w:cs="Times New Roman"/>
              </w:rPr>
              <w:t xml:space="preserve">Friends </w:t>
            </w:r>
            <w:r>
              <w:rPr>
                <w:rFonts w:ascii="Times New Roman" w:eastAsia="Times New Roman" w:hAnsi="Times New Roman" w:cs="Times New Roman"/>
                <w:b/>
              </w:rPr>
              <w:t>inspire</w:t>
            </w:r>
            <w:r>
              <w:rPr>
                <w:rFonts w:ascii="Times New Roman" w:eastAsia="Times New Roman" w:hAnsi="Times New Roman" w:cs="Times New Roman"/>
              </w:rPr>
              <w:t xml:space="preserve"> me to chase my goals</w:t>
            </w:r>
          </w:p>
        </w:tc>
        <w:tc>
          <w:tcPr>
            <w:tcW w:w="1080" w:type="dxa"/>
            <w:tcBorders>
              <w:top w:val="nil"/>
              <w:bottom w:val="nil"/>
            </w:tcBorders>
            <w:tcMar>
              <w:top w:w="100" w:type="dxa"/>
              <w:left w:w="100" w:type="dxa"/>
              <w:bottom w:w="100" w:type="dxa"/>
              <w:right w:w="100" w:type="dxa"/>
            </w:tcMar>
            <w:vAlign w:val="center"/>
          </w:tcPr>
          <w:p w14:paraId="5742F846" w14:textId="77777777" w:rsidR="00A97705" w:rsidRPr="004F5704" w:rsidRDefault="00A97705" w:rsidP="00A97705">
            <w:pPr>
              <w:widowControl w:val="0"/>
              <w:numPr>
                <w:ilvl w:val="0"/>
                <w:numId w:val="76"/>
              </w:numPr>
              <w:ind w:right="-120" w:hanging="456"/>
              <w:rPr>
                <w:rFonts w:ascii="Times New Roman" w:eastAsia="Times New Roman" w:hAnsi="Times New Roman" w:cs="Times New Roman"/>
                <w:sz w:val="40"/>
                <w:szCs w:val="40"/>
              </w:rPr>
            </w:pPr>
          </w:p>
        </w:tc>
        <w:tc>
          <w:tcPr>
            <w:tcW w:w="990" w:type="dxa"/>
            <w:tcBorders>
              <w:top w:val="nil"/>
              <w:bottom w:val="nil"/>
            </w:tcBorders>
            <w:tcMar>
              <w:top w:w="100" w:type="dxa"/>
              <w:left w:w="100" w:type="dxa"/>
              <w:bottom w:w="100" w:type="dxa"/>
              <w:right w:w="100" w:type="dxa"/>
            </w:tcMar>
            <w:vAlign w:val="center"/>
          </w:tcPr>
          <w:p w14:paraId="3F3B85E6" w14:textId="77777777" w:rsidR="00A97705" w:rsidRPr="004F5704" w:rsidRDefault="00A97705" w:rsidP="00A97705">
            <w:pPr>
              <w:widowControl w:val="0"/>
              <w:numPr>
                <w:ilvl w:val="0"/>
                <w:numId w:val="76"/>
              </w:numPr>
              <w:ind w:right="-120"/>
              <w:rPr>
                <w:rFonts w:ascii="Times New Roman" w:eastAsia="Times New Roman" w:hAnsi="Times New Roman" w:cs="Times New Roman"/>
                <w:sz w:val="40"/>
                <w:szCs w:val="40"/>
              </w:rPr>
            </w:pPr>
          </w:p>
        </w:tc>
        <w:tc>
          <w:tcPr>
            <w:tcW w:w="900" w:type="dxa"/>
            <w:tcBorders>
              <w:top w:val="nil"/>
              <w:bottom w:val="nil"/>
            </w:tcBorders>
            <w:tcMar>
              <w:top w:w="100" w:type="dxa"/>
              <w:left w:w="100" w:type="dxa"/>
              <w:bottom w:w="100" w:type="dxa"/>
              <w:right w:w="100" w:type="dxa"/>
            </w:tcMar>
            <w:vAlign w:val="center"/>
          </w:tcPr>
          <w:p w14:paraId="698C94AE" w14:textId="77777777" w:rsidR="00A97705" w:rsidRPr="004F5704" w:rsidRDefault="00A97705" w:rsidP="00A97705">
            <w:pPr>
              <w:widowControl w:val="0"/>
              <w:numPr>
                <w:ilvl w:val="0"/>
                <w:numId w:val="76"/>
              </w:numPr>
              <w:tabs>
                <w:tab w:val="left" w:pos="337"/>
              </w:tabs>
              <w:ind w:hanging="842"/>
              <w:jc w:val="right"/>
              <w:rPr>
                <w:rFonts w:ascii="Times New Roman" w:eastAsia="Times New Roman" w:hAnsi="Times New Roman" w:cs="Times New Roman"/>
                <w:sz w:val="40"/>
                <w:szCs w:val="40"/>
              </w:rPr>
            </w:pPr>
          </w:p>
        </w:tc>
        <w:tc>
          <w:tcPr>
            <w:tcW w:w="810" w:type="dxa"/>
            <w:tcBorders>
              <w:top w:val="nil"/>
              <w:bottom w:val="nil"/>
            </w:tcBorders>
            <w:tcMar>
              <w:top w:w="100" w:type="dxa"/>
              <w:left w:w="100" w:type="dxa"/>
              <w:bottom w:w="100" w:type="dxa"/>
              <w:right w:w="100" w:type="dxa"/>
            </w:tcMar>
            <w:vAlign w:val="center"/>
          </w:tcPr>
          <w:p w14:paraId="5130C607" w14:textId="77777777" w:rsidR="00A97705" w:rsidRPr="004F5704" w:rsidRDefault="00A97705" w:rsidP="00A97705">
            <w:pPr>
              <w:widowControl w:val="0"/>
              <w:numPr>
                <w:ilvl w:val="0"/>
                <w:numId w:val="76"/>
              </w:numPr>
              <w:tabs>
                <w:tab w:val="left" w:pos="337"/>
              </w:tabs>
              <w:ind w:hanging="842"/>
              <w:jc w:val="right"/>
              <w:rPr>
                <w:rFonts w:ascii="Times New Roman" w:eastAsia="Times New Roman" w:hAnsi="Times New Roman" w:cs="Times New Roman"/>
                <w:sz w:val="40"/>
                <w:szCs w:val="40"/>
              </w:rPr>
            </w:pPr>
          </w:p>
        </w:tc>
        <w:tc>
          <w:tcPr>
            <w:tcW w:w="990" w:type="dxa"/>
            <w:tcBorders>
              <w:top w:val="nil"/>
              <w:bottom w:val="nil"/>
            </w:tcBorders>
            <w:tcMar>
              <w:top w:w="100" w:type="dxa"/>
              <w:left w:w="100" w:type="dxa"/>
              <w:bottom w:w="100" w:type="dxa"/>
              <w:right w:w="100" w:type="dxa"/>
            </w:tcMar>
            <w:vAlign w:val="center"/>
          </w:tcPr>
          <w:p w14:paraId="5729ED2F" w14:textId="77777777" w:rsidR="00A97705" w:rsidRPr="004F5704" w:rsidRDefault="00A97705" w:rsidP="00A97705">
            <w:pPr>
              <w:widowControl w:val="0"/>
              <w:numPr>
                <w:ilvl w:val="0"/>
                <w:numId w:val="76"/>
              </w:numPr>
              <w:ind w:left="277" w:hanging="17"/>
              <w:rPr>
                <w:rFonts w:ascii="Times New Roman" w:eastAsia="Times New Roman" w:hAnsi="Times New Roman" w:cs="Times New Roman"/>
                <w:sz w:val="40"/>
                <w:szCs w:val="40"/>
              </w:rPr>
            </w:pPr>
          </w:p>
        </w:tc>
      </w:tr>
    </w:tbl>
    <w:p w14:paraId="1BA191A2" w14:textId="77777777" w:rsidR="00A97705" w:rsidRDefault="00A97705" w:rsidP="00A97705">
      <w:pPr>
        <w:rPr>
          <w:rFonts w:ascii="Times New Roman" w:eastAsia="Times New Roman" w:hAnsi="Times New Roman" w:cs="Times New Roman"/>
          <w:b/>
        </w:rPr>
      </w:pPr>
    </w:p>
    <w:p w14:paraId="205CA4A2" w14:textId="0478B9D6" w:rsidR="00A97705" w:rsidRDefault="00FC451A" w:rsidP="00A97705">
      <w:pPr>
        <w:rPr>
          <w:rFonts w:ascii="Times New Roman" w:eastAsia="Times New Roman" w:hAnsi="Times New Roman" w:cs="Times New Roman"/>
        </w:rPr>
      </w:pPr>
      <w:r>
        <w:rPr>
          <w:noProof/>
        </w:rPr>
        <w:pict w14:anchorId="5BDA95F2">
          <v:rect id="_x0000_i1027" alt="" style="width:468pt;height:.05pt;mso-width-percent:0;mso-height-percent:0;mso-width-percent:0;mso-height-percent:0" o:hralign="center" o:hrstd="t" o:hr="t" fillcolor="#a0a0a0" stroked="f"/>
        </w:pic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990"/>
        <w:gridCol w:w="990"/>
        <w:gridCol w:w="900"/>
        <w:gridCol w:w="810"/>
        <w:gridCol w:w="990"/>
      </w:tblGrid>
      <w:tr w:rsidR="00A97705" w14:paraId="28F88211" w14:textId="77777777" w:rsidTr="004653D1">
        <w:trPr>
          <w:trHeight w:val="700"/>
        </w:trPr>
        <w:tc>
          <w:tcPr>
            <w:tcW w:w="4680" w:type="dxa"/>
            <w:tcBorders>
              <w:top w:val="nil"/>
              <w:left w:val="nil"/>
              <w:bottom w:val="nil"/>
            </w:tcBorders>
            <w:tcMar>
              <w:top w:w="100" w:type="dxa"/>
              <w:left w:w="100" w:type="dxa"/>
              <w:bottom w:w="100" w:type="dxa"/>
              <w:right w:w="100" w:type="dxa"/>
            </w:tcMar>
            <w:vAlign w:val="bottom"/>
          </w:tcPr>
          <w:p w14:paraId="1D2497D8" w14:textId="77777777" w:rsidR="00A97705" w:rsidRDefault="00A97705" w:rsidP="00A55428">
            <w:pPr>
              <w:rPr>
                <w:rFonts w:ascii="Times New Roman" w:eastAsia="Times New Roman" w:hAnsi="Times New Roman" w:cs="Times New Roman"/>
                <w:b/>
                <w:sz w:val="26"/>
                <w:szCs w:val="26"/>
              </w:rPr>
            </w:pPr>
          </w:p>
        </w:tc>
        <w:tc>
          <w:tcPr>
            <w:tcW w:w="990" w:type="dxa"/>
            <w:tcBorders>
              <w:top w:val="nil"/>
            </w:tcBorders>
            <w:shd w:val="clear" w:color="auto" w:fill="auto"/>
            <w:tcMar>
              <w:top w:w="100" w:type="dxa"/>
              <w:left w:w="100" w:type="dxa"/>
              <w:bottom w:w="100" w:type="dxa"/>
              <w:right w:w="100" w:type="dxa"/>
            </w:tcMar>
          </w:tcPr>
          <w:p w14:paraId="1FE20DC4" w14:textId="77777777" w:rsidR="00A97705" w:rsidRPr="00145C29" w:rsidRDefault="00A97705" w:rsidP="00A55428">
            <w:pPr>
              <w:widowControl w:val="0"/>
              <w:jc w:val="center"/>
              <w:rPr>
                <w:rFonts w:ascii="Times New Roman" w:eastAsia="Times New Roman" w:hAnsi="Times New Roman" w:cs="Times New Roman"/>
                <w:sz w:val="22"/>
                <w:szCs w:val="22"/>
              </w:rPr>
            </w:pPr>
            <w:r w:rsidRPr="00145C29">
              <w:rPr>
                <w:rFonts w:ascii="Times New Roman" w:eastAsia="Times New Roman" w:hAnsi="Times New Roman" w:cs="Times New Roman"/>
                <w:sz w:val="22"/>
                <w:szCs w:val="22"/>
              </w:rPr>
              <w:t>Strongly disagree</w:t>
            </w:r>
          </w:p>
        </w:tc>
        <w:tc>
          <w:tcPr>
            <w:tcW w:w="990" w:type="dxa"/>
            <w:tcBorders>
              <w:top w:val="nil"/>
            </w:tcBorders>
            <w:shd w:val="clear" w:color="auto" w:fill="auto"/>
            <w:tcMar>
              <w:top w:w="100" w:type="dxa"/>
              <w:left w:w="100" w:type="dxa"/>
              <w:bottom w:w="100" w:type="dxa"/>
              <w:right w:w="100" w:type="dxa"/>
            </w:tcMar>
          </w:tcPr>
          <w:p w14:paraId="3E36D8F1" w14:textId="77777777" w:rsidR="00A97705" w:rsidRPr="00145C29" w:rsidRDefault="00A97705" w:rsidP="00A55428">
            <w:pPr>
              <w:widowControl w:val="0"/>
              <w:jc w:val="center"/>
              <w:rPr>
                <w:rFonts w:ascii="Times New Roman" w:eastAsia="Times New Roman" w:hAnsi="Times New Roman" w:cs="Times New Roman"/>
                <w:sz w:val="22"/>
                <w:szCs w:val="22"/>
              </w:rPr>
            </w:pPr>
            <w:r w:rsidRPr="00145C29">
              <w:rPr>
                <w:rFonts w:ascii="Times New Roman" w:eastAsia="Times New Roman" w:hAnsi="Times New Roman" w:cs="Times New Roman"/>
                <w:sz w:val="22"/>
                <w:szCs w:val="22"/>
              </w:rPr>
              <w:t>Disagree</w:t>
            </w:r>
          </w:p>
        </w:tc>
        <w:tc>
          <w:tcPr>
            <w:tcW w:w="900" w:type="dxa"/>
            <w:tcBorders>
              <w:top w:val="nil"/>
            </w:tcBorders>
            <w:shd w:val="clear" w:color="auto" w:fill="auto"/>
            <w:tcMar>
              <w:top w:w="100" w:type="dxa"/>
              <w:left w:w="100" w:type="dxa"/>
              <w:bottom w:w="100" w:type="dxa"/>
              <w:right w:w="100" w:type="dxa"/>
            </w:tcMar>
          </w:tcPr>
          <w:p w14:paraId="592D6CFE" w14:textId="77777777" w:rsidR="00A97705" w:rsidRPr="00145C29" w:rsidRDefault="00A97705" w:rsidP="00A55428">
            <w:pPr>
              <w:widowControl w:val="0"/>
              <w:jc w:val="center"/>
              <w:rPr>
                <w:rFonts w:ascii="Times New Roman" w:eastAsia="Times New Roman" w:hAnsi="Times New Roman" w:cs="Times New Roman"/>
                <w:sz w:val="22"/>
                <w:szCs w:val="22"/>
              </w:rPr>
            </w:pPr>
            <w:r w:rsidRPr="00145C29">
              <w:rPr>
                <w:rFonts w:ascii="Times New Roman" w:eastAsia="Times New Roman" w:hAnsi="Times New Roman" w:cs="Times New Roman"/>
                <w:sz w:val="22"/>
                <w:szCs w:val="22"/>
              </w:rPr>
              <w:t>Neutral</w:t>
            </w:r>
          </w:p>
        </w:tc>
        <w:tc>
          <w:tcPr>
            <w:tcW w:w="810" w:type="dxa"/>
            <w:tcBorders>
              <w:top w:val="nil"/>
            </w:tcBorders>
            <w:shd w:val="clear" w:color="auto" w:fill="auto"/>
            <w:tcMar>
              <w:top w:w="100" w:type="dxa"/>
              <w:left w:w="100" w:type="dxa"/>
              <w:bottom w:w="100" w:type="dxa"/>
              <w:right w:w="100" w:type="dxa"/>
            </w:tcMar>
          </w:tcPr>
          <w:p w14:paraId="3EBB2524" w14:textId="77777777" w:rsidR="00A97705" w:rsidRPr="00145C29" w:rsidRDefault="00A97705" w:rsidP="00A55428">
            <w:pPr>
              <w:widowControl w:val="0"/>
              <w:jc w:val="center"/>
              <w:rPr>
                <w:rFonts w:ascii="Times New Roman" w:eastAsia="Times New Roman" w:hAnsi="Times New Roman" w:cs="Times New Roman"/>
                <w:sz w:val="22"/>
                <w:szCs w:val="22"/>
              </w:rPr>
            </w:pPr>
            <w:r w:rsidRPr="00145C29">
              <w:rPr>
                <w:rFonts w:ascii="Times New Roman" w:eastAsia="Times New Roman" w:hAnsi="Times New Roman" w:cs="Times New Roman"/>
                <w:sz w:val="22"/>
                <w:szCs w:val="22"/>
              </w:rPr>
              <w:t>Agree</w:t>
            </w:r>
          </w:p>
        </w:tc>
        <w:tc>
          <w:tcPr>
            <w:tcW w:w="990" w:type="dxa"/>
            <w:tcBorders>
              <w:top w:val="nil"/>
            </w:tcBorders>
            <w:shd w:val="clear" w:color="auto" w:fill="auto"/>
            <w:tcMar>
              <w:top w:w="100" w:type="dxa"/>
              <w:left w:w="100" w:type="dxa"/>
              <w:bottom w:w="100" w:type="dxa"/>
              <w:right w:w="100" w:type="dxa"/>
            </w:tcMar>
          </w:tcPr>
          <w:p w14:paraId="2C8C99E4" w14:textId="77777777" w:rsidR="00A97705" w:rsidRPr="00145C29" w:rsidRDefault="00A97705" w:rsidP="00A55428">
            <w:pPr>
              <w:widowControl w:val="0"/>
              <w:jc w:val="center"/>
              <w:rPr>
                <w:rFonts w:ascii="Times New Roman" w:eastAsia="Times New Roman" w:hAnsi="Times New Roman" w:cs="Times New Roman"/>
                <w:sz w:val="22"/>
                <w:szCs w:val="22"/>
              </w:rPr>
            </w:pPr>
            <w:r w:rsidRPr="00145C29">
              <w:rPr>
                <w:rFonts w:ascii="Times New Roman" w:eastAsia="Times New Roman" w:hAnsi="Times New Roman" w:cs="Times New Roman"/>
                <w:sz w:val="22"/>
                <w:szCs w:val="22"/>
              </w:rPr>
              <w:t>Strongly agree</w:t>
            </w:r>
          </w:p>
        </w:tc>
      </w:tr>
      <w:tr w:rsidR="00A97705" w14:paraId="1B2FEEA7" w14:textId="77777777" w:rsidTr="004653D1">
        <w:trPr>
          <w:trHeight w:val="492"/>
        </w:trPr>
        <w:tc>
          <w:tcPr>
            <w:tcW w:w="4680" w:type="dxa"/>
            <w:tcBorders>
              <w:top w:val="nil"/>
              <w:left w:val="nil"/>
              <w:bottom w:val="nil"/>
            </w:tcBorders>
            <w:shd w:val="clear" w:color="auto" w:fill="auto"/>
            <w:tcMar>
              <w:top w:w="100" w:type="dxa"/>
              <w:left w:w="100" w:type="dxa"/>
              <w:bottom w:w="100" w:type="dxa"/>
              <w:right w:w="100" w:type="dxa"/>
            </w:tcMar>
          </w:tcPr>
          <w:p w14:paraId="60A28F87" w14:textId="77777777" w:rsidR="00A97705" w:rsidRDefault="00A97705" w:rsidP="00A97705">
            <w:pPr>
              <w:numPr>
                <w:ilvl w:val="0"/>
                <w:numId w:val="69"/>
              </w:numPr>
              <w:spacing w:line="276" w:lineRule="auto"/>
              <w:ind w:left="270" w:right="-190"/>
              <w:rPr>
                <w:rFonts w:ascii="Times New Roman" w:eastAsia="Times New Roman" w:hAnsi="Times New Roman" w:cs="Times New Roman"/>
              </w:rPr>
            </w:pPr>
            <w:r>
              <w:rPr>
                <w:rFonts w:ascii="Times New Roman" w:eastAsia="Times New Roman" w:hAnsi="Times New Roman" w:cs="Times New Roman"/>
                <w:b/>
              </w:rPr>
              <w:t>I will chase my goals…</w:t>
            </w:r>
          </w:p>
          <w:p w14:paraId="57692793" w14:textId="77777777" w:rsidR="00A97705" w:rsidRDefault="00A97705" w:rsidP="00A55428">
            <w:pPr>
              <w:ind w:left="720" w:right="-190"/>
              <w:rPr>
                <w:rFonts w:ascii="Times New Roman" w:eastAsia="Times New Roman" w:hAnsi="Times New Roman" w:cs="Times New Roman"/>
                <w:sz w:val="23"/>
                <w:szCs w:val="23"/>
              </w:rPr>
            </w:pPr>
            <w:r>
              <w:rPr>
                <w:rFonts w:ascii="Times New Roman" w:eastAsia="Times New Roman" w:hAnsi="Times New Roman" w:cs="Times New Roman"/>
              </w:rPr>
              <w:t>To be a role model for others like me</w:t>
            </w:r>
          </w:p>
        </w:tc>
        <w:tc>
          <w:tcPr>
            <w:tcW w:w="990" w:type="dxa"/>
            <w:tcBorders>
              <w:bottom w:val="nil"/>
            </w:tcBorders>
            <w:shd w:val="clear" w:color="auto" w:fill="auto"/>
            <w:tcMar>
              <w:top w:w="100" w:type="dxa"/>
              <w:left w:w="100" w:type="dxa"/>
              <w:bottom w:w="100" w:type="dxa"/>
              <w:right w:w="100" w:type="dxa"/>
            </w:tcMar>
            <w:vAlign w:val="center"/>
          </w:tcPr>
          <w:p w14:paraId="78202411" w14:textId="77777777" w:rsidR="00A97705" w:rsidRPr="004F5704" w:rsidRDefault="00A97705" w:rsidP="00A97705">
            <w:pPr>
              <w:widowControl w:val="0"/>
              <w:numPr>
                <w:ilvl w:val="0"/>
                <w:numId w:val="77"/>
              </w:numPr>
              <w:ind w:right="-300" w:hanging="456"/>
              <w:rPr>
                <w:rFonts w:ascii="Times New Roman" w:eastAsia="Times New Roman" w:hAnsi="Times New Roman" w:cs="Times New Roman"/>
                <w:sz w:val="40"/>
                <w:szCs w:val="40"/>
              </w:rPr>
            </w:pPr>
          </w:p>
        </w:tc>
        <w:tc>
          <w:tcPr>
            <w:tcW w:w="990" w:type="dxa"/>
            <w:tcBorders>
              <w:bottom w:val="nil"/>
            </w:tcBorders>
            <w:shd w:val="clear" w:color="auto" w:fill="auto"/>
            <w:tcMar>
              <w:top w:w="100" w:type="dxa"/>
              <w:left w:w="100" w:type="dxa"/>
              <w:bottom w:w="100" w:type="dxa"/>
              <w:right w:w="100" w:type="dxa"/>
            </w:tcMar>
            <w:vAlign w:val="center"/>
          </w:tcPr>
          <w:p w14:paraId="04148F13" w14:textId="77777777" w:rsidR="00A97705" w:rsidRPr="004F5704" w:rsidRDefault="00A97705" w:rsidP="00A97705">
            <w:pPr>
              <w:widowControl w:val="0"/>
              <w:numPr>
                <w:ilvl w:val="0"/>
                <w:numId w:val="77"/>
              </w:numPr>
              <w:ind w:right="-30"/>
              <w:rPr>
                <w:rFonts w:ascii="Times New Roman" w:eastAsia="Times New Roman" w:hAnsi="Times New Roman" w:cs="Times New Roman"/>
                <w:sz w:val="40"/>
                <w:szCs w:val="40"/>
              </w:rPr>
            </w:pPr>
          </w:p>
        </w:tc>
        <w:tc>
          <w:tcPr>
            <w:tcW w:w="900" w:type="dxa"/>
            <w:tcBorders>
              <w:bottom w:val="nil"/>
            </w:tcBorders>
            <w:shd w:val="clear" w:color="auto" w:fill="auto"/>
            <w:tcMar>
              <w:top w:w="100" w:type="dxa"/>
              <w:left w:w="100" w:type="dxa"/>
              <w:bottom w:w="100" w:type="dxa"/>
              <w:right w:w="100" w:type="dxa"/>
            </w:tcMar>
            <w:vAlign w:val="center"/>
          </w:tcPr>
          <w:p w14:paraId="23C178C9" w14:textId="77777777" w:rsidR="00A97705" w:rsidRPr="004F5704" w:rsidRDefault="00A97705" w:rsidP="00A97705">
            <w:pPr>
              <w:widowControl w:val="0"/>
              <w:numPr>
                <w:ilvl w:val="0"/>
                <w:numId w:val="77"/>
              </w:numPr>
              <w:tabs>
                <w:tab w:val="left" w:pos="337"/>
              </w:tabs>
              <w:ind w:hanging="842"/>
              <w:jc w:val="right"/>
              <w:rPr>
                <w:rFonts w:ascii="Times New Roman" w:eastAsia="Times New Roman" w:hAnsi="Times New Roman" w:cs="Times New Roman"/>
                <w:sz w:val="40"/>
                <w:szCs w:val="40"/>
              </w:rPr>
            </w:pPr>
          </w:p>
        </w:tc>
        <w:tc>
          <w:tcPr>
            <w:tcW w:w="810" w:type="dxa"/>
            <w:tcBorders>
              <w:bottom w:val="nil"/>
            </w:tcBorders>
            <w:shd w:val="clear" w:color="auto" w:fill="auto"/>
            <w:tcMar>
              <w:top w:w="100" w:type="dxa"/>
              <w:left w:w="100" w:type="dxa"/>
              <w:bottom w:w="100" w:type="dxa"/>
              <w:right w:w="100" w:type="dxa"/>
            </w:tcMar>
            <w:vAlign w:val="center"/>
          </w:tcPr>
          <w:p w14:paraId="5043894A" w14:textId="77777777" w:rsidR="00A97705" w:rsidRPr="004F5704" w:rsidRDefault="00A97705" w:rsidP="00A97705">
            <w:pPr>
              <w:widowControl w:val="0"/>
              <w:numPr>
                <w:ilvl w:val="0"/>
                <w:numId w:val="77"/>
              </w:numPr>
              <w:tabs>
                <w:tab w:val="left" w:pos="337"/>
              </w:tabs>
              <w:ind w:hanging="842"/>
              <w:jc w:val="right"/>
              <w:rPr>
                <w:rFonts w:ascii="Times New Roman" w:eastAsia="Times New Roman" w:hAnsi="Times New Roman" w:cs="Times New Roman"/>
                <w:sz w:val="40"/>
                <w:szCs w:val="40"/>
              </w:rPr>
            </w:pPr>
          </w:p>
        </w:tc>
        <w:tc>
          <w:tcPr>
            <w:tcW w:w="990" w:type="dxa"/>
            <w:tcBorders>
              <w:bottom w:val="nil"/>
            </w:tcBorders>
            <w:shd w:val="clear" w:color="auto" w:fill="auto"/>
            <w:tcMar>
              <w:top w:w="100" w:type="dxa"/>
              <w:left w:w="100" w:type="dxa"/>
              <w:bottom w:w="100" w:type="dxa"/>
              <w:right w:w="100" w:type="dxa"/>
            </w:tcMar>
            <w:vAlign w:val="center"/>
          </w:tcPr>
          <w:p w14:paraId="49F6C6A8" w14:textId="77777777" w:rsidR="00A97705" w:rsidRPr="004F5704" w:rsidRDefault="00A97705" w:rsidP="00A97705">
            <w:pPr>
              <w:widowControl w:val="0"/>
              <w:numPr>
                <w:ilvl w:val="0"/>
                <w:numId w:val="77"/>
              </w:numPr>
              <w:ind w:left="-10" w:right="-333" w:hanging="90"/>
              <w:jc w:val="right"/>
              <w:rPr>
                <w:rFonts w:ascii="Times New Roman" w:eastAsia="Times New Roman" w:hAnsi="Times New Roman" w:cs="Times New Roman"/>
                <w:sz w:val="40"/>
                <w:szCs w:val="40"/>
              </w:rPr>
            </w:pPr>
          </w:p>
        </w:tc>
      </w:tr>
      <w:tr w:rsidR="00A97705" w14:paraId="287ED558" w14:textId="77777777" w:rsidTr="004653D1">
        <w:trPr>
          <w:trHeight w:val="450"/>
        </w:trPr>
        <w:tc>
          <w:tcPr>
            <w:tcW w:w="4680" w:type="dxa"/>
            <w:tcBorders>
              <w:top w:val="nil"/>
              <w:left w:val="nil"/>
              <w:bottom w:val="nil"/>
            </w:tcBorders>
            <w:tcMar>
              <w:top w:w="100" w:type="dxa"/>
              <w:left w:w="100" w:type="dxa"/>
              <w:bottom w:w="100" w:type="dxa"/>
              <w:right w:w="100" w:type="dxa"/>
            </w:tcMar>
          </w:tcPr>
          <w:p w14:paraId="18E34B6C" w14:textId="77777777" w:rsidR="00A97705" w:rsidRDefault="00A97705" w:rsidP="00A97705">
            <w:pPr>
              <w:numPr>
                <w:ilvl w:val="0"/>
                <w:numId w:val="69"/>
              </w:numPr>
              <w:spacing w:line="276" w:lineRule="auto"/>
              <w:ind w:left="270" w:right="-10"/>
              <w:rPr>
                <w:rFonts w:ascii="Times New Roman" w:eastAsia="Times New Roman" w:hAnsi="Times New Roman" w:cs="Times New Roman"/>
              </w:rPr>
            </w:pPr>
            <w:r>
              <w:rPr>
                <w:rFonts w:ascii="Times New Roman" w:eastAsia="Times New Roman" w:hAnsi="Times New Roman" w:cs="Times New Roman"/>
                <w:b/>
              </w:rPr>
              <w:t>I will chase my goals…</w:t>
            </w:r>
          </w:p>
          <w:p w14:paraId="62D11E09" w14:textId="77777777" w:rsidR="00A97705" w:rsidRDefault="00A97705" w:rsidP="00A55428">
            <w:pPr>
              <w:ind w:left="720" w:right="-10"/>
              <w:rPr>
                <w:rFonts w:ascii="Times New Roman" w:eastAsia="Times New Roman" w:hAnsi="Times New Roman" w:cs="Times New Roman"/>
                <w:sz w:val="23"/>
                <w:szCs w:val="23"/>
              </w:rPr>
            </w:pPr>
            <w:r>
              <w:rPr>
                <w:rFonts w:ascii="Times New Roman" w:eastAsia="Times New Roman" w:hAnsi="Times New Roman" w:cs="Times New Roman"/>
              </w:rPr>
              <w:t>To help fight stereotypes for people like me</w:t>
            </w:r>
          </w:p>
        </w:tc>
        <w:tc>
          <w:tcPr>
            <w:tcW w:w="990" w:type="dxa"/>
            <w:tcBorders>
              <w:top w:val="nil"/>
              <w:bottom w:val="nil"/>
            </w:tcBorders>
            <w:tcMar>
              <w:top w:w="100" w:type="dxa"/>
              <w:left w:w="100" w:type="dxa"/>
              <w:bottom w:w="100" w:type="dxa"/>
              <w:right w:w="100" w:type="dxa"/>
            </w:tcMar>
            <w:vAlign w:val="center"/>
          </w:tcPr>
          <w:p w14:paraId="0B7A3B21" w14:textId="77777777" w:rsidR="00A97705" w:rsidRPr="004F5704" w:rsidRDefault="00A97705" w:rsidP="00A97705">
            <w:pPr>
              <w:widowControl w:val="0"/>
              <w:numPr>
                <w:ilvl w:val="0"/>
                <w:numId w:val="77"/>
              </w:numPr>
              <w:ind w:right="-300" w:hanging="456"/>
              <w:rPr>
                <w:rFonts w:ascii="Times New Roman" w:eastAsia="Times New Roman" w:hAnsi="Times New Roman" w:cs="Times New Roman"/>
                <w:sz w:val="40"/>
                <w:szCs w:val="40"/>
              </w:rPr>
            </w:pPr>
          </w:p>
        </w:tc>
        <w:tc>
          <w:tcPr>
            <w:tcW w:w="990" w:type="dxa"/>
            <w:tcBorders>
              <w:top w:val="nil"/>
              <w:bottom w:val="nil"/>
            </w:tcBorders>
            <w:tcMar>
              <w:top w:w="100" w:type="dxa"/>
              <w:left w:w="100" w:type="dxa"/>
              <w:bottom w:w="100" w:type="dxa"/>
              <w:right w:w="100" w:type="dxa"/>
            </w:tcMar>
            <w:vAlign w:val="center"/>
          </w:tcPr>
          <w:p w14:paraId="6B3B1E21" w14:textId="77777777" w:rsidR="00A97705" w:rsidRPr="004F5704" w:rsidRDefault="00A97705" w:rsidP="00A97705">
            <w:pPr>
              <w:widowControl w:val="0"/>
              <w:numPr>
                <w:ilvl w:val="0"/>
                <w:numId w:val="77"/>
              </w:numPr>
              <w:ind w:right="-30"/>
              <w:rPr>
                <w:rFonts w:ascii="Times New Roman" w:eastAsia="Times New Roman" w:hAnsi="Times New Roman" w:cs="Times New Roman"/>
                <w:sz w:val="40"/>
                <w:szCs w:val="40"/>
              </w:rPr>
            </w:pPr>
          </w:p>
        </w:tc>
        <w:tc>
          <w:tcPr>
            <w:tcW w:w="900" w:type="dxa"/>
            <w:tcBorders>
              <w:top w:val="nil"/>
              <w:bottom w:val="nil"/>
            </w:tcBorders>
            <w:tcMar>
              <w:top w:w="100" w:type="dxa"/>
              <w:left w:w="100" w:type="dxa"/>
              <w:bottom w:w="100" w:type="dxa"/>
              <w:right w:w="100" w:type="dxa"/>
            </w:tcMar>
            <w:vAlign w:val="center"/>
          </w:tcPr>
          <w:p w14:paraId="55FFBA38" w14:textId="77777777" w:rsidR="00A97705" w:rsidRPr="004F5704" w:rsidRDefault="00A97705" w:rsidP="00A97705">
            <w:pPr>
              <w:widowControl w:val="0"/>
              <w:numPr>
                <w:ilvl w:val="0"/>
                <w:numId w:val="77"/>
              </w:numPr>
              <w:tabs>
                <w:tab w:val="left" w:pos="337"/>
              </w:tabs>
              <w:ind w:hanging="842"/>
              <w:jc w:val="right"/>
              <w:rPr>
                <w:rFonts w:ascii="Times New Roman" w:eastAsia="Times New Roman" w:hAnsi="Times New Roman" w:cs="Times New Roman"/>
                <w:sz w:val="40"/>
                <w:szCs w:val="40"/>
              </w:rPr>
            </w:pPr>
          </w:p>
        </w:tc>
        <w:tc>
          <w:tcPr>
            <w:tcW w:w="810" w:type="dxa"/>
            <w:tcBorders>
              <w:top w:val="nil"/>
              <w:bottom w:val="nil"/>
            </w:tcBorders>
            <w:tcMar>
              <w:top w:w="100" w:type="dxa"/>
              <w:left w:w="100" w:type="dxa"/>
              <w:bottom w:w="100" w:type="dxa"/>
              <w:right w:w="100" w:type="dxa"/>
            </w:tcMar>
            <w:vAlign w:val="center"/>
          </w:tcPr>
          <w:p w14:paraId="4E97D547" w14:textId="77777777" w:rsidR="00A97705" w:rsidRPr="004F5704" w:rsidRDefault="00A97705" w:rsidP="00A97705">
            <w:pPr>
              <w:widowControl w:val="0"/>
              <w:numPr>
                <w:ilvl w:val="0"/>
                <w:numId w:val="77"/>
              </w:numPr>
              <w:tabs>
                <w:tab w:val="left" w:pos="337"/>
              </w:tabs>
              <w:ind w:hanging="842"/>
              <w:jc w:val="right"/>
              <w:rPr>
                <w:rFonts w:ascii="Times New Roman" w:eastAsia="Times New Roman" w:hAnsi="Times New Roman" w:cs="Times New Roman"/>
                <w:sz w:val="40"/>
                <w:szCs w:val="40"/>
              </w:rPr>
            </w:pPr>
          </w:p>
        </w:tc>
        <w:tc>
          <w:tcPr>
            <w:tcW w:w="990" w:type="dxa"/>
            <w:tcBorders>
              <w:top w:val="nil"/>
              <w:bottom w:val="nil"/>
            </w:tcBorders>
            <w:tcMar>
              <w:top w:w="100" w:type="dxa"/>
              <w:left w:w="100" w:type="dxa"/>
              <w:bottom w:w="100" w:type="dxa"/>
              <w:right w:w="100" w:type="dxa"/>
            </w:tcMar>
            <w:vAlign w:val="center"/>
          </w:tcPr>
          <w:p w14:paraId="31DDE3F4" w14:textId="77777777" w:rsidR="00A97705" w:rsidRPr="004F5704" w:rsidRDefault="00A97705" w:rsidP="00A97705">
            <w:pPr>
              <w:widowControl w:val="0"/>
              <w:numPr>
                <w:ilvl w:val="1"/>
                <w:numId w:val="77"/>
              </w:numPr>
              <w:ind w:left="-10" w:right="-333" w:hanging="90"/>
              <w:jc w:val="right"/>
              <w:rPr>
                <w:rFonts w:ascii="Times New Roman" w:eastAsia="Times New Roman" w:hAnsi="Times New Roman" w:cs="Times New Roman"/>
                <w:sz w:val="40"/>
                <w:szCs w:val="40"/>
              </w:rPr>
            </w:pPr>
          </w:p>
        </w:tc>
      </w:tr>
      <w:tr w:rsidR="00A97705" w14:paraId="520FEFAE" w14:textId="77777777" w:rsidTr="004653D1">
        <w:trPr>
          <w:trHeight w:val="390"/>
        </w:trPr>
        <w:tc>
          <w:tcPr>
            <w:tcW w:w="4680" w:type="dxa"/>
            <w:tcBorders>
              <w:top w:val="nil"/>
              <w:left w:val="nil"/>
              <w:bottom w:val="nil"/>
            </w:tcBorders>
            <w:tcMar>
              <w:top w:w="100" w:type="dxa"/>
              <w:left w:w="100" w:type="dxa"/>
              <w:bottom w:w="100" w:type="dxa"/>
              <w:right w:w="100" w:type="dxa"/>
            </w:tcMar>
          </w:tcPr>
          <w:p w14:paraId="24CB524F" w14:textId="77777777" w:rsidR="00A97705" w:rsidRDefault="00A97705" w:rsidP="00A97705">
            <w:pPr>
              <w:numPr>
                <w:ilvl w:val="0"/>
                <w:numId w:val="69"/>
              </w:numPr>
              <w:spacing w:line="276" w:lineRule="auto"/>
              <w:ind w:left="270" w:right="-100"/>
              <w:rPr>
                <w:rFonts w:ascii="Times New Roman" w:eastAsia="Times New Roman" w:hAnsi="Times New Roman" w:cs="Times New Roman"/>
              </w:rPr>
            </w:pPr>
            <w:r>
              <w:rPr>
                <w:rFonts w:ascii="Times New Roman" w:eastAsia="Times New Roman" w:hAnsi="Times New Roman" w:cs="Times New Roman"/>
                <w:b/>
              </w:rPr>
              <w:t>I will chase my goals…</w:t>
            </w:r>
          </w:p>
          <w:p w14:paraId="2721632A" w14:textId="77777777" w:rsidR="00A97705" w:rsidRDefault="00A97705" w:rsidP="00A55428">
            <w:pPr>
              <w:ind w:left="720" w:right="-100"/>
              <w:rPr>
                <w:rFonts w:ascii="Times New Roman" w:eastAsia="Times New Roman" w:hAnsi="Times New Roman" w:cs="Times New Roman"/>
                <w:sz w:val="23"/>
                <w:szCs w:val="23"/>
              </w:rPr>
            </w:pPr>
            <w:r>
              <w:rPr>
                <w:rFonts w:ascii="Times New Roman" w:eastAsia="Times New Roman" w:hAnsi="Times New Roman" w:cs="Times New Roman"/>
              </w:rPr>
              <w:t>Even when others think I can’t</w:t>
            </w:r>
          </w:p>
        </w:tc>
        <w:tc>
          <w:tcPr>
            <w:tcW w:w="990" w:type="dxa"/>
            <w:tcBorders>
              <w:top w:val="nil"/>
              <w:bottom w:val="nil"/>
            </w:tcBorders>
            <w:tcMar>
              <w:top w:w="100" w:type="dxa"/>
              <w:left w:w="100" w:type="dxa"/>
              <w:bottom w:w="100" w:type="dxa"/>
              <w:right w:w="100" w:type="dxa"/>
            </w:tcMar>
            <w:vAlign w:val="center"/>
          </w:tcPr>
          <w:p w14:paraId="46E5FA27" w14:textId="77777777" w:rsidR="00A97705" w:rsidRPr="004F5704" w:rsidRDefault="00A97705" w:rsidP="00A97705">
            <w:pPr>
              <w:widowControl w:val="0"/>
              <w:numPr>
                <w:ilvl w:val="0"/>
                <w:numId w:val="77"/>
              </w:numPr>
              <w:ind w:right="-120" w:hanging="456"/>
              <w:rPr>
                <w:rFonts w:ascii="Times New Roman" w:eastAsia="Times New Roman" w:hAnsi="Times New Roman" w:cs="Times New Roman"/>
                <w:sz w:val="40"/>
                <w:szCs w:val="40"/>
              </w:rPr>
            </w:pPr>
          </w:p>
        </w:tc>
        <w:tc>
          <w:tcPr>
            <w:tcW w:w="990" w:type="dxa"/>
            <w:tcBorders>
              <w:top w:val="nil"/>
              <w:bottom w:val="nil"/>
            </w:tcBorders>
            <w:tcMar>
              <w:top w:w="100" w:type="dxa"/>
              <w:left w:w="100" w:type="dxa"/>
              <w:bottom w:w="100" w:type="dxa"/>
              <w:right w:w="100" w:type="dxa"/>
            </w:tcMar>
            <w:vAlign w:val="center"/>
          </w:tcPr>
          <w:p w14:paraId="7FBA9756" w14:textId="77777777" w:rsidR="00A97705" w:rsidRPr="004F5704" w:rsidRDefault="00A97705" w:rsidP="00A97705">
            <w:pPr>
              <w:widowControl w:val="0"/>
              <w:numPr>
                <w:ilvl w:val="0"/>
                <w:numId w:val="77"/>
              </w:numPr>
              <w:ind w:right="-120"/>
              <w:rPr>
                <w:rFonts w:ascii="Times New Roman" w:eastAsia="Times New Roman" w:hAnsi="Times New Roman" w:cs="Times New Roman"/>
                <w:sz w:val="40"/>
                <w:szCs w:val="40"/>
              </w:rPr>
            </w:pPr>
          </w:p>
        </w:tc>
        <w:tc>
          <w:tcPr>
            <w:tcW w:w="900" w:type="dxa"/>
            <w:tcBorders>
              <w:top w:val="nil"/>
              <w:bottom w:val="nil"/>
            </w:tcBorders>
            <w:tcMar>
              <w:top w:w="100" w:type="dxa"/>
              <w:left w:w="100" w:type="dxa"/>
              <w:bottom w:w="100" w:type="dxa"/>
              <w:right w:w="100" w:type="dxa"/>
            </w:tcMar>
            <w:vAlign w:val="center"/>
          </w:tcPr>
          <w:p w14:paraId="344CB109" w14:textId="77777777" w:rsidR="00A97705" w:rsidRPr="004F5704" w:rsidRDefault="00A97705" w:rsidP="00A97705">
            <w:pPr>
              <w:widowControl w:val="0"/>
              <w:numPr>
                <w:ilvl w:val="0"/>
                <w:numId w:val="77"/>
              </w:numPr>
              <w:tabs>
                <w:tab w:val="left" w:pos="337"/>
              </w:tabs>
              <w:ind w:hanging="842"/>
              <w:jc w:val="right"/>
              <w:rPr>
                <w:rFonts w:ascii="Times New Roman" w:eastAsia="Times New Roman" w:hAnsi="Times New Roman" w:cs="Times New Roman"/>
                <w:sz w:val="40"/>
                <w:szCs w:val="40"/>
              </w:rPr>
            </w:pPr>
          </w:p>
        </w:tc>
        <w:tc>
          <w:tcPr>
            <w:tcW w:w="810" w:type="dxa"/>
            <w:tcBorders>
              <w:top w:val="nil"/>
              <w:bottom w:val="nil"/>
            </w:tcBorders>
            <w:tcMar>
              <w:top w:w="100" w:type="dxa"/>
              <w:left w:w="100" w:type="dxa"/>
              <w:bottom w:w="100" w:type="dxa"/>
              <w:right w:w="100" w:type="dxa"/>
            </w:tcMar>
            <w:vAlign w:val="center"/>
          </w:tcPr>
          <w:p w14:paraId="7D30643B" w14:textId="77777777" w:rsidR="00A97705" w:rsidRPr="004F5704" w:rsidRDefault="00A97705" w:rsidP="00A97705">
            <w:pPr>
              <w:widowControl w:val="0"/>
              <w:numPr>
                <w:ilvl w:val="0"/>
                <w:numId w:val="77"/>
              </w:numPr>
              <w:tabs>
                <w:tab w:val="left" w:pos="337"/>
              </w:tabs>
              <w:ind w:hanging="842"/>
              <w:jc w:val="right"/>
              <w:rPr>
                <w:rFonts w:ascii="Times New Roman" w:eastAsia="Times New Roman" w:hAnsi="Times New Roman" w:cs="Times New Roman"/>
                <w:sz w:val="40"/>
                <w:szCs w:val="40"/>
              </w:rPr>
            </w:pPr>
          </w:p>
        </w:tc>
        <w:tc>
          <w:tcPr>
            <w:tcW w:w="990" w:type="dxa"/>
            <w:tcBorders>
              <w:top w:val="nil"/>
              <w:bottom w:val="nil"/>
            </w:tcBorders>
            <w:tcMar>
              <w:top w:w="100" w:type="dxa"/>
              <w:left w:w="100" w:type="dxa"/>
              <w:bottom w:w="100" w:type="dxa"/>
              <w:right w:w="100" w:type="dxa"/>
            </w:tcMar>
            <w:vAlign w:val="center"/>
          </w:tcPr>
          <w:p w14:paraId="448233F4" w14:textId="77777777" w:rsidR="00A97705" w:rsidRPr="004F5704" w:rsidRDefault="00A97705" w:rsidP="00A97705">
            <w:pPr>
              <w:widowControl w:val="0"/>
              <w:numPr>
                <w:ilvl w:val="0"/>
                <w:numId w:val="77"/>
              </w:numPr>
              <w:ind w:left="-10" w:right="-333" w:hanging="90"/>
              <w:jc w:val="right"/>
              <w:rPr>
                <w:rFonts w:ascii="Times New Roman" w:eastAsia="Times New Roman" w:hAnsi="Times New Roman" w:cs="Times New Roman"/>
                <w:sz w:val="40"/>
                <w:szCs w:val="40"/>
              </w:rPr>
            </w:pPr>
          </w:p>
        </w:tc>
      </w:tr>
      <w:tr w:rsidR="00A97705" w14:paraId="0DDEDFA3" w14:textId="77777777" w:rsidTr="004653D1">
        <w:trPr>
          <w:trHeight w:val="390"/>
        </w:trPr>
        <w:tc>
          <w:tcPr>
            <w:tcW w:w="4680" w:type="dxa"/>
            <w:tcBorders>
              <w:top w:val="nil"/>
              <w:left w:val="nil"/>
              <w:bottom w:val="nil"/>
            </w:tcBorders>
            <w:tcMar>
              <w:top w:w="100" w:type="dxa"/>
              <w:left w:w="100" w:type="dxa"/>
              <w:bottom w:w="100" w:type="dxa"/>
              <w:right w:w="100" w:type="dxa"/>
            </w:tcMar>
          </w:tcPr>
          <w:p w14:paraId="486AD076" w14:textId="77777777" w:rsidR="00A97705" w:rsidRDefault="00A97705" w:rsidP="00A97705">
            <w:pPr>
              <w:numPr>
                <w:ilvl w:val="0"/>
                <w:numId w:val="69"/>
              </w:numPr>
              <w:spacing w:line="276" w:lineRule="auto"/>
              <w:ind w:left="270" w:right="-100"/>
              <w:rPr>
                <w:rFonts w:ascii="Times New Roman" w:eastAsia="Times New Roman" w:hAnsi="Times New Roman" w:cs="Times New Roman"/>
              </w:rPr>
            </w:pPr>
            <w:r>
              <w:rPr>
                <w:rFonts w:ascii="Times New Roman" w:eastAsia="Times New Roman" w:hAnsi="Times New Roman" w:cs="Times New Roman"/>
                <w:b/>
              </w:rPr>
              <w:t>I will chase my goals…</w:t>
            </w:r>
          </w:p>
          <w:p w14:paraId="44CC0812" w14:textId="77777777" w:rsidR="00A97705" w:rsidRDefault="00A97705" w:rsidP="00A55428">
            <w:pPr>
              <w:ind w:left="720" w:right="-100"/>
              <w:rPr>
                <w:rFonts w:ascii="Times New Roman" w:eastAsia="Times New Roman" w:hAnsi="Times New Roman" w:cs="Times New Roman"/>
              </w:rPr>
            </w:pPr>
            <w:r>
              <w:rPr>
                <w:rFonts w:ascii="Times New Roman" w:eastAsia="Times New Roman" w:hAnsi="Times New Roman" w:cs="Times New Roman"/>
              </w:rPr>
              <w:t>To show that people like me can succeed</w:t>
            </w:r>
          </w:p>
        </w:tc>
        <w:tc>
          <w:tcPr>
            <w:tcW w:w="990" w:type="dxa"/>
            <w:tcBorders>
              <w:top w:val="nil"/>
              <w:bottom w:val="nil"/>
            </w:tcBorders>
            <w:tcMar>
              <w:top w:w="100" w:type="dxa"/>
              <w:left w:w="100" w:type="dxa"/>
              <w:bottom w:w="100" w:type="dxa"/>
              <w:right w:w="100" w:type="dxa"/>
            </w:tcMar>
            <w:vAlign w:val="center"/>
          </w:tcPr>
          <w:p w14:paraId="625E8622" w14:textId="77777777" w:rsidR="00A97705" w:rsidRPr="004F5704" w:rsidRDefault="00A97705" w:rsidP="00A97705">
            <w:pPr>
              <w:widowControl w:val="0"/>
              <w:numPr>
                <w:ilvl w:val="0"/>
                <w:numId w:val="77"/>
              </w:numPr>
              <w:ind w:right="-300" w:hanging="456"/>
              <w:rPr>
                <w:rFonts w:ascii="Times New Roman" w:eastAsia="Times New Roman" w:hAnsi="Times New Roman" w:cs="Times New Roman"/>
                <w:sz w:val="40"/>
                <w:szCs w:val="40"/>
              </w:rPr>
            </w:pPr>
          </w:p>
        </w:tc>
        <w:tc>
          <w:tcPr>
            <w:tcW w:w="990" w:type="dxa"/>
            <w:tcBorders>
              <w:top w:val="nil"/>
              <w:bottom w:val="nil"/>
            </w:tcBorders>
            <w:tcMar>
              <w:top w:w="100" w:type="dxa"/>
              <w:left w:w="100" w:type="dxa"/>
              <w:bottom w:w="100" w:type="dxa"/>
              <w:right w:w="100" w:type="dxa"/>
            </w:tcMar>
            <w:vAlign w:val="center"/>
          </w:tcPr>
          <w:p w14:paraId="5F4CC042" w14:textId="77777777" w:rsidR="00A97705" w:rsidRPr="004F5704" w:rsidRDefault="00A97705" w:rsidP="00A97705">
            <w:pPr>
              <w:widowControl w:val="0"/>
              <w:numPr>
                <w:ilvl w:val="0"/>
                <w:numId w:val="77"/>
              </w:numPr>
              <w:ind w:right="-30"/>
              <w:rPr>
                <w:rFonts w:ascii="Times New Roman" w:eastAsia="Times New Roman" w:hAnsi="Times New Roman" w:cs="Times New Roman"/>
                <w:sz w:val="40"/>
                <w:szCs w:val="40"/>
              </w:rPr>
            </w:pPr>
          </w:p>
        </w:tc>
        <w:tc>
          <w:tcPr>
            <w:tcW w:w="900" w:type="dxa"/>
            <w:tcBorders>
              <w:top w:val="nil"/>
              <w:bottom w:val="nil"/>
            </w:tcBorders>
            <w:tcMar>
              <w:top w:w="100" w:type="dxa"/>
              <w:left w:w="100" w:type="dxa"/>
              <w:bottom w:w="100" w:type="dxa"/>
              <w:right w:w="100" w:type="dxa"/>
            </w:tcMar>
            <w:vAlign w:val="center"/>
          </w:tcPr>
          <w:p w14:paraId="1E789220" w14:textId="77777777" w:rsidR="00A97705" w:rsidRPr="004F5704" w:rsidRDefault="00A97705" w:rsidP="00A97705">
            <w:pPr>
              <w:widowControl w:val="0"/>
              <w:numPr>
                <w:ilvl w:val="0"/>
                <w:numId w:val="77"/>
              </w:numPr>
              <w:tabs>
                <w:tab w:val="left" w:pos="337"/>
              </w:tabs>
              <w:ind w:hanging="842"/>
              <w:jc w:val="right"/>
              <w:rPr>
                <w:rFonts w:ascii="Times New Roman" w:eastAsia="Times New Roman" w:hAnsi="Times New Roman" w:cs="Times New Roman"/>
                <w:sz w:val="40"/>
                <w:szCs w:val="40"/>
              </w:rPr>
            </w:pPr>
          </w:p>
        </w:tc>
        <w:tc>
          <w:tcPr>
            <w:tcW w:w="810" w:type="dxa"/>
            <w:tcBorders>
              <w:top w:val="nil"/>
              <w:bottom w:val="nil"/>
            </w:tcBorders>
            <w:tcMar>
              <w:top w:w="100" w:type="dxa"/>
              <w:left w:w="100" w:type="dxa"/>
              <w:bottom w:w="100" w:type="dxa"/>
              <w:right w:w="100" w:type="dxa"/>
            </w:tcMar>
            <w:vAlign w:val="center"/>
          </w:tcPr>
          <w:p w14:paraId="128A898E" w14:textId="77777777" w:rsidR="00A97705" w:rsidRPr="004F5704" w:rsidRDefault="00A97705" w:rsidP="00A97705">
            <w:pPr>
              <w:widowControl w:val="0"/>
              <w:numPr>
                <w:ilvl w:val="0"/>
                <w:numId w:val="77"/>
              </w:numPr>
              <w:tabs>
                <w:tab w:val="left" w:pos="337"/>
              </w:tabs>
              <w:ind w:hanging="842"/>
              <w:jc w:val="right"/>
              <w:rPr>
                <w:rFonts w:ascii="Times New Roman" w:eastAsia="Times New Roman" w:hAnsi="Times New Roman" w:cs="Times New Roman"/>
                <w:sz w:val="40"/>
                <w:szCs w:val="40"/>
              </w:rPr>
            </w:pPr>
          </w:p>
        </w:tc>
        <w:tc>
          <w:tcPr>
            <w:tcW w:w="990" w:type="dxa"/>
            <w:tcBorders>
              <w:top w:val="nil"/>
              <w:bottom w:val="nil"/>
            </w:tcBorders>
            <w:tcMar>
              <w:top w:w="100" w:type="dxa"/>
              <w:left w:w="100" w:type="dxa"/>
              <w:bottom w:w="100" w:type="dxa"/>
              <w:right w:w="100" w:type="dxa"/>
            </w:tcMar>
            <w:vAlign w:val="center"/>
          </w:tcPr>
          <w:p w14:paraId="67CBBB57" w14:textId="77777777" w:rsidR="00A97705" w:rsidRPr="004F5704" w:rsidRDefault="00A97705" w:rsidP="00A97705">
            <w:pPr>
              <w:widowControl w:val="0"/>
              <w:numPr>
                <w:ilvl w:val="0"/>
                <w:numId w:val="77"/>
              </w:numPr>
              <w:ind w:left="-10" w:right="-333" w:hanging="90"/>
              <w:jc w:val="right"/>
              <w:rPr>
                <w:rFonts w:ascii="Times New Roman" w:eastAsia="Times New Roman" w:hAnsi="Times New Roman" w:cs="Times New Roman"/>
                <w:sz w:val="40"/>
                <w:szCs w:val="40"/>
              </w:rPr>
            </w:pPr>
          </w:p>
        </w:tc>
      </w:tr>
    </w:tbl>
    <w:p w14:paraId="405D8B84" w14:textId="23B89CD5" w:rsidR="00A97705" w:rsidRDefault="00A97705" w:rsidP="00A97705">
      <w:pPr>
        <w:rPr>
          <w:rFonts w:ascii="Times New Roman" w:eastAsia="Times New Roman" w:hAnsi="Times New Roman" w:cs="Times New Roman"/>
        </w:rPr>
      </w:pPr>
      <w:r>
        <w:rPr>
          <w:rFonts w:ascii="Times New Roman" w:eastAsia="Times New Roman" w:hAnsi="Times New Roman" w:cs="Times New Roman"/>
          <w:b/>
        </w:rPr>
        <w:lastRenderedPageBreak/>
        <w:t>Directions</w:t>
      </w:r>
      <w:r>
        <w:rPr>
          <w:rFonts w:ascii="Times New Roman" w:eastAsia="Times New Roman" w:hAnsi="Times New Roman" w:cs="Times New Roman"/>
        </w:rPr>
        <w:t xml:space="preserve">: Please mark [x] how much you </w:t>
      </w:r>
      <w:r>
        <w:rPr>
          <w:rFonts w:ascii="Times New Roman" w:eastAsia="Times New Roman" w:hAnsi="Times New Roman" w:cs="Times New Roman"/>
          <w:u w:val="single"/>
        </w:rPr>
        <w:t>agree or disagree</w:t>
      </w:r>
      <w:r>
        <w:rPr>
          <w:rFonts w:ascii="Times New Roman" w:eastAsia="Times New Roman" w:hAnsi="Times New Roman" w:cs="Times New Roman"/>
        </w:rPr>
        <w:t xml:space="preserve"> with the following sentences. There are no right or wrong answers! </w:t>
      </w:r>
    </w:p>
    <w:tbl>
      <w:tblPr>
        <w:tblW w:w="9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90"/>
        <w:gridCol w:w="990"/>
        <w:gridCol w:w="990"/>
        <w:gridCol w:w="900"/>
        <w:gridCol w:w="810"/>
        <w:gridCol w:w="990"/>
      </w:tblGrid>
      <w:tr w:rsidR="00A97705" w14:paraId="73C702AC" w14:textId="77777777" w:rsidTr="004653D1">
        <w:trPr>
          <w:trHeight w:val="700"/>
        </w:trPr>
        <w:tc>
          <w:tcPr>
            <w:tcW w:w="4590" w:type="dxa"/>
            <w:tcBorders>
              <w:top w:val="nil"/>
              <w:left w:val="nil"/>
              <w:bottom w:val="nil"/>
            </w:tcBorders>
            <w:tcMar>
              <w:top w:w="100" w:type="dxa"/>
              <w:left w:w="100" w:type="dxa"/>
              <w:bottom w:w="100" w:type="dxa"/>
              <w:right w:w="100" w:type="dxa"/>
            </w:tcMar>
            <w:vAlign w:val="bottom"/>
          </w:tcPr>
          <w:p w14:paraId="5FBE0CB6" w14:textId="77777777" w:rsidR="00A97705" w:rsidRDefault="00A97705" w:rsidP="00A55428">
            <w:pPr>
              <w:rPr>
                <w:rFonts w:ascii="Times New Roman" w:eastAsia="Times New Roman" w:hAnsi="Times New Roman" w:cs="Times New Roman"/>
                <w:b/>
                <w:sz w:val="26"/>
                <w:szCs w:val="26"/>
              </w:rPr>
            </w:pPr>
          </w:p>
        </w:tc>
        <w:tc>
          <w:tcPr>
            <w:tcW w:w="990" w:type="dxa"/>
            <w:tcBorders>
              <w:top w:val="nil"/>
            </w:tcBorders>
            <w:shd w:val="clear" w:color="auto" w:fill="auto"/>
            <w:tcMar>
              <w:top w:w="100" w:type="dxa"/>
              <w:left w:w="100" w:type="dxa"/>
              <w:bottom w:w="100" w:type="dxa"/>
              <w:right w:w="100" w:type="dxa"/>
            </w:tcMar>
          </w:tcPr>
          <w:p w14:paraId="18FA8014" w14:textId="77777777" w:rsidR="00A97705" w:rsidRPr="00145C29" w:rsidRDefault="00A97705" w:rsidP="00A55428">
            <w:pPr>
              <w:widowControl w:val="0"/>
              <w:jc w:val="center"/>
              <w:rPr>
                <w:rFonts w:ascii="Times New Roman" w:eastAsia="Times New Roman" w:hAnsi="Times New Roman" w:cs="Times New Roman"/>
                <w:sz w:val="22"/>
                <w:szCs w:val="22"/>
              </w:rPr>
            </w:pPr>
            <w:r w:rsidRPr="00145C29">
              <w:rPr>
                <w:rFonts w:ascii="Times New Roman" w:eastAsia="Times New Roman" w:hAnsi="Times New Roman" w:cs="Times New Roman"/>
                <w:sz w:val="22"/>
                <w:szCs w:val="22"/>
              </w:rPr>
              <w:t>Strongly disagree</w:t>
            </w:r>
          </w:p>
        </w:tc>
        <w:tc>
          <w:tcPr>
            <w:tcW w:w="990" w:type="dxa"/>
            <w:tcBorders>
              <w:top w:val="nil"/>
            </w:tcBorders>
            <w:shd w:val="clear" w:color="auto" w:fill="auto"/>
            <w:tcMar>
              <w:top w:w="100" w:type="dxa"/>
              <w:left w:w="100" w:type="dxa"/>
              <w:bottom w:w="100" w:type="dxa"/>
              <w:right w:w="100" w:type="dxa"/>
            </w:tcMar>
          </w:tcPr>
          <w:p w14:paraId="5D105090" w14:textId="77777777" w:rsidR="00A97705" w:rsidRPr="00145C29" w:rsidRDefault="00A97705" w:rsidP="00A55428">
            <w:pPr>
              <w:widowControl w:val="0"/>
              <w:jc w:val="center"/>
              <w:rPr>
                <w:rFonts w:ascii="Times New Roman" w:eastAsia="Times New Roman" w:hAnsi="Times New Roman" w:cs="Times New Roman"/>
                <w:sz w:val="22"/>
                <w:szCs w:val="22"/>
              </w:rPr>
            </w:pPr>
            <w:r w:rsidRPr="00145C29">
              <w:rPr>
                <w:rFonts w:ascii="Times New Roman" w:eastAsia="Times New Roman" w:hAnsi="Times New Roman" w:cs="Times New Roman"/>
                <w:sz w:val="22"/>
                <w:szCs w:val="22"/>
              </w:rPr>
              <w:t>Disagree</w:t>
            </w:r>
          </w:p>
        </w:tc>
        <w:tc>
          <w:tcPr>
            <w:tcW w:w="900" w:type="dxa"/>
            <w:tcBorders>
              <w:top w:val="nil"/>
            </w:tcBorders>
            <w:shd w:val="clear" w:color="auto" w:fill="auto"/>
            <w:tcMar>
              <w:top w:w="100" w:type="dxa"/>
              <w:left w:w="100" w:type="dxa"/>
              <w:bottom w:w="100" w:type="dxa"/>
              <w:right w:w="100" w:type="dxa"/>
            </w:tcMar>
          </w:tcPr>
          <w:p w14:paraId="55EF8139" w14:textId="77777777" w:rsidR="00A97705" w:rsidRPr="00145C29" w:rsidRDefault="00A97705" w:rsidP="00A55428">
            <w:pPr>
              <w:widowControl w:val="0"/>
              <w:jc w:val="center"/>
              <w:rPr>
                <w:rFonts w:ascii="Times New Roman" w:eastAsia="Times New Roman" w:hAnsi="Times New Roman" w:cs="Times New Roman"/>
                <w:sz w:val="22"/>
                <w:szCs w:val="22"/>
              </w:rPr>
            </w:pPr>
            <w:r w:rsidRPr="00145C29">
              <w:rPr>
                <w:rFonts w:ascii="Times New Roman" w:eastAsia="Times New Roman" w:hAnsi="Times New Roman" w:cs="Times New Roman"/>
                <w:sz w:val="22"/>
                <w:szCs w:val="22"/>
              </w:rPr>
              <w:t>Neutral</w:t>
            </w:r>
          </w:p>
        </w:tc>
        <w:tc>
          <w:tcPr>
            <w:tcW w:w="810" w:type="dxa"/>
            <w:tcBorders>
              <w:top w:val="nil"/>
            </w:tcBorders>
            <w:shd w:val="clear" w:color="auto" w:fill="auto"/>
            <w:tcMar>
              <w:top w:w="100" w:type="dxa"/>
              <w:left w:w="100" w:type="dxa"/>
              <w:bottom w:w="100" w:type="dxa"/>
              <w:right w:w="100" w:type="dxa"/>
            </w:tcMar>
          </w:tcPr>
          <w:p w14:paraId="603D4A89" w14:textId="77777777" w:rsidR="00A97705" w:rsidRPr="00145C29" w:rsidRDefault="00A97705" w:rsidP="00A55428">
            <w:pPr>
              <w:widowControl w:val="0"/>
              <w:jc w:val="center"/>
              <w:rPr>
                <w:rFonts w:ascii="Times New Roman" w:eastAsia="Times New Roman" w:hAnsi="Times New Roman" w:cs="Times New Roman"/>
                <w:sz w:val="22"/>
                <w:szCs w:val="22"/>
              </w:rPr>
            </w:pPr>
            <w:r w:rsidRPr="00145C29">
              <w:rPr>
                <w:rFonts w:ascii="Times New Roman" w:eastAsia="Times New Roman" w:hAnsi="Times New Roman" w:cs="Times New Roman"/>
                <w:sz w:val="22"/>
                <w:szCs w:val="22"/>
              </w:rPr>
              <w:t>Agree</w:t>
            </w:r>
          </w:p>
        </w:tc>
        <w:tc>
          <w:tcPr>
            <w:tcW w:w="990" w:type="dxa"/>
            <w:tcBorders>
              <w:top w:val="nil"/>
            </w:tcBorders>
            <w:shd w:val="clear" w:color="auto" w:fill="auto"/>
            <w:tcMar>
              <w:top w:w="100" w:type="dxa"/>
              <w:left w:w="100" w:type="dxa"/>
              <w:bottom w:w="100" w:type="dxa"/>
              <w:right w:w="100" w:type="dxa"/>
            </w:tcMar>
          </w:tcPr>
          <w:p w14:paraId="2A615A04" w14:textId="77777777" w:rsidR="00A97705" w:rsidRPr="00145C29" w:rsidRDefault="00A97705" w:rsidP="00A55428">
            <w:pPr>
              <w:widowControl w:val="0"/>
              <w:jc w:val="center"/>
              <w:rPr>
                <w:rFonts w:ascii="Times New Roman" w:eastAsia="Times New Roman" w:hAnsi="Times New Roman" w:cs="Times New Roman"/>
                <w:sz w:val="22"/>
                <w:szCs w:val="22"/>
              </w:rPr>
            </w:pPr>
            <w:r w:rsidRPr="00145C29">
              <w:rPr>
                <w:rFonts w:ascii="Times New Roman" w:eastAsia="Times New Roman" w:hAnsi="Times New Roman" w:cs="Times New Roman"/>
                <w:sz w:val="22"/>
                <w:szCs w:val="22"/>
              </w:rPr>
              <w:t>Strongly agree</w:t>
            </w:r>
          </w:p>
        </w:tc>
      </w:tr>
      <w:tr w:rsidR="00A97705" w14:paraId="5D791A32" w14:textId="77777777" w:rsidTr="004653D1">
        <w:trPr>
          <w:trHeight w:val="492"/>
        </w:trPr>
        <w:tc>
          <w:tcPr>
            <w:tcW w:w="4590" w:type="dxa"/>
            <w:tcBorders>
              <w:top w:val="nil"/>
              <w:left w:val="nil"/>
              <w:bottom w:val="nil"/>
            </w:tcBorders>
            <w:shd w:val="clear" w:color="auto" w:fill="auto"/>
            <w:tcMar>
              <w:top w:w="100" w:type="dxa"/>
              <w:left w:w="100" w:type="dxa"/>
              <w:bottom w:w="100" w:type="dxa"/>
              <w:right w:w="100" w:type="dxa"/>
            </w:tcMar>
          </w:tcPr>
          <w:p w14:paraId="34BE7BAB" w14:textId="77777777" w:rsidR="00A97705" w:rsidRDefault="00A97705" w:rsidP="00A97705">
            <w:pPr>
              <w:numPr>
                <w:ilvl w:val="0"/>
                <w:numId w:val="69"/>
              </w:numPr>
              <w:spacing w:line="276" w:lineRule="auto"/>
              <w:ind w:left="270" w:right="-190"/>
              <w:rPr>
                <w:rFonts w:ascii="Times New Roman" w:eastAsia="Times New Roman" w:hAnsi="Times New Roman" w:cs="Times New Roman"/>
              </w:rPr>
            </w:pPr>
            <w:r>
              <w:rPr>
                <w:rFonts w:ascii="Times New Roman" w:eastAsia="Times New Roman" w:hAnsi="Times New Roman" w:cs="Times New Roman"/>
                <w:b/>
              </w:rPr>
              <w:t>I will chase my goals…</w:t>
            </w:r>
          </w:p>
          <w:p w14:paraId="0A9B1A47" w14:textId="77777777" w:rsidR="00A97705" w:rsidRDefault="00A97705" w:rsidP="00A55428">
            <w:pPr>
              <w:ind w:left="720" w:right="-190"/>
              <w:rPr>
                <w:rFonts w:ascii="Times New Roman" w:eastAsia="Times New Roman" w:hAnsi="Times New Roman" w:cs="Times New Roman"/>
                <w:sz w:val="23"/>
                <w:szCs w:val="23"/>
              </w:rPr>
            </w:pPr>
            <w:r>
              <w:rPr>
                <w:rFonts w:ascii="Times New Roman" w:eastAsia="Times New Roman" w:hAnsi="Times New Roman" w:cs="Times New Roman"/>
              </w:rPr>
              <w:t>To represent people like me in the world</w:t>
            </w:r>
          </w:p>
        </w:tc>
        <w:tc>
          <w:tcPr>
            <w:tcW w:w="990" w:type="dxa"/>
            <w:tcBorders>
              <w:bottom w:val="nil"/>
            </w:tcBorders>
            <w:shd w:val="clear" w:color="auto" w:fill="auto"/>
            <w:tcMar>
              <w:top w:w="100" w:type="dxa"/>
              <w:left w:w="100" w:type="dxa"/>
              <w:bottom w:w="100" w:type="dxa"/>
              <w:right w:w="100" w:type="dxa"/>
            </w:tcMar>
            <w:vAlign w:val="center"/>
          </w:tcPr>
          <w:p w14:paraId="7B4BD062" w14:textId="77777777" w:rsidR="00A97705" w:rsidRPr="00457F3C" w:rsidRDefault="00A97705" w:rsidP="00A97705">
            <w:pPr>
              <w:widowControl w:val="0"/>
              <w:numPr>
                <w:ilvl w:val="0"/>
                <w:numId w:val="78"/>
              </w:numPr>
              <w:ind w:left="264" w:right="-300" w:hanging="20"/>
              <w:rPr>
                <w:rFonts w:ascii="Times New Roman" w:eastAsia="Times New Roman" w:hAnsi="Times New Roman" w:cs="Times New Roman"/>
                <w:sz w:val="40"/>
                <w:szCs w:val="40"/>
              </w:rPr>
            </w:pPr>
          </w:p>
        </w:tc>
        <w:tc>
          <w:tcPr>
            <w:tcW w:w="990" w:type="dxa"/>
            <w:tcBorders>
              <w:bottom w:val="nil"/>
            </w:tcBorders>
            <w:shd w:val="clear" w:color="auto" w:fill="auto"/>
            <w:tcMar>
              <w:top w:w="100" w:type="dxa"/>
              <w:left w:w="100" w:type="dxa"/>
              <w:bottom w:w="100" w:type="dxa"/>
              <w:right w:w="100" w:type="dxa"/>
            </w:tcMar>
            <w:vAlign w:val="center"/>
          </w:tcPr>
          <w:p w14:paraId="26864174" w14:textId="77777777" w:rsidR="00A97705" w:rsidRPr="00457F3C" w:rsidRDefault="00A97705" w:rsidP="00A97705">
            <w:pPr>
              <w:widowControl w:val="0"/>
              <w:numPr>
                <w:ilvl w:val="0"/>
                <w:numId w:val="78"/>
              </w:numPr>
              <w:ind w:left="264" w:right="-30" w:hanging="20"/>
              <w:rPr>
                <w:rFonts w:ascii="Times New Roman" w:eastAsia="Times New Roman" w:hAnsi="Times New Roman" w:cs="Times New Roman"/>
                <w:sz w:val="40"/>
                <w:szCs w:val="40"/>
              </w:rPr>
            </w:pPr>
          </w:p>
        </w:tc>
        <w:tc>
          <w:tcPr>
            <w:tcW w:w="900" w:type="dxa"/>
            <w:tcBorders>
              <w:bottom w:val="nil"/>
            </w:tcBorders>
            <w:shd w:val="clear" w:color="auto" w:fill="auto"/>
            <w:tcMar>
              <w:top w:w="100" w:type="dxa"/>
              <w:left w:w="100" w:type="dxa"/>
              <w:bottom w:w="100" w:type="dxa"/>
              <w:right w:w="100" w:type="dxa"/>
            </w:tcMar>
            <w:vAlign w:val="center"/>
          </w:tcPr>
          <w:p w14:paraId="0789D0BE" w14:textId="77777777" w:rsidR="00A97705" w:rsidRPr="00457F3C" w:rsidRDefault="00A97705" w:rsidP="00A97705">
            <w:pPr>
              <w:widowControl w:val="0"/>
              <w:numPr>
                <w:ilvl w:val="0"/>
                <w:numId w:val="78"/>
              </w:numPr>
              <w:ind w:left="264" w:hanging="20"/>
              <w:rPr>
                <w:rFonts w:ascii="Times New Roman" w:eastAsia="Times New Roman" w:hAnsi="Times New Roman" w:cs="Times New Roman"/>
                <w:sz w:val="40"/>
                <w:szCs w:val="40"/>
              </w:rPr>
            </w:pPr>
          </w:p>
        </w:tc>
        <w:tc>
          <w:tcPr>
            <w:tcW w:w="810" w:type="dxa"/>
            <w:tcBorders>
              <w:bottom w:val="nil"/>
            </w:tcBorders>
            <w:shd w:val="clear" w:color="auto" w:fill="auto"/>
            <w:tcMar>
              <w:top w:w="100" w:type="dxa"/>
              <w:left w:w="100" w:type="dxa"/>
              <w:bottom w:w="100" w:type="dxa"/>
              <w:right w:w="100" w:type="dxa"/>
            </w:tcMar>
            <w:vAlign w:val="center"/>
          </w:tcPr>
          <w:p w14:paraId="4D19B515" w14:textId="77777777" w:rsidR="00A97705" w:rsidRPr="00457F3C" w:rsidRDefault="00A97705" w:rsidP="00A97705">
            <w:pPr>
              <w:widowControl w:val="0"/>
              <w:numPr>
                <w:ilvl w:val="0"/>
                <w:numId w:val="78"/>
              </w:numPr>
              <w:ind w:left="264" w:right="-730" w:hanging="105"/>
              <w:rPr>
                <w:rFonts w:ascii="Times New Roman" w:eastAsia="Times New Roman" w:hAnsi="Times New Roman" w:cs="Times New Roman"/>
                <w:sz w:val="40"/>
                <w:szCs w:val="40"/>
              </w:rPr>
            </w:pPr>
          </w:p>
        </w:tc>
        <w:tc>
          <w:tcPr>
            <w:tcW w:w="990" w:type="dxa"/>
            <w:tcBorders>
              <w:bottom w:val="nil"/>
            </w:tcBorders>
            <w:shd w:val="clear" w:color="auto" w:fill="auto"/>
            <w:tcMar>
              <w:top w:w="100" w:type="dxa"/>
              <w:left w:w="100" w:type="dxa"/>
              <w:bottom w:w="100" w:type="dxa"/>
              <w:right w:w="100" w:type="dxa"/>
            </w:tcMar>
            <w:vAlign w:val="center"/>
          </w:tcPr>
          <w:p w14:paraId="6E44B8F9" w14:textId="77777777" w:rsidR="00A97705" w:rsidRPr="00457F3C" w:rsidRDefault="00A97705" w:rsidP="00A97705">
            <w:pPr>
              <w:widowControl w:val="0"/>
              <w:numPr>
                <w:ilvl w:val="0"/>
                <w:numId w:val="78"/>
              </w:numPr>
              <w:ind w:left="264" w:hanging="20"/>
              <w:rPr>
                <w:rFonts w:ascii="Times New Roman" w:eastAsia="Times New Roman" w:hAnsi="Times New Roman" w:cs="Times New Roman"/>
                <w:sz w:val="40"/>
                <w:szCs w:val="40"/>
              </w:rPr>
            </w:pPr>
          </w:p>
        </w:tc>
      </w:tr>
      <w:tr w:rsidR="00A97705" w14:paraId="31A97377" w14:textId="77777777" w:rsidTr="004653D1">
        <w:trPr>
          <w:trHeight w:val="450"/>
        </w:trPr>
        <w:tc>
          <w:tcPr>
            <w:tcW w:w="4590" w:type="dxa"/>
            <w:tcBorders>
              <w:top w:val="nil"/>
              <w:left w:val="nil"/>
              <w:bottom w:val="nil"/>
            </w:tcBorders>
            <w:tcMar>
              <w:top w:w="100" w:type="dxa"/>
              <w:left w:w="100" w:type="dxa"/>
              <w:bottom w:w="100" w:type="dxa"/>
              <w:right w:w="100" w:type="dxa"/>
            </w:tcMar>
          </w:tcPr>
          <w:p w14:paraId="09EEE62E" w14:textId="77777777" w:rsidR="00A97705" w:rsidRDefault="00A97705" w:rsidP="00A97705">
            <w:pPr>
              <w:numPr>
                <w:ilvl w:val="0"/>
                <w:numId w:val="69"/>
              </w:numPr>
              <w:spacing w:line="276" w:lineRule="auto"/>
              <w:ind w:left="270" w:right="-10"/>
              <w:rPr>
                <w:rFonts w:ascii="Times New Roman" w:eastAsia="Times New Roman" w:hAnsi="Times New Roman" w:cs="Times New Roman"/>
              </w:rPr>
            </w:pPr>
            <w:r>
              <w:rPr>
                <w:rFonts w:ascii="Times New Roman" w:eastAsia="Times New Roman" w:hAnsi="Times New Roman" w:cs="Times New Roman"/>
                <w:b/>
              </w:rPr>
              <w:t>I will chase my goals…</w:t>
            </w:r>
          </w:p>
          <w:p w14:paraId="2D012969" w14:textId="77777777" w:rsidR="00A97705" w:rsidRDefault="00A97705" w:rsidP="00A55428">
            <w:pPr>
              <w:ind w:left="720" w:right="-10"/>
              <w:rPr>
                <w:rFonts w:ascii="Times New Roman" w:eastAsia="Times New Roman" w:hAnsi="Times New Roman" w:cs="Times New Roman"/>
                <w:sz w:val="23"/>
                <w:szCs w:val="23"/>
              </w:rPr>
            </w:pPr>
            <w:r>
              <w:rPr>
                <w:rFonts w:ascii="Times New Roman" w:eastAsia="Times New Roman" w:hAnsi="Times New Roman" w:cs="Times New Roman"/>
              </w:rPr>
              <w:t>To address things that are unfair in my community</w:t>
            </w:r>
          </w:p>
        </w:tc>
        <w:tc>
          <w:tcPr>
            <w:tcW w:w="990" w:type="dxa"/>
            <w:tcBorders>
              <w:top w:val="nil"/>
              <w:bottom w:val="nil"/>
            </w:tcBorders>
            <w:tcMar>
              <w:top w:w="100" w:type="dxa"/>
              <w:left w:w="100" w:type="dxa"/>
              <w:bottom w:w="100" w:type="dxa"/>
              <w:right w:w="100" w:type="dxa"/>
            </w:tcMar>
            <w:vAlign w:val="center"/>
          </w:tcPr>
          <w:p w14:paraId="209E6B8D" w14:textId="77777777" w:rsidR="00A97705" w:rsidRPr="00457F3C" w:rsidRDefault="00A97705" w:rsidP="00A97705">
            <w:pPr>
              <w:widowControl w:val="0"/>
              <w:numPr>
                <w:ilvl w:val="0"/>
                <w:numId w:val="78"/>
              </w:numPr>
              <w:ind w:left="264" w:right="-300" w:hanging="20"/>
              <w:rPr>
                <w:rFonts w:ascii="Times New Roman" w:eastAsia="Times New Roman" w:hAnsi="Times New Roman" w:cs="Times New Roman"/>
                <w:sz w:val="40"/>
                <w:szCs w:val="40"/>
              </w:rPr>
            </w:pPr>
          </w:p>
        </w:tc>
        <w:tc>
          <w:tcPr>
            <w:tcW w:w="990" w:type="dxa"/>
            <w:tcBorders>
              <w:top w:val="nil"/>
              <w:bottom w:val="nil"/>
            </w:tcBorders>
            <w:tcMar>
              <w:top w:w="100" w:type="dxa"/>
              <w:left w:w="100" w:type="dxa"/>
              <w:bottom w:w="100" w:type="dxa"/>
              <w:right w:w="100" w:type="dxa"/>
            </w:tcMar>
            <w:vAlign w:val="center"/>
          </w:tcPr>
          <w:p w14:paraId="7890C1DB" w14:textId="77777777" w:rsidR="00A97705" w:rsidRPr="00457F3C" w:rsidRDefault="00A97705" w:rsidP="00A97705">
            <w:pPr>
              <w:widowControl w:val="0"/>
              <w:numPr>
                <w:ilvl w:val="0"/>
                <w:numId w:val="78"/>
              </w:numPr>
              <w:ind w:left="264" w:right="-30" w:hanging="20"/>
              <w:rPr>
                <w:rFonts w:ascii="Times New Roman" w:eastAsia="Times New Roman" w:hAnsi="Times New Roman" w:cs="Times New Roman"/>
                <w:sz w:val="40"/>
                <w:szCs w:val="40"/>
              </w:rPr>
            </w:pPr>
          </w:p>
        </w:tc>
        <w:tc>
          <w:tcPr>
            <w:tcW w:w="900" w:type="dxa"/>
            <w:tcBorders>
              <w:top w:val="nil"/>
              <w:bottom w:val="nil"/>
            </w:tcBorders>
            <w:tcMar>
              <w:top w:w="100" w:type="dxa"/>
              <w:left w:w="100" w:type="dxa"/>
              <w:bottom w:w="100" w:type="dxa"/>
              <w:right w:w="100" w:type="dxa"/>
            </w:tcMar>
            <w:vAlign w:val="center"/>
          </w:tcPr>
          <w:p w14:paraId="6469F341" w14:textId="77777777" w:rsidR="00A97705" w:rsidRPr="00457F3C" w:rsidRDefault="00A97705" w:rsidP="00A97705">
            <w:pPr>
              <w:widowControl w:val="0"/>
              <w:numPr>
                <w:ilvl w:val="0"/>
                <w:numId w:val="78"/>
              </w:numPr>
              <w:ind w:left="264" w:hanging="20"/>
              <w:rPr>
                <w:rFonts w:ascii="Times New Roman" w:eastAsia="Times New Roman" w:hAnsi="Times New Roman" w:cs="Times New Roman"/>
                <w:sz w:val="40"/>
                <w:szCs w:val="40"/>
              </w:rPr>
            </w:pPr>
          </w:p>
        </w:tc>
        <w:tc>
          <w:tcPr>
            <w:tcW w:w="810" w:type="dxa"/>
            <w:tcBorders>
              <w:top w:val="nil"/>
              <w:bottom w:val="nil"/>
            </w:tcBorders>
            <w:tcMar>
              <w:top w:w="100" w:type="dxa"/>
              <w:left w:w="100" w:type="dxa"/>
              <w:bottom w:w="100" w:type="dxa"/>
              <w:right w:w="100" w:type="dxa"/>
            </w:tcMar>
            <w:vAlign w:val="center"/>
          </w:tcPr>
          <w:p w14:paraId="4FA5F8D4" w14:textId="77777777" w:rsidR="00A97705" w:rsidRPr="00457F3C" w:rsidRDefault="00A97705" w:rsidP="00A97705">
            <w:pPr>
              <w:widowControl w:val="0"/>
              <w:numPr>
                <w:ilvl w:val="0"/>
                <w:numId w:val="78"/>
              </w:numPr>
              <w:ind w:left="264" w:right="-730" w:hanging="105"/>
              <w:rPr>
                <w:rFonts w:ascii="Times New Roman" w:eastAsia="Times New Roman" w:hAnsi="Times New Roman" w:cs="Times New Roman"/>
                <w:sz w:val="40"/>
                <w:szCs w:val="40"/>
              </w:rPr>
            </w:pPr>
          </w:p>
        </w:tc>
        <w:tc>
          <w:tcPr>
            <w:tcW w:w="990" w:type="dxa"/>
            <w:tcBorders>
              <w:top w:val="nil"/>
              <w:bottom w:val="nil"/>
            </w:tcBorders>
            <w:tcMar>
              <w:top w:w="100" w:type="dxa"/>
              <w:left w:w="100" w:type="dxa"/>
              <w:bottom w:w="100" w:type="dxa"/>
              <w:right w:w="100" w:type="dxa"/>
            </w:tcMar>
            <w:vAlign w:val="center"/>
          </w:tcPr>
          <w:p w14:paraId="2D47AC4B" w14:textId="77777777" w:rsidR="00A97705" w:rsidRPr="00457F3C" w:rsidRDefault="00A97705" w:rsidP="00A97705">
            <w:pPr>
              <w:widowControl w:val="0"/>
              <w:numPr>
                <w:ilvl w:val="1"/>
                <w:numId w:val="78"/>
              </w:numPr>
              <w:ind w:left="264" w:right="-270" w:hanging="20"/>
              <w:rPr>
                <w:rFonts w:ascii="Times New Roman" w:eastAsia="Times New Roman" w:hAnsi="Times New Roman" w:cs="Times New Roman"/>
                <w:sz w:val="40"/>
                <w:szCs w:val="40"/>
              </w:rPr>
            </w:pPr>
          </w:p>
        </w:tc>
      </w:tr>
      <w:tr w:rsidR="00A97705" w14:paraId="614E0693" w14:textId="77777777" w:rsidTr="004653D1">
        <w:trPr>
          <w:trHeight w:val="390"/>
        </w:trPr>
        <w:tc>
          <w:tcPr>
            <w:tcW w:w="4590" w:type="dxa"/>
            <w:tcBorders>
              <w:top w:val="nil"/>
              <w:left w:val="nil"/>
              <w:bottom w:val="nil"/>
            </w:tcBorders>
            <w:tcMar>
              <w:top w:w="100" w:type="dxa"/>
              <w:left w:w="100" w:type="dxa"/>
              <w:bottom w:w="100" w:type="dxa"/>
              <w:right w:w="100" w:type="dxa"/>
            </w:tcMar>
          </w:tcPr>
          <w:p w14:paraId="4CBF7B3D" w14:textId="77777777" w:rsidR="00A97705" w:rsidRDefault="00A97705" w:rsidP="00A97705">
            <w:pPr>
              <w:numPr>
                <w:ilvl w:val="0"/>
                <w:numId w:val="69"/>
              </w:numPr>
              <w:spacing w:line="276" w:lineRule="auto"/>
              <w:ind w:left="270" w:right="-100"/>
              <w:rPr>
                <w:rFonts w:ascii="Times New Roman" w:eastAsia="Times New Roman" w:hAnsi="Times New Roman" w:cs="Times New Roman"/>
              </w:rPr>
            </w:pPr>
            <w:r>
              <w:rPr>
                <w:rFonts w:ascii="Times New Roman" w:eastAsia="Times New Roman" w:hAnsi="Times New Roman" w:cs="Times New Roman"/>
                <w:b/>
              </w:rPr>
              <w:t>I will chase my goals…</w:t>
            </w:r>
          </w:p>
          <w:p w14:paraId="68E7B949" w14:textId="77777777" w:rsidR="00A97705" w:rsidRDefault="00A97705" w:rsidP="00A55428">
            <w:pPr>
              <w:ind w:left="720" w:right="-100"/>
              <w:rPr>
                <w:rFonts w:ascii="Times New Roman" w:eastAsia="Times New Roman" w:hAnsi="Times New Roman" w:cs="Times New Roman"/>
                <w:sz w:val="23"/>
                <w:szCs w:val="23"/>
              </w:rPr>
            </w:pPr>
            <w:r>
              <w:rPr>
                <w:rFonts w:ascii="Times New Roman" w:eastAsia="Times New Roman" w:hAnsi="Times New Roman" w:cs="Times New Roman"/>
              </w:rPr>
              <w:t>To show that people from my community can be successful in school</w:t>
            </w:r>
          </w:p>
        </w:tc>
        <w:tc>
          <w:tcPr>
            <w:tcW w:w="990" w:type="dxa"/>
            <w:tcBorders>
              <w:top w:val="nil"/>
              <w:bottom w:val="nil"/>
            </w:tcBorders>
            <w:tcMar>
              <w:top w:w="100" w:type="dxa"/>
              <w:left w:w="100" w:type="dxa"/>
              <w:bottom w:w="100" w:type="dxa"/>
              <w:right w:w="100" w:type="dxa"/>
            </w:tcMar>
            <w:vAlign w:val="center"/>
          </w:tcPr>
          <w:p w14:paraId="1CBC1577" w14:textId="77777777" w:rsidR="00A97705" w:rsidRPr="00457F3C" w:rsidRDefault="00A97705" w:rsidP="00A97705">
            <w:pPr>
              <w:widowControl w:val="0"/>
              <w:numPr>
                <w:ilvl w:val="0"/>
                <w:numId w:val="78"/>
              </w:numPr>
              <w:ind w:left="264" w:right="-120" w:hanging="20"/>
              <w:rPr>
                <w:rFonts w:ascii="Times New Roman" w:eastAsia="Times New Roman" w:hAnsi="Times New Roman" w:cs="Times New Roman"/>
                <w:sz w:val="40"/>
                <w:szCs w:val="40"/>
              </w:rPr>
            </w:pPr>
          </w:p>
        </w:tc>
        <w:tc>
          <w:tcPr>
            <w:tcW w:w="990" w:type="dxa"/>
            <w:tcBorders>
              <w:top w:val="nil"/>
              <w:bottom w:val="nil"/>
            </w:tcBorders>
            <w:tcMar>
              <w:top w:w="100" w:type="dxa"/>
              <w:left w:w="100" w:type="dxa"/>
              <w:bottom w:w="100" w:type="dxa"/>
              <w:right w:w="100" w:type="dxa"/>
            </w:tcMar>
            <w:vAlign w:val="center"/>
          </w:tcPr>
          <w:p w14:paraId="769037F1" w14:textId="77777777" w:rsidR="00A97705" w:rsidRPr="00457F3C" w:rsidRDefault="00A97705" w:rsidP="00A97705">
            <w:pPr>
              <w:widowControl w:val="0"/>
              <w:numPr>
                <w:ilvl w:val="0"/>
                <w:numId w:val="78"/>
              </w:numPr>
              <w:ind w:left="264" w:right="-120" w:hanging="20"/>
              <w:rPr>
                <w:rFonts w:ascii="Times New Roman" w:eastAsia="Times New Roman" w:hAnsi="Times New Roman" w:cs="Times New Roman"/>
                <w:sz w:val="40"/>
                <w:szCs w:val="40"/>
              </w:rPr>
            </w:pPr>
          </w:p>
        </w:tc>
        <w:tc>
          <w:tcPr>
            <w:tcW w:w="900" w:type="dxa"/>
            <w:tcBorders>
              <w:top w:val="nil"/>
              <w:bottom w:val="nil"/>
            </w:tcBorders>
            <w:tcMar>
              <w:top w:w="100" w:type="dxa"/>
              <w:left w:w="100" w:type="dxa"/>
              <w:bottom w:w="100" w:type="dxa"/>
              <w:right w:w="100" w:type="dxa"/>
            </w:tcMar>
            <w:vAlign w:val="center"/>
          </w:tcPr>
          <w:p w14:paraId="15BEFDDB" w14:textId="77777777" w:rsidR="00A97705" w:rsidRPr="00457F3C" w:rsidRDefault="00A97705" w:rsidP="00A97705">
            <w:pPr>
              <w:widowControl w:val="0"/>
              <w:numPr>
                <w:ilvl w:val="0"/>
                <w:numId w:val="78"/>
              </w:numPr>
              <w:ind w:left="264" w:hanging="20"/>
              <w:rPr>
                <w:rFonts w:ascii="Times New Roman" w:eastAsia="Times New Roman" w:hAnsi="Times New Roman" w:cs="Times New Roman"/>
                <w:sz w:val="40"/>
                <w:szCs w:val="40"/>
              </w:rPr>
            </w:pPr>
          </w:p>
        </w:tc>
        <w:tc>
          <w:tcPr>
            <w:tcW w:w="810" w:type="dxa"/>
            <w:tcBorders>
              <w:top w:val="nil"/>
              <w:bottom w:val="nil"/>
            </w:tcBorders>
            <w:tcMar>
              <w:top w:w="100" w:type="dxa"/>
              <w:left w:w="100" w:type="dxa"/>
              <w:bottom w:w="100" w:type="dxa"/>
              <w:right w:w="100" w:type="dxa"/>
            </w:tcMar>
            <w:vAlign w:val="center"/>
          </w:tcPr>
          <w:p w14:paraId="5B1D8436" w14:textId="77777777" w:rsidR="00A97705" w:rsidRPr="00457F3C" w:rsidRDefault="00A97705" w:rsidP="00A97705">
            <w:pPr>
              <w:widowControl w:val="0"/>
              <w:numPr>
                <w:ilvl w:val="0"/>
                <w:numId w:val="78"/>
              </w:numPr>
              <w:ind w:left="264" w:right="-730" w:hanging="105"/>
              <w:rPr>
                <w:rFonts w:ascii="Times New Roman" w:eastAsia="Times New Roman" w:hAnsi="Times New Roman" w:cs="Times New Roman"/>
                <w:sz w:val="40"/>
                <w:szCs w:val="40"/>
              </w:rPr>
            </w:pPr>
          </w:p>
        </w:tc>
        <w:tc>
          <w:tcPr>
            <w:tcW w:w="990" w:type="dxa"/>
            <w:tcBorders>
              <w:top w:val="nil"/>
              <w:bottom w:val="nil"/>
            </w:tcBorders>
            <w:tcMar>
              <w:top w:w="100" w:type="dxa"/>
              <w:left w:w="100" w:type="dxa"/>
              <w:bottom w:w="100" w:type="dxa"/>
              <w:right w:w="100" w:type="dxa"/>
            </w:tcMar>
            <w:vAlign w:val="center"/>
          </w:tcPr>
          <w:p w14:paraId="1665FAAA" w14:textId="77777777" w:rsidR="00A97705" w:rsidRPr="00457F3C" w:rsidRDefault="00A97705" w:rsidP="00A97705">
            <w:pPr>
              <w:widowControl w:val="0"/>
              <w:numPr>
                <w:ilvl w:val="0"/>
                <w:numId w:val="78"/>
              </w:numPr>
              <w:ind w:left="264" w:hanging="20"/>
              <w:rPr>
                <w:rFonts w:ascii="Times New Roman" w:eastAsia="Times New Roman" w:hAnsi="Times New Roman" w:cs="Times New Roman"/>
                <w:sz w:val="40"/>
                <w:szCs w:val="40"/>
              </w:rPr>
            </w:pPr>
          </w:p>
        </w:tc>
      </w:tr>
      <w:tr w:rsidR="00A97705" w14:paraId="42DEE159" w14:textId="77777777" w:rsidTr="004653D1">
        <w:trPr>
          <w:trHeight w:val="390"/>
        </w:trPr>
        <w:tc>
          <w:tcPr>
            <w:tcW w:w="4590" w:type="dxa"/>
            <w:tcBorders>
              <w:top w:val="nil"/>
              <w:left w:val="nil"/>
              <w:bottom w:val="nil"/>
            </w:tcBorders>
            <w:tcMar>
              <w:top w:w="100" w:type="dxa"/>
              <w:left w:w="100" w:type="dxa"/>
              <w:bottom w:w="100" w:type="dxa"/>
              <w:right w:w="100" w:type="dxa"/>
            </w:tcMar>
          </w:tcPr>
          <w:p w14:paraId="095F25CC" w14:textId="77777777" w:rsidR="00A97705" w:rsidRDefault="00A97705" w:rsidP="00A97705">
            <w:pPr>
              <w:numPr>
                <w:ilvl w:val="0"/>
                <w:numId w:val="69"/>
              </w:numPr>
              <w:spacing w:line="276" w:lineRule="auto"/>
              <w:ind w:left="270" w:right="-100"/>
              <w:rPr>
                <w:rFonts w:ascii="Times New Roman" w:eastAsia="Times New Roman" w:hAnsi="Times New Roman" w:cs="Times New Roman"/>
              </w:rPr>
            </w:pPr>
            <w:r>
              <w:rPr>
                <w:rFonts w:ascii="Times New Roman" w:eastAsia="Times New Roman" w:hAnsi="Times New Roman" w:cs="Times New Roman"/>
                <w:b/>
              </w:rPr>
              <w:t>I will chase my goals…</w:t>
            </w:r>
          </w:p>
          <w:p w14:paraId="2239C845" w14:textId="77777777" w:rsidR="00A97705" w:rsidRDefault="00A97705" w:rsidP="00A55428">
            <w:pPr>
              <w:ind w:left="720" w:right="-100"/>
              <w:rPr>
                <w:rFonts w:ascii="Times New Roman" w:eastAsia="Times New Roman" w:hAnsi="Times New Roman" w:cs="Times New Roman"/>
              </w:rPr>
            </w:pPr>
            <w:r>
              <w:rPr>
                <w:rFonts w:ascii="Times New Roman" w:eastAsia="Times New Roman" w:hAnsi="Times New Roman" w:cs="Times New Roman"/>
              </w:rPr>
              <w:t>To show that people from my community can have a good job</w:t>
            </w:r>
          </w:p>
        </w:tc>
        <w:tc>
          <w:tcPr>
            <w:tcW w:w="990" w:type="dxa"/>
            <w:tcBorders>
              <w:top w:val="nil"/>
              <w:bottom w:val="nil"/>
            </w:tcBorders>
            <w:tcMar>
              <w:top w:w="100" w:type="dxa"/>
              <w:left w:w="100" w:type="dxa"/>
              <w:bottom w:w="100" w:type="dxa"/>
              <w:right w:w="100" w:type="dxa"/>
            </w:tcMar>
            <w:vAlign w:val="center"/>
          </w:tcPr>
          <w:p w14:paraId="1DC4CBA5" w14:textId="77777777" w:rsidR="00A97705" w:rsidRPr="00457F3C" w:rsidRDefault="00A97705" w:rsidP="00A97705">
            <w:pPr>
              <w:widowControl w:val="0"/>
              <w:numPr>
                <w:ilvl w:val="0"/>
                <w:numId w:val="78"/>
              </w:numPr>
              <w:ind w:left="264" w:right="-300" w:hanging="20"/>
              <w:rPr>
                <w:rFonts w:ascii="Times New Roman" w:eastAsia="Times New Roman" w:hAnsi="Times New Roman" w:cs="Times New Roman"/>
                <w:sz w:val="40"/>
                <w:szCs w:val="40"/>
              </w:rPr>
            </w:pPr>
          </w:p>
        </w:tc>
        <w:tc>
          <w:tcPr>
            <w:tcW w:w="990" w:type="dxa"/>
            <w:tcBorders>
              <w:top w:val="nil"/>
              <w:bottom w:val="nil"/>
            </w:tcBorders>
            <w:tcMar>
              <w:top w:w="100" w:type="dxa"/>
              <w:left w:w="100" w:type="dxa"/>
              <w:bottom w:w="100" w:type="dxa"/>
              <w:right w:w="100" w:type="dxa"/>
            </w:tcMar>
            <w:vAlign w:val="center"/>
          </w:tcPr>
          <w:p w14:paraId="21C544D9" w14:textId="77777777" w:rsidR="00A97705" w:rsidRPr="00457F3C" w:rsidRDefault="00A97705" w:rsidP="00A97705">
            <w:pPr>
              <w:widowControl w:val="0"/>
              <w:numPr>
                <w:ilvl w:val="0"/>
                <w:numId w:val="78"/>
              </w:numPr>
              <w:ind w:left="264" w:right="-30" w:hanging="20"/>
              <w:rPr>
                <w:rFonts w:ascii="Times New Roman" w:eastAsia="Times New Roman" w:hAnsi="Times New Roman" w:cs="Times New Roman"/>
                <w:sz w:val="40"/>
                <w:szCs w:val="40"/>
              </w:rPr>
            </w:pPr>
          </w:p>
        </w:tc>
        <w:tc>
          <w:tcPr>
            <w:tcW w:w="900" w:type="dxa"/>
            <w:tcBorders>
              <w:top w:val="nil"/>
              <w:bottom w:val="nil"/>
            </w:tcBorders>
            <w:tcMar>
              <w:top w:w="100" w:type="dxa"/>
              <w:left w:w="100" w:type="dxa"/>
              <w:bottom w:w="100" w:type="dxa"/>
              <w:right w:w="100" w:type="dxa"/>
            </w:tcMar>
            <w:vAlign w:val="center"/>
          </w:tcPr>
          <w:p w14:paraId="27EEEC62" w14:textId="77777777" w:rsidR="00A97705" w:rsidRPr="00457F3C" w:rsidRDefault="00A97705" w:rsidP="00A97705">
            <w:pPr>
              <w:widowControl w:val="0"/>
              <w:numPr>
                <w:ilvl w:val="0"/>
                <w:numId w:val="78"/>
              </w:numPr>
              <w:ind w:left="264" w:hanging="20"/>
              <w:rPr>
                <w:rFonts w:ascii="Times New Roman" w:eastAsia="Times New Roman" w:hAnsi="Times New Roman" w:cs="Times New Roman"/>
                <w:sz w:val="40"/>
                <w:szCs w:val="40"/>
              </w:rPr>
            </w:pPr>
          </w:p>
        </w:tc>
        <w:tc>
          <w:tcPr>
            <w:tcW w:w="810" w:type="dxa"/>
            <w:tcBorders>
              <w:top w:val="nil"/>
              <w:bottom w:val="nil"/>
            </w:tcBorders>
            <w:tcMar>
              <w:top w:w="100" w:type="dxa"/>
              <w:left w:w="100" w:type="dxa"/>
              <w:bottom w:w="100" w:type="dxa"/>
              <w:right w:w="100" w:type="dxa"/>
            </w:tcMar>
            <w:vAlign w:val="center"/>
          </w:tcPr>
          <w:p w14:paraId="13EF443F" w14:textId="77777777" w:rsidR="00A97705" w:rsidRPr="00457F3C" w:rsidRDefault="00A97705" w:rsidP="00A97705">
            <w:pPr>
              <w:widowControl w:val="0"/>
              <w:numPr>
                <w:ilvl w:val="0"/>
                <w:numId w:val="78"/>
              </w:numPr>
              <w:ind w:left="264" w:right="-730" w:hanging="105"/>
              <w:rPr>
                <w:rFonts w:ascii="Times New Roman" w:eastAsia="Times New Roman" w:hAnsi="Times New Roman" w:cs="Times New Roman"/>
                <w:sz w:val="40"/>
                <w:szCs w:val="40"/>
              </w:rPr>
            </w:pPr>
          </w:p>
        </w:tc>
        <w:tc>
          <w:tcPr>
            <w:tcW w:w="990" w:type="dxa"/>
            <w:tcBorders>
              <w:top w:val="nil"/>
              <w:bottom w:val="nil"/>
            </w:tcBorders>
            <w:tcMar>
              <w:top w:w="100" w:type="dxa"/>
              <w:left w:w="100" w:type="dxa"/>
              <w:bottom w:w="100" w:type="dxa"/>
              <w:right w:w="100" w:type="dxa"/>
            </w:tcMar>
            <w:vAlign w:val="center"/>
          </w:tcPr>
          <w:p w14:paraId="5D19D3CA" w14:textId="77777777" w:rsidR="00A97705" w:rsidRPr="00457F3C" w:rsidRDefault="00A97705" w:rsidP="00A97705">
            <w:pPr>
              <w:widowControl w:val="0"/>
              <w:numPr>
                <w:ilvl w:val="0"/>
                <w:numId w:val="78"/>
              </w:numPr>
              <w:ind w:left="264" w:right="-270" w:hanging="20"/>
              <w:rPr>
                <w:rFonts w:ascii="Times New Roman" w:eastAsia="Times New Roman" w:hAnsi="Times New Roman" w:cs="Times New Roman"/>
                <w:sz w:val="40"/>
                <w:szCs w:val="40"/>
              </w:rPr>
            </w:pPr>
          </w:p>
        </w:tc>
      </w:tr>
    </w:tbl>
    <w:p w14:paraId="7B77DB8F" w14:textId="00750A27" w:rsidR="00A97705" w:rsidRDefault="00FC451A" w:rsidP="00A97705">
      <w:pPr>
        <w:rPr>
          <w:rFonts w:ascii="Times New Roman" w:eastAsia="Times New Roman" w:hAnsi="Times New Roman" w:cs="Times New Roman"/>
        </w:rPr>
      </w:pPr>
      <w:r>
        <w:rPr>
          <w:noProof/>
        </w:rPr>
        <w:pict w14:anchorId="57B4DC72">
          <v:rect id="_x0000_i1026" alt="" style="width:468pt;height:.05pt;mso-width-percent:0;mso-height-percent:0;mso-width-percent:0;mso-height-percent:0" o:hralign="center" o:hrstd="t" o:hr="t" fillcolor="#a0a0a0" stroked="f"/>
        </w:pict>
      </w:r>
    </w:p>
    <w:p w14:paraId="402F010C" w14:textId="77777777" w:rsidR="00A97705" w:rsidRDefault="00A97705" w:rsidP="00A97705">
      <w:pPr>
        <w:rPr>
          <w:rFonts w:ascii="Times New Roman" w:eastAsia="Times New Roman" w:hAnsi="Times New Roman" w:cs="Times New Roman"/>
        </w:rPr>
      </w:pPr>
    </w:p>
    <w:tbl>
      <w:tblPr>
        <w:tblW w:w="9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00"/>
        <w:gridCol w:w="1080"/>
        <w:gridCol w:w="990"/>
        <w:gridCol w:w="900"/>
        <w:gridCol w:w="810"/>
        <w:gridCol w:w="990"/>
      </w:tblGrid>
      <w:tr w:rsidR="00A97705" w14:paraId="2DFA2B0A" w14:textId="77777777" w:rsidTr="004653D1">
        <w:trPr>
          <w:trHeight w:val="700"/>
        </w:trPr>
        <w:tc>
          <w:tcPr>
            <w:tcW w:w="4500" w:type="dxa"/>
            <w:tcBorders>
              <w:top w:val="nil"/>
              <w:left w:val="nil"/>
              <w:bottom w:val="nil"/>
            </w:tcBorders>
            <w:tcMar>
              <w:top w:w="100" w:type="dxa"/>
              <w:left w:w="100" w:type="dxa"/>
              <w:bottom w:w="100" w:type="dxa"/>
              <w:right w:w="100" w:type="dxa"/>
            </w:tcMar>
            <w:vAlign w:val="bottom"/>
          </w:tcPr>
          <w:p w14:paraId="66480C30" w14:textId="77777777" w:rsidR="00A97705" w:rsidRDefault="00A97705" w:rsidP="00A55428">
            <w:pPr>
              <w:rPr>
                <w:rFonts w:ascii="Times New Roman" w:eastAsia="Times New Roman" w:hAnsi="Times New Roman" w:cs="Times New Roman"/>
                <w:b/>
                <w:sz w:val="26"/>
                <w:szCs w:val="26"/>
              </w:rPr>
            </w:pPr>
          </w:p>
        </w:tc>
        <w:tc>
          <w:tcPr>
            <w:tcW w:w="1080" w:type="dxa"/>
            <w:tcBorders>
              <w:top w:val="nil"/>
            </w:tcBorders>
            <w:shd w:val="clear" w:color="auto" w:fill="auto"/>
            <w:tcMar>
              <w:top w:w="100" w:type="dxa"/>
              <w:left w:w="100" w:type="dxa"/>
              <w:bottom w:w="100" w:type="dxa"/>
              <w:right w:w="100" w:type="dxa"/>
            </w:tcMar>
          </w:tcPr>
          <w:p w14:paraId="75087DAD" w14:textId="77777777" w:rsidR="00A97705" w:rsidRPr="00145C29" w:rsidRDefault="00A97705" w:rsidP="00A55428">
            <w:pPr>
              <w:widowControl w:val="0"/>
              <w:jc w:val="center"/>
              <w:rPr>
                <w:rFonts w:ascii="Times New Roman" w:eastAsia="Times New Roman" w:hAnsi="Times New Roman" w:cs="Times New Roman"/>
                <w:sz w:val="22"/>
                <w:szCs w:val="22"/>
              </w:rPr>
            </w:pPr>
            <w:r w:rsidRPr="00145C29">
              <w:rPr>
                <w:rFonts w:ascii="Times New Roman" w:eastAsia="Times New Roman" w:hAnsi="Times New Roman" w:cs="Times New Roman"/>
                <w:sz w:val="22"/>
                <w:szCs w:val="22"/>
              </w:rPr>
              <w:t>Strongly disagree</w:t>
            </w:r>
          </w:p>
        </w:tc>
        <w:tc>
          <w:tcPr>
            <w:tcW w:w="990" w:type="dxa"/>
            <w:tcBorders>
              <w:top w:val="nil"/>
            </w:tcBorders>
            <w:shd w:val="clear" w:color="auto" w:fill="auto"/>
            <w:tcMar>
              <w:top w:w="100" w:type="dxa"/>
              <w:left w:w="100" w:type="dxa"/>
              <w:bottom w:w="100" w:type="dxa"/>
              <w:right w:w="100" w:type="dxa"/>
            </w:tcMar>
          </w:tcPr>
          <w:p w14:paraId="61CA59CB" w14:textId="77777777" w:rsidR="00A97705" w:rsidRPr="00145C29" w:rsidRDefault="00A97705" w:rsidP="00A55428">
            <w:pPr>
              <w:widowControl w:val="0"/>
              <w:jc w:val="center"/>
              <w:rPr>
                <w:rFonts w:ascii="Times New Roman" w:eastAsia="Times New Roman" w:hAnsi="Times New Roman" w:cs="Times New Roman"/>
                <w:sz w:val="22"/>
                <w:szCs w:val="22"/>
              </w:rPr>
            </w:pPr>
            <w:r w:rsidRPr="00145C29">
              <w:rPr>
                <w:rFonts w:ascii="Times New Roman" w:eastAsia="Times New Roman" w:hAnsi="Times New Roman" w:cs="Times New Roman"/>
                <w:sz w:val="22"/>
                <w:szCs w:val="22"/>
              </w:rPr>
              <w:t>Disagree</w:t>
            </w:r>
          </w:p>
        </w:tc>
        <w:tc>
          <w:tcPr>
            <w:tcW w:w="900" w:type="dxa"/>
            <w:tcBorders>
              <w:top w:val="nil"/>
            </w:tcBorders>
            <w:shd w:val="clear" w:color="auto" w:fill="auto"/>
            <w:tcMar>
              <w:top w:w="100" w:type="dxa"/>
              <w:left w:w="100" w:type="dxa"/>
              <w:bottom w:w="100" w:type="dxa"/>
              <w:right w:w="100" w:type="dxa"/>
            </w:tcMar>
          </w:tcPr>
          <w:p w14:paraId="2AE3BC01" w14:textId="77777777" w:rsidR="00A97705" w:rsidRPr="00145C29" w:rsidRDefault="00A97705" w:rsidP="00A55428">
            <w:pPr>
              <w:widowControl w:val="0"/>
              <w:jc w:val="center"/>
              <w:rPr>
                <w:rFonts w:ascii="Times New Roman" w:eastAsia="Times New Roman" w:hAnsi="Times New Roman" w:cs="Times New Roman"/>
                <w:sz w:val="22"/>
                <w:szCs w:val="22"/>
              </w:rPr>
            </w:pPr>
            <w:r w:rsidRPr="00145C29">
              <w:rPr>
                <w:rFonts w:ascii="Times New Roman" w:eastAsia="Times New Roman" w:hAnsi="Times New Roman" w:cs="Times New Roman"/>
                <w:sz w:val="22"/>
                <w:szCs w:val="22"/>
              </w:rPr>
              <w:t>Neutral</w:t>
            </w:r>
          </w:p>
        </w:tc>
        <w:tc>
          <w:tcPr>
            <w:tcW w:w="810" w:type="dxa"/>
            <w:tcBorders>
              <w:top w:val="nil"/>
            </w:tcBorders>
            <w:shd w:val="clear" w:color="auto" w:fill="auto"/>
            <w:tcMar>
              <w:top w:w="100" w:type="dxa"/>
              <w:left w:w="100" w:type="dxa"/>
              <w:bottom w:w="100" w:type="dxa"/>
              <w:right w:w="100" w:type="dxa"/>
            </w:tcMar>
          </w:tcPr>
          <w:p w14:paraId="7DB0447B" w14:textId="77777777" w:rsidR="00A97705" w:rsidRPr="00145C29" w:rsidRDefault="00A97705" w:rsidP="00A55428">
            <w:pPr>
              <w:widowControl w:val="0"/>
              <w:jc w:val="center"/>
              <w:rPr>
                <w:rFonts w:ascii="Times New Roman" w:eastAsia="Times New Roman" w:hAnsi="Times New Roman" w:cs="Times New Roman"/>
                <w:sz w:val="22"/>
                <w:szCs w:val="22"/>
              </w:rPr>
            </w:pPr>
            <w:r w:rsidRPr="00145C29">
              <w:rPr>
                <w:rFonts w:ascii="Times New Roman" w:eastAsia="Times New Roman" w:hAnsi="Times New Roman" w:cs="Times New Roman"/>
                <w:sz w:val="22"/>
                <w:szCs w:val="22"/>
              </w:rPr>
              <w:t>Agree</w:t>
            </w:r>
          </w:p>
        </w:tc>
        <w:tc>
          <w:tcPr>
            <w:tcW w:w="990" w:type="dxa"/>
            <w:tcBorders>
              <w:top w:val="nil"/>
            </w:tcBorders>
            <w:shd w:val="clear" w:color="auto" w:fill="auto"/>
            <w:tcMar>
              <w:top w:w="100" w:type="dxa"/>
              <w:left w:w="100" w:type="dxa"/>
              <w:bottom w:w="100" w:type="dxa"/>
              <w:right w:w="100" w:type="dxa"/>
            </w:tcMar>
          </w:tcPr>
          <w:p w14:paraId="6E4025E1" w14:textId="77777777" w:rsidR="00A97705" w:rsidRPr="00145C29" w:rsidRDefault="00A97705" w:rsidP="00A55428">
            <w:pPr>
              <w:widowControl w:val="0"/>
              <w:jc w:val="center"/>
              <w:rPr>
                <w:rFonts w:ascii="Times New Roman" w:eastAsia="Times New Roman" w:hAnsi="Times New Roman" w:cs="Times New Roman"/>
                <w:sz w:val="22"/>
                <w:szCs w:val="22"/>
              </w:rPr>
            </w:pPr>
            <w:r w:rsidRPr="00145C29">
              <w:rPr>
                <w:rFonts w:ascii="Times New Roman" w:eastAsia="Times New Roman" w:hAnsi="Times New Roman" w:cs="Times New Roman"/>
                <w:sz w:val="22"/>
                <w:szCs w:val="22"/>
              </w:rPr>
              <w:t>Strongly agree</w:t>
            </w:r>
          </w:p>
        </w:tc>
      </w:tr>
      <w:tr w:rsidR="00A97705" w14:paraId="4A741186" w14:textId="77777777" w:rsidTr="004653D1">
        <w:trPr>
          <w:trHeight w:val="492"/>
        </w:trPr>
        <w:tc>
          <w:tcPr>
            <w:tcW w:w="4500" w:type="dxa"/>
            <w:tcBorders>
              <w:top w:val="nil"/>
              <w:left w:val="nil"/>
              <w:bottom w:val="nil"/>
            </w:tcBorders>
            <w:shd w:val="clear" w:color="auto" w:fill="auto"/>
            <w:tcMar>
              <w:top w:w="100" w:type="dxa"/>
              <w:left w:w="100" w:type="dxa"/>
              <w:bottom w:w="100" w:type="dxa"/>
              <w:right w:w="100" w:type="dxa"/>
            </w:tcMar>
          </w:tcPr>
          <w:p w14:paraId="7151F3AC" w14:textId="77777777" w:rsidR="00A97705" w:rsidRDefault="00A97705" w:rsidP="00A97705">
            <w:pPr>
              <w:numPr>
                <w:ilvl w:val="0"/>
                <w:numId w:val="69"/>
              </w:numPr>
              <w:spacing w:line="276" w:lineRule="auto"/>
              <w:ind w:left="270" w:right="-190"/>
              <w:rPr>
                <w:rFonts w:ascii="Times New Roman" w:eastAsia="Times New Roman" w:hAnsi="Times New Roman" w:cs="Times New Roman"/>
              </w:rPr>
            </w:pPr>
            <w:r>
              <w:rPr>
                <w:rFonts w:ascii="Times New Roman" w:eastAsia="Times New Roman" w:hAnsi="Times New Roman" w:cs="Times New Roman"/>
                <w:b/>
              </w:rPr>
              <w:t>I will chase my goals</w:t>
            </w:r>
            <w:r>
              <w:rPr>
                <w:rFonts w:ascii="Times New Roman" w:eastAsia="Times New Roman" w:hAnsi="Times New Roman" w:cs="Times New Roman"/>
              </w:rPr>
              <w:t>…</w:t>
            </w:r>
          </w:p>
          <w:p w14:paraId="6FFE13E7" w14:textId="77777777" w:rsidR="00A97705" w:rsidRDefault="00A97705" w:rsidP="00A55428">
            <w:pPr>
              <w:ind w:left="720" w:right="-190"/>
              <w:rPr>
                <w:rFonts w:ascii="Times New Roman" w:eastAsia="Times New Roman" w:hAnsi="Times New Roman" w:cs="Times New Roman"/>
                <w:sz w:val="23"/>
                <w:szCs w:val="23"/>
              </w:rPr>
            </w:pPr>
            <w:r>
              <w:rPr>
                <w:rFonts w:ascii="Times New Roman" w:eastAsia="Times New Roman" w:hAnsi="Times New Roman" w:cs="Times New Roman"/>
              </w:rPr>
              <w:t>To show that people from my community can be successful</w:t>
            </w:r>
          </w:p>
        </w:tc>
        <w:tc>
          <w:tcPr>
            <w:tcW w:w="1080" w:type="dxa"/>
            <w:tcBorders>
              <w:bottom w:val="nil"/>
            </w:tcBorders>
            <w:shd w:val="clear" w:color="auto" w:fill="auto"/>
            <w:tcMar>
              <w:top w:w="100" w:type="dxa"/>
              <w:left w:w="100" w:type="dxa"/>
              <w:bottom w:w="100" w:type="dxa"/>
              <w:right w:w="100" w:type="dxa"/>
            </w:tcMar>
            <w:vAlign w:val="center"/>
          </w:tcPr>
          <w:p w14:paraId="014E8008" w14:textId="77777777" w:rsidR="00A97705" w:rsidRPr="00457F3C" w:rsidRDefault="00A97705" w:rsidP="00A97705">
            <w:pPr>
              <w:widowControl w:val="0"/>
              <w:numPr>
                <w:ilvl w:val="0"/>
                <w:numId w:val="79"/>
              </w:numPr>
              <w:ind w:right="-300" w:hanging="476"/>
              <w:rPr>
                <w:rFonts w:ascii="Times New Roman" w:eastAsia="Times New Roman" w:hAnsi="Times New Roman" w:cs="Times New Roman"/>
                <w:sz w:val="40"/>
                <w:szCs w:val="40"/>
              </w:rPr>
            </w:pPr>
          </w:p>
        </w:tc>
        <w:tc>
          <w:tcPr>
            <w:tcW w:w="990" w:type="dxa"/>
            <w:tcBorders>
              <w:bottom w:val="nil"/>
            </w:tcBorders>
            <w:shd w:val="clear" w:color="auto" w:fill="auto"/>
            <w:tcMar>
              <w:top w:w="100" w:type="dxa"/>
              <w:left w:w="100" w:type="dxa"/>
              <w:bottom w:w="100" w:type="dxa"/>
              <w:right w:w="100" w:type="dxa"/>
            </w:tcMar>
            <w:vAlign w:val="center"/>
          </w:tcPr>
          <w:p w14:paraId="3B9250CE" w14:textId="77777777" w:rsidR="00A97705" w:rsidRPr="00457F3C" w:rsidRDefault="00A97705" w:rsidP="00A97705">
            <w:pPr>
              <w:widowControl w:val="0"/>
              <w:numPr>
                <w:ilvl w:val="0"/>
                <w:numId w:val="79"/>
              </w:numPr>
              <w:ind w:left="93" w:right="-30" w:firstLine="0"/>
              <w:jc w:val="right"/>
              <w:rPr>
                <w:rFonts w:ascii="Times New Roman" w:eastAsia="Times New Roman" w:hAnsi="Times New Roman" w:cs="Times New Roman"/>
                <w:sz w:val="40"/>
                <w:szCs w:val="40"/>
              </w:rPr>
            </w:pPr>
          </w:p>
        </w:tc>
        <w:tc>
          <w:tcPr>
            <w:tcW w:w="900" w:type="dxa"/>
            <w:tcBorders>
              <w:bottom w:val="nil"/>
            </w:tcBorders>
            <w:shd w:val="clear" w:color="auto" w:fill="auto"/>
            <w:tcMar>
              <w:top w:w="100" w:type="dxa"/>
              <w:left w:w="100" w:type="dxa"/>
              <w:bottom w:w="100" w:type="dxa"/>
              <w:right w:w="100" w:type="dxa"/>
            </w:tcMar>
            <w:vAlign w:val="center"/>
          </w:tcPr>
          <w:p w14:paraId="7732B484" w14:textId="77777777" w:rsidR="00A97705" w:rsidRPr="00457F3C" w:rsidRDefault="00A97705" w:rsidP="00A97705">
            <w:pPr>
              <w:widowControl w:val="0"/>
              <w:numPr>
                <w:ilvl w:val="0"/>
                <w:numId w:val="79"/>
              </w:numPr>
              <w:tabs>
                <w:tab w:val="left" w:pos="337"/>
                <w:tab w:val="left" w:pos="427"/>
                <w:tab w:val="left" w:pos="517"/>
                <w:tab w:val="left" w:pos="607"/>
              </w:tabs>
              <w:ind w:hanging="842"/>
              <w:jc w:val="right"/>
              <w:rPr>
                <w:rFonts w:ascii="Times New Roman" w:eastAsia="Times New Roman" w:hAnsi="Times New Roman" w:cs="Times New Roman"/>
                <w:sz w:val="40"/>
                <w:szCs w:val="40"/>
              </w:rPr>
            </w:pPr>
          </w:p>
        </w:tc>
        <w:tc>
          <w:tcPr>
            <w:tcW w:w="810" w:type="dxa"/>
            <w:tcBorders>
              <w:bottom w:val="nil"/>
            </w:tcBorders>
            <w:shd w:val="clear" w:color="auto" w:fill="auto"/>
            <w:tcMar>
              <w:top w:w="100" w:type="dxa"/>
              <w:left w:w="100" w:type="dxa"/>
              <w:bottom w:w="100" w:type="dxa"/>
              <w:right w:w="100" w:type="dxa"/>
            </w:tcMar>
            <w:vAlign w:val="center"/>
          </w:tcPr>
          <w:p w14:paraId="6F4434C5" w14:textId="77777777" w:rsidR="00A97705" w:rsidRPr="00457F3C" w:rsidRDefault="00A97705" w:rsidP="00A97705">
            <w:pPr>
              <w:widowControl w:val="0"/>
              <w:numPr>
                <w:ilvl w:val="0"/>
                <w:numId w:val="79"/>
              </w:numPr>
              <w:tabs>
                <w:tab w:val="left" w:pos="337"/>
                <w:tab w:val="left" w:pos="427"/>
                <w:tab w:val="left" w:pos="517"/>
                <w:tab w:val="left" w:pos="607"/>
              </w:tabs>
              <w:ind w:hanging="842"/>
              <w:jc w:val="right"/>
              <w:rPr>
                <w:rFonts w:ascii="Times New Roman" w:eastAsia="Times New Roman" w:hAnsi="Times New Roman" w:cs="Times New Roman"/>
                <w:sz w:val="40"/>
                <w:szCs w:val="40"/>
              </w:rPr>
            </w:pPr>
          </w:p>
        </w:tc>
        <w:tc>
          <w:tcPr>
            <w:tcW w:w="990" w:type="dxa"/>
            <w:tcBorders>
              <w:bottom w:val="nil"/>
            </w:tcBorders>
            <w:shd w:val="clear" w:color="auto" w:fill="auto"/>
            <w:tcMar>
              <w:top w:w="100" w:type="dxa"/>
              <w:left w:w="100" w:type="dxa"/>
              <w:bottom w:w="100" w:type="dxa"/>
              <w:right w:w="100" w:type="dxa"/>
            </w:tcMar>
            <w:vAlign w:val="center"/>
          </w:tcPr>
          <w:p w14:paraId="26A95D7B" w14:textId="77777777" w:rsidR="00A97705" w:rsidRPr="00457F3C" w:rsidRDefault="00A97705" w:rsidP="00A97705">
            <w:pPr>
              <w:widowControl w:val="0"/>
              <w:numPr>
                <w:ilvl w:val="0"/>
                <w:numId w:val="79"/>
              </w:numPr>
              <w:tabs>
                <w:tab w:val="left" w:pos="170"/>
              </w:tabs>
              <w:ind w:left="7" w:right="-153" w:firstLine="0"/>
              <w:jc w:val="right"/>
              <w:rPr>
                <w:rFonts w:ascii="Times New Roman" w:eastAsia="Times New Roman" w:hAnsi="Times New Roman" w:cs="Times New Roman"/>
                <w:sz w:val="40"/>
                <w:szCs w:val="40"/>
              </w:rPr>
            </w:pPr>
          </w:p>
        </w:tc>
      </w:tr>
      <w:tr w:rsidR="00A97705" w14:paraId="016BB993" w14:textId="77777777" w:rsidTr="004653D1">
        <w:trPr>
          <w:trHeight w:val="450"/>
        </w:trPr>
        <w:tc>
          <w:tcPr>
            <w:tcW w:w="4500" w:type="dxa"/>
            <w:tcBorders>
              <w:top w:val="nil"/>
              <w:left w:val="nil"/>
              <w:bottom w:val="nil"/>
            </w:tcBorders>
            <w:tcMar>
              <w:top w:w="100" w:type="dxa"/>
              <w:left w:w="100" w:type="dxa"/>
              <w:bottom w:w="100" w:type="dxa"/>
              <w:right w:w="100" w:type="dxa"/>
            </w:tcMar>
          </w:tcPr>
          <w:p w14:paraId="61D1135A" w14:textId="77777777" w:rsidR="00A97705" w:rsidRDefault="00A97705" w:rsidP="00A97705">
            <w:pPr>
              <w:numPr>
                <w:ilvl w:val="0"/>
                <w:numId w:val="69"/>
              </w:numPr>
              <w:spacing w:line="276" w:lineRule="auto"/>
              <w:ind w:left="270" w:right="-10"/>
              <w:rPr>
                <w:rFonts w:ascii="Times New Roman" w:eastAsia="Times New Roman" w:hAnsi="Times New Roman" w:cs="Times New Roman"/>
              </w:rPr>
            </w:pPr>
            <w:r>
              <w:rPr>
                <w:rFonts w:ascii="Times New Roman" w:eastAsia="Times New Roman" w:hAnsi="Times New Roman" w:cs="Times New Roman"/>
                <w:b/>
              </w:rPr>
              <w:t>I will chase my goals…</w:t>
            </w:r>
          </w:p>
          <w:p w14:paraId="2CE03D16" w14:textId="77777777" w:rsidR="00A97705" w:rsidRDefault="00A97705" w:rsidP="00A55428">
            <w:pPr>
              <w:ind w:left="720" w:right="-10"/>
              <w:rPr>
                <w:rFonts w:ascii="Times New Roman" w:eastAsia="Times New Roman" w:hAnsi="Times New Roman" w:cs="Times New Roman"/>
                <w:sz w:val="23"/>
                <w:szCs w:val="23"/>
              </w:rPr>
            </w:pPr>
            <w:r>
              <w:rPr>
                <w:rFonts w:ascii="Times New Roman" w:eastAsia="Times New Roman" w:hAnsi="Times New Roman" w:cs="Times New Roman"/>
              </w:rPr>
              <w:t>To fight stereotypes about my community</w:t>
            </w:r>
          </w:p>
        </w:tc>
        <w:tc>
          <w:tcPr>
            <w:tcW w:w="1080" w:type="dxa"/>
            <w:tcBorders>
              <w:top w:val="nil"/>
              <w:bottom w:val="nil"/>
            </w:tcBorders>
            <w:tcMar>
              <w:top w:w="100" w:type="dxa"/>
              <w:left w:w="100" w:type="dxa"/>
              <w:bottom w:w="100" w:type="dxa"/>
              <w:right w:w="100" w:type="dxa"/>
            </w:tcMar>
            <w:vAlign w:val="center"/>
          </w:tcPr>
          <w:p w14:paraId="31944338" w14:textId="77777777" w:rsidR="00A97705" w:rsidRPr="00457F3C" w:rsidRDefault="00A97705" w:rsidP="00A97705">
            <w:pPr>
              <w:widowControl w:val="0"/>
              <w:numPr>
                <w:ilvl w:val="0"/>
                <w:numId w:val="79"/>
              </w:numPr>
              <w:ind w:right="-300" w:hanging="476"/>
              <w:rPr>
                <w:rFonts w:ascii="Times New Roman" w:eastAsia="Times New Roman" w:hAnsi="Times New Roman" w:cs="Times New Roman"/>
                <w:sz w:val="40"/>
                <w:szCs w:val="40"/>
              </w:rPr>
            </w:pPr>
          </w:p>
        </w:tc>
        <w:tc>
          <w:tcPr>
            <w:tcW w:w="990" w:type="dxa"/>
            <w:tcBorders>
              <w:top w:val="nil"/>
              <w:bottom w:val="nil"/>
            </w:tcBorders>
            <w:tcMar>
              <w:top w:w="100" w:type="dxa"/>
              <w:left w:w="100" w:type="dxa"/>
              <w:bottom w:w="100" w:type="dxa"/>
              <w:right w:w="100" w:type="dxa"/>
            </w:tcMar>
            <w:vAlign w:val="center"/>
          </w:tcPr>
          <w:p w14:paraId="1FE38719" w14:textId="77777777" w:rsidR="00A97705" w:rsidRPr="00457F3C" w:rsidRDefault="00A97705" w:rsidP="00A97705">
            <w:pPr>
              <w:widowControl w:val="0"/>
              <w:numPr>
                <w:ilvl w:val="0"/>
                <w:numId w:val="79"/>
              </w:numPr>
              <w:ind w:left="93" w:right="-30" w:firstLine="0"/>
              <w:jc w:val="right"/>
              <w:rPr>
                <w:rFonts w:ascii="Times New Roman" w:eastAsia="Times New Roman" w:hAnsi="Times New Roman" w:cs="Times New Roman"/>
                <w:sz w:val="40"/>
                <w:szCs w:val="40"/>
              </w:rPr>
            </w:pPr>
          </w:p>
        </w:tc>
        <w:tc>
          <w:tcPr>
            <w:tcW w:w="900" w:type="dxa"/>
            <w:tcBorders>
              <w:top w:val="nil"/>
              <w:bottom w:val="nil"/>
            </w:tcBorders>
            <w:tcMar>
              <w:top w:w="100" w:type="dxa"/>
              <w:left w:w="100" w:type="dxa"/>
              <w:bottom w:w="100" w:type="dxa"/>
              <w:right w:w="100" w:type="dxa"/>
            </w:tcMar>
            <w:vAlign w:val="center"/>
          </w:tcPr>
          <w:p w14:paraId="76C2960E" w14:textId="77777777" w:rsidR="00A97705" w:rsidRPr="00457F3C" w:rsidRDefault="00A97705" w:rsidP="00A97705">
            <w:pPr>
              <w:widowControl w:val="0"/>
              <w:numPr>
                <w:ilvl w:val="0"/>
                <w:numId w:val="79"/>
              </w:numPr>
              <w:tabs>
                <w:tab w:val="left" w:pos="337"/>
                <w:tab w:val="left" w:pos="427"/>
                <w:tab w:val="left" w:pos="517"/>
                <w:tab w:val="left" w:pos="607"/>
              </w:tabs>
              <w:ind w:hanging="842"/>
              <w:jc w:val="right"/>
              <w:rPr>
                <w:rFonts w:ascii="Times New Roman" w:eastAsia="Times New Roman" w:hAnsi="Times New Roman" w:cs="Times New Roman"/>
                <w:sz w:val="40"/>
                <w:szCs w:val="40"/>
              </w:rPr>
            </w:pPr>
          </w:p>
        </w:tc>
        <w:tc>
          <w:tcPr>
            <w:tcW w:w="810" w:type="dxa"/>
            <w:tcBorders>
              <w:top w:val="nil"/>
              <w:bottom w:val="nil"/>
            </w:tcBorders>
            <w:tcMar>
              <w:top w:w="100" w:type="dxa"/>
              <w:left w:w="100" w:type="dxa"/>
              <w:bottom w:w="100" w:type="dxa"/>
              <w:right w:w="100" w:type="dxa"/>
            </w:tcMar>
            <w:vAlign w:val="center"/>
          </w:tcPr>
          <w:p w14:paraId="22039E55" w14:textId="77777777" w:rsidR="00A97705" w:rsidRPr="00457F3C" w:rsidRDefault="00A97705" w:rsidP="00A97705">
            <w:pPr>
              <w:widowControl w:val="0"/>
              <w:numPr>
                <w:ilvl w:val="0"/>
                <w:numId w:val="79"/>
              </w:numPr>
              <w:tabs>
                <w:tab w:val="left" w:pos="337"/>
                <w:tab w:val="left" w:pos="427"/>
                <w:tab w:val="left" w:pos="517"/>
                <w:tab w:val="left" w:pos="607"/>
              </w:tabs>
              <w:ind w:hanging="842"/>
              <w:jc w:val="right"/>
              <w:rPr>
                <w:rFonts w:ascii="Times New Roman" w:eastAsia="Times New Roman" w:hAnsi="Times New Roman" w:cs="Times New Roman"/>
                <w:sz w:val="40"/>
                <w:szCs w:val="40"/>
              </w:rPr>
            </w:pPr>
          </w:p>
        </w:tc>
        <w:tc>
          <w:tcPr>
            <w:tcW w:w="990" w:type="dxa"/>
            <w:tcBorders>
              <w:top w:val="nil"/>
              <w:bottom w:val="nil"/>
            </w:tcBorders>
            <w:tcMar>
              <w:top w:w="100" w:type="dxa"/>
              <w:left w:w="100" w:type="dxa"/>
              <w:bottom w:w="100" w:type="dxa"/>
              <w:right w:w="100" w:type="dxa"/>
            </w:tcMar>
            <w:vAlign w:val="center"/>
          </w:tcPr>
          <w:p w14:paraId="7FDDF778" w14:textId="77777777" w:rsidR="00A97705" w:rsidRPr="00457F3C" w:rsidRDefault="00A97705" w:rsidP="00A97705">
            <w:pPr>
              <w:widowControl w:val="0"/>
              <w:numPr>
                <w:ilvl w:val="1"/>
                <w:numId w:val="79"/>
              </w:numPr>
              <w:tabs>
                <w:tab w:val="left" w:pos="170"/>
              </w:tabs>
              <w:ind w:left="7" w:right="-153" w:firstLine="0"/>
              <w:jc w:val="right"/>
              <w:rPr>
                <w:rFonts w:ascii="Times New Roman" w:eastAsia="Times New Roman" w:hAnsi="Times New Roman" w:cs="Times New Roman"/>
                <w:sz w:val="40"/>
                <w:szCs w:val="40"/>
              </w:rPr>
            </w:pPr>
          </w:p>
        </w:tc>
      </w:tr>
      <w:tr w:rsidR="00A97705" w14:paraId="564604F4" w14:textId="77777777" w:rsidTr="004653D1">
        <w:trPr>
          <w:trHeight w:val="390"/>
        </w:trPr>
        <w:tc>
          <w:tcPr>
            <w:tcW w:w="4500" w:type="dxa"/>
            <w:tcBorders>
              <w:top w:val="nil"/>
              <w:left w:val="nil"/>
              <w:bottom w:val="nil"/>
            </w:tcBorders>
            <w:tcMar>
              <w:top w:w="100" w:type="dxa"/>
              <w:left w:w="100" w:type="dxa"/>
              <w:bottom w:w="100" w:type="dxa"/>
              <w:right w:w="100" w:type="dxa"/>
            </w:tcMar>
          </w:tcPr>
          <w:p w14:paraId="1CBADD00" w14:textId="77777777" w:rsidR="00A97705" w:rsidRDefault="00A97705" w:rsidP="00A97705">
            <w:pPr>
              <w:numPr>
                <w:ilvl w:val="0"/>
                <w:numId w:val="69"/>
              </w:numPr>
              <w:spacing w:line="276" w:lineRule="auto"/>
              <w:ind w:left="270" w:right="-100"/>
              <w:rPr>
                <w:rFonts w:ascii="Times New Roman" w:eastAsia="Times New Roman" w:hAnsi="Times New Roman" w:cs="Times New Roman"/>
              </w:rPr>
            </w:pPr>
            <w:r>
              <w:rPr>
                <w:rFonts w:ascii="Times New Roman" w:eastAsia="Times New Roman" w:hAnsi="Times New Roman" w:cs="Times New Roman"/>
                <w:b/>
              </w:rPr>
              <w:t>I will chase my goals…</w:t>
            </w:r>
          </w:p>
          <w:p w14:paraId="47BCFD00" w14:textId="77777777" w:rsidR="00A97705" w:rsidRDefault="00A97705" w:rsidP="00A55428">
            <w:pPr>
              <w:ind w:left="720" w:right="-100"/>
              <w:rPr>
                <w:rFonts w:ascii="Times New Roman" w:eastAsia="Times New Roman" w:hAnsi="Times New Roman" w:cs="Times New Roman"/>
              </w:rPr>
            </w:pPr>
            <w:r>
              <w:rPr>
                <w:rFonts w:ascii="Times New Roman" w:eastAsia="Times New Roman" w:hAnsi="Times New Roman" w:cs="Times New Roman"/>
              </w:rPr>
              <w:t>Even when others think I can’t because of my race/ethnicity</w:t>
            </w:r>
          </w:p>
        </w:tc>
        <w:tc>
          <w:tcPr>
            <w:tcW w:w="1080" w:type="dxa"/>
            <w:tcBorders>
              <w:top w:val="nil"/>
              <w:bottom w:val="nil"/>
            </w:tcBorders>
            <w:tcMar>
              <w:top w:w="100" w:type="dxa"/>
              <w:left w:w="100" w:type="dxa"/>
              <w:bottom w:w="100" w:type="dxa"/>
              <w:right w:w="100" w:type="dxa"/>
            </w:tcMar>
            <w:vAlign w:val="center"/>
          </w:tcPr>
          <w:p w14:paraId="3842D097" w14:textId="77777777" w:rsidR="00A97705" w:rsidRPr="00457F3C" w:rsidRDefault="00A97705" w:rsidP="00A97705">
            <w:pPr>
              <w:widowControl w:val="0"/>
              <w:numPr>
                <w:ilvl w:val="0"/>
                <w:numId w:val="79"/>
              </w:numPr>
              <w:ind w:right="-120" w:hanging="476"/>
              <w:rPr>
                <w:rFonts w:ascii="Times New Roman" w:eastAsia="Times New Roman" w:hAnsi="Times New Roman" w:cs="Times New Roman"/>
                <w:sz w:val="40"/>
                <w:szCs w:val="40"/>
              </w:rPr>
            </w:pPr>
          </w:p>
        </w:tc>
        <w:tc>
          <w:tcPr>
            <w:tcW w:w="990" w:type="dxa"/>
            <w:tcBorders>
              <w:top w:val="nil"/>
              <w:bottom w:val="nil"/>
            </w:tcBorders>
            <w:tcMar>
              <w:top w:w="100" w:type="dxa"/>
              <w:left w:w="100" w:type="dxa"/>
              <w:bottom w:w="100" w:type="dxa"/>
              <w:right w:w="100" w:type="dxa"/>
            </w:tcMar>
            <w:vAlign w:val="center"/>
          </w:tcPr>
          <w:p w14:paraId="7648FC15" w14:textId="77777777" w:rsidR="00A97705" w:rsidRPr="00457F3C" w:rsidRDefault="00A97705" w:rsidP="00A97705">
            <w:pPr>
              <w:widowControl w:val="0"/>
              <w:numPr>
                <w:ilvl w:val="0"/>
                <w:numId w:val="79"/>
              </w:numPr>
              <w:ind w:left="93" w:right="-30" w:firstLine="0"/>
              <w:jc w:val="right"/>
              <w:rPr>
                <w:rFonts w:ascii="Times New Roman" w:eastAsia="Times New Roman" w:hAnsi="Times New Roman" w:cs="Times New Roman"/>
                <w:sz w:val="40"/>
                <w:szCs w:val="40"/>
              </w:rPr>
            </w:pPr>
          </w:p>
        </w:tc>
        <w:tc>
          <w:tcPr>
            <w:tcW w:w="900" w:type="dxa"/>
            <w:tcBorders>
              <w:top w:val="nil"/>
              <w:bottom w:val="nil"/>
            </w:tcBorders>
            <w:tcMar>
              <w:top w:w="100" w:type="dxa"/>
              <w:left w:w="100" w:type="dxa"/>
              <w:bottom w:w="100" w:type="dxa"/>
              <w:right w:w="100" w:type="dxa"/>
            </w:tcMar>
            <w:vAlign w:val="center"/>
          </w:tcPr>
          <w:p w14:paraId="68FB998D" w14:textId="77777777" w:rsidR="00A97705" w:rsidRPr="00457F3C" w:rsidRDefault="00A97705" w:rsidP="00A97705">
            <w:pPr>
              <w:widowControl w:val="0"/>
              <w:numPr>
                <w:ilvl w:val="0"/>
                <w:numId w:val="79"/>
              </w:numPr>
              <w:tabs>
                <w:tab w:val="left" w:pos="337"/>
                <w:tab w:val="left" w:pos="427"/>
                <w:tab w:val="left" w:pos="517"/>
                <w:tab w:val="left" w:pos="607"/>
              </w:tabs>
              <w:ind w:hanging="842"/>
              <w:jc w:val="right"/>
              <w:rPr>
                <w:rFonts w:ascii="Times New Roman" w:eastAsia="Times New Roman" w:hAnsi="Times New Roman" w:cs="Times New Roman"/>
                <w:sz w:val="40"/>
                <w:szCs w:val="40"/>
              </w:rPr>
            </w:pPr>
          </w:p>
        </w:tc>
        <w:tc>
          <w:tcPr>
            <w:tcW w:w="810" w:type="dxa"/>
            <w:tcBorders>
              <w:top w:val="nil"/>
              <w:bottom w:val="nil"/>
            </w:tcBorders>
            <w:tcMar>
              <w:top w:w="100" w:type="dxa"/>
              <w:left w:w="100" w:type="dxa"/>
              <w:bottom w:w="100" w:type="dxa"/>
              <w:right w:w="100" w:type="dxa"/>
            </w:tcMar>
            <w:vAlign w:val="center"/>
          </w:tcPr>
          <w:p w14:paraId="173EB408" w14:textId="77777777" w:rsidR="00A97705" w:rsidRPr="00457F3C" w:rsidRDefault="00A97705" w:rsidP="00A97705">
            <w:pPr>
              <w:widowControl w:val="0"/>
              <w:numPr>
                <w:ilvl w:val="0"/>
                <w:numId w:val="79"/>
              </w:numPr>
              <w:tabs>
                <w:tab w:val="left" w:pos="337"/>
                <w:tab w:val="left" w:pos="427"/>
                <w:tab w:val="left" w:pos="517"/>
                <w:tab w:val="left" w:pos="607"/>
              </w:tabs>
              <w:ind w:hanging="842"/>
              <w:jc w:val="right"/>
              <w:rPr>
                <w:rFonts w:ascii="Times New Roman" w:eastAsia="Times New Roman" w:hAnsi="Times New Roman" w:cs="Times New Roman"/>
                <w:sz w:val="40"/>
                <w:szCs w:val="40"/>
              </w:rPr>
            </w:pPr>
          </w:p>
        </w:tc>
        <w:tc>
          <w:tcPr>
            <w:tcW w:w="990" w:type="dxa"/>
            <w:tcBorders>
              <w:top w:val="nil"/>
              <w:bottom w:val="nil"/>
            </w:tcBorders>
            <w:tcMar>
              <w:top w:w="100" w:type="dxa"/>
              <w:left w:w="100" w:type="dxa"/>
              <w:bottom w:w="100" w:type="dxa"/>
              <w:right w:w="100" w:type="dxa"/>
            </w:tcMar>
            <w:vAlign w:val="center"/>
          </w:tcPr>
          <w:p w14:paraId="5B8D4968" w14:textId="77777777" w:rsidR="00A97705" w:rsidRPr="00457F3C" w:rsidRDefault="00A97705" w:rsidP="00A97705">
            <w:pPr>
              <w:widowControl w:val="0"/>
              <w:numPr>
                <w:ilvl w:val="0"/>
                <w:numId w:val="79"/>
              </w:numPr>
              <w:tabs>
                <w:tab w:val="left" w:pos="170"/>
              </w:tabs>
              <w:ind w:left="7" w:right="-153" w:firstLine="0"/>
              <w:jc w:val="right"/>
              <w:rPr>
                <w:rFonts w:ascii="Times New Roman" w:eastAsia="Times New Roman" w:hAnsi="Times New Roman" w:cs="Times New Roman"/>
                <w:sz w:val="40"/>
                <w:szCs w:val="40"/>
              </w:rPr>
            </w:pPr>
          </w:p>
        </w:tc>
      </w:tr>
      <w:tr w:rsidR="00A97705" w14:paraId="41D27459" w14:textId="77777777" w:rsidTr="004653D1">
        <w:trPr>
          <w:trHeight w:val="390"/>
        </w:trPr>
        <w:tc>
          <w:tcPr>
            <w:tcW w:w="4500" w:type="dxa"/>
            <w:tcBorders>
              <w:top w:val="nil"/>
              <w:left w:val="nil"/>
              <w:bottom w:val="nil"/>
            </w:tcBorders>
            <w:tcMar>
              <w:top w:w="100" w:type="dxa"/>
              <w:left w:w="100" w:type="dxa"/>
              <w:bottom w:w="100" w:type="dxa"/>
              <w:right w:w="100" w:type="dxa"/>
            </w:tcMar>
          </w:tcPr>
          <w:p w14:paraId="5738ED3D" w14:textId="77777777" w:rsidR="00A97705" w:rsidRDefault="00A97705" w:rsidP="00A97705">
            <w:pPr>
              <w:numPr>
                <w:ilvl w:val="0"/>
                <w:numId w:val="69"/>
              </w:numPr>
              <w:spacing w:line="276" w:lineRule="auto"/>
              <w:ind w:left="270" w:right="-100"/>
              <w:rPr>
                <w:rFonts w:ascii="Times New Roman" w:eastAsia="Times New Roman" w:hAnsi="Times New Roman" w:cs="Times New Roman"/>
              </w:rPr>
            </w:pPr>
            <w:r>
              <w:rPr>
                <w:rFonts w:ascii="Times New Roman" w:eastAsia="Times New Roman" w:hAnsi="Times New Roman" w:cs="Times New Roman"/>
                <w:b/>
              </w:rPr>
              <w:t>I will chase my goals…</w:t>
            </w:r>
          </w:p>
          <w:p w14:paraId="3DF22CE1" w14:textId="77777777" w:rsidR="00A97705" w:rsidRDefault="00A97705" w:rsidP="00A55428">
            <w:pPr>
              <w:ind w:left="720" w:right="-100"/>
              <w:rPr>
                <w:rFonts w:ascii="Times New Roman" w:eastAsia="Times New Roman" w:hAnsi="Times New Roman" w:cs="Times New Roman"/>
              </w:rPr>
            </w:pPr>
            <w:r>
              <w:rPr>
                <w:rFonts w:ascii="Times New Roman" w:eastAsia="Times New Roman" w:hAnsi="Times New Roman" w:cs="Times New Roman"/>
              </w:rPr>
              <w:t>Even when others think I can't because of the way I live</w:t>
            </w:r>
          </w:p>
        </w:tc>
        <w:tc>
          <w:tcPr>
            <w:tcW w:w="1080" w:type="dxa"/>
            <w:tcBorders>
              <w:top w:val="nil"/>
              <w:bottom w:val="nil"/>
            </w:tcBorders>
            <w:tcMar>
              <w:top w:w="100" w:type="dxa"/>
              <w:left w:w="100" w:type="dxa"/>
              <w:bottom w:w="100" w:type="dxa"/>
              <w:right w:w="100" w:type="dxa"/>
            </w:tcMar>
            <w:vAlign w:val="center"/>
          </w:tcPr>
          <w:p w14:paraId="0EB086E9" w14:textId="77777777" w:rsidR="00A97705" w:rsidRPr="00457F3C" w:rsidRDefault="00A97705" w:rsidP="00A97705">
            <w:pPr>
              <w:widowControl w:val="0"/>
              <w:numPr>
                <w:ilvl w:val="0"/>
                <w:numId w:val="79"/>
              </w:numPr>
              <w:ind w:right="-300" w:hanging="476"/>
              <w:rPr>
                <w:rFonts w:ascii="Times New Roman" w:eastAsia="Times New Roman" w:hAnsi="Times New Roman" w:cs="Times New Roman"/>
                <w:sz w:val="40"/>
                <w:szCs w:val="40"/>
              </w:rPr>
            </w:pPr>
          </w:p>
        </w:tc>
        <w:tc>
          <w:tcPr>
            <w:tcW w:w="990" w:type="dxa"/>
            <w:tcBorders>
              <w:top w:val="nil"/>
              <w:bottom w:val="nil"/>
            </w:tcBorders>
            <w:tcMar>
              <w:top w:w="100" w:type="dxa"/>
              <w:left w:w="100" w:type="dxa"/>
              <w:bottom w:w="100" w:type="dxa"/>
              <w:right w:w="100" w:type="dxa"/>
            </w:tcMar>
            <w:vAlign w:val="center"/>
          </w:tcPr>
          <w:p w14:paraId="253463F3" w14:textId="77777777" w:rsidR="00A97705" w:rsidRPr="00457F3C" w:rsidRDefault="00A97705" w:rsidP="00A97705">
            <w:pPr>
              <w:widowControl w:val="0"/>
              <w:numPr>
                <w:ilvl w:val="0"/>
                <w:numId w:val="79"/>
              </w:numPr>
              <w:ind w:left="93" w:right="-30" w:firstLine="0"/>
              <w:jc w:val="right"/>
              <w:rPr>
                <w:rFonts w:ascii="Times New Roman" w:eastAsia="Times New Roman" w:hAnsi="Times New Roman" w:cs="Times New Roman"/>
                <w:sz w:val="40"/>
                <w:szCs w:val="40"/>
              </w:rPr>
            </w:pPr>
          </w:p>
        </w:tc>
        <w:tc>
          <w:tcPr>
            <w:tcW w:w="900" w:type="dxa"/>
            <w:tcBorders>
              <w:top w:val="nil"/>
              <w:bottom w:val="nil"/>
            </w:tcBorders>
            <w:tcMar>
              <w:top w:w="100" w:type="dxa"/>
              <w:left w:w="100" w:type="dxa"/>
              <w:bottom w:w="100" w:type="dxa"/>
              <w:right w:w="100" w:type="dxa"/>
            </w:tcMar>
            <w:vAlign w:val="center"/>
          </w:tcPr>
          <w:p w14:paraId="65EB29CE" w14:textId="77777777" w:rsidR="00A97705" w:rsidRPr="00457F3C" w:rsidRDefault="00A97705" w:rsidP="00A97705">
            <w:pPr>
              <w:widowControl w:val="0"/>
              <w:numPr>
                <w:ilvl w:val="0"/>
                <w:numId w:val="79"/>
              </w:numPr>
              <w:tabs>
                <w:tab w:val="left" w:pos="337"/>
                <w:tab w:val="left" w:pos="427"/>
                <w:tab w:val="left" w:pos="517"/>
                <w:tab w:val="left" w:pos="607"/>
              </w:tabs>
              <w:ind w:hanging="842"/>
              <w:jc w:val="right"/>
              <w:rPr>
                <w:rFonts w:ascii="Times New Roman" w:eastAsia="Times New Roman" w:hAnsi="Times New Roman" w:cs="Times New Roman"/>
                <w:sz w:val="40"/>
                <w:szCs w:val="40"/>
              </w:rPr>
            </w:pPr>
          </w:p>
        </w:tc>
        <w:tc>
          <w:tcPr>
            <w:tcW w:w="810" w:type="dxa"/>
            <w:tcBorders>
              <w:top w:val="nil"/>
              <w:bottom w:val="nil"/>
            </w:tcBorders>
            <w:tcMar>
              <w:top w:w="100" w:type="dxa"/>
              <w:left w:w="100" w:type="dxa"/>
              <w:bottom w:w="100" w:type="dxa"/>
              <w:right w:w="100" w:type="dxa"/>
            </w:tcMar>
            <w:vAlign w:val="center"/>
          </w:tcPr>
          <w:p w14:paraId="09AFBD73" w14:textId="77777777" w:rsidR="00A97705" w:rsidRPr="00457F3C" w:rsidRDefault="00A97705" w:rsidP="00A97705">
            <w:pPr>
              <w:widowControl w:val="0"/>
              <w:numPr>
                <w:ilvl w:val="0"/>
                <w:numId w:val="79"/>
              </w:numPr>
              <w:tabs>
                <w:tab w:val="left" w:pos="337"/>
                <w:tab w:val="left" w:pos="427"/>
                <w:tab w:val="left" w:pos="517"/>
                <w:tab w:val="left" w:pos="607"/>
              </w:tabs>
              <w:ind w:hanging="842"/>
              <w:jc w:val="right"/>
              <w:rPr>
                <w:rFonts w:ascii="Times New Roman" w:eastAsia="Times New Roman" w:hAnsi="Times New Roman" w:cs="Times New Roman"/>
                <w:sz w:val="40"/>
                <w:szCs w:val="40"/>
              </w:rPr>
            </w:pPr>
          </w:p>
        </w:tc>
        <w:tc>
          <w:tcPr>
            <w:tcW w:w="990" w:type="dxa"/>
            <w:tcBorders>
              <w:top w:val="nil"/>
              <w:bottom w:val="nil"/>
            </w:tcBorders>
            <w:tcMar>
              <w:top w:w="100" w:type="dxa"/>
              <w:left w:w="100" w:type="dxa"/>
              <w:bottom w:w="100" w:type="dxa"/>
              <w:right w:w="100" w:type="dxa"/>
            </w:tcMar>
            <w:vAlign w:val="center"/>
          </w:tcPr>
          <w:p w14:paraId="360390B0" w14:textId="77777777" w:rsidR="00A97705" w:rsidRPr="00457F3C" w:rsidRDefault="00A97705" w:rsidP="00A97705">
            <w:pPr>
              <w:widowControl w:val="0"/>
              <w:numPr>
                <w:ilvl w:val="0"/>
                <w:numId w:val="79"/>
              </w:numPr>
              <w:tabs>
                <w:tab w:val="left" w:pos="170"/>
              </w:tabs>
              <w:ind w:left="7" w:right="-153" w:firstLine="0"/>
              <w:jc w:val="right"/>
              <w:rPr>
                <w:rFonts w:ascii="Times New Roman" w:eastAsia="Times New Roman" w:hAnsi="Times New Roman" w:cs="Times New Roman"/>
                <w:sz w:val="40"/>
                <w:szCs w:val="40"/>
              </w:rPr>
            </w:pPr>
          </w:p>
        </w:tc>
      </w:tr>
    </w:tbl>
    <w:p w14:paraId="41C64DF4" w14:textId="77777777" w:rsidR="00A97705" w:rsidRDefault="00FC451A" w:rsidP="00A97705">
      <w:pPr>
        <w:rPr>
          <w:rFonts w:ascii="Times New Roman" w:eastAsia="Times New Roman" w:hAnsi="Times New Roman" w:cs="Times New Roman"/>
        </w:rPr>
      </w:pPr>
      <w:r>
        <w:rPr>
          <w:noProof/>
        </w:rPr>
        <w:pict w14:anchorId="6E37B1A0">
          <v:rect id="_x0000_i1025" alt="" style="width:468pt;height:.05pt;mso-width-percent:0;mso-height-percent:0;mso-width-percent:0;mso-height-percent:0" o:hralign="center" o:hrstd="t" o:hr="t" fillcolor="#a0a0a0" stroked="f"/>
        </w:pict>
      </w:r>
    </w:p>
    <w:p w14:paraId="2D155470" w14:textId="77777777" w:rsidR="00A97705" w:rsidRDefault="00A97705" w:rsidP="00A97705">
      <w:pPr>
        <w:rPr>
          <w:rFonts w:ascii="Times New Roman" w:eastAsia="Times New Roman" w:hAnsi="Times New Roman" w:cs="Times New Roman"/>
          <w:b/>
          <w:sz w:val="22"/>
          <w:szCs w:val="22"/>
        </w:rPr>
      </w:pPr>
    </w:p>
    <w:p w14:paraId="59B56E86" w14:textId="77777777" w:rsidR="001F5714" w:rsidRDefault="001F5714" w:rsidP="00A97705">
      <w:pPr>
        <w:rPr>
          <w:rFonts w:ascii="Times New Roman" w:eastAsia="Times New Roman" w:hAnsi="Times New Roman" w:cs="Times New Roman"/>
          <w:b/>
          <w:sz w:val="22"/>
          <w:szCs w:val="22"/>
        </w:rPr>
      </w:pPr>
    </w:p>
    <w:p w14:paraId="265513DF" w14:textId="7C656A8C" w:rsidR="00A97705" w:rsidRPr="00331C4C" w:rsidRDefault="00A97705" w:rsidP="00A97705">
      <w:pPr>
        <w:rPr>
          <w:rFonts w:ascii="Times New Roman" w:eastAsia="Times New Roman" w:hAnsi="Times New Roman" w:cs="Times New Roman"/>
          <w:sz w:val="22"/>
          <w:szCs w:val="22"/>
        </w:rPr>
      </w:pPr>
      <w:r w:rsidRPr="00331C4C">
        <w:rPr>
          <w:rFonts w:ascii="Times New Roman" w:eastAsia="Times New Roman" w:hAnsi="Times New Roman" w:cs="Times New Roman"/>
          <w:b/>
          <w:sz w:val="22"/>
          <w:szCs w:val="22"/>
        </w:rPr>
        <w:lastRenderedPageBreak/>
        <w:t>Directions</w:t>
      </w:r>
      <w:r w:rsidRPr="00331C4C">
        <w:rPr>
          <w:rFonts w:ascii="Times New Roman" w:eastAsia="Times New Roman" w:hAnsi="Times New Roman" w:cs="Times New Roman"/>
          <w:sz w:val="22"/>
          <w:szCs w:val="22"/>
        </w:rPr>
        <w:t xml:space="preserve">: These following questions ask </w:t>
      </w:r>
      <w:r w:rsidRPr="00331C4C">
        <w:rPr>
          <w:rFonts w:ascii="Times New Roman" w:eastAsia="Times New Roman" w:hAnsi="Times New Roman" w:cs="Times New Roman"/>
          <w:b/>
          <w:sz w:val="22"/>
          <w:szCs w:val="22"/>
          <w:u w:val="single"/>
        </w:rPr>
        <w:t>how often</w:t>
      </w:r>
      <w:r w:rsidRPr="00331C4C">
        <w:rPr>
          <w:rFonts w:ascii="Times New Roman" w:eastAsia="Times New Roman" w:hAnsi="Times New Roman" w:cs="Times New Roman"/>
          <w:sz w:val="22"/>
          <w:szCs w:val="22"/>
        </w:rPr>
        <w:t xml:space="preserve"> you receive </w:t>
      </w:r>
      <w:r w:rsidRPr="00331C4C">
        <w:rPr>
          <w:rFonts w:ascii="Times New Roman" w:eastAsia="Times New Roman" w:hAnsi="Times New Roman" w:cs="Times New Roman"/>
          <w:b/>
          <w:sz w:val="22"/>
          <w:szCs w:val="22"/>
          <w:u w:val="single"/>
        </w:rPr>
        <w:t>help</w:t>
      </w:r>
      <w:r w:rsidRPr="00331C4C">
        <w:rPr>
          <w:rFonts w:ascii="Times New Roman" w:eastAsia="Times New Roman" w:hAnsi="Times New Roman" w:cs="Times New Roman"/>
          <w:sz w:val="22"/>
          <w:szCs w:val="22"/>
        </w:rPr>
        <w:t xml:space="preserve"> from </w:t>
      </w:r>
      <w:r w:rsidRPr="00331C4C">
        <w:rPr>
          <w:rFonts w:ascii="Times New Roman" w:eastAsia="Times New Roman" w:hAnsi="Times New Roman" w:cs="Times New Roman"/>
          <w:b/>
          <w:sz w:val="22"/>
          <w:szCs w:val="22"/>
          <w:u w:val="single"/>
        </w:rPr>
        <w:t>program staff.</w:t>
      </w:r>
      <w:r w:rsidRPr="00331C4C">
        <w:rPr>
          <w:rFonts w:ascii="Times New Roman" w:eastAsia="Times New Roman" w:hAnsi="Times New Roman" w:cs="Times New Roman"/>
          <w:sz w:val="22"/>
          <w:szCs w:val="22"/>
        </w:rPr>
        <w:t xml:space="preserve"> Please mark [x] your answer. There are no right or wrong answers! </w:t>
      </w:r>
    </w:p>
    <w:p w14:paraId="28E81AEB" w14:textId="77777777" w:rsidR="00A97705" w:rsidRPr="00331C4C" w:rsidRDefault="00A97705" w:rsidP="00A97705">
      <w:pPr>
        <w:rPr>
          <w:rFonts w:ascii="Times New Roman" w:eastAsia="Times New Roman" w:hAnsi="Times New Roman" w:cs="Times New Roman"/>
          <w:sz w:val="10"/>
          <w:szCs w:val="10"/>
        </w:rPr>
      </w:pPr>
    </w:p>
    <w:tbl>
      <w:tblPr>
        <w:tblW w:w="936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320"/>
        <w:gridCol w:w="810"/>
        <w:gridCol w:w="900"/>
        <w:gridCol w:w="720"/>
        <w:gridCol w:w="810"/>
        <w:gridCol w:w="900"/>
        <w:gridCol w:w="900"/>
      </w:tblGrid>
      <w:tr w:rsidR="00A97705" w14:paraId="706F3E95" w14:textId="77777777" w:rsidTr="004653D1">
        <w:trPr>
          <w:trHeight w:val="700"/>
        </w:trPr>
        <w:tc>
          <w:tcPr>
            <w:tcW w:w="4320" w:type="dxa"/>
            <w:tcBorders>
              <w:bottom w:val="nil"/>
            </w:tcBorders>
            <w:tcMar>
              <w:top w:w="100" w:type="dxa"/>
              <w:left w:w="100" w:type="dxa"/>
              <w:bottom w:w="100" w:type="dxa"/>
              <w:right w:w="100" w:type="dxa"/>
            </w:tcMar>
            <w:vAlign w:val="bottom"/>
          </w:tcPr>
          <w:p w14:paraId="6B5D7918" w14:textId="77777777" w:rsidR="00A97705" w:rsidRDefault="00A97705" w:rsidP="00A55428">
            <w:pPr>
              <w:ind w:right="-190"/>
              <w:rPr>
                <w:rFonts w:ascii="Times New Roman" w:eastAsia="Times New Roman" w:hAnsi="Times New Roman" w:cs="Times New Roman"/>
                <w:b/>
                <w:sz w:val="40"/>
                <w:szCs w:val="40"/>
              </w:rPr>
            </w:pPr>
            <w:r>
              <w:rPr>
                <w:rFonts w:ascii="Times New Roman" w:eastAsia="Times New Roman" w:hAnsi="Times New Roman" w:cs="Times New Roman"/>
                <w:b/>
                <w:sz w:val="34"/>
                <w:szCs w:val="34"/>
              </w:rPr>
              <w:t>Program staff...</w:t>
            </w:r>
          </w:p>
        </w:tc>
        <w:tc>
          <w:tcPr>
            <w:tcW w:w="810" w:type="dxa"/>
            <w:shd w:val="clear" w:color="auto" w:fill="auto"/>
            <w:tcMar>
              <w:top w:w="100" w:type="dxa"/>
              <w:left w:w="100" w:type="dxa"/>
              <w:bottom w:w="100" w:type="dxa"/>
              <w:right w:w="100" w:type="dxa"/>
            </w:tcMar>
          </w:tcPr>
          <w:p w14:paraId="7BFB71BF" w14:textId="77777777" w:rsidR="00A97705" w:rsidRPr="00145C29" w:rsidRDefault="00A97705" w:rsidP="00A55428">
            <w:pPr>
              <w:widowControl w:val="0"/>
              <w:jc w:val="center"/>
              <w:rPr>
                <w:rFonts w:ascii="Times New Roman" w:eastAsia="Times New Roman" w:hAnsi="Times New Roman" w:cs="Times New Roman"/>
                <w:sz w:val="22"/>
                <w:szCs w:val="22"/>
              </w:rPr>
            </w:pPr>
            <w:r w:rsidRPr="00145C29">
              <w:rPr>
                <w:rFonts w:ascii="Times New Roman" w:eastAsia="Times New Roman" w:hAnsi="Times New Roman" w:cs="Times New Roman"/>
                <w:sz w:val="22"/>
                <w:szCs w:val="22"/>
              </w:rPr>
              <w:t>Never</w:t>
            </w:r>
          </w:p>
        </w:tc>
        <w:tc>
          <w:tcPr>
            <w:tcW w:w="900" w:type="dxa"/>
            <w:shd w:val="clear" w:color="auto" w:fill="auto"/>
            <w:tcMar>
              <w:top w:w="100" w:type="dxa"/>
              <w:left w:w="100" w:type="dxa"/>
              <w:bottom w:w="100" w:type="dxa"/>
              <w:right w:w="100" w:type="dxa"/>
            </w:tcMar>
          </w:tcPr>
          <w:p w14:paraId="7847991B" w14:textId="77777777" w:rsidR="00A97705" w:rsidRPr="00145C29" w:rsidRDefault="00A97705" w:rsidP="00A55428">
            <w:pPr>
              <w:widowControl w:val="0"/>
              <w:jc w:val="center"/>
              <w:rPr>
                <w:rFonts w:ascii="Times New Roman" w:eastAsia="Times New Roman" w:hAnsi="Times New Roman" w:cs="Times New Roman"/>
                <w:sz w:val="22"/>
                <w:szCs w:val="22"/>
              </w:rPr>
            </w:pPr>
            <w:r w:rsidRPr="00145C29">
              <w:rPr>
                <w:rFonts w:ascii="Times New Roman" w:eastAsia="Times New Roman" w:hAnsi="Times New Roman" w:cs="Times New Roman"/>
                <w:sz w:val="22"/>
                <w:szCs w:val="22"/>
              </w:rPr>
              <w:t>Almost Never</w:t>
            </w:r>
          </w:p>
        </w:tc>
        <w:tc>
          <w:tcPr>
            <w:tcW w:w="720" w:type="dxa"/>
            <w:shd w:val="clear" w:color="auto" w:fill="auto"/>
            <w:tcMar>
              <w:top w:w="100" w:type="dxa"/>
              <w:left w:w="100" w:type="dxa"/>
              <w:bottom w:w="100" w:type="dxa"/>
              <w:right w:w="100" w:type="dxa"/>
            </w:tcMar>
          </w:tcPr>
          <w:p w14:paraId="6DC99039" w14:textId="77777777" w:rsidR="00A97705" w:rsidRPr="00145C29" w:rsidRDefault="00A97705" w:rsidP="00A55428">
            <w:pPr>
              <w:widowControl w:val="0"/>
              <w:jc w:val="center"/>
              <w:rPr>
                <w:rFonts w:ascii="Times New Roman" w:eastAsia="Times New Roman" w:hAnsi="Times New Roman" w:cs="Times New Roman"/>
                <w:sz w:val="22"/>
                <w:szCs w:val="22"/>
              </w:rPr>
            </w:pPr>
            <w:r w:rsidRPr="00145C29">
              <w:rPr>
                <w:rFonts w:ascii="Times New Roman" w:eastAsia="Times New Roman" w:hAnsi="Times New Roman" w:cs="Times New Roman"/>
                <w:sz w:val="22"/>
                <w:szCs w:val="22"/>
              </w:rPr>
              <w:t>Some of the Time</w:t>
            </w:r>
          </w:p>
        </w:tc>
        <w:tc>
          <w:tcPr>
            <w:tcW w:w="810" w:type="dxa"/>
            <w:shd w:val="clear" w:color="auto" w:fill="auto"/>
            <w:tcMar>
              <w:top w:w="100" w:type="dxa"/>
              <w:left w:w="100" w:type="dxa"/>
              <w:bottom w:w="100" w:type="dxa"/>
              <w:right w:w="100" w:type="dxa"/>
            </w:tcMar>
          </w:tcPr>
          <w:p w14:paraId="68AEDECE" w14:textId="77777777" w:rsidR="00A97705" w:rsidRPr="00145C29" w:rsidRDefault="00A97705" w:rsidP="00A55428">
            <w:pPr>
              <w:widowControl w:val="0"/>
              <w:jc w:val="center"/>
              <w:rPr>
                <w:rFonts w:ascii="Times New Roman" w:eastAsia="Times New Roman" w:hAnsi="Times New Roman" w:cs="Times New Roman"/>
                <w:sz w:val="22"/>
                <w:szCs w:val="22"/>
              </w:rPr>
            </w:pPr>
            <w:r w:rsidRPr="00145C29">
              <w:rPr>
                <w:rFonts w:ascii="Times New Roman" w:eastAsia="Times New Roman" w:hAnsi="Times New Roman" w:cs="Times New Roman"/>
                <w:sz w:val="22"/>
                <w:szCs w:val="22"/>
              </w:rPr>
              <w:t>Most of the Time</w:t>
            </w:r>
          </w:p>
        </w:tc>
        <w:tc>
          <w:tcPr>
            <w:tcW w:w="900" w:type="dxa"/>
            <w:shd w:val="clear" w:color="auto" w:fill="auto"/>
            <w:tcMar>
              <w:top w:w="100" w:type="dxa"/>
              <w:left w:w="100" w:type="dxa"/>
              <w:bottom w:w="100" w:type="dxa"/>
              <w:right w:w="100" w:type="dxa"/>
            </w:tcMar>
          </w:tcPr>
          <w:p w14:paraId="17A667AB" w14:textId="77777777" w:rsidR="00A97705" w:rsidRPr="00145C29" w:rsidRDefault="00A97705" w:rsidP="00A55428">
            <w:pPr>
              <w:widowControl w:val="0"/>
              <w:jc w:val="center"/>
              <w:rPr>
                <w:rFonts w:ascii="Times New Roman" w:eastAsia="Times New Roman" w:hAnsi="Times New Roman" w:cs="Times New Roman"/>
                <w:sz w:val="22"/>
                <w:szCs w:val="22"/>
              </w:rPr>
            </w:pPr>
            <w:r w:rsidRPr="00145C29">
              <w:rPr>
                <w:rFonts w:ascii="Times New Roman" w:eastAsia="Times New Roman" w:hAnsi="Times New Roman" w:cs="Times New Roman"/>
                <w:sz w:val="22"/>
                <w:szCs w:val="22"/>
              </w:rPr>
              <w:t>Almost Always</w:t>
            </w:r>
          </w:p>
        </w:tc>
        <w:tc>
          <w:tcPr>
            <w:tcW w:w="900" w:type="dxa"/>
            <w:shd w:val="clear" w:color="auto" w:fill="auto"/>
            <w:tcMar>
              <w:top w:w="100" w:type="dxa"/>
              <w:left w:w="100" w:type="dxa"/>
              <w:bottom w:w="100" w:type="dxa"/>
              <w:right w:w="100" w:type="dxa"/>
            </w:tcMar>
          </w:tcPr>
          <w:p w14:paraId="65E3D500" w14:textId="77777777" w:rsidR="00A97705" w:rsidRPr="00145C29" w:rsidRDefault="00A97705" w:rsidP="00A55428">
            <w:pPr>
              <w:widowControl w:val="0"/>
              <w:jc w:val="center"/>
              <w:rPr>
                <w:rFonts w:ascii="Times New Roman" w:eastAsia="Times New Roman" w:hAnsi="Times New Roman" w:cs="Times New Roman"/>
                <w:sz w:val="22"/>
                <w:szCs w:val="22"/>
              </w:rPr>
            </w:pPr>
            <w:r w:rsidRPr="00145C29">
              <w:rPr>
                <w:rFonts w:ascii="Times New Roman" w:eastAsia="Times New Roman" w:hAnsi="Times New Roman" w:cs="Times New Roman"/>
                <w:sz w:val="22"/>
                <w:szCs w:val="22"/>
              </w:rPr>
              <w:t>Always</w:t>
            </w:r>
          </w:p>
        </w:tc>
      </w:tr>
      <w:tr w:rsidR="00A97705" w14:paraId="05EE5284" w14:textId="77777777" w:rsidTr="004653D1">
        <w:trPr>
          <w:trHeight w:val="492"/>
        </w:trPr>
        <w:tc>
          <w:tcPr>
            <w:tcW w:w="4320" w:type="dxa"/>
            <w:tcBorders>
              <w:top w:val="nil"/>
              <w:bottom w:val="nil"/>
            </w:tcBorders>
            <w:shd w:val="clear" w:color="auto" w:fill="F3F3F3"/>
            <w:tcMar>
              <w:top w:w="100" w:type="dxa"/>
              <w:left w:w="100" w:type="dxa"/>
              <w:bottom w:w="100" w:type="dxa"/>
              <w:right w:w="100" w:type="dxa"/>
            </w:tcMar>
          </w:tcPr>
          <w:p w14:paraId="76C0D54F" w14:textId="77777777" w:rsidR="00A97705" w:rsidRPr="00331C4C" w:rsidRDefault="00A97705" w:rsidP="00A97705">
            <w:pPr>
              <w:numPr>
                <w:ilvl w:val="0"/>
                <w:numId w:val="69"/>
              </w:numPr>
              <w:spacing w:line="276" w:lineRule="auto"/>
              <w:ind w:right="-190"/>
              <w:rPr>
                <w:rFonts w:ascii="Times New Roman" w:eastAsia="Times New Roman" w:hAnsi="Times New Roman" w:cs="Times New Roman"/>
                <w:sz w:val="23"/>
                <w:szCs w:val="23"/>
              </w:rPr>
            </w:pPr>
            <w:r w:rsidRPr="00331C4C">
              <w:rPr>
                <w:rFonts w:ascii="Times New Roman" w:eastAsia="Times New Roman" w:hAnsi="Times New Roman" w:cs="Times New Roman"/>
                <w:sz w:val="23"/>
                <w:szCs w:val="23"/>
              </w:rPr>
              <w:t>Cares about me</w:t>
            </w:r>
          </w:p>
        </w:tc>
        <w:tc>
          <w:tcPr>
            <w:tcW w:w="810" w:type="dxa"/>
            <w:tcBorders>
              <w:bottom w:val="nil"/>
            </w:tcBorders>
            <w:shd w:val="clear" w:color="auto" w:fill="F3F3F3"/>
            <w:tcMar>
              <w:top w:w="100" w:type="dxa"/>
              <w:left w:w="100" w:type="dxa"/>
              <w:bottom w:w="100" w:type="dxa"/>
              <w:right w:w="100" w:type="dxa"/>
            </w:tcMar>
            <w:vAlign w:val="center"/>
          </w:tcPr>
          <w:p w14:paraId="5EC42937" w14:textId="77777777" w:rsidR="00A97705" w:rsidRPr="00331C4C" w:rsidRDefault="00A97705" w:rsidP="00A97705">
            <w:pPr>
              <w:widowControl w:val="0"/>
              <w:numPr>
                <w:ilvl w:val="0"/>
                <w:numId w:val="80"/>
              </w:numPr>
              <w:ind w:left="50" w:right="-300" w:firstLine="0"/>
              <w:jc w:val="center"/>
              <w:rPr>
                <w:rFonts w:ascii="Times New Roman" w:eastAsia="Times New Roman" w:hAnsi="Times New Roman" w:cs="Times New Roman"/>
                <w:sz w:val="32"/>
                <w:szCs w:val="32"/>
              </w:rPr>
            </w:pPr>
          </w:p>
        </w:tc>
        <w:tc>
          <w:tcPr>
            <w:tcW w:w="900" w:type="dxa"/>
            <w:tcBorders>
              <w:bottom w:val="nil"/>
            </w:tcBorders>
            <w:shd w:val="clear" w:color="auto" w:fill="F3F3F3"/>
            <w:tcMar>
              <w:top w:w="100" w:type="dxa"/>
              <w:left w:w="100" w:type="dxa"/>
              <w:bottom w:w="100" w:type="dxa"/>
              <w:right w:w="100" w:type="dxa"/>
            </w:tcMar>
            <w:vAlign w:val="center"/>
          </w:tcPr>
          <w:p w14:paraId="266E0404" w14:textId="77777777" w:rsidR="00A97705" w:rsidRPr="00331C4C" w:rsidRDefault="00A97705" w:rsidP="00A97705">
            <w:pPr>
              <w:pStyle w:val="ListParagraph"/>
              <w:widowControl w:val="0"/>
              <w:numPr>
                <w:ilvl w:val="1"/>
                <w:numId w:val="82"/>
              </w:numPr>
              <w:tabs>
                <w:tab w:val="left" w:pos="110"/>
                <w:tab w:val="left" w:pos="200"/>
                <w:tab w:val="left" w:pos="684"/>
              </w:tabs>
              <w:spacing w:line="240" w:lineRule="auto"/>
              <w:ind w:right="-30" w:hanging="826"/>
              <w:contextualSpacing/>
              <w:jc w:val="center"/>
              <w:rPr>
                <w:rFonts w:ascii="Times New Roman" w:eastAsia="Times New Roman" w:hAnsi="Times New Roman" w:cs="Times New Roman"/>
                <w:sz w:val="32"/>
                <w:szCs w:val="32"/>
              </w:rPr>
            </w:pPr>
          </w:p>
        </w:tc>
        <w:tc>
          <w:tcPr>
            <w:tcW w:w="720" w:type="dxa"/>
            <w:tcBorders>
              <w:bottom w:val="nil"/>
            </w:tcBorders>
            <w:shd w:val="clear" w:color="auto" w:fill="F3F3F3"/>
            <w:tcMar>
              <w:top w:w="100" w:type="dxa"/>
              <w:left w:w="100" w:type="dxa"/>
              <w:bottom w:w="100" w:type="dxa"/>
              <w:right w:w="100" w:type="dxa"/>
            </w:tcMar>
            <w:vAlign w:val="center"/>
          </w:tcPr>
          <w:p w14:paraId="659CC98B" w14:textId="77777777" w:rsidR="00A97705" w:rsidRPr="00331C4C" w:rsidRDefault="00A97705" w:rsidP="00A97705">
            <w:pPr>
              <w:widowControl w:val="0"/>
              <w:numPr>
                <w:ilvl w:val="0"/>
                <w:numId w:val="80"/>
              </w:numPr>
              <w:tabs>
                <w:tab w:val="left" w:pos="290"/>
              </w:tabs>
              <w:ind w:hanging="826"/>
              <w:jc w:val="right"/>
              <w:rPr>
                <w:rFonts w:ascii="Times New Roman" w:eastAsia="Times New Roman" w:hAnsi="Times New Roman" w:cs="Times New Roman"/>
                <w:sz w:val="32"/>
                <w:szCs w:val="32"/>
              </w:rPr>
            </w:pPr>
          </w:p>
        </w:tc>
        <w:tc>
          <w:tcPr>
            <w:tcW w:w="810" w:type="dxa"/>
            <w:tcBorders>
              <w:bottom w:val="nil"/>
            </w:tcBorders>
            <w:shd w:val="clear" w:color="auto" w:fill="F3F3F3"/>
            <w:tcMar>
              <w:top w:w="100" w:type="dxa"/>
              <w:left w:w="100" w:type="dxa"/>
              <w:bottom w:w="100" w:type="dxa"/>
              <w:right w:w="100" w:type="dxa"/>
            </w:tcMar>
            <w:vAlign w:val="center"/>
          </w:tcPr>
          <w:p w14:paraId="4AECCD43" w14:textId="77777777" w:rsidR="00A97705" w:rsidRPr="00331C4C" w:rsidRDefault="00A97705" w:rsidP="00A97705">
            <w:pPr>
              <w:widowControl w:val="0"/>
              <w:numPr>
                <w:ilvl w:val="0"/>
                <w:numId w:val="80"/>
              </w:numPr>
              <w:tabs>
                <w:tab w:val="left" w:pos="365"/>
              </w:tabs>
              <w:ind w:hanging="856"/>
              <w:jc w:val="right"/>
              <w:rPr>
                <w:rFonts w:ascii="Times New Roman" w:eastAsia="Times New Roman" w:hAnsi="Times New Roman" w:cs="Times New Roman"/>
                <w:sz w:val="32"/>
                <w:szCs w:val="32"/>
              </w:rPr>
            </w:pPr>
          </w:p>
        </w:tc>
        <w:tc>
          <w:tcPr>
            <w:tcW w:w="900" w:type="dxa"/>
            <w:tcBorders>
              <w:bottom w:val="nil"/>
            </w:tcBorders>
            <w:shd w:val="clear" w:color="auto" w:fill="F3F3F3"/>
            <w:tcMar>
              <w:top w:w="100" w:type="dxa"/>
              <w:left w:w="100" w:type="dxa"/>
              <w:bottom w:w="100" w:type="dxa"/>
              <w:right w:w="100" w:type="dxa"/>
            </w:tcMar>
            <w:vAlign w:val="center"/>
          </w:tcPr>
          <w:p w14:paraId="798B4F2A" w14:textId="77777777" w:rsidR="00A97705" w:rsidRPr="00331C4C" w:rsidRDefault="00A97705" w:rsidP="00A97705">
            <w:pPr>
              <w:widowControl w:val="0"/>
              <w:numPr>
                <w:ilvl w:val="0"/>
                <w:numId w:val="80"/>
              </w:numPr>
              <w:ind w:left="291" w:right="-975" w:firstLine="0"/>
              <w:rPr>
                <w:rFonts w:ascii="Times New Roman" w:eastAsia="Times New Roman" w:hAnsi="Times New Roman" w:cs="Times New Roman"/>
                <w:sz w:val="32"/>
                <w:szCs w:val="32"/>
              </w:rPr>
            </w:pPr>
          </w:p>
        </w:tc>
        <w:tc>
          <w:tcPr>
            <w:tcW w:w="900" w:type="dxa"/>
            <w:tcBorders>
              <w:bottom w:val="nil"/>
            </w:tcBorders>
            <w:shd w:val="clear" w:color="auto" w:fill="F3F3F3"/>
            <w:tcMar>
              <w:top w:w="100" w:type="dxa"/>
              <w:left w:w="100" w:type="dxa"/>
              <w:bottom w:w="100" w:type="dxa"/>
              <w:right w:w="100" w:type="dxa"/>
            </w:tcMar>
            <w:vAlign w:val="center"/>
          </w:tcPr>
          <w:p w14:paraId="7068F790" w14:textId="77777777" w:rsidR="00A97705" w:rsidRPr="00331C4C" w:rsidRDefault="00A97705" w:rsidP="00A97705">
            <w:pPr>
              <w:widowControl w:val="0"/>
              <w:numPr>
                <w:ilvl w:val="0"/>
                <w:numId w:val="80"/>
              </w:numPr>
              <w:ind w:right="-363" w:hanging="575"/>
              <w:rPr>
                <w:rFonts w:ascii="Times New Roman" w:eastAsia="Times New Roman" w:hAnsi="Times New Roman" w:cs="Times New Roman"/>
                <w:sz w:val="32"/>
                <w:szCs w:val="32"/>
              </w:rPr>
            </w:pPr>
          </w:p>
        </w:tc>
      </w:tr>
      <w:tr w:rsidR="00A97705" w14:paraId="64C0252A" w14:textId="77777777" w:rsidTr="004653D1">
        <w:trPr>
          <w:trHeight w:val="450"/>
        </w:trPr>
        <w:tc>
          <w:tcPr>
            <w:tcW w:w="4320" w:type="dxa"/>
            <w:tcBorders>
              <w:top w:val="nil"/>
              <w:bottom w:val="nil"/>
            </w:tcBorders>
            <w:tcMar>
              <w:top w:w="100" w:type="dxa"/>
              <w:left w:w="100" w:type="dxa"/>
              <w:bottom w:w="100" w:type="dxa"/>
              <w:right w:w="100" w:type="dxa"/>
            </w:tcMar>
          </w:tcPr>
          <w:p w14:paraId="22E04787" w14:textId="77777777" w:rsidR="00A97705" w:rsidRPr="00331C4C" w:rsidRDefault="00A97705" w:rsidP="00A97705">
            <w:pPr>
              <w:numPr>
                <w:ilvl w:val="0"/>
                <w:numId w:val="69"/>
              </w:numPr>
              <w:spacing w:line="276" w:lineRule="auto"/>
              <w:ind w:right="-10"/>
              <w:rPr>
                <w:rFonts w:ascii="Times New Roman" w:eastAsia="Times New Roman" w:hAnsi="Times New Roman" w:cs="Times New Roman"/>
                <w:sz w:val="23"/>
                <w:szCs w:val="23"/>
              </w:rPr>
            </w:pPr>
            <w:r w:rsidRPr="00331C4C">
              <w:rPr>
                <w:rFonts w:ascii="Times New Roman" w:eastAsia="Times New Roman" w:hAnsi="Times New Roman" w:cs="Times New Roman"/>
                <w:sz w:val="23"/>
                <w:szCs w:val="23"/>
              </w:rPr>
              <w:t>Treats me fairly</w:t>
            </w:r>
          </w:p>
        </w:tc>
        <w:tc>
          <w:tcPr>
            <w:tcW w:w="810" w:type="dxa"/>
            <w:tcBorders>
              <w:top w:val="nil"/>
              <w:bottom w:val="nil"/>
            </w:tcBorders>
            <w:tcMar>
              <w:top w:w="100" w:type="dxa"/>
              <w:left w:w="100" w:type="dxa"/>
              <w:bottom w:w="100" w:type="dxa"/>
              <w:right w:w="100" w:type="dxa"/>
            </w:tcMar>
            <w:vAlign w:val="center"/>
          </w:tcPr>
          <w:p w14:paraId="1124DB04" w14:textId="77777777" w:rsidR="00A97705" w:rsidRPr="00331C4C" w:rsidRDefault="00A97705" w:rsidP="00A97705">
            <w:pPr>
              <w:widowControl w:val="0"/>
              <w:numPr>
                <w:ilvl w:val="0"/>
                <w:numId w:val="80"/>
              </w:numPr>
              <w:ind w:left="50" w:right="-300" w:firstLine="0"/>
              <w:jc w:val="center"/>
              <w:rPr>
                <w:rFonts w:ascii="Times New Roman" w:eastAsia="Times New Roman" w:hAnsi="Times New Roman" w:cs="Times New Roman"/>
                <w:sz w:val="32"/>
                <w:szCs w:val="32"/>
              </w:rPr>
            </w:pPr>
          </w:p>
        </w:tc>
        <w:tc>
          <w:tcPr>
            <w:tcW w:w="900" w:type="dxa"/>
            <w:tcBorders>
              <w:top w:val="nil"/>
              <w:bottom w:val="nil"/>
            </w:tcBorders>
            <w:tcMar>
              <w:top w:w="100" w:type="dxa"/>
              <w:left w:w="100" w:type="dxa"/>
              <w:bottom w:w="100" w:type="dxa"/>
              <w:right w:w="100" w:type="dxa"/>
            </w:tcMar>
            <w:vAlign w:val="center"/>
          </w:tcPr>
          <w:p w14:paraId="4DF2DB2E" w14:textId="77777777" w:rsidR="00A97705" w:rsidRPr="00331C4C" w:rsidRDefault="00A97705" w:rsidP="00A97705">
            <w:pPr>
              <w:pStyle w:val="ListParagraph"/>
              <w:widowControl w:val="0"/>
              <w:numPr>
                <w:ilvl w:val="0"/>
                <w:numId w:val="81"/>
              </w:numPr>
              <w:tabs>
                <w:tab w:val="left" w:pos="110"/>
                <w:tab w:val="left" w:pos="200"/>
                <w:tab w:val="left" w:pos="684"/>
              </w:tabs>
              <w:spacing w:line="240" w:lineRule="auto"/>
              <w:ind w:right="-30" w:hanging="826"/>
              <w:contextualSpacing/>
              <w:jc w:val="center"/>
              <w:rPr>
                <w:rFonts w:ascii="Times New Roman" w:eastAsia="Times New Roman" w:hAnsi="Times New Roman" w:cs="Times New Roman"/>
                <w:sz w:val="32"/>
                <w:szCs w:val="32"/>
              </w:rPr>
            </w:pPr>
          </w:p>
        </w:tc>
        <w:tc>
          <w:tcPr>
            <w:tcW w:w="720" w:type="dxa"/>
            <w:tcBorders>
              <w:top w:val="nil"/>
              <w:bottom w:val="nil"/>
            </w:tcBorders>
            <w:tcMar>
              <w:top w:w="100" w:type="dxa"/>
              <w:left w:w="100" w:type="dxa"/>
              <w:bottom w:w="100" w:type="dxa"/>
              <w:right w:w="100" w:type="dxa"/>
            </w:tcMar>
            <w:vAlign w:val="center"/>
          </w:tcPr>
          <w:p w14:paraId="78CF4C6C" w14:textId="77777777" w:rsidR="00A97705" w:rsidRPr="00331C4C" w:rsidRDefault="00A97705" w:rsidP="00A97705">
            <w:pPr>
              <w:widowControl w:val="0"/>
              <w:numPr>
                <w:ilvl w:val="0"/>
                <w:numId w:val="80"/>
              </w:numPr>
              <w:tabs>
                <w:tab w:val="left" w:pos="290"/>
              </w:tabs>
              <w:ind w:hanging="826"/>
              <w:jc w:val="right"/>
              <w:rPr>
                <w:rFonts w:ascii="Times New Roman" w:eastAsia="Times New Roman" w:hAnsi="Times New Roman" w:cs="Times New Roman"/>
                <w:sz w:val="32"/>
                <w:szCs w:val="32"/>
              </w:rPr>
            </w:pPr>
          </w:p>
        </w:tc>
        <w:tc>
          <w:tcPr>
            <w:tcW w:w="810" w:type="dxa"/>
            <w:tcBorders>
              <w:top w:val="nil"/>
              <w:bottom w:val="nil"/>
            </w:tcBorders>
            <w:tcMar>
              <w:top w:w="100" w:type="dxa"/>
              <w:left w:w="100" w:type="dxa"/>
              <w:bottom w:w="100" w:type="dxa"/>
              <w:right w:w="100" w:type="dxa"/>
            </w:tcMar>
            <w:vAlign w:val="center"/>
          </w:tcPr>
          <w:p w14:paraId="43B3CDD6" w14:textId="77777777" w:rsidR="00A97705" w:rsidRPr="00331C4C" w:rsidRDefault="00A97705" w:rsidP="00A97705">
            <w:pPr>
              <w:widowControl w:val="0"/>
              <w:numPr>
                <w:ilvl w:val="0"/>
                <w:numId w:val="80"/>
              </w:numPr>
              <w:tabs>
                <w:tab w:val="left" w:pos="365"/>
              </w:tabs>
              <w:ind w:hanging="856"/>
              <w:jc w:val="right"/>
              <w:rPr>
                <w:rFonts w:ascii="Times New Roman" w:eastAsia="Times New Roman" w:hAnsi="Times New Roman" w:cs="Times New Roman"/>
                <w:sz w:val="32"/>
                <w:szCs w:val="32"/>
              </w:rPr>
            </w:pPr>
          </w:p>
        </w:tc>
        <w:tc>
          <w:tcPr>
            <w:tcW w:w="900" w:type="dxa"/>
            <w:tcBorders>
              <w:top w:val="nil"/>
              <w:bottom w:val="nil"/>
            </w:tcBorders>
            <w:tcMar>
              <w:top w:w="100" w:type="dxa"/>
              <w:left w:w="100" w:type="dxa"/>
              <w:bottom w:w="100" w:type="dxa"/>
              <w:right w:w="100" w:type="dxa"/>
            </w:tcMar>
            <w:vAlign w:val="center"/>
          </w:tcPr>
          <w:p w14:paraId="63EC554B" w14:textId="77777777" w:rsidR="00A97705" w:rsidRPr="00331C4C" w:rsidRDefault="00A97705" w:rsidP="00A97705">
            <w:pPr>
              <w:widowControl w:val="0"/>
              <w:numPr>
                <w:ilvl w:val="1"/>
                <w:numId w:val="80"/>
              </w:numPr>
              <w:ind w:left="291" w:right="-975" w:firstLine="0"/>
              <w:rPr>
                <w:rFonts w:ascii="Times New Roman" w:eastAsia="Times New Roman" w:hAnsi="Times New Roman" w:cs="Times New Roman"/>
                <w:sz w:val="32"/>
                <w:szCs w:val="32"/>
              </w:rPr>
            </w:pPr>
          </w:p>
        </w:tc>
        <w:tc>
          <w:tcPr>
            <w:tcW w:w="900" w:type="dxa"/>
            <w:tcBorders>
              <w:top w:val="nil"/>
              <w:bottom w:val="nil"/>
            </w:tcBorders>
            <w:tcMar>
              <w:top w:w="100" w:type="dxa"/>
              <w:left w:w="100" w:type="dxa"/>
              <w:bottom w:w="100" w:type="dxa"/>
              <w:right w:w="100" w:type="dxa"/>
            </w:tcMar>
            <w:vAlign w:val="center"/>
          </w:tcPr>
          <w:p w14:paraId="7C91142E" w14:textId="77777777" w:rsidR="00A97705" w:rsidRPr="00331C4C" w:rsidRDefault="00A97705" w:rsidP="00A97705">
            <w:pPr>
              <w:widowControl w:val="0"/>
              <w:numPr>
                <w:ilvl w:val="0"/>
                <w:numId w:val="80"/>
              </w:numPr>
              <w:ind w:right="-363" w:hanging="575"/>
              <w:rPr>
                <w:rFonts w:ascii="Times New Roman" w:eastAsia="Times New Roman" w:hAnsi="Times New Roman" w:cs="Times New Roman"/>
                <w:sz w:val="32"/>
                <w:szCs w:val="32"/>
              </w:rPr>
            </w:pPr>
          </w:p>
        </w:tc>
      </w:tr>
      <w:tr w:rsidR="00A97705" w14:paraId="73F52482" w14:textId="77777777" w:rsidTr="004653D1">
        <w:trPr>
          <w:trHeight w:val="390"/>
        </w:trPr>
        <w:tc>
          <w:tcPr>
            <w:tcW w:w="4320" w:type="dxa"/>
            <w:tcBorders>
              <w:top w:val="nil"/>
              <w:bottom w:val="nil"/>
            </w:tcBorders>
            <w:shd w:val="clear" w:color="auto" w:fill="F3F3F3"/>
            <w:tcMar>
              <w:top w:w="100" w:type="dxa"/>
              <w:left w:w="100" w:type="dxa"/>
              <w:bottom w:w="100" w:type="dxa"/>
              <w:right w:w="100" w:type="dxa"/>
            </w:tcMar>
          </w:tcPr>
          <w:p w14:paraId="3A5EB139" w14:textId="77777777" w:rsidR="00A97705" w:rsidRPr="00331C4C" w:rsidRDefault="00A97705" w:rsidP="00A97705">
            <w:pPr>
              <w:numPr>
                <w:ilvl w:val="0"/>
                <w:numId w:val="69"/>
              </w:numPr>
              <w:spacing w:line="276" w:lineRule="auto"/>
              <w:ind w:right="-100"/>
              <w:rPr>
                <w:rFonts w:ascii="Times New Roman" w:eastAsia="Times New Roman" w:hAnsi="Times New Roman" w:cs="Times New Roman"/>
                <w:sz w:val="23"/>
                <w:szCs w:val="23"/>
              </w:rPr>
            </w:pPr>
            <w:r w:rsidRPr="00331C4C">
              <w:rPr>
                <w:rFonts w:ascii="Times New Roman" w:eastAsia="Times New Roman" w:hAnsi="Times New Roman" w:cs="Times New Roman"/>
                <w:sz w:val="23"/>
                <w:szCs w:val="23"/>
              </w:rPr>
              <w:t>Makes it okay to ask questions</w:t>
            </w:r>
          </w:p>
        </w:tc>
        <w:tc>
          <w:tcPr>
            <w:tcW w:w="810" w:type="dxa"/>
            <w:tcBorders>
              <w:top w:val="nil"/>
              <w:bottom w:val="nil"/>
            </w:tcBorders>
            <w:shd w:val="clear" w:color="auto" w:fill="F3F3F3"/>
            <w:tcMar>
              <w:top w:w="100" w:type="dxa"/>
              <w:left w:w="100" w:type="dxa"/>
              <w:bottom w:w="100" w:type="dxa"/>
              <w:right w:w="100" w:type="dxa"/>
            </w:tcMar>
            <w:vAlign w:val="center"/>
          </w:tcPr>
          <w:p w14:paraId="5DC19FF0" w14:textId="77777777" w:rsidR="00A97705" w:rsidRPr="00331C4C" w:rsidRDefault="00A97705" w:rsidP="00A97705">
            <w:pPr>
              <w:widowControl w:val="0"/>
              <w:numPr>
                <w:ilvl w:val="0"/>
                <w:numId w:val="80"/>
              </w:numPr>
              <w:ind w:left="50" w:right="-530" w:firstLine="0"/>
              <w:jc w:val="center"/>
              <w:rPr>
                <w:rFonts w:ascii="Times New Roman" w:eastAsia="Times New Roman" w:hAnsi="Times New Roman" w:cs="Times New Roman"/>
                <w:sz w:val="32"/>
                <w:szCs w:val="32"/>
              </w:rPr>
            </w:pPr>
            <w:r w:rsidRPr="00331C4C">
              <w:rPr>
                <w:rFonts w:ascii="Times New Roman" w:eastAsia="Times New Roman" w:hAnsi="Times New Roman" w:cs="Times New Roman"/>
                <w:sz w:val="32"/>
                <w:szCs w:val="32"/>
              </w:rPr>
              <w:t>q</w:t>
            </w:r>
          </w:p>
        </w:tc>
        <w:tc>
          <w:tcPr>
            <w:tcW w:w="900" w:type="dxa"/>
            <w:tcBorders>
              <w:top w:val="nil"/>
              <w:bottom w:val="nil"/>
            </w:tcBorders>
            <w:shd w:val="clear" w:color="auto" w:fill="F3F3F3"/>
            <w:tcMar>
              <w:top w:w="100" w:type="dxa"/>
              <w:left w:w="100" w:type="dxa"/>
              <w:bottom w:w="100" w:type="dxa"/>
              <w:right w:w="100" w:type="dxa"/>
            </w:tcMar>
            <w:vAlign w:val="center"/>
          </w:tcPr>
          <w:p w14:paraId="682197EC" w14:textId="77777777" w:rsidR="00A97705" w:rsidRPr="00331C4C" w:rsidRDefault="00A97705" w:rsidP="00A97705">
            <w:pPr>
              <w:pStyle w:val="ListParagraph"/>
              <w:widowControl w:val="0"/>
              <w:numPr>
                <w:ilvl w:val="0"/>
                <w:numId w:val="80"/>
              </w:numPr>
              <w:tabs>
                <w:tab w:val="left" w:pos="200"/>
              </w:tabs>
              <w:spacing w:line="240" w:lineRule="auto"/>
              <w:ind w:left="560" w:right="-1766" w:hanging="1530"/>
              <w:contextualSpacing/>
              <w:jc w:val="center"/>
              <w:rPr>
                <w:rFonts w:ascii="Times New Roman" w:eastAsia="Times New Roman" w:hAnsi="Times New Roman" w:cs="Times New Roman"/>
                <w:sz w:val="32"/>
                <w:szCs w:val="32"/>
              </w:rPr>
            </w:pPr>
          </w:p>
        </w:tc>
        <w:tc>
          <w:tcPr>
            <w:tcW w:w="720" w:type="dxa"/>
            <w:tcBorders>
              <w:top w:val="nil"/>
              <w:bottom w:val="nil"/>
            </w:tcBorders>
            <w:shd w:val="clear" w:color="auto" w:fill="F3F3F3"/>
            <w:tcMar>
              <w:top w:w="100" w:type="dxa"/>
              <w:left w:w="100" w:type="dxa"/>
              <w:bottom w:w="100" w:type="dxa"/>
              <w:right w:w="100" w:type="dxa"/>
            </w:tcMar>
            <w:vAlign w:val="center"/>
          </w:tcPr>
          <w:p w14:paraId="6BCE1B7D" w14:textId="77777777" w:rsidR="00A97705" w:rsidRPr="00331C4C" w:rsidRDefault="00A97705" w:rsidP="00A97705">
            <w:pPr>
              <w:widowControl w:val="0"/>
              <w:numPr>
                <w:ilvl w:val="0"/>
                <w:numId w:val="80"/>
              </w:numPr>
              <w:tabs>
                <w:tab w:val="left" w:pos="290"/>
              </w:tabs>
              <w:ind w:hanging="826"/>
              <w:jc w:val="right"/>
              <w:rPr>
                <w:rFonts w:ascii="Times New Roman" w:eastAsia="Times New Roman" w:hAnsi="Times New Roman" w:cs="Times New Roman"/>
                <w:sz w:val="32"/>
                <w:szCs w:val="32"/>
              </w:rPr>
            </w:pPr>
          </w:p>
        </w:tc>
        <w:tc>
          <w:tcPr>
            <w:tcW w:w="810" w:type="dxa"/>
            <w:tcBorders>
              <w:top w:val="nil"/>
              <w:bottom w:val="nil"/>
            </w:tcBorders>
            <w:shd w:val="clear" w:color="auto" w:fill="F3F3F3"/>
            <w:tcMar>
              <w:top w:w="100" w:type="dxa"/>
              <w:left w:w="100" w:type="dxa"/>
              <w:bottom w:w="100" w:type="dxa"/>
              <w:right w:w="100" w:type="dxa"/>
            </w:tcMar>
            <w:vAlign w:val="center"/>
          </w:tcPr>
          <w:p w14:paraId="5D0173AF" w14:textId="77777777" w:rsidR="00A97705" w:rsidRPr="00331C4C" w:rsidRDefault="00A97705" w:rsidP="00A97705">
            <w:pPr>
              <w:widowControl w:val="0"/>
              <w:numPr>
                <w:ilvl w:val="0"/>
                <w:numId w:val="80"/>
              </w:numPr>
              <w:tabs>
                <w:tab w:val="left" w:pos="365"/>
              </w:tabs>
              <w:ind w:hanging="856"/>
              <w:jc w:val="right"/>
              <w:rPr>
                <w:rFonts w:ascii="Times New Roman" w:eastAsia="Times New Roman" w:hAnsi="Times New Roman" w:cs="Times New Roman"/>
                <w:sz w:val="32"/>
                <w:szCs w:val="32"/>
              </w:rPr>
            </w:pPr>
          </w:p>
        </w:tc>
        <w:tc>
          <w:tcPr>
            <w:tcW w:w="900" w:type="dxa"/>
            <w:tcBorders>
              <w:top w:val="nil"/>
              <w:bottom w:val="nil"/>
            </w:tcBorders>
            <w:shd w:val="clear" w:color="auto" w:fill="F3F3F3"/>
            <w:tcMar>
              <w:top w:w="100" w:type="dxa"/>
              <w:left w:w="100" w:type="dxa"/>
              <w:bottom w:w="100" w:type="dxa"/>
              <w:right w:w="100" w:type="dxa"/>
            </w:tcMar>
            <w:vAlign w:val="center"/>
          </w:tcPr>
          <w:p w14:paraId="1BBFE25C" w14:textId="77777777" w:rsidR="00A97705" w:rsidRPr="00331C4C" w:rsidRDefault="00A97705" w:rsidP="00A97705">
            <w:pPr>
              <w:widowControl w:val="0"/>
              <w:numPr>
                <w:ilvl w:val="0"/>
                <w:numId w:val="80"/>
              </w:numPr>
              <w:ind w:left="291" w:right="-975" w:firstLine="0"/>
              <w:rPr>
                <w:rFonts w:ascii="Times New Roman" w:eastAsia="Times New Roman" w:hAnsi="Times New Roman" w:cs="Times New Roman"/>
                <w:sz w:val="32"/>
                <w:szCs w:val="32"/>
              </w:rPr>
            </w:pPr>
          </w:p>
        </w:tc>
        <w:tc>
          <w:tcPr>
            <w:tcW w:w="900" w:type="dxa"/>
            <w:tcBorders>
              <w:top w:val="nil"/>
              <w:bottom w:val="nil"/>
            </w:tcBorders>
            <w:shd w:val="clear" w:color="auto" w:fill="F3F3F3"/>
            <w:tcMar>
              <w:top w:w="100" w:type="dxa"/>
              <w:left w:w="100" w:type="dxa"/>
              <w:bottom w:w="100" w:type="dxa"/>
              <w:right w:w="100" w:type="dxa"/>
            </w:tcMar>
            <w:vAlign w:val="center"/>
          </w:tcPr>
          <w:p w14:paraId="2B5B9879" w14:textId="77777777" w:rsidR="00A97705" w:rsidRPr="00331C4C" w:rsidRDefault="00A97705" w:rsidP="00A97705">
            <w:pPr>
              <w:widowControl w:val="0"/>
              <w:numPr>
                <w:ilvl w:val="0"/>
                <w:numId w:val="80"/>
              </w:numPr>
              <w:ind w:right="-363" w:hanging="575"/>
              <w:rPr>
                <w:rFonts w:ascii="Times New Roman" w:eastAsia="Times New Roman" w:hAnsi="Times New Roman" w:cs="Times New Roman"/>
                <w:sz w:val="32"/>
                <w:szCs w:val="32"/>
              </w:rPr>
            </w:pPr>
          </w:p>
        </w:tc>
      </w:tr>
      <w:tr w:rsidR="00A97705" w14:paraId="0102D947" w14:textId="77777777" w:rsidTr="004653D1">
        <w:trPr>
          <w:trHeight w:val="390"/>
        </w:trPr>
        <w:tc>
          <w:tcPr>
            <w:tcW w:w="4320" w:type="dxa"/>
            <w:tcBorders>
              <w:top w:val="nil"/>
              <w:bottom w:val="nil"/>
            </w:tcBorders>
            <w:shd w:val="clear" w:color="auto" w:fill="FFFFFF"/>
            <w:tcMar>
              <w:top w:w="100" w:type="dxa"/>
              <w:left w:w="100" w:type="dxa"/>
              <w:bottom w:w="100" w:type="dxa"/>
              <w:right w:w="100" w:type="dxa"/>
            </w:tcMar>
          </w:tcPr>
          <w:p w14:paraId="1E86852B" w14:textId="77777777" w:rsidR="00A97705" w:rsidRPr="00331C4C" w:rsidRDefault="00A97705" w:rsidP="00A97705">
            <w:pPr>
              <w:numPr>
                <w:ilvl w:val="0"/>
                <w:numId w:val="69"/>
              </w:numPr>
              <w:spacing w:line="276" w:lineRule="auto"/>
              <w:ind w:right="-100"/>
              <w:rPr>
                <w:rFonts w:ascii="Times New Roman" w:eastAsia="Times New Roman" w:hAnsi="Times New Roman" w:cs="Times New Roman"/>
                <w:sz w:val="23"/>
                <w:szCs w:val="23"/>
              </w:rPr>
            </w:pPr>
            <w:r w:rsidRPr="00331C4C">
              <w:rPr>
                <w:rFonts w:ascii="Times New Roman" w:eastAsia="Times New Roman" w:hAnsi="Times New Roman" w:cs="Times New Roman"/>
                <w:sz w:val="23"/>
                <w:szCs w:val="23"/>
              </w:rPr>
              <w:t>Explains things that I don’t understand</w:t>
            </w:r>
          </w:p>
        </w:tc>
        <w:tc>
          <w:tcPr>
            <w:tcW w:w="810" w:type="dxa"/>
            <w:tcBorders>
              <w:top w:val="nil"/>
              <w:bottom w:val="nil"/>
            </w:tcBorders>
            <w:tcMar>
              <w:top w:w="100" w:type="dxa"/>
              <w:left w:w="100" w:type="dxa"/>
              <w:bottom w:w="100" w:type="dxa"/>
              <w:right w:w="100" w:type="dxa"/>
            </w:tcMar>
            <w:vAlign w:val="center"/>
          </w:tcPr>
          <w:p w14:paraId="29AF7281" w14:textId="77777777" w:rsidR="00A97705" w:rsidRPr="00331C4C" w:rsidRDefault="00A97705" w:rsidP="00A97705">
            <w:pPr>
              <w:widowControl w:val="0"/>
              <w:numPr>
                <w:ilvl w:val="0"/>
                <w:numId w:val="80"/>
              </w:numPr>
              <w:ind w:left="50" w:right="-300" w:firstLine="0"/>
              <w:jc w:val="center"/>
              <w:rPr>
                <w:rFonts w:ascii="Times New Roman" w:eastAsia="Times New Roman" w:hAnsi="Times New Roman" w:cs="Times New Roman"/>
                <w:sz w:val="32"/>
                <w:szCs w:val="32"/>
              </w:rPr>
            </w:pPr>
          </w:p>
        </w:tc>
        <w:tc>
          <w:tcPr>
            <w:tcW w:w="900" w:type="dxa"/>
            <w:tcBorders>
              <w:top w:val="nil"/>
              <w:bottom w:val="nil"/>
            </w:tcBorders>
            <w:tcMar>
              <w:top w:w="100" w:type="dxa"/>
              <w:left w:w="100" w:type="dxa"/>
              <w:bottom w:w="100" w:type="dxa"/>
              <w:right w:w="100" w:type="dxa"/>
            </w:tcMar>
            <w:vAlign w:val="center"/>
          </w:tcPr>
          <w:p w14:paraId="4AC874F6" w14:textId="77777777" w:rsidR="00A97705" w:rsidRPr="00331C4C" w:rsidRDefault="00A97705" w:rsidP="00A97705">
            <w:pPr>
              <w:pStyle w:val="ListParagraph"/>
              <w:widowControl w:val="0"/>
              <w:numPr>
                <w:ilvl w:val="0"/>
                <w:numId w:val="81"/>
              </w:numPr>
              <w:tabs>
                <w:tab w:val="left" w:pos="110"/>
                <w:tab w:val="left" w:pos="200"/>
                <w:tab w:val="left" w:pos="684"/>
              </w:tabs>
              <w:spacing w:line="240" w:lineRule="auto"/>
              <w:ind w:right="-30" w:hanging="826"/>
              <w:contextualSpacing/>
              <w:jc w:val="center"/>
              <w:rPr>
                <w:rFonts w:ascii="Times New Roman" w:eastAsia="Times New Roman" w:hAnsi="Times New Roman" w:cs="Times New Roman"/>
                <w:sz w:val="32"/>
                <w:szCs w:val="32"/>
              </w:rPr>
            </w:pPr>
          </w:p>
        </w:tc>
        <w:tc>
          <w:tcPr>
            <w:tcW w:w="720" w:type="dxa"/>
            <w:tcBorders>
              <w:top w:val="nil"/>
              <w:bottom w:val="nil"/>
            </w:tcBorders>
            <w:tcMar>
              <w:top w:w="100" w:type="dxa"/>
              <w:left w:w="100" w:type="dxa"/>
              <w:bottom w:w="100" w:type="dxa"/>
              <w:right w:w="100" w:type="dxa"/>
            </w:tcMar>
            <w:vAlign w:val="center"/>
          </w:tcPr>
          <w:p w14:paraId="073BE0C1" w14:textId="77777777" w:rsidR="00A97705" w:rsidRPr="00331C4C" w:rsidRDefault="00A97705" w:rsidP="00A97705">
            <w:pPr>
              <w:widowControl w:val="0"/>
              <w:numPr>
                <w:ilvl w:val="0"/>
                <w:numId w:val="80"/>
              </w:numPr>
              <w:tabs>
                <w:tab w:val="left" w:pos="290"/>
              </w:tabs>
              <w:ind w:hanging="826"/>
              <w:jc w:val="right"/>
              <w:rPr>
                <w:rFonts w:ascii="Times New Roman" w:eastAsia="Times New Roman" w:hAnsi="Times New Roman" w:cs="Times New Roman"/>
                <w:sz w:val="32"/>
                <w:szCs w:val="32"/>
              </w:rPr>
            </w:pPr>
          </w:p>
        </w:tc>
        <w:tc>
          <w:tcPr>
            <w:tcW w:w="810" w:type="dxa"/>
            <w:tcBorders>
              <w:top w:val="nil"/>
              <w:bottom w:val="nil"/>
            </w:tcBorders>
            <w:tcMar>
              <w:top w:w="100" w:type="dxa"/>
              <w:left w:w="100" w:type="dxa"/>
              <w:bottom w:w="100" w:type="dxa"/>
              <w:right w:w="100" w:type="dxa"/>
            </w:tcMar>
            <w:vAlign w:val="center"/>
          </w:tcPr>
          <w:p w14:paraId="1F2A085C" w14:textId="77777777" w:rsidR="00A97705" w:rsidRPr="00331C4C" w:rsidRDefault="00A97705" w:rsidP="00A97705">
            <w:pPr>
              <w:widowControl w:val="0"/>
              <w:numPr>
                <w:ilvl w:val="0"/>
                <w:numId w:val="80"/>
              </w:numPr>
              <w:tabs>
                <w:tab w:val="left" w:pos="365"/>
              </w:tabs>
              <w:ind w:hanging="856"/>
              <w:jc w:val="right"/>
              <w:rPr>
                <w:rFonts w:ascii="Times New Roman" w:eastAsia="Times New Roman" w:hAnsi="Times New Roman" w:cs="Times New Roman"/>
                <w:sz w:val="32"/>
                <w:szCs w:val="32"/>
              </w:rPr>
            </w:pPr>
          </w:p>
        </w:tc>
        <w:tc>
          <w:tcPr>
            <w:tcW w:w="900" w:type="dxa"/>
            <w:tcBorders>
              <w:top w:val="nil"/>
              <w:bottom w:val="nil"/>
            </w:tcBorders>
            <w:tcMar>
              <w:top w:w="100" w:type="dxa"/>
              <w:left w:w="100" w:type="dxa"/>
              <w:bottom w:w="100" w:type="dxa"/>
              <w:right w:w="100" w:type="dxa"/>
            </w:tcMar>
            <w:vAlign w:val="center"/>
          </w:tcPr>
          <w:p w14:paraId="2A8F6666" w14:textId="77777777" w:rsidR="00A97705" w:rsidRPr="00331C4C" w:rsidRDefault="00A97705" w:rsidP="00A97705">
            <w:pPr>
              <w:widowControl w:val="0"/>
              <w:numPr>
                <w:ilvl w:val="1"/>
                <w:numId w:val="80"/>
              </w:numPr>
              <w:ind w:left="291" w:right="-975" w:firstLine="0"/>
              <w:rPr>
                <w:rFonts w:ascii="Times New Roman" w:eastAsia="Times New Roman" w:hAnsi="Times New Roman" w:cs="Times New Roman"/>
                <w:sz w:val="32"/>
                <w:szCs w:val="32"/>
              </w:rPr>
            </w:pPr>
          </w:p>
        </w:tc>
        <w:tc>
          <w:tcPr>
            <w:tcW w:w="900" w:type="dxa"/>
            <w:tcBorders>
              <w:top w:val="nil"/>
              <w:bottom w:val="nil"/>
            </w:tcBorders>
            <w:tcMar>
              <w:top w:w="100" w:type="dxa"/>
              <w:left w:w="100" w:type="dxa"/>
              <w:bottom w:w="100" w:type="dxa"/>
              <w:right w:w="100" w:type="dxa"/>
            </w:tcMar>
            <w:vAlign w:val="center"/>
          </w:tcPr>
          <w:p w14:paraId="5A581AA4" w14:textId="77777777" w:rsidR="00A97705" w:rsidRPr="00331C4C" w:rsidRDefault="00A97705" w:rsidP="00A97705">
            <w:pPr>
              <w:widowControl w:val="0"/>
              <w:numPr>
                <w:ilvl w:val="0"/>
                <w:numId w:val="80"/>
              </w:numPr>
              <w:ind w:right="-363" w:hanging="575"/>
              <w:rPr>
                <w:rFonts w:ascii="Times New Roman" w:eastAsia="Times New Roman" w:hAnsi="Times New Roman" w:cs="Times New Roman"/>
                <w:sz w:val="32"/>
                <w:szCs w:val="32"/>
              </w:rPr>
            </w:pPr>
          </w:p>
        </w:tc>
      </w:tr>
      <w:tr w:rsidR="00A97705" w14:paraId="15EAF00F" w14:textId="77777777" w:rsidTr="004653D1">
        <w:trPr>
          <w:trHeight w:val="390"/>
        </w:trPr>
        <w:tc>
          <w:tcPr>
            <w:tcW w:w="4320" w:type="dxa"/>
            <w:tcBorders>
              <w:top w:val="nil"/>
            </w:tcBorders>
            <w:shd w:val="clear" w:color="auto" w:fill="F3F3F3"/>
            <w:tcMar>
              <w:top w:w="100" w:type="dxa"/>
              <w:left w:w="100" w:type="dxa"/>
              <w:bottom w:w="100" w:type="dxa"/>
              <w:right w:w="100" w:type="dxa"/>
            </w:tcMar>
          </w:tcPr>
          <w:p w14:paraId="65562825" w14:textId="77777777" w:rsidR="00A97705" w:rsidRPr="00331C4C" w:rsidRDefault="00A97705" w:rsidP="00A97705">
            <w:pPr>
              <w:numPr>
                <w:ilvl w:val="0"/>
                <w:numId w:val="69"/>
              </w:numPr>
              <w:spacing w:line="276" w:lineRule="auto"/>
              <w:ind w:right="-100"/>
              <w:rPr>
                <w:rFonts w:ascii="Times New Roman" w:eastAsia="Times New Roman" w:hAnsi="Times New Roman" w:cs="Times New Roman"/>
                <w:sz w:val="23"/>
                <w:szCs w:val="23"/>
              </w:rPr>
            </w:pPr>
            <w:r w:rsidRPr="00331C4C">
              <w:rPr>
                <w:rFonts w:ascii="Times New Roman" w:eastAsia="Times New Roman" w:hAnsi="Times New Roman" w:cs="Times New Roman"/>
                <w:sz w:val="23"/>
                <w:szCs w:val="23"/>
              </w:rPr>
              <w:t>Shows me how to do things</w:t>
            </w:r>
          </w:p>
        </w:tc>
        <w:tc>
          <w:tcPr>
            <w:tcW w:w="810" w:type="dxa"/>
            <w:tcBorders>
              <w:top w:val="nil"/>
            </w:tcBorders>
            <w:shd w:val="clear" w:color="auto" w:fill="F3F3F3"/>
            <w:tcMar>
              <w:top w:w="100" w:type="dxa"/>
              <w:left w:w="100" w:type="dxa"/>
              <w:bottom w:w="100" w:type="dxa"/>
              <w:right w:w="100" w:type="dxa"/>
            </w:tcMar>
            <w:vAlign w:val="center"/>
          </w:tcPr>
          <w:p w14:paraId="354F0BDA" w14:textId="77777777" w:rsidR="00A97705" w:rsidRPr="00331C4C" w:rsidRDefault="00A97705" w:rsidP="00A97705">
            <w:pPr>
              <w:widowControl w:val="0"/>
              <w:numPr>
                <w:ilvl w:val="0"/>
                <w:numId w:val="80"/>
              </w:numPr>
              <w:ind w:left="50" w:right="-300" w:firstLine="0"/>
              <w:jc w:val="center"/>
              <w:rPr>
                <w:rFonts w:ascii="Times New Roman" w:eastAsia="Times New Roman" w:hAnsi="Times New Roman" w:cs="Times New Roman"/>
                <w:sz w:val="32"/>
                <w:szCs w:val="32"/>
              </w:rPr>
            </w:pPr>
          </w:p>
        </w:tc>
        <w:tc>
          <w:tcPr>
            <w:tcW w:w="900" w:type="dxa"/>
            <w:tcBorders>
              <w:top w:val="nil"/>
            </w:tcBorders>
            <w:shd w:val="clear" w:color="auto" w:fill="F3F3F3"/>
            <w:tcMar>
              <w:top w:w="100" w:type="dxa"/>
              <w:left w:w="100" w:type="dxa"/>
              <w:bottom w:w="100" w:type="dxa"/>
              <w:right w:w="100" w:type="dxa"/>
            </w:tcMar>
            <w:vAlign w:val="center"/>
          </w:tcPr>
          <w:p w14:paraId="34868B87" w14:textId="77777777" w:rsidR="00A97705" w:rsidRPr="00331C4C" w:rsidRDefault="00A97705" w:rsidP="00A97705">
            <w:pPr>
              <w:pStyle w:val="ListParagraph"/>
              <w:widowControl w:val="0"/>
              <w:numPr>
                <w:ilvl w:val="0"/>
                <w:numId w:val="81"/>
              </w:numPr>
              <w:tabs>
                <w:tab w:val="left" w:pos="110"/>
                <w:tab w:val="left" w:pos="200"/>
                <w:tab w:val="left" w:pos="684"/>
              </w:tabs>
              <w:spacing w:line="240" w:lineRule="auto"/>
              <w:ind w:right="-30" w:hanging="826"/>
              <w:contextualSpacing/>
              <w:jc w:val="center"/>
              <w:rPr>
                <w:rFonts w:ascii="Times New Roman" w:eastAsia="Times New Roman" w:hAnsi="Times New Roman" w:cs="Times New Roman"/>
                <w:sz w:val="32"/>
                <w:szCs w:val="32"/>
              </w:rPr>
            </w:pPr>
          </w:p>
        </w:tc>
        <w:tc>
          <w:tcPr>
            <w:tcW w:w="720" w:type="dxa"/>
            <w:tcBorders>
              <w:top w:val="nil"/>
            </w:tcBorders>
            <w:shd w:val="clear" w:color="auto" w:fill="F3F3F3"/>
            <w:tcMar>
              <w:top w:w="100" w:type="dxa"/>
              <w:left w:w="100" w:type="dxa"/>
              <w:bottom w:w="100" w:type="dxa"/>
              <w:right w:w="100" w:type="dxa"/>
            </w:tcMar>
            <w:vAlign w:val="center"/>
          </w:tcPr>
          <w:p w14:paraId="28A39203" w14:textId="77777777" w:rsidR="00A97705" w:rsidRPr="00331C4C" w:rsidRDefault="00A97705" w:rsidP="00A97705">
            <w:pPr>
              <w:widowControl w:val="0"/>
              <w:numPr>
                <w:ilvl w:val="0"/>
                <w:numId w:val="80"/>
              </w:numPr>
              <w:tabs>
                <w:tab w:val="left" w:pos="290"/>
              </w:tabs>
              <w:ind w:hanging="826"/>
              <w:jc w:val="right"/>
              <w:rPr>
                <w:rFonts w:ascii="Times New Roman" w:eastAsia="Times New Roman" w:hAnsi="Times New Roman" w:cs="Times New Roman"/>
                <w:sz w:val="32"/>
                <w:szCs w:val="32"/>
              </w:rPr>
            </w:pPr>
          </w:p>
        </w:tc>
        <w:tc>
          <w:tcPr>
            <w:tcW w:w="810" w:type="dxa"/>
            <w:tcBorders>
              <w:top w:val="nil"/>
            </w:tcBorders>
            <w:shd w:val="clear" w:color="auto" w:fill="F3F3F3"/>
            <w:tcMar>
              <w:top w:w="100" w:type="dxa"/>
              <w:left w:w="100" w:type="dxa"/>
              <w:bottom w:w="100" w:type="dxa"/>
              <w:right w:w="100" w:type="dxa"/>
            </w:tcMar>
            <w:vAlign w:val="center"/>
          </w:tcPr>
          <w:p w14:paraId="26253A02" w14:textId="77777777" w:rsidR="00A97705" w:rsidRPr="00331C4C" w:rsidRDefault="00A97705" w:rsidP="00A97705">
            <w:pPr>
              <w:widowControl w:val="0"/>
              <w:numPr>
                <w:ilvl w:val="0"/>
                <w:numId w:val="80"/>
              </w:numPr>
              <w:tabs>
                <w:tab w:val="left" w:pos="365"/>
              </w:tabs>
              <w:ind w:hanging="856"/>
              <w:jc w:val="right"/>
              <w:rPr>
                <w:rFonts w:ascii="Times New Roman" w:eastAsia="Times New Roman" w:hAnsi="Times New Roman" w:cs="Times New Roman"/>
                <w:sz w:val="32"/>
                <w:szCs w:val="32"/>
              </w:rPr>
            </w:pPr>
          </w:p>
        </w:tc>
        <w:tc>
          <w:tcPr>
            <w:tcW w:w="900" w:type="dxa"/>
            <w:tcBorders>
              <w:top w:val="nil"/>
            </w:tcBorders>
            <w:shd w:val="clear" w:color="auto" w:fill="F3F3F3"/>
            <w:tcMar>
              <w:top w:w="100" w:type="dxa"/>
              <w:left w:w="100" w:type="dxa"/>
              <w:bottom w:w="100" w:type="dxa"/>
              <w:right w:w="100" w:type="dxa"/>
            </w:tcMar>
            <w:vAlign w:val="center"/>
          </w:tcPr>
          <w:p w14:paraId="7D2F2C0D" w14:textId="77777777" w:rsidR="00A97705" w:rsidRPr="00331C4C" w:rsidRDefault="00A97705" w:rsidP="00A97705">
            <w:pPr>
              <w:widowControl w:val="0"/>
              <w:numPr>
                <w:ilvl w:val="0"/>
                <w:numId w:val="80"/>
              </w:numPr>
              <w:ind w:left="291" w:right="-975" w:firstLine="0"/>
              <w:rPr>
                <w:rFonts w:ascii="Times New Roman" w:eastAsia="Times New Roman" w:hAnsi="Times New Roman" w:cs="Times New Roman"/>
                <w:sz w:val="32"/>
                <w:szCs w:val="32"/>
              </w:rPr>
            </w:pPr>
          </w:p>
        </w:tc>
        <w:tc>
          <w:tcPr>
            <w:tcW w:w="900" w:type="dxa"/>
            <w:tcBorders>
              <w:top w:val="nil"/>
            </w:tcBorders>
            <w:shd w:val="clear" w:color="auto" w:fill="F3F3F3"/>
            <w:tcMar>
              <w:top w:w="100" w:type="dxa"/>
              <w:left w:w="100" w:type="dxa"/>
              <w:bottom w:w="100" w:type="dxa"/>
              <w:right w:w="100" w:type="dxa"/>
            </w:tcMar>
            <w:vAlign w:val="center"/>
          </w:tcPr>
          <w:p w14:paraId="15B9D9F3" w14:textId="77777777" w:rsidR="00A97705" w:rsidRPr="00331C4C" w:rsidRDefault="00A97705" w:rsidP="00A97705">
            <w:pPr>
              <w:widowControl w:val="0"/>
              <w:numPr>
                <w:ilvl w:val="0"/>
                <w:numId w:val="80"/>
              </w:numPr>
              <w:ind w:right="-363" w:hanging="575"/>
              <w:rPr>
                <w:rFonts w:ascii="Times New Roman" w:eastAsia="Times New Roman" w:hAnsi="Times New Roman" w:cs="Times New Roman"/>
                <w:sz w:val="32"/>
                <w:szCs w:val="32"/>
              </w:rPr>
            </w:pPr>
          </w:p>
        </w:tc>
      </w:tr>
    </w:tbl>
    <w:p w14:paraId="71082C70" w14:textId="77777777" w:rsidR="00A97705" w:rsidRDefault="00A97705" w:rsidP="00A97705">
      <w:pPr>
        <w:rPr>
          <w:rFonts w:ascii="Times New Roman" w:eastAsia="Times New Roman" w:hAnsi="Times New Roman" w:cs="Times New Roman"/>
          <w:sz w:val="18"/>
          <w:szCs w:val="18"/>
        </w:rPr>
      </w:pPr>
    </w:p>
    <w:tbl>
      <w:tblPr>
        <w:tblW w:w="936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320"/>
        <w:gridCol w:w="810"/>
        <w:gridCol w:w="900"/>
        <w:gridCol w:w="720"/>
        <w:gridCol w:w="720"/>
        <w:gridCol w:w="900"/>
        <w:gridCol w:w="990"/>
      </w:tblGrid>
      <w:tr w:rsidR="00A97705" w14:paraId="3BC32E0C" w14:textId="77777777" w:rsidTr="004653D1">
        <w:trPr>
          <w:trHeight w:val="700"/>
        </w:trPr>
        <w:tc>
          <w:tcPr>
            <w:tcW w:w="4320" w:type="dxa"/>
            <w:tcBorders>
              <w:bottom w:val="nil"/>
            </w:tcBorders>
            <w:tcMar>
              <w:top w:w="100" w:type="dxa"/>
              <w:left w:w="100" w:type="dxa"/>
              <w:bottom w:w="100" w:type="dxa"/>
              <w:right w:w="100" w:type="dxa"/>
            </w:tcMar>
            <w:vAlign w:val="bottom"/>
          </w:tcPr>
          <w:p w14:paraId="619DBF58" w14:textId="77777777" w:rsidR="00A97705" w:rsidRDefault="00A97705" w:rsidP="00A55428">
            <w:pPr>
              <w:ind w:right="-190"/>
              <w:rPr>
                <w:rFonts w:ascii="Times New Roman" w:eastAsia="Times New Roman" w:hAnsi="Times New Roman" w:cs="Times New Roman"/>
                <w:b/>
                <w:sz w:val="30"/>
                <w:szCs w:val="30"/>
              </w:rPr>
            </w:pPr>
            <w:r>
              <w:rPr>
                <w:rFonts w:ascii="Times New Roman" w:eastAsia="Times New Roman" w:hAnsi="Times New Roman" w:cs="Times New Roman"/>
                <w:b/>
                <w:sz w:val="34"/>
                <w:szCs w:val="34"/>
              </w:rPr>
              <w:t>Program staff...</w:t>
            </w:r>
          </w:p>
        </w:tc>
        <w:tc>
          <w:tcPr>
            <w:tcW w:w="810" w:type="dxa"/>
            <w:shd w:val="clear" w:color="auto" w:fill="auto"/>
            <w:tcMar>
              <w:top w:w="100" w:type="dxa"/>
              <w:left w:w="100" w:type="dxa"/>
              <w:bottom w:w="100" w:type="dxa"/>
              <w:right w:w="100" w:type="dxa"/>
            </w:tcMar>
          </w:tcPr>
          <w:p w14:paraId="7BC27A24" w14:textId="77777777" w:rsidR="00A97705" w:rsidRPr="00145C29" w:rsidRDefault="00A97705" w:rsidP="00A55428">
            <w:pPr>
              <w:widowControl w:val="0"/>
              <w:jc w:val="center"/>
              <w:rPr>
                <w:rFonts w:ascii="Times New Roman" w:eastAsia="Times New Roman" w:hAnsi="Times New Roman" w:cs="Times New Roman"/>
                <w:sz w:val="22"/>
                <w:szCs w:val="22"/>
              </w:rPr>
            </w:pPr>
            <w:r w:rsidRPr="00145C29">
              <w:rPr>
                <w:rFonts w:ascii="Times New Roman" w:eastAsia="Times New Roman" w:hAnsi="Times New Roman" w:cs="Times New Roman"/>
                <w:sz w:val="22"/>
                <w:szCs w:val="22"/>
              </w:rPr>
              <w:t>Never</w:t>
            </w:r>
          </w:p>
        </w:tc>
        <w:tc>
          <w:tcPr>
            <w:tcW w:w="900" w:type="dxa"/>
            <w:shd w:val="clear" w:color="auto" w:fill="auto"/>
            <w:tcMar>
              <w:top w:w="100" w:type="dxa"/>
              <w:left w:w="100" w:type="dxa"/>
              <w:bottom w:w="100" w:type="dxa"/>
              <w:right w:w="100" w:type="dxa"/>
            </w:tcMar>
          </w:tcPr>
          <w:p w14:paraId="6ED4BBD9" w14:textId="77777777" w:rsidR="00A97705" w:rsidRPr="00145C29" w:rsidRDefault="00A97705" w:rsidP="00A55428">
            <w:pPr>
              <w:widowControl w:val="0"/>
              <w:jc w:val="center"/>
              <w:rPr>
                <w:rFonts w:ascii="Times New Roman" w:eastAsia="Times New Roman" w:hAnsi="Times New Roman" w:cs="Times New Roman"/>
                <w:sz w:val="22"/>
                <w:szCs w:val="22"/>
              </w:rPr>
            </w:pPr>
            <w:r w:rsidRPr="00145C29">
              <w:rPr>
                <w:rFonts w:ascii="Times New Roman" w:eastAsia="Times New Roman" w:hAnsi="Times New Roman" w:cs="Times New Roman"/>
                <w:sz w:val="22"/>
                <w:szCs w:val="22"/>
              </w:rPr>
              <w:t>Almost Never</w:t>
            </w:r>
          </w:p>
        </w:tc>
        <w:tc>
          <w:tcPr>
            <w:tcW w:w="720" w:type="dxa"/>
            <w:shd w:val="clear" w:color="auto" w:fill="auto"/>
            <w:tcMar>
              <w:top w:w="100" w:type="dxa"/>
              <w:left w:w="100" w:type="dxa"/>
              <w:bottom w:w="100" w:type="dxa"/>
              <w:right w:w="100" w:type="dxa"/>
            </w:tcMar>
          </w:tcPr>
          <w:p w14:paraId="72376EF0" w14:textId="77777777" w:rsidR="00A97705" w:rsidRPr="00145C29" w:rsidRDefault="00A97705" w:rsidP="00A55428">
            <w:pPr>
              <w:widowControl w:val="0"/>
              <w:jc w:val="center"/>
              <w:rPr>
                <w:rFonts w:ascii="Times New Roman" w:eastAsia="Times New Roman" w:hAnsi="Times New Roman" w:cs="Times New Roman"/>
                <w:sz w:val="22"/>
                <w:szCs w:val="22"/>
              </w:rPr>
            </w:pPr>
            <w:r w:rsidRPr="00145C29">
              <w:rPr>
                <w:rFonts w:ascii="Times New Roman" w:eastAsia="Times New Roman" w:hAnsi="Times New Roman" w:cs="Times New Roman"/>
                <w:sz w:val="22"/>
                <w:szCs w:val="22"/>
              </w:rPr>
              <w:t>Some of the Time</w:t>
            </w:r>
          </w:p>
        </w:tc>
        <w:tc>
          <w:tcPr>
            <w:tcW w:w="720" w:type="dxa"/>
            <w:shd w:val="clear" w:color="auto" w:fill="auto"/>
            <w:tcMar>
              <w:top w:w="100" w:type="dxa"/>
              <w:left w:w="100" w:type="dxa"/>
              <w:bottom w:w="100" w:type="dxa"/>
              <w:right w:w="100" w:type="dxa"/>
            </w:tcMar>
          </w:tcPr>
          <w:p w14:paraId="53A7D7CF" w14:textId="77777777" w:rsidR="00A97705" w:rsidRPr="00145C29" w:rsidRDefault="00A97705" w:rsidP="00A55428">
            <w:pPr>
              <w:widowControl w:val="0"/>
              <w:jc w:val="center"/>
              <w:rPr>
                <w:rFonts w:ascii="Times New Roman" w:eastAsia="Times New Roman" w:hAnsi="Times New Roman" w:cs="Times New Roman"/>
                <w:sz w:val="22"/>
                <w:szCs w:val="22"/>
              </w:rPr>
            </w:pPr>
            <w:r w:rsidRPr="00145C29">
              <w:rPr>
                <w:rFonts w:ascii="Times New Roman" w:eastAsia="Times New Roman" w:hAnsi="Times New Roman" w:cs="Times New Roman"/>
                <w:sz w:val="22"/>
                <w:szCs w:val="22"/>
              </w:rPr>
              <w:t>Most of the Time</w:t>
            </w:r>
          </w:p>
        </w:tc>
        <w:tc>
          <w:tcPr>
            <w:tcW w:w="900" w:type="dxa"/>
            <w:shd w:val="clear" w:color="auto" w:fill="auto"/>
            <w:tcMar>
              <w:top w:w="100" w:type="dxa"/>
              <w:left w:w="100" w:type="dxa"/>
              <w:bottom w:w="100" w:type="dxa"/>
              <w:right w:w="100" w:type="dxa"/>
            </w:tcMar>
          </w:tcPr>
          <w:p w14:paraId="690F0C52" w14:textId="77777777" w:rsidR="00A97705" w:rsidRPr="00145C29" w:rsidRDefault="00A97705" w:rsidP="00A55428">
            <w:pPr>
              <w:widowControl w:val="0"/>
              <w:jc w:val="center"/>
              <w:rPr>
                <w:rFonts w:ascii="Times New Roman" w:eastAsia="Times New Roman" w:hAnsi="Times New Roman" w:cs="Times New Roman"/>
                <w:sz w:val="22"/>
                <w:szCs w:val="22"/>
              </w:rPr>
            </w:pPr>
            <w:r w:rsidRPr="00145C29">
              <w:rPr>
                <w:rFonts w:ascii="Times New Roman" w:eastAsia="Times New Roman" w:hAnsi="Times New Roman" w:cs="Times New Roman"/>
                <w:sz w:val="22"/>
                <w:szCs w:val="22"/>
              </w:rPr>
              <w:t>Almost Always</w:t>
            </w:r>
          </w:p>
        </w:tc>
        <w:tc>
          <w:tcPr>
            <w:tcW w:w="990" w:type="dxa"/>
            <w:shd w:val="clear" w:color="auto" w:fill="auto"/>
            <w:tcMar>
              <w:top w:w="100" w:type="dxa"/>
              <w:left w:w="100" w:type="dxa"/>
              <w:bottom w:w="100" w:type="dxa"/>
              <w:right w:w="100" w:type="dxa"/>
            </w:tcMar>
          </w:tcPr>
          <w:p w14:paraId="015883C1" w14:textId="77777777" w:rsidR="00A97705" w:rsidRPr="00145C29" w:rsidRDefault="00A97705" w:rsidP="00A55428">
            <w:pPr>
              <w:widowControl w:val="0"/>
              <w:jc w:val="center"/>
              <w:rPr>
                <w:rFonts w:ascii="Times New Roman" w:eastAsia="Times New Roman" w:hAnsi="Times New Roman" w:cs="Times New Roman"/>
                <w:sz w:val="22"/>
                <w:szCs w:val="22"/>
              </w:rPr>
            </w:pPr>
            <w:r w:rsidRPr="00145C29">
              <w:rPr>
                <w:rFonts w:ascii="Times New Roman" w:eastAsia="Times New Roman" w:hAnsi="Times New Roman" w:cs="Times New Roman"/>
                <w:sz w:val="22"/>
                <w:szCs w:val="22"/>
              </w:rPr>
              <w:t>Always</w:t>
            </w:r>
          </w:p>
        </w:tc>
      </w:tr>
      <w:tr w:rsidR="00A97705" w14:paraId="3A07DB70" w14:textId="77777777" w:rsidTr="004653D1">
        <w:trPr>
          <w:trHeight w:val="390"/>
        </w:trPr>
        <w:tc>
          <w:tcPr>
            <w:tcW w:w="4320" w:type="dxa"/>
            <w:tcBorders>
              <w:top w:val="nil"/>
              <w:bottom w:val="nil"/>
            </w:tcBorders>
            <w:shd w:val="clear" w:color="auto" w:fill="F3F3F3"/>
            <w:tcMar>
              <w:top w:w="100" w:type="dxa"/>
              <w:left w:w="100" w:type="dxa"/>
              <w:bottom w:w="100" w:type="dxa"/>
              <w:right w:w="100" w:type="dxa"/>
            </w:tcMar>
          </w:tcPr>
          <w:p w14:paraId="49CA5F45" w14:textId="77777777" w:rsidR="00A97705" w:rsidRPr="00331C4C" w:rsidRDefault="00A97705" w:rsidP="00A97705">
            <w:pPr>
              <w:numPr>
                <w:ilvl w:val="0"/>
                <w:numId w:val="69"/>
              </w:numPr>
              <w:spacing w:line="276" w:lineRule="auto"/>
              <w:ind w:right="-100"/>
              <w:rPr>
                <w:rFonts w:ascii="Times New Roman" w:eastAsia="Times New Roman" w:hAnsi="Times New Roman" w:cs="Times New Roman"/>
                <w:sz w:val="23"/>
                <w:szCs w:val="23"/>
              </w:rPr>
            </w:pPr>
            <w:r w:rsidRPr="00331C4C">
              <w:rPr>
                <w:rFonts w:ascii="Times New Roman" w:eastAsia="Times New Roman" w:hAnsi="Times New Roman" w:cs="Times New Roman"/>
                <w:sz w:val="23"/>
                <w:szCs w:val="23"/>
              </w:rPr>
              <w:t>Helps me solve problems by giving me information</w:t>
            </w:r>
          </w:p>
        </w:tc>
        <w:tc>
          <w:tcPr>
            <w:tcW w:w="810" w:type="dxa"/>
            <w:tcBorders>
              <w:bottom w:val="nil"/>
            </w:tcBorders>
            <w:shd w:val="clear" w:color="auto" w:fill="F3F3F3"/>
            <w:tcMar>
              <w:top w:w="100" w:type="dxa"/>
              <w:left w:w="100" w:type="dxa"/>
              <w:bottom w:w="100" w:type="dxa"/>
              <w:right w:w="100" w:type="dxa"/>
            </w:tcMar>
            <w:vAlign w:val="center"/>
          </w:tcPr>
          <w:p w14:paraId="73B5C85C" w14:textId="77777777" w:rsidR="00A97705" w:rsidRPr="00331C4C" w:rsidRDefault="00A97705" w:rsidP="00A97705">
            <w:pPr>
              <w:widowControl w:val="0"/>
              <w:numPr>
                <w:ilvl w:val="0"/>
                <w:numId w:val="83"/>
              </w:numPr>
              <w:ind w:right="-410" w:hanging="683"/>
              <w:jc w:val="center"/>
              <w:rPr>
                <w:rFonts w:ascii="Times New Roman" w:eastAsia="Times New Roman" w:hAnsi="Times New Roman" w:cs="Times New Roman"/>
                <w:sz w:val="32"/>
                <w:szCs w:val="32"/>
              </w:rPr>
            </w:pPr>
          </w:p>
        </w:tc>
        <w:tc>
          <w:tcPr>
            <w:tcW w:w="900" w:type="dxa"/>
            <w:tcBorders>
              <w:bottom w:val="nil"/>
            </w:tcBorders>
            <w:shd w:val="clear" w:color="auto" w:fill="F3F3F3"/>
            <w:tcMar>
              <w:top w:w="100" w:type="dxa"/>
              <w:left w:w="100" w:type="dxa"/>
              <w:bottom w:w="100" w:type="dxa"/>
              <w:right w:w="100" w:type="dxa"/>
            </w:tcMar>
            <w:vAlign w:val="center"/>
          </w:tcPr>
          <w:p w14:paraId="1FD459A6" w14:textId="77777777" w:rsidR="00A97705" w:rsidRPr="00331C4C" w:rsidRDefault="00A97705" w:rsidP="00A97705">
            <w:pPr>
              <w:widowControl w:val="0"/>
              <w:numPr>
                <w:ilvl w:val="0"/>
                <w:numId w:val="83"/>
              </w:numPr>
              <w:tabs>
                <w:tab w:val="left" w:pos="394"/>
                <w:tab w:val="left" w:pos="684"/>
              </w:tabs>
              <w:ind w:right="-30" w:hanging="826"/>
              <w:jc w:val="right"/>
              <w:rPr>
                <w:rFonts w:ascii="Times New Roman" w:eastAsia="Times New Roman" w:hAnsi="Times New Roman" w:cs="Times New Roman"/>
                <w:sz w:val="32"/>
                <w:szCs w:val="32"/>
              </w:rPr>
            </w:pPr>
          </w:p>
        </w:tc>
        <w:tc>
          <w:tcPr>
            <w:tcW w:w="720" w:type="dxa"/>
            <w:tcBorders>
              <w:bottom w:val="nil"/>
            </w:tcBorders>
            <w:shd w:val="clear" w:color="auto" w:fill="F3F3F3"/>
            <w:tcMar>
              <w:top w:w="100" w:type="dxa"/>
              <w:left w:w="100" w:type="dxa"/>
              <w:bottom w:w="100" w:type="dxa"/>
              <w:right w:w="100" w:type="dxa"/>
            </w:tcMar>
            <w:vAlign w:val="center"/>
          </w:tcPr>
          <w:p w14:paraId="30800242" w14:textId="77777777" w:rsidR="00A97705" w:rsidRPr="00331C4C" w:rsidRDefault="00A97705" w:rsidP="00A97705">
            <w:pPr>
              <w:widowControl w:val="0"/>
              <w:numPr>
                <w:ilvl w:val="0"/>
                <w:numId w:val="83"/>
              </w:numPr>
              <w:tabs>
                <w:tab w:val="left" w:pos="140"/>
              </w:tabs>
              <w:ind w:hanging="842"/>
              <w:jc w:val="center"/>
              <w:rPr>
                <w:rFonts w:ascii="Times New Roman" w:eastAsia="Times New Roman" w:hAnsi="Times New Roman" w:cs="Times New Roman"/>
                <w:sz w:val="32"/>
                <w:szCs w:val="32"/>
              </w:rPr>
            </w:pPr>
          </w:p>
        </w:tc>
        <w:tc>
          <w:tcPr>
            <w:tcW w:w="720" w:type="dxa"/>
            <w:tcBorders>
              <w:bottom w:val="nil"/>
            </w:tcBorders>
            <w:shd w:val="clear" w:color="auto" w:fill="F3F3F3"/>
            <w:tcMar>
              <w:top w:w="100" w:type="dxa"/>
              <w:left w:w="100" w:type="dxa"/>
              <w:bottom w:w="100" w:type="dxa"/>
              <w:right w:w="100" w:type="dxa"/>
            </w:tcMar>
            <w:vAlign w:val="center"/>
          </w:tcPr>
          <w:p w14:paraId="39E3665C" w14:textId="77777777" w:rsidR="00A97705" w:rsidRPr="00331C4C" w:rsidRDefault="00A97705" w:rsidP="00A97705">
            <w:pPr>
              <w:widowControl w:val="0"/>
              <w:numPr>
                <w:ilvl w:val="0"/>
                <w:numId w:val="83"/>
              </w:numPr>
              <w:tabs>
                <w:tab w:val="left" w:pos="140"/>
              </w:tabs>
              <w:ind w:hanging="842"/>
              <w:jc w:val="center"/>
              <w:rPr>
                <w:rFonts w:ascii="Times New Roman" w:eastAsia="Times New Roman" w:hAnsi="Times New Roman" w:cs="Times New Roman"/>
                <w:sz w:val="32"/>
                <w:szCs w:val="32"/>
              </w:rPr>
            </w:pPr>
          </w:p>
        </w:tc>
        <w:tc>
          <w:tcPr>
            <w:tcW w:w="900" w:type="dxa"/>
            <w:tcBorders>
              <w:bottom w:val="nil"/>
            </w:tcBorders>
            <w:shd w:val="clear" w:color="auto" w:fill="F3F3F3"/>
            <w:tcMar>
              <w:top w:w="100" w:type="dxa"/>
              <w:left w:w="100" w:type="dxa"/>
              <w:bottom w:w="100" w:type="dxa"/>
              <w:right w:w="100" w:type="dxa"/>
            </w:tcMar>
            <w:vAlign w:val="center"/>
          </w:tcPr>
          <w:p w14:paraId="63DA9CBB" w14:textId="77777777" w:rsidR="00A97705" w:rsidRPr="00331C4C" w:rsidRDefault="00A97705" w:rsidP="00A97705">
            <w:pPr>
              <w:widowControl w:val="0"/>
              <w:numPr>
                <w:ilvl w:val="0"/>
                <w:numId w:val="83"/>
              </w:numPr>
              <w:ind w:right="-270" w:hanging="683"/>
              <w:jc w:val="center"/>
              <w:rPr>
                <w:rFonts w:ascii="Times New Roman" w:eastAsia="Times New Roman" w:hAnsi="Times New Roman" w:cs="Times New Roman"/>
                <w:sz w:val="32"/>
                <w:szCs w:val="32"/>
              </w:rPr>
            </w:pPr>
          </w:p>
        </w:tc>
        <w:tc>
          <w:tcPr>
            <w:tcW w:w="990" w:type="dxa"/>
            <w:tcBorders>
              <w:bottom w:val="nil"/>
            </w:tcBorders>
            <w:shd w:val="clear" w:color="auto" w:fill="F3F3F3"/>
            <w:tcMar>
              <w:top w:w="100" w:type="dxa"/>
              <w:left w:w="100" w:type="dxa"/>
              <w:bottom w:w="100" w:type="dxa"/>
              <w:right w:w="100" w:type="dxa"/>
            </w:tcMar>
            <w:vAlign w:val="center"/>
          </w:tcPr>
          <w:p w14:paraId="54BB8C72" w14:textId="77777777" w:rsidR="00A97705" w:rsidRPr="00331C4C" w:rsidRDefault="00A97705" w:rsidP="00A97705">
            <w:pPr>
              <w:widowControl w:val="0"/>
              <w:numPr>
                <w:ilvl w:val="0"/>
                <w:numId w:val="83"/>
              </w:numPr>
              <w:ind w:left="134" w:right="-347" w:firstLine="77"/>
              <w:rPr>
                <w:rFonts w:ascii="Times New Roman" w:eastAsia="Times New Roman" w:hAnsi="Times New Roman" w:cs="Times New Roman"/>
                <w:sz w:val="32"/>
                <w:szCs w:val="32"/>
              </w:rPr>
            </w:pPr>
          </w:p>
        </w:tc>
      </w:tr>
      <w:tr w:rsidR="00A97705" w14:paraId="176B54A3" w14:textId="77777777" w:rsidTr="004653D1">
        <w:trPr>
          <w:trHeight w:val="390"/>
        </w:trPr>
        <w:tc>
          <w:tcPr>
            <w:tcW w:w="4320" w:type="dxa"/>
            <w:tcBorders>
              <w:top w:val="nil"/>
              <w:bottom w:val="nil"/>
            </w:tcBorders>
            <w:tcMar>
              <w:top w:w="100" w:type="dxa"/>
              <w:left w:w="100" w:type="dxa"/>
              <w:bottom w:w="100" w:type="dxa"/>
              <w:right w:w="100" w:type="dxa"/>
            </w:tcMar>
          </w:tcPr>
          <w:p w14:paraId="5A7A3259" w14:textId="77777777" w:rsidR="00A97705" w:rsidRPr="00331C4C" w:rsidRDefault="00A97705" w:rsidP="00A97705">
            <w:pPr>
              <w:numPr>
                <w:ilvl w:val="0"/>
                <w:numId w:val="69"/>
              </w:numPr>
              <w:spacing w:line="276" w:lineRule="auto"/>
              <w:ind w:right="-100"/>
              <w:rPr>
                <w:rFonts w:ascii="Times New Roman" w:eastAsia="Times New Roman" w:hAnsi="Times New Roman" w:cs="Times New Roman"/>
                <w:sz w:val="23"/>
                <w:szCs w:val="23"/>
              </w:rPr>
            </w:pPr>
            <w:r w:rsidRPr="00331C4C">
              <w:rPr>
                <w:rFonts w:ascii="Times New Roman" w:eastAsia="Times New Roman" w:hAnsi="Times New Roman" w:cs="Times New Roman"/>
                <w:sz w:val="23"/>
                <w:szCs w:val="23"/>
              </w:rPr>
              <w:t>Tells me I did a good job when I’ve done something well</w:t>
            </w:r>
          </w:p>
        </w:tc>
        <w:tc>
          <w:tcPr>
            <w:tcW w:w="810" w:type="dxa"/>
            <w:tcBorders>
              <w:top w:val="nil"/>
              <w:bottom w:val="nil"/>
            </w:tcBorders>
            <w:tcMar>
              <w:top w:w="100" w:type="dxa"/>
              <w:left w:w="100" w:type="dxa"/>
              <w:bottom w:w="100" w:type="dxa"/>
              <w:right w:w="100" w:type="dxa"/>
            </w:tcMar>
            <w:vAlign w:val="center"/>
          </w:tcPr>
          <w:p w14:paraId="1CEA784B" w14:textId="77777777" w:rsidR="00A97705" w:rsidRPr="00331C4C" w:rsidRDefault="00A97705" w:rsidP="00A97705">
            <w:pPr>
              <w:widowControl w:val="0"/>
              <w:numPr>
                <w:ilvl w:val="0"/>
                <w:numId w:val="83"/>
              </w:numPr>
              <w:ind w:right="-410" w:hanging="683"/>
              <w:jc w:val="center"/>
              <w:rPr>
                <w:rFonts w:ascii="Times New Roman" w:eastAsia="Times New Roman" w:hAnsi="Times New Roman" w:cs="Times New Roman"/>
                <w:sz w:val="32"/>
                <w:szCs w:val="32"/>
              </w:rPr>
            </w:pPr>
          </w:p>
        </w:tc>
        <w:tc>
          <w:tcPr>
            <w:tcW w:w="900" w:type="dxa"/>
            <w:tcBorders>
              <w:top w:val="nil"/>
              <w:bottom w:val="nil"/>
            </w:tcBorders>
            <w:tcMar>
              <w:top w:w="100" w:type="dxa"/>
              <w:left w:w="100" w:type="dxa"/>
              <w:bottom w:w="100" w:type="dxa"/>
              <w:right w:w="100" w:type="dxa"/>
            </w:tcMar>
            <w:vAlign w:val="center"/>
          </w:tcPr>
          <w:p w14:paraId="6A15A7AA" w14:textId="77777777" w:rsidR="00A97705" w:rsidRPr="00331C4C" w:rsidRDefault="00A97705" w:rsidP="00A97705">
            <w:pPr>
              <w:widowControl w:val="0"/>
              <w:numPr>
                <w:ilvl w:val="0"/>
                <w:numId w:val="83"/>
              </w:numPr>
              <w:tabs>
                <w:tab w:val="left" w:pos="394"/>
                <w:tab w:val="left" w:pos="684"/>
              </w:tabs>
              <w:ind w:right="-30" w:hanging="826"/>
              <w:jc w:val="right"/>
              <w:rPr>
                <w:rFonts w:ascii="Times New Roman" w:eastAsia="Times New Roman" w:hAnsi="Times New Roman" w:cs="Times New Roman"/>
                <w:sz w:val="32"/>
                <w:szCs w:val="32"/>
              </w:rPr>
            </w:pPr>
          </w:p>
        </w:tc>
        <w:tc>
          <w:tcPr>
            <w:tcW w:w="720" w:type="dxa"/>
            <w:tcBorders>
              <w:top w:val="nil"/>
              <w:bottom w:val="nil"/>
            </w:tcBorders>
            <w:tcMar>
              <w:top w:w="100" w:type="dxa"/>
              <w:left w:w="100" w:type="dxa"/>
              <w:bottom w:w="100" w:type="dxa"/>
              <w:right w:w="100" w:type="dxa"/>
            </w:tcMar>
            <w:vAlign w:val="center"/>
          </w:tcPr>
          <w:p w14:paraId="5BCE1D77" w14:textId="77777777" w:rsidR="00A97705" w:rsidRPr="00331C4C" w:rsidRDefault="00A97705" w:rsidP="00A97705">
            <w:pPr>
              <w:widowControl w:val="0"/>
              <w:numPr>
                <w:ilvl w:val="0"/>
                <w:numId w:val="83"/>
              </w:numPr>
              <w:tabs>
                <w:tab w:val="left" w:pos="140"/>
              </w:tabs>
              <w:ind w:hanging="842"/>
              <w:jc w:val="center"/>
              <w:rPr>
                <w:rFonts w:ascii="Times New Roman" w:eastAsia="Times New Roman" w:hAnsi="Times New Roman" w:cs="Times New Roman"/>
                <w:sz w:val="32"/>
                <w:szCs w:val="32"/>
              </w:rPr>
            </w:pPr>
          </w:p>
        </w:tc>
        <w:tc>
          <w:tcPr>
            <w:tcW w:w="720" w:type="dxa"/>
            <w:tcBorders>
              <w:top w:val="nil"/>
              <w:bottom w:val="nil"/>
            </w:tcBorders>
            <w:tcMar>
              <w:top w:w="100" w:type="dxa"/>
              <w:left w:w="100" w:type="dxa"/>
              <w:bottom w:w="100" w:type="dxa"/>
              <w:right w:w="100" w:type="dxa"/>
            </w:tcMar>
            <w:vAlign w:val="center"/>
          </w:tcPr>
          <w:p w14:paraId="0D4D4FFA" w14:textId="77777777" w:rsidR="00A97705" w:rsidRPr="00331C4C" w:rsidRDefault="00A97705" w:rsidP="00A97705">
            <w:pPr>
              <w:widowControl w:val="0"/>
              <w:numPr>
                <w:ilvl w:val="0"/>
                <w:numId w:val="83"/>
              </w:numPr>
              <w:tabs>
                <w:tab w:val="left" w:pos="140"/>
              </w:tabs>
              <w:ind w:hanging="842"/>
              <w:jc w:val="center"/>
              <w:rPr>
                <w:rFonts w:ascii="Times New Roman" w:eastAsia="Times New Roman" w:hAnsi="Times New Roman" w:cs="Times New Roman"/>
                <w:sz w:val="32"/>
                <w:szCs w:val="32"/>
              </w:rPr>
            </w:pPr>
          </w:p>
        </w:tc>
        <w:tc>
          <w:tcPr>
            <w:tcW w:w="900" w:type="dxa"/>
            <w:tcBorders>
              <w:top w:val="nil"/>
              <w:bottom w:val="nil"/>
            </w:tcBorders>
            <w:tcMar>
              <w:top w:w="100" w:type="dxa"/>
              <w:left w:w="100" w:type="dxa"/>
              <w:bottom w:w="100" w:type="dxa"/>
              <w:right w:w="100" w:type="dxa"/>
            </w:tcMar>
            <w:vAlign w:val="center"/>
          </w:tcPr>
          <w:p w14:paraId="6A01D2F4" w14:textId="77777777" w:rsidR="00A97705" w:rsidRPr="00331C4C" w:rsidRDefault="00A97705" w:rsidP="00A97705">
            <w:pPr>
              <w:widowControl w:val="0"/>
              <w:numPr>
                <w:ilvl w:val="0"/>
                <w:numId w:val="83"/>
              </w:numPr>
              <w:ind w:right="-270" w:hanging="683"/>
              <w:jc w:val="center"/>
              <w:rPr>
                <w:rFonts w:ascii="Times New Roman" w:eastAsia="Times New Roman" w:hAnsi="Times New Roman" w:cs="Times New Roman"/>
                <w:sz w:val="32"/>
                <w:szCs w:val="32"/>
              </w:rPr>
            </w:pPr>
          </w:p>
        </w:tc>
        <w:tc>
          <w:tcPr>
            <w:tcW w:w="990" w:type="dxa"/>
            <w:tcBorders>
              <w:top w:val="nil"/>
              <w:bottom w:val="nil"/>
            </w:tcBorders>
            <w:tcMar>
              <w:top w:w="100" w:type="dxa"/>
              <w:left w:w="100" w:type="dxa"/>
              <w:bottom w:w="100" w:type="dxa"/>
              <w:right w:w="100" w:type="dxa"/>
            </w:tcMar>
            <w:vAlign w:val="center"/>
          </w:tcPr>
          <w:p w14:paraId="6306D020" w14:textId="77777777" w:rsidR="00A97705" w:rsidRPr="00331C4C" w:rsidRDefault="00A97705" w:rsidP="00A97705">
            <w:pPr>
              <w:widowControl w:val="0"/>
              <w:numPr>
                <w:ilvl w:val="0"/>
                <w:numId w:val="83"/>
              </w:numPr>
              <w:ind w:left="134" w:right="-347" w:firstLine="77"/>
              <w:rPr>
                <w:rFonts w:ascii="Times New Roman" w:eastAsia="Times New Roman" w:hAnsi="Times New Roman" w:cs="Times New Roman"/>
                <w:sz w:val="32"/>
                <w:szCs w:val="32"/>
              </w:rPr>
            </w:pPr>
          </w:p>
        </w:tc>
      </w:tr>
      <w:tr w:rsidR="00A97705" w14:paraId="33EB1808" w14:textId="77777777" w:rsidTr="004653D1">
        <w:trPr>
          <w:trHeight w:val="390"/>
        </w:trPr>
        <w:tc>
          <w:tcPr>
            <w:tcW w:w="4320" w:type="dxa"/>
            <w:tcBorders>
              <w:top w:val="nil"/>
              <w:bottom w:val="nil"/>
            </w:tcBorders>
            <w:shd w:val="clear" w:color="auto" w:fill="F3F3F3"/>
            <w:tcMar>
              <w:top w:w="100" w:type="dxa"/>
              <w:left w:w="100" w:type="dxa"/>
              <w:bottom w:w="100" w:type="dxa"/>
              <w:right w:w="100" w:type="dxa"/>
            </w:tcMar>
          </w:tcPr>
          <w:p w14:paraId="0B9AB21B" w14:textId="77777777" w:rsidR="00A97705" w:rsidRPr="00331C4C" w:rsidRDefault="00A97705" w:rsidP="00A97705">
            <w:pPr>
              <w:numPr>
                <w:ilvl w:val="0"/>
                <w:numId w:val="69"/>
              </w:numPr>
              <w:spacing w:line="276" w:lineRule="auto"/>
              <w:ind w:right="-100"/>
              <w:rPr>
                <w:rFonts w:ascii="Times New Roman" w:eastAsia="Times New Roman" w:hAnsi="Times New Roman" w:cs="Times New Roman"/>
                <w:sz w:val="23"/>
                <w:szCs w:val="23"/>
              </w:rPr>
            </w:pPr>
            <w:r w:rsidRPr="00331C4C">
              <w:rPr>
                <w:rFonts w:ascii="Times New Roman" w:eastAsia="Times New Roman" w:hAnsi="Times New Roman" w:cs="Times New Roman"/>
                <w:sz w:val="23"/>
                <w:szCs w:val="23"/>
              </w:rPr>
              <w:t>Nicely tells me when I make mistakes</w:t>
            </w:r>
          </w:p>
        </w:tc>
        <w:tc>
          <w:tcPr>
            <w:tcW w:w="810" w:type="dxa"/>
            <w:tcBorders>
              <w:top w:val="nil"/>
              <w:bottom w:val="nil"/>
            </w:tcBorders>
            <w:shd w:val="clear" w:color="auto" w:fill="F3F3F3"/>
            <w:tcMar>
              <w:top w:w="100" w:type="dxa"/>
              <w:left w:w="100" w:type="dxa"/>
              <w:bottom w:w="100" w:type="dxa"/>
              <w:right w:w="100" w:type="dxa"/>
            </w:tcMar>
            <w:vAlign w:val="center"/>
          </w:tcPr>
          <w:p w14:paraId="48AF74D3" w14:textId="77777777" w:rsidR="00A97705" w:rsidRPr="00331C4C" w:rsidRDefault="00A97705" w:rsidP="00A97705">
            <w:pPr>
              <w:widowControl w:val="0"/>
              <w:numPr>
                <w:ilvl w:val="0"/>
                <w:numId w:val="83"/>
              </w:numPr>
              <w:ind w:right="-410" w:hanging="683"/>
              <w:jc w:val="center"/>
              <w:rPr>
                <w:rFonts w:ascii="Times New Roman" w:eastAsia="Times New Roman" w:hAnsi="Times New Roman" w:cs="Times New Roman"/>
                <w:sz w:val="32"/>
                <w:szCs w:val="32"/>
              </w:rPr>
            </w:pPr>
          </w:p>
        </w:tc>
        <w:tc>
          <w:tcPr>
            <w:tcW w:w="900" w:type="dxa"/>
            <w:tcBorders>
              <w:top w:val="nil"/>
              <w:bottom w:val="nil"/>
            </w:tcBorders>
            <w:shd w:val="clear" w:color="auto" w:fill="F3F3F3"/>
            <w:tcMar>
              <w:top w:w="100" w:type="dxa"/>
              <w:left w:w="100" w:type="dxa"/>
              <w:bottom w:w="100" w:type="dxa"/>
              <w:right w:w="100" w:type="dxa"/>
            </w:tcMar>
            <w:vAlign w:val="center"/>
          </w:tcPr>
          <w:p w14:paraId="0E219347" w14:textId="77777777" w:rsidR="00A97705" w:rsidRPr="00331C4C" w:rsidRDefault="00A97705" w:rsidP="00A97705">
            <w:pPr>
              <w:widowControl w:val="0"/>
              <w:numPr>
                <w:ilvl w:val="0"/>
                <w:numId w:val="83"/>
              </w:numPr>
              <w:tabs>
                <w:tab w:val="left" w:pos="394"/>
                <w:tab w:val="left" w:pos="684"/>
              </w:tabs>
              <w:ind w:right="-30" w:hanging="826"/>
              <w:jc w:val="right"/>
              <w:rPr>
                <w:rFonts w:ascii="Times New Roman" w:eastAsia="Times New Roman" w:hAnsi="Times New Roman" w:cs="Times New Roman"/>
                <w:sz w:val="32"/>
                <w:szCs w:val="32"/>
              </w:rPr>
            </w:pPr>
          </w:p>
        </w:tc>
        <w:tc>
          <w:tcPr>
            <w:tcW w:w="720" w:type="dxa"/>
            <w:tcBorders>
              <w:top w:val="nil"/>
              <w:bottom w:val="nil"/>
            </w:tcBorders>
            <w:shd w:val="clear" w:color="auto" w:fill="F3F3F3"/>
            <w:tcMar>
              <w:top w:w="100" w:type="dxa"/>
              <w:left w:w="100" w:type="dxa"/>
              <w:bottom w:w="100" w:type="dxa"/>
              <w:right w:w="100" w:type="dxa"/>
            </w:tcMar>
            <w:vAlign w:val="center"/>
          </w:tcPr>
          <w:p w14:paraId="391BCF5A" w14:textId="77777777" w:rsidR="00A97705" w:rsidRPr="00331C4C" w:rsidRDefault="00A97705" w:rsidP="00A97705">
            <w:pPr>
              <w:widowControl w:val="0"/>
              <w:numPr>
                <w:ilvl w:val="0"/>
                <w:numId w:val="83"/>
              </w:numPr>
              <w:tabs>
                <w:tab w:val="left" w:pos="140"/>
              </w:tabs>
              <w:ind w:hanging="842"/>
              <w:jc w:val="center"/>
              <w:rPr>
                <w:rFonts w:ascii="Times New Roman" w:eastAsia="Times New Roman" w:hAnsi="Times New Roman" w:cs="Times New Roman"/>
                <w:sz w:val="32"/>
                <w:szCs w:val="32"/>
              </w:rPr>
            </w:pPr>
          </w:p>
        </w:tc>
        <w:tc>
          <w:tcPr>
            <w:tcW w:w="720" w:type="dxa"/>
            <w:tcBorders>
              <w:top w:val="nil"/>
              <w:bottom w:val="nil"/>
            </w:tcBorders>
            <w:shd w:val="clear" w:color="auto" w:fill="F3F3F3"/>
            <w:tcMar>
              <w:top w:w="100" w:type="dxa"/>
              <w:left w:w="100" w:type="dxa"/>
              <w:bottom w:w="100" w:type="dxa"/>
              <w:right w:w="100" w:type="dxa"/>
            </w:tcMar>
            <w:vAlign w:val="center"/>
          </w:tcPr>
          <w:p w14:paraId="7AEE9140" w14:textId="77777777" w:rsidR="00A97705" w:rsidRPr="00331C4C" w:rsidRDefault="00A97705" w:rsidP="00A97705">
            <w:pPr>
              <w:widowControl w:val="0"/>
              <w:numPr>
                <w:ilvl w:val="0"/>
                <w:numId w:val="83"/>
              </w:numPr>
              <w:tabs>
                <w:tab w:val="left" w:pos="140"/>
              </w:tabs>
              <w:ind w:hanging="842"/>
              <w:jc w:val="center"/>
              <w:rPr>
                <w:rFonts w:ascii="Times New Roman" w:eastAsia="Times New Roman" w:hAnsi="Times New Roman" w:cs="Times New Roman"/>
                <w:sz w:val="32"/>
                <w:szCs w:val="32"/>
              </w:rPr>
            </w:pPr>
          </w:p>
        </w:tc>
        <w:tc>
          <w:tcPr>
            <w:tcW w:w="900" w:type="dxa"/>
            <w:tcBorders>
              <w:top w:val="nil"/>
              <w:bottom w:val="nil"/>
            </w:tcBorders>
            <w:shd w:val="clear" w:color="auto" w:fill="F3F3F3"/>
            <w:tcMar>
              <w:top w:w="100" w:type="dxa"/>
              <w:left w:w="100" w:type="dxa"/>
              <w:bottom w:w="100" w:type="dxa"/>
              <w:right w:w="100" w:type="dxa"/>
            </w:tcMar>
            <w:vAlign w:val="center"/>
          </w:tcPr>
          <w:p w14:paraId="2D47311F" w14:textId="77777777" w:rsidR="00A97705" w:rsidRPr="00331C4C" w:rsidRDefault="00A97705" w:rsidP="00A97705">
            <w:pPr>
              <w:widowControl w:val="0"/>
              <w:numPr>
                <w:ilvl w:val="0"/>
                <w:numId w:val="83"/>
              </w:numPr>
              <w:ind w:right="-270" w:hanging="683"/>
              <w:jc w:val="center"/>
              <w:rPr>
                <w:rFonts w:ascii="Times New Roman" w:eastAsia="Times New Roman" w:hAnsi="Times New Roman" w:cs="Times New Roman"/>
                <w:sz w:val="32"/>
                <w:szCs w:val="32"/>
              </w:rPr>
            </w:pPr>
          </w:p>
        </w:tc>
        <w:tc>
          <w:tcPr>
            <w:tcW w:w="990" w:type="dxa"/>
            <w:tcBorders>
              <w:top w:val="nil"/>
              <w:bottom w:val="nil"/>
            </w:tcBorders>
            <w:shd w:val="clear" w:color="auto" w:fill="F3F3F3"/>
            <w:tcMar>
              <w:top w:w="100" w:type="dxa"/>
              <w:left w:w="100" w:type="dxa"/>
              <w:bottom w:w="100" w:type="dxa"/>
              <w:right w:w="100" w:type="dxa"/>
            </w:tcMar>
            <w:vAlign w:val="center"/>
          </w:tcPr>
          <w:p w14:paraId="1F344941" w14:textId="77777777" w:rsidR="00A97705" w:rsidRPr="00331C4C" w:rsidRDefault="00A97705" w:rsidP="00A97705">
            <w:pPr>
              <w:widowControl w:val="0"/>
              <w:numPr>
                <w:ilvl w:val="0"/>
                <w:numId w:val="83"/>
              </w:numPr>
              <w:ind w:left="134" w:right="-347" w:firstLine="77"/>
              <w:rPr>
                <w:rFonts w:ascii="Times New Roman" w:eastAsia="Times New Roman" w:hAnsi="Times New Roman" w:cs="Times New Roman"/>
                <w:sz w:val="32"/>
                <w:szCs w:val="32"/>
              </w:rPr>
            </w:pPr>
          </w:p>
        </w:tc>
      </w:tr>
      <w:tr w:rsidR="00A97705" w14:paraId="47D4934E" w14:textId="77777777" w:rsidTr="004653D1">
        <w:trPr>
          <w:trHeight w:val="390"/>
        </w:trPr>
        <w:tc>
          <w:tcPr>
            <w:tcW w:w="4320" w:type="dxa"/>
            <w:tcBorders>
              <w:top w:val="nil"/>
            </w:tcBorders>
            <w:tcMar>
              <w:top w:w="100" w:type="dxa"/>
              <w:left w:w="100" w:type="dxa"/>
              <w:bottom w:w="100" w:type="dxa"/>
              <w:right w:w="100" w:type="dxa"/>
            </w:tcMar>
          </w:tcPr>
          <w:p w14:paraId="5D05C771" w14:textId="77777777" w:rsidR="00A97705" w:rsidRPr="00331C4C" w:rsidRDefault="00A97705" w:rsidP="00A97705">
            <w:pPr>
              <w:numPr>
                <w:ilvl w:val="0"/>
                <w:numId w:val="69"/>
              </w:numPr>
              <w:spacing w:line="276" w:lineRule="auto"/>
              <w:ind w:right="-100"/>
              <w:rPr>
                <w:rFonts w:ascii="Times New Roman" w:eastAsia="Times New Roman" w:hAnsi="Times New Roman" w:cs="Times New Roman"/>
                <w:sz w:val="23"/>
                <w:szCs w:val="23"/>
              </w:rPr>
            </w:pPr>
            <w:r w:rsidRPr="00331C4C">
              <w:rPr>
                <w:rFonts w:ascii="Times New Roman" w:eastAsia="Times New Roman" w:hAnsi="Times New Roman" w:cs="Times New Roman"/>
                <w:sz w:val="23"/>
                <w:szCs w:val="23"/>
              </w:rPr>
              <w:t>Spends time with me when I need help</w:t>
            </w:r>
          </w:p>
        </w:tc>
        <w:tc>
          <w:tcPr>
            <w:tcW w:w="810" w:type="dxa"/>
            <w:tcBorders>
              <w:top w:val="nil"/>
            </w:tcBorders>
            <w:tcMar>
              <w:top w:w="100" w:type="dxa"/>
              <w:left w:w="100" w:type="dxa"/>
              <w:bottom w:w="100" w:type="dxa"/>
              <w:right w:w="100" w:type="dxa"/>
            </w:tcMar>
            <w:vAlign w:val="center"/>
          </w:tcPr>
          <w:p w14:paraId="41C12067" w14:textId="77777777" w:rsidR="00A97705" w:rsidRPr="00331C4C" w:rsidRDefault="00A97705" w:rsidP="00A97705">
            <w:pPr>
              <w:widowControl w:val="0"/>
              <w:numPr>
                <w:ilvl w:val="0"/>
                <w:numId w:val="83"/>
              </w:numPr>
              <w:ind w:right="-410" w:hanging="683"/>
              <w:jc w:val="center"/>
              <w:rPr>
                <w:rFonts w:ascii="Times New Roman" w:eastAsia="Times New Roman" w:hAnsi="Times New Roman" w:cs="Times New Roman"/>
                <w:sz w:val="32"/>
                <w:szCs w:val="32"/>
              </w:rPr>
            </w:pPr>
          </w:p>
        </w:tc>
        <w:tc>
          <w:tcPr>
            <w:tcW w:w="900" w:type="dxa"/>
            <w:tcBorders>
              <w:top w:val="nil"/>
            </w:tcBorders>
            <w:tcMar>
              <w:top w:w="100" w:type="dxa"/>
              <w:left w:w="100" w:type="dxa"/>
              <w:bottom w:w="100" w:type="dxa"/>
              <w:right w:w="100" w:type="dxa"/>
            </w:tcMar>
            <w:vAlign w:val="center"/>
          </w:tcPr>
          <w:p w14:paraId="2904EDE7" w14:textId="77777777" w:rsidR="00A97705" w:rsidRPr="00331C4C" w:rsidRDefault="00A97705" w:rsidP="00A97705">
            <w:pPr>
              <w:widowControl w:val="0"/>
              <w:numPr>
                <w:ilvl w:val="0"/>
                <w:numId w:val="83"/>
              </w:numPr>
              <w:tabs>
                <w:tab w:val="left" w:pos="394"/>
                <w:tab w:val="left" w:pos="684"/>
              </w:tabs>
              <w:ind w:right="-30" w:hanging="826"/>
              <w:jc w:val="right"/>
              <w:rPr>
                <w:rFonts w:ascii="Times New Roman" w:eastAsia="Times New Roman" w:hAnsi="Times New Roman" w:cs="Times New Roman"/>
                <w:sz w:val="32"/>
                <w:szCs w:val="32"/>
              </w:rPr>
            </w:pPr>
          </w:p>
        </w:tc>
        <w:tc>
          <w:tcPr>
            <w:tcW w:w="720" w:type="dxa"/>
            <w:tcBorders>
              <w:top w:val="nil"/>
            </w:tcBorders>
            <w:tcMar>
              <w:top w:w="100" w:type="dxa"/>
              <w:left w:w="100" w:type="dxa"/>
              <w:bottom w:w="100" w:type="dxa"/>
              <w:right w:w="100" w:type="dxa"/>
            </w:tcMar>
            <w:vAlign w:val="center"/>
          </w:tcPr>
          <w:p w14:paraId="3D2792A1" w14:textId="77777777" w:rsidR="00A97705" w:rsidRPr="00331C4C" w:rsidRDefault="00A97705" w:rsidP="00A97705">
            <w:pPr>
              <w:widowControl w:val="0"/>
              <w:numPr>
                <w:ilvl w:val="0"/>
                <w:numId w:val="83"/>
              </w:numPr>
              <w:tabs>
                <w:tab w:val="left" w:pos="140"/>
              </w:tabs>
              <w:ind w:hanging="842"/>
              <w:jc w:val="center"/>
              <w:rPr>
                <w:rFonts w:ascii="Times New Roman" w:eastAsia="Times New Roman" w:hAnsi="Times New Roman" w:cs="Times New Roman"/>
                <w:sz w:val="32"/>
                <w:szCs w:val="32"/>
              </w:rPr>
            </w:pPr>
          </w:p>
        </w:tc>
        <w:tc>
          <w:tcPr>
            <w:tcW w:w="720" w:type="dxa"/>
            <w:tcBorders>
              <w:top w:val="nil"/>
            </w:tcBorders>
            <w:tcMar>
              <w:top w:w="100" w:type="dxa"/>
              <w:left w:w="100" w:type="dxa"/>
              <w:bottom w:w="100" w:type="dxa"/>
              <w:right w:w="100" w:type="dxa"/>
            </w:tcMar>
            <w:vAlign w:val="center"/>
          </w:tcPr>
          <w:p w14:paraId="323110EB" w14:textId="77777777" w:rsidR="00A97705" w:rsidRPr="00331C4C" w:rsidRDefault="00A97705" w:rsidP="00A97705">
            <w:pPr>
              <w:widowControl w:val="0"/>
              <w:numPr>
                <w:ilvl w:val="0"/>
                <w:numId w:val="83"/>
              </w:numPr>
              <w:tabs>
                <w:tab w:val="left" w:pos="140"/>
              </w:tabs>
              <w:ind w:hanging="842"/>
              <w:jc w:val="center"/>
              <w:rPr>
                <w:rFonts w:ascii="Times New Roman" w:eastAsia="Times New Roman" w:hAnsi="Times New Roman" w:cs="Times New Roman"/>
                <w:sz w:val="32"/>
                <w:szCs w:val="32"/>
              </w:rPr>
            </w:pPr>
          </w:p>
        </w:tc>
        <w:tc>
          <w:tcPr>
            <w:tcW w:w="900" w:type="dxa"/>
            <w:tcBorders>
              <w:top w:val="nil"/>
            </w:tcBorders>
            <w:tcMar>
              <w:top w:w="100" w:type="dxa"/>
              <w:left w:w="100" w:type="dxa"/>
              <w:bottom w:w="100" w:type="dxa"/>
              <w:right w:w="100" w:type="dxa"/>
            </w:tcMar>
            <w:vAlign w:val="center"/>
          </w:tcPr>
          <w:p w14:paraId="1F62C677" w14:textId="77777777" w:rsidR="00A97705" w:rsidRPr="00331C4C" w:rsidRDefault="00A97705" w:rsidP="00A97705">
            <w:pPr>
              <w:widowControl w:val="0"/>
              <w:numPr>
                <w:ilvl w:val="0"/>
                <w:numId w:val="83"/>
              </w:numPr>
              <w:ind w:right="-270" w:hanging="683"/>
              <w:jc w:val="center"/>
              <w:rPr>
                <w:rFonts w:ascii="Times New Roman" w:eastAsia="Times New Roman" w:hAnsi="Times New Roman" w:cs="Times New Roman"/>
                <w:sz w:val="32"/>
                <w:szCs w:val="32"/>
              </w:rPr>
            </w:pPr>
          </w:p>
        </w:tc>
        <w:tc>
          <w:tcPr>
            <w:tcW w:w="990" w:type="dxa"/>
            <w:tcBorders>
              <w:top w:val="nil"/>
            </w:tcBorders>
            <w:tcMar>
              <w:top w:w="100" w:type="dxa"/>
              <w:left w:w="100" w:type="dxa"/>
              <w:bottom w:w="100" w:type="dxa"/>
              <w:right w:w="100" w:type="dxa"/>
            </w:tcMar>
            <w:vAlign w:val="center"/>
          </w:tcPr>
          <w:p w14:paraId="2B647476" w14:textId="77777777" w:rsidR="00A97705" w:rsidRPr="00331C4C" w:rsidRDefault="00A97705" w:rsidP="00A97705">
            <w:pPr>
              <w:widowControl w:val="0"/>
              <w:numPr>
                <w:ilvl w:val="0"/>
                <w:numId w:val="83"/>
              </w:numPr>
              <w:ind w:left="134" w:right="-347" w:firstLine="77"/>
              <w:rPr>
                <w:rFonts w:ascii="Times New Roman" w:eastAsia="Times New Roman" w:hAnsi="Times New Roman" w:cs="Times New Roman"/>
                <w:sz w:val="32"/>
                <w:szCs w:val="32"/>
              </w:rPr>
            </w:pPr>
          </w:p>
        </w:tc>
      </w:tr>
    </w:tbl>
    <w:p w14:paraId="4123F944" w14:textId="77777777" w:rsidR="00A97705" w:rsidRPr="00331C4C" w:rsidRDefault="00A97705" w:rsidP="00A97705">
      <w:pPr>
        <w:rPr>
          <w:rFonts w:ascii="Times New Roman" w:eastAsia="Times New Roman" w:hAnsi="Times New Roman" w:cs="Times New Roman"/>
          <w:b/>
          <w:sz w:val="16"/>
          <w:szCs w:val="16"/>
        </w:rPr>
      </w:pPr>
    </w:p>
    <w:p w14:paraId="1C1E8F0E" w14:textId="77777777" w:rsidR="00A97705" w:rsidRPr="00331C4C" w:rsidRDefault="00A97705" w:rsidP="00A97705">
      <w:pPr>
        <w:rPr>
          <w:rFonts w:ascii="Times New Roman" w:eastAsia="Times New Roman" w:hAnsi="Times New Roman" w:cs="Times New Roman"/>
          <w:sz w:val="22"/>
          <w:szCs w:val="22"/>
        </w:rPr>
      </w:pPr>
      <w:r w:rsidRPr="00331C4C">
        <w:rPr>
          <w:rFonts w:ascii="Times New Roman" w:eastAsia="Times New Roman" w:hAnsi="Times New Roman" w:cs="Times New Roman"/>
          <w:b/>
          <w:sz w:val="22"/>
          <w:szCs w:val="22"/>
        </w:rPr>
        <w:t>Directions</w:t>
      </w:r>
      <w:r w:rsidRPr="00331C4C">
        <w:rPr>
          <w:rFonts w:ascii="Times New Roman" w:eastAsia="Times New Roman" w:hAnsi="Times New Roman" w:cs="Times New Roman"/>
          <w:sz w:val="22"/>
          <w:szCs w:val="22"/>
        </w:rPr>
        <w:t xml:space="preserve">: Please </w:t>
      </w:r>
      <w:r w:rsidRPr="00331C4C">
        <w:rPr>
          <w:rFonts w:ascii="Times New Roman" w:eastAsia="Times New Roman" w:hAnsi="Times New Roman" w:cs="Times New Roman"/>
          <w:b/>
          <w:sz w:val="22"/>
          <w:szCs w:val="22"/>
        </w:rPr>
        <w:t>write in</w:t>
      </w:r>
      <w:r w:rsidRPr="00331C4C">
        <w:rPr>
          <w:rFonts w:ascii="Times New Roman" w:eastAsia="Times New Roman" w:hAnsi="Times New Roman" w:cs="Times New Roman"/>
          <w:sz w:val="22"/>
          <w:szCs w:val="22"/>
        </w:rPr>
        <w:t xml:space="preserve"> your answers for the next three questions.</w:t>
      </w:r>
    </w:p>
    <w:p w14:paraId="5B62CE65" w14:textId="77777777" w:rsidR="00A97705" w:rsidRDefault="00A97705" w:rsidP="00A97705">
      <w:pPr>
        <w:rPr>
          <w:rFonts w:ascii="Times New Roman" w:eastAsia="Times New Roman" w:hAnsi="Times New Roman" w:cs="Times New Roman"/>
          <w:sz w:val="16"/>
          <w:szCs w:val="16"/>
        </w:rPr>
      </w:pPr>
    </w:p>
    <w:p w14:paraId="7894EF60" w14:textId="77777777" w:rsidR="00A97705" w:rsidRDefault="00A97705" w:rsidP="00A97705">
      <w:pPr>
        <w:numPr>
          <w:ilvl w:val="0"/>
          <w:numId w:val="69"/>
        </w:numPr>
        <w:spacing w:line="276" w:lineRule="auto"/>
        <w:rPr>
          <w:rFonts w:ascii="Times New Roman" w:eastAsia="Times New Roman" w:hAnsi="Times New Roman" w:cs="Times New Roman"/>
        </w:rPr>
      </w:pPr>
      <w:r>
        <w:rPr>
          <w:rFonts w:ascii="Times New Roman" w:eastAsia="Times New Roman" w:hAnsi="Times New Roman" w:cs="Times New Roman"/>
        </w:rPr>
        <w:t>What grade are you in?</w:t>
      </w:r>
    </w:p>
    <w:p w14:paraId="757981A2" w14:textId="3377E794" w:rsidR="00A97705" w:rsidRDefault="00A97705" w:rsidP="00A97705">
      <w:pPr>
        <w:rPr>
          <w:rFonts w:ascii="Times New Roman" w:eastAsia="Times New Roman" w:hAnsi="Times New Roman" w:cs="Times New Roman"/>
        </w:rPr>
      </w:pPr>
      <w:r>
        <w:rPr>
          <w:rFonts w:ascii="Times New Roman" w:eastAsia="Times New Roman" w:hAnsi="Times New Roman" w:cs="Times New Roman"/>
        </w:rPr>
        <w:t>_______________________________</w:t>
      </w:r>
    </w:p>
    <w:p w14:paraId="516F1631" w14:textId="77777777" w:rsidR="00A97705" w:rsidRDefault="00A97705" w:rsidP="00A97705">
      <w:pPr>
        <w:rPr>
          <w:rFonts w:ascii="Times New Roman" w:eastAsia="Times New Roman" w:hAnsi="Times New Roman" w:cs="Times New Roman"/>
          <w:sz w:val="14"/>
          <w:szCs w:val="14"/>
        </w:rPr>
      </w:pPr>
    </w:p>
    <w:p w14:paraId="2DB336D6" w14:textId="77777777" w:rsidR="00A97705" w:rsidRDefault="00A97705" w:rsidP="00A97705">
      <w:pPr>
        <w:numPr>
          <w:ilvl w:val="0"/>
          <w:numId w:val="69"/>
        </w:numPr>
        <w:spacing w:line="276" w:lineRule="auto"/>
        <w:rPr>
          <w:rFonts w:ascii="Times New Roman" w:eastAsia="Times New Roman" w:hAnsi="Times New Roman" w:cs="Times New Roman"/>
        </w:rPr>
      </w:pPr>
      <w:r>
        <w:rPr>
          <w:rFonts w:ascii="Times New Roman" w:eastAsia="Times New Roman" w:hAnsi="Times New Roman" w:cs="Times New Roman"/>
        </w:rPr>
        <w:t>What is your gender?</w:t>
      </w:r>
    </w:p>
    <w:p w14:paraId="68AF5D44" w14:textId="65C78CF8" w:rsidR="00A97705" w:rsidRPr="001F5714" w:rsidRDefault="00A97705" w:rsidP="00A97705">
      <w:pPr>
        <w:rPr>
          <w:rFonts w:ascii="Times New Roman" w:eastAsia="Times New Roman" w:hAnsi="Times New Roman" w:cs="Times New Roman"/>
        </w:rPr>
      </w:pPr>
    </w:p>
    <w:p w14:paraId="21378A8E" w14:textId="6579D70E" w:rsidR="00A97705" w:rsidRPr="001F5714" w:rsidRDefault="00A97705" w:rsidP="00A97705">
      <w:pPr>
        <w:numPr>
          <w:ilvl w:val="0"/>
          <w:numId w:val="69"/>
        </w:numPr>
        <w:spacing w:line="276" w:lineRule="auto"/>
        <w:rPr>
          <w:rFonts w:ascii="Times New Roman" w:eastAsia="Times New Roman" w:hAnsi="Times New Roman" w:cs="Times New Roman"/>
        </w:rPr>
      </w:pPr>
      <w:r>
        <w:rPr>
          <w:rFonts w:ascii="Times New Roman" w:eastAsia="Times New Roman" w:hAnsi="Times New Roman" w:cs="Times New Roman"/>
        </w:rPr>
        <w:t>Is there anything else you would like to let us know?</w:t>
      </w:r>
      <w:r w:rsidRPr="001F5714">
        <w:rPr>
          <w:rFonts w:ascii="Times New Roman" w:eastAsia="Times New Roman" w:hAnsi="Times New Roman" w:cs="Times New Roman"/>
        </w:rPr>
        <w:t>_______________________________________________________________________</w:t>
      </w:r>
    </w:p>
    <w:p w14:paraId="6D4831F8" w14:textId="61C1199B" w:rsidR="00A97705" w:rsidRPr="009A2DCB" w:rsidRDefault="00A97705" w:rsidP="001F5714">
      <w:pPr>
        <w:jc w:val="center"/>
        <w:rPr>
          <w:rFonts w:ascii="Times New Roman" w:eastAsia="Times New Roman" w:hAnsi="Times New Roman" w:cs="Times New Roman"/>
          <w:b/>
          <w:sz w:val="22"/>
          <w:szCs w:val="22"/>
        </w:rPr>
      </w:pPr>
      <w:r w:rsidRPr="00331C4C">
        <w:rPr>
          <w:rFonts w:ascii="Times New Roman" w:eastAsia="Times New Roman" w:hAnsi="Times New Roman" w:cs="Times New Roman"/>
          <w:b/>
          <w:sz w:val="22"/>
          <w:szCs w:val="22"/>
        </w:rPr>
        <w:t>End of Survey! Thank You!</w:t>
      </w:r>
    </w:p>
    <w:p w14:paraId="05B1D7C1" w14:textId="77777777" w:rsidR="00A97705" w:rsidRPr="00A97705" w:rsidRDefault="00A97705" w:rsidP="00E761CD">
      <w:pPr>
        <w:pStyle w:val="Heading2"/>
        <w:jc w:val="center"/>
      </w:pPr>
      <w:bookmarkStart w:id="113" w:name="_Toc132382415"/>
      <w:r w:rsidRPr="00A97705">
        <w:lastRenderedPageBreak/>
        <w:t>Appendix G</w:t>
      </w:r>
      <w:bookmarkEnd w:id="113"/>
    </w:p>
    <w:p w14:paraId="12AEC6E1" w14:textId="77777777" w:rsidR="00A97705" w:rsidRDefault="00A97705" w:rsidP="00A97705">
      <w:pPr>
        <w:spacing w:line="480" w:lineRule="auto"/>
        <w:jc w:val="center"/>
        <w:rPr>
          <w:rFonts w:ascii="Times New Roman" w:hAnsi="Times New Roman" w:cs="Times New Roman"/>
        </w:rPr>
      </w:pPr>
      <w:r>
        <w:rPr>
          <w:rFonts w:ascii="Times New Roman" w:hAnsi="Times New Roman" w:cs="Times New Roman"/>
        </w:rPr>
        <w:t>Adapted CASSS Teacher Subscale</w:t>
      </w:r>
    </w:p>
    <w:p w14:paraId="56106F51" w14:textId="77777777" w:rsidR="00A97705" w:rsidRPr="00331C4C" w:rsidRDefault="00A97705" w:rsidP="00A97705">
      <w:pPr>
        <w:rPr>
          <w:rFonts w:ascii="Times New Roman" w:eastAsia="Times New Roman" w:hAnsi="Times New Roman" w:cs="Times New Roman"/>
          <w:sz w:val="22"/>
          <w:szCs w:val="22"/>
        </w:rPr>
      </w:pPr>
      <w:r w:rsidRPr="00331C4C">
        <w:rPr>
          <w:rFonts w:ascii="Times New Roman" w:eastAsia="Times New Roman" w:hAnsi="Times New Roman" w:cs="Times New Roman"/>
          <w:b/>
          <w:sz w:val="22"/>
          <w:szCs w:val="22"/>
        </w:rPr>
        <w:t>Directions</w:t>
      </w:r>
      <w:r w:rsidRPr="00331C4C">
        <w:rPr>
          <w:rFonts w:ascii="Times New Roman" w:eastAsia="Times New Roman" w:hAnsi="Times New Roman" w:cs="Times New Roman"/>
          <w:sz w:val="22"/>
          <w:szCs w:val="22"/>
        </w:rPr>
        <w:t xml:space="preserve">: These following questions ask </w:t>
      </w:r>
      <w:r w:rsidRPr="00331C4C">
        <w:rPr>
          <w:rFonts w:ascii="Times New Roman" w:eastAsia="Times New Roman" w:hAnsi="Times New Roman" w:cs="Times New Roman"/>
          <w:b/>
          <w:sz w:val="22"/>
          <w:szCs w:val="22"/>
          <w:u w:val="single"/>
        </w:rPr>
        <w:t>how often</w:t>
      </w:r>
      <w:r w:rsidRPr="00331C4C">
        <w:rPr>
          <w:rFonts w:ascii="Times New Roman" w:eastAsia="Times New Roman" w:hAnsi="Times New Roman" w:cs="Times New Roman"/>
          <w:sz w:val="22"/>
          <w:szCs w:val="22"/>
        </w:rPr>
        <w:t xml:space="preserve"> you receive </w:t>
      </w:r>
      <w:r w:rsidRPr="00331C4C">
        <w:rPr>
          <w:rFonts w:ascii="Times New Roman" w:eastAsia="Times New Roman" w:hAnsi="Times New Roman" w:cs="Times New Roman"/>
          <w:b/>
          <w:sz w:val="22"/>
          <w:szCs w:val="22"/>
          <w:u w:val="single"/>
        </w:rPr>
        <w:t>help</w:t>
      </w:r>
      <w:r w:rsidRPr="00331C4C">
        <w:rPr>
          <w:rFonts w:ascii="Times New Roman" w:eastAsia="Times New Roman" w:hAnsi="Times New Roman" w:cs="Times New Roman"/>
          <w:sz w:val="22"/>
          <w:szCs w:val="22"/>
        </w:rPr>
        <w:t xml:space="preserve"> from </w:t>
      </w:r>
      <w:r w:rsidRPr="00331C4C">
        <w:rPr>
          <w:rFonts w:ascii="Times New Roman" w:eastAsia="Times New Roman" w:hAnsi="Times New Roman" w:cs="Times New Roman"/>
          <w:b/>
          <w:sz w:val="22"/>
          <w:szCs w:val="22"/>
          <w:u w:val="single"/>
        </w:rPr>
        <w:t>program staff.</w:t>
      </w:r>
      <w:r w:rsidRPr="00331C4C">
        <w:rPr>
          <w:rFonts w:ascii="Times New Roman" w:eastAsia="Times New Roman" w:hAnsi="Times New Roman" w:cs="Times New Roman"/>
          <w:sz w:val="22"/>
          <w:szCs w:val="22"/>
        </w:rPr>
        <w:t xml:space="preserve"> Please mark [x] your answer. There are no right or wrong answers! </w:t>
      </w:r>
    </w:p>
    <w:p w14:paraId="4F8B5E80" w14:textId="77777777" w:rsidR="00A97705" w:rsidRPr="00331C4C" w:rsidRDefault="00A97705" w:rsidP="00A97705">
      <w:pPr>
        <w:rPr>
          <w:rFonts w:ascii="Times New Roman" w:eastAsia="Times New Roman" w:hAnsi="Times New Roman" w:cs="Times New Roman"/>
          <w:sz w:val="10"/>
          <w:szCs w:val="10"/>
        </w:rPr>
      </w:pPr>
    </w:p>
    <w:tbl>
      <w:tblPr>
        <w:tblW w:w="936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320"/>
        <w:gridCol w:w="810"/>
        <w:gridCol w:w="900"/>
        <w:gridCol w:w="810"/>
        <w:gridCol w:w="720"/>
        <w:gridCol w:w="900"/>
        <w:gridCol w:w="900"/>
      </w:tblGrid>
      <w:tr w:rsidR="00A97705" w14:paraId="38F82CC7" w14:textId="77777777" w:rsidTr="004653D1">
        <w:trPr>
          <w:trHeight w:val="700"/>
        </w:trPr>
        <w:tc>
          <w:tcPr>
            <w:tcW w:w="4320" w:type="dxa"/>
            <w:tcBorders>
              <w:bottom w:val="nil"/>
            </w:tcBorders>
            <w:tcMar>
              <w:top w:w="100" w:type="dxa"/>
              <w:left w:w="100" w:type="dxa"/>
              <w:bottom w:w="100" w:type="dxa"/>
              <w:right w:w="100" w:type="dxa"/>
            </w:tcMar>
            <w:vAlign w:val="bottom"/>
          </w:tcPr>
          <w:p w14:paraId="30B539CE" w14:textId="77777777" w:rsidR="00A97705" w:rsidRDefault="00A97705" w:rsidP="00A55428">
            <w:pPr>
              <w:ind w:right="-190"/>
              <w:rPr>
                <w:rFonts w:ascii="Times New Roman" w:eastAsia="Times New Roman" w:hAnsi="Times New Roman" w:cs="Times New Roman"/>
                <w:b/>
                <w:sz w:val="40"/>
                <w:szCs w:val="40"/>
              </w:rPr>
            </w:pPr>
            <w:r>
              <w:rPr>
                <w:rFonts w:ascii="Times New Roman" w:eastAsia="Times New Roman" w:hAnsi="Times New Roman" w:cs="Times New Roman"/>
                <w:b/>
                <w:sz w:val="34"/>
                <w:szCs w:val="34"/>
              </w:rPr>
              <w:t>Program staff...</w:t>
            </w:r>
          </w:p>
        </w:tc>
        <w:tc>
          <w:tcPr>
            <w:tcW w:w="810" w:type="dxa"/>
            <w:shd w:val="clear" w:color="auto" w:fill="auto"/>
            <w:tcMar>
              <w:top w:w="100" w:type="dxa"/>
              <w:left w:w="100" w:type="dxa"/>
              <w:bottom w:w="100" w:type="dxa"/>
              <w:right w:w="100" w:type="dxa"/>
            </w:tcMar>
          </w:tcPr>
          <w:p w14:paraId="33775D7E" w14:textId="77777777" w:rsidR="00A97705" w:rsidRPr="00145C29" w:rsidRDefault="00A97705" w:rsidP="00A55428">
            <w:pPr>
              <w:widowControl w:val="0"/>
              <w:jc w:val="center"/>
              <w:rPr>
                <w:rFonts w:ascii="Times New Roman" w:eastAsia="Times New Roman" w:hAnsi="Times New Roman" w:cs="Times New Roman"/>
                <w:sz w:val="22"/>
                <w:szCs w:val="22"/>
              </w:rPr>
            </w:pPr>
            <w:r w:rsidRPr="00145C29">
              <w:rPr>
                <w:rFonts w:ascii="Times New Roman" w:eastAsia="Times New Roman" w:hAnsi="Times New Roman" w:cs="Times New Roman"/>
                <w:sz w:val="22"/>
                <w:szCs w:val="22"/>
              </w:rPr>
              <w:t>Never</w:t>
            </w:r>
          </w:p>
        </w:tc>
        <w:tc>
          <w:tcPr>
            <w:tcW w:w="900" w:type="dxa"/>
            <w:shd w:val="clear" w:color="auto" w:fill="auto"/>
            <w:tcMar>
              <w:top w:w="100" w:type="dxa"/>
              <w:left w:w="100" w:type="dxa"/>
              <w:bottom w:w="100" w:type="dxa"/>
              <w:right w:w="100" w:type="dxa"/>
            </w:tcMar>
          </w:tcPr>
          <w:p w14:paraId="054A7375" w14:textId="77777777" w:rsidR="00A97705" w:rsidRPr="00145C29" w:rsidRDefault="00A97705" w:rsidP="00A55428">
            <w:pPr>
              <w:widowControl w:val="0"/>
              <w:jc w:val="center"/>
              <w:rPr>
                <w:rFonts w:ascii="Times New Roman" w:eastAsia="Times New Roman" w:hAnsi="Times New Roman" w:cs="Times New Roman"/>
                <w:sz w:val="22"/>
                <w:szCs w:val="22"/>
              </w:rPr>
            </w:pPr>
            <w:r w:rsidRPr="00145C29">
              <w:rPr>
                <w:rFonts w:ascii="Times New Roman" w:eastAsia="Times New Roman" w:hAnsi="Times New Roman" w:cs="Times New Roman"/>
                <w:sz w:val="22"/>
                <w:szCs w:val="22"/>
              </w:rPr>
              <w:t>Almost Never</w:t>
            </w:r>
          </w:p>
        </w:tc>
        <w:tc>
          <w:tcPr>
            <w:tcW w:w="810" w:type="dxa"/>
            <w:shd w:val="clear" w:color="auto" w:fill="auto"/>
            <w:tcMar>
              <w:top w:w="100" w:type="dxa"/>
              <w:left w:w="100" w:type="dxa"/>
              <w:bottom w:w="100" w:type="dxa"/>
              <w:right w:w="100" w:type="dxa"/>
            </w:tcMar>
          </w:tcPr>
          <w:p w14:paraId="143C0A53" w14:textId="77777777" w:rsidR="00A97705" w:rsidRPr="00145C29" w:rsidRDefault="00A97705" w:rsidP="00A55428">
            <w:pPr>
              <w:widowControl w:val="0"/>
              <w:jc w:val="center"/>
              <w:rPr>
                <w:rFonts w:ascii="Times New Roman" w:eastAsia="Times New Roman" w:hAnsi="Times New Roman" w:cs="Times New Roman"/>
                <w:sz w:val="22"/>
                <w:szCs w:val="22"/>
              </w:rPr>
            </w:pPr>
            <w:r w:rsidRPr="00145C29">
              <w:rPr>
                <w:rFonts w:ascii="Times New Roman" w:eastAsia="Times New Roman" w:hAnsi="Times New Roman" w:cs="Times New Roman"/>
                <w:sz w:val="22"/>
                <w:szCs w:val="22"/>
              </w:rPr>
              <w:t>Some of the Time</w:t>
            </w:r>
          </w:p>
        </w:tc>
        <w:tc>
          <w:tcPr>
            <w:tcW w:w="720" w:type="dxa"/>
            <w:shd w:val="clear" w:color="auto" w:fill="auto"/>
            <w:tcMar>
              <w:top w:w="100" w:type="dxa"/>
              <w:left w:w="100" w:type="dxa"/>
              <w:bottom w:w="100" w:type="dxa"/>
              <w:right w:w="100" w:type="dxa"/>
            </w:tcMar>
          </w:tcPr>
          <w:p w14:paraId="5E64DC2E" w14:textId="77777777" w:rsidR="00A97705" w:rsidRPr="00145C29" w:rsidRDefault="00A97705" w:rsidP="00A55428">
            <w:pPr>
              <w:widowControl w:val="0"/>
              <w:jc w:val="center"/>
              <w:rPr>
                <w:rFonts w:ascii="Times New Roman" w:eastAsia="Times New Roman" w:hAnsi="Times New Roman" w:cs="Times New Roman"/>
                <w:sz w:val="22"/>
                <w:szCs w:val="22"/>
              </w:rPr>
            </w:pPr>
            <w:r w:rsidRPr="00145C29">
              <w:rPr>
                <w:rFonts w:ascii="Times New Roman" w:eastAsia="Times New Roman" w:hAnsi="Times New Roman" w:cs="Times New Roman"/>
                <w:sz w:val="22"/>
                <w:szCs w:val="22"/>
              </w:rPr>
              <w:t>Most of the Time</w:t>
            </w:r>
          </w:p>
        </w:tc>
        <w:tc>
          <w:tcPr>
            <w:tcW w:w="900" w:type="dxa"/>
            <w:shd w:val="clear" w:color="auto" w:fill="auto"/>
            <w:tcMar>
              <w:top w:w="100" w:type="dxa"/>
              <w:left w:w="100" w:type="dxa"/>
              <w:bottom w:w="100" w:type="dxa"/>
              <w:right w:w="100" w:type="dxa"/>
            </w:tcMar>
          </w:tcPr>
          <w:p w14:paraId="5E5FBC3B" w14:textId="77777777" w:rsidR="00A97705" w:rsidRPr="00145C29" w:rsidRDefault="00A97705" w:rsidP="00A55428">
            <w:pPr>
              <w:widowControl w:val="0"/>
              <w:jc w:val="center"/>
              <w:rPr>
                <w:rFonts w:ascii="Times New Roman" w:eastAsia="Times New Roman" w:hAnsi="Times New Roman" w:cs="Times New Roman"/>
                <w:sz w:val="22"/>
                <w:szCs w:val="22"/>
              </w:rPr>
            </w:pPr>
            <w:r w:rsidRPr="00145C29">
              <w:rPr>
                <w:rFonts w:ascii="Times New Roman" w:eastAsia="Times New Roman" w:hAnsi="Times New Roman" w:cs="Times New Roman"/>
                <w:sz w:val="22"/>
                <w:szCs w:val="22"/>
              </w:rPr>
              <w:t>Almost Always</w:t>
            </w:r>
          </w:p>
        </w:tc>
        <w:tc>
          <w:tcPr>
            <w:tcW w:w="900" w:type="dxa"/>
            <w:shd w:val="clear" w:color="auto" w:fill="auto"/>
            <w:tcMar>
              <w:top w:w="100" w:type="dxa"/>
              <w:left w:w="100" w:type="dxa"/>
              <w:bottom w:w="100" w:type="dxa"/>
              <w:right w:w="100" w:type="dxa"/>
            </w:tcMar>
          </w:tcPr>
          <w:p w14:paraId="19C51660" w14:textId="77777777" w:rsidR="00A97705" w:rsidRPr="00145C29" w:rsidRDefault="00A97705" w:rsidP="00A55428">
            <w:pPr>
              <w:widowControl w:val="0"/>
              <w:jc w:val="center"/>
              <w:rPr>
                <w:rFonts w:ascii="Times New Roman" w:eastAsia="Times New Roman" w:hAnsi="Times New Roman" w:cs="Times New Roman"/>
                <w:sz w:val="22"/>
                <w:szCs w:val="22"/>
              </w:rPr>
            </w:pPr>
            <w:r w:rsidRPr="00145C29">
              <w:rPr>
                <w:rFonts w:ascii="Times New Roman" w:eastAsia="Times New Roman" w:hAnsi="Times New Roman" w:cs="Times New Roman"/>
                <w:sz w:val="22"/>
                <w:szCs w:val="22"/>
              </w:rPr>
              <w:t>Always</w:t>
            </w:r>
          </w:p>
        </w:tc>
      </w:tr>
      <w:tr w:rsidR="00A97705" w14:paraId="161E7353" w14:textId="77777777" w:rsidTr="004653D1">
        <w:trPr>
          <w:trHeight w:val="492"/>
        </w:trPr>
        <w:tc>
          <w:tcPr>
            <w:tcW w:w="4320" w:type="dxa"/>
            <w:tcBorders>
              <w:top w:val="nil"/>
              <w:bottom w:val="nil"/>
            </w:tcBorders>
            <w:shd w:val="clear" w:color="auto" w:fill="F3F3F3"/>
            <w:tcMar>
              <w:top w:w="100" w:type="dxa"/>
              <w:left w:w="100" w:type="dxa"/>
              <w:bottom w:w="100" w:type="dxa"/>
              <w:right w:w="100" w:type="dxa"/>
            </w:tcMar>
          </w:tcPr>
          <w:p w14:paraId="23DAA835" w14:textId="77777777" w:rsidR="00A97705" w:rsidRPr="00331C4C" w:rsidRDefault="00A97705" w:rsidP="00A97705">
            <w:pPr>
              <w:numPr>
                <w:ilvl w:val="0"/>
                <w:numId w:val="84"/>
              </w:numPr>
              <w:spacing w:line="276" w:lineRule="auto"/>
              <w:ind w:right="-190"/>
              <w:rPr>
                <w:rFonts w:ascii="Times New Roman" w:eastAsia="Times New Roman" w:hAnsi="Times New Roman" w:cs="Times New Roman"/>
                <w:sz w:val="23"/>
                <w:szCs w:val="23"/>
              </w:rPr>
            </w:pPr>
            <w:r w:rsidRPr="00331C4C">
              <w:rPr>
                <w:rFonts w:ascii="Times New Roman" w:eastAsia="Times New Roman" w:hAnsi="Times New Roman" w:cs="Times New Roman"/>
                <w:sz w:val="23"/>
                <w:szCs w:val="23"/>
              </w:rPr>
              <w:t>Cares about me</w:t>
            </w:r>
          </w:p>
        </w:tc>
        <w:tc>
          <w:tcPr>
            <w:tcW w:w="810" w:type="dxa"/>
            <w:tcBorders>
              <w:bottom w:val="nil"/>
            </w:tcBorders>
            <w:shd w:val="clear" w:color="auto" w:fill="F3F3F3"/>
            <w:tcMar>
              <w:top w:w="100" w:type="dxa"/>
              <w:left w:w="100" w:type="dxa"/>
              <w:bottom w:w="100" w:type="dxa"/>
              <w:right w:w="100" w:type="dxa"/>
            </w:tcMar>
            <w:vAlign w:val="center"/>
          </w:tcPr>
          <w:p w14:paraId="1673D1E6" w14:textId="77777777" w:rsidR="00A97705" w:rsidRPr="00331C4C" w:rsidRDefault="00A97705" w:rsidP="00A97705">
            <w:pPr>
              <w:widowControl w:val="0"/>
              <w:numPr>
                <w:ilvl w:val="0"/>
                <w:numId w:val="80"/>
              </w:numPr>
              <w:ind w:left="50" w:right="-300" w:firstLine="0"/>
              <w:jc w:val="center"/>
              <w:rPr>
                <w:rFonts w:ascii="Times New Roman" w:eastAsia="Times New Roman" w:hAnsi="Times New Roman" w:cs="Times New Roman"/>
                <w:sz w:val="32"/>
                <w:szCs w:val="32"/>
              </w:rPr>
            </w:pPr>
          </w:p>
        </w:tc>
        <w:tc>
          <w:tcPr>
            <w:tcW w:w="900" w:type="dxa"/>
            <w:tcBorders>
              <w:bottom w:val="nil"/>
            </w:tcBorders>
            <w:shd w:val="clear" w:color="auto" w:fill="F3F3F3"/>
            <w:tcMar>
              <w:top w:w="100" w:type="dxa"/>
              <w:left w:w="100" w:type="dxa"/>
              <w:bottom w:w="100" w:type="dxa"/>
              <w:right w:w="100" w:type="dxa"/>
            </w:tcMar>
            <w:vAlign w:val="center"/>
          </w:tcPr>
          <w:p w14:paraId="74481375" w14:textId="77777777" w:rsidR="00A97705" w:rsidRPr="00331C4C" w:rsidRDefault="00A97705" w:rsidP="00A97705">
            <w:pPr>
              <w:pStyle w:val="ListParagraph"/>
              <w:widowControl w:val="0"/>
              <w:numPr>
                <w:ilvl w:val="1"/>
                <w:numId w:val="82"/>
              </w:numPr>
              <w:tabs>
                <w:tab w:val="left" w:pos="110"/>
                <w:tab w:val="left" w:pos="200"/>
                <w:tab w:val="left" w:pos="684"/>
              </w:tabs>
              <w:spacing w:line="240" w:lineRule="auto"/>
              <w:ind w:right="-30" w:hanging="826"/>
              <w:contextualSpacing/>
              <w:jc w:val="center"/>
              <w:rPr>
                <w:rFonts w:ascii="Times New Roman" w:eastAsia="Times New Roman" w:hAnsi="Times New Roman" w:cs="Times New Roman"/>
                <w:sz w:val="32"/>
                <w:szCs w:val="32"/>
              </w:rPr>
            </w:pPr>
          </w:p>
        </w:tc>
        <w:tc>
          <w:tcPr>
            <w:tcW w:w="810" w:type="dxa"/>
            <w:tcBorders>
              <w:bottom w:val="nil"/>
            </w:tcBorders>
            <w:shd w:val="clear" w:color="auto" w:fill="F3F3F3"/>
            <w:tcMar>
              <w:top w:w="100" w:type="dxa"/>
              <w:left w:w="100" w:type="dxa"/>
              <w:bottom w:w="100" w:type="dxa"/>
              <w:right w:w="100" w:type="dxa"/>
            </w:tcMar>
            <w:vAlign w:val="center"/>
          </w:tcPr>
          <w:p w14:paraId="0C1F6478" w14:textId="77777777" w:rsidR="00A97705" w:rsidRPr="00331C4C" w:rsidRDefault="00A97705" w:rsidP="00A97705">
            <w:pPr>
              <w:widowControl w:val="0"/>
              <w:numPr>
                <w:ilvl w:val="0"/>
                <w:numId w:val="80"/>
              </w:numPr>
              <w:tabs>
                <w:tab w:val="left" w:pos="290"/>
              </w:tabs>
              <w:ind w:hanging="826"/>
              <w:jc w:val="right"/>
              <w:rPr>
                <w:rFonts w:ascii="Times New Roman" w:eastAsia="Times New Roman" w:hAnsi="Times New Roman" w:cs="Times New Roman"/>
                <w:sz w:val="32"/>
                <w:szCs w:val="32"/>
              </w:rPr>
            </w:pPr>
          </w:p>
        </w:tc>
        <w:tc>
          <w:tcPr>
            <w:tcW w:w="720" w:type="dxa"/>
            <w:tcBorders>
              <w:bottom w:val="nil"/>
            </w:tcBorders>
            <w:shd w:val="clear" w:color="auto" w:fill="F3F3F3"/>
            <w:tcMar>
              <w:top w:w="100" w:type="dxa"/>
              <w:left w:w="100" w:type="dxa"/>
              <w:bottom w:w="100" w:type="dxa"/>
              <w:right w:w="100" w:type="dxa"/>
            </w:tcMar>
            <w:vAlign w:val="center"/>
          </w:tcPr>
          <w:p w14:paraId="2B5E17E7" w14:textId="77777777" w:rsidR="00A97705" w:rsidRPr="00331C4C" w:rsidRDefault="00A97705" w:rsidP="00A97705">
            <w:pPr>
              <w:widowControl w:val="0"/>
              <w:numPr>
                <w:ilvl w:val="0"/>
                <w:numId w:val="80"/>
              </w:numPr>
              <w:tabs>
                <w:tab w:val="left" w:pos="365"/>
              </w:tabs>
              <w:ind w:hanging="856"/>
              <w:jc w:val="right"/>
              <w:rPr>
                <w:rFonts w:ascii="Times New Roman" w:eastAsia="Times New Roman" w:hAnsi="Times New Roman" w:cs="Times New Roman"/>
                <w:sz w:val="32"/>
                <w:szCs w:val="32"/>
              </w:rPr>
            </w:pPr>
          </w:p>
        </w:tc>
        <w:tc>
          <w:tcPr>
            <w:tcW w:w="900" w:type="dxa"/>
            <w:tcBorders>
              <w:bottom w:val="nil"/>
            </w:tcBorders>
            <w:shd w:val="clear" w:color="auto" w:fill="F3F3F3"/>
            <w:tcMar>
              <w:top w:w="100" w:type="dxa"/>
              <w:left w:w="100" w:type="dxa"/>
              <w:bottom w:w="100" w:type="dxa"/>
              <w:right w:w="100" w:type="dxa"/>
            </w:tcMar>
            <w:vAlign w:val="center"/>
          </w:tcPr>
          <w:p w14:paraId="53C7B742" w14:textId="77777777" w:rsidR="00A97705" w:rsidRPr="00331C4C" w:rsidRDefault="00A97705" w:rsidP="00A97705">
            <w:pPr>
              <w:widowControl w:val="0"/>
              <w:numPr>
                <w:ilvl w:val="0"/>
                <w:numId w:val="80"/>
              </w:numPr>
              <w:ind w:left="291" w:right="-975" w:firstLine="0"/>
              <w:rPr>
                <w:rFonts w:ascii="Times New Roman" w:eastAsia="Times New Roman" w:hAnsi="Times New Roman" w:cs="Times New Roman"/>
                <w:sz w:val="32"/>
                <w:szCs w:val="32"/>
              </w:rPr>
            </w:pPr>
          </w:p>
        </w:tc>
        <w:tc>
          <w:tcPr>
            <w:tcW w:w="900" w:type="dxa"/>
            <w:tcBorders>
              <w:bottom w:val="nil"/>
            </w:tcBorders>
            <w:shd w:val="clear" w:color="auto" w:fill="F3F3F3"/>
            <w:tcMar>
              <w:top w:w="100" w:type="dxa"/>
              <w:left w:w="100" w:type="dxa"/>
              <w:bottom w:w="100" w:type="dxa"/>
              <w:right w:w="100" w:type="dxa"/>
            </w:tcMar>
            <w:vAlign w:val="center"/>
          </w:tcPr>
          <w:p w14:paraId="2FCE3D9D" w14:textId="77777777" w:rsidR="00A97705" w:rsidRPr="00331C4C" w:rsidRDefault="00A97705" w:rsidP="00A97705">
            <w:pPr>
              <w:widowControl w:val="0"/>
              <w:numPr>
                <w:ilvl w:val="0"/>
                <w:numId w:val="80"/>
              </w:numPr>
              <w:ind w:right="-363" w:hanging="575"/>
              <w:rPr>
                <w:rFonts w:ascii="Times New Roman" w:eastAsia="Times New Roman" w:hAnsi="Times New Roman" w:cs="Times New Roman"/>
                <w:sz w:val="32"/>
                <w:szCs w:val="32"/>
              </w:rPr>
            </w:pPr>
          </w:p>
        </w:tc>
      </w:tr>
      <w:tr w:rsidR="00A97705" w14:paraId="053A4928" w14:textId="77777777" w:rsidTr="004653D1">
        <w:trPr>
          <w:trHeight w:val="450"/>
        </w:trPr>
        <w:tc>
          <w:tcPr>
            <w:tcW w:w="4320" w:type="dxa"/>
            <w:tcBorders>
              <w:top w:val="nil"/>
              <w:bottom w:val="nil"/>
            </w:tcBorders>
            <w:tcMar>
              <w:top w:w="100" w:type="dxa"/>
              <w:left w:w="100" w:type="dxa"/>
              <w:bottom w:w="100" w:type="dxa"/>
              <w:right w:w="100" w:type="dxa"/>
            </w:tcMar>
          </w:tcPr>
          <w:p w14:paraId="293AEEFA" w14:textId="77777777" w:rsidR="00A97705" w:rsidRPr="00331C4C" w:rsidRDefault="00A97705" w:rsidP="00A97705">
            <w:pPr>
              <w:numPr>
                <w:ilvl w:val="0"/>
                <w:numId w:val="84"/>
              </w:numPr>
              <w:spacing w:line="276" w:lineRule="auto"/>
              <w:ind w:right="-10"/>
              <w:rPr>
                <w:rFonts w:ascii="Times New Roman" w:eastAsia="Times New Roman" w:hAnsi="Times New Roman" w:cs="Times New Roman"/>
                <w:sz w:val="23"/>
                <w:szCs w:val="23"/>
              </w:rPr>
            </w:pPr>
            <w:r w:rsidRPr="00331C4C">
              <w:rPr>
                <w:rFonts w:ascii="Times New Roman" w:eastAsia="Times New Roman" w:hAnsi="Times New Roman" w:cs="Times New Roman"/>
                <w:sz w:val="23"/>
                <w:szCs w:val="23"/>
              </w:rPr>
              <w:t>Treats me fairly</w:t>
            </w:r>
          </w:p>
        </w:tc>
        <w:tc>
          <w:tcPr>
            <w:tcW w:w="810" w:type="dxa"/>
            <w:tcBorders>
              <w:top w:val="nil"/>
              <w:bottom w:val="nil"/>
            </w:tcBorders>
            <w:tcMar>
              <w:top w:w="100" w:type="dxa"/>
              <w:left w:w="100" w:type="dxa"/>
              <w:bottom w:w="100" w:type="dxa"/>
              <w:right w:w="100" w:type="dxa"/>
            </w:tcMar>
            <w:vAlign w:val="center"/>
          </w:tcPr>
          <w:p w14:paraId="54EEACA9" w14:textId="77777777" w:rsidR="00A97705" w:rsidRPr="00331C4C" w:rsidRDefault="00A97705" w:rsidP="00A97705">
            <w:pPr>
              <w:widowControl w:val="0"/>
              <w:numPr>
                <w:ilvl w:val="0"/>
                <w:numId w:val="80"/>
              </w:numPr>
              <w:ind w:left="50" w:right="-300" w:firstLine="0"/>
              <w:jc w:val="center"/>
              <w:rPr>
                <w:rFonts w:ascii="Times New Roman" w:eastAsia="Times New Roman" w:hAnsi="Times New Roman" w:cs="Times New Roman"/>
                <w:sz w:val="32"/>
                <w:szCs w:val="32"/>
              </w:rPr>
            </w:pPr>
          </w:p>
        </w:tc>
        <w:tc>
          <w:tcPr>
            <w:tcW w:w="900" w:type="dxa"/>
            <w:tcBorders>
              <w:top w:val="nil"/>
              <w:bottom w:val="nil"/>
            </w:tcBorders>
            <w:tcMar>
              <w:top w:w="100" w:type="dxa"/>
              <w:left w:w="100" w:type="dxa"/>
              <w:bottom w:w="100" w:type="dxa"/>
              <w:right w:w="100" w:type="dxa"/>
            </w:tcMar>
            <w:vAlign w:val="center"/>
          </w:tcPr>
          <w:p w14:paraId="63629FF1" w14:textId="77777777" w:rsidR="00A97705" w:rsidRPr="00331C4C" w:rsidRDefault="00A97705" w:rsidP="00A97705">
            <w:pPr>
              <w:pStyle w:val="ListParagraph"/>
              <w:widowControl w:val="0"/>
              <w:numPr>
                <w:ilvl w:val="0"/>
                <w:numId w:val="81"/>
              </w:numPr>
              <w:tabs>
                <w:tab w:val="left" w:pos="110"/>
                <w:tab w:val="left" w:pos="200"/>
                <w:tab w:val="left" w:pos="684"/>
              </w:tabs>
              <w:spacing w:line="240" w:lineRule="auto"/>
              <w:ind w:right="-30" w:hanging="826"/>
              <w:contextualSpacing/>
              <w:jc w:val="center"/>
              <w:rPr>
                <w:rFonts w:ascii="Times New Roman" w:eastAsia="Times New Roman" w:hAnsi="Times New Roman" w:cs="Times New Roman"/>
                <w:sz w:val="32"/>
                <w:szCs w:val="32"/>
              </w:rPr>
            </w:pPr>
          </w:p>
        </w:tc>
        <w:tc>
          <w:tcPr>
            <w:tcW w:w="810" w:type="dxa"/>
            <w:tcBorders>
              <w:top w:val="nil"/>
              <w:bottom w:val="nil"/>
            </w:tcBorders>
            <w:tcMar>
              <w:top w:w="100" w:type="dxa"/>
              <w:left w:w="100" w:type="dxa"/>
              <w:bottom w:w="100" w:type="dxa"/>
              <w:right w:w="100" w:type="dxa"/>
            </w:tcMar>
            <w:vAlign w:val="center"/>
          </w:tcPr>
          <w:p w14:paraId="599EC481" w14:textId="77777777" w:rsidR="00A97705" w:rsidRPr="00331C4C" w:rsidRDefault="00A97705" w:rsidP="00A97705">
            <w:pPr>
              <w:widowControl w:val="0"/>
              <w:numPr>
                <w:ilvl w:val="0"/>
                <w:numId w:val="80"/>
              </w:numPr>
              <w:tabs>
                <w:tab w:val="left" w:pos="290"/>
              </w:tabs>
              <w:ind w:hanging="826"/>
              <w:jc w:val="right"/>
              <w:rPr>
                <w:rFonts w:ascii="Times New Roman" w:eastAsia="Times New Roman" w:hAnsi="Times New Roman" w:cs="Times New Roman"/>
                <w:sz w:val="32"/>
                <w:szCs w:val="32"/>
              </w:rPr>
            </w:pPr>
          </w:p>
        </w:tc>
        <w:tc>
          <w:tcPr>
            <w:tcW w:w="720" w:type="dxa"/>
            <w:tcBorders>
              <w:top w:val="nil"/>
              <w:bottom w:val="nil"/>
            </w:tcBorders>
            <w:tcMar>
              <w:top w:w="100" w:type="dxa"/>
              <w:left w:w="100" w:type="dxa"/>
              <w:bottom w:w="100" w:type="dxa"/>
              <w:right w:w="100" w:type="dxa"/>
            </w:tcMar>
            <w:vAlign w:val="center"/>
          </w:tcPr>
          <w:p w14:paraId="3AE56E8B" w14:textId="77777777" w:rsidR="00A97705" w:rsidRPr="00331C4C" w:rsidRDefault="00A97705" w:rsidP="00A97705">
            <w:pPr>
              <w:widowControl w:val="0"/>
              <w:numPr>
                <w:ilvl w:val="0"/>
                <w:numId w:val="80"/>
              </w:numPr>
              <w:tabs>
                <w:tab w:val="left" w:pos="365"/>
              </w:tabs>
              <w:ind w:hanging="856"/>
              <w:jc w:val="right"/>
              <w:rPr>
                <w:rFonts w:ascii="Times New Roman" w:eastAsia="Times New Roman" w:hAnsi="Times New Roman" w:cs="Times New Roman"/>
                <w:sz w:val="32"/>
                <w:szCs w:val="32"/>
              </w:rPr>
            </w:pPr>
          </w:p>
        </w:tc>
        <w:tc>
          <w:tcPr>
            <w:tcW w:w="900" w:type="dxa"/>
            <w:tcBorders>
              <w:top w:val="nil"/>
              <w:bottom w:val="nil"/>
            </w:tcBorders>
            <w:tcMar>
              <w:top w:w="100" w:type="dxa"/>
              <w:left w:w="100" w:type="dxa"/>
              <w:bottom w:w="100" w:type="dxa"/>
              <w:right w:w="100" w:type="dxa"/>
            </w:tcMar>
            <w:vAlign w:val="center"/>
          </w:tcPr>
          <w:p w14:paraId="0ECE90A2" w14:textId="77777777" w:rsidR="00A97705" w:rsidRPr="00331C4C" w:rsidRDefault="00A97705" w:rsidP="00A97705">
            <w:pPr>
              <w:widowControl w:val="0"/>
              <w:numPr>
                <w:ilvl w:val="1"/>
                <w:numId w:val="80"/>
              </w:numPr>
              <w:ind w:left="291" w:right="-975" w:firstLine="0"/>
              <w:rPr>
                <w:rFonts w:ascii="Times New Roman" w:eastAsia="Times New Roman" w:hAnsi="Times New Roman" w:cs="Times New Roman"/>
                <w:sz w:val="32"/>
                <w:szCs w:val="32"/>
              </w:rPr>
            </w:pPr>
          </w:p>
        </w:tc>
        <w:tc>
          <w:tcPr>
            <w:tcW w:w="900" w:type="dxa"/>
            <w:tcBorders>
              <w:top w:val="nil"/>
              <w:bottom w:val="nil"/>
            </w:tcBorders>
            <w:tcMar>
              <w:top w:w="100" w:type="dxa"/>
              <w:left w:w="100" w:type="dxa"/>
              <w:bottom w:w="100" w:type="dxa"/>
              <w:right w:w="100" w:type="dxa"/>
            </w:tcMar>
            <w:vAlign w:val="center"/>
          </w:tcPr>
          <w:p w14:paraId="258F4AEE" w14:textId="77777777" w:rsidR="00A97705" w:rsidRPr="00331C4C" w:rsidRDefault="00A97705" w:rsidP="00A97705">
            <w:pPr>
              <w:widowControl w:val="0"/>
              <w:numPr>
                <w:ilvl w:val="0"/>
                <w:numId w:val="80"/>
              </w:numPr>
              <w:ind w:right="-363" w:hanging="575"/>
              <w:rPr>
                <w:rFonts w:ascii="Times New Roman" w:eastAsia="Times New Roman" w:hAnsi="Times New Roman" w:cs="Times New Roman"/>
                <w:sz w:val="32"/>
                <w:szCs w:val="32"/>
              </w:rPr>
            </w:pPr>
          </w:p>
        </w:tc>
      </w:tr>
      <w:tr w:rsidR="00A97705" w14:paraId="5190EDCA" w14:textId="77777777" w:rsidTr="004653D1">
        <w:trPr>
          <w:trHeight w:val="390"/>
        </w:trPr>
        <w:tc>
          <w:tcPr>
            <w:tcW w:w="4320" w:type="dxa"/>
            <w:tcBorders>
              <w:top w:val="nil"/>
              <w:bottom w:val="nil"/>
            </w:tcBorders>
            <w:shd w:val="clear" w:color="auto" w:fill="F3F3F3"/>
            <w:tcMar>
              <w:top w:w="100" w:type="dxa"/>
              <w:left w:w="100" w:type="dxa"/>
              <w:bottom w:w="100" w:type="dxa"/>
              <w:right w:w="100" w:type="dxa"/>
            </w:tcMar>
          </w:tcPr>
          <w:p w14:paraId="28153BF4" w14:textId="77777777" w:rsidR="00A97705" w:rsidRPr="00331C4C" w:rsidRDefault="00A97705" w:rsidP="00A97705">
            <w:pPr>
              <w:numPr>
                <w:ilvl w:val="0"/>
                <w:numId w:val="84"/>
              </w:numPr>
              <w:spacing w:line="276" w:lineRule="auto"/>
              <w:ind w:right="-100"/>
              <w:rPr>
                <w:rFonts w:ascii="Times New Roman" w:eastAsia="Times New Roman" w:hAnsi="Times New Roman" w:cs="Times New Roman"/>
                <w:sz w:val="23"/>
                <w:szCs w:val="23"/>
              </w:rPr>
            </w:pPr>
            <w:r w:rsidRPr="00331C4C">
              <w:rPr>
                <w:rFonts w:ascii="Times New Roman" w:eastAsia="Times New Roman" w:hAnsi="Times New Roman" w:cs="Times New Roman"/>
                <w:sz w:val="23"/>
                <w:szCs w:val="23"/>
              </w:rPr>
              <w:t>Makes it okay to ask questions</w:t>
            </w:r>
          </w:p>
        </w:tc>
        <w:tc>
          <w:tcPr>
            <w:tcW w:w="810" w:type="dxa"/>
            <w:tcBorders>
              <w:top w:val="nil"/>
              <w:bottom w:val="nil"/>
            </w:tcBorders>
            <w:shd w:val="clear" w:color="auto" w:fill="F3F3F3"/>
            <w:tcMar>
              <w:top w:w="100" w:type="dxa"/>
              <w:left w:w="100" w:type="dxa"/>
              <w:bottom w:w="100" w:type="dxa"/>
              <w:right w:w="100" w:type="dxa"/>
            </w:tcMar>
            <w:vAlign w:val="center"/>
          </w:tcPr>
          <w:p w14:paraId="51A9D0DD" w14:textId="77777777" w:rsidR="00A97705" w:rsidRPr="00331C4C" w:rsidRDefault="00A97705" w:rsidP="00A97705">
            <w:pPr>
              <w:widowControl w:val="0"/>
              <w:numPr>
                <w:ilvl w:val="0"/>
                <w:numId w:val="80"/>
              </w:numPr>
              <w:ind w:left="50" w:right="-530" w:firstLine="0"/>
              <w:jc w:val="center"/>
              <w:rPr>
                <w:rFonts w:ascii="Times New Roman" w:eastAsia="Times New Roman" w:hAnsi="Times New Roman" w:cs="Times New Roman"/>
                <w:sz w:val="32"/>
                <w:szCs w:val="32"/>
              </w:rPr>
            </w:pPr>
            <w:r w:rsidRPr="00331C4C">
              <w:rPr>
                <w:rFonts w:ascii="Times New Roman" w:eastAsia="Times New Roman" w:hAnsi="Times New Roman" w:cs="Times New Roman"/>
                <w:sz w:val="32"/>
                <w:szCs w:val="32"/>
              </w:rPr>
              <w:t>q</w:t>
            </w:r>
          </w:p>
        </w:tc>
        <w:tc>
          <w:tcPr>
            <w:tcW w:w="900" w:type="dxa"/>
            <w:tcBorders>
              <w:top w:val="nil"/>
              <w:bottom w:val="nil"/>
            </w:tcBorders>
            <w:shd w:val="clear" w:color="auto" w:fill="F3F3F3"/>
            <w:tcMar>
              <w:top w:w="100" w:type="dxa"/>
              <w:left w:w="100" w:type="dxa"/>
              <w:bottom w:w="100" w:type="dxa"/>
              <w:right w:w="100" w:type="dxa"/>
            </w:tcMar>
            <w:vAlign w:val="center"/>
          </w:tcPr>
          <w:p w14:paraId="7ABE843A" w14:textId="77777777" w:rsidR="00A97705" w:rsidRPr="00331C4C" w:rsidRDefault="00A97705" w:rsidP="00A97705">
            <w:pPr>
              <w:pStyle w:val="ListParagraph"/>
              <w:widowControl w:val="0"/>
              <w:numPr>
                <w:ilvl w:val="0"/>
                <w:numId w:val="80"/>
              </w:numPr>
              <w:tabs>
                <w:tab w:val="left" w:pos="200"/>
              </w:tabs>
              <w:spacing w:line="240" w:lineRule="auto"/>
              <w:ind w:left="560" w:right="-1766" w:hanging="1530"/>
              <w:contextualSpacing/>
              <w:jc w:val="center"/>
              <w:rPr>
                <w:rFonts w:ascii="Times New Roman" w:eastAsia="Times New Roman" w:hAnsi="Times New Roman" w:cs="Times New Roman"/>
                <w:sz w:val="32"/>
                <w:szCs w:val="32"/>
              </w:rPr>
            </w:pPr>
          </w:p>
        </w:tc>
        <w:tc>
          <w:tcPr>
            <w:tcW w:w="810" w:type="dxa"/>
            <w:tcBorders>
              <w:top w:val="nil"/>
              <w:bottom w:val="nil"/>
            </w:tcBorders>
            <w:shd w:val="clear" w:color="auto" w:fill="F3F3F3"/>
            <w:tcMar>
              <w:top w:w="100" w:type="dxa"/>
              <w:left w:w="100" w:type="dxa"/>
              <w:bottom w:w="100" w:type="dxa"/>
              <w:right w:w="100" w:type="dxa"/>
            </w:tcMar>
            <w:vAlign w:val="center"/>
          </w:tcPr>
          <w:p w14:paraId="79E38C05" w14:textId="77777777" w:rsidR="00A97705" w:rsidRPr="00331C4C" w:rsidRDefault="00A97705" w:rsidP="00A97705">
            <w:pPr>
              <w:widowControl w:val="0"/>
              <w:numPr>
                <w:ilvl w:val="0"/>
                <w:numId w:val="80"/>
              </w:numPr>
              <w:tabs>
                <w:tab w:val="left" w:pos="290"/>
              </w:tabs>
              <w:ind w:hanging="826"/>
              <w:jc w:val="right"/>
              <w:rPr>
                <w:rFonts w:ascii="Times New Roman" w:eastAsia="Times New Roman" w:hAnsi="Times New Roman" w:cs="Times New Roman"/>
                <w:sz w:val="32"/>
                <w:szCs w:val="32"/>
              </w:rPr>
            </w:pPr>
          </w:p>
        </w:tc>
        <w:tc>
          <w:tcPr>
            <w:tcW w:w="720" w:type="dxa"/>
            <w:tcBorders>
              <w:top w:val="nil"/>
              <w:bottom w:val="nil"/>
            </w:tcBorders>
            <w:shd w:val="clear" w:color="auto" w:fill="F3F3F3"/>
            <w:tcMar>
              <w:top w:w="100" w:type="dxa"/>
              <w:left w:w="100" w:type="dxa"/>
              <w:bottom w:w="100" w:type="dxa"/>
              <w:right w:w="100" w:type="dxa"/>
            </w:tcMar>
            <w:vAlign w:val="center"/>
          </w:tcPr>
          <w:p w14:paraId="297F8BD6" w14:textId="77777777" w:rsidR="00A97705" w:rsidRPr="00331C4C" w:rsidRDefault="00A97705" w:rsidP="00A97705">
            <w:pPr>
              <w:widowControl w:val="0"/>
              <w:numPr>
                <w:ilvl w:val="0"/>
                <w:numId w:val="80"/>
              </w:numPr>
              <w:tabs>
                <w:tab w:val="left" w:pos="365"/>
              </w:tabs>
              <w:ind w:hanging="856"/>
              <w:jc w:val="right"/>
              <w:rPr>
                <w:rFonts w:ascii="Times New Roman" w:eastAsia="Times New Roman" w:hAnsi="Times New Roman" w:cs="Times New Roman"/>
                <w:sz w:val="32"/>
                <w:szCs w:val="32"/>
              </w:rPr>
            </w:pPr>
          </w:p>
        </w:tc>
        <w:tc>
          <w:tcPr>
            <w:tcW w:w="900" w:type="dxa"/>
            <w:tcBorders>
              <w:top w:val="nil"/>
              <w:bottom w:val="nil"/>
            </w:tcBorders>
            <w:shd w:val="clear" w:color="auto" w:fill="F3F3F3"/>
            <w:tcMar>
              <w:top w:w="100" w:type="dxa"/>
              <w:left w:w="100" w:type="dxa"/>
              <w:bottom w:w="100" w:type="dxa"/>
              <w:right w:w="100" w:type="dxa"/>
            </w:tcMar>
            <w:vAlign w:val="center"/>
          </w:tcPr>
          <w:p w14:paraId="1D245980" w14:textId="77777777" w:rsidR="00A97705" w:rsidRPr="00331C4C" w:rsidRDefault="00A97705" w:rsidP="00A97705">
            <w:pPr>
              <w:widowControl w:val="0"/>
              <w:numPr>
                <w:ilvl w:val="0"/>
                <w:numId w:val="80"/>
              </w:numPr>
              <w:ind w:left="291" w:right="-975" w:firstLine="0"/>
              <w:rPr>
                <w:rFonts w:ascii="Times New Roman" w:eastAsia="Times New Roman" w:hAnsi="Times New Roman" w:cs="Times New Roman"/>
                <w:sz w:val="32"/>
                <w:szCs w:val="32"/>
              </w:rPr>
            </w:pPr>
          </w:p>
        </w:tc>
        <w:tc>
          <w:tcPr>
            <w:tcW w:w="900" w:type="dxa"/>
            <w:tcBorders>
              <w:top w:val="nil"/>
              <w:bottom w:val="nil"/>
            </w:tcBorders>
            <w:shd w:val="clear" w:color="auto" w:fill="F3F3F3"/>
            <w:tcMar>
              <w:top w:w="100" w:type="dxa"/>
              <w:left w:w="100" w:type="dxa"/>
              <w:bottom w:w="100" w:type="dxa"/>
              <w:right w:w="100" w:type="dxa"/>
            </w:tcMar>
            <w:vAlign w:val="center"/>
          </w:tcPr>
          <w:p w14:paraId="168A454A" w14:textId="77777777" w:rsidR="00A97705" w:rsidRPr="00331C4C" w:rsidRDefault="00A97705" w:rsidP="00A97705">
            <w:pPr>
              <w:widowControl w:val="0"/>
              <w:numPr>
                <w:ilvl w:val="0"/>
                <w:numId w:val="80"/>
              </w:numPr>
              <w:ind w:right="-363" w:hanging="575"/>
              <w:rPr>
                <w:rFonts w:ascii="Times New Roman" w:eastAsia="Times New Roman" w:hAnsi="Times New Roman" w:cs="Times New Roman"/>
                <w:sz w:val="32"/>
                <w:szCs w:val="32"/>
              </w:rPr>
            </w:pPr>
          </w:p>
        </w:tc>
      </w:tr>
      <w:tr w:rsidR="00A97705" w14:paraId="437B2B8D" w14:textId="77777777" w:rsidTr="004653D1">
        <w:trPr>
          <w:trHeight w:val="390"/>
        </w:trPr>
        <w:tc>
          <w:tcPr>
            <w:tcW w:w="4320" w:type="dxa"/>
            <w:tcBorders>
              <w:top w:val="nil"/>
              <w:bottom w:val="nil"/>
            </w:tcBorders>
            <w:shd w:val="clear" w:color="auto" w:fill="FFFFFF"/>
            <w:tcMar>
              <w:top w:w="100" w:type="dxa"/>
              <w:left w:w="100" w:type="dxa"/>
              <w:bottom w:w="100" w:type="dxa"/>
              <w:right w:w="100" w:type="dxa"/>
            </w:tcMar>
          </w:tcPr>
          <w:p w14:paraId="3FFF4A48" w14:textId="77777777" w:rsidR="00A97705" w:rsidRPr="00331C4C" w:rsidRDefault="00A97705" w:rsidP="00A97705">
            <w:pPr>
              <w:numPr>
                <w:ilvl w:val="0"/>
                <w:numId w:val="84"/>
              </w:numPr>
              <w:spacing w:line="276" w:lineRule="auto"/>
              <w:ind w:right="-100"/>
              <w:rPr>
                <w:rFonts w:ascii="Times New Roman" w:eastAsia="Times New Roman" w:hAnsi="Times New Roman" w:cs="Times New Roman"/>
                <w:sz w:val="23"/>
                <w:szCs w:val="23"/>
              </w:rPr>
            </w:pPr>
            <w:r w:rsidRPr="00331C4C">
              <w:rPr>
                <w:rFonts w:ascii="Times New Roman" w:eastAsia="Times New Roman" w:hAnsi="Times New Roman" w:cs="Times New Roman"/>
                <w:sz w:val="23"/>
                <w:szCs w:val="23"/>
              </w:rPr>
              <w:t>Explains things that I don’t understand</w:t>
            </w:r>
          </w:p>
        </w:tc>
        <w:tc>
          <w:tcPr>
            <w:tcW w:w="810" w:type="dxa"/>
            <w:tcBorders>
              <w:top w:val="nil"/>
              <w:bottom w:val="nil"/>
            </w:tcBorders>
            <w:tcMar>
              <w:top w:w="100" w:type="dxa"/>
              <w:left w:w="100" w:type="dxa"/>
              <w:bottom w:w="100" w:type="dxa"/>
              <w:right w:w="100" w:type="dxa"/>
            </w:tcMar>
            <w:vAlign w:val="center"/>
          </w:tcPr>
          <w:p w14:paraId="3FD17536" w14:textId="77777777" w:rsidR="00A97705" w:rsidRPr="00331C4C" w:rsidRDefault="00A97705" w:rsidP="00A97705">
            <w:pPr>
              <w:widowControl w:val="0"/>
              <w:numPr>
                <w:ilvl w:val="0"/>
                <w:numId w:val="80"/>
              </w:numPr>
              <w:ind w:left="50" w:right="-300" w:firstLine="0"/>
              <w:jc w:val="center"/>
              <w:rPr>
                <w:rFonts w:ascii="Times New Roman" w:eastAsia="Times New Roman" w:hAnsi="Times New Roman" w:cs="Times New Roman"/>
                <w:sz w:val="32"/>
                <w:szCs w:val="32"/>
              </w:rPr>
            </w:pPr>
          </w:p>
        </w:tc>
        <w:tc>
          <w:tcPr>
            <w:tcW w:w="900" w:type="dxa"/>
            <w:tcBorders>
              <w:top w:val="nil"/>
              <w:bottom w:val="nil"/>
            </w:tcBorders>
            <w:tcMar>
              <w:top w:w="100" w:type="dxa"/>
              <w:left w:w="100" w:type="dxa"/>
              <w:bottom w:w="100" w:type="dxa"/>
              <w:right w:w="100" w:type="dxa"/>
            </w:tcMar>
            <w:vAlign w:val="center"/>
          </w:tcPr>
          <w:p w14:paraId="618A7647" w14:textId="77777777" w:rsidR="00A97705" w:rsidRPr="00331C4C" w:rsidRDefault="00A97705" w:rsidP="00A97705">
            <w:pPr>
              <w:pStyle w:val="ListParagraph"/>
              <w:widowControl w:val="0"/>
              <w:numPr>
                <w:ilvl w:val="0"/>
                <w:numId w:val="81"/>
              </w:numPr>
              <w:tabs>
                <w:tab w:val="left" w:pos="110"/>
                <w:tab w:val="left" w:pos="200"/>
                <w:tab w:val="left" w:pos="684"/>
              </w:tabs>
              <w:spacing w:line="240" w:lineRule="auto"/>
              <w:ind w:right="-30" w:hanging="826"/>
              <w:contextualSpacing/>
              <w:jc w:val="center"/>
              <w:rPr>
                <w:rFonts w:ascii="Times New Roman" w:eastAsia="Times New Roman" w:hAnsi="Times New Roman" w:cs="Times New Roman"/>
                <w:sz w:val="32"/>
                <w:szCs w:val="32"/>
              </w:rPr>
            </w:pPr>
          </w:p>
        </w:tc>
        <w:tc>
          <w:tcPr>
            <w:tcW w:w="810" w:type="dxa"/>
            <w:tcBorders>
              <w:top w:val="nil"/>
              <w:bottom w:val="nil"/>
            </w:tcBorders>
            <w:tcMar>
              <w:top w:w="100" w:type="dxa"/>
              <w:left w:w="100" w:type="dxa"/>
              <w:bottom w:w="100" w:type="dxa"/>
              <w:right w:w="100" w:type="dxa"/>
            </w:tcMar>
            <w:vAlign w:val="center"/>
          </w:tcPr>
          <w:p w14:paraId="17E85D95" w14:textId="77777777" w:rsidR="00A97705" w:rsidRPr="00331C4C" w:rsidRDefault="00A97705" w:rsidP="00A97705">
            <w:pPr>
              <w:widowControl w:val="0"/>
              <w:numPr>
                <w:ilvl w:val="0"/>
                <w:numId w:val="80"/>
              </w:numPr>
              <w:tabs>
                <w:tab w:val="left" w:pos="290"/>
              </w:tabs>
              <w:ind w:hanging="826"/>
              <w:jc w:val="right"/>
              <w:rPr>
                <w:rFonts w:ascii="Times New Roman" w:eastAsia="Times New Roman" w:hAnsi="Times New Roman" w:cs="Times New Roman"/>
                <w:sz w:val="32"/>
                <w:szCs w:val="32"/>
              </w:rPr>
            </w:pPr>
          </w:p>
        </w:tc>
        <w:tc>
          <w:tcPr>
            <w:tcW w:w="720" w:type="dxa"/>
            <w:tcBorders>
              <w:top w:val="nil"/>
              <w:bottom w:val="nil"/>
            </w:tcBorders>
            <w:tcMar>
              <w:top w:w="100" w:type="dxa"/>
              <w:left w:w="100" w:type="dxa"/>
              <w:bottom w:w="100" w:type="dxa"/>
              <w:right w:w="100" w:type="dxa"/>
            </w:tcMar>
            <w:vAlign w:val="center"/>
          </w:tcPr>
          <w:p w14:paraId="485AE429" w14:textId="77777777" w:rsidR="00A97705" w:rsidRPr="00331C4C" w:rsidRDefault="00A97705" w:rsidP="00A97705">
            <w:pPr>
              <w:widowControl w:val="0"/>
              <w:numPr>
                <w:ilvl w:val="0"/>
                <w:numId w:val="80"/>
              </w:numPr>
              <w:tabs>
                <w:tab w:val="left" w:pos="365"/>
              </w:tabs>
              <w:ind w:hanging="856"/>
              <w:jc w:val="right"/>
              <w:rPr>
                <w:rFonts w:ascii="Times New Roman" w:eastAsia="Times New Roman" w:hAnsi="Times New Roman" w:cs="Times New Roman"/>
                <w:sz w:val="32"/>
                <w:szCs w:val="32"/>
              </w:rPr>
            </w:pPr>
          </w:p>
        </w:tc>
        <w:tc>
          <w:tcPr>
            <w:tcW w:w="900" w:type="dxa"/>
            <w:tcBorders>
              <w:top w:val="nil"/>
              <w:bottom w:val="nil"/>
            </w:tcBorders>
            <w:tcMar>
              <w:top w:w="100" w:type="dxa"/>
              <w:left w:w="100" w:type="dxa"/>
              <w:bottom w:w="100" w:type="dxa"/>
              <w:right w:w="100" w:type="dxa"/>
            </w:tcMar>
            <w:vAlign w:val="center"/>
          </w:tcPr>
          <w:p w14:paraId="61EFDA3A" w14:textId="77777777" w:rsidR="00A97705" w:rsidRPr="00331C4C" w:rsidRDefault="00A97705" w:rsidP="00A97705">
            <w:pPr>
              <w:widowControl w:val="0"/>
              <w:numPr>
                <w:ilvl w:val="1"/>
                <w:numId w:val="80"/>
              </w:numPr>
              <w:ind w:left="291" w:right="-975" w:firstLine="0"/>
              <w:rPr>
                <w:rFonts w:ascii="Times New Roman" w:eastAsia="Times New Roman" w:hAnsi="Times New Roman" w:cs="Times New Roman"/>
                <w:sz w:val="32"/>
                <w:szCs w:val="32"/>
              </w:rPr>
            </w:pPr>
          </w:p>
        </w:tc>
        <w:tc>
          <w:tcPr>
            <w:tcW w:w="900" w:type="dxa"/>
            <w:tcBorders>
              <w:top w:val="nil"/>
              <w:bottom w:val="nil"/>
            </w:tcBorders>
            <w:tcMar>
              <w:top w:w="100" w:type="dxa"/>
              <w:left w:w="100" w:type="dxa"/>
              <w:bottom w:w="100" w:type="dxa"/>
              <w:right w:w="100" w:type="dxa"/>
            </w:tcMar>
            <w:vAlign w:val="center"/>
          </w:tcPr>
          <w:p w14:paraId="4993BB09" w14:textId="77777777" w:rsidR="00A97705" w:rsidRPr="00331C4C" w:rsidRDefault="00A97705" w:rsidP="00A97705">
            <w:pPr>
              <w:widowControl w:val="0"/>
              <w:numPr>
                <w:ilvl w:val="0"/>
                <w:numId w:val="80"/>
              </w:numPr>
              <w:ind w:right="-363" w:hanging="575"/>
              <w:rPr>
                <w:rFonts w:ascii="Times New Roman" w:eastAsia="Times New Roman" w:hAnsi="Times New Roman" w:cs="Times New Roman"/>
                <w:sz w:val="32"/>
                <w:szCs w:val="32"/>
              </w:rPr>
            </w:pPr>
          </w:p>
        </w:tc>
      </w:tr>
      <w:tr w:rsidR="00A97705" w14:paraId="6A867514" w14:textId="77777777" w:rsidTr="004653D1">
        <w:trPr>
          <w:trHeight w:val="390"/>
        </w:trPr>
        <w:tc>
          <w:tcPr>
            <w:tcW w:w="4320" w:type="dxa"/>
            <w:tcBorders>
              <w:top w:val="nil"/>
            </w:tcBorders>
            <w:shd w:val="clear" w:color="auto" w:fill="F3F3F3"/>
            <w:tcMar>
              <w:top w:w="100" w:type="dxa"/>
              <w:left w:w="100" w:type="dxa"/>
              <w:bottom w:w="100" w:type="dxa"/>
              <w:right w:w="100" w:type="dxa"/>
            </w:tcMar>
          </w:tcPr>
          <w:p w14:paraId="67428D8C" w14:textId="77777777" w:rsidR="00A97705" w:rsidRPr="00331C4C" w:rsidRDefault="00A97705" w:rsidP="00A97705">
            <w:pPr>
              <w:numPr>
                <w:ilvl w:val="0"/>
                <w:numId w:val="84"/>
              </w:numPr>
              <w:spacing w:line="276" w:lineRule="auto"/>
              <w:ind w:right="-100"/>
              <w:rPr>
                <w:rFonts w:ascii="Times New Roman" w:eastAsia="Times New Roman" w:hAnsi="Times New Roman" w:cs="Times New Roman"/>
                <w:sz w:val="23"/>
                <w:szCs w:val="23"/>
              </w:rPr>
            </w:pPr>
            <w:r w:rsidRPr="00331C4C">
              <w:rPr>
                <w:rFonts w:ascii="Times New Roman" w:eastAsia="Times New Roman" w:hAnsi="Times New Roman" w:cs="Times New Roman"/>
                <w:sz w:val="23"/>
                <w:szCs w:val="23"/>
              </w:rPr>
              <w:t>Shows me how to do things</w:t>
            </w:r>
          </w:p>
        </w:tc>
        <w:tc>
          <w:tcPr>
            <w:tcW w:w="810" w:type="dxa"/>
            <w:tcBorders>
              <w:top w:val="nil"/>
            </w:tcBorders>
            <w:shd w:val="clear" w:color="auto" w:fill="F3F3F3"/>
            <w:tcMar>
              <w:top w:w="100" w:type="dxa"/>
              <w:left w:w="100" w:type="dxa"/>
              <w:bottom w:w="100" w:type="dxa"/>
              <w:right w:w="100" w:type="dxa"/>
            </w:tcMar>
            <w:vAlign w:val="center"/>
          </w:tcPr>
          <w:p w14:paraId="7F3D1F14" w14:textId="77777777" w:rsidR="00A97705" w:rsidRPr="00331C4C" w:rsidRDefault="00A97705" w:rsidP="00A97705">
            <w:pPr>
              <w:widowControl w:val="0"/>
              <w:numPr>
                <w:ilvl w:val="0"/>
                <w:numId w:val="80"/>
              </w:numPr>
              <w:ind w:left="50" w:right="-300" w:firstLine="0"/>
              <w:jc w:val="center"/>
              <w:rPr>
                <w:rFonts w:ascii="Times New Roman" w:eastAsia="Times New Roman" w:hAnsi="Times New Roman" w:cs="Times New Roman"/>
                <w:sz w:val="32"/>
                <w:szCs w:val="32"/>
              </w:rPr>
            </w:pPr>
          </w:p>
        </w:tc>
        <w:tc>
          <w:tcPr>
            <w:tcW w:w="900" w:type="dxa"/>
            <w:tcBorders>
              <w:top w:val="nil"/>
            </w:tcBorders>
            <w:shd w:val="clear" w:color="auto" w:fill="F3F3F3"/>
            <w:tcMar>
              <w:top w:w="100" w:type="dxa"/>
              <w:left w:w="100" w:type="dxa"/>
              <w:bottom w:w="100" w:type="dxa"/>
              <w:right w:w="100" w:type="dxa"/>
            </w:tcMar>
            <w:vAlign w:val="center"/>
          </w:tcPr>
          <w:p w14:paraId="66DE3FB2" w14:textId="77777777" w:rsidR="00A97705" w:rsidRPr="00331C4C" w:rsidRDefault="00A97705" w:rsidP="00A97705">
            <w:pPr>
              <w:pStyle w:val="ListParagraph"/>
              <w:widowControl w:val="0"/>
              <w:numPr>
                <w:ilvl w:val="0"/>
                <w:numId w:val="81"/>
              </w:numPr>
              <w:tabs>
                <w:tab w:val="left" w:pos="110"/>
                <w:tab w:val="left" w:pos="200"/>
                <w:tab w:val="left" w:pos="684"/>
              </w:tabs>
              <w:spacing w:line="240" w:lineRule="auto"/>
              <w:ind w:right="-30" w:hanging="826"/>
              <w:contextualSpacing/>
              <w:jc w:val="center"/>
              <w:rPr>
                <w:rFonts w:ascii="Times New Roman" w:eastAsia="Times New Roman" w:hAnsi="Times New Roman" w:cs="Times New Roman"/>
                <w:sz w:val="32"/>
                <w:szCs w:val="32"/>
              </w:rPr>
            </w:pPr>
          </w:p>
        </w:tc>
        <w:tc>
          <w:tcPr>
            <w:tcW w:w="810" w:type="dxa"/>
            <w:tcBorders>
              <w:top w:val="nil"/>
            </w:tcBorders>
            <w:shd w:val="clear" w:color="auto" w:fill="F3F3F3"/>
            <w:tcMar>
              <w:top w:w="100" w:type="dxa"/>
              <w:left w:w="100" w:type="dxa"/>
              <w:bottom w:w="100" w:type="dxa"/>
              <w:right w:w="100" w:type="dxa"/>
            </w:tcMar>
            <w:vAlign w:val="center"/>
          </w:tcPr>
          <w:p w14:paraId="773E6C33" w14:textId="77777777" w:rsidR="00A97705" w:rsidRPr="00331C4C" w:rsidRDefault="00A97705" w:rsidP="00A97705">
            <w:pPr>
              <w:widowControl w:val="0"/>
              <w:numPr>
                <w:ilvl w:val="0"/>
                <w:numId w:val="80"/>
              </w:numPr>
              <w:tabs>
                <w:tab w:val="left" w:pos="290"/>
              </w:tabs>
              <w:ind w:hanging="826"/>
              <w:jc w:val="right"/>
              <w:rPr>
                <w:rFonts w:ascii="Times New Roman" w:eastAsia="Times New Roman" w:hAnsi="Times New Roman" w:cs="Times New Roman"/>
                <w:sz w:val="32"/>
                <w:szCs w:val="32"/>
              </w:rPr>
            </w:pPr>
          </w:p>
        </w:tc>
        <w:tc>
          <w:tcPr>
            <w:tcW w:w="720" w:type="dxa"/>
            <w:tcBorders>
              <w:top w:val="nil"/>
            </w:tcBorders>
            <w:shd w:val="clear" w:color="auto" w:fill="F3F3F3"/>
            <w:tcMar>
              <w:top w:w="100" w:type="dxa"/>
              <w:left w:w="100" w:type="dxa"/>
              <w:bottom w:w="100" w:type="dxa"/>
              <w:right w:w="100" w:type="dxa"/>
            </w:tcMar>
            <w:vAlign w:val="center"/>
          </w:tcPr>
          <w:p w14:paraId="30C9C6E1" w14:textId="77777777" w:rsidR="00A97705" w:rsidRPr="00331C4C" w:rsidRDefault="00A97705" w:rsidP="00A97705">
            <w:pPr>
              <w:widowControl w:val="0"/>
              <w:numPr>
                <w:ilvl w:val="0"/>
                <w:numId w:val="80"/>
              </w:numPr>
              <w:tabs>
                <w:tab w:val="left" w:pos="365"/>
              </w:tabs>
              <w:ind w:hanging="856"/>
              <w:jc w:val="right"/>
              <w:rPr>
                <w:rFonts w:ascii="Times New Roman" w:eastAsia="Times New Roman" w:hAnsi="Times New Roman" w:cs="Times New Roman"/>
                <w:sz w:val="32"/>
                <w:szCs w:val="32"/>
              </w:rPr>
            </w:pPr>
          </w:p>
        </w:tc>
        <w:tc>
          <w:tcPr>
            <w:tcW w:w="900" w:type="dxa"/>
            <w:tcBorders>
              <w:top w:val="nil"/>
            </w:tcBorders>
            <w:shd w:val="clear" w:color="auto" w:fill="F3F3F3"/>
            <w:tcMar>
              <w:top w:w="100" w:type="dxa"/>
              <w:left w:w="100" w:type="dxa"/>
              <w:bottom w:w="100" w:type="dxa"/>
              <w:right w:w="100" w:type="dxa"/>
            </w:tcMar>
            <w:vAlign w:val="center"/>
          </w:tcPr>
          <w:p w14:paraId="47DF845F" w14:textId="77777777" w:rsidR="00A97705" w:rsidRPr="00331C4C" w:rsidRDefault="00A97705" w:rsidP="00A97705">
            <w:pPr>
              <w:widowControl w:val="0"/>
              <w:numPr>
                <w:ilvl w:val="0"/>
                <w:numId w:val="80"/>
              </w:numPr>
              <w:ind w:left="291" w:right="-975" w:firstLine="0"/>
              <w:rPr>
                <w:rFonts w:ascii="Times New Roman" w:eastAsia="Times New Roman" w:hAnsi="Times New Roman" w:cs="Times New Roman"/>
                <w:sz w:val="32"/>
                <w:szCs w:val="32"/>
              </w:rPr>
            </w:pPr>
          </w:p>
        </w:tc>
        <w:tc>
          <w:tcPr>
            <w:tcW w:w="900" w:type="dxa"/>
            <w:tcBorders>
              <w:top w:val="nil"/>
            </w:tcBorders>
            <w:shd w:val="clear" w:color="auto" w:fill="F3F3F3"/>
            <w:tcMar>
              <w:top w:w="100" w:type="dxa"/>
              <w:left w:w="100" w:type="dxa"/>
              <w:bottom w:w="100" w:type="dxa"/>
              <w:right w:w="100" w:type="dxa"/>
            </w:tcMar>
            <w:vAlign w:val="center"/>
          </w:tcPr>
          <w:p w14:paraId="64E61A29" w14:textId="77777777" w:rsidR="00A97705" w:rsidRPr="00331C4C" w:rsidRDefault="00A97705" w:rsidP="00A97705">
            <w:pPr>
              <w:widowControl w:val="0"/>
              <w:numPr>
                <w:ilvl w:val="0"/>
                <w:numId w:val="80"/>
              </w:numPr>
              <w:ind w:right="-363" w:hanging="575"/>
              <w:rPr>
                <w:rFonts w:ascii="Times New Roman" w:eastAsia="Times New Roman" w:hAnsi="Times New Roman" w:cs="Times New Roman"/>
                <w:sz w:val="32"/>
                <w:szCs w:val="32"/>
              </w:rPr>
            </w:pPr>
          </w:p>
        </w:tc>
      </w:tr>
    </w:tbl>
    <w:p w14:paraId="43466678" w14:textId="77777777" w:rsidR="00A97705" w:rsidRDefault="00A97705" w:rsidP="00A97705">
      <w:pPr>
        <w:rPr>
          <w:rFonts w:ascii="Times New Roman" w:eastAsia="Times New Roman" w:hAnsi="Times New Roman" w:cs="Times New Roman"/>
          <w:sz w:val="18"/>
          <w:szCs w:val="18"/>
        </w:rPr>
      </w:pPr>
    </w:p>
    <w:tbl>
      <w:tblPr>
        <w:tblW w:w="936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320"/>
        <w:gridCol w:w="900"/>
        <w:gridCol w:w="900"/>
        <w:gridCol w:w="720"/>
        <w:gridCol w:w="720"/>
        <w:gridCol w:w="900"/>
        <w:gridCol w:w="900"/>
      </w:tblGrid>
      <w:tr w:rsidR="00A97705" w14:paraId="599064E1" w14:textId="77777777" w:rsidTr="004653D1">
        <w:trPr>
          <w:trHeight w:val="700"/>
        </w:trPr>
        <w:tc>
          <w:tcPr>
            <w:tcW w:w="4320" w:type="dxa"/>
            <w:tcBorders>
              <w:bottom w:val="nil"/>
            </w:tcBorders>
            <w:tcMar>
              <w:top w:w="100" w:type="dxa"/>
              <w:left w:w="100" w:type="dxa"/>
              <w:bottom w:w="100" w:type="dxa"/>
              <w:right w:w="100" w:type="dxa"/>
            </w:tcMar>
            <w:vAlign w:val="bottom"/>
          </w:tcPr>
          <w:p w14:paraId="7ED5DA23" w14:textId="77777777" w:rsidR="00A97705" w:rsidRDefault="00A97705" w:rsidP="00A55428">
            <w:pPr>
              <w:ind w:right="-190"/>
              <w:rPr>
                <w:rFonts w:ascii="Times New Roman" w:eastAsia="Times New Roman" w:hAnsi="Times New Roman" w:cs="Times New Roman"/>
                <w:b/>
                <w:sz w:val="30"/>
                <w:szCs w:val="30"/>
              </w:rPr>
            </w:pPr>
            <w:r>
              <w:rPr>
                <w:rFonts w:ascii="Times New Roman" w:eastAsia="Times New Roman" w:hAnsi="Times New Roman" w:cs="Times New Roman"/>
                <w:b/>
                <w:sz w:val="34"/>
                <w:szCs w:val="34"/>
              </w:rPr>
              <w:t>Program staff...</w:t>
            </w:r>
          </w:p>
        </w:tc>
        <w:tc>
          <w:tcPr>
            <w:tcW w:w="900" w:type="dxa"/>
            <w:shd w:val="clear" w:color="auto" w:fill="auto"/>
            <w:tcMar>
              <w:top w:w="100" w:type="dxa"/>
              <w:left w:w="100" w:type="dxa"/>
              <w:bottom w:w="100" w:type="dxa"/>
              <w:right w:w="100" w:type="dxa"/>
            </w:tcMar>
          </w:tcPr>
          <w:p w14:paraId="6D1E7B08" w14:textId="77777777" w:rsidR="00A97705" w:rsidRPr="00145C29" w:rsidRDefault="00A97705" w:rsidP="00A55428">
            <w:pPr>
              <w:widowControl w:val="0"/>
              <w:jc w:val="center"/>
              <w:rPr>
                <w:rFonts w:ascii="Times New Roman" w:eastAsia="Times New Roman" w:hAnsi="Times New Roman" w:cs="Times New Roman"/>
                <w:sz w:val="22"/>
                <w:szCs w:val="22"/>
              </w:rPr>
            </w:pPr>
            <w:r w:rsidRPr="00145C29">
              <w:rPr>
                <w:rFonts w:ascii="Times New Roman" w:eastAsia="Times New Roman" w:hAnsi="Times New Roman" w:cs="Times New Roman"/>
                <w:sz w:val="22"/>
                <w:szCs w:val="22"/>
              </w:rPr>
              <w:t>Never</w:t>
            </w:r>
          </w:p>
        </w:tc>
        <w:tc>
          <w:tcPr>
            <w:tcW w:w="900" w:type="dxa"/>
            <w:shd w:val="clear" w:color="auto" w:fill="auto"/>
            <w:tcMar>
              <w:top w:w="100" w:type="dxa"/>
              <w:left w:w="100" w:type="dxa"/>
              <w:bottom w:w="100" w:type="dxa"/>
              <w:right w:w="100" w:type="dxa"/>
            </w:tcMar>
          </w:tcPr>
          <w:p w14:paraId="4562C7BC" w14:textId="77777777" w:rsidR="00A97705" w:rsidRPr="00145C29" w:rsidRDefault="00A97705" w:rsidP="00A55428">
            <w:pPr>
              <w:widowControl w:val="0"/>
              <w:jc w:val="center"/>
              <w:rPr>
                <w:rFonts w:ascii="Times New Roman" w:eastAsia="Times New Roman" w:hAnsi="Times New Roman" w:cs="Times New Roman"/>
                <w:sz w:val="22"/>
                <w:szCs w:val="22"/>
              </w:rPr>
            </w:pPr>
            <w:r w:rsidRPr="00145C29">
              <w:rPr>
                <w:rFonts w:ascii="Times New Roman" w:eastAsia="Times New Roman" w:hAnsi="Times New Roman" w:cs="Times New Roman"/>
                <w:sz w:val="22"/>
                <w:szCs w:val="22"/>
              </w:rPr>
              <w:t>Almost Never</w:t>
            </w:r>
          </w:p>
        </w:tc>
        <w:tc>
          <w:tcPr>
            <w:tcW w:w="720" w:type="dxa"/>
            <w:shd w:val="clear" w:color="auto" w:fill="auto"/>
            <w:tcMar>
              <w:top w:w="100" w:type="dxa"/>
              <w:left w:w="100" w:type="dxa"/>
              <w:bottom w:w="100" w:type="dxa"/>
              <w:right w:w="100" w:type="dxa"/>
            </w:tcMar>
          </w:tcPr>
          <w:p w14:paraId="79954B70" w14:textId="77777777" w:rsidR="00A97705" w:rsidRPr="00145C29" w:rsidRDefault="00A97705" w:rsidP="00A55428">
            <w:pPr>
              <w:widowControl w:val="0"/>
              <w:jc w:val="center"/>
              <w:rPr>
                <w:rFonts w:ascii="Times New Roman" w:eastAsia="Times New Roman" w:hAnsi="Times New Roman" w:cs="Times New Roman"/>
                <w:sz w:val="22"/>
                <w:szCs w:val="22"/>
              </w:rPr>
            </w:pPr>
            <w:r w:rsidRPr="00145C29">
              <w:rPr>
                <w:rFonts w:ascii="Times New Roman" w:eastAsia="Times New Roman" w:hAnsi="Times New Roman" w:cs="Times New Roman"/>
                <w:sz w:val="22"/>
                <w:szCs w:val="22"/>
              </w:rPr>
              <w:t>Some of the Time</w:t>
            </w:r>
          </w:p>
        </w:tc>
        <w:tc>
          <w:tcPr>
            <w:tcW w:w="720" w:type="dxa"/>
            <w:shd w:val="clear" w:color="auto" w:fill="auto"/>
            <w:tcMar>
              <w:top w:w="100" w:type="dxa"/>
              <w:left w:w="100" w:type="dxa"/>
              <w:bottom w:w="100" w:type="dxa"/>
              <w:right w:w="100" w:type="dxa"/>
            </w:tcMar>
          </w:tcPr>
          <w:p w14:paraId="6F7C0737" w14:textId="77777777" w:rsidR="00A97705" w:rsidRPr="00145C29" w:rsidRDefault="00A97705" w:rsidP="00A55428">
            <w:pPr>
              <w:widowControl w:val="0"/>
              <w:jc w:val="center"/>
              <w:rPr>
                <w:rFonts w:ascii="Times New Roman" w:eastAsia="Times New Roman" w:hAnsi="Times New Roman" w:cs="Times New Roman"/>
                <w:sz w:val="22"/>
                <w:szCs w:val="22"/>
              </w:rPr>
            </w:pPr>
            <w:r w:rsidRPr="00145C29">
              <w:rPr>
                <w:rFonts w:ascii="Times New Roman" w:eastAsia="Times New Roman" w:hAnsi="Times New Roman" w:cs="Times New Roman"/>
                <w:sz w:val="22"/>
                <w:szCs w:val="22"/>
              </w:rPr>
              <w:t>Most of the Time</w:t>
            </w:r>
          </w:p>
        </w:tc>
        <w:tc>
          <w:tcPr>
            <w:tcW w:w="900" w:type="dxa"/>
            <w:shd w:val="clear" w:color="auto" w:fill="auto"/>
            <w:tcMar>
              <w:top w:w="100" w:type="dxa"/>
              <w:left w:w="100" w:type="dxa"/>
              <w:bottom w:w="100" w:type="dxa"/>
              <w:right w:w="100" w:type="dxa"/>
            </w:tcMar>
          </w:tcPr>
          <w:p w14:paraId="042DA8D1" w14:textId="77777777" w:rsidR="00A97705" w:rsidRPr="00145C29" w:rsidRDefault="00A97705" w:rsidP="00A55428">
            <w:pPr>
              <w:widowControl w:val="0"/>
              <w:jc w:val="center"/>
              <w:rPr>
                <w:rFonts w:ascii="Times New Roman" w:eastAsia="Times New Roman" w:hAnsi="Times New Roman" w:cs="Times New Roman"/>
                <w:sz w:val="22"/>
                <w:szCs w:val="22"/>
              </w:rPr>
            </w:pPr>
            <w:r w:rsidRPr="00145C29">
              <w:rPr>
                <w:rFonts w:ascii="Times New Roman" w:eastAsia="Times New Roman" w:hAnsi="Times New Roman" w:cs="Times New Roman"/>
                <w:sz w:val="22"/>
                <w:szCs w:val="22"/>
              </w:rPr>
              <w:t>Almost Always</w:t>
            </w:r>
          </w:p>
        </w:tc>
        <w:tc>
          <w:tcPr>
            <w:tcW w:w="900" w:type="dxa"/>
            <w:shd w:val="clear" w:color="auto" w:fill="auto"/>
            <w:tcMar>
              <w:top w:w="100" w:type="dxa"/>
              <w:left w:w="100" w:type="dxa"/>
              <w:bottom w:w="100" w:type="dxa"/>
              <w:right w:w="100" w:type="dxa"/>
            </w:tcMar>
          </w:tcPr>
          <w:p w14:paraId="66B219B0" w14:textId="77777777" w:rsidR="00A97705" w:rsidRPr="00145C29" w:rsidRDefault="00A97705" w:rsidP="00A55428">
            <w:pPr>
              <w:widowControl w:val="0"/>
              <w:jc w:val="center"/>
              <w:rPr>
                <w:rFonts w:ascii="Times New Roman" w:eastAsia="Times New Roman" w:hAnsi="Times New Roman" w:cs="Times New Roman"/>
                <w:sz w:val="22"/>
                <w:szCs w:val="22"/>
              </w:rPr>
            </w:pPr>
            <w:r w:rsidRPr="00145C29">
              <w:rPr>
                <w:rFonts w:ascii="Times New Roman" w:eastAsia="Times New Roman" w:hAnsi="Times New Roman" w:cs="Times New Roman"/>
                <w:sz w:val="22"/>
                <w:szCs w:val="22"/>
              </w:rPr>
              <w:t>Always</w:t>
            </w:r>
          </w:p>
        </w:tc>
      </w:tr>
      <w:tr w:rsidR="00A97705" w14:paraId="1A20DD4F" w14:textId="77777777" w:rsidTr="004653D1">
        <w:trPr>
          <w:trHeight w:val="390"/>
        </w:trPr>
        <w:tc>
          <w:tcPr>
            <w:tcW w:w="4320" w:type="dxa"/>
            <w:tcBorders>
              <w:top w:val="nil"/>
              <w:bottom w:val="nil"/>
            </w:tcBorders>
            <w:shd w:val="clear" w:color="auto" w:fill="F3F3F3"/>
            <w:tcMar>
              <w:top w:w="100" w:type="dxa"/>
              <w:left w:w="100" w:type="dxa"/>
              <w:bottom w:w="100" w:type="dxa"/>
              <w:right w:w="100" w:type="dxa"/>
            </w:tcMar>
          </w:tcPr>
          <w:p w14:paraId="137AF3D1" w14:textId="77777777" w:rsidR="00A97705" w:rsidRPr="00331C4C" w:rsidRDefault="00A97705" w:rsidP="00A97705">
            <w:pPr>
              <w:numPr>
                <w:ilvl w:val="0"/>
                <w:numId w:val="84"/>
              </w:numPr>
              <w:spacing w:line="276" w:lineRule="auto"/>
              <w:ind w:right="-100"/>
              <w:rPr>
                <w:rFonts w:ascii="Times New Roman" w:eastAsia="Times New Roman" w:hAnsi="Times New Roman" w:cs="Times New Roman"/>
                <w:sz w:val="23"/>
                <w:szCs w:val="23"/>
              </w:rPr>
            </w:pPr>
            <w:r w:rsidRPr="00331C4C">
              <w:rPr>
                <w:rFonts w:ascii="Times New Roman" w:eastAsia="Times New Roman" w:hAnsi="Times New Roman" w:cs="Times New Roman"/>
                <w:sz w:val="23"/>
                <w:szCs w:val="23"/>
              </w:rPr>
              <w:t>Helps me solve problems by giving me information</w:t>
            </w:r>
          </w:p>
        </w:tc>
        <w:tc>
          <w:tcPr>
            <w:tcW w:w="900" w:type="dxa"/>
            <w:tcBorders>
              <w:bottom w:val="nil"/>
            </w:tcBorders>
            <w:shd w:val="clear" w:color="auto" w:fill="F3F3F3"/>
            <w:tcMar>
              <w:top w:w="100" w:type="dxa"/>
              <w:left w:w="100" w:type="dxa"/>
              <w:bottom w:w="100" w:type="dxa"/>
              <w:right w:w="100" w:type="dxa"/>
            </w:tcMar>
            <w:vAlign w:val="center"/>
          </w:tcPr>
          <w:p w14:paraId="6EE857DD" w14:textId="77777777" w:rsidR="00A97705" w:rsidRPr="00331C4C" w:rsidRDefault="00A97705" w:rsidP="00A97705">
            <w:pPr>
              <w:widowControl w:val="0"/>
              <w:numPr>
                <w:ilvl w:val="0"/>
                <w:numId w:val="83"/>
              </w:numPr>
              <w:ind w:right="-410" w:hanging="683"/>
              <w:jc w:val="center"/>
              <w:rPr>
                <w:rFonts w:ascii="Times New Roman" w:eastAsia="Times New Roman" w:hAnsi="Times New Roman" w:cs="Times New Roman"/>
                <w:sz w:val="32"/>
                <w:szCs w:val="32"/>
              </w:rPr>
            </w:pPr>
          </w:p>
        </w:tc>
        <w:tc>
          <w:tcPr>
            <w:tcW w:w="900" w:type="dxa"/>
            <w:tcBorders>
              <w:bottom w:val="nil"/>
            </w:tcBorders>
            <w:shd w:val="clear" w:color="auto" w:fill="F3F3F3"/>
            <w:tcMar>
              <w:top w:w="100" w:type="dxa"/>
              <w:left w:w="100" w:type="dxa"/>
              <w:bottom w:w="100" w:type="dxa"/>
              <w:right w:w="100" w:type="dxa"/>
            </w:tcMar>
            <w:vAlign w:val="center"/>
          </w:tcPr>
          <w:p w14:paraId="627FA94D" w14:textId="77777777" w:rsidR="00A97705" w:rsidRPr="00331C4C" w:rsidRDefault="00A97705" w:rsidP="00A97705">
            <w:pPr>
              <w:widowControl w:val="0"/>
              <w:numPr>
                <w:ilvl w:val="0"/>
                <w:numId w:val="83"/>
              </w:numPr>
              <w:tabs>
                <w:tab w:val="left" w:pos="394"/>
                <w:tab w:val="left" w:pos="684"/>
              </w:tabs>
              <w:ind w:right="-30" w:hanging="826"/>
              <w:jc w:val="right"/>
              <w:rPr>
                <w:rFonts w:ascii="Times New Roman" w:eastAsia="Times New Roman" w:hAnsi="Times New Roman" w:cs="Times New Roman"/>
                <w:sz w:val="32"/>
                <w:szCs w:val="32"/>
              </w:rPr>
            </w:pPr>
          </w:p>
        </w:tc>
        <w:tc>
          <w:tcPr>
            <w:tcW w:w="720" w:type="dxa"/>
            <w:tcBorders>
              <w:bottom w:val="nil"/>
            </w:tcBorders>
            <w:shd w:val="clear" w:color="auto" w:fill="F3F3F3"/>
            <w:tcMar>
              <w:top w:w="100" w:type="dxa"/>
              <w:left w:w="100" w:type="dxa"/>
              <w:bottom w:w="100" w:type="dxa"/>
              <w:right w:w="100" w:type="dxa"/>
            </w:tcMar>
            <w:vAlign w:val="center"/>
          </w:tcPr>
          <w:p w14:paraId="568EDE17" w14:textId="77777777" w:rsidR="00A97705" w:rsidRPr="00331C4C" w:rsidRDefault="00A97705" w:rsidP="00A97705">
            <w:pPr>
              <w:widowControl w:val="0"/>
              <w:numPr>
                <w:ilvl w:val="0"/>
                <w:numId w:val="83"/>
              </w:numPr>
              <w:tabs>
                <w:tab w:val="left" w:pos="140"/>
              </w:tabs>
              <w:ind w:hanging="842"/>
              <w:jc w:val="center"/>
              <w:rPr>
                <w:rFonts w:ascii="Times New Roman" w:eastAsia="Times New Roman" w:hAnsi="Times New Roman" w:cs="Times New Roman"/>
                <w:sz w:val="32"/>
                <w:szCs w:val="32"/>
              </w:rPr>
            </w:pPr>
          </w:p>
        </w:tc>
        <w:tc>
          <w:tcPr>
            <w:tcW w:w="720" w:type="dxa"/>
            <w:tcBorders>
              <w:bottom w:val="nil"/>
            </w:tcBorders>
            <w:shd w:val="clear" w:color="auto" w:fill="F3F3F3"/>
            <w:tcMar>
              <w:top w:w="100" w:type="dxa"/>
              <w:left w:w="100" w:type="dxa"/>
              <w:bottom w:w="100" w:type="dxa"/>
              <w:right w:w="100" w:type="dxa"/>
            </w:tcMar>
            <w:vAlign w:val="center"/>
          </w:tcPr>
          <w:p w14:paraId="41EB0082" w14:textId="77777777" w:rsidR="00A97705" w:rsidRPr="00331C4C" w:rsidRDefault="00A97705" w:rsidP="00A97705">
            <w:pPr>
              <w:widowControl w:val="0"/>
              <w:numPr>
                <w:ilvl w:val="0"/>
                <w:numId w:val="83"/>
              </w:numPr>
              <w:tabs>
                <w:tab w:val="left" w:pos="140"/>
              </w:tabs>
              <w:ind w:hanging="842"/>
              <w:jc w:val="center"/>
              <w:rPr>
                <w:rFonts w:ascii="Times New Roman" w:eastAsia="Times New Roman" w:hAnsi="Times New Roman" w:cs="Times New Roman"/>
                <w:sz w:val="32"/>
                <w:szCs w:val="32"/>
              </w:rPr>
            </w:pPr>
          </w:p>
        </w:tc>
        <w:tc>
          <w:tcPr>
            <w:tcW w:w="900" w:type="dxa"/>
            <w:tcBorders>
              <w:bottom w:val="nil"/>
            </w:tcBorders>
            <w:shd w:val="clear" w:color="auto" w:fill="F3F3F3"/>
            <w:tcMar>
              <w:top w:w="100" w:type="dxa"/>
              <w:left w:w="100" w:type="dxa"/>
              <w:bottom w:w="100" w:type="dxa"/>
              <w:right w:w="100" w:type="dxa"/>
            </w:tcMar>
            <w:vAlign w:val="center"/>
          </w:tcPr>
          <w:p w14:paraId="6F7F4122" w14:textId="77777777" w:rsidR="00A97705" w:rsidRPr="00331C4C" w:rsidRDefault="00A97705" w:rsidP="00A97705">
            <w:pPr>
              <w:widowControl w:val="0"/>
              <w:numPr>
                <w:ilvl w:val="0"/>
                <w:numId w:val="83"/>
              </w:numPr>
              <w:ind w:right="-270" w:hanging="683"/>
              <w:jc w:val="center"/>
              <w:rPr>
                <w:rFonts w:ascii="Times New Roman" w:eastAsia="Times New Roman" w:hAnsi="Times New Roman" w:cs="Times New Roman"/>
                <w:sz w:val="32"/>
                <w:szCs w:val="32"/>
              </w:rPr>
            </w:pPr>
          </w:p>
        </w:tc>
        <w:tc>
          <w:tcPr>
            <w:tcW w:w="900" w:type="dxa"/>
            <w:tcBorders>
              <w:bottom w:val="nil"/>
            </w:tcBorders>
            <w:shd w:val="clear" w:color="auto" w:fill="F3F3F3"/>
            <w:tcMar>
              <w:top w:w="100" w:type="dxa"/>
              <w:left w:w="100" w:type="dxa"/>
              <w:bottom w:w="100" w:type="dxa"/>
              <w:right w:w="100" w:type="dxa"/>
            </w:tcMar>
            <w:vAlign w:val="center"/>
          </w:tcPr>
          <w:p w14:paraId="7FF2A13F" w14:textId="77777777" w:rsidR="00A97705" w:rsidRPr="00331C4C" w:rsidRDefault="00A97705" w:rsidP="00A97705">
            <w:pPr>
              <w:widowControl w:val="0"/>
              <w:numPr>
                <w:ilvl w:val="0"/>
                <w:numId w:val="83"/>
              </w:numPr>
              <w:ind w:left="134" w:right="-347" w:firstLine="77"/>
              <w:rPr>
                <w:rFonts w:ascii="Times New Roman" w:eastAsia="Times New Roman" w:hAnsi="Times New Roman" w:cs="Times New Roman"/>
                <w:sz w:val="32"/>
                <w:szCs w:val="32"/>
              </w:rPr>
            </w:pPr>
          </w:p>
        </w:tc>
      </w:tr>
      <w:tr w:rsidR="00A97705" w14:paraId="45D4690F" w14:textId="77777777" w:rsidTr="004653D1">
        <w:trPr>
          <w:trHeight w:val="390"/>
        </w:trPr>
        <w:tc>
          <w:tcPr>
            <w:tcW w:w="4320" w:type="dxa"/>
            <w:tcBorders>
              <w:top w:val="nil"/>
              <w:bottom w:val="nil"/>
            </w:tcBorders>
            <w:tcMar>
              <w:top w:w="100" w:type="dxa"/>
              <w:left w:w="100" w:type="dxa"/>
              <w:bottom w:w="100" w:type="dxa"/>
              <w:right w:w="100" w:type="dxa"/>
            </w:tcMar>
          </w:tcPr>
          <w:p w14:paraId="79D6D711" w14:textId="77777777" w:rsidR="00A97705" w:rsidRPr="00331C4C" w:rsidRDefault="00A97705" w:rsidP="00A97705">
            <w:pPr>
              <w:numPr>
                <w:ilvl w:val="0"/>
                <w:numId w:val="84"/>
              </w:numPr>
              <w:spacing w:line="276" w:lineRule="auto"/>
              <w:ind w:right="-100"/>
              <w:rPr>
                <w:rFonts w:ascii="Times New Roman" w:eastAsia="Times New Roman" w:hAnsi="Times New Roman" w:cs="Times New Roman"/>
                <w:sz w:val="23"/>
                <w:szCs w:val="23"/>
              </w:rPr>
            </w:pPr>
            <w:r w:rsidRPr="00331C4C">
              <w:rPr>
                <w:rFonts w:ascii="Times New Roman" w:eastAsia="Times New Roman" w:hAnsi="Times New Roman" w:cs="Times New Roman"/>
                <w:sz w:val="23"/>
                <w:szCs w:val="23"/>
              </w:rPr>
              <w:t>Tells me I did a good job when I’ve done something well</w:t>
            </w:r>
          </w:p>
        </w:tc>
        <w:tc>
          <w:tcPr>
            <w:tcW w:w="900" w:type="dxa"/>
            <w:tcBorders>
              <w:top w:val="nil"/>
              <w:bottom w:val="nil"/>
            </w:tcBorders>
            <w:tcMar>
              <w:top w:w="100" w:type="dxa"/>
              <w:left w:w="100" w:type="dxa"/>
              <w:bottom w:w="100" w:type="dxa"/>
              <w:right w:w="100" w:type="dxa"/>
            </w:tcMar>
            <w:vAlign w:val="center"/>
          </w:tcPr>
          <w:p w14:paraId="4205B04B" w14:textId="77777777" w:rsidR="00A97705" w:rsidRPr="00331C4C" w:rsidRDefault="00A97705" w:rsidP="00A97705">
            <w:pPr>
              <w:widowControl w:val="0"/>
              <w:numPr>
                <w:ilvl w:val="0"/>
                <w:numId w:val="83"/>
              </w:numPr>
              <w:ind w:right="-410" w:hanging="683"/>
              <w:jc w:val="center"/>
              <w:rPr>
                <w:rFonts w:ascii="Times New Roman" w:eastAsia="Times New Roman" w:hAnsi="Times New Roman" w:cs="Times New Roman"/>
                <w:sz w:val="32"/>
                <w:szCs w:val="32"/>
              </w:rPr>
            </w:pPr>
          </w:p>
        </w:tc>
        <w:tc>
          <w:tcPr>
            <w:tcW w:w="900" w:type="dxa"/>
            <w:tcBorders>
              <w:top w:val="nil"/>
              <w:bottom w:val="nil"/>
            </w:tcBorders>
            <w:tcMar>
              <w:top w:w="100" w:type="dxa"/>
              <w:left w:w="100" w:type="dxa"/>
              <w:bottom w:w="100" w:type="dxa"/>
              <w:right w:w="100" w:type="dxa"/>
            </w:tcMar>
            <w:vAlign w:val="center"/>
          </w:tcPr>
          <w:p w14:paraId="6F4916AB" w14:textId="77777777" w:rsidR="00A97705" w:rsidRPr="00331C4C" w:rsidRDefault="00A97705" w:rsidP="00A97705">
            <w:pPr>
              <w:widowControl w:val="0"/>
              <w:numPr>
                <w:ilvl w:val="0"/>
                <w:numId w:val="83"/>
              </w:numPr>
              <w:tabs>
                <w:tab w:val="left" w:pos="394"/>
                <w:tab w:val="left" w:pos="684"/>
              </w:tabs>
              <w:ind w:right="-30" w:hanging="826"/>
              <w:jc w:val="right"/>
              <w:rPr>
                <w:rFonts w:ascii="Times New Roman" w:eastAsia="Times New Roman" w:hAnsi="Times New Roman" w:cs="Times New Roman"/>
                <w:sz w:val="32"/>
                <w:szCs w:val="32"/>
              </w:rPr>
            </w:pPr>
          </w:p>
        </w:tc>
        <w:tc>
          <w:tcPr>
            <w:tcW w:w="720" w:type="dxa"/>
            <w:tcBorders>
              <w:top w:val="nil"/>
              <w:bottom w:val="nil"/>
            </w:tcBorders>
            <w:tcMar>
              <w:top w:w="100" w:type="dxa"/>
              <w:left w:w="100" w:type="dxa"/>
              <w:bottom w:w="100" w:type="dxa"/>
              <w:right w:w="100" w:type="dxa"/>
            </w:tcMar>
            <w:vAlign w:val="center"/>
          </w:tcPr>
          <w:p w14:paraId="61F78DC3" w14:textId="77777777" w:rsidR="00A97705" w:rsidRPr="00331C4C" w:rsidRDefault="00A97705" w:rsidP="00A97705">
            <w:pPr>
              <w:widowControl w:val="0"/>
              <w:numPr>
                <w:ilvl w:val="0"/>
                <w:numId w:val="83"/>
              </w:numPr>
              <w:tabs>
                <w:tab w:val="left" w:pos="140"/>
              </w:tabs>
              <w:ind w:hanging="842"/>
              <w:jc w:val="center"/>
              <w:rPr>
                <w:rFonts w:ascii="Times New Roman" w:eastAsia="Times New Roman" w:hAnsi="Times New Roman" w:cs="Times New Roman"/>
                <w:sz w:val="32"/>
                <w:szCs w:val="32"/>
              </w:rPr>
            </w:pPr>
          </w:p>
        </w:tc>
        <w:tc>
          <w:tcPr>
            <w:tcW w:w="720" w:type="dxa"/>
            <w:tcBorders>
              <w:top w:val="nil"/>
              <w:bottom w:val="nil"/>
            </w:tcBorders>
            <w:tcMar>
              <w:top w:w="100" w:type="dxa"/>
              <w:left w:w="100" w:type="dxa"/>
              <w:bottom w:w="100" w:type="dxa"/>
              <w:right w:w="100" w:type="dxa"/>
            </w:tcMar>
            <w:vAlign w:val="center"/>
          </w:tcPr>
          <w:p w14:paraId="7106648D" w14:textId="77777777" w:rsidR="00A97705" w:rsidRPr="00331C4C" w:rsidRDefault="00A97705" w:rsidP="00A97705">
            <w:pPr>
              <w:widowControl w:val="0"/>
              <w:numPr>
                <w:ilvl w:val="0"/>
                <w:numId w:val="83"/>
              </w:numPr>
              <w:tabs>
                <w:tab w:val="left" w:pos="140"/>
              </w:tabs>
              <w:ind w:hanging="842"/>
              <w:jc w:val="center"/>
              <w:rPr>
                <w:rFonts w:ascii="Times New Roman" w:eastAsia="Times New Roman" w:hAnsi="Times New Roman" w:cs="Times New Roman"/>
                <w:sz w:val="32"/>
                <w:szCs w:val="32"/>
              </w:rPr>
            </w:pPr>
          </w:p>
        </w:tc>
        <w:tc>
          <w:tcPr>
            <w:tcW w:w="900" w:type="dxa"/>
            <w:tcBorders>
              <w:top w:val="nil"/>
              <w:bottom w:val="nil"/>
            </w:tcBorders>
            <w:tcMar>
              <w:top w:w="100" w:type="dxa"/>
              <w:left w:w="100" w:type="dxa"/>
              <w:bottom w:w="100" w:type="dxa"/>
              <w:right w:w="100" w:type="dxa"/>
            </w:tcMar>
            <w:vAlign w:val="center"/>
          </w:tcPr>
          <w:p w14:paraId="1D4C78F3" w14:textId="77777777" w:rsidR="00A97705" w:rsidRPr="00331C4C" w:rsidRDefault="00A97705" w:rsidP="00A97705">
            <w:pPr>
              <w:widowControl w:val="0"/>
              <w:numPr>
                <w:ilvl w:val="0"/>
                <w:numId w:val="83"/>
              </w:numPr>
              <w:ind w:right="-270" w:hanging="683"/>
              <w:jc w:val="center"/>
              <w:rPr>
                <w:rFonts w:ascii="Times New Roman" w:eastAsia="Times New Roman" w:hAnsi="Times New Roman" w:cs="Times New Roman"/>
                <w:sz w:val="32"/>
                <w:szCs w:val="32"/>
              </w:rPr>
            </w:pPr>
          </w:p>
        </w:tc>
        <w:tc>
          <w:tcPr>
            <w:tcW w:w="900" w:type="dxa"/>
            <w:tcBorders>
              <w:top w:val="nil"/>
              <w:bottom w:val="nil"/>
            </w:tcBorders>
            <w:tcMar>
              <w:top w:w="100" w:type="dxa"/>
              <w:left w:w="100" w:type="dxa"/>
              <w:bottom w:w="100" w:type="dxa"/>
              <w:right w:w="100" w:type="dxa"/>
            </w:tcMar>
            <w:vAlign w:val="center"/>
          </w:tcPr>
          <w:p w14:paraId="19C8C258" w14:textId="77777777" w:rsidR="00A97705" w:rsidRPr="00331C4C" w:rsidRDefault="00A97705" w:rsidP="00A97705">
            <w:pPr>
              <w:widowControl w:val="0"/>
              <w:numPr>
                <w:ilvl w:val="0"/>
                <w:numId w:val="83"/>
              </w:numPr>
              <w:ind w:left="134" w:right="-347" w:firstLine="77"/>
              <w:rPr>
                <w:rFonts w:ascii="Times New Roman" w:eastAsia="Times New Roman" w:hAnsi="Times New Roman" w:cs="Times New Roman"/>
                <w:sz w:val="32"/>
                <w:szCs w:val="32"/>
              </w:rPr>
            </w:pPr>
          </w:p>
        </w:tc>
      </w:tr>
      <w:tr w:rsidR="00A97705" w14:paraId="4D6A2706" w14:textId="77777777" w:rsidTr="004653D1">
        <w:trPr>
          <w:trHeight w:val="390"/>
        </w:trPr>
        <w:tc>
          <w:tcPr>
            <w:tcW w:w="4320" w:type="dxa"/>
            <w:tcBorders>
              <w:top w:val="nil"/>
              <w:bottom w:val="nil"/>
            </w:tcBorders>
            <w:shd w:val="clear" w:color="auto" w:fill="F3F3F3"/>
            <w:tcMar>
              <w:top w:w="100" w:type="dxa"/>
              <w:left w:w="100" w:type="dxa"/>
              <w:bottom w:w="100" w:type="dxa"/>
              <w:right w:w="100" w:type="dxa"/>
            </w:tcMar>
          </w:tcPr>
          <w:p w14:paraId="00CF3C0B" w14:textId="77777777" w:rsidR="00A97705" w:rsidRPr="00331C4C" w:rsidRDefault="00A97705" w:rsidP="00A97705">
            <w:pPr>
              <w:numPr>
                <w:ilvl w:val="0"/>
                <w:numId w:val="84"/>
              </w:numPr>
              <w:spacing w:line="276" w:lineRule="auto"/>
              <w:ind w:right="-100"/>
              <w:rPr>
                <w:rFonts w:ascii="Times New Roman" w:eastAsia="Times New Roman" w:hAnsi="Times New Roman" w:cs="Times New Roman"/>
                <w:sz w:val="23"/>
                <w:szCs w:val="23"/>
              </w:rPr>
            </w:pPr>
            <w:r w:rsidRPr="00331C4C">
              <w:rPr>
                <w:rFonts w:ascii="Times New Roman" w:eastAsia="Times New Roman" w:hAnsi="Times New Roman" w:cs="Times New Roman"/>
                <w:sz w:val="23"/>
                <w:szCs w:val="23"/>
              </w:rPr>
              <w:t>Nicely tells me when I make mistakes</w:t>
            </w:r>
          </w:p>
        </w:tc>
        <w:tc>
          <w:tcPr>
            <w:tcW w:w="900" w:type="dxa"/>
            <w:tcBorders>
              <w:top w:val="nil"/>
              <w:bottom w:val="nil"/>
            </w:tcBorders>
            <w:shd w:val="clear" w:color="auto" w:fill="F3F3F3"/>
            <w:tcMar>
              <w:top w:w="100" w:type="dxa"/>
              <w:left w:w="100" w:type="dxa"/>
              <w:bottom w:w="100" w:type="dxa"/>
              <w:right w:w="100" w:type="dxa"/>
            </w:tcMar>
            <w:vAlign w:val="center"/>
          </w:tcPr>
          <w:p w14:paraId="293F3270" w14:textId="77777777" w:rsidR="00A97705" w:rsidRPr="00331C4C" w:rsidRDefault="00A97705" w:rsidP="00A97705">
            <w:pPr>
              <w:widowControl w:val="0"/>
              <w:numPr>
                <w:ilvl w:val="0"/>
                <w:numId w:val="83"/>
              </w:numPr>
              <w:ind w:right="-410" w:hanging="683"/>
              <w:jc w:val="center"/>
              <w:rPr>
                <w:rFonts w:ascii="Times New Roman" w:eastAsia="Times New Roman" w:hAnsi="Times New Roman" w:cs="Times New Roman"/>
                <w:sz w:val="32"/>
                <w:szCs w:val="32"/>
              </w:rPr>
            </w:pPr>
          </w:p>
        </w:tc>
        <w:tc>
          <w:tcPr>
            <w:tcW w:w="900" w:type="dxa"/>
            <w:tcBorders>
              <w:top w:val="nil"/>
              <w:bottom w:val="nil"/>
            </w:tcBorders>
            <w:shd w:val="clear" w:color="auto" w:fill="F3F3F3"/>
            <w:tcMar>
              <w:top w:w="100" w:type="dxa"/>
              <w:left w:w="100" w:type="dxa"/>
              <w:bottom w:w="100" w:type="dxa"/>
              <w:right w:w="100" w:type="dxa"/>
            </w:tcMar>
            <w:vAlign w:val="center"/>
          </w:tcPr>
          <w:p w14:paraId="787EAE41" w14:textId="77777777" w:rsidR="00A97705" w:rsidRPr="00331C4C" w:rsidRDefault="00A97705" w:rsidP="00A97705">
            <w:pPr>
              <w:widowControl w:val="0"/>
              <w:numPr>
                <w:ilvl w:val="0"/>
                <w:numId w:val="83"/>
              </w:numPr>
              <w:tabs>
                <w:tab w:val="left" w:pos="394"/>
                <w:tab w:val="left" w:pos="684"/>
              </w:tabs>
              <w:ind w:right="-30" w:hanging="826"/>
              <w:jc w:val="right"/>
              <w:rPr>
                <w:rFonts w:ascii="Times New Roman" w:eastAsia="Times New Roman" w:hAnsi="Times New Roman" w:cs="Times New Roman"/>
                <w:sz w:val="32"/>
                <w:szCs w:val="32"/>
              </w:rPr>
            </w:pPr>
          </w:p>
        </w:tc>
        <w:tc>
          <w:tcPr>
            <w:tcW w:w="720" w:type="dxa"/>
            <w:tcBorders>
              <w:top w:val="nil"/>
              <w:bottom w:val="nil"/>
            </w:tcBorders>
            <w:shd w:val="clear" w:color="auto" w:fill="F3F3F3"/>
            <w:tcMar>
              <w:top w:w="100" w:type="dxa"/>
              <w:left w:w="100" w:type="dxa"/>
              <w:bottom w:w="100" w:type="dxa"/>
              <w:right w:w="100" w:type="dxa"/>
            </w:tcMar>
            <w:vAlign w:val="center"/>
          </w:tcPr>
          <w:p w14:paraId="2EEFE877" w14:textId="77777777" w:rsidR="00A97705" w:rsidRPr="00331C4C" w:rsidRDefault="00A97705" w:rsidP="00A97705">
            <w:pPr>
              <w:widowControl w:val="0"/>
              <w:numPr>
                <w:ilvl w:val="0"/>
                <w:numId w:val="83"/>
              </w:numPr>
              <w:tabs>
                <w:tab w:val="left" w:pos="140"/>
              </w:tabs>
              <w:ind w:hanging="842"/>
              <w:jc w:val="center"/>
              <w:rPr>
                <w:rFonts w:ascii="Times New Roman" w:eastAsia="Times New Roman" w:hAnsi="Times New Roman" w:cs="Times New Roman"/>
                <w:sz w:val="32"/>
                <w:szCs w:val="32"/>
              </w:rPr>
            </w:pPr>
          </w:p>
        </w:tc>
        <w:tc>
          <w:tcPr>
            <w:tcW w:w="720" w:type="dxa"/>
            <w:tcBorders>
              <w:top w:val="nil"/>
              <w:bottom w:val="nil"/>
            </w:tcBorders>
            <w:shd w:val="clear" w:color="auto" w:fill="F3F3F3"/>
            <w:tcMar>
              <w:top w:w="100" w:type="dxa"/>
              <w:left w:w="100" w:type="dxa"/>
              <w:bottom w:w="100" w:type="dxa"/>
              <w:right w:w="100" w:type="dxa"/>
            </w:tcMar>
            <w:vAlign w:val="center"/>
          </w:tcPr>
          <w:p w14:paraId="44B5EE3A" w14:textId="77777777" w:rsidR="00A97705" w:rsidRPr="00331C4C" w:rsidRDefault="00A97705" w:rsidP="00A97705">
            <w:pPr>
              <w:widowControl w:val="0"/>
              <w:numPr>
                <w:ilvl w:val="0"/>
                <w:numId w:val="83"/>
              </w:numPr>
              <w:tabs>
                <w:tab w:val="left" w:pos="140"/>
              </w:tabs>
              <w:ind w:hanging="842"/>
              <w:jc w:val="center"/>
              <w:rPr>
                <w:rFonts w:ascii="Times New Roman" w:eastAsia="Times New Roman" w:hAnsi="Times New Roman" w:cs="Times New Roman"/>
                <w:sz w:val="32"/>
                <w:szCs w:val="32"/>
              </w:rPr>
            </w:pPr>
          </w:p>
        </w:tc>
        <w:tc>
          <w:tcPr>
            <w:tcW w:w="900" w:type="dxa"/>
            <w:tcBorders>
              <w:top w:val="nil"/>
              <w:bottom w:val="nil"/>
            </w:tcBorders>
            <w:shd w:val="clear" w:color="auto" w:fill="F3F3F3"/>
            <w:tcMar>
              <w:top w:w="100" w:type="dxa"/>
              <w:left w:w="100" w:type="dxa"/>
              <w:bottom w:w="100" w:type="dxa"/>
              <w:right w:w="100" w:type="dxa"/>
            </w:tcMar>
            <w:vAlign w:val="center"/>
          </w:tcPr>
          <w:p w14:paraId="12810E79" w14:textId="77777777" w:rsidR="00A97705" w:rsidRPr="00331C4C" w:rsidRDefault="00A97705" w:rsidP="00A97705">
            <w:pPr>
              <w:widowControl w:val="0"/>
              <w:numPr>
                <w:ilvl w:val="0"/>
                <w:numId w:val="83"/>
              </w:numPr>
              <w:ind w:right="-270" w:hanging="683"/>
              <w:jc w:val="center"/>
              <w:rPr>
                <w:rFonts w:ascii="Times New Roman" w:eastAsia="Times New Roman" w:hAnsi="Times New Roman" w:cs="Times New Roman"/>
                <w:sz w:val="32"/>
                <w:szCs w:val="32"/>
              </w:rPr>
            </w:pPr>
          </w:p>
        </w:tc>
        <w:tc>
          <w:tcPr>
            <w:tcW w:w="900" w:type="dxa"/>
            <w:tcBorders>
              <w:top w:val="nil"/>
              <w:bottom w:val="nil"/>
            </w:tcBorders>
            <w:shd w:val="clear" w:color="auto" w:fill="F3F3F3"/>
            <w:tcMar>
              <w:top w:w="100" w:type="dxa"/>
              <w:left w:w="100" w:type="dxa"/>
              <w:bottom w:w="100" w:type="dxa"/>
              <w:right w:w="100" w:type="dxa"/>
            </w:tcMar>
            <w:vAlign w:val="center"/>
          </w:tcPr>
          <w:p w14:paraId="7C1504E8" w14:textId="77777777" w:rsidR="00A97705" w:rsidRPr="00331C4C" w:rsidRDefault="00A97705" w:rsidP="00A97705">
            <w:pPr>
              <w:widowControl w:val="0"/>
              <w:numPr>
                <w:ilvl w:val="0"/>
                <w:numId w:val="83"/>
              </w:numPr>
              <w:ind w:left="134" w:right="-347" w:firstLine="77"/>
              <w:rPr>
                <w:rFonts w:ascii="Times New Roman" w:eastAsia="Times New Roman" w:hAnsi="Times New Roman" w:cs="Times New Roman"/>
                <w:sz w:val="32"/>
                <w:szCs w:val="32"/>
              </w:rPr>
            </w:pPr>
          </w:p>
        </w:tc>
      </w:tr>
      <w:tr w:rsidR="00A97705" w14:paraId="4D44ECEF" w14:textId="77777777" w:rsidTr="004653D1">
        <w:trPr>
          <w:trHeight w:val="390"/>
        </w:trPr>
        <w:tc>
          <w:tcPr>
            <w:tcW w:w="4320" w:type="dxa"/>
            <w:tcBorders>
              <w:top w:val="nil"/>
            </w:tcBorders>
            <w:tcMar>
              <w:top w:w="100" w:type="dxa"/>
              <w:left w:w="100" w:type="dxa"/>
              <w:bottom w:w="100" w:type="dxa"/>
              <w:right w:w="100" w:type="dxa"/>
            </w:tcMar>
          </w:tcPr>
          <w:p w14:paraId="7C67FD00" w14:textId="77777777" w:rsidR="00A97705" w:rsidRPr="00331C4C" w:rsidRDefault="00A97705" w:rsidP="00A97705">
            <w:pPr>
              <w:numPr>
                <w:ilvl w:val="0"/>
                <w:numId w:val="84"/>
              </w:numPr>
              <w:spacing w:line="276" w:lineRule="auto"/>
              <w:ind w:right="-100"/>
              <w:rPr>
                <w:rFonts w:ascii="Times New Roman" w:eastAsia="Times New Roman" w:hAnsi="Times New Roman" w:cs="Times New Roman"/>
                <w:sz w:val="23"/>
                <w:szCs w:val="23"/>
              </w:rPr>
            </w:pPr>
            <w:r w:rsidRPr="00331C4C">
              <w:rPr>
                <w:rFonts w:ascii="Times New Roman" w:eastAsia="Times New Roman" w:hAnsi="Times New Roman" w:cs="Times New Roman"/>
                <w:sz w:val="23"/>
                <w:szCs w:val="23"/>
              </w:rPr>
              <w:t>Spends time with me when I need help</w:t>
            </w:r>
          </w:p>
        </w:tc>
        <w:tc>
          <w:tcPr>
            <w:tcW w:w="900" w:type="dxa"/>
            <w:tcBorders>
              <w:top w:val="nil"/>
            </w:tcBorders>
            <w:tcMar>
              <w:top w:w="100" w:type="dxa"/>
              <w:left w:w="100" w:type="dxa"/>
              <w:bottom w:w="100" w:type="dxa"/>
              <w:right w:w="100" w:type="dxa"/>
            </w:tcMar>
            <w:vAlign w:val="center"/>
          </w:tcPr>
          <w:p w14:paraId="3C61D173" w14:textId="77777777" w:rsidR="00A97705" w:rsidRPr="00331C4C" w:rsidRDefault="00A97705" w:rsidP="00A97705">
            <w:pPr>
              <w:widowControl w:val="0"/>
              <w:numPr>
                <w:ilvl w:val="0"/>
                <w:numId w:val="83"/>
              </w:numPr>
              <w:ind w:right="-410" w:hanging="683"/>
              <w:jc w:val="center"/>
              <w:rPr>
                <w:rFonts w:ascii="Times New Roman" w:eastAsia="Times New Roman" w:hAnsi="Times New Roman" w:cs="Times New Roman"/>
                <w:sz w:val="32"/>
                <w:szCs w:val="32"/>
              </w:rPr>
            </w:pPr>
          </w:p>
        </w:tc>
        <w:tc>
          <w:tcPr>
            <w:tcW w:w="900" w:type="dxa"/>
            <w:tcBorders>
              <w:top w:val="nil"/>
            </w:tcBorders>
            <w:tcMar>
              <w:top w:w="100" w:type="dxa"/>
              <w:left w:w="100" w:type="dxa"/>
              <w:bottom w:w="100" w:type="dxa"/>
              <w:right w:w="100" w:type="dxa"/>
            </w:tcMar>
            <w:vAlign w:val="center"/>
          </w:tcPr>
          <w:p w14:paraId="0FAD0AB6" w14:textId="77777777" w:rsidR="00A97705" w:rsidRPr="00331C4C" w:rsidRDefault="00A97705" w:rsidP="00A97705">
            <w:pPr>
              <w:widowControl w:val="0"/>
              <w:numPr>
                <w:ilvl w:val="0"/>
                <w:numId w:val="83"/>
              </w:numPr>
              <w:tabs>
                <w:tab w:val="left" w:pos="394"/>
                <w:tab w:val="left" w:pos="684"/>
              </w:tabs>
              <w:ind w:right="-30" w:hanging="826"/>
              <w:jc w:val="right"/>
              <w:rPr>
                <w:rFonts w:ascii="Times New Roman" w:eastAsia="Times New Roman" w:hAnsi="Times New Roman" w:cs="Times New Roman"/>
                <w:sz w:val="32"/>
                <w:szCs w:val="32"/>
              </w:rPr>
            </w:pPr>
          </w:p>
        </w:tc>
        <w:tc>
          <w:tcPr>
            <w:tcW w:w="720" w:type="dxa"/>
            <w:tcBorders>
              <w:top w:val="nil"/>
            </w:tcBorders>
            <w:tcMar>
              <w:top w:w="100" w:type="dxa"/>
              <w:left w:w="100" w:type="dxa"/>
              <w:bottom w:w="100" w:type="dxa"/>
              <w:right w:w="100" w:type="dxa"/>
            </w:tcMar>
            <w:vAlign w:val="center"/>
          </w:tcPr>
          <w:p w14:paraId="7C80AB1A" w14:textId="77777777" w:rsidR="00A97705" w:rsidRPr="00331C4C" w:rsidRDefault="00A97705" w:rsidP="00A97705">
            <w:pPr>
              <w:widowControl w:val="0"/>
              <w:numPr>
                <w:ilvl w:val="0"/>
                <w:numId w:val="83"/>
              </w:numPr>
              <w:tabs>
                <w:tab w:val="left" w:pos="140"/>
              </w:tabs>
              <w:ind w:hanging="842"/>
              <w:jc w:val="center"/>
              <w:rPr>
                <w:rFonts w:ascii="Times New Roman" w:eastAsia="Times New Roman" w:hAnsi="Times New Roman" w:cs="Times New Roman"/>
                <w:sz w:val="32"/>
                <w:szCs w:val="32"/>
              </w:rPr>
            </w:pPr>
          </w:p>
        </w:tc>
        <w:tc>
          <w:tcPr>
            <w:tcW w:w="720" w:type="dxa"/>
            <w:tcBorders>
              <w:top w:val="nil"/>
            </w:tcBorders>
            <w:tcMar>
              <w:top w:w="100" w:type="dxa"/>
              <w:left w:w="100" w:type="dxa"/>
              <w:bottom w:w="100" w:type="dxa"/>
              <w:right w:w="100" w:type="dxa"/>
            </w:tcMar>
            <w:vAlign w:val="center"/>
          </w:tcPr>
          <w:p w14:paraId="6F30ED1E" w14:textId="77777777" w:rsidR="00A97705" w:rsidRPr="00331C4C" w:rsidRDefault="00A97705" w:rsidP="00A97705">
            <w:pPr>
              <w:widowControl w:val="0"/>
              <w:numPr>
                <w:ilvl w:val="0"/>
                <w:numId w:val="83"/>
              </w:numPr>
              <w:tabs>
                <w:tab w:val="left" w:pos="140"/>
              </w:tabs>
              <w:ind w:hanging="842"/>
              <w:jc w:val="center"/>
              <w:rPr>
                <w:rFonts w:ascii="Times New Roman" w:eastAsia="Times New Roman" w:hAnsi="Times New Roman" w:cs="Times New Roman"/>
                <w:sz w:val="32"/>
                <w:szCs w:val="32"/>
              </w:rPr>
            </w:pPr>
          </w:p>
        </w:tc>
        <w:tc>
          <w:tcPr>
            <w:tcW w:w="900" w:type="dxa"/>
            <w:tcBorders>
              <w:top w:val="nil"/>
            </w:tcBorders>
            <w:tcMar>
              <w:top w:w="100" w:type="dxa"/>
              <w:left w:w="100" w:type="dxa"/>
              <w:bottom w:w="100" w:type="dxa"/>
              <w:right w:w="100" w:type="dxa"/>
            </w:tcMar>
            <w:vAlign w:val="center"/>
          </w:tcPr>
          <w:p w14:paraId="43058EA9" w14:textId="77777777" w:rsidR="00A97705" w:rsidRPr="00331C4C" w:rsidRDefault="00A97705" w:rsidP="00A97705">
            <w:pPr>
              <w:widowControl w:val="0"/>
              <w:numPr>
                <w:ilvl w:val="0"/>
                <w:numId w:val="83"/>
              </w:numPr>
              <w:ind w:right="-270" w:hanging="683"/>
              <w:jc w:val="center"/>
              <w:rPr>
                <w:rFonts w:ascii="Times New Roman" w:eastAsia="Times New Roman" w:hAnsi="Times New Roman" w:cs="Times New Roman"/>
                <w:sz w:val="32"/>
                <w:szCs w:val="32"/>
              </w:rPr>
            </w:pPr>
          </w:p>
        </w:tc>
        <w:tc>
          <w:tcPr>
            <w:tcW w:w="900" w:type="dxa"/>
            <w:tcBorders>
              <w:top w:val="nil"/>
            </w:tcBorders>
            <w:tcMar>
              <w:top w:w="100" w:type="dxa"/>
              <w:left w:w="100" w:type="dxa"/>
              <w:bottom w:w="100" w:type="dxa"/>
              <w:right w:w="100" w:type="dxa"/>
            </w:tcMar>
            <w:vAlign w:val="center"/>
          </w:tcPr>
          <w:p w14:paraId="473EBF7D" w14:textId="77777777" w:rsidR="00A97705" w:rsidRPr="00331C4C" w:rsidRDefault="00A97705" w:rsidP="00A97705">
            <w:pPr>
              <w:widowControl w:val="0"/>
              <w:numPr>
                <w:ilvl w:val="0"/>
                <w:numId w:val="83"/>
              </w:numPr>
              <w:ind w:left="134" w:right="-347" w:firstLine="77"/>
              <w:rPr>
                <w:rFonts w:ascii="Times New Roman" w:eastAsia="Times New Roman" w:hAnsi="Times New Roman" w:cs="Times New Roman"/>
                <w:sz w:val="32"/>
                <w:szCs w:val="32"/>
              </w:rPr>
            </w:pPr>
          </w:p>
        </w:tc>
      </w:tr>
    </w:tbl>
    <w:p w14:paraId="587A41A2" w14:textId="6CED2DEE" w:rsidR="00A97705" w:rsidRDefault="00A97705" w:rsidP="00A97705">
      <w:pPr>
        <w:rPr>
          <w:rFonts w:ascii="Times New Roman" w:hAnsi="Times New Roman" w:cs="Times New Roman"/>
        </w:rPr>
      </w:pPr>
    </w:p>
    <w:p w14:paraId="1C729CC0" w14:textId="77777777" w:rsidR="001F5714" w:rsidRDefault="001F5714">
      <w:pPr>
        <w:rPr>
          <w:rFonts w:ascii="Times New Roman" w:eastAsia="Times New Roman" w:hAnsi="Times New Roman" w:cs="Times New Roman"/>
          <w:b/>
          <w:kern w:val="0"/>
          <w:lang w:val="en"/>
          <w14:ligatures w14:val="none"/>
        </w:rPr>
      </w:pPr>
      <w:bookmarkStart w:id="114" w:name="_Toc132382416"/>
      <w:r>
        <w:br w:type="page"/>
      </w:r>
    </w:p>
    <w:p w14:paraId="6534C63B" w14:textId="0AE208A7" w:rsidR="00A97705" w:rsidRPr="00A97705" w:rsidRDefault="00A97705" w:rsidP="00E761CD">
      <w:pPr>
        <w:pStyle w:val="Heading2"/>
        <w:jc w:val="center"/>
      </w:pPr>
      <w:r w:rsidRPr="00A97705">
        <w:lastRenderedPageBreak/>
        <w:t>Appendix H</w:t>
      </w:r>
      <w:bookmarkEnd w:id="114"/>
    </w:p>
    <w:p w14:paraId="34A5B23B" w14:textId="77777777" w:rsidR="00A97705" w:rsidRDefault="00A97705" w:rsidP="00A97705">
      <w:pPr>
        <w:spacing w:line="480" w:lineRule="auto"/>
        <w:jc w:val="center"/>
        <w:rPr>
          <w:rFonts w:ascii="Times New Roman" w:hAnsi="Times New Roman" w:cs="Times New Roman"/>
        </w:rPr>
      </w:pPr>
      <w:r>
        <w:rPr>
          <w:rFonts w:ascii="Times New Roman" w:hAnsi="Times New Roman" w:cs="Times New Roman"/>
        </w:rPr>
        <w:t>Full CASSS Teacher Subscale</w:t>
      </w:r>
    </w:p>
    <w:tbl>
      <w:tblPr>
        <w:tblW w:w="936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420"/>
        <w:gridCol w:w="630"/>
        <w:gridCol w:w="720"/>
        <w:gridCol w:w="720"/>
        <w:gridCol w:w="630"/>
        <w:gridCol w:w="720"/>
        <w:gridCol w:w="540"/>
        <w:gridCol w:w="720"/>
        <w:gridCol w:w="540"/>
        <w:gridCol w:w="720"/>
      </w:tblGrid>
      <w:tr w:rsidR="00A97705" w14:paraId="67555933" w14:textId="77777777" w:rsidTr="001F5714">
        <w:trPr>
          <w:trHeight w:val="11"/>
        </w:trPr>
        <w:tc>
          <w:tcPr>
            <w:tcW w:w="3420" w:type="dxa"/>
            <w:tcBorders>
              <w:bottom w:val="nil"/>
            </w:tcBorders>
            <w:tcMar>
              <w:top w:w="100" w:type="dxa"/>
              <w:left w:w="100" w:type="dxa"/>
              <w:bottom w:w="100" w:type="dxa"/>
              <w:right w:w="100" w:type="dxa"/>
            </w:tcMar>
            <w:vAlign w:val="bottom"/>
          </w:tcPr>
          <w:p w14:paraId="53B35162" w14:textId="77777777" w:rsidR="00A97705" w:rsidRDefault="00A97705" w:rsidP="00A55428">
            <w:pPr>
              <w:ind w:right="-190"/>
              <w:rPr>
                <w:rFonts w:ascii="Times New Roman" w:eastAsia="Times New Roman" w:hAnsi="Times New Roman" w:cs="Times New Roman"/>
                <w:b/>
                <w:sz w:val="34"/>
                <w:szCs w:val="34"/>
              </w:rPr>
            </w:pPr>
          </w:p>
        </w:tc>
        <w:tc>
          <w:tcPr>
            <w:tcW w:w="3960" w:type="dxa"/>
            <w:gridSpan w:val="6"/>
            <w:shd w:val="clear" w:color="auto" w:fill="auto"/>
            <w:tcMar>
              <w:top w:w="100" w:type="dxa"/>
              <w:left w:w="100" w:type="dxa"/>
              <w:bottom w:w="100" w:type="dxa"/>
              <w:right w:w="100" w:type="dxa"/>
            </w:tcMar>
            <w:vAlign w:val="center"/>
          </w:tcPr>
          <w:p w14:paraId="2145EF2D" w14:textId="77777777" w:rsidR="00A97705" w:rsidRPr="00EA5AA8" w:rsidRDefault="00A97705" w:rsidP="00A55428">
            <w:pPr>
              <w:widowControl w:val="0"/>
              <w:jc w:val="center"/>
              <w:rPr>
                <w:rFonts w:ascii="Times New Roman" w:eastAsia="Times New Roman" w:hAnsi="Times New Roman" w:cs="Times New Roman"/>
                <w:b/>
                <w:bCs/>
                <w:sz w:val="22"/>
                <w:szCs w:val="22"/>
                <w:u w:val="single"/>
              </w:rPr>
            </w:pPr>
            <w:r w:rsidRPr="00EA5AA8">
              <w:rPr>
                <w:rFonts w:ascii="Times New Roman" w:eastAsia="Times New Roman" w:hAnsi="Times New Roman" w:cs="Times New Roman"/>
                <w:b/>
                <w:bCs/>
                <w:sz w:val="22"/>
                <w:szCs w:val="22"/>
                <w:u w:val="single"/>
              </w:rPr>
              <w:t>How often?</w:t>
            </w:r>
          </w:p>
        </w:tc>
        <w:tc>
          <w:tcPr>
            <w:tcW w:w="1980" w:type="dxa"/>
            <w:gridSpan w:val="3"/>
            <w:vAlign w:val="center"/>
          </w:tcPr>
          <w:p w14:paraId="12F54B45" w14:textId="77777777" w:rsidR="00A97705" w:rsidRPr="00EA5AA8" w:rsidRDefault="00A97705" w:rsidP="00A55428">
            <w:pPr>
              <w:widowControl w:val="0"/>
              <w:ind w:right="87"/>
              <w:jc w:val="center"/>
              <w:rPr>
                <w:rFonts w:ascii="Times New Roman" w:eastAsia="Times New Roman" w:hAnsi="Times New Roman" w:cs="Times New Roman"/>
                <w:b/>
                <w:bCs/>
                <w:sz w:val="22"/>
                <w:szCs w:val="22"/>
                <w:u w:val="single"/>
              </w:rPr>
            </w:pPr>
            <w:r w:rsidRPr="00EA5AA8">
              <w:rPr>
                <w:rFonts w:ascii="Times New Roman" w:eastAsia="Times New Roman" w:hAnsi="Times New Roman" w:cs="Times New Roman"/>
                <w:b/>
                <w:bCs/>
                <w:sz w:val="22"/>
                <w:szCs w:val="22"/>
                <w:u w:val="single"/>
              </w:rPr>
              <w:t>Important?</w:t>
            </w:r>
          </w:p>
        </w:tc>
      </w:tr>
      <w:tr w:rsidR="00A97705" w14:paraId="4434B8C0" w14:textId="77777777" w:rsidTr="001F5714">
        <w:trPr>
          <w:cantSplit/>
          <w:trHeight w:val="1014"/>
        </w:trPr>
        <w:tc>
          <w:tcPr>
            <w:tcW w:w="3420" w:type="dxa"/>
            <w:tcBorders>
              <w:bottom w:val="nil"/>
            </w:tcBorders>
            <w:tcMar>
              <w:top w:w="100" w:type="dxa"/>
              <w:left w:w="100" w:type="dxa"/>
              <w:bottom w:w="100" w:type="dxa"/>
              <w:right w:w="100" w:type="dxa"/>
            </w:tcMar>
            <w:vAlign w:val="bottom"/>
          </w:tcPr>
          <w:p w14:paraId="504BF023" w14:textId="77777777" w:rsidR="00A97705" w:rsidRDefault="00A97705" w:rsidP="00A55428">
            <w:pPr>
              <w:ind w:right="-190"/>
              <w:rPr>
                <w:rFonts w:ascii="Times New Roman" w:eastAsia="Times New Roman" w:hAnsi="Times New Roman" w:cs="Times New Roman"/>
                <w:b/>
                <w:sz w:val="30"/>
                <w:szCs w:val="30"/>
              </w:rPr>
            </w:pPr>
            <w:r>
              <w:rPr>
                <w:rFonts w:ascii="Times New Roman" w:eastAsia="Times New Roman" w:hAnsi="Times New Roman" w:cs="Times New Roman"/>
                <w:b/>
                <w:sz w:val="34"/>
                <w:szCs w:val="34"/>
              </w:rPr>
              <w:t>My teacher(s)......</w:t>
            </w:r>
          </w:p>
        </w:tc>
        <w:tc>
          <w:tcPr>
            <w:tcW w:w="630" w:type="dxa"/>
            <w:shd w:val="clear" w:color="auto" w:fill="auto"/>
            <w:tcMar>
              <w:top w:w="100" w:type="dxa"/>
              <w:left w:w="100" w:type="dxa"/>
              <w:bottom w:w="100" w:type="dxa"/>
              <w:right w:w="100" w:type="dxa"/>
            </w:tcMar>
            <w:textDirection w:val="btLr"/>
          </w:tcPr>
          <w:p w14:paraId="0C485D2A" w14:textId="77777777" w:rsidR="00A97705" w:rsidRPr="00526E66" w:rsidRDefault="00A97705" w:rsidP="00A55428">
            <w:pPr>
              <w:widowControl w:val="0"/>
              <w:ind w:left="113" w:right="113"/>
              <w:jc w:val="center"/>
              <w:rPr>
                <w:rFonts w:ascii="Times New Roman" w:eastAsia="Times New Roman" w:hAnsi="Times New Roman" w:cs="Times New Roman"/>
                <w:sz w:val="20"/>
                <w:szCs w:val="20"/>
              </w:rPr>
            </w:pPr>
            <w:r w:rsidRPr="00526E66">
              <w:rPr>
                <w:rFonts w:ascii="Times New Roman" w:eastAsia="Times New Roman" w:hAnsi="Times New Roman" w:cs="Times New Roman"/>
                <w:sz w:val="20"/>
                <w:szCs w:val="20"/>
              </w:rPr>
              <w:t>Never</w:t>
            </w:r>
          </w:p>
        </w:tc>
        <w:tc>
          <w:tcPr>
            <w:tcW w:w="720" w:type="dxa"/>
            <w:shd w:val="clear" w:color="auto" w:fill="auto"/>
            <w:tcMar>
              <w:top w:w="100" w:type="dxa"/>
              <w:left w:w="100" w:type="dxa"/>
              <w:bottom w:w="100" w:type="dxa"/>
              <w:right w:w="100" w:type="dxa"/>
            </w:tcMar>
            <w:textDirection w:val="btLr"/>
          </w:tcPr>
          <w:p w14:paraId="4F2ABDB1" w14:textId="77777777" w:rsidR="00A97705" w:rsidRPr="00526E66" w:rsidRDefault="00A97705" w:rsidP="00A55428">
            <w:pPr>
              <w:widowControl w:val="0"/>
              <w:ind w:left="113" w:right="113"/>
              <w:jc w:val="center"/>
              <w:rPr>
                <w:rFonts w:ascii="Times New Roman" w:eastAsia="Times New Roman" w:hAnsi="Times New Roman" w:cs="Times New Roman"/>
                <w:sz w:val="20"/>
                <w:szCs w:val="20"/>
              </w:rPr>
            </w:pPr>
            <w:r w:rsidRPr="00526E66">
              <w:rPr>
                <w:rFonts w:ascii="Times New Roman" w:eastAsia="Times New Roman" w:hAnsi="Times New Roman" w:cs="Times New Roman"/>
                <w:sz w:val="20"/>
                <w:szCs w:val="20"/>
              </w:rPr>
              <w:t>Almost Never</w:t>
            </w:r>
          </w:p>
        </w:tc>
        <w:tc>
          <w:tcPr>
            <w:tcW w:w="720" w:type="dxa"/>
            <w:shd w:val="clear" w:color="auto" w:fill="auto"/>
            <w:tcMar>
              <w:top w:w="100" w:type="dxa"/>
              <w:left w:w="100" w:type="dxa"/>
              <w:bottom w:w="100" w:type="dxa"/>
              <w:right w:w="100" w:type="dxa"/>
            </w:tcMar>
            <w:textDirection w:val="btLr"/>
          </w:tcPr>
          <w:p w14:paraId="35BC1A4D" w14:textId="77777777" w:rsidR="00A97705" w:rsidRPr="00526E66" w:rsidRDefault="00A97705" w:rsidP="00A55428">
            <w:pPr>
              <w:widowControl w:val="0"/>
              <w:ind w:left="113" w:right="113"/>
              <w:jc w:val="center"/>
              <w:rPr>
                <w:rFonts w:ascii="Times New Roman" w:eastAsia="Times New Roman" w:hAnsi="Times New Roman" w:cs="Times New Roman"/>
                <w:sz w:val="20"/>
                <w:szCs w:val="20"/>
              </w:rPr>
            </w:pPr>
            <w:r w:rsidRPr="00526E66">
              <w:rPr>
                <w:rFonts w:ascii="Times New Roman" w:eastAsia="Times New Roman" w:hAnsi="Times New Roman" w:cs="Times New Roman"/>
                <w:sz w:val="20"/>
                <w:szCs w:val="20"/>
              </w:rPr>
              <w:t>Some of the Time</w:t>
            </w:r>
          </w:p>
        </w:tc>
        <w:tc>
          <w:tcPr>
            <w:tcW w:w="630" w:type="dxa"/>
            <w:shd w:val="clear" w:color="auto" w:fill="auto"/>
            <w:tcMar>
              <w:top w:w="100" w:type="dxa"/>
              <w:left w:w="100" w:type="dxa"/>
              <w:bottom w:w="100" w:type="dxa"/>
              <w:right w:w="100" w:type="dxa"/>
            </w:tcMar>
            <w:textDirection w:val="btLr"/>
          </w:tcPr>
          <w:p w14:paraId="0C49BE23" w14:textId="77777777" w:rsidR="00A97705" w:rsidRPr="00526E66" w:rsidRDefault="00A97705" w:rsidP="00A55428">
            <w:pPr>
              <w:widowControl w:val="0"/>
              <w:ind w:left="113" w:right="113"/>
              <w:jc w:val="center"/>
              <w:rPr>
                <w:rFonts w:ascii="Times New Roman" w:eastAsia="Times New Roman" w:hAnsi="Times New Roman" w:cs="Times New Roman"/>
                <w:sz w:val="20"/>
                <w:szCs w:val="20"/>
              </w:rPr>
            </w:pPr>
            <w:r w:rsidRPr="00526E66">
              <w:rPr>
                <w:rFonts w:ascii="Times New Roman" w:eastAsia="Times New Roman" w:hAnsi="Times New Roman" w:cs="Times New Roman"/>
                <w:sz w:val="20"/>
                <w:szCs w:val="20"/>
              </w:rPr>
              <w:t>Most of the Time</w:t>
            </w:r>
          </w:p>
        </w:tc>
        <w:tc>
          <w:tcPr>
            <w:tcW w:w="720" w:type="dxa"/>
            <w:shd w:val="clear" w:color="auto" w:fill="auto"/>
            <w:tcMar>
              <w:top w:w="100" w:type="dxa"/>
              <w:left w:w="100" w:type="dxa"/>
              <w:bottom w:w="100" w:type="dxa"/>
              <w:right w:w="100" w:type="dxa"/>
            </w:tcMar>
            <w:textDirection w:val="btLr"/>
          </w:tcPr>
          <w:p w14:paraId="0410071B" w14:textId="77777777" w:rsidR="00A97705" w:rsidRPr="00526E66" w:rsidRDefault="00A97705" w:rsidP="00A55428">
            <w:pPr>
              <w:widowControl w:val="0"/>
              <w:ind w:left="113" w:right="113"/>
              <w:jc w:val="center"/>
              <w:rPr>
                <w:rFonts w:ascii="Times New Roman" w:eastAsia="Times New Roman" w:hAnsi="Times New Roman" w:cs="Times New Roman"/>
                <w:sz w:val="20"/>
                <w:szCs w:val="20"/>
              </w:rPr>
            </w:pPr>
            <w:r w:rsidRPr="00526E66">
              <w:rPr>
                <w:rFonts w:ascii="Times New Roman" w:eastAsia="Times New Roman" w:hAnsi="Times New Roman" w:cs="Times New Roman"/>
                <w:sz w:val="20"/>
                <w:szCs w:val="20"/>
              </w:rPr>
              <w:t>Almost Always</w:t>
            </w:r>
          </w:p>
        </w:tc>
        <w:tc>
          <w:tcPr>
            <w:tcW w:w="540" w:type="dxa"/>
            <w:shd w:val="clear" w:color="auto" w:fill="auto"/>
            <w:tcMar>
              <w:top w:w="100" w:type="dxa"/>
              <w:left w:w="100" w:type="dxa"/>
              <w:bottom w:w="100" w:type="dxa"/>
              <w:right w:w="100" w:type="dxa"/>
            </w:tcMar>
            <w:textDirection w:val="btLr"/>
          </w:tcPr>
          <w:p w14:paraId="75ED47BC" w14:textId="77777777" w:rsidR="00A97705" w:rsidRPr="00526E66" w:rsidRDefault="00A97705" w:rsidP="00A55428">
            <w:pPr>
              <w:widowControl w:val="0"/>
              <w:ind w:left="113" w:right="113"/>
              <w:jc w:val="center"/>
              <w:rPr>
                <w:rFonts w:ascii="Times New Roman" w:eastAsia="Times New Roman" w:hAnsi="Times New Roman" w:cs="Times New Roman"/>
                <w:sz w:val="20"/>
                <w:szCs w:val="20"/>
              </w:rPr>
            </w:pPr>
            <w:r w:rsidRPr="00526E66">
              <w:rPr>
                <w:rFonts w:ascii="Times New Roman" w:eastAsia="Times New Roman" w:hAnsi="Times New Roman" w:cs="Times New Roman"/>
                <w:sz w:val="20"/>
                <w:szCs w:val="20"/>
              </w:rPr>
              <w:t>Always</w:t>
            </w:r>
          </w:p>
        </w:tc>
        <w:tc>
          <w:tcPr>
            <w:tcW w:w="720" w:type="dxa"/>
            <w:textDirection w:val="btLr"/>
          </w:tcPr>
          <w:p w14:paraId="2AE5E897" w14:textId="77777777" w:rsidR="00A97705" w:rsidRPr="00526E66" w:rsidRDefault="00A97705" w:rsidP="00A55428">
            <w:pPr>
              <w:widowControl w:val="0"/>
              <w:ind w:left="113" w:right="113"/>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Not Important</w:t>
            </w:r>
          </w:p>
        </w:tc>
        <w:tc>
          <w:tcPr>
            <w:tcW w:w="540" w:type="dxa"/>
            <w:textDirection w:val="btLr"/>
          </w:tcPr>
          <w:p w14:paraId="5118B4E8" w14:textId="77777777" w:rsidR="00A97705" w:rsidRPr="00526E66" w:rsidRDefault="00A97705" w:rsidP="00A55428">
            <w:pPr>
              <w:widowControl w:val="0"/>
              <w:ind w:left="113" w:right="113"/>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Important</w:t>
            </w:r>
          </w:p>
        </w:tc>
        <w:tc>
          <w:tcPr>
            <w:tcW w:w="720" w:type="dxa"/>
            <w:textDirection w:val="btLr"/>
          </w:tcPr>
          <w:p w14:paraId="3BE11022" w14:textId="77777777" w:rsidR="00A97705" w:rsidRPr="00526E66" w:rsidRDefault="00A97705" w:rsidP="00A55428">
            <w:pPr>
              <w:widowControl w:val="0"/>
              <w:ind w:left="113" w:right="113"/>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Very Important</w:t>
            </w:r>
          </w:p>
        </w:tc>
      </w:tr>
      <w:tr w:rsidR="00A97705" w14:paraId="5065F175" w14:textId="77777777" w:rsidTr="004653D1">
        <w:trPr>
          <w:trHeight w:val="231"/>
        </w:trPr>
        <w:tc>
          <w:tcPr>
            <w:tcW w:w="3420" w:type="dxa"/>
            <w:tcBorders>
              <w:top w:val="nil"/>
              <w:bottom w:val="nil"/>
            </w:tcBorders>
            <w:shd w:val="clear" w:color="auto" w:fill="F3F3F3"/>
            <w:tcMar>
              <w:top w:w="100" w:type="dxa"/>
              <w:left w:w="100" w:type="dxa"/>
              <w:bottom w:w="100" w:type="dxa"/>
              <w:right w:w="100" w:type="dxa"/>
            </w:tcMar>
          </w:tcPr>
          <w:p w14:paraId="35A073C5" w14:textId="77777777" w:rsidR="00A97705" w:rsidRPr="004653D1" w:rsidRDefault="00A97705" w:rsidP="00A97705">
            <w:pPr>
              <w:numPr>
                <w:ilvl w:val="0"/>
                <w:numId w:val="85"/>
              </w:numPr>
              <w:spacing w:line="276" w:lineRule="auto"/>
              <w:ind w:left="341" w:right="-100" w:hanging="270"/>
              <w:rPr>
                <w:rFonts w:ascii="Times New Roman" w:eastAsia="Times New Roman" w:hAnsi="Times New Roman" w:cs="Times New Roman"/>
                <w:sz w:val="20"/>
                <w:szCs w:val="20"/>
              </w:rPr>
            </w:pPr>
            <w:r w:rsidRPr="004653D1">
              <w:rPr>
                <w:rFonts w:ascii="Times New Roman" w:eastAsia="Times New Roman" w:hAnsi="Times New Roman" w:cs="Times New Roman"/>
                <w:sz w:val="20"/>
                <w:szCs w:val="20"/>
              </w:rPr>
              <w:t>Cares about me</w:t>
            </w:r>
          </w:p>
        </w:tc>
        <w:tc>
          <w:tcPr>
            <w:tcW w:w="630" w:type="dxa"/>
            <w:tcBorders>
              <w:bottom w:val="nil"/>
            </w:tcBorders>
            <w:shd w:val="clear" w:color="auto" w:fill="F3F3F3"/>
            <w:tcMar>
              <w:top w:w="100" w:type="dxa"/>
              <w:left w:w="100" w:type="dxa"/>
              <w:bottom w:w="100" w:type="dxa"/>
              <w:right w:w="100" w:type="dxa"/>
            </w:tcMar>
            <w:vAlign w:val="center"/>
          </w:tcPr>
          <w:p w14:paraId="6786141F" w14:textId="77777777" w:rsidR="00A97705" w:rsidRPr="00EA5AA8" w:rsidRDefault="00A97705" w:rsidP="00A97705">
            <w:pPr>
              <w:widowControl w:val="0"/>
              <w:numPr>
                <w:ilvl w:val="0"/>
                <w:numId w:val="83"/>
              </w:numPr>
              <w:ind w:right="-410" w:hanging="683"/>
              <w:jc w:val="center"/>
              <w:rPr>
                <w:rFonts w:ascii="Times New Roman" w:eastAsia="Times New Roman" w:hAnsi="Times New Roman" w:cs="Times New Roman"/>
                <w:sz w:val="28"/>
                <w:szCs w:val="28"/>
              </w:rPr>
            </w:pPr>
          </w:p>
        </w:tc>
        <w:tc>
          <w:tcPr>
            <w:tcW w:w="720" w:type="dxa"/>
            <w:tcBorders>
              <w:bottom w:val="nil"/>
            </w:tcBorders>
            <w:shd w:val="clear" w:color="auto" w:fill="F3F3F3"/>
            <w:tcMar>
              <w:top w:w="100" w:type="dxa"/>
              <w:left w:w="100" w:type="dxa"/>
              <w:bottom w:w="100" w:type="dxa"/>
              <w:right w:w="100" w:type="dxa"/>
            </w:tcMar>
            <w:vAlign w:val="center"/>
          </w:tcPr>
          <w:p w14:paraId="1DBED503" w14:textId="77777777" w:rsidR="00A97705" w:rsidRPr="00EA5AA8" w:rsidRDefault="00A97705" w:rsidP="00A97705">
            <w:pPr>
              <w:widowControl w:val="0"/>
              <w:numPr>
                <w:ilvl w:val="0"/>
                <w:numId w:val="83"/>
              </w:numPr>
              <w:tabs>
                <w:tab w:val="left" w:pos="394"/>
                <w:tab w:val="left" w:pos="684"/>
              </w:tabs>
              <w:ind w:right="-30" w:hanging="826"/>
              <w:jc w:val="right"/>
              <w:rPr>
                <w:rFonts w:ascii="Times New Roman" w:eastAsia="Times New Roman" w:hAnsi="Times New Roman" w:cs="Times New Roman"/>
                <w:sz w:val="28"/>
                <w:szCs w:val="28"/>
              </w:rPr>
            </w:pPr>
          </w:p>
        </w:tc>
        <w:tc>
          <w:tcPr>
            <w:tcW w:w="720" w:type="dxa"/>
            <w:tcBorders>
              <w:bottom w:val="nil"/>
            </w:tcBorders>
            <w:shd w:val="clear" w:color="auto" w:fill="F3F3F3"/>
            <w:tcMar>
              <w:top w:w="100" w:type="dxa"/>
              <w:left w:w="100" w:type="dxa"/>
              <w:bottom w:w="100" w:type="dxa"/>
              <w:right w:w="100" w:type="dxa"/>
            </w:tcMar>
            <w:vAlign w:val="center"/>
          </w:tcPr>
          <w:p w14:paraId="3CFE8F35" w14:textId="77777777" w:rsidR="00A97705" w:rsidRPr="00EA5AA8" w:rsidRDefault="00A97705" w:rsidP="00A97705">
            <w:pPr>
              <w:widowControl w:val="0"/>
              <w:numPr>
                <w:ilvl w:val="0"/>
                <w:numId w:val="83"/>
              </w:numPr>
              <w:tabs>
                <w:tab w:val="left" w:pos="140"/>
              </w:tabs>
              <w:ind w:hanging="842"/>
              <w:jc w:val="center"/>
              <w:rPr>
                <w:rFonts w:ascii="Times New Roman" w:eastAsia="Times New Roman" w:hAnsi="Times New Roman" w:cs="Times New Roman"/>
                <w:sz w:val="28"/>
                <w:szCs w:val="28"/>
              </w:rPr>
            </w:pPr>
          </w:p>
        </w:tc>
        <w:tc>
          <w:tcPr>
            <w:tcW w:w="630" w:type="dxa"/>
            <w:tcBorders>
              <w:bottom w:val="nil"/>
            </w:tcBorders>
            <w:shd w:val="clear" w:color="auto" w:fill="F3F3F3"/>
            <w:tcMar>
              <w:top w:w="100" w:type="dxa"/>
              <w:left w:w="100" w:type="dxa"/>
              <w:bottom w:w="100" w:type="dxa"/>
              <w:right w:w="100" w:type="dxa"/>
            </w:tcMar>
            <w:vAlign w:val="center"/>
          </w:tcPr>
          <w:p w14:paraId="0CC8CA29" w14:textId="77777777" w:rsidR="00A97705" w:rsidRPr="00EA5AA8" w:rsidRDefault="00A97705" w:rsidP="00A97705">
            <w:pPr>
              <w:widowControl w:val="0"/>
              <w:numPr>
                <w:ilvl w:val="0"/>
                <w:numId w:val="83"/>
              </w:numPr>
              <w:tabs>
                <w:tab w:val="left" w:pos="140"/>
              </w:tabs>
              <w:ind w:hanging="842"/>
              <w:jc w:val="center"/>
              <w:rPr>
                <w:rFonts w:ascii="Times New Roman" w:eastAsia="Times New Roman" w:hAnsi="Times New Roman" w:cs="Times New Roman"/>
                <w:sz w:val="28"/>
                <w:szCs w:val="28"/>
              </w:rPr>
            </w:pPr>
          </w:p>
        </w:tc>
        <w:tc>
          <w:tcPr>
            <w:tcW w:w="720" w:type="dxa"/>
            <w:tcBorders>
              <w:bottom w:val="nil"/>
            </w:tcBorders>
            <w:shd w:val="clear" w:color="auto" w:fill="F3F3F3"/>
            <w:tcMar>
              <w:top w:w="100" w:type="dxa"/>
              <w:left w:w="100" w:type="dxa"/>
              <w:bottom w:w="100" w:type="dxa"/>
              <w:right w:w="100" w:type="dxa"/>
            </w:tcMar>
            <w:vAlign w:val="center"/>
          </w:tcPr>
          <w:p w14:paraId="0E003B93" w14:textId="77777777" w:rsidR="00A97705" w:rsidRPr="00EA5AA8" w:rsidRDefault="00A97705" w:rsidP="00A97705">
            <w:pPr>
              <w:widowControl w:val="0"/>
              <w:numPr>
                <w:ilvl w:val="0"/>
                <w:numId w:val="83"/>
              </w:numPr>
              <w:ind w:right="-270" w:hanging="683"/>
              <w:jc w:val="center"/>
              <w:rPr>
                <w:rFonts w:ascii="Times New Roman" w:eastAsia="Times New Roman" w:hAnsi="Times New Roman" w:cs="Times New Roman"/>
                <w:sz w:val="28"/>
                <w:szCs w:val="28"/>
              </w:rPr>
            </w:pPr>
          </w:p>
        </w:tc>
        <w:tc>
          <w:tcPr>
            <w:tcW w:w="540" w:type="dxa"/>
            <w:tcBorders>
              <w:bottom w:val="nil"/>
            </w:tcBorders>
            <w:shd w:val="clear" w:color="auto" w:fill="F3F3F3"/>
            <w:tcMar>
              <w:top w:w="100" w:type="dxa"/>
              <w:left w:w="100" w:type="dxa"/>
              <w:bottom w:w="100" w:type="dxa"/>
              <w:right w:w="100" w:type="dxa"/>
            </w:tcMar>
            <w:vAlign w:val="center"/>
          </w:tcPr>
          <w:p w14:paraId="39FA1E1D" w14:textId="77777777" w:rsidR="00A97705" w:rsidRPr="00EA5AA8" w:rsidRDefault="00A97705" w:rsidP="00A97705">
            <w:pPr>
              <w:widowControl w:val="0"/>
              <w:numPr>
                <w:ilvl w:val="0"/>
                <w:numId w:val="83"/>
              </w:numPr>
              <w:ind w:left="134" w:right="-347" w:firstLine="77"/>
              <w:rPr>
                <w:rFonts w:ascii="Times New Roman" w:eastAsia="Times New Roman" w:hAnsi="Times New Roman" w:cs="Times New Roman"/>
                <w:sz w:val="28"/>
                <w:szCs w:val="28"/>
              </w:rPr>
            </w:pPr>
          </w:p>
        </w:tc>
        <w:tc>
          <w:tcPr>
            <w:tcW w:w="720" w:type="dxa"/>
            <w:tcBorders>
              <w:bottom w:val="nil"/>
            </w:tcBorders>
            <w:shd w:val="clear" w:color="auto" w:fill="F3F3F3"/>
          </w:tcPr>
          <w:p w14:paraId="4B6222B7" w14:textId="77777777" w:rsidR="00A97705" w:rsidRPr="00EA5AA8" w:rsidRDefault="00A97705" w:rsidP="00A97705">
            <w:pPr>
              <w:widowControl w:val="0"/>
              <w:numPr>
                <w:ilvl w:val="0"/>
                <w:numId w:val="83"/>
              </w:numPr>
              <w:ind w:left="134" w:right="-347" w:firstLine="77"/>
              <w:rPr>
                <w:rFonts w:ascii="Times New Roman" w:eastAsia="Times New Roman" w:hAnsi="Times New Roman" w:cs="Times New Roman"/>
                <w:sz w:val="28"/>
                <w:szCs w:val="28"/>
              </w:rPr>
            </w:pPr>
          </w:p>
        </w:tc>
        <w:tc>
          <w:tcPr>
            <w:tcW w:w="540" w:type="dxa"/>
            <w:tcBorders>
              <w:bottom w:val="nil"/>
            </w:tcBorders>
            <w:shd w:val="clear" w:color="auto" w:fill="F3F3F3"/>
          </w:tcPr>
          <w:p w14:paraId="0EDA9AB4" w14:textId="77777777" w:rsidR="00A97705" w:rsidRPr="00EA5AA8" w:rsidRDefault="00A97705" w:rsidP="00A97705">
            <w:pPr>
              <w:widowControl w:val="0"/>
              <w:numPr>
                <w:ilvl w:val="0"/>
                <w:numId w:val="83"/>
              </w:numPr>
              <w:ind w:left="134" w:right="-347" w:firstLine="77"/>
              <w:rPr>
                <w:rFonts w:ascii="Times New Roman" w:eastAsia="Times New Roman" w:hAnsi="Times New Roman" w:cs="Times New Roman"/>
                <w:sz w:val="28"/>
                <w:szCs w:val="28"/>
              </w:rPr>
            </w:pPr>
          </w:p>
        </w:tc>
        <w:tc>
          <w:tcPr>
            <w:tcW w:w="720" w:type="dxa"/>
            <w:tcBorders>
              <w:bottom w:val="nil"/>
            </w:tcBorders>
            <w:shd w:val="clear" w:color="auto" w:fill="F3F3F3"/>
          </w:tcPr>
          <w:p w14:paraId="736DA528" w14:textId="77777777" w:rsidR="00A97705" w:rsidRPr="00EA5AA8" w:rsidRDefault="00A97705" w:rsidP="00A97705">
            <w:pPr>
              <w:widowControl w:val="0"/>
              <w:numPr>
                <w:ilvl w:val="0"/>
                <w:numId w:val="83"/>
              </w:numPr>
              <w:ind w:left="134" w:right="-347" w:firstLine="77"/>
              <w:rPr>
                <w:rFonts w:ascii="Times New Roman" w:eastAsia="Times New Roman" w:hAnsi="Times New Roman" w:cs="Times New Roman"/>
                <w:sz w:val="28"/>
                <w:szCs w:val="28"/>
              </w:rPr>
            </w:pPr>
          </w:p>
        </w:tc>
      </w:tr>
      <w:tr w:rsidR="00A97705" w14:paraId="3FC9194C" w14:textId="77777777" w:rsidTr="004653D1">
        <w:trPr>
          <w:trHeight w:val="393"/>
        </w:trPr>
        <w:tc>
          <w:tcPr>
            <w:tcW w:w="3420" w:type="dxa"/>
            <w:tcBorders>
              <w:top w:val="nil"/>
              <w:bottom w:val="nil"/>
            </w:tcBorders>
            <w:tcMar>
              <w:top w:w="100" w:type="dxa"/>
              <w:left w:w="100" w:type="dxa"/>
              <w:bottom w:w="100" w:type="dxa"/>
              <w:right w:w="100" w:type="dxa"/>
            </w:tcMar>
          </w:tcPr>
          <w:p w14:paraId="71ECEE24" w14:textId="77777777" w:rsidR="00A97705" w:rsidRPr="004653D1" w:rsidRDefault="00A97705" w:rsidP="00A97705">
            <w:pPr>
              <w:numPr>
                <w:ilvl w:val="0"/>
                <w:numId w:val="85"/>
              </w:numPr>
              <w:spacing w:line="276" w:lineRule="auto"/>
              <w:ind w:left="341" w:right="-100" w:hanging="270"/>
              <w:rPr>
                <w:rFonts w:ascii="Times New Roman" w:eastAsia="Times New Roman" w:hAnsi="Times New Roman" w:cs="Times New Roman"/>
                <w:sz w:val="20"/>
                <w:szCs w:val="20"/>
              </w:rPr>
            </w:pPr>
            <w:r w:rsidRPr="004653D1">
              <w:rPr>
                <w:rFonts w:ascii="Times New Roman" w:eastAsia="Times New Roman" w:hAnsi="Times New Roman" w:cs="Times New Roman"/>
                <w:sz w:val="20"/>
                <w:szCs w:val="20"/>
              </w:rPr>
              <w:t>Treats me fairly</w:t>
            </w:r>
          </w:p>
        </w:tc>
        <w:tc>
          <w:tcPr>
            <w:tcW w:w="630" w:type="dxa"/>
            <w:tcBorders>
              <w:top w:val="nil"/>
              <w:bottom w:val="nil"/>
            </w:tcBorders>
            <w:tcMar>
              <w:top w:w="100" w:type="dxa"/>
              <w:left w:w="100" w:type="dxa"/>
              <w:bottom w:w="100" w:type="dxa"/>
              <w:right w:w="100" w:type="dxa"/>
            </w:tcMar>
            <w:vAlign w:val="center"/>
          </w:tcPr>
          <w:p w14:paraId="2978D6B6" w14:textId="77777777" w:rsidR="00A97705" w:rsidRPr="00EA5AA8" w:rsidRDefault="00A97705" w:rsidP="00A97705">
            <w:pPr>
              <w:widowControl w:val="0"/>
              <w:numPr>
                <w:ilvl w:val="0"/>
                <w:numId w:val="83"/>
              </w:numPr>
              <w:ind w:right="-410" w:hanging="683"/>
              <w:jc w:val="center"/>
              <w:rPr>
                <w:rFonts w:ascii="Times New Roman" w:eastAsia="Times New Roman" w:hAnsi="Times New Roman" w:cs="Times New Roman"/>
                <w:sz w:val="28"/>
                <w:szCs w:val="28"/>
              </w:rPr>
            </w:pPr>
          </w:p>
        </w:tc>
        <w:tc>
          <w:tcPr>
            <w:tcW w:w="720" w:type="dxa"/>
            <w:tcBorders>
              <w:top w:val="nil"/>
              <w:bottom w:val="nil"/>
            </w:tcBorders>
            <w:tcMar>
              <w:top w:w="100" w:type="dxa"/>
              <w:left w:w="100" w:type="dxa"/>
              <w:bottom w:w="100" w:type="dxa"/>
              <w:right w:w="100" w:type="dxa"/>
            </w:tcMar>
            <w:vAlign w:val="center"/>
          </w:tcPr>
          <w:p w14:paraId="1BD1D2DF" w14:textId="77777777" w:rsidR="00A97705" w:rsidRPr="00EA5AA8" w:rsidRDefault="00A97705" w:rsidP="00A97705">
            <w:pPr>
              <w:widowControl w:val="0"/>
              <w:numPr>
                <w:ilvl w:val="0"/>
                <w:numId w:val="83"/>
              </w:numPr>
              <w:tabs>
                <w:tab w:val="left" w:pos="394"/>
                <w:tab w:val="left" w:pos="684"/>
              </w:tabs>
              <w:ind w:right="-30" w:hanging="826"/>
              <w:jc w:val="right"/>
              <w:rPr>
                <w:rFonts w:ascii="Times New Roman" w:eastAsia="Times New Roman" w:hAnsi="Times New Roman" w:cs="Times New Roman"/>
                <w:sz w:val="28"/>
                <w:szCs w:val="28"/>
              </w:rPr>
            </w:pPr>
          </w:p>
        </w:tc>
        <w:tc>
          <w:tcPr>
            <w:tcW w:w="720" w:type="dxa"/>
            <w:tcBorders>
              <w:top w:val="nil"/>
              <w:bottom w:val="nil"/>
            </w:tcBorders>
            <w:tcMar>
              <w:top w:w="100" w:type="dxa"/>
              <w:left w:w="100" w:type="dxa"/>
              <w:bottom w:w="100" w:type="dxa"/>
              <w:right w:w="100" w:type="dxa"/>
            </w:tcMar>
            <w:vAlign w:val="center"/>
          </w:tcPr>
          <w:p w14:paraId="5B9364D1" w14:textId="77777777" w:rsidR="00A97705" w:rsidRPr="00EA5AA8" w:rsidRDefault="00A97705" w:rsidP="00A97705">
            <w:pPr>
              <w:widowControl w:val="0"/>
              <w:numPr>
                <w:ilvl w:val="0"/>
                <w:numId w:val="83"/>
              </w:numPr>
              <w:tabs>
                <w:tab w:val="left" w:pos="140"/>
              </w:tabs>
              <w:ind w:hanging="842"/>
              <w:jc w:val="center"/>
              <w:rPr>
                <w:rFonts w:ascii="Times New Roman" w:eastAsia="Times New Roman" w:hAnsi="Times New Roman" w:cs="Times New Roman"/>
                <w:sz w:val="28"/>
                <w:szCs w:val="28"/>
              </w:rPr>
            </w:pPr>
          </w:p>
        </w:tc>
        <w:tc>
          <w:tcPr>
            <w:tcW w:w="630" w:type="dxa"/>
            <w:tcBorders>
              <w:top w:val="nil"/>
              <w:bottom w:val="nil"/>
            </w:tcBorders>
            <w:tcMar>
              <w:top w:w="100" w:type="dxa"/>
              <w:left w:w="100" w:type="dxa"/>
              <w:bottom w:w="100" w:type="dxa"/>
              <w:right w:w="100" w:type="dxa"/>
            </w:tcMar>
            <w:vAlign w:val="center"/>
          </w:tcPr>
          <w:p w14:paraId="408F7B6B" w14:textId="77777777" w:rsidR="00A97705" w:rsidRPr="00EA5AA8" w:rsidRDefault="00A97705" w:rsidP="00A97705">
            <w:pPr>
              <w:widowControl w:val="0"/>
              <w:numPr>
                <w:ilvl w:val="0"/>
                <w:numId w:val="83"/>
              </w:numPr>
              <w:tabs>
                <w:tab w:val="left" w:pos="140"/>
              </w:tabs>
              <w:ind w:hanging="842"/>
              <w:jc w:val="center"/>
              <w:rPr>
                <w:rFonts w:ascii="Times New Roman" w:eastAsia="Times New Roman" w:hAnsi="Times New Roman" w:cs="Times New Roman"/>
                <w:sz w:val="28"/>
                <w:szCs w:val="28"/>
              </w:rPr>
            </w:pPr>
          </w:p>
        </w:tc>
        <w:tc>
          <w:tcPr>
            <w:tcW w:w="720" w:type="dxa"/>
            <w:tcBorders>
              <w:top w:val="nil"/>
              <w:bottom w:val="nil"/>
            </w:tcBorders>
            <w:tcMar>
              <w:top w:w="100" w:type="dxa"/>
              <w:left w:w="100" w:type="dxa"/>
              <w:bottom w:w="100" w:type="dxa"/>
              <w:right w:w="100" w:type="dxa"/>
            </w:tcMar>
            <w:vAlign w:val="center"/>
          </w:tcPr>
          <w:p w14:paraId="5B7E9B60" w14:textId="77777777" w:rsidR="00A97705" w:rsidRPr="00EA5AA8" w:rsidRDefault="00A97705" w:rsidP="00A97705">
            <w:pPr>
              <w:widowControl w:val="0"/>
              <w:numPr>
                <w:ilvl w:val="0"/>
                <w:numId w:val="83"/>
              </w:numPr>
              <w:ind w:right="-270" w:hanging="683"/>
              <w:jc w:val="center"/>
              <w:rPr>
                <w:rFonts w:ascii="Times New Roman" w:eastAsia="Times New Roman" w:hAnsi="Times New Roman" w:cs="Times New Roman"/>
                <w:sz w:val="28"/>
                <w:szCs w:val="28"/>
              </w:rPr>
            </w:pPr>
          </w:p>
        </w:tc>
        <w:tc>
          <w:tcPr>
            <w:tcW w:w="540" w:type="dxa"/>
            <w:tcBorders>
              <w:top w:val="nil"/>
              <w:bottom w:val="nil"/>
            </w:tcBorders>
            <w:tcMar>
              <w:top w:w="100" w:type="dxa"/>
              <w:left w:w="100" w:type="dxa"/>
              <w:bottom w:w="100" w:type="dxa"/>
              <w:right w:w="100" w:type="dxa"/>
            </w:tcMar>
            <w:vAlign w:val="center"/>
          </w:tcPr>
          <w:p w14:paraId="231B941C" w14:textId="77777777" w:rsidR="00A97705" w:rsidRPr="00EA5AA8" w:rsidRDefault="00A97705" w:rsidP="00A97705">
            <w:pPr>
              <w:widowControl w:val="0"/>
              <w:numPr>
                <w:ilvl w:val="0"/>
                <w:numId w:val="83"/>
              </w:numPr>
              <w:ind w:left="134" w:right="-347" w:firstLine="77"/>
              <w:rPr>
                <w:rFonts w:ascii="Times New Roman" w:eastAsia="Times New Roman" w:hAnsi="Times New Roman" w:cs="Times New Roman"/>
                <w:sz w:val="28"/>
                <w:szCs w:val="28"/>
              </w:rPr>
            </w:pPr>
          </w:p>
        </w:tc>
        <w:tc>
          <w:tcPr>
            <w:tcW w:w="720" w:type="dxa"/>
            <w:tcBorders>
              <w:top w:val="nil"/>
              <w:bottom w:val="nil"/>
            </w:tcBorders>
          </w:tcPr>
          <w:p w14:paraId="740DAEAA" w14:textId="77777777" w:rsidR="00A97705" w:rsidRPr="00EA5AA8" w:rsidRDefault="00A97705" w:rsidP="00A97705">
            <w:pPr>
              <w:widowControl w:val="0"/>
              <w:numPr>
                <w:ilvl w:val="0"/>
                <w:numId w:val="83"/>
              </w:numPr>
              <w:ind w:left="134" w:right="-347" w:firstLine="77"/>
              <w:rPr>
                <w:rFonts w:ascii="Times New Roman" w:eastAsia="Times New Roman" w:hAnsi="Times New Roman" w:cs="Times New Roman"/>
                <w:sz w:val="28"/>
                <w:szCs w:val="28"/>
              </w:rPr>
            </w:pPr>
          </w:p>
        </w:tc>
        <w:tc>
          <w:tcPr>
            <w:tcW w:w="540" w:type="dxa"/>
            <w:tcBorders>
              <w:top w:val="nil"/>
              <w:bottom w:val="nil"/>
            </w:tcBorders>
          </w:tcPr>
          <w:p w14:paraId="4BF2AE50" w14:textId="77777777" w:rsidR="00A97705" w:rsidRPr="00EA5AA8" w:rsidRDefault="00A97705" w:rsidP="00A97705">
            <w:pPr>
              <w:widowControl w:val="0"/>
              <w:numPr>
                <w:ilvl w:val="0"/>
                <w:numId w:val="83"/>
              </w:numPr>
              <w:ind w:left="134" w:right="-347" w:firstLine="77"/>
              <w:rPr>
                <w:rFonts w:ascii="Times New Roman" w:eastAsia="Times New Roman" w:hAnsi="Times New Roman" w:cs="Times New Roman"/>
                <w:sz w:val="28"/>
                <w:szCs w:val="28"/>
              </w:rPr>
            </w:pPr>
          </w:p>
        </w:tc>
        <w:tc>
          <w:tcPr>
            <w:tcW w:w="720" w:type="dxa"/>
            <w:tcBorders>
              <w:top w:val="nil"/>
              <w:bottom w:val="nil"/>
            </w:tcBorders>
          </w:tcPr>
          <w:p w14:paraId="381604F6" w14:textId="77777777" w:rsidR="00A97705" w:rsidRPr="00EA5AA8" w:rsidRDefault="00A97705" w:rsidP="00A97705">
            <w:pPr>
              <w:widowControl w:val="0"/>
              <w:numPr>
                <w:ilvl w:val="0"/>
                <w:numId w:val="83"/>
              </w:numPr>
              <w:ind w:left="134" w:right="-347" w:firstLine="77"/>
              <w:rPr>
                <w:rFonts w:ascii="Times New Roman" w:eastAsia="Times New Roman" w:hAnsi="Times New Roman" w:cs="Times New Roman"/>
                <w:sz w:val="28"/>
                <w:szCs w:val="28"/>
              </w:rPr>
            </w:pPr>
          </w:p>
        </w:tc>
      </w:tr>
      <w:tr w:rsidR="00A97705" w14:paraId="51754917" w14:textId="77777777" w:rsidTr="004653D1">
        <w:trPr>
          <w:trHeight w:val="393"/>
        </w:trPr>
        <w:tc>
          <w:tcPr>
            <w:tcW w:w="3420" w:type="dxa"/>
            <w:tcBorders>
              <w:top w:val="nil"/>
              <w:bottom w:val="nil"/>
            </w:tcBorders>
            <w:shd w:val="clear" w:color="auto" w:fill="F3F3F3"/>
            <w:tcMar>
              <w:top w:w="100" w:type="dxa"/>
              <w:left w:w="100" w:type="dxa"/>
              <w:bottom w:w="100" w:type="dxa"/>
              <w:right w:w="100" w:type="dxa"/>
            </w:tcMar>
          </w:tcPr>
          <w:p w14:paraId="20DC60D6" w14:textId="77777777" w:rsidR="00A97705" w:rsidRPr="004653D1" w:rsidRDefault="00A97705" w:rsidP="00A97705">
            <w:pPr>
              <w:numPr>
                <w:ilvl w:val="0"/>
                <w:numId w:val="85"/>
              </w:numPr>
              <w:spacing w:line="276" w:lineRule="auto"/>
              <w:ind w:left="341" w:right="-100" w:hanging="270"/>
              <w:rPr>
                <w:rFonts w:ascii="Times New Roman" w:eastAsia="Times New Roman" w:hAnsi="Times New Roman" w:cs="Times New Roman"/>
                <w:sz w:val="20"/>
                <w:szCs w:val="20"/>
              </w:rPr>
            </w:pPr>
            <w:r w:rsidRPr="004653D1">
              <w:rPr>
                <w:rFonts w:ascii="Times New Roman" w:eastAsia="Times New Roman" w:hAnsi="Times New Roman" w:cs="Times New Roman"/>
                <w:sz w:val="20"/>
                <w:szCs w:val="20"/>
              </w:rPr>
              <w:t>Makes it okay to ask questions</w:t>
            </w:r>
          </w:p>
        </w:tc>
        <w:tc>
          <w:tcPr>
            <w:tcW w:w="630" w:type="dxa"/>
            <w:tcBorders>
              <w:top w:val="nil"/>
              <w:bottom w:val="nil"/>
            </w:tcBorders>
            <w:shd w:val="clear" w:color="auto" w:fill="F3F3F3"/>
            <w:tcMar>
              <w:top w:w="100" w:type="dxa"/>
              <w:left w:w="100" w:type="dxa"/>
              <w:bottom w:w="100" w:type="dxa"/>
              <w:right w:w="100" w:type="dxa"/>
            </w:tcMar>
            <w:vAlign w:val="center"/>
          </w:tcPr>
          <w:p w14:paraId="417BBE9E" w14:textId="77777777" w:rsidR="00A97705" w:rsidRPr="00EA5AA8" w:rsidRDefault="00A97705" w:rsidP="00A97705">
            <w:pPr>
              <w:widowControl w:val="0"/>
              <w:numPr>
                <w:ilvl w:val="0"/>
                <w:numId w:val="83"/>
              </w:numPr>
              <w:ind w:right="-410" w:hanging="683"/>
              <w:jc w:val="center"/>
              <w:rPr>
                <w:rFonts w:ascii="Times New Roman" w:eastAsia="Times New Roman" w:hAnsi="Times New Roman" w:cs="Times New Roman"/>
                <w:sz w:val="28"/>
                <w:szCs w:val="28"/>
              </w:rPr>
            </w:pPr>
          </w:p>
        </w:tc>
        <w:tc>
          <w:tcPr>
            <w:tcW w:w="720" w:type="dxa"/>
            <w:tcBorders>
              <w:top w:val="nil"/>
              <w:bottom w:val="nil"/>
            </w:tcBorders>
            <w:shd w:val="clear" w:color="auto" w:fill="F3F3F3"/>
            <w:tcMar>
              <w:top w:w="100" w:type="dxa"/>
              <w:left w:w="100" w:type="dxa"/>
              <w:bottom w:w="100" w:type="dxa"/>
              <w:right w:w="100" w:type="dxa"/>
            </w:tcMar>
            <w:vAlign w:val="center"/>
          </w:tcPr>
          <w:p w14:paraId="434C9B2D" w14:textId="77777777" w:rsidR="00A97705" w:rsidRPr="00EA5AA8" w:rsidRDefault="00A97705" w:rsidP="00A97705">
            <w:pPr>
              <w:widowControl w:val="0"/>
              <w:numPr>
                <w:ilvl w:val="0"/>
                <w:numId w:val="83"/>
              </w:numPr>
              <w:tabs>
                <w:tab w:val="left" w:pos="394"/>
                <w:tab w:val="left" w:pos="684"/>
              </w:tabs>
              <w:ind w:right="-30" w:hanging="826"/>
              <w:jc w:val="right"/>
              <w:rPr>
                <w:rFonts w:ascii="Times New Roman" w:eastAsia="Times New Roman" w:hAnsi="Times New Roman" w:cs="Times New Roman"/>
                <w:sz w:val="28"/>
                <w:szCs w:val="28"/>
              </w:rPr>
            </w:pPr>
          </w:p>
        </w:tc>
        <w:tc>
          <w:tcPr>
            <w:tcW w:w="720" w:type="dxa"/>
            <w:tcBorders>
              <w:top w:val="nil"/>
              <w:bottom w:val="nil"/>
            </w:tcBorders>
            <w:shd w:val="clear" w:color="auto" w:fill="F3F3F3"/>
            <w:tcMar>
              <w:top w:w="100" w:type="dxa"/>
              <w:left w:w="100" w:type="dxa"/>
              <w:bottom w:w="100" w:type="dxa"/>
              <w:right w:w="100" w:type="dxa"/>
            </w:tcMar>
            <w:vAlign w:val="center"/>
          </w:tcPr>
          <w:p w14:paraId="6CE9D6C6" w14:textId="77777777" w:rsidR="00A97705" w:rsidRPr="00EA5AA8" w:rsidRDefault="00A97705" w:rsidP="00A97705">
            <w:pPr>
              <w:widowControl w:val="0"/>
              <w:numPr>
                <w:ilvl w:val="0"/>
                <w:numId w:val="83"/>
              </w:numPr>
              <w:tabs>
                <w:tab w:val="left" w:pos="140"/>
              </w:tabs>
              <w:ind w:hanging="842"/>
              <w:jc w:val="center"/>
              <w:rPr>
                <w:rFonts w:ascii="Times New Roman" w:eastAsia="Times New Roman" w:hAnsi="Times New Roman" w:cs="Times New Roman"/>
                <w:sz w:val="28"/>
                <w:szCs w:val="28"/>
              </w:rPr>
            </w:pPr>
          </w:p>
        </w:tc>
        <w:tc>
          <w:tcPr>
            <w:tcW w:w="630" w:type="dxa"/>
            <w:tcBorders>
              <w:top w:val="nil"/>
              <w:bottom w:val="nil"/>
            </w:tcBorders>
            <w:shd w:val="clear" w:color="auto" w:fill="F3F3F3"/>
            <w:tcMar>
              <w:top w:w="100" w:type="dxa"/>
              <w:left w:w="100" w:type="dxa"/>
              <w:bottom w:w="100" w:type="dxa"/>
              <w:right w:w="100" w:type="dxa"/>
            </w:tcMar>
            <w:vAlign w:val="center"/>
          </w:tcPr>
          <w:p w14:paraId="61E16A6E" w14:textId="77777777" w:rsidR="00A97705" w:rsidRPr="00EA5AA8" w:rsidRDefault="00A97705" w:rsidP="00A97705">
            <w:pPr>
              <w:widowControl w:val="0"/>
              <w:numPr>
                <w:ilvl w:val="0"/>
                <w:numId w:val="83"/>
              </w:numPr>
              <w:tabs>
                <w:tab w:val="left" w:pos="140"/>
              </w:tabs>
              <w:ind w:hanging="842"/>
              <w:jc w:val="center"/>
              <w:rPr>
                <w:rFonts w:ascii="Times New Roman" w:eastAsia="Times New Roman" w:hAnsi="Times New Roman" w:cs="Times New Roman"/>
                <w:sz w:val="28"/>
                <w:szCs w:val="28"/>
              </w:rPr>
            </w:pPr>
          </w:p>
        </w:tc>
        <w:tc>
          <w:tcPr>
            <w:tcW w:w="720" w:type="dxa"/>
            <w:tcBorders>
              <w:top w:val="nil"/>
              <w:bottom w:val="nil"/>
            </w:tcBorders>
            <w:shd w:val="clear" w:color="auto" w:fill="F3F3F3"/>
            <w:tcMar>
              <w:top w:w="100" w:type="dxa"/>
              <w:left w:w="100" w:type="dxa"/>
              <w:bottom w:w="100" w:type="dxa"/>
              <w:right w:w="100" w:type="dxa"/>
            </w:tcMar>
            <w:vAlign w:val="center"/>
          </w:tcPr>
          <w:p w14:paraId="1FBCEB95" w14:textId="77777777" w:rsidR="00A97705" w:rsidRPr="00EA5AA8" w:rsidRDefault="00A97705" w:rsidP="00A97705">
            <w:pPr>
              <w:widowControl w:val="0"/>
              <w:numPr>
                <w:ilvl w:val="0"/>
                <w:numId w:val="83"/>
              </w:numPr>
              <w:ind w:right="-270" w:hanging="683"/>
              <w:jc w:val="center"/>
              <w:rPr>
                <w:rFonts w:ascii="Times New Roman" w:eastAsia="Times New Roman" w:hAnsi="Times New Roman" w:cs="Times New Roman"/>
                <w:sz w:val="28"/>
                <w:szCs w:val="28"/>
              </w:rPr>
            </w:pPr>
          </w:p>
        </w:tc>
        <w:tc>
          <w:tcPr>
            <w:tcW w:w="540" w:type="dxa"/>
            <w:tcBorders>
              <w:top w:val="nil"/>
              <w:bottom w:val="nil"/>
            </w:tcBorders>
            <w:shd w:val="clear" w:color="auto" w:fill="F3F3F3"/>
            <w:tcMar>
              <w:top w:w="100" w:type="dxa"/>
              <w:left w:w="100" w:type="dxa"/>
              <w:bottom w:w="100" w:type="dxa"/>
              <w:right w:w="100" w:type="dxa"/>
            </w:tcMar>
            <w:vAlign w:val="center"/>
          </w:tcPr>
          <w:p w14:paraId="2DA68301" w14:textId="77777777" w:rsidR="00A97705" w:rsidRPr="00EA5AA8" w:rsidRDefault="00A97705" w:rsidP="00A97705">
            <w:pPr>
              <w:widowControl w:val="0"/>
              <w:numPr>
                <w:ilvl w:val="0"/>
                <w:numId w:val="83"/>
              </w:numPr>
              <w:ind w:left="134" w:right="-347" w:firstLine="77"/>
              <w:rPr>
                <w:rFonts w:ascii="Times New Roman" w:eastAsia="Times New Roman" w:hAnsi="Times New Roman" w:cs="Times New Roman"/>
                <w:sz w:val="28"/>
                <w:szCs w:val="28"/>
              </w:rPr>
            </w:pPr>
          </w:p>
        </w:tc>
        <w:tc>
          <w:tcPr>
            <w:tcW w:w="720" w:type="dxa"/>
            <w:tcBorders>
              <w:top w:val="nil"/>
              <w:bottom w:val="nil"/>
            </w:tcBorders>
            <w:shd w:val="clear" w:color="auto" w:fill="F3F3F3"/>
          </w:tcPr>
          <w:p w14:paraId="67FC88F7" w14:textId="77777777" w:rsidR="00A97705" w:rsidRPr="00EA5AA8" w:rsidRDefault="00A97705" w:rsidP="00A97705">
            <w:pPr>
              <w:widowControl w:val="0"/>
              <w:numPr>
                <w:ilvl w:val="0"/>
                <w:numId w:val="83"/>
              </w:numPr>
              <w:ind w:left="134" w:right="-347" w:firstLine="77"/>
              <w:rPr>
                <w:rFonts w:ascii="Times New Roman" w:eastAsia="Times New Roman" w:hAnsi="Times New Roman" w:cs="Times New Roman"/>
                <w:sz w:val="28"/>
                <w:szCs w:val="28"/>
              </w:rPr>
            </w:pPr>
          </w:p>
        </w:tc>
        <w:tc>
          <w:tcPr>
            <w:tcW w:w="540" w:type="dxa"/>
            <w:tcBorders>
              <w:top w:val="nil"/>
              <w:bottom w:val="nil"/>
            </w:tcBorders>
            <w:shd w:val="clear" w:color="auto" w:fill="F3F3F3"/>
          </w:tcPr>
          <w:p w14:paraId="5E1F5022" w14:textId="77777777" w:rsidR="00A97705" w:rsidRPr="00EA5AA8" w:rsidRDefault="00A97705" w:rsidP="00A97705">
            <w:pPr>
              <w:widowControl w:val="0"/>
              <w:numPr>
                <w:ilvl w:val="0"/>
                <w:numId w:val="83"/>
              </w:numPr>
              <w:ind w:left="134" w:right="-347" w:firstLine="77"/>
              <w:rPr>
                <w:rFonts w:ascii="Times New Roman" w:eastAsia="Times New Roman" w:hAnsi="Times New Roman" w:cs="Times New Roman"/>
                <w:sz w:val="28"/>
                <w:szCs w:val="28"/>
              </w:rPr>
            </w:pPr>
          </w:p>
        </w:tc>
        <w:tc>
          <w:tcPr>
            <w:tcW w:w="720" w:type="dxa"/>
            <w:tcBorders>
              <w:top w:val="nil"/>
              <w:bottom w:val="nil"/>
            </w:tcBorders>
            <w:shd w:val="clear" w:color="auto" w:fill="F3F3F3"/>
          </w:tcPr>
          <w:p w14:paraId="72521179" w14:textId="77777777" w:rsidR="00A97705" w:rsidRPr="00EA5AA8" w:rsidRDefault="00A97705" w:rsidP="00A97705">
            <w:pPr>
              <w:widowControl w:val="0"/>
              <w:numPr>
                <w:ilvl w:val="0"/>
                <w:numId w:val="83"/>
              </w:numPr>
              <w:ind w:left="134" w:right="-347" w:firstLine="77"/>
              <w:rPr>
                <w:rFonts w:ascii="Times New Roman" w:eastAsia="Times New Roman" w:hAnsi="Times New Roman" w:cs="Times New Roman"/>
                <w:sz w:val="28"/>
                <w:szCs w:val="28"/>
              </w:rPr>
            </w:pPr>
          </w:p>
        </w:tc>
      </w:tr>
      <w:tr w:rsidR="00A97705" w14:paraId="722A820D" w14:textId="77777777" w:rsidTr="004653D1">
        <w:trPr>
          <w:trHeight w:val="393"/>
        </w:trPr>
        <w:tc>
          <w:tcPr>
            <w:tcW w:w="3420" w:type="dxa"/>
            <w:tcBorders>
              <w:top w:val="nil"/>
              <w:bottom w:val="nil"/>
            </w:tcBorders>
            <w:shd w:val="clear" w:color="auto" w:fill="FFFFFF" w:themeFill="background1"/>
            <w:tcMar>
              <w:top w:w="100" w:type="dxa"/>
              <w:left w:w="100" w:type="dxa"/>
              <w:bottom w:w="100" w:type="dxa"/>
              <w:right w:w="100" w:type="dxa"/>
            </w:tcMar>
          </w:tcPr>
          <w:p w14:paraId="1B81D432" w14:textId="77777777" w:rsidR="00A97705" w:rsidRPr="004653D1" w:rsidRDefault="00A97705" w:rsidP="00A97705">
            <w:pPr>
              <w:numPr>
                <w:ilvl w:val="0"/>
                <w:numId w:val="85"/>
              </w:numPr>
              <w:spacing w:line="276" w:lineRule="auto"/>
              <w:ind w:left="341" w:right="-100" w:hanging="270"/>
              <w:rPr>
                <w:rFonts w:ascii="Times New Roman" w:eastAsia="Times New Roman" w:hAnsi="Times New Roman" w:cs="Times New Roman"/>
                <w:sz w:val="20"/>
                <w:szCs w:val="20"/>
              </w:rPr>
            </w:pPr>
            <w:r w:rsidRPr="004653D1">
              <w:rPr>
                <w:rFonts w:ascii="Times New Roman" w:eastAsia="Times New Roman" w:hAnsi="Times New Roman" w:cs="Times New Roman"/>
                <w:sz w:val="20"/>
                <w:szCs w:val="20"/>
              </w:rPr>
              <w:t>Explains things that I don’t understand</w:t>
            </w:r>
          </w:p>
        </w:tc>
        <w:tc>
          <w:tcPr>
            <w:tcW w:w="630" w:type="dxa"/>
            <w:tcBorders>
              <w:top w:val="nil"/>
              <w:bottom w:val="nil"/>
            </w:tcBorders>
            <w:shd w:val="clear" w:color="auto" w:fill="FFFFFF" w:themeFill="background1"/>
            <w:tcMar>
              <w:top w:w="100" w:type="dxa"/>
              <w:left w:w="100" w:type="dxa"/>
              <w:bottom w:w="100" w:type="dxa"/>
              <w:right w:w="100" w:type="dxa"/>
            </w:tcMar>
            <w:vAlign w:val="center"/>
          </w:tcPr>
          <w:p w14:paraId="5EB637A9" w14:textId="77777777" w:rsidR="00A97705" w:rsidRPr="00EA5AA8" w:rsidRDefault="00A97705" w:rsidP="00A97705">
            <w:pPr>
              <w:widowControl w:val="0"/>
              <w:numPr>
                <w:ilvl w:val="0"/>
                <w:numId w:val="83"/>
              </w:numPr>
              <w:ind w:right="-410" w:hanging="683"/>
              <w:jc w:val="center"/>
              <w:rPr>
                <w:rFonts w:ascii="Times New Roman" w:eastAsia="Times New Roman" w:hAnsi="Times New Roman" w:cs="Times New Roman"/>
                <w:sz w:val="28"/>
                <w:szCs w:val="28"/>
              </w:rPr>
            </w:pPr>
          </w:p>
        </w:tc>
        <w:tc>
          <w:tcPr>
            <w:tcW w:w="720" w:type="dxa"/>
            <w:tcBorders>
              <w:top w:val="nil"/>
              <w:bottom w:val="nil"/>
            </w:tcBorders>
            <w:shd w:val="clear" w:color="auto" w:fill="FFFFFF" w:themeFill="background1"/>
            <w:tcMar>
              <w:top w:w="100" w:type="dxa"/>
              <w:left w:w="100" w:type="dxa"/>
              <w:bottom w:w="100" w:type="dxa"/>
              <w:right w:w="100" w:type="dxa"/>
            </w:tcMar>
            <w:vAlign w:val="center"/>
          </w:tcPr>
          <w:p w14:paraId="0F8242C3" w14:textId="77777777" w:rsidR="00A97705" w:rsidRPr="00EA5AA8" w:rsidRDefault="00A97705" w:rsidP="00A97705">
            <w:pPr>
              <w:widowControl w:val="0"/>
              <w:numPr>
                <w:ilvl w:val="0"/>
                <w:numId w:val="83"/>
              </w:numPr>
              <w:tabs>
                <w:tab w:val="left" w:pos="394"/>
                <w:tab w:val="left" w:pos="684"/>
              </w:tabs>
              <w:ind w:right="-30" w:hanging="826"/>
              <w:jc w:val="right"/>
              <w:rPr>
                <w:rFonts w:ascii="Times New Roman" w:eastAsia="Times New Roman" w:hAnsi="Times New Roman" w:cs="Times New Roman"/>
                <w:sz w:val="28"/>
                <w:szCs w:val="28"/>
              </w:rPr>
            </w:pPr>
          </w:p>
        </w:tc>
        <w:tc>
          <w:tcPr>
            <w:tcW w:w="720" w:type="dxa"/>
            <w:tcBorders>
              <w:top w:val="nil"/>
              <w:bottom w:val="nil"/>
            </w:tcBorders>
            <w:shd w:val="clear" w:color="auto" w:fill="FFFFFF" w:themeFill="background1"/>
            <w:tcMar>
              <w:top w:w="100" w:type="dxa"/>
              <w:left w:w="100" w:type="dxa"/>
              <w:bottom w:w="100" w:type="dxa"/>
              <w:right w:w="100" w:type="dxa"/>
            </w:tcMar>
            <w:vAlign w:val="center"/>
          </w:tcPr>
          <w:p w14:paraId="1347E9B1" w14:textId="77777777" w:rsidR="00A97705" w:rsidRPr="00EA5AA8" w:rsidRDefault="00A97705" w:rsidP="00A97705">
            <w:pPr>
              <w:widowControl w:val="0"/>
              <w:numPr>
                <w:ilvl w:val="0"/>
                <w:numId w:val="83"/>
              </w:numPr>
              <w:tabs>
                <w:tab w:val="left" w:pos="140"/>
              </w:tabs>
              <w:ind w:hanging="842"/>
              <w:jc w:val="center"/>
              <w:rPr>
                <w:rFonts w:ascii="Times New Roman" w:eastAsia="Times New Roman" w:hAnsi="Times New Roman" w:cs="Times New Roman"/>
                <w:sz w:val="28"/>
                <w:szCs w:val="28"/>
              </w:rPr>
            </w:pPr>
          </w:p>
        </w:tc>
        <w:tc>
          <w:tcPr>
            <w:tcW w:w="630" w:type="dxa"/>
            <w:tcBorders>
              <w:top w:val="nil"/>
              <w:bottom w:val="nil"/>
            </w:tcBorders>
            <w:shd w:val="clear" w:color="auto" w:fill="FFFFFF" w:themeFill="background1"/>
            <w:tcMar>
              <w:top w:w="100" w:type="dxa"/>
              <w:left w:w="100" w:type="dxa"/>
              <w:bottom w:w="100" w:type="dxa"/>
              <w:right w:w="100" w:type="dxa"/>
            </w:tcMar>
            <w:vAlign w:val="center"/>
          </w:tcPr>
          <w:p w14:paraId="48DCDD47" w14:textId="77777777" w:rsidR="00A97705" w:rsidRPr="00EA5AA8" w:rsidRDefault="00A97705" w:rsidP="00A97705">
            <w:pPr>
              <w:widowControl w:val="0"/>
              <w:numPr>
                <w:ilvl w:val="0"/>
                <w:numId w:val="83"/>
              </w:numPr>
              <w:tabs>
                <w:tab w:val="left" w:pos="140"/>
              </w:tabs>
              <w:ind w:hanging="842"/>
              <w:jc w:val="center"/>
              <w:rPr>
                <w:rFonts w:ascii="Times New Roman" w:eastAsia="Times New Roman" w:hAnsi="Times New Roman" w:cs="Times New Roman"/>
                <w:sz w:val="28"/>
                <w:szCs w:val="28"/>
              </w:rPr>
            </w:pPr>
          </w:p>
        </w:tc>
        <w:tc>
          <w:tcPr>
            <w:tcW w:w="720" w:type="dxa"/>
            <w:tcBorders>
              <w:top w:val="nil"/>
              <w:bottom w:val="nil"/>
            </w:tcBorders>
            <w:shd w:val="clear" w:color="auto" w:fill="FFFFFF" w:themeFill="background1"/>
            <w:tcMar>
              <w:top w:w="100" w:type="dxa"/>
              <w:left w:w="100" w:type="dxa"/>
              <w:bottom w:w="100" w:type="dxa"/>
              <w:right w:w="100" w:type="dxa"/>
            </w:tcMar>
            <w:vAlign w:val="center"/>
          </w:tcPr>
          <w:p w14:paraId="5C21CC8D" w14:textId="77777777" w:rsidR="00A97705" w:rsidRPr="00EA5AA8" w:rsidRDefault="00A97705" w:rsidP="00A97705">
            <w:pPr>
              <w:widowControl w:val="0"/>
              <w:numPr>
                <w:ilvl w:val="0"/>
                <w:numId w:val="83"/>
              </w:numPr>
              <w:ind w:right="-270" w:hanging="683"/>
              <w:jc w:val="center"/>
              <w:rPr>
                <w:rFonts w:ascii="Times New Roman" w:eastAsia="Times New Roman" w:hAnsi="Times New Roman" w:cs="Times New Roman"/>
                <w:sz w:val="28"/>
                <w:szCs w:val="28"/>
              </w:rPr>
            </w:pPr>
          </w:p>
        </w:tc>
        <w:tc>
          <w:tcPr>
            <w:tcW w:w="540" w:type="dxa"/>
            <w:tcBorders>
              <w:top w:val="nil"/>
              <w:bottom w:val="nil"/>
            </w:tcBorders>
            <w:shd w:val="clear" w:color="auto" w:fill="FFFFFF" w:themeFill="background1"/>
            <w:tcMar>
              <w:top w:w="100" w:type="dxa"/>
              <w:left w:w="100" w:type="dxa"/>
              <w:bottom w:w="100" w:type="dxa"/>
              <w:right w:w="100" w:type="dxa"/>
            </w:tcMar>
            <w:vAlign w:val="center"/>
          </w:tcPr>
          <w:p w14:paraId="17B11C4F" w14:textId="77777777" w:rsidR="00A97705" w:rsidRPr="00EA5AA8" w:rsidRDefault="00A97705" w:rsidP="00A97705">
            <w:pPr>
              <w:widowControl w:val="0"/>
              <w:numPr>
                <w:ilvl w:val="0"/>
                <w:numId w:val="83"/>
              </w:numPr>
              <w:ind w:left="134" w:right="-347" w:firstLine="77"/>
              <w:rPr>
                <w:rFonts w:ascii="Times New Roman" w:eastAsia="Times New Roman" w:hAnsi="Times New Roman" w:cs="Times New Roman"/>
                <w:sz w:val="28"/>
                <w:szCs w:val="28"/>
              </w:rPr>
            </w:pPr>
          </w:p>
        </w:tc>
        <w:tc>
          <w:tcPr>
            <w:tcW w:w="720" w:type="dxa"/>
            <w:tcBorders>
              <w:top w:val="nil"/>
              <w:bottom w:val="nil"/>
            </w:tcBorders>
            <w:shd w:val="clear" w:color="auto" w:fill="FFFFFF" w:themeFill="background1"/>
          </w:tcPr>
          <w:p w14:paraId="0097C970" w14:textId="77777777" w:rsidR="00A97705" w:rsidRPr="00EA5AA8" w:rsidRDefault="00A97705" w:rsidP="00A97705">
            <w:pPr>
              <w:widowControl w:val="0"/>
              <w:numPr>
                <w:ilvl w:val="0"/>
                <w:numId w:val="83"/>
              </w:numPr>
              <w:ind w:left="134" w:right="-347" w:firstLine="77"/>
              <w:rPr>
                <w:rFonts w:ascii="Times New Roman" w:eastAsia="Times New Roman" w:hAnsi="Times New Roman" w:cs="Times New Roman"/>
                <w:sz w:val="28"/>
                <w:szCs w:val="28"/>
              </w:rPr>
            </w:pPr>
          </w:p>
        </w:tc>
        <w:tc>
          <w:tcPr>
            <w:tcW w:w="540" w:type="dxa"/>
            <w:tcBorders>
              <w:top w:val="nil"/>
              <w:bottom w:val="nil"/>
            </w:tcBorders>
            <w:shd w:val="clear" w:color="auto" w:fill="FFFFFF" w:themeFill="background1"/>
          </w:tcPr>
          <w:p w14:paraId="5A176CC8" w14:textId="77777777" w:rsidR="00A97705" w:rsidRPr="00EA5AA8" w:rsidRDefault="00A97705" w:rsidP="00A97705">
            <w:pPr>
              <w:widowControl w:val="0"/>
              <w:numPr>
                <w:ilvl w:val="0"/>
                <w:numId w:val="83"/>
              </w:numPr>
              <w:ind w:left="134" w:right="-347" w:firstLine="77"/>
              <w:rPr>
                <w:rFonts w:ascii="Times New Roman" w:eastAsia="Times New Roman" w:hAnsi="Times New Roman" w:cs="Times New Roman"/>
                <w:sz w:val="28"/>
                <w:szCs w:val="28"/>
              </w:rPr>
            </w:pPr>
          </w:p>
        </w:tc>
        <w:tc>
          <w:tcPr>
            <w:tcW w:w="720" w:type="dxa"/>
            <w:tcBorders>
              <w:top w:val="nil"/>
              <w:bottom w:val="nil"/>
            </w:tcBorders>
            <w:shd w:val="clear" w:color="auto" w:fill="FFFFFF" w:themeFill="background1"/>
          </w:tcPr>
          <w:p w14:paraId="4FB51D1B" w14:textId="77777777" w:rsidR="00A97705" w:rsidRPr="00EA5AA8" w:rsidRDefault="00A97705" w:rsidP="00A97705">
            <w:pPr>
              <w:widowControl w:val="0"/>
              <w:numPr>
                <w:ilvl w:val="0"/>
                <w:numId w:val="83"/>
              </w:numPr>
              <w:ind w:left="134" w:right="-347" w:firstLine="77"/>
              <w:rPr>
                <w:rFonts w:ascii="Times New Roman" w:eastAsia="Times New Roman" w:hAnsi="Times New Roman" w:cs="Times New Roman"/>
                <w:sz w:val="28"/>
                <w:szCs w:val="28"/>
              </w:rPr>
            </w:pPr>
          </w:p>
        </w:tc>
      </w:tr>
      <w:tr w:rsidR="00A97705" w14:paraId="18A0FEE2" w14:textId="77777777" w:rsidTr="004653D1">
        <w:trPr>
          <w:trHeight w:val="269"/>
        </w:trPr>
        <w:tc>
          <w:tcPr>
            <w:tcW w:w="3420" w:type="dxa"/>
            <w:tcBorders>
              <w:top w:val="nil"/>
              <w:bottom w:val="single" w:sz="4" w:space="0" w:color="auto"/>
            </w:tcBorders>
            <w:shd w:val="clear" w:color="auto" w:fill="F3F3F3"/>
            <w:tcMar>
              <w:top w:w="100" w:type="dxa"/>
              <w:left w:w="100" w:type="dxa"/>
              <w:bottom w:w="100" w:type="dxa"/>
              <w:right w:w="100" w:type="dxa"/>
            </w:tcMar>
          </w:tcPr>
          <w:p w14:paraId="63CC267B" w14:textId="77777777" w:rsidR="00A97705" w:rsidRPr="004653D1" w:rsidRDefault="00A97705" w:rsidP="00A97705">
            <w:pPr>
              <w:pStyle w:val="ListParagraph"/>
              <w:numPr>
                <w:ilvl w:val="0"/>
                <w:numId w:val="85"/>
              </w:numPr>
              <w:ind w:left="431" w:right="-100"/>
              <w:rPr>
                <w:rFonts w:ascii="Times New Roman" w:eastAsia="Times New Roman" w:hAnsi="Times New Roman" w:cs="Times New Roman"/>
                <w:sz w:val="20"/>
                <w:szCs w:val="20"/>
              </w:rPr>
            </w:pPr>
            <w:r w:rsidRPr="004653D1">
              <w:rPr>
                <w:rFonts w:ascii="Times New Roman" w:eastAsia="Times New Roman" w:hAnsi="Times New Roman" w:cs="Times New Roman"/>
                <w:sz w:val="20"/>
                <w:szCs w:val="20"/>
              </w:rPr>
              <w:t>Shows me how to do things</w:t>
            </w:r>
          </w:p>
        </w:tc>
        <w:tc>
          <w:tcPr>
            <w:tcW w:w="630" w:type="dxa"/>
            <w:tcBorders>
              <w:top w:val="nil"/>
              <w:bottom w:val="single" w:sz="4" w:space="0" w:color="auto"/>
            </w:tcBorders>
            <w:shd w:val="clear" w:color="auto" w:fill="F3F3F3"/>
            <w:tcMar>
              <w:top w:w="100" w:type="dxa"/>
              <w:left w:w="100" w:type="dxa"/>
              <w:bottom w:w="100" w:type="dxa"/>
              <w:right w:w="100" w:type="dxa"/>
            </w:tcMar>
            <w:vAlign w:val="center"/>
          </w:tcPr>
          <w:p w14:paraId="29ED1CF8" w14:textId="77777777" w:rsidR="00A97705" w:rsidRPr="00EA5AA8" w:rsidRDefault="00A97705" w:rsidP="00A97705">
            <w:pPr>
              <w:widowControl w:val="0"/>
              <w:numPr>
                <w:ilvl w:val="0"/>
                <w:numId w:val="83"/>
              </w:numPr>
              <w:ind w:right="-410" w:hanging="683"/>
              <w:jc w:val="center"/>
              <w:rPr>
                <w:rFonts w:ascii="Times New Roman" w:eastAsia="Times New Roman" w:hAnsi="Times New Roman" w:cs="Times New Roman"/>
                <w:sz w:val="28"/>
                <w:szCs w:val="28"/>
              </w:rPr>
            </w:pPr>
          </w:p>
        </w:tc>
        <w:tc>
          <w:tcPr>
            <w:tcW w:w="720" w:type="dxa"/>
            <w:tcBorders>
              <w:top w:val="nil"/>
              <w:bottom w:val="single" w:sz="4" w:space="0" w:color="auto"/>
            </w:tcBorders>
            <w:shd w:val="clear" w:color="auto" w:fill="F3F3F3"/>
            <w:tcMar>
              <w:top w:w="100" w:type="dxa"/>
              <w:left w:w="100" w:type="dxa"/>
              <w:bottom w:w="100" w:type="dxa"/>
              <w:right w:w="100" w:type="dxa"/>
            </w:tcMar>
            <w:vAlign w:val="center"/>
          </w:tcPr>
          <w:p w14:paraId="087D193C" w14:textId="77777777" w:rsidR="00A97705" w:rsidRPr="00EA5AA8" w:rsidRDefault="00A97705" w:rsidP="00A97705">
            <w:pPr>
              <w:widowControl w:val="0"/>
              <w:numPr>
                <w:ilvl w:val="0"/>
                <w:numId w:val="83"/>
              </w:numPr>
              <w:tabs>
                <w:tab w:val="left" w:pos="394"/>
                <w:tab w:val="left" w:pos="684"/>
              </w:tabs>
              <w:ind w:right="-30" w:hanging="826"/>
              <w:jc w:val="right"/>
              <w:rPr>
                <w:rFonts w:ascii="Times New Roman" w:eastAsia="Times New Roman" w:hAnsi="Times New Roman" w:cs="Times New Roman"/>
                <w:sz w:val="28"/>
                <w:szCs w:val="28"/>
              </w:rPr>
            </w:pPr>
          </w:p>
        </w:tc>
        <w:tc>
          <w:tcPr>
            <w:tcW w:w="720" w:type="dxa"/>
            <w:tcBorders>
              <w:top w:val="nil"/>
              <w:bottom w:val="single" w:sz="4" w:space="0" w:color="auto"/>
            </w:tcBorders>
            <w:shd w:val="clear" w:color="auto" w:fill="F3F3F3"/>
            <w:tcMar>
              <w:top w:w="100" w:type="dxa"/>
              <w:left w:w="100" w:type="dxa"/>
              <w:bottom w:w="100" w:type="dxa"/>
              <w:right w:w="100" w:type="dxa"/>
            </w:tcMar>
            <w:vAlign w:val="center"/>
          </w:tcPr>
          <w:p w14:paraId="423DBCAF" w14:textId="77777777" w:rsidR="00A97705" w:rsidRPr="00EA5AA8" w:rsidRDefault="00A97705" w:rsidP="00A97705">
            <w:pPr>
              <w:widowControl w:val="0"/>
              <w:numPr>
                <w:ilvl w:val="0"/>
                <w:numId w:val="83"/>
              </w:numPr>
              <w:tabs>
                <w:tab w:val="left" w:pos="140"/>
              </w:tabs>
              <w:ind w:hanging="842"/>
              <w:jc w:val="center"/>
              <w:rPr>
                <w:rFonts w:ascii="Times New Roman" w:eastAsia="Times New Roman" w:hAnsi="Times New Roman" w:cs="Times New Roman"/>
                <w:sz w:val="28"/>
                <w:szCs w:val="28"/>
              </w:rPr>
            </w:pPr>
          </w:p>
        </w:tc>
        <w:tc>
          <w:tcPr>
            <w:tcW w:w="630" w:type="dxa"/>
            <w:tcBorders>
              <w:top w:val="nil"/>
              <w:bottom w:val="single" w:sz="4" w:space="0" w:color="auto"/>
            </w:tcBorders>
            <w:shd w:val="clear" w:color="auto" w:fill="F3F3F3"/>
            <w:tcMar>
              <w:top w:w="100" w:type="dxa"/>
              <w:left w:w="100" w:type="dxa"/>
              <w:bottom w:w="100" w:type="dxa"/>
              <w:right w:w="100" w:type="dxa"/>
            </w:tcMar>
            <w:vAlign w:val="center"/>
          </w:tcPr>
          <w:p w14:paraId="557C4DA7" w14:textId="77777777" w:rsidR="00A97705" w:rsidRPr="00EA5AA8" w:rsidRDefault="00A97705" w:rsidP="00A97705">
            <w:pPr>
              <w:widowControl w:val="0"/>
              <w:numPr>
                <w:ilvl w:val="0"/>
                <w:numId w:val="83"/>
              </w:numPr>
              <w:tabs>
                <w:tab w:val="left" w:pos="140"/>
              </w:tabs>
              <w:ind w:hanging="842"/>
              <w:jc w:val="center"/>
              <w:rPr>
                <w:rFonts w:ascii="Times New Roman" w:eastAsia="Times New Roman" w:hAnsi="Times New Roman" w:cs="Times New Roman"/>
                <w:sz w:val="28"/>
                <w:szCs w:val="28"/>
              </w:rPr>
            </w:pPr>
          </w:p>
        </w:tc>
        <w:tc>
          <w:tcPr>
            <w:tcW w:w="720" w:type="dxa"/>
            <w:tcBorders>
              <w:top w:val="nil"/>
              <w:bottom w:val="single" w:sz="4" w:space="0" w:color="auto"/>
            </w:tcBorders>
            <w:shd w:val="clear" w:color="auto" w:fill="F3F3F3"/>
            <w:tcMar>
              <w:top w:w="100" w:type="dxa"/>
              <w:left w:w="100" w:type="dxa"/>
              <w:bottom w:w="100" w:type="dxa"/>
              <w:right w:w="100" w:type="dxa"/>
            </w:tcMar>
            <w:vAlign w:val="center"/>
          </w:tcPr>
          <w:p w14:paraId="1CBBF5D5" w14:textId="77777777" w:rsidR="00A97705" w:rsidRPr="00EA5AA8" w:rsidRDefault="00A97705" w:rsidP="00A97705">
            <w:pPr>
              <w:widowControl w:val="0"/>
              <w:numPr>
                <w:ilvl w:val="0"/>
                <w:numId w:val="83"/>
              </w:numPr>
              <w:ind w:right="-270" w:hanging="683"/>
              <w:jc w:val="center"/>
              <w:rPr>
                <w:rFonts w:ascii="Times New Roman" w:eastAsia="Times New Roman" w:hAnsi="Times New Roman" w:cs="Times New Roman"/>
                <w:sz w:val="28"/>
                <w:szCs w:val="28"/>
              </w:rPr>
            </w:pPr>
          </w:p>
        </w:tc>
        <w:tc>
          <w:tcPr>
            <w:tcW w:w="540" w:type="dxa"/>
            <w:tcBorders>
              <w:top w:val="nil"/>
              <w:bottom w:val="single" w:sz="4" w:space="0" w:color="auto"/>
            </w:tcBorders>
            <w:shd w:val="clear" w:color="auto" w:fill="F3F3F3"/>
            <w:tcMar>
              <w:top w:w="100" w:type="dxa"/>
              <w:left w:w="100" w:type="dxa"/>
              <w:bottom w:w="100" w:type="dxa"/>
              <w:right w:w="100" w:type="dxa"/>
            </w:tcMar>
            <w:vAlign w:val="center"/>
          </w:tcPr>
          <w:p w14:paraId="71D2B103" w14:textId="77777777" w:rsidR="00A97705" w:rsidRPr="00EA5AA8" w:rsidRDefault="00A97705" w:rsidP="00A97705">
            <w:pPr>
              <w:widowControl w:val="0"/>
              <w:numPr>
                <w:ilvl w:val="0"/>
                <w:numId w:val="83"/>
              </w:numPr>
              <w:ind w:left="134" w:right="-347" w:firstLine="77"/>
              <w:rPr>
                <w:rFonts w:ascii="Times New Roman" w:eastAsia="Times New Roman" w:hAnsi="Times New Roman" w:cs="Times New Roman"/>
                <w:sz w:val="28"/>
                <w:szCs w:val="28"/>
              </w:rPr>
            </w:pPr>
          </w:p>
        </w:tc>
        <w:tc>
          <w:tcPr>
            <w:tcW w:w="720" w:type="dxa"/>
            <w:tcBorders>
              <w:top w:val="nil"/>
              <w:bottom w:val="single" w:sz="4" w:space="0" w:color="auto"/>
            </w:tcBorders>
            <w:shd w:val="clear" w:color="auto" w:fill="F3F3F3"/>
          </w:tcPr>
          <w:p w14:paraId="3ADDA89E" w14:textId="77777777" w:rsidR="00A97705" w:rsidRPr="00EA5AA8" w:rsidRDefault="00A97705" w:rsidP="00A97705">
            <w:pPr>
              <w:widowControl w:val="0"/>
              <w:numPr>
                <w:ilvl w:val="0"/>
                <w:numId w:val="83"/>
              </w:numPr>
              <w:ind w:left="134" w:right="-347" w:firstLine="77"/>
              <w:rPr>
                <w:rFonts w:ascii="Times New Roman" w:eastAsia="Times New Roman" w:hAnsi="Times New Roman" w:cs="Times New Roman"/>
                <w:sz w:val="28"/>
                <w:szCs w:val="28"/>
              </w:rPr>
            </w:pPr>
          </w:p>
        </w:tc>
        <w:tc>
          <w:tcPr>
            <w:tcW w:w="540" w:type="dxa"/>
            <w:tcBorders>
              <w:top w:val="nil"/>
              <w:bottom w:val="single" w:sz="4" w:space="0" w:color="auto"/>
            </w:tcBorders>
            <w:shd w:val="clear" w:color="auto" w:fill="F3F3F3"/>
          </w:tcPr>
          <w:p w14:paraId="649A77DC" w14:textId="77777777" w:rsidR="00A97705" w:rsidRPr="00EA5AA8" w:rsidRDefault="00A97705" w:rsidP="00A97705">
            <w:pPr>
              <w:widowControl w:val="0"/>
              <w:numPr>
                <w:ilvl w:val="0"/>
                <w:numId w:val="83"/>
              </w:numPr>
              <w:ind w:left="134" w:right="-347" w:firstLine="77"/>
              <w:rPr>
                <w:rFonts w:ascii="Times New Roman" w:eastAsia="Times New Roman" w:hAnsi="Times New Roman" w:cs="Times New Roman"/>
                <w:sz w:val="28"/>
                <w:szCs w:val="28"/>
              </w:rPr>
            </w:pPr>
          </w:p>
        </w:tc>
        <w:tc>
          <w:tcPr>
            <w:tcW w:w="720" w:type="dxa"/>
            <w:tcBorders>
              <w:top w:val="nil"/>
              <w:bottom w:val="single" w:sz="4" w:space="0" w:color="auto"/>
            </w:tcBorders>
            <w:shd w:val="clear" w:color="auto" w:fill="F3F3F3"/>
          </w:tcPr>
          <w:p w14:paraId="14F5112F" w14:textId="77777777" w:rsidR="00A97705" w:rsidRPr="00EA5AA8" w:rsidRDefault="00A97705" w:rsidP="00A97705">
            <w:pPr>
              <w:widowControl w:val="0"/>
              <w:numPr>
                <w:ilvl w:val="0"/>
                <w:numId w:val="83"/>
              </w:numPr>
              <w:ind w:left="134" w:right="-347" w:firstLine="77"/>
              <w:rPr>
                <w:rFonts w:ascii="Times New Roman" w:eastAsia="Times New Roman" w:hAnsi="Times New Roman" w:cs="Times New Roman"/>
                <w:sz w:val="28"/>
                <w:szCs w:val="28"/>
              </w:rPr>
            </w:pPr>
          </w:p>
        </w:tc>
      </w:tr>
    </w:tbl>
    <w:p w14:paraId="735EF087" w14:textId="77777777" w:rsidR="00A97705" w:rsidRDefault="00A97705" w:rsidP="00A97705">
      <w:pPr>
        <w:rPr>
          <w:rFonts w:ascii="Times New Roman" w:eastAsia="Times New Roman" w:hAnsi="Times New Roman" w:cs="Times New Roman"/>
          <w:sz w:val="18"/>
          <w:szCs w:val="18"/>
        </w:rPr>
      </w:pPr>
    </w:p>
    <w:tbl>
      <w:tblPr>
        <w:tblW w:w="936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510"/>
        <w:gridCol w:w="540"/>
        <w:gridCol w:w="720"/>
        <w:gridCol w:w="720"/>
        <w:gridCol w:w="720"/>
        <w:gridCol w:w="630"/>
        <w:gridCol w:w="630"/>
        <w:gridCol w:w="630"/>
        <w:gridCol w:w="630"/>
        <w:gridCol w:w="630"/>
      </w:tblGrid>
      <w:tr w:rsidR="00A97705" w14:paraId="237D6A4B" w14:textId="77777777" w:rsidTr="004653D1">
        <w:trPr>
          <w:trHeight w:val="87"/>
        </w:trPr>
        <w:tc>
          <w:tcPr>
            <w:tcW w:w="3510" w:type="dxa"/>
            <w:tcBorders>
              <w:bottom w:val="nil"/>
            </w:tcBorders>
            <w:tcMar>
              <w:top w:w="100" w:type="dxa"/>
              <w:left w:w="100" w:type="dxa"/>
              <w:bottom w:w="100" w:type="dxa"/>
              <w:right w:w="100" w:type="dxa"/>
            </w:tcMar>
            <w:vAlign w:val="bottom"/>
          </w:tcPr>
          <w:p w14:paraId="1C3E4F60" w14:textId="77777777" w:rsidR="00A97705" w:rsidRDefault="00A97705" w:rsidP="00A55428">
            <w:pPr>
              <w:ind w:right="-190"/>
              <w:rPr>
                <w:rFonts w:ascii="Times New Roman" w:eastAsia="Times New Roman" w:hAnsi="Times New Roman" w:cs="Times New Roman"/>
                <w:b/>
                <w:sz w:val="34"/>
                <w:szCs w:val="34"/>
              </w:rPr>
            </w:pPr>
          </w:p>
        </w:tc>
        <w:tc>
          <w:tcPr>
            <w:tcW w:w="3960" w:type="dxa"/>
            <w:gridSpan w:val="6"/>
            <w:shd w:val="clear" w:color="auto" w:fill="auto"/>
            <w:tcMar>
              <w:top w:w="100" w:type="dxa"/>
              <w:left w:w="100" w:type="dxa"/>
              <w:bottom w:w="100" w:type="dxa"/>
              <w:right w:w="100" w:type="dxa"/>
            </w:tcMar>
            <w:vAlign w:val="center"/>
          </w:tcPr>
          <w:p w14:paraId="1D77D1BF" w14:textId="77777777" w:rsidR="00A97705" w:rsidRPr="00EA5AA8" w:rsidRDefault="00A97705" w:rsidP="00A55428">
            <w:pPr>
              <w:widowControl w:val="0"/>
              <w:jc w:val="center"/>
              <w:rPr>
                <w:rFonts w:ascii="Times New Roman" w:eastAsia="Times New Roman" w:hAnsi="Times New Roman" w:cs="Times New Roman"/>
                <w:b/>
                <w:bCs/>
                <w:sz w:val="22"/>
                <w:szCs w:val="22"/>
                <w:u w:val="single"/>
              </w:rPr>
            </w:pPr>
            <w:r w:rsidRPr="00EA5AA8">
              <w:rPr>
                <w:rFonts w:ascii="Times New Roman" w:eastAsia="Times New Roman" w:hAnsi="Times New Roman" w:cs="Times New Roman"/>
                <w:b/>
                <w:bCs/>
                <w:sz w:val="22"/>
                <w:szCs w:val="22"/>
                <w:u w:val="single"/>
              </w:rPr>
              <w:t>How often?</w:t>
            </w:r>
          </w:p>
        </w:tc>
        <w:tc>
          <w:tcPr>
            <w:tcW w:w="1890" w:type="dxa"/>
            <w:gridSpan w:val="3"/>
            <w:vAlign w:val="center"/>
          </w:tcPr>
          <w:p w14:paraId="18B644E3" w14:textId="77777777" w:rsidR="00A97705" w:rsidRPr="00EA5AA8" w:rsidRDefault="00A97705" w:rsidP="00A55428">
            <w:pPr>
              <w:widowControl w:val="0"/>
              <w:ind w:right="87"/>
              <w:jc w:val="center"/>
              <w:rPr>
                <w:rFonts w:ascii="Times New Roman" w:eastAsia="Times New Roman" w:hAnsi="Times New Roman" w:cs="Times New Roman"/>
                <w:b/>
                <w:bCs/>
                <w:sz w:val="22"/>
                <w:szCs w:val="22"/>
                <w:u w:val="single"/>
              </w:rPr>
            </w:pPr>
            <w:r w:rsidRPr="00EA5AA8">
              <w:rPr>
                <w:rFonts w:ascii="Times New Roman" w:eastAsia="Times New Roman" w:hAnsi="Times New Roman" w:cs="Times New Roman"/>
                <w:b/>
                <w:bCs/>
                <w:sz w:val="22"/>
                <w:szCs w:val="22"/>
                <w:u w:val="single"/>
              </w:rPr>
              <w:t>Important?</w:t>
            </w:r>
          </w:p>
        </w:tc>
      </w:tr>
      <w:tr w:rsidR="00A97705" w14:paraId="2C7B835C" w14:textId="77777777" w:rsidTr="001F5714">
        <w:trPr>
          <w:cantSplit/>
          <w:trHeight w:val="1023"/>
        </w:trPr>
        <w:tc>
          <w:tcPr>
            <w:tcW w:w="3510" w:type="dxa"/>
            <w:tcBorders>
              <w:bottom w:val="nil"/>
            </w:tcBorders>
            <w:tcMar>
              <w:top w:w="100" w:type="dxa"/>
              <w:left w:w="100" w:type="dxa"/>
              <w:bottom w:w="100" w:type="dxa"/>
              <w:right w:w="100" w:type="dxa"/>
            </w:tcMar>
            <w:vAlign w:val="bottom"/>
          </w:tcPr>
          <w:p w14:paraId="1D639112" w14:textId="77777777" w:rsidR="00A97705" w:rsidRDefault="00A97705" w:rsidP="00A55428">
            <w:pPr>
              <w:ind w:right="-190"/>
              <w:rPr>
                <w:rFonts w:ascii="Times New Roman" w:eastAsia="Times New Roman" w:hAnsi="Times New Roman" w:cs="Times New Roman"/>
                <w:b/>
                <w:sz w:val="30"/>
                <w:szCs w:val="30"/>
              </w:rPr>
            </w:pPr>
            <w:r>
              <w:rPr>
                <w:rFonts w:ascii="Times New Roman" w:eastAsia="Times New Roman" w:hAnsi="Times New Roman" w:cs="Times New Roman"/>
                <w:b/>
                <w:sz w:val="34"/>
                <w:szCs w:val="34"/>
              </w:rPr>
              <w:t>My teacher(s)...</w:t>
            </w:r>
          </w:p>
        </w:tc>
        <w:tc>
          <w:tcPr>
            <w:tcW w:w="540" w:type="dxa"/>
            <w:shd w:val="clear" w:color="auto" w:fill="auto"/>
            <w:tcMar>
              <w:top w:w="100" w:type="dxa"/>
              <w:left w:w="100" w:type="dxa"/>
              <w:bottom w:w="100" w:type="dxa"/>
              <w:right w:w="100" w:type="dxa"/>
            </w:tcMar>
            <w:textDirection w:val="btLr"/>
          </w:tcPr>
          <w:p w14:paraId="0FC12081" w14:textId="77777777" w:rsidR="00A97705" w:rsidRPr="00526E66" w:rsidRDefault="00A97705" w:rsidP="00A55428">
            <w:pPr>
              <w:widowControl w:val="0"/>
              <w:ind w:left="113" w:right="113"/>
              <w:jc w:val="center"/>
              <w:rPr>
                <w:rFonts w:ascii="Times New Roman" w:eastAsia="Times New Roman" w:hAnsi="Times New Roman" w:cs="Times New Roman"/>
                <w:sz w:val="20"/>
                <w:szCs w:val="20"/>
              </w:rPr>
            </w:pPr>
            <w:r w:rsidRPr="00526E66">
              <w:rPr>
                <w:rFonts w:ascii="Times New Roman" w:eastAsia="Times New Roman" w:hAnsi="Times New Roman" w:cs="Times New Roman"/>
                <w:sz w:val="20"/>
                <w:szCs w:val="20"/>
              </w:rPr>
              <w:t>Never</w:t>
            </w:r>
          </w:p>
        </w:tc>
        <w:tc>
          <w:tcPr>
            <w:tcW w:w="720" w:type="dxa"/>
            <w:shd w:val="clear" w:color="auto" w:fill="auto"/>
            <w:tcMar>
              <w:top w:w="100" w:type="dxa"/>
              <w:left w:w="100" w:type="dxa"/>
              <w:bottom w:w="100" w:type="dxa"/>
              <w:right w:w="100" w:type="dxa"/>
            </w:tcMar>
            <w:textDirection w:val="btLr"/>
          </w:tcPr>
          <w:p w14:paraId="7F08BAD8" w14:textId="77777777" w:rsidR="00A97705" w:rsidRPr="00526E66" w:rsidRDefault="00A97705" w:rsidP="00A55428">
            <w:pPr>
              <w:widowControl w:val="0"/>
              <w:ind w:left="113" w:right="113"/>
              <w:jc w:val="center"/>
              <w:rPr>
                <w:rFonts w:ascii="Times New Roman" w:eastAsia="Times New Roman" w:hAnsi="Times New Roman" w:cs="Times New Roman"/>
                <w:sz w:val="20"/>
                <w:szCs w:val="20"/>
              </w:rPr>
            </w:pPr>
            <w:r w:rsidRPr="00526E66">
              <w:rPr>
                <w:rFonts w:ascii="Times New Roman" w:eastAsia="Times New Roman" w:hAnsi="Times New Roman" w:cs="Times New Roman"/>
                <w:sz w:val="20"/>
                <w:szCs w:val="20"/>
              </w:rPr>
              <w:t>Almost Never</w:t>
            </w:r>
          </w:p>
        </w:tc>
        <w:tc>
          <w:tcPr>
            <w:tcW w:w="720" w:type="dxa"/>
            <w:shd w:val="clear" w:color="auto" w:fill="auto"/>
            <w:tcMar>
              <w:top w:w="100" w:type="dxa"/>
              <w:left w:w="100" w:type="dxa"/>
              <w:bottom w:w="100" w:type="dxa"/>
              <w:right w:w="100" w:type="dxa"/>
            </w:tcMar>
            <w:textDirection w:val="btLr"/>
          </w:tcPr>
          <w:p w14:paraId="0CF4E356" w14:textId="77777777" w:rsidR="00A97705" w:rsidRPr="00526E66" w:rsidRDefault="00A97705" w:rsidP="00A55428">
            <w:pPr>
              <w:widowControl w:val="0"/>
              <w:ind w:left="113" w:right="113"/>
              <w:jc w:val="center"/>
              <w:rPr>
                <w:rFonts w:ascii="Times New Roman" w:eastAsia="Times New Roman" w:hAnsi="Times New Roman" w:cs="Times New Roman"/>
                <w:sz w:val="20"/>
                <w:szCs w:val="20"/>
              </w:rPr>
            </w:pPr>
            <w:r w:rsidRPr="00526E66">
              <w:rPr>
                <w:rFonts w:ascii="Times New Roman" w:eastAsia="Times New Roman" w:hAnsi="Times New Roman" w:cs="Times New Roman"/>
                <w:sz w:val="20"/>
                <w:szCs w:val="20"/>
              </w:rPr>
              <w:t>Some of the Time</w:t>
            </w:r>
          </w:p>
        </w:tc>
        <w:tc>
          <w:tcPr>
            <w:tcW w:w="720" w:type="dxa"/>
            <w:shd w:val="clear" w:color="auto" w:fill="auto"/>
            <w:tcMar>
              <w:top w:w="100" w:type="dxa"/>
              <w:left w:w="100" w:type="dxa"/>
              <w:bottom w:w="100" w:type="dxa"/>
              <w:right w:w="100" w:type="dxa"/>
            </w:tcMar>
            <w:textDirection w:val="btLr"/>
          </w:tcPr>
          <w:p w14:paraId="29C21F41" w14:textId="77777777" w:rsidR="00A97705" w:rsidRPr="00526E66" w:rsidRDefault="00A97705" w:rsidP="00A55428">
            <w:pPr>
              <w:widowControl w:val="0"/>
              <w:ind w:left="113" w:right="113"/>
              <w:jc w:val="center"/>
              <w:rPr>
                <w:rFonts w:ascii="Times New Roman" w:eastAsia="Times New Roman" w:hAnsi="Times New Roman" w:cs="Times New Roman"/>
                <w:sz w:val="20"/>
                <w:szCs w:val="20"/>
              </w:rPr>
            </w:pPr>
            <w:r w:rsidRPr="00526E66">
              <w:rPr>
                <w:rFonts w:ascii="Times New Roman" w:eastAsia="Times New Roman" w:hAnsi="Times New Roman" w:cs="Times New Roman"/>
                <w:sz w:val="20"/>
                <w:szCs w:val="20"/>
              </w:rPr>
              <w:t>Most of the Time</w:t>
            </w:r>
          </w:p>
        </w:tc>
        <w:tc>
          <w:tcPr>
            <w:tcW w:w="630" w:type="dxa"/>
            <w:shd w:val="clear" w:color="auto" w:fill="auto"/>
            <w:tcMar>
              <w:top w:w="100" w:type="dxa"/>
              <w:left w:w="100" w:type="dxa"/>
              <w:bottom w:w="100" w:type="dxa"/>
              <w:right w:w="100" w:type="dxa"/>
            </w:tcMar>
            <w:textDirection w:val="btLr"/>
          </w:tcPr>
          <w:p w14:paraId="1735BF42" w14:textId="77777777" w:rsidR="00A97705" w:rsidRPr="00526E66" w:rsidRDefault="00A97705" w:rsidP="00A55428">
            <w:pPr>
              <w:widowControl w:val="0"/>
              <w:ind w:left="113" w:right="113"/>
              <w:jc w:val="center"/>
              <w:rPr>
                <w:rFonts w:ascii="Times New Roman" w:eastAsia="Times New Roman" w:hAnsi="Times New Roman" w:cs="Times New Roman"/>
                <w:sz w:val="20"/>
                <w:szCs w:val="20"/>
              </w:rPr>
            </w:pPr>
            <w:r w:rsidRPr="00526E66">
              <w:rPr>
                <w:rFonts w:ascii="Times New Roman" w:eastAsia="Times New Roman" w:hAnsi="Times New Roman" w:cs="Times New Roman"/>
                <w:sz w:val="20"/>
                <w:szCs w:val="20"/>
              </w:rPr>
              <w:t>Almost Always</w:t>
            </w:r>
          </w:p>
        </w:tc>
        <w:tc>
          <w:tcPr>
            <w:tcW w:w="630" w:type="dxa"/>
            <w:shd w:val="clear" w:color="auto" w:fill="auto"/>
            <w:tcMar>
              <w:top w:w="100" w:type="dxa"/>
              <w:left w:w="100" w:type="dxa"/>
              <w:bottom w:w="100" w:type="dxa"/>
              <w:right w:w="100" w:type="dxa"/>
            </w:tcMar>
            <w:textDirection w:val="btLr"/>
          </w:tcPr>
          <w:p w14:paraId="03F6F4C3" w14:textId="77777777" w:rsidR="00A97705" w:rsidRPr="00526E66" w:rsidRDefault="00A97705" w:rsidP="00A55428">
            <w:pPr>
              <w:widowControl w:val="0"/>
              <w:ind w:left="113" w:right="113"/>
              <w:jc w:val="center"/>
              <w:rPr>
                <w:rFonts w:ascii="Times New Roman" w:eastAsia="Times New Roman" w:hAnsi="Times New Roman" w:cs="Times New Roman"/>
                <w:sz w:val="20"/>
                <w:szCs w:val="20"/>
              </w:rPr>
            </w:pPr>
            <w:r w:rsidRPr="00526E66">
              <w:rPr>
                <w:rFonts w:ascii="Times New Roman" w:eastAsia="Times New Roman" w:hAnsi="Times New Roman" w:cs="Times New Roman"/>
                <w:sz w:val="20"/>
                <w:szCs w:val="20"/>
              </w:rPr>
              <w:t>Always</w:t>
            </w:r>
          </w:p>
        </w:tc>
        <w:tc>
          <w:tcPr>
            <w:tcW w:w="630" w:type="dxa"/>
            <w:textDirection w:val="btLr"/>
          </w:tcPr>
          <w:p w14:paraId="34188FA4" w14:textId="77777777" w:rsidR="00A97705" w:rsidRPr="00526E66" w:rsidRDefault="00A97705" w:rsidP="00A55428">
            <w:pPr>
              <w:widowControl w:val="0"/>
              <w:ind w:left="113" w:right="113"/>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Not Important</w:t>
            </w:r>
          </w:p>
        </w:tc>
        <w:tc>
          <w:tcPr>
            <w:tcW w:w="630" w:type="dxa"/>
            <w:textDirection w:val="btLr"/>
          </w:tcPr>
          <w:p w14:paraId="2D4B6643" w14:textId="77777777" w:rsidR="00A97705" w:rsidRPr="00526E66" w:rsidRDefault="00A97705" w:rsidP="00A55428">
            <w:pPr>
              <w:widowControl w:val="0"/>
              <w:ind w:left="113" w:right="113"/>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Important</w:t>
            </w:r>
          </w:p>
        </w:tc>
        <w:tc>
          <w:tcPr>
            <w:tcW w:w="630" w:type="dxa"/>
            <w:textDirection w:val="btLr"/>
          </w:tcPr>
          <w:p w14:paraId="409EF075" w14:textId="77777777" w:rsidR="00A97705" w:rsidRPr="00526E66" w:rsidRDefault="00A97705" w:rsidP="00A55428">
            <w:pPr>
              <w:widowControl w:val="0"/>
              <w:ind w:left="113" w:right="113"/>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Very Important</w:t>
            </w:r>
          </w:p>
        </w:tc>
      </w:tr>
      <w:tr w:rsidR="00A97705" w14:paraId="24247A9E" w14:textId="77777777" w:rsidTr="001F5714">
        <w:trPr>
          <w:trHeight w:val="411"/>
        </w:trPr>
        <w:tc>
          <w:tcPr>
            <w:tcW w:w="3510" w:type="dxa"/>
            <w:tcBorders>
              <w:top w:val="nil"/>
              <w:bottom w:val="nil"/>
            </w:tcBorders>
            <w:shd w:val="clear" w:color="auto" w:fill="F3F3F3"/>
            <w:tcMar>
              <w:top w:w="100" w:type="dxa"/>
              <w:left w:w="100" w:type="dxa"/>
              <w:bottom w:w="100" w:type="dxa"/>
              <w:right w:w="100" w:type="dxa"/>
            </w:tcMar>
          </w:tcPr>
          <w:p w14:paraId="196B2582" w14:textId="77777777" w:rsidR="00A97705" w:rsidRPr="004653D1" w:rsidRDefault="00A97705" w:rsidP="00A97705">
            <w:pPr>
              <w:numPr>
                <w:ilvl w:val="0"/>
                <w:numId w:val="85"/>
              </w:numPr>
              <w:spacing w:line="276" w:lineRule="auto"/>
              <w:ind w:left="341" w:right="-100" w:hanging="270"/>
              <w:rPr>
                <w:rFonts w:ascii="Times New Roman" w:eastAsia="Times New Roman" w:hAnsi="Times New Roman" w:cs="Times New Roman"/>
                <w:sz w:val="20"/>
                <w:szCs w:val="20"/>
              </w:rPr>
            </w:pPr>
            <w:r w:rsidRPr="004653D1">
              <w:rPr>
                <w:rFonts w:ascii="Times New Roman" w:eastAsia="Times New Roman" w:hAnsi="Times New Roman" w:cs="Times New Roman"/>
                <w:sz w:val="20"/>
                <w:szCs w:val="20"/>
              </w:rPr>
              <w:t>Helps me solve problems by giving me information</w:t>
            </w:r>
          </w:p>
        </w:tc>
        <w:tc>
          <w:tcPr>
            <w:tcW w:w="540" w:type="dxa"/>
            <w:tcBorders>
              <w:bottom w:val="nil"/>
            </w:tcBorders>
            <w:shd w:val="clear" w:color="auto" w:fill="F3F3F3"/>
            <w:tcMar>
              <w:top w:w="100" w:type="dxa"/>
              <w:left w:w="100" w:type="dxa"/>
              <w:bottom w:w="100" w:type="dxa"/>
              <w:right w:w="100" w:type="dxa"/>
            </w:tcMar>
            <w:vAlign w:val="center"/>
          </w:tcPr>
          <w:p w14:paraId="3E8AB1D6" w14:textId="77777777" w:rsidR="00A97705" w:rsidRPr="00EA5AA8" w:rsidRDefault="00A97705" w:rsidP="00A97705">
            <w:pPr>
              <w:widowControl w:val="0"/>
              <w:numPr>
                <w:ilvl w:val="0"/>
                <w:numId w:val="83"/>
              </w:numPr>
              <w:ind w:right="-410" w:hanging="683"/>
              <w:jc w:val="center"/>
              <w:rPr>
                <w:rFonts w:ascii="Times New Roman" w:eastAsia="Times New Roman" w:hAnsi="Times New Roman" w:cs="Times New Roman"/>
                <w:sz w:val="28"/>
                <w:szCs w:val="28"/>
              </w:rPr>
            </w:pPr>
          </w:p>
        </w:tc>
        <w:tc>
          <w:tcPr>
            <w:tcW w:w="720" w:type="dxa"/>
            <w:tcBorders>
              <w:bottom w:val="nil"/>
            </w:tcBorders>
            <w:shd w:val="clear" w:color="auto" w:fill="F3F3F3"/>
            <w:tcMar>
              <w:top w:w="100" w:type="dxa"/>
              <w:left w:w="100" w:type="dxa"/>
              <w:bottom w:w="100" w:type="dxa"/>
              <w:right w:w="100" w:type="dxa"/>
            </w:tcMar>
            <w:vAlign w:val="center"/>
          </w:tcPr>
          <w:p w14:paraId="69D52EC3" w14:textId="77777777" w:rsidR="00A97705" w:rsidRPr="00EA5AA8" w:rsidRDefault="00A97705" w:rsidP="00A97705">
            <w:pPr>
              <w:widowControl w:val="0"/>
              <w:numPr>
                <w:ilvl w:val="0"/>
                <w:numId w:val="83"/>
              </w:numPr>
              <w:tabs>
                <w:tab w:val="left" w:pos="394"/>
                <w:tab w:val="left" w:pos="684"/>
              </w:tabs>
              <w:ind w:right="-30" w:hanging="826"/>
              <w:jc w:val="right"/>
              <w:rPr>
                <w:rFonts w:ascii="Times New Roman" w:eastAsia="Times New Roman" w:hAnsi="Times New Roman" w:cs="Times New Roman"/>
                <w:sz w:val="28"/>
                <w:szCs w:val="28"/>
              </w:rPr>
            </w:pPr>
          </w:p>
        </w:tc>
        <w:tc>
          <w:tcPr>
            <w:tcW w:w="720" w:type="dxa"/>
            <w:tcBorders>
              <w:bottom w:val="nil"/>
            </w:tcBorders>
            <w:shd w:val="clear" w:color="auto" w:fill="F3F3F3"/>
            <w:tcMar>
              <w:top w:w="100" w:type="dxa"/>
              <w:left w:w="100" w:type="dxa"/>
              <w:bottom w:w="100" w:type="dxa"/>
              <w:right w:w="100" w:type="dxa"/>
            </w:tcMar>
            <w:vAlign w:val="center"/>
          </w:tcPr>
          <w:p w14:paraId="326FEEBE" w14:textId="77777777" w:rsidR="00A97705" w:rsidRPr="00EA5AA8" w:rsidRDefault="00A97705" w:rsidP="00A97705">
            <w:pPr>
              <w:widowControl w:val="0"/>
              <w:numPr>
                <w:ilvl w:val="0"/>
                <w:numId w:val="83"/>
              </w:numPr>
              <w:tabs>
                <w:tab w:val="left" w:pos="140"/>
              </w:tabs>
              <w:ind w:hanging="842"/>
              <w:jc w:val="center"/>
              <w:rPr>
                <w:rFonts w:ascii="Times New Roman" w:eastAsia="Times New Roman" w:hAnsi="Times New Roman" w:cs="Times New Roman"/>
                <w:sz w:val="28"/>
                <w:szCs w:val="28"/>
              </w:rPr>
            </w:pPr>
          </w:p>
        </w:tc>
        <w:tc>
          <w:tcPr>
            <w:tcW w:w="720" w:type="dxa"/>
            <w:tcBorders>
              <w:bottom w:val="nil"/>
            </w:tcBorders>
            <w:shd w:val="clear" w:color="auto" w:fill="F3F3F3"/>
            <w:tcMar>
              <w:top w:w="100" w:type="dxa"/>
              <w:left w:w="100" w:type="dxa"/>
              <w:bottom w:w="100" w:type="dxa"/>
              <w:right w:w="100" w:type="dxa"/>
            </w:tcMar>
            <w:vAlign w:val="center"/>
          </w:tcPr>
          <w:p w14:paraId="0B26CB30" w14:textId="77777777" w:rsidR="00A97705" w:rsidRPr="00EA5AA8" w:rsidRDefault="00A97705" w:rsidP="00A97705">
            <w:pPr>
              <w:widowControl w:val="0"/>
              <w:numPr>
                <w:ilvl w:val="0"/>
                <w:numId w:val="83"/>
              </w:numPr>
              <w:tabs>
                <w:tab w:val="left" w:pos="140"/>
              </w:tabs>
              <w:ind w:hanging="842"/>
              <w:jc w:val="center"/>
              <w:rPr>
                <w:rFonts w:ascii="Times New Roman" w:eastAsia="Times New Roman" w:hAnsi="Times New Roman" w:cs="Times New Roman"/>
                <w:sz w:val="28"/>
                <w:szCs w:val="28"/>
              </w:rPr>
            </w:pPr>
          </w:p>
        </w:tc>
        <w:tc>
          <w:tcPr>
            <w:tcW w:w="630" w:type="dxa"/>
            <w:tcBorders>
              <w:bottom w:val="nil"/>
            </w:tcBorders>
            <w:shd w:val="clear" w:color="auto" w:fill="F3F3F3"/>
            <w:tcMar>
              <w:top w:w="100" w:type="dxa"/>
              <w:left w:w="100" w:type="dxa"/>
              <w:bottom w:w="100" w:type="dxa"/>
              <w:right w:w="100" w:type="dxa"/>
            </w:tcMar>
            <w:vAlign w:val="center"/>
          </w:tcPr>
          <w:p w14:paraId="6A4DB3F2" w14:textId="77777777" w:rsidR="00A97705" w:rsidRPr="00EA5AA8" w:rsidRDefault="00A97705" w:rsidP="00A97705">
            <w:pPr>
              <w:widowControl w:val="0"/>
              <w:numPr>
                <w:ilvl w:val="0"/>
                <w:numId w:val="83"/>
              </w:numPr>
              <w:ind w:right="-270" w:hanging="683"/>
              <w:jc w:val="center"/>
              <w:rPr>
                <w:rFonts w:ascii="Times New Roman" w:eastAsia="Times New Roman" w:hAnsi="Times New Roman" w:cs="Times New Roman"/>
                <w:sz w:val="28"/>
                <w:szCs w:val="28"/>
              </w:rPr>
            </w:pPr>
          </w:p>
        </w:tc>
        <w:tc>
          <w:tcPr>
            <w:tcW w:w="630" w:type="dxa"/>
            <w:tcBorders>
              <w:bottom w:val="nil"/>
            </w:tcBorders>
            <w:shd w:val="clear" w:color="auto" w:fill="F3F3F3"/>
            <w:tcMar>
              <w:top w:w="100" w:type="dxa"/>
              <w:left w:w="100" w:type="dxa"/>
              <w:bottom w:w="100" w:type="dxa"/>
              <w:right w:w="100" w:type="dxa"/>
            </w:tcMar>
            <w:vAlign w:val="center"/>
          </w:tcPr>
          <w:p w14:paraId="41FD3E01" w14:textId="77777777" w:rsidR="00A97705" w:rsidRPr="00EA5AA8" w:rsidRDefault="00A97705" w:rsidP="00A97705">
            <w:pPr>
              <w:widowControl w:val="0"/>
              <w:numPr>
                <w:ilvl w:val="0"/>
                <w:numId w:val="83"/>
              </w:numPr>
              <w:ind w:left="134" w:right="-347" w:firstLine="77"/>
              <w:rPr>
                <w:rFonts w:ascii="Times New Roman" w:eastAsia="Times New Roman" w:hAnsi="Times New Roman" w:cs="Times New Roman"/>
                <w:sz w:val="28"/>
                <w:szCs w:val="28"/>
              </w:rPr>
            </w:pPr>
          </w:p>
        </w:tc>
        <w:tc>
          <w:tcPr>
            <w:tcW w:w="630" w:type="dxa"/>
            <w:tcBorders>
              <w:bottom w:val="nil"/>
            </w:tcBorders>
            <w:shd w:val="clear" w:color="auto" w:fill="F3F3F3"/>
          </w:tcPr>
          <w:p w14:paraId="2B408634" w14:textId="77777777" w:rsidR="00A97705" w:rsidRPr="00EA5AA8" w:rsidRDefault="00A97705" w:rsidP="00A97705">
            <w:pPr>
              <w:widowControl w:val="0"/>
              <w:numPr>
                <w:ilvl w:val="0"/>
                <w:numId w:val="83"/>
              </w:numPr>
              <w:ind w:left="134" w:right="-347" w:firstLine="77"/>
              <w:rPr>
                <w:rFonts w:ascii="Times New Roman" w:eastAsia="Times New Roman" w:hAnsi="Times New Roman" w:cs="Times New Roman"/>
                <w:sz w:val="28"/>
                <w:szCs w:val="28"/>
              </w:rPr>
            </w:pPr>
          </w:p>
        </w:tc>
        <w:tc>
          <w:tcPr>
            <w:tcW w:w="630" w:type="dxa"/>
            <w:tcBorders>
              <w:bottom w:val="nil"/>
            </w:tcBorders>
            <w:shd w:val="clear" w:color="auto" w:fill="F3F3F3"/>
          </w:tcPr>
          <w:p w14:paraId="65694A8F" w14:textId="77777777" w:rsidR="00A97705" w:rsidRPr="00EA5AA8" w:rsidRDefault="00A97705" w:rsidP="00A97705">
            <w:pPr>
              <w:widowControl w:val="0"/>
              <w:numPr>
                <w:ilvl w:val="0"/>
                <w:numId w:val="83"/>
              </w:numPr>
              <w:ind w:left="134" w:right="-347" w:firstLine="77"/>
              <w:rPr>
                <w:rFonts w:ascii="Times New Roman" w:eastAsia="Times New Roman" w:hAnsi="Times New Roman" w:cs="Times New Roman"/>
                <w:sz w:val="28"/>
                <w:szCs w:val="28"/>
              </w:rPr>
            </w:pPr>
          </w:p>
        </w:tc>
        <w:tc>
          <w:tcPr>
            <w:tcW w:w="630" w:type="dxa"/>
            <w:tcBorders>
              <w:bottom w:val="nil"/>
            </w:tcBorders>
            <w:shd w:val="clear" w:color="auto" w:fill="F3F3F3"/>
          </w:tcPr>
          <w:p w14:paraId="135E4FB4" w14:textId="77777777" w:rsidR="00A97705" w:rsidRPr="00EA5AA8" w:rsidRDefault="00A97705" w:rsidP="00A97705">
            <w:pPr>
              <w:widowControl w:val="0"/>
              <w:numPr>
                <w:ilvl w:val="0"/>
                <w:numId w:val="83"/>
              </w:numPr>
              <w:ind w:left="134" w:right="-347" w:firstLine="77"/>
              <w:rPr>
                <w:rFonts w:ascii="Times New Roman" w:eastAsia="Times New Roman" w:hAnsi="Times New Roman" w:cs="Times New Roman"/>
                <w:sz w:val="28"/>
                <w:szCs w:val="28"/>
              </w:rPr>
            </w:pPr>
          </w:p>
        </w:tc>
      </w:tr>
      <w:tr w:rsidR="00A97705" w14:paraId="4333EEB4" w14:textId="77777777" w:rsidTr="004653D1">
        <w:trPr>
          <w:trHeight w:val="393"/>
        </w:trPr>
        <w:tc>
          <w:tcPr>
            <w:tcW w:w="3510" w:type="dxa"/>
            <w:tcBorders>
              <w:top w:val="nil"/>
              <w:bottom w:val="nil"/>
            </w:tcBorders>
            <w:tcMar>
              <w:top w:w="100" w:type="dxa"/>
              <w:left w:w="100" w:type="dxa"/>
              <w:bottom w:w="100" w:type="dxa"/>
              <w:right w:w="100" w:type="dxa"/>
            </w:tcMar>
          </w:tcPr>
          <w:p w14:paraId="2680CB27" w14:textId="77777777" w:rsidR="00A97705" w:rsidRPr="004653D1" w:rsidRDefault="00A97705" w:rsidP="00A97705">
            <w:pPr>
              <w:numPr>
                <w:ilvl w:val="0"/>
                <w:numId w:val="85"/>
              </w:numPr>
              <w:spacing w:line="276" w:lineRule="auto"/>
              <w:ind w:left="341" w:right="-100" w:hanging="270"/>
              <w:rPr>
                <w:rFonts w:ascii="Times New Roman" w:eastAsia="Times New Roman" w:hAnsi="Times New Roman" w:cs="Times New Roman"/>
                <w:sz w:val="20"/>
                <w:szCs w:val="20"/>
              </w:rPr>
            </w:pPr>
            <w:r w:rsidRPr="004653D1">
              <w:rPr>
                <w:rFonts w:ascii="Times New Roman" w:eastAsia="Times New Roman" w:hAnsi="Times New Roman" w:cs="Times New Roman"/>
                <w:sz w:val="20"/>
                <w:szCs w:val="20"/>
              </w:rPr>
              <w:t>Tells me I did a good job when I’ve done something well</w:t>
            </w:r>
          </w:p>
        </w:tc>
        <w:tc>
          <w:tcPr>
            <w:tcW w:w="540" w:type="dxa"/>
            <w:tcBorders>
              <w:top w:val="nil"/>
              <w:bottom w:val="nil"/>
            </w:tcBorders>
            <w:tcMar>
              <w:top w:w="100" w:type="dxa"/>
              <w:left w:w="100" w:type="dxa"/>
              <w:bottom w:w="100" w:type="dxa"/>
              <w:right w:w="100" w:type="dxa"/>
            </w:tcMar>
            <w:vAlign w:val="center"/>
          </w:tcPr>
          <w:p w14:paraId="35FE6325" w14:textId="77777777" w:rsidR="00A97705" w:rsidRPr="00EA5AA8" w:rsidRDefault="00A97705" w:rsidP="00A97705">
            <w:pPr>
              <w:widowControl w:val="0"/>
              <w:numPr>
                <w:ilvl w:val="0"/>
                <w:numId w:val="83"/>
              </w:numPr>
              <w:ind w:right="-410" w:hanging="683"/>
              <w:jc w:val="center"/>
              <w:rPr>
                <w:rFonts w:ascii="Times New Roman" w:eastAsia="Times New Roman" w:hAnsi="Times New Roman" w:cs="Times New Roman"/>
                <w:sz w:val="28"/>
                <w:szCs w:val="28"/>
              </w:rPr>
            </w:pPr>
          </w:p>
        </w:tc>
        <w:tc>
          <w:tcPr>
            <w:tcW w:w="720" w:type="dxa"/>
            <w:tcBorders>
              <w:top w:val="nil"/>
              <w:bottom w:val="nil"/>
            </w:tcBorders>
            <w:tcMar>
              <w:top w:w="100" w:type="dxa"/>
              <w:left w:w="100" w:type="dxa"/>
              <w:bottom w:w="100" w:type="dxa"/>
              <w:right w:w="100" w:type="dxa"/>
            </w:tcMar>
            <w:vAlign w:val="center"/>
          </w:tcPr>
          <w:p w14:paraId="7B2E6352" w14:textId="77777777" w:rsidR="00A97705" w:rsidRPr="00EA5AA8" w:rsidRDefault="00A97705" w:rsidP="00A97705">
            <w:pPr>
              <w:widowControl w:val="0"/>
              <w:numPr>
                <w:ilvl w:val="0"/>
                <w:numId w:val="83"/>
              </w:numPr>
              <w:tabs>
                <w:tab w:val="left" w:pos="394"/>
                <w:tab w:val="left" w:pos="684"/>
              </w:tabs>
              <w:ind w:right="-30" w:hanging="826"/>
              <w:jc w:val="right"/>
              <w:rPr>
                <w:rFonts w:ascii="Times New Roman" w:eastAsia="Times New Roman" w:hAnsi="Times New Roman" w:cs="Times New Roman"/>
                <w:sz w:val="28"/>
                <w:szCs w:val="28"/>
              </w:rPr>
            </w:pPr>
          </w:p>
        </w:tc>
        <w:tc>
          <w:tcPr>
            <w:tcW w:w="720" w:type="dxa"/>
            <w:tcBorders>
              <w:top w:val="nil"/>
              <w:bottom w:val="nil"/>
            </w:tcBorders>
            <w:tcMar>
              <w:top w:w="100" w:type="dxa"/>
              <w:left w:w="100" w:type="dxa"/>
              <w:bottom w:w="100" w:type="dxa"/>
              <w:right w:w="100" w:type="dxa"/>
            </w:tcMar>
            <w:vAlign w:val="center"/>
          </w:tcPr>
          <w:p w14:paraId="3DA53BAC" w14:textId="77777777" w:rsidR="00A97705" w:rsidRPr="00EA5AA8" w:rsidRDefault="00A97705" w:rsidP="00A97705">
            <w:pPr>
              <w:widowControl w:val="0"/>
              <w:numPr>
                <w:ilvl w:val="0"/>
                <w:numId w:val="83"/>
              </w:numPr>
              <w:tabs>
                <w:tab w:val="left" w:pos="140"/>
              </w:tabs>
              <w:ind w:hanging="842"/>
              <w:jc w:val="center"/>
              <w:rPr>
                <w:rFonts w:ascii="Times New Roman" w:eastAsia="Times New Roman" w:hAnsi="Times New Roman" w:cs="Times New Roman"/>
                <w:sz w:val="28"/>
                <w:szCs w:val="28"/>
              </w:rPr>
            </w:pPr>
          </w:p>
        </w:tc>
        <w:tc>
          <w:tcPr>
            <w:tcW w:w="720" w:type="dxa"/>
            <w:tcBorders>
              <w:top w:val="nil"/>
              <w:bottom w:val="nil"/>
            </w:tcBorders>
            <w:tcMar>
              <w:top w:w="100" w:type="dxa"/>
              <w:left w:w="100" w:type="dxa"/>
              <w:bottom w:w="100" w:type="dxa"/>
              <w:right w:w="100" w:type="dxa"/>
            </w:tcMar>
            <w:vAlign w:val="center"/>
          </w:tcPr>
          <w:p w14:paraId="06EF0B22" w14:textId="77777777" w:rsidR="00A97705" w:rsidRPr="00EA5AA8" w:rsidRDefault="00A97705" w:rsidP="00A97705">
            <w:pPr>
              <w:widowControl w:val="0"/>
              <w:numPr>
                <w:ilvl w:val="0"/>
                <w:numId w:val="83"/>
              </w:numPr>
              <w:tabs>
                <w:tab w:val="left" w:pos="140"/>
              </w:tabs>
              <w:ind w:hanging="842"/>
              <w:jc w:val="center"/>
              <w:rPr>
                <w:rFonts w:ascii="Times New Roman" w:eastAsia="Times New Roman" w:hAnsi="Times New Roman" w:cs="Times New Roman"/>
                <w:sz w:val="28"/>
                <w:szCs w:val="28"/>
              </w:rPr>
            </w:pPr>
          </w:p>
        </w:tc>
        <w:tc>
          <w:tcPr>
            <w:tcW w:w="630" w:type="dxa"/>
            <w:tcBorders>
              <w:top w:val="nil"/>
              <w:bottom w:val="nil"/>
            </w:tcBorders>
            <w:tcMar>
              <w:top w:w="100" w:type="dxa"/>
              <w:left w:w="100" w:type="dxa"/>
              <w:bottom w:w="100" w:type="dxa"/>
              <w:right w:w="100" w:type="dxa"/>
            </w:tcMar>
            <w:vAlign w:val="center"/>
          </w:tcPr>
          <w:p w14:paraId="1B8ABC12" w14:textId="77777777" w:rsidR="00A97705" w:rsidRPr="00EA5AA8" w:rsidRDefault="00A97705" w:rsidP="00A97705">
            <w:pPr>
              <w:widowControl w:val="0"/>
              <w:numPr>
                <w:ilvl w:val="0"/>
                <w:numId w:val="83"/>
              </w:numPr>
              <w:ind w:right="-270" w:hanging="683"/>
              <w:jc w:val="center"/>
              <w:rPr>
                <w:rFonts w:ascii="Times New Roman" w:eastAsia="Times New Roman" w:hAnsi="Times New Roman" w:cs="Times New Roman"/>
                <w:sz w:val="28"/>
                <w:szCs w:val="28"/>
              </w:rPr>
            </w:pPr>
          </w:p>
        </w:tc>
        <w:tc>
          <w:tcPr>
            <w:tcW w:w="630" w:type="dxa"/>
            <w:tcBorders>
              <w:top w:val="nil"/>
              <w:bottom w:val="nil"/>
            </w:tcBorders>
            <w:tcMar>
              <w:top w:w="100" w:type="dxa"/>
              <w:left w:w="100" w:type="dxa"/>
              <w:bottom w:w="100" w:type="dxa"/>
              <w:right w:w="100" w:type="dxa"/>
            </w:tcMar>
            <w:vAlign w:val="center"/>
          </w:tcPr>
          <w:p w14:paraId="345DB22A" w14:textId="77777777" w:rsidR="00A97705" w:rsidRPr="00EA5AA8" w:rsidRDefault="00A97705" w:rsidP="00A97705">
            <w:pPr>
              <w:widowControl w:val="0"/>
              <w:numPr>
                <w:ilvl w:val="0"/>
                <w:numId w:val="83"/>
              </w:numPr>
              <w:ind w:left="134" w:right="-347" w:firstLine="77"/>
              <w:rPr>
                <w:rFonts w:ascii="Times New Roman" w:eastAsia="Times New Roman" w:hAnsi="Times New Roman" w:cs="Times New Roman"/>
                <w:sz w:val="28"/>
                <w:szCs w:val="28"/>
              </w:rPr>
            </w:pPr>
          </w:p>
        </w:tc>
        <w:tc>
          <w:tcPr>
            <w:tcW w:w="630" w:type="dxa"/>
            <w:tcBorders>
              <w:top w:val="nil"/>
              <w:bottom w:val="nil"/>
            </w:tcBorders>
          </w:tcPr>
          <w:p w14:paraId="0988D4DF" w14:textId="77777777" w:rsidR="00A97705" w:rsidRPr="00EA5AA8" w:rsidRDefault="00A97705" w:rsidP="00A97705">
            <w:pPr>
              <w:widowControl w:val="0"/>
              <w:numPr>
                <w:ilvl w:val="0"/>
                <w:numId w:val="83"/>
              </w:numPr>
              <w:ind w:left="134" w:right="-347" w:firstLine="77"/>
              <w:rPr>
                <w:rFonts w:ascii="Times New Roman" w:eastAsia="Times New Roman" w:hAnsi="Times New Roman" w:cs="Times New Roman"/>
                <w:sz w:val="28"/>
                <w:szCs w:val="28"/>
              </w:rPr>
            </w:pPr>
          </w:p>
        </w:tc>
        <w:tc>
          <w:tcPr>
            <w:tcW w:w="630" w:type="dxa"/>
            <w:tcBorders>
              <w:top w:val="nil"/>
              <w:bottom w:val="nil"/>
            </w:tcBorders>
          </w:tcPr>
          <w:p w14:paraId="615B19CB" w14:textId="77777777" w:rsidR="00A97705" w:rsidRPr="00EA5AA8" w:rsidRDefault="00A97705" w:rsidP="00A97705">
            <w:pPr>
              <w:widowControl w:val="0"/>
              <w:numPr>
                <w:ilvl w:val="0"/>
                <w:numId w:val="83"/>
              </w:numPr>
              <w:ind w:left="134" w:right="-347" w:firstLine="77"/>
              <w:rPr>
                <w:rFonts w:ascii="Times New Roman" w:eastAsia="Times New Roman" w:hAnsi="Times New Roman" w:cs="Times New Roman"/>
                <w:sz w:val="28"/>
                <w:szCs w:val="28"/>
              </w:rPr>
            </w:pPr>
          </w:p>
        </w:tc>
        <w:tc>
          <w:tcPr>
            <w:tcW w:w="630" w:type="dxa"/>
            <w:tcBorders>
              <w:top w:val="nil"/>
              <w:bottom w:val="nil"/>
            </w:tcBorders>
          </w:tcPr>
          <w:p w14:paraId="7EF97615" w14:textId="77777777" w:rsidR="00A97705" w:rsidRPr="00EA5AA8" w:rsidRDefault="00A97705" w:rsidP="00A97705">
            <w:pPr>
              <w:widowControl w:val="0"/>
              <w:numPr>
                <w:ilvl w:val="0"/>
                <w:numId w:val="83"/>
              </w:numPr>
              <w:ind w:left="134" w:right="-347" w:firstLine="77"/>
              <w:rPr>
                <w:rFonts w:ascii="Times New Roman" w:eastAsia="Times New Roman" w:hAnsi="Times New Roman" w:cs="Times New Roman"/>
                <w:sz w:val="28"/>
                <w:szCs w:val="28"/>
              </w:rPr>
            </w:pPr>
          </w:p>
        </w:tc>
      </w:tr>
      <w:tr w:rsidR="00A97705" w14:paraId="7DAC68A6" w14:textId="77777777" w:rsidTr="004653D1">
        <w:trPr>
          <w:trHeight w:val="393"/>
        </w:trPr>
        <w:tc>
          <w:tcPr>
            <w:tcW w:w="3510" w:type="dxa"/>
            <w:tcBorders>
              <w:top w:val="nil"/>
              <w:bottom w:val="nil"/>
            </w:tcBorders>
            <w:shd w:val="clear" w:color="auto" w:fill="F3F3F3"/>
            <w:tcMar>
              <w:top w:w="100" w:type="dxa"/>
              <w:left w:w="100" w:type="dxa"/>
              <w:bottom w:w="100" w:type="dxa"/>
              <w:right w:w="100" w:type="dxa"/>
            </w:tcMar>
          </w:tcPr>
          <w:p w14:paraId="3A593899" w14:textId="77777777" w:rsidR="00A97705" w:rsidRPr="004653D1" w:rsidRDefault="00A97705" w:rsidP="00A97705">
            <w:pPr>
              <w:numPr>
                <w:ilvl w:val="0"/>
                <w:numId w:val="85"/>
              </w:numPr>
              <w:spacing w:line="276" w:lineRule="auto"/>
              <w:ind w:left="341" w:right="-100" w:hanging="270"/>
              <w:rPr>
                <w:rFonts w:ascii="Times New Roman" w:eastAsia="Times New Roman" w:hAnsi="Times New Roman" w:cs="Times New Roman"/>
                <w:sz w:val="20"/>
                <w:szCs w:val="20"/>
              </w:rPr>
            </w:pPr>
            <w:r w:rsidRPr="004653D1">
              <w:rPr>
                <w:rFonts w:ascii="Times New Roman" w:eastAsia="Times New Roman" w:hAnsi="Times New Roman" w:cs="Times New Roman"/>
                <w:sz w:val="20"/>
                <w:szCs w:val="20"/>
              </w:rPr>
              <w:t>Nicely tells me when I make mistakes</w:t>
            </w:r>
          </w:p>
        </w:tc>
        <w:tc>
          <w:tcPr>
            <w:tcW w:w="540" w:type="dxa"/>
            <w:tcBorders>
              <w:top w:val="nil"/>
              <w:bottom w:val="nil"/>
            </w:tcBorders>
            <w:shd w:val="clear" w:color="auto" w:fill="F3F3F3"/>
            <w:tcMar>
              <w:top w:w="100" w:type="dxa"/>
              <w:left w:w="100" w:type="dxa"/>
              <w:bottom w:w="100" w:type="dxa"/>
              <w:right w:w="100" w:type="dxa"/>
            </w:tcMar>
            <w:vAlign w:val="center"/>
          </w:tcPr>
          <w:p w14:paraId="0BDD0AD2" w14:textId="77777777" w:rsidR="00A97705" w:rsidRPr="00EA5AA8" w:rsidRDefault="00A97705" w:rsidP="00A97705">
            <w:pPr>
              <w:widowControl w:val="0"/>
              <w:numPr>
                <w:ilvl w:val="0"/>
                <w:numId w:val="83"/>
              </w:numPr>
              <w:ind w:right="-410" w:hanging="683"/>
              <w:jc w:val="center"/>
              <w:rPr>
                <w:rFonts w:ascii="Times New Roman" w:eastAsia="Times New Roman" w:hAnsi="Times New Roman" w:cs="Times New Roman"/>
                <w:sz w:val="28"/>
                <w:szCs w:val="28"/>
              </w:rPr>
            </w:pPr>
          </w:p>
        </w:tc>
        <w:tc>
          <w:tcPr>
            <w:tcW w:w="720" w:type="dxa"/>
            <w:tcBorders>
              <w:top w:val="nil"/>
              <w:bottom w:val="nil"/>
            </w:tcBorders>
            <w:shd w:val="clear" w:color="auto" w:fill="F3F3F3"/>
            <w:tcMar>
              <w:top w:w="100" w:type="dxa"/>
              <w:left w:w="100" w:type="dxa"/>
              <w:bottom w:w="100" w:type="dxa"/>
              <w:right w:w="100" w:type="dxa"/>
            </w:tcMar>
            <w:vAlign w:val="center"/>
          </w:tcPr>
          <w:p w14:paraId="39F4C779" w14:textId="77777777" w:rsidR="00A97705" w:rsidRPr="00EA5AA8" w:rsidRDefault="00A97705" w:rsidP="00A97705">
            <w:pPr>
              <w:widowControl w:val="0"/>
              <w:numPr>
                <w:ilvl w:val="0"/>
                <w:numId w:val="83"/>
              </w:numPr>
              <w:tabs>
                <w:tab w:val="left" w:pos="394"/>
                <w:tab w:val="left" w:pos="684"/>
              </w:tabs>
              <w:ind w:right="-30" w:hanging="826"/>
              <w:jc w:val="right"/>
              <w:rPr>
                <w:rFonts w:ascii="Times New Roman" w:eastAsia="Times New Roman" w:hAnsi="Times New Roman" w:cs="Times New Roman"/>
                <w:sz w:val="28"/>
                <w:szCs w:val="28"/>
              </w:rPr>
            </w:pPr>
          </w:p>
        </w:tc>
        <w:tc>
          <w:tcPr>
            <w:tcW w:w="720" w:type="dxa"/>
            <w:tcBorders>
              <w:top w:val="nil"/>
              <w:bottom w:val="nil"/>
            </w:tcBorders>
            <w:shd w:val="clear" w:color="auto" w:fill="F3F3F3"/>
            <w:tcMar>
              <w:top w:w="100" w:type="dxa"/>
              <w:left w:w="100" w:type="dxa"/>
              <w:bottom w:w="100" w:type="dxa"/>
              <w:right w:w="100" w:type="dxa"/>
            </w:tcMar>
            <w:vAlign w:val="center"/>
          </w:tcPr>
          <w:p w14:paraId="7E9534BC" w14:textId="77777777" w:rsidR="00A97705" w:rsidRPr="00EA5AA8" w:rsidRDefault="00A97705" w:rsidP="00A97705">
            <w:pPr>
              <w:widowControl w:val="0"/>
              <w:numPr>
                <w:ilvl w:val="0"/>
                <w:numId w:val="83"/>
              </w:numPr>
              <w:tabs>
                <w:tab w:val="left" w:pos="140"/>
              </w:tabs>
              <w:ind w:hanging="842"/>
              <w:jc w:val="center"/>
              <w:rPr>
                <w:rFonts w:ascii="Times New Roman" w:eastAsia="Times New Roman" w:hAnsi="Times New Roman" w:cs="Times New Roman"/>
                <w:sz w:val="28"/>
                <w:szCs w:val="28"/>
              </w:rPr>
            </w:pPr>
          </w:p>
        </w:tc>
        <w:tc>
          <w:tcPr>
            <w:tcW w:w="720" w:type="dxa"/>
            <w:tcBorders>
              <w:top w:val="nil"/>
              <w:bottom w:val="nil"/>
            </w:tcBorders>
            <w:shd w:val="clear" w:color="auto" w:fill="F3F3F3"/>
            <w:tcMar>
              <w:top w:w="100" w:type="dxa"/>
              <w:left w:w="100" w:type="dxa"/>
              <w:bottom w:w="100" w:type="dxa"/>
              <w:right w:w="100" w:type="dxa"/>
            </w:tcMar>
            <w:vAlign w:val="center"/>
          </w:tcPr>
          <w:p w14:paraId="3D1510F3" w14:textId="77777777" w:rsidR="00A97705" w:rsidRPr="00EA5AA8" w:rsidRDefault="00A97705" w:rsidP="00A97705">
            <w:pPr>
              <w:widowControl w:val="0"/>
              <w:numPr>
                <w:ilvl w:val="0"/>
                <w:numId w:val="83"/>
              </w:numPr>
              <w:tabs>
                <w:tab w:val="left" w:pos="140"/>
              </w:tabs>
              <w:ind w:hanging="842"/>
              <w:jc w:val="center"/>
              <w:rPr>
                <w:rFonts w:ascii="Times New Roman" w:eastAsia="Times New Roman" w:hAnsi="Times New Roman" w:cs="Times New Roman"/>
                <w:sz w:val="28"/>
                <w:szCs w:val="28"/>
              </w:rPr>
            </w:pPr>
          </w:p>
        </w:tc>
        <w:tc>
          <w:tcPr>
            <w:tcW w:w="630" w:type="dxa"/>
            <w:tcBorders>
              <w:top w:val="nil"/>
              <w:bottom w:val="nil"/>
            </w:tcBorders>
            <w:shd w:val="clear" w:color="auto" w:fill="F3F3F3"/>
            <w:tcMar>
              <w:top w:w="100" w:type="dxa"/>
              <w:left w:w="100" w:type="dxa"/>
              <w:bottom w:w="100" w:type="dxa"/>
              <w:right w:w="100" w:type="dxa"/>
            </w:tcMar>
            <w:vAlign w:val="center"/>
          </w:tcPr>
          <w:p w14:paraId="6C380F78" w14:textId="77777777" w:rsidR="00A97705" w:rsidRPr="00EA5AA8" w:rsidRDefault="00A97705" w:rsidP="00A97705">
            <w:pPr>
              <w:widowControl w:val="0"/>
              <w:numPr>
                <w:ilvl w:val="0"/>
                <w:numId w:val="83"/>
              </w:numPr>
              <w:ind w:right="-270" w:hanging="683"/>
              <w:jc w:val="center"/>
              <w:rPr>
                <w:rFonts w:ascii="Times New Roman" w:eastAsia="Times New Roman" w:hAnsi="Times New Roman" w:cs="Times New Roman"/>
                <w:sz w:val="28"/>
                <w:szCs w:val="28"/>
              </w:rPr>
            </w:pPr>
          </w:p>
        </w:tc>
        <w:tc>
          <w:tcPr>
            <w:tcW w:w="630" w:type="dxa"/>
            <w:tcBorders>
              <w:top w:val="nil"/>
              <w:bottom w:val="nil"/>
            </w:tcBorders>
            <w:shd w:val="clear" w:color="auto" w:fill="F3F3F3"/>
            <w:tcMar>
              <w:top w:w="100" w:type="dxa"/>
              <w:left w:w="100" w:type="dxa"/>
              <w:bottom w:w="100" w:type="dxa"/>
              <w:right w:w="100" w:type="dxa"/>
            </w:tcMar>
            <w:vAlign w:val="center"/>
          </w:tcPr>
          <w:p w14:paraId="3DB65C97" w14:textId="77777777" w:rsidR="00A97705" w:rsidRPr="00EA5AA8" w:rsidRDefault="00A97705" w:rsidP="00A97705">
            <w:pPr>
              <w:widowControl w:val="0"/>
              <w:numPr>
                <w:ilvl w:val="0"/>
                <w:numId w:val="83"/>
              </w:numPr>
              <w:ind w:left="134" w:right="-347" w:firstLine="77"/>
              <w:rPr>
                <w:rFonts w:ascii="Times New Roman" w:eastAsia="Times New Roman" w:hAnsi="Times New Roman" w:cs="Times New Roman"/>
                <w:sz w:val="28"/>
                <w:szCs w:val="28"/>
              </w:rPr>
            </w:pPr>
          </w:p>
        </w:tc>
        <w:tc>
          <w:tcPr>
            <w:tcW w:w="630" w:type="dxa"/>
            <w:tcBorders>
              <w:top w:val="nil"/>
              <w:bottom w:val="nil"/>
            </w:tcBorders>
            <w:shd w:val="clear" w:color="auto" w:fill="F3F3F3"/>
          </w:tcPr>
          <w:p w14:paraId="180AD936" w14:textId="77777777" w:rsidR="00A97705" w:rsidRPr="00EA5AA8" w:rsidRDefault="00A97705" w:rsidP="00A97705">
            <w:pPr>
              <w:widowControl w:val="0"/>
              <w:numPr>
                <w:ilvl w:val="0"/>
                <w:numId w:val="83"/>
              </w:numPr>
              <w:ind w:left="134" w:right="-347" w:firstLine="77"/>
              <w:rPr>
                <w:rFonts w:ascii="Times New Roman" w:eastAsia="Times New Roman" w:hAnsi="Times New Roman" w:cs="Times New Roman"/>
                <w:sz w:val="28"/>
                <w:szCs w:val="28"/>
              </w:rPr>
            </w:pPr>
          </w:p>
        </w:tc>
        <w:tc>
          <w:tcPr>
            <w:tcW w:w="630" w:type="dxa"/>
            <w:tcBorders>
              <w:top w:val="nil"/>
              <w:bottom w:val="nil"/>
            </w:tcBorders>
            <w:shd w:val="clear" w:color="auto" w:fill="F3F3F3"/>
          </w:tcPr>
          <w:p w14:paraId="733BA39D" w14:textId="77777777" w:rsidR="00A97705" w:rsidRPr="00EA5AA8" w:rsidRDefault="00A97705" w:rsidP="00A97705">
            <w:pPr>
              <w:widowControl w:val="0"/>
              <w:numPr>
                <w:ilvl w:val="0"/>
                <w:numId w:val="83"/>
              </w:numPr>
              <w:ind w:left="134" w:right="-347" w:firstLine="77"/>
              <w:rPr>
                <w:rFonts w:ascii="Times New Roman" w:eastAsia="Times New Roman" w:hAnsi="Times New Roman" w:cs="Times New Roman"/>
                <w:sz w:val="28"/>
                <w:szCs w:val="28"/>
              </w:rPr>
            </w:pPr>
          </w:p>
        </w:tc>
        <w:tc>
          <w:tcPr>
            <w:tcW w:w="630" w:type="dxa"/>
            <w:tcBorders>
              <w:top w:val="nil"/>
              <w:bottom w:val="nil"/>
            </w:tcBorders>
            <w:shd w:val="clear" w:color="auto" w:fill="F3F3F3"/>
          </w:tcPr>
          <w:p w14:paraId="5200A450" w14:textId="77777777" w:rsidR="00A97705" w:rsidRPr="00EA5AA8" w:rsidRDefault="00A97705" w:rsidP="00A97705">
            <w:pPr>
              <w:widowControl w:val="0"/>
              <w:numPr>
                <w:ilvl w:val="0"/>
                <w:numId w:val="83"/>
              </w:numPr>
              <w:ind w:left="134" w:right="-347" w:firstLine="77"/>
              <w:rPr>
                <w:rFonts w:ascii="Times New Roman" w:eastAsia="Times New Roman" w:hAnsi="Times New Roman" w:cs="Times New Roman"/>
                <w:sz w:val="28"/>
                <w:szCs w:val="28"/>
              </w:rPr>
            </w:pPr>
          </w:p>
        </w:tc>
      </w:tr>
      <w:tr w:rsidR="00A97705" w14:paraId="2B4DF44C" w14:textId="77777777" w:rsidTr="004653D1">
        <w:trPr>
          <w:trHeight w:val="393"/>
        </w:trPr>
        <w:tc>
          <w:tcPr>
            <w:tcW w:w="3510" w:type="dxa"/>
            <w:tcBorders>
              <w:top w:val="nil"/>
              <w:bottom w:val="nil"/>
            </w:tcBorders>
            <w:shd w:val="clear" w:color="auto" w:fill="FFFFFF" w:themeFill="background1"/>
            <w:tcMar>
              <w:top w:w="100" w:type="dxa"/>
              <w:left w:w="100" w:type="dxa"/>
              <w:bottom w:w="100" w:type="dxa"/>
              <w:right w:w="100" w:type="dxa"/>
            </w:tcMar>
          </w:tcPr>
          <w:p w14:paraId="5A37B578" w14:textId="77777777" w:rsidR="00A97705" w:rsidRPr="004653D1" w:rsidRDefault="00A97705" w:rsidP="00A97705">
            <w:pPr>
              <w:numPr>
                <w:ilvl w:val="0"/>
                <w:numId w:val="85"/>
              </w:numPr>
              <w:spacing w:line="276" w:lineRule="auto"/>
              <w:ind w:left="341" w:right="-100" w:hanging="270"/>
              <w:rPr>
                <w:rFonts w:ascii="Times New Roman" w:eastAsia="Times New Roman" w:hAnsi="Times New Roman" w:cs="Times New Roman"/>
                <w:sz w:val="20"/>
                <w:szCs w:val="20"/>
              </w:rPr>
            </w:pPr>
            <w:r w:rsidRPr="004653D1">
              <w:rPr>
                <w:rFonts w:ascii="Times New Roman" w:eastAsia="Times New Roman" w:hAnsi="Times New Roman" w:cs="Times New Roman"/>
                <w:sz w:val="20"/>
                <w:szCs w:val="20"/>
              </w:rPr>
              <w:t>Tells me how well I do on tasks</w:t>
            </w:r>
          </w:p>
        </w:tc>
        <w:tc>
          <w:tcPr>
            <w:tcW w:w="540" w:type="dxa"/>
            <w:tcBorders>
              <w:top w:val="nil"/>
              <w:bottom w:val="nil"/>
            </w:tcBorders>
            <w:shd w:val="clear" w:color="auto" w:fill="FFFFFF" w:themeFill="background1"/>
            <w:tcMar>
              <w:top w:w="100" w:type="dxa"/>
              <w:left w:w="100" w:type="dxa"/>
              <w:bottom w:w="100" w:type="dxa"/>
              <w:right w:w="100" w:type="dxa"/>
            </w:tcMar>
            <w:vAlign w:val="center"/>
          </w:tcPr>
          <w:p w14:paraId="26399E87" w14:textId="77777777" w:rsidR="00A97705" w:rsidRPr="00EA5AA8" w:rsidRDefault="00A97705" w:rsidP="00A97705">
            <w:pPr>
              <w:widowControl w:val="0"/>
              <w:numPr>
                <w:ilvl w:val="0"/>
                <w:numId w:val="83"/>
              </w:numPr>
              <w:ind w:right="-410" w:hanging="683"/>
              <w:jc w:val="center"/>
              <w:rPr>
                <w:rFonts w:ascii="Times New Roman" w:eastAsia="Times New Roman" w:hAnsi="Times New Roman" w:cs="Times New Roman"/>
                <w:sz w:val="28"/>
                <w:szCs w:val="28"/>
              </w:rPr>
            </w:pPr>
          </w:p>
        </w:tc>
        <w:tc>
          <w:tcPr>
            <w:tcW w:w="720" w:type="dxa"/>
            <w:tcBorders>
              <w:top w:val="nil"/>
              <w:bottom w:val="nil"/>
            </w:tcBorders>
            <w:shd w:val="clear" w:color="auto" w:fill="FFFFFF" w:themeFill="background1"/>
            <w:tcMar>
              <w:top w:w="100" w:type="dxa"/>
              <w:left w:w="100" w:type="dxa"/>
              <w:bottom w:w="100" w:type="dxa"/>
              <w:right w:w="100" w:type="dxa"/>
            </w:tcMar>
            <w:vAlign w:val="center"/>
          </w:tcPr>
          <w:p w14:paraId="0B836408" w14:textId="77777777" w:rsidR="00A97705" w:rsidRPr="00EA5AA8" w:rsidRDefault="00A97705" w:rsidP="00A97705">
            <w:pPr>
              <w:widowControl w:val="0"/>
              <w:numPr>
                <w:ilvl w:val="0"/>
                <w:numId w:val="83"/>
              </w:numPr>
              <w:tabs>
                <w:tab w:val="left" w:pos="394"/>
                <w:tab w:val="left" w:pos="684"/>
              </w:tabs>
              <w:ind w:right="-30" w:hanging="826"/>
              <w:jc w:val="right"/>
              <w:rPr>
                <w:rFonts w:ascii="Times New Roman" w:eastAsia="Times New Roman" w:hAnsi="Times New Roman" w:cs="Times New Roman"/>
                <w:sz w:val="28"/>
                <w:szCs w:val="28"/>
              </w:rPr>
            </w:pPr>
          </w:p>
        </w:tc>
        <w:tc>
          <w:tcPr>
            <w:tcW w:w="720" w:type="dxa"/>
            <w:tcBorders>
              <w:top w:val="nil"/>
              <w:bottom w:val="nil"/>
            </w:tcBorders>
            <w:shd w:val="clear" w:color="auto" w:fill="FFFFFF" w:themeFill="background1"/>
            <w:tcMar>
              <w:top w:w="100" w:type="dxa"/>
              <w:left w:w="100" w:type="dxa"/>
              <w:bottom w:w="100" w:type="dxa"/>
              <w:right w:w="100" w:type="dxa"/>
            </w:tcMar>
            <w:vAlign w:val="center"/>
          </w:tcPr>
          <w:p w14:paraId="4AA14938" w14:textId="77777777" w:rsidR="00A97705" w:rsidRPr="00EA5AA8" w:rsidRDefault="00A97705" w:rsidP="00A97705">
            <w:pPr>
              <w:widowControl w:val="0"/>
              <w:numPr>
                <w:ilvl w:val="0"/>
                <w:numId w:val="83"/>
              </w:numPr>
              <w:tabs>
                <w:tab w:val="left" w:pos="140"/>
              </w:tabs>
              <w:ind w:hanging="842"/>
              <w:jc w:val="center"/>
              <w:rPr>
                <w:rFonts w:ascii="Times New Roman" w:eastAsia="Times New Roman" w:hAnsi="Times New Roman" w:cs="Times New Roman"/>
                <w:sz w:val="28"/>
                <w:szCs w:val="28"/>
              </w:rPr>
            </w:pPr>
          </w:p>
        </w:tc>
        <w:tc>
          <w:tcPr>
            <w:tcW w:w="720" w:type="dxa"/>
            <w:tcBorders>
              <w:top w:val="nil"/>
              <w:bottom w:val="nil"/>
            </w:tcBorders>
            <w:shd w:val="clear" w:color="auto" w:fill="FFFFFF" w:themeFill="background1"/>
            <w:tcMar>
              <w:top w:w="100" w:type="dxa"/>
              <w:left w:w="100" w:type="dxa"/>
              <w:bottom w:w="100" w:type="dxa"/>
              <w:right w:w="100" w:type="dxa"/>
            </w:tcMar>
            <w:vAlign w:val="center"/>
          </w:tcPr>
          <w:p w14:paraId="2882B9AB" w14:textId="77777777" w:rsidR="00A97705" w:rsidRPr="00EA5AA8" w:rsidRDefault="00A97705" w:rsidP="00A97705">
            <w:pPr>
              <w:widowControl w:val="0"/>
              <w:numPr>
                <w:ilvl w:val="0"/>
                <w:numId w:val="83"/>
              </w:numPr>
              <w:tabs>
                <w:tab w:val="left" w:pos="140"/>
              </w:tabs>
              <w:ind w:hanging="842"/>
              <w:jc w:val="center"/>
              <w:rPr>
                <w:rFonts w:ascii="Times New Roman" w:eastAsia="Times New Roman" w:hAnsi="Times New Roman" w:cs="Times New Roman"/>
                <w:sz w:val="28"/>
                <w:szCs w:val="28"/>
              </w:rPr>
            </w:pPr>
          </w:p>
        </w:tc>
        <w:tc>
          <w:tcPr>
            <w:tcW w:w="630" w:type="dxa"/>
            <w:tcBorders>
              <w:top w:val="nil"/>
              <w:bottom w:val="nil"/>
            </w:tcBorders>
            <w:shd w:val="clear" w:color="auto" w:fill="FFFFFF" w:themeFill="background1"/>
            <w:tcMar>
              <w:top w:w="100" w:type="dxa"/>
              <w:left w:w="100" w:type="dxa"/>
              <w:bottom w:w="100" w:type="dxa"/>
              <w:right w:w="100" w:type="dxa"/>
            </w:tcMar>
            <w:vAlign w:val="center"/>
          </w:tcPr>
          <w:p w14:paraId="3A19A42C" w14:textId="77777777" w:rsidR="00A97705" w:rsidRPr="00EA5AA8" w:rsidRDefault="00A97705" w:rsidP="00A97705">
            <w:pPr>
              <w:widowControl w:val="0"/>
              <w:numPr>
                <w:ilvl w:val="0"/>
                <w:numId w:val="83"/>
              </w:numPr>
              <w:ind w:right="-270" w:hanging="683"/>
              <w:jc w:val="center"/>
              <w:rPr>
                <w:rFonts w:ascii="Times New Roman" w:eastAsia="Times New Roman" w:hAnsi="Times New Roman" w:cs="Times New Roman"/>
                <w:sz w:val="28"/>
                <w:szCs w:val="28"/>
              </w:rPr>
            </w:pPr>
          </w:p>
        </w:tc>
        <w:tc>
          <w:tcPr>
            <w:tcW w:w="630" w:type="dxa"/>
            <w:tcBorders>
              <w:top w:val="nil"/>
              <w:bottom w:val="nil"/>
            </w:tcBorders>
            <w:shd w:val="clear" w:color="auto" w:fill="FFFFFF" w:themeFill="background1"/>
            <w:tcMar>
              <w:top w:w="100" w:type="dxa"/>
              <w:left w:w="100" w:type="dxa"/>
              <w:bottom w:w="100" w:type="dxa"/>
              <w:right w:w="100" w:type="dxa"/>
            </w:tcMar>
            <w:vAlign w:val="center"/>
          </w:tcPr>
          <w:p w14:paraId="04BBF7AA" w14:textId="77777777" w:rsidR="00A97705" w:rsidRPr="00EA5AA8" w:rsidRDefault="00A97705" w:rsidP="00A97705">
            <w:pPr>
              <w:widowControl w:val="0"/>
              <w:numPr>
                <w:ilvl w:val="0"/>
                <w:numId w:val="83"/>
              </w:numPr>
              <w:ind w:left="134" w:right="-347" w:firstLine="77"/>
              <w:rPr>
                <w:rFonts w:ascii="Times New Roman" w:eastAsia="Times New Roman" w:hAnsi="Times New Roman" w:cs="Times New Roman"/>
                <w:sz w:val="28"/>
                <w:szCs w:val="28"/>
              </w:rPr>
            </w:pPr>
          </w:p>
        </w:tc>
        <w:tc>
          <w:tcPr>
            <w:tcW w:w="630" w:type="dxa"/>
            <w:tcBorders>
              <w:top w:val="nil"/>
              <w:bottom w:val="nil"/>
            </w:tcBorders>
            <w:shd w:val="clear" w:color="auto" w:fill="FFFFFF" w:themeFill="background1"/>
          </w:tcPr>
          <w:p w14:paraId="3A18F9C4" w14:textId="77777777" w:rsidR="00A97705" w:rsidRPr="00EA5AA8" w:rsidRDefault="00A97705" w:rsidP="00A97705">
            <w:pPr>
              <w:widowControl w:val="0"/>
              <w:numPr>
                <w:ilvl w:val="0"/>
                <w:numId w:val="83"/>
              </w:numPr>
              <w:ind w:left="134" w:right="-347" w:firstLine="77"/>
              <w:rPr>
                <w:rFonts w:ascii="Times New Roman" w:eastAsia="Times New Roman" w:hAnsi="Times New Roman" w:cs="Times New Roman"/>
                <w:sz w:val="28"/>
                <w:szCs w:val="28"/>
              </w:rPr>
            </w:pPr>
          </w:p>
        </w:tc>
        <w:tc>
          <w:tcPr>
            <w:tcW w:w="630" w:type="dxa"/>
            <w:tcBorders>
              <w:top w:val="nil"/>
              <w:bottom w:val="nil"/>
            </w:tcBorders>
            <w:shd w:val="clear" w:color="auto" w:fill="FFFFFF" w:themeFill="background1"/>
          </w:tcPr>
          <w:p w14:paraId="6B32B934" w14:textId="77777777" w:rsidR="00A97705" w:rsidRPr="00EA5AA8" w:rsidRDefault="00A97705" w:rsidP="00A97705">
            <w:pPr>
              <w:widowControl w:val="0"/>
              <w:numPr>
                <w:ilvl w:val="0"/>
                <w:numId w:val="83"/>
              </w:numPr>
              <w:ind w:left="134" w:right="-347" w:firstLine="77"/>
              <w:rPr>
                <w:rFonts w:ascii="Times New Roman" w:eastAsia="Times New Roman" w:hAnsi="Times New Roman" w:cs="Times New Roman"/>
                <w:sz w:val="28"/>
                <w:szCs w:val="28"/>
              </w:rPr>
            </w:pPr>
          </w:p>
        </w:tc>
        <w:tc>
          <w:tcPr>
            <w:tcW w:w="630" w:type="dxa"/>
            <w:tcBorders>
              <w:top w:val="nil"/>
              <w:bottom w:val="nil"/>
            </w:tcBorders>
            <w:shd w:val="clear" w:color="auto" w:fill="FFFFFF" w:themeFill="background1"/>
          </w:tcPr>
          <w:p w14:paraId="13F7FA67" w14:textId="77777777" w:rsidR="00A97705" w:rsidRPr="00EA5AA8" w:rsidRDefault="00A97705" w:rsidP="00A97705">
            <w:pPr>
              <w:widowControl w:val="0"/>
              <w:numPr>
                <w:ilvl w:val="0"/>
                <w:numId w:val="83"/>
              </w:numPr>
              <w:ind w:left="134" w:right="-347" w:firstLine="77"/>
              <w:rPr>
                <w:rFonts w:ascii="Times New Roman" w:eastAsia="Times New Roman" w:hAnsi="Times New Roman" w:cs="Times New Roman"/>
                <w:sz w:val="28"/>
                <w:szCs w:val="28"/>
              </w:rPr>
            </w:pPr>
          </w:p>
        </w:tc>
      </w:tr>
      <w:tr w:rsidR="00A97705" w14:paraId="49EB5CE9" w14:textId="77777777" w:rsidTr="004653D1">
        <w:trPr>
          <w:trHeight w:val="393"/>
        </w:trPr>
        <w:tc>
          <w:tcPr>
            <w:tcW w:w="3510" w:type="dxa"/>
            <w:tcBorders>
              <w:top w:val="nil"/>
              <w:bottom w:val="nil"/>
            </w:tcBorders>
            <w:shd w:val="clear" w:color="auto" w:fill="F3F3F3"/>
            <w:tcMar>
              <w:top w:w="100" w:type="dxa"/>
              <w:left w:w="100" w:type="dxa"/>
              <w:bottom w:w="100" w:type="dxa"/>
              <w:right w:w="100" w:type="dxa"/>
            </w:tcMar>
          </w:tcPr>
          <w:p w14:paraId="68A1C7E5" w14:textId="77777777" w:rsidR="00A97705" w:rsidRPr="004653D1" w:rsidRDefault="00A97705" w:rsidP="00A97705">
            <w:pPr>
              <w:pStyle w:val="ListParagraph"/>
              <w:numPr>
                <w:ilvl w:val="0"/>
                <w:numId w:val="85"/>
              </w:numPr>
              <w:ind w:left="431" w:right="-100"/>
              <w:rPr>
                <w:rFonts w:ascii="Times New Roman" w:eastAsia="Times New Roman" w:hAnsi="Times New Roman" w:cs="Times New Roman"/>
                <w:sz w:val="20"/>
                <w:szCs w:val="20"/>
              </w:rPr>
            </w:pPr>
            <w:r w:rsidRPr="004653D1">
              <w:rPr>
                <w:rFonts w:ascii="Times New Roman" w:eastAsia="Times New Roman" w:hAnsi="Times New Roman" w:cs="Times New Roman"/>
                <w:sz w:val="20"/>
                <w:szCs w:val="20"/>
              </w:rPr>
              <w:t>Make sure I have what I need for school</w:t>
            </w:r>
          </w:p>
        </w:tc>
        <w:tc>
          <w:tcPr>
            <w:tcW w:w="540" w:type="dxa"/>
            <w:tcBorders>
              <w:top w:val="nil"/>
              <w:bottom w:val="nil"/>
            </w:tcBorders>
            <w:shd w:val="clear" w:color="auto" w:fill="F3F3F3"/>
            <w:tcMar>
              <w:top w:w="100" w:type="dxa"/>
              <w:left w:w="100" w:type="dxa"/>
              <w:bottom w:w="100" w:type="dxa"/>
              <w:right w:w="100" w:type="dxa"/>
            </w:tcMar>
            <w:vAlign w:val="center"/>
          </w:tcPr>
          <w:p w14:paraId="217E968D" w14:textId="77777777" w:rsidR="00A97705" w:rsidRPr="00EA5AA8" w:rsidRDefault="00A97705" w:rsidP="00A97705">
            <w:pPr>
              <w:widowControl w:val="0"/>
              <w:numPr>
                <w:ilvl w:val="0"/>
                <w:numId w:val="83"/>
              </w:numPr>
              <w:ind w:right="-410" w:hanging="683"/>
              <w:jc w:val="center"/>
              <w:rPr>
                <w:rFonts w:ascii="Times New Roman" w:eastAsia="Times New Roman" w:hAnsi="Times New Roman" w:cs="Times New Roman"/>
                <w:sz w:val="28"/>
                <w:szCs w:val="28"/>
              </w:rPr>
            </w:pPr>
          </w:p>
        </w:tc>
        <w:tc>
          <w:tcPr>
            <w:tcW w:w="720" w:type="dxa"/>
            <w:tcBorders>
              <w:top w:val="nil"/>
              <w:bottom w:val="nil"/>
            </w:tcBorders>
            <w:shd w:val="clear" w:color="auto" w:fill="F3F3F3"/>
            <w:tcMar>
              <w:top w:w="100" w:type="dxa"/>
              <w:left w:w="100" w:type="dxa"/>
              <w:bottom w:w="100" w:type="dxa"/>
              <w:right w:w="100" w:type="dxa"/>
            </w:tcMar>
            <w:vAlign w:val="center"/>
          </w:tcPr>
          <w:p w14:paraId="10626A74" w14:textId="77777777" w:rsidR="00A97705" w:rsidRPr="00EA5AA8" w:rsidRDefault="00A97705" w:rsidP="00A97705">
            <w:pPr>
              <w:widowControl w:val="0"/>
              <w:numPr>
                <w:ilvl w:val="0"/>
                <w:numId w:val="83"/>
              </w:numPr>
              <w:tabs>
                <w:tab w:val="left" w:pos="394"/>
                <w:tab w:val="left" w:pos="684"/>
              </w:tabs>
              <w:ind w:right="-30" w:hanging="826"/>
              <w:jc w:val="right"/>
              <w:rPr>
                <w:rFonts w:ascii="Times New Roman" w:eastAsia="Times New Roman" w:hAnsi="Times New Roman" w:cs="Times New Roman"/>
                <w:sz w:val="28"/>
                <w:szCs w:val="28"/>
              </w:rPr>
            </w:pPr>
          </w:p>
        </w:tc>
        <w:tc>
          <w:tcPr>
            <w:tcW w:w="720" w:type="dxa"/>
            <w:tcBorders>
              <w:top w:val="nil"/>
              <w:bottom w:val="nil"/>
            </w:tcBorders>
            <w:shd w:val="clear" w:color="auto" w:fill="F3F3F3"/>
            <w:tcMar>
              <w:top w:w="100" w:type="dxa"/>
              <w:left w:w="100" w:type="dxa"/>
              <w:bottom w:w="100" w:type="dxa"/>
              <w:right w:w="100" w:type="dxa"/>
            </w:tcMar>
            <w:vAlign w:val="center"/>
          </w:tcPr>
          <w:p w14:paraId="2A9AA5B4" w14:textId="77777777" w:rsidR="00A97705" w:rsidRPr="00EA5AA8" w:rsidRDefault="00A97705" w:rsidP="00A97705">
            <w:pPr>
              <w:widowControl w:val="0"/>
              <w:numPr>
                <w:ilvl w:val="0"/>
                <w:numId w:val="83"/>
              </w:numPr>
              <w:tabs>
                <w:tab w:val="left" w:pos="140"/>
              </w:tabs>
              <w:ind w:hanging="842"/>
              <w:jc w:val="center"/>
              <w:rPr>
                <w:rFonts w:ascii="Times New Roman" w:eastAsia="Times New Roman" w:hAnsi="Times New Roman" w:cs="Times New Roman"/>
                <w:sz w:val="28"/>
                <w:szCs w:val="28"/>
              </w:rPr>
            </w:pPr>
          </w:p>
        </w:tc>
        <w:tc>
          <w:tcPr>
            <w:tcW w:w="720" w:type="dxa"/>
            <w:tcBorders>
              <w:top w:val="nil"/>
              <w:bottom w:val="nil"/>
            </w:tcBorders>
            <w:shd w:val="clear" w:color="auto" w:fill="F3F3F3"/>
            <w:tcMar>
              <w:top w:w="100" w:type="dxa"/>
              <w:left w:w="100" w:type="dxa"/>
              <w:bottom w:w="100" w:type="dxa"/>
              <w:right w:w="100" w:type="dxa"/>
            </w:tcMar>
            <w:vAlign w:val="center"/>
          </w:tcPr>
          <w:p w14:paraId="09D3C1C3" w14:textId="77777777" w:rsidR="00A97705" w:rsidRPr="00EA5AA8" w:rsidRDefault="00A97705" w:rsidP="00A97705">
            <w:pPr>
              <w:widowControl w:val="0"/>
              <w:numPr>
                <w:ilvl w:val="0"/>
                <w:numId w:val="83"/>
              </w:numPr>
              <w:tabs>
                <w:tab w:val="left" w:pos="140"/>
              </w:tabs>
              <w:ind w:hanging="842"/>
              <w:jc w:val="center"/>
              <w:rPr>
                <w:rFonts w:ascii="Times New Roman" w:eastAsia="Times New Roman" w:hAnsi="Times New Roman" w:cs="Times New Roman"/>
                <w:sz w:val="28"/>
                <w:szCs w:val="28"/>
              </w:rPr>
            </w:pPr>
          </w:p>
        </w:tc>
        <w:tc>
          <w:tcPr>
            <w:tcW w:w="630" w:type="dxa"/>
            <w:tcBorders>
              <w:top w:val="nil"/>
              <w:bottom w:val="nil"/>
            </w:tcBorders>
            <w:shd w:val="clear" w:color="auto" w:fill="F3F3F3"/>
            <w:tcMar>
              <w:top w:w="100" w:type="dxa"/>
              <w:left w:w="100" w:type="dxa"/>
              <w:bottom w:w="100" w:type="dxa"/>
              <w:right w:w="100" w:type="dxa"/>
            </w:tcMar>
            <w:vAlign w:val="center"/>
          </w:tcPr>
          <w:p w14:paraId="1BBD0160" w14:textId="77777777" w:rsidR="00A97705" w:rsidRPr="00EA5AA8" w:rsidRDefault="00A97705" w:rsidP="00A97705">
            <w:pPr>
              <w:widowControl w:val="0"/>
              <w:numPr>
                <w:ilvl w:val="0"/>
                <w:numId w:val="83"/>
              </w:numPr>
              <w:ind w:right="-270" w:hanging="683"/>
              <w:jc w:val="center"/>
              <w:rPr>
                <w:rFonts w:ascii="Times New Roman" w:eastAsia="Times New Roman" w:hAnsi="Times New Roman" w:cs="Times New Roman"/>
                <w:sz w:val="28"/>
                <w:szCs w:val="28"/>
              </w:rPr>
            </w:pPr>
          </w:p>
        </w:tc>
        <w:tc>
          <w:tcPr>
            <w:tcW w:w="630" w:type="dxa"/>
            <w:tcBorders>
              <w:top w:val="nil"/>
              <w:bottom w:val="nil"/>
            </w:tcBorders>
            <w:shd w:val="clear" w:color="auto" w:fill="F3F3F3"/>
            <w:tcMar>
              <w:top w:w="100" w:type="dxa"/>
              <w:left w:w="100" w:type="dxa"/>
              <w:bottom w:w="100" w:type="dxa"/>
              <w:right w:w="100" w:type="dxa"/>
            </w:tcMar>
            <w:vAlign w:val="center"/>
          </w:tcPr>
          <w:p w14:paraId="3CEA87CF" w14:textId="77777777" w:rsidR="00A97705" w:rsidRPr="00EA5AA8" w:rsidRDefault="00A97705" w:rsidP="00A97705">
            <w:pPr>
              <w:widowControl w:val="0"/>
              <w:numPr>
                <w:ilvl w:val="0"/>
                <w:numId w:val="83"/>
              </w:numPr>
              <w:ind w:left="134" w:right="-347" w:firstLine="77"/>
              <w:rPr>
                <w:rFonts w:ascii="Times New Roman" w:eastAsia="Times New Roman" w:hAnsi="Times New Roman" w:cs="Times New Roman"/>
                <w:sz w:val="28"/>
                <w:szCs w:val="28"/>
              </w:rPr>
            </w:pPr>
          </w:p>
        </w:tc>
        <w:tc>
          <w:tcPr>
            <w:tcW w:w="630" w:type="dxa"/>
            <w:tcBorders>
              <w:top w:val="nil"/>
              <w:bottom w:val="nil"/>
            </w:tcBorders>
            <w:shd w:val="clear" w:color="auto" w:fill="F3F3F3"/>
          </w:tcPr>
          <w:p w14:paraId="0C68D211" w14:textId="77777777" w:rsidR="00A97705" w:rsidRPr="00EA5AA8" w:rsidRDefault="00A97705" w:rsidP="00A97705">
            <w:pPr>
              <w:widowControl w:val="0"/>
              <w:numPr>
                <w:ilvl w:val="0"/>
                <w:numId w:val="83"/>
              </w:numPr>
              <w:ind w:left="134" w:right="-347" w:firstLine="77"/>
              <w:rPr>
                <w:rFonts w:ascii="Times New Roman" w:eastAsia="Times New Roman" w:hAnsi="Times New Roman" w:cs="Times New Roman"/>
                <w:sz w:val="28"/>
                <w:szCs w:val="28"/>
              </w:rPr>
            </w:pPr>
          </w:p>
        </w:tc>
        <w:tc>
          <w:tcPr>
            <w:tcW w:w="630" w:type="dxa"/>
            <w:tcBorders>
              <w:top w:val="nil"/>
              <w:bottom w:val="nil"/>
            </w:tcBorders>
            <w:shd w:val="clear" w:color="auto" w:fill="F3F3F3"/>
          </w:tcPr>
          <w:p w14:paraId="2C4F7CB1" w14:textId="77777777" w:rsidR="00A97705" w:rsidRPr="00EA5AA8" w:rsidRDefault="00A97705" w:rsidP="00A97705">
            <w:pPr>
              <w:widowControl w:val="0"/>
              <w:numPr>
                <w:ilvl w:val="0"/>
                <w:numId w:val="83"/>
              </w:numPr>
              <w:ind w:left="134" w:right="-347" w:firstLine="77"/>
              <w:rPr>
                <w:rFonts w:ascii="Times New Roman" w:eastAsia="Times New Roman" w:hAnsi="Times New Roman" w:cs="Times New Roman"/>
                <w:sz w:val="28"/>
                <w:szCs w:val="28"/>
              </w:rPr>
            </w:pPr>
          </w:p>
        </w:tc>
        <w:tc>
          <w:tcPr>
            <w:tcW w:w="630" w:type="dxa"/>
            <w:tcBorders>
              <w:top w:val="nil"/>
              <w:bottom w:val="nil"/>
            </w:tcBorders>
            <w:shd w:val="clear" w:color="auto" w:fill="F3F3F3"/>
          </w:tcPr>
          <w:p w14:paraId="006F53B8" w14:textId="77777777" w:rsidR="00A97705" w:rsidRPr="00EA5AA8" w:rsidRDefault="00A97705" w:rsidP="00A97705">
            <w:pPr>
              <w:widowControl w:val="0"/>
              <w:numPr>
                <w:ilvl w:val="0"/>
                <w:numId w:val="83"/>
              </w:numPr>
              <w:ind w:left="134" w:right="-347" w:firstLine="77"/>
              <w:rPr>
                <w:rFonts w:ascii="Times New Roman" w:eastAsia="Times New Roman" w:hAnsi="Times New Roman" w:cs="Times New Roman"/>
                <w:sz w:val="28"/>
                <w:szCs w:val="28"/>
              </w:rPr>
            </w:pPr>
          </w:p>
        </w:tc>
      </w:tr>
      <w:tr w:rsidR="00A97705" w14:paraId="0580CD31" w14:textId="77777777" w:rsidTr="004653D1">
        <w:trPr>
          <w:trHeight w:val="393"/>
        </w:trPr>
        <w:tc>
          <w:tcPr>
            <w:tcW w:w="3510" w:type="dxa"/>
            <w:tcBorders>
              <w:top w:val="nil"/>
              <w:bottom w:val="nil"/>
            </w:tcBorders>
            <w:shd w:val="clear" w:color="auto" w:fill="FFFFFF" w:themeFill="background1"/>
            <w:tcMar>
              <w:top w:w="100" w:type="dxa"/>
              <w:left w:w="100" w:type="dxa"/>
              <w:bottom w:w="100" w:type="dxa"/>
              <w:right w:w="100" w:type="dxa"/>
            </w:tcMar>
          </w:tcPr>
          <w:p w14:paraId="655830C8" w14:textId="77777777" w:rsidR="00A97705" w:rsidRPr="004653D1" w:rsidRDefault="00A97705" w:rsidP="00A97705">
            <w:pPr>
              <w:numPr>
                <w:ilvl w:val="0"/>
                <w:numId w:val="85"/>
              </w:numPr>
              <w:spacing w:line="276" w:lineRule="auto"/>
              <w:ind w:left="431" w:right="-100"/>
              <w:rPr>
                <w:rFonts w:ascii="Times New Roman" w:eastAsia="Times New Roman" w:hAnsi="Times New Roman" w:cs="Times New Roman"/>
                <w:sz w:val="20"/>
                <w:szCs w:val="20"/>
              </w:rPr>
            </w:pPr>
            <w:r w:rsidRPr="004653D1">
              <w:rPr>
                <w:rFonts w:ascii="Times New Roman" w:eastAsia="Times New Roman" w:hAnsi="Times New Roman" w:cs="Times New Roman"/>
                <w:sz w:val="20"/>
                <w:szCs w:val="20"/>
              </w:rPr>
              <w:t>Takes time to help me learn to do something well</w:t>
            </w:r>
          </w:p>
        </w:tc>
        <w:tc>
          <w:tcPr>
            <w:tcW w:w="540" w:type="dxa"/>
            <w:tcBorders>
              <w:top w:val="nil"/>
              <w:bottom w:val="nil"/>
            </w:tcBorders>
            <w:shd w:val="clear" w:color="auto" w:fill="FFFFFF" w:themeFill="background1"/>
            <w:tcMar>
              <w:top w:w="100" w:type="dxa"/>
              <w:left w:w="100" w:type="dxa"/>
              <w:bottom w:w="100" w:type="dxa"/>
              <w:right w:w="100" w:type="dxa"/>
            </w:tcMar>
            <w:vAlign w:val="center"/>
          </w:tcPr>
          <w:p w14:paraId="035461AB" w14:textId="77777777" w:rsidR="00A97705" w:rsidRPr="00EA5AA8" w:rsidRDefault="00A97705" w:rsidP="00A97705">
            <w:pPr>
              <w:widowControl w:val="0"/>
              <w:numPr>
                <w:ilvl w:val="0"/>
                <w:numId w:val="83"/>
              </w:numPr>
              <w:ind w:right="-410" w:hanging="683"/>
              <w:jc w:val="center"/>
              <w:rPr>
                <w:rFonts w:ascii="Times New Roman" w:eastAsia="Times New Roman" w:hAnsi="Times New Roman" w:cs="Times New Roman"/>
                <w:sz w:val="28"/>
                <w:szCs w:val="28"/>
              </w:rPr>
            </w:pPr>
          </w:p>
        </w:tc>
        <w:tc>
          <w:tcPr>
            <w:tcW w:w="720" w:type="dxa"/>
            <w:tcBorders>
              <w:top w:val="nil"/>
              <w:bottom w:val="nil"/>
            </w:tcBorders>
            <w:shd w:val="clear" w:color="auto" w:fill="FFFFFF" w:themeFill="background1"/>
            <w:tcMar>
              <w:top w:w="100" w:type="dxa"/>
              <w:left w:w="100" w:type="dxa"/>
              <w:bottom w:w="100" w:type="dxa"/>
              <w:right w:w="100" w:type="dxa"/>
            </w:tcMar>
            <w:vAlign w:val="center"/>
          </w:tcPr>
          <w:p w14:paraId="57339E02" w14:textId="77777777" w:rsidR="00A97705" w:rsidRPr="00EA5AA8" w:rsidRDefault="00A97705" w:rsidP="00A97705">
            <w:pPr>
              <w:widowControl w:val="0"/>
              <w:numPr>
                <w:ilvl w:val="0"/>
                <w:numId w:val="83"/>
              </w:numPr>
              <w:tabs>
                <w:tab w:val="left" w:pos="394"/>
                <w:tab w:val="left" w:pos="684"/>
              </w:tabs>
              <w:ind w:right="-30" w:hanging="826"/>
              <w:jc w:val="right"/>
              <w:rPr>
                <w:rFonts w:ascii="Times New Roman" w:eastAsia="Times New Roman" w:hAnsi="Times New Roman" w:cs="Times New Roman"/>
                <w:sz w:val="28"/>
                <w:szCs w:val="28"/>
              </w:rPr>
            </w:pPr>
          </w:p>
        </w:tc>
        <w:tc>
          <w:tcPr>
            <w:tcW w:w="720" w:type="dxa"/>
            <w:tcBorders>
              <w:top w:val="nil"/>
              <w:bottom w:val="nil"/>
            </w:tcBorders>
            <w:shd w:val="clear" w:color="auto" w:fill="FFFFFF" w:themeFill="background1"/>
            <w:tcMar>
              <w:top w:w="100" w:type="dxa"/>
              <w:left w:w="100" w:type="dxa"/>
              <w:bottom w:w="100" w:type="dxa"/>
              <w:right w:w="100" w:type="dxa"/>
            </w:tcMar>
            <w:vAlign w:val="center"/>
          </w:tcPr>
          <w:p w14:paraId="7241981B" w14:textId="77777777" w:rsidR="00A97705" w:rsidRPr="00EA5AA8" w:rsidRDefault="00A97705" w:rsidP="00A97705">
            <w:pPr>
              <w:widowControl w:val="0"/>
              <w:numPr>
                <w:ilvl w:val="0"/>
                <w:numId w:val="83"/>
              </w:numPr>
              <w:tabs>
                <w:tab w:val="left" w:pos="140"/>
              </w:tabs>
              <w:ind w:hanging="842"/>
              <w:jc w:val="center"/>
              <w:rPr>
                <w:rFonts w:ascii="Times New Roman" w:eastAsia="Times New Roman" w:hAnsi="Times New Roman" w:cs="Times New Roman"/>
                <w:sz w:val="28"/>
                <w:szCs w:val="28"/>
              </w:rPr>
            </w:pPr>
          </w:p>
        </w:tc>
        <w:tc>
          <w:tcPr>
            <w:tcW w:w="720" w:type="dxa"/>
            <w:tcBorders>
              <w:top w:val="nil"/>
              <w:bottom w:val="nil"/>
            </w:tcBorders>
            <w:shd w:val="clear" w:color="auto" w:fill="FFFFFF" w:themeFill="background1"/>
            <w:tcMar>
              <w:top w:w="100" w:type="dxa"/>
              <w:left w:w="100" w:type="dxa"/>
              <w:bottom w:w="100" w:type="dxa"/>
              <w:right w:w="100" w:type="dxa"/>
            </w:tcMar>
            <w:vAlign w:val="center"/>
          </w:tcPr>
          <w:p w14:paraId="59752B6F" w14:textId="77777777" w:rsidR="00A97705" w:rsidRPr="00EA5AA8" w:rsidRDefault="00A97705" w:rsidP="00A97705">
            <w:pPr>
              <w:widowControl w:val="0"/>
              <w:numPr>
                <w:ilvl w:val="0"/>
                <w:numId w:val="83"/>
              </w:numPr>
              <w:tabs>
                <w:tab w:val="left" w:pos="140"/>
              </w:tabs>
              <w:ind w:hanging="842"/>
              <w:jc w:val="center"/>
              <w:rPr>
                <w:rFonts w:ascii="Times New Roman" w:eastAsia="Times New Roman" w:hAnsi="Times New Roman" w:cs="Times New Roman"/>
                <w:sz w:val="28"/>
                <w:szCs w:val="28"/>
              </w:rPr>
            </w:pPr>
          </w:p>
        </w:tc>
        <w:tc>
          <w:tcPr>
            <w:tcW w:w="630" w:type="dxa"/>
            <w:tcBorders>
              <w:top w:val="nil"/>
              <w:bottom w:val="nil"/>
            </w:tcBorders>
            <w:shd w:val="clear" w:color="auto" w:fill="FFFFFF" w:themeFill="background1"/>
            <w:tcMar>
              <w:top w:w="100" w:type="dxa"/>
              <w:left w:w="100" w:type="dxa"/>
              <w:bottom w:w="100" w:type="dxa"/>
              <w:right w:w="100" w:type="dxa"/>
            </w:tcMar>
            <w:vAlign w:val="center"/>
          </w:tcPr>
          <w:p w14:paraId="7F102341" w14:textId="77777777" w:rsidR="00A97705" w:rsidRPr="00EA5AA8" w:rsidRDefault="00A97705" w:rsidP="00A97705">
            <w:pPr>
              <w:widowControl w:val="0"/>
              <w:numPr>
                <w:ilvl w:val="0"/>
                <w:numId w:val="83"/>
              </w:numPr>
              <w:ind w:right="-270" w:hanging="683"/>
              <w:jc w:val="center"/>
              <w:rPr>
                <w:rFonts w:ascii="Times New Roman" w:eastAsia="Times New Roman" w:hAnsi="Times New Roman" w:cs="Times New Roman"/>
                <w:sz w:val="28"/>
                <w:szCs w:val="28"/>
              </w:rPr>
            </w:pPr>
          </w:p>
        </w:tc>
        <w:tc>
          <w:tcPr>
            <w:tcW w:w="630" w:type="dxa"/>
            <w:tcBorders>
              <w:top w:val="nil"/>
              <w:bottom w:val="nil"/>
            </w:tcBorders>
            <w:shd w:val="clear" w:color="auto" w:fill="FFFFFF" w:themeFill="background1"/>
            <w:tcMar>
              <w:top w:w="100" w:type="dxa"/>
              <w:left w:w="100" w:type="dxa"/>
              <w:bottom w:w="100" w:type="dxa"/>
              <w:right w:w="100" w:type="dxa"/>
            </w:tcMar>
            <w:vAlign w:val="center"/>
          </w:tcPr>
          <w:p w14:paraId="29255DF7" w14:textId="77777777" w:rsidR="00A97705" w:rsidRPr="00EA5AA8" w:rsidRDefault="00A97705" w:rsidP="00A97705">
            <w:pPr>
              <w:widowControl w:val="0"/>
              <w:numPr>
                <w:ilvl w:val="0"/>
                <w:numId w:val="83"/>
              </w:numPr>
              <w:ind w:left="134" w:right="-347" w:firstLine="77"/>
              <w:rPr>
                <w:rFonts w:ascii="Times New Roman" w:eastAsia="Times New Roman" w:hAnsi="Times New Roman" w:cs="Times New Roman"/>
                <w:sz w:val="28"/>
                <w:szCs w:val="28"/>
              </w:rPr>
            </w:pPr>
          </w:p>
        </w:tc>
        <w:tc>
          <w:tcPr>
            <w:tcW w:w="630" w:type="dxa"/>
            <w:tcBorders>
              <w:top w:val="nil"/>
              <w:bottom w:val="nil"/>
            </w:tcBorders>
            <w:shd w:val="clear" w:color="auto" w:fill="FFFFFF" w:themeFill="background1"/>
          </w:tcPr>
          <w:p w14:paraId="19928F32" w14:textId="77777777" w:rsidR="00A97705" w:rsidRPr="00EA5AA8" w:rsidRDefault="00A97705" w:rsidP="00A97705">
            <w:pPr>
              <w:widowControl w:val="0"/>
              <w:numPr>
                <w:ilvl w:val="0"/>
                <w:numId w:val="83"/>
              </w:numPr>
              <w:ind w:left="134" w:right="-347" w:firstLine="77"/>
              <w:rPr>
                <w:rFonts w:ascii="Times New Roman" w:eastAsia="Times New Roman" w:hAnsi="Times New Roman" w:cs="Times New Roman"/>
                <w:sz w:val="28"/>
                <w:szCs w:val="28"/>
              </w:rPr>
            </w:pPr>
          </w:p>
        </w:tc>
        <w:tc>
          <w:tcPr>
            <w:tcW w:w="630" w:type="dxa"/>
            <w:tcBorders>
              <w:top w:val="nil"/>
              <w:bottom w:val="nil"/>
            </w:tcBorders>
            <w:shd w:val="clear" w:color="auto" w:fill="FFFFFF" w:themeFill="background1"/>
          </w:tcPr>
          <w:p w14:paraId="268C2910" w14:textId="77777777" w:rsidR="00A97705" w:rsidRPr="00EA5AA8" w:rsidRDefault="00A97705" w:rsidP="00A97705">
            <w:pPr>
              <w:widowControl w:val="0"/>
              <w:numPr>
                <w:ilvl w:val="0"/>
                <w:numId w:val="83"/>
              </w:numPr>
              <w:ind w:left="134" w:right="-347" w:firstLine="77"/>
              <w:rPr>
                <w:rFonts w:ascii="Times New Roman" w:eastAsia="Times New Roman" w:hAnsi="Times New Roman" w:cs="Times New Roman"/>
                <w:sz w:val="28"/>
                <w:szCs w:val="28"/>
              </w:rPr>
            </w:pPr>
          </w:p>
        </w:tc>
        <w:tc>
          <w:tcPr>
            <w:tcW w:w="630" w:type="dxa"/>
            <w:tcBorders>
              <w:top w:val="nil"/>
              <w:bottom w:val="nil"/>
            </w:tcBorders>
            <w:shd w:val="clear" w:color="auto" w:fill="FFFFFF" w:themeFill="background1"/>
          </w:tcPr>
          <w:p w14:paraId="6A10119E" w14:textId="77777777" w:rsidR="00A97705" w:rsidRPr="00EA5AA8" w:rsidRDefault="00A97705" w:rsidP="00A97705">
            <w:pPr>
              <w:widowControl w:val="0"/>
              <w:numPr>
                <w:ilvl w:val="0"/>
                <w:numId w:val="83"/>
              </w:numPr>
              <w:ind w:left="134" w:right="-347" w:firstLine="77"/>
              <w:rPr>
                <w:rFonts w:ascii="Times New Roman" w:eastAsia="Times New Roman" w:hAnsi="Times New Roman" w:cs="Times New Roman"/>
                <w:sz w:val="28"/>
                <w:szCs w:val="28"/>
              </w:rPr>
            </w:pPr>
          </w:p>
        </w:tc>
      </w:tr>
      <w:tr w:rsidR="00A97705" w14:paraId="39D19DF8" w14:textId="77777777" w:rsidTr="004653D1">
        <w:trPr>
          <w:trHeight w:val="20"/>
        </w:trPr>
        <w:tc>
          <w:tcPr>
            <w:tcW w:w="3510" w:type="dxa"/>
            <w:tcBorders>
              <w:top w:val="nil"/>
            </w:tcBorders>
            <w:shd w:val="clear" w:color="auto" w:fill="E7E6E6" w:themeFill="background2"/>
            <w:tcMar>
              <w:top w:w="100" w:type="dxa"/>
              <w:left w:w="100" w:type="dxa"/>
              <w:bottom w:w="100" w:type="dxa"/>
              <w:right w:w="100" w:type="dxa"/>
            </w:tcMar>
          </w:tcPr>
          <w:p w14:paraId="394C8EC4" w14:textId="77777777" w:rsidR="00A97705" w:rsidRPr="004653D1" w:rsidRDefault="00A97705" w:rsidP="00A97705">
            <w:pPr>
              <w:numPr>
                <w:ilvl w:val="0"/>
                <w:numId w:val="85"/>
              </w:numPr>
              <w:spacing w:line="276" w:lineRule="auto"/>
              <w:ind w:left="431" w:right="-100"/>
              <w:rPr>
                <w:rFonts w:ascii="Times New Roman" w:eastAsia="Times New Roman" w:hAnsi="Times New Roman" w:cs="Times New Roman"/>
                <w:sz w:val="20"/>
                <w:szCs w:val="20"/>
              </w:rPr>
            </w:pPr>
            <w:r w:rsidRPr="004653D1">
              <w:rPr>
                <w:rFonts w:ascii="Times New Roman" w:eastAsia="Times New Roman" w:hAnsi="Times New Roman" w:cs="Times New Roman"/>
                <w:sz w:val="20"/>
                <w:szCs w:val="20"/>
              </w:rPr>
              <w:t>Spends time with me when I need help</w:t>
            </w:r>
          </w:p>
        </w:tc>
        <w:tc>
          <w:tcPr>
            <w:tcW w:w="540" w:type="dxa"/>
            <w:tcBorders>
              <w:top w:val="nil"/>
            </w:tcBorders>
            <w:shd w:val="clear" w:color="auto" w:fill="E7E6E6" w:themeFill="background2"/>
            <w:tcMar>
              <w:top w:w="100" w:type="dxa"/>
              <w:left w:w="100" w:type="dxa"/>
              <w:bottom w:w="100" w:type="dxa"/>
              <w:right w:w="100" w:type="dxa"/>
            </w:tcMar>
            <w:vAlign w:val="center"/>
          </w:tcPr>
          <w:p w14:paraId="490DD75C" w14:textId="77777777" w:rsidR="00A97705" w:rsidRPr="00EA5AA8" w:rsidRDefault="00A97705" w:rsidP="00A97705">
            <w:pPr>
              <w:widowControl w:val="0"/>
              <w:numPr>
                <w:ilvl w:val="0"/>
                <w:numId w:val="83"/>
              </w:numPr>
              <w:ind w:right="-410" w:hanging="683"/>
              <w:jc w:val="center"/>
              <w:rPr>
                <w:rFonts w:ascii="Times New Roman" w:eastAsia="Times New Roman" w:hAnsi="Times New Roman" w:cs="Times New Roman"/>
                <w:sz w:val="28"/>
                <w:szCs w:val="28"/>
              </w:rPr>
            </w:pPr>
          </w:p>
        </w:tc>
        <w:tc>
          <w:tcPr>
            <w:tcW w:w="720" w:type="dxa"/>
            <w:tcBorders>
              <w:top w:val="nil"/>
            </w:tcBorders>
            <w:shd w:val="clear" w:color="auto" w:fill="E7E6E6" w:themeFill="background2"/>
            <w:tcMar>
              <w:top w:w="100" w:type="dxa"/>
              <w:left w:w="100" w:type="dxa"/>
              <w:bottom w:w="100" w:type="dxa"/>
              <w:right w:w="100" w:type="dxa"/>
            </w:tcMar>
            <w:vAlign w:val="center"/>
          </w:tcPr>
          <w:p w14:paraId="330BBC50" w14:textId="77777777" w:rsidR="00A97705" w:rsidRPr="00EA5AA8" w:rsidRDefault="00A97705" w:rsidP="00A97705">
            <w:pPr>
              <w:widowControl w:val="0"/>
              <w:numPr>
                <w:ilvl w:val="0"/>
                <w:numId w:val="83"/>
              </w:numPr>
              <w:tabs>
                <w:tab w:val="left" w:pos="394"/>
                <w:tab w:val="left" w:pos="684"/>
              </w:tabs>
              <w:ind w:right="-30" w:hanging="826"/>
              <w:jc w:val="right"/>
              <w:rPr>
                <w:rFonts w:ascii="Times New Roman" w:eastAsia="Times New Roman" w:hAnsi="Times New Roman" w:cs="Times New Roman"/>
                <w:sz w:val="28"/>
                <w:szCs w:val="28"/>
              </w:rPr>
            </w:pPr>
          </w:p>
        </w:tc>
        <w:tc>
          <w:tcPr>
            <w:tcW w:w="720" w:type="dxa"/>
            <w:tcBorders>
              <w:top w:val="nil"/>
            </w:tcBorders>
            <w:shd w:val="clear" w:color="auto" w:fill="E7E6E6" w:themeFill="background2"/>
            <w:tcMar>
              <w:top w:w="100" w:type="dxa"/>
              <w:left w:w="100" w:type="dxa"/>
              <w:bottom w:w="100" w:type="dxa"/>
              <w:right w:w="100" w:type="dxa"/>
            </w:tcMar>
            <w:vAlign w:val="center"/>
          </w:tcPr>
          <w:p w14:paraId="6444255F" w14:textId="77777777" w:rsidR="00A97705" w:rsidRPr="00EA5AA8" w:rsidRDefault="00A97705" w:rsidP="00A97705">
            <w:pPr>
              <w:widowControl w:val="0"/>
              <w:numPr>
                <w:ilvl w:val="0"/>
                <w:numId w:val="83"/>
              </w:numPr>
              <w:tabs>
                <w:tab w:val="left" w:pos="140"/>
              </w:tabs>
              <w:ind w:hanging="842"/>
              <w:jc w:val="center"/>
              <w:rPr>
                <w:rFonts w:ascii="Times New Roman" w:eastAsia="Times New Roman" w:hAnsi="Times New Roman" w:cs="Times New Roman"/>
                <w:sz w:val="28"/>
                <w:szCs w:val="28"/>
              </w:rPr>
            </w:pPr>
          </w:p>
        </w:tc>
        <w:tc>
          <w:tcPr>
            <w:tcW w:w="720" w:type="dxa"/>
            <w:tcBorders>
              <w:top w:val="nil"/>
            </w:tcBorders>
            <w:shd w:val="clear" w:color="auto" w:fill="E7E6E6" w:themeFill="background2"/>
            <w:tcMar>
              <w:top w:w="100" w:type="dxa"/>
              <w:left w:w="100" w:type="dxa"/>
              <w:bottom w:w="100" w:type="dxa"/>
              <w:right w:w="100" w:type="dxa"/>
            </w:tcMar>
            <w:vAlign w:val="center"/>
          </w:tcPr>
          <w:p w14:paraId="255AA553" w14:textId="77777777" w:rsidR="00A97705" w:rsidRPr="00EA5AA8" w:rsidRDefault="00A97705" w:rsidP="00A97705">
            <w:pPr>
              <w:widowControl w:val="0"/>
              <w:numPr>
                <w:ilvl w:val="0"/>
                <w:numId w:val="83"/>
              </w:numPr>
              <w:tabs>
                <w:tab w:val="left" w:pos="140"/>
              </w:tabs>
              <w:ind w:hanging="842"/>
              <w:jc w:val="center"/>
              <w:rPr>
                <w:rFonts w:ascii="Times New Roman" w:eastAsia="Times New Roman" w:hAnsi="Times New Roman" w:cs="Times New Roman"/>
                <w:sz w:val="28"/>
                <w:szCs w:val="28"/>
              </w:rPr>
            </w:pPr>
          </w:p>
        </w:tc>
        <w:tc>
          <w:tcPr>
            <w:tcW w:w="630" w:type="dxa"/>
            <w:tcBorders>
              <w:top w:val="nil"/>
            </w:tcBorders>
            <w:shd w:val="clear" w:color="auto" w:fill="E7E6E6" w:themeFill="background2"/>
            <w:tcMar>
              <w:top w:w="100" w:type="dxa"/>
              <w:left w:w="100" w:type="dxa"/>
              <w:bottom w:w="100" w:type="dxa"/>
              <w:right w:w="100" w:type="dxa"/>
            </w:tcMar>
            <w:vAlign w:val="center"/>
          </w:tcPr>
          <w:p w14:paraId="218525A4" w14:textId="77777777" w:rsidR="00A97705" w:rsidRPr="00EA5AA8" w:rsidRDefault="00A97705" w:rsidP="00A97705">
            <w:pPr>
              <w:widowControl w:val="0"/>
              <w:numPr>
                <w:ilvl w:val="0"/>
                <w:numId w:val="83"/>
              </w:numPr>
              <w:ind w:right="-270" w:hanging="683"/>
              <w:jc w:val="center"/>
              <w:rPr>
                <w:rFonts w:ascii="Times New Roman" w:eastAsia="Times New Roman" w:hAnsi="Times New Roman" w:cs="Times New Roman"/>
                <w:sz w:val="28"/>
                <w:szCs w:val="28"/>
              </w:rPr>
            </w:pPr>
          </w:p>
        </w:tc>
        <w:tc>
          <w:tcPr>
            <w:tcW w:w="630" w:type="dxa"/>
            <w:tcBorders>
              <w:top w:val="nil"/>
            </w:tcBorders>
            <w:shd w:val="clear" w:color="auto" w:fill="E7E6E6" w:themeFill="background2"/>
            <w:tcMar>
              <w:top w:w="100" w:type="dxa"/>
              <w:left w:w="100" w:type="dxa"/>
              <w:bottom w:w="100" w:type="dxa"/>
              <w:right w:w="100" w:type="dxa"/>
            </w:tcMar>
            <w:vAlign w:val="center"/>
          </w:tcPr>
          <w:p w14:paraId="0C01B8CF" w14:textId="77777777" w:rsidR="00A97705" w:rsidRPr="00EA5AA8" w:rsidRDefault="00A97705" w:rsidP="00A97705">
            <w:pPr>
              <w:widowControl w:val="0"/>
              <w:numPr>
                <w:ilvl w:val="0"/>
                <w:numId w:val="83"/>
              </w:numPr>
              <w:ind w:left="134" w:right="-347" w:firstLine="77"/>
              <w:rPr>
                <w:rFonts w:ascii="Times New Roman" w:eastAsia="Times New Roman" w:hAnsi="Times New Roman" w:cs="Times New Roman"/>
                <w:sz w:val="28"/>
                <w:szCs w:val="28"/>
              </w:rPr>
            </w:pPr>
          </w:p>
        </w:tc>
        <w:tc>
          <w:tcPr>
            <w:tcW w:w="630" w:type="dxa"/>
            <w:tcBorders>
              <w:top w:val="nil"/>
            </w:tcBorders>
            <w:shd w:val="clear" w:color="auto" w:fill="E7E6E6" w:themeFill="background2"/>
          </w:tcPr>
          <w:p w14:paraId="391B8177" w14:textId="77777777" w:rsidR="00A97705" w:rsidRPr="00EA5AA8" w:rsidRDefault="00A97705" w:rsidP="00A97705">
            <w:pPr>
              <w:widowControl w:val="0"/>
              <w:numPr>
                <w:ilvl w:val="0"/>
                <w:numId w:val="83"/>
              </w:numPr>
              <w:ind w:left="134" w:right="-347" w:firstLine="77"/>
              <w:rPr>
                <w:rFonts w:ascii="Times New Roman" w:eastAsia="Times New Roman" w:hAnsi="Times New Roman" w:cs="Times New Roman"/>
                <w:sz w:val="28"/>
                <w:szCs w:val="28"/>
              </w:rPr>
            </w:pPr>
          </w:p>
        </w:tc>
        <w:tc>
          <w:tcPr>
            <w:tcW w:w="630" w:type="dxa"/>
            <w:tcBorders>
              <w:top w:val="nil"/>
            </w:tcBorders>
            <w:shd w:val="clear" w:color="auto" w:fill="E7E6E6" w:themeFill="background2"/>
          </w:tcPr>
          <w:p w14:paraId="6F4288C5" w14:textId="77777777" w:rsidR="00A97705" w:rsidRPr="00EA5AA8" w:rsidRDefault="00A97705" w:rsidP="00A97705">
            <w:pPr>
              <w:widowControl w:val="0"/>
              <w:numPr>
                <w:ilvl w:val="0"/>
                <w:numId w:val="83"/>
              </w:numPr>
              <w:ind w:left="134" w:right="-347" w:firstLine="77"/>
              <w:rPr>
                <w:rFonts w:ascii="Times New Roman" w:eastAsia="Times New Roman" w:hAnsi="Times New Roman" w:cs="Times New Roman"/>
                <w:sz w:val="28"/>
                <w:szCs w:val="28"/>
              </w:rPr>
            </w:pPr>
          </w:p>
        </w:tc>
        <w:tc>
          <w:tcPr>
            <w:tcW w:w="630" w:type="dxa"/>
            <w:tcBorders>
              <w:top w:val="nil"/>
            </w:tcBorders>
            <w:shd w:val="clear" w:color="auto" w:fill="E7E6E6" w:themeFill="background2"/>
          </w:tcPr>
          <w:p w14:paraId="6685E5E6" w14:textId="77777777" w:rsidR="00A97705" w:rsidRPr="00EA5AA8" w:rsidRDefault="00A97705" w:rsidP="00A97705">
            <w:pPr>
              <w:widowControl w:val="0"/>
              <w:numPr>
                <w:ilvl w:val="0"/>
                <w:numId w:val="83"/>
              </w:numPr>
              <w:ind w:left="134" w:right="-347" w:firstLine="77"/>
              <w:rPr>
                <w:rFonts w:ascii="Times New Roman" w:eastAsia="Times New Roman" w:hAnsi="Times New Roman" w:cs="Times New Roman"/>
                <w:sz w:val="28"/>
                <w:szCs w:val="28"/>
              </w:rPr>
            </w:pPr>
          </w:p>
        </w:tc>
      </w:tr>
    </w:tbl>
    <w:p w14:paraId="6B6AD35D" w14:textId="345853AD" w:rsidR="00483171" w:rsidRPr="007F1899" w:rsidRDefault="007F1899" w:rsidP="007F1899">
      <w:pPr>
        <w:pStyle w:val="Style1"/>
        <w:spacing w:line="480" w:lineRule="auto"/>
        <w:ind w:left="0" w:firstLine="0"/>
        <w:rPr>
          <w:b/>
          <w:bCs/>
        </w:rPr>
      </w:pPr>
      <w:r w:rsidRPr="007F1899">
        <w:rPr>
          <w:b/>
          <w:bCs/>
        </w:rPr>
        <w:lastRenderedPageBreak/>
        <w:t>VITA</w:t>
      </w:r>
    </w:p>
    <w:p w14:paraId="61AFDA74" w14:textId="77777777" w:rsidR="007F1899" w:rsidRDefault="007F1899" w:rsidP="007F1899">
      <w:pPr>
        <w:pStyle w:val="Style1"/>
        <w:numPr>
          <w:ilvl w:val="0"/>
          <w:numId w:val="0"/>
        </w:numPr>
        <w:spacing w:line="480" w:lineRule="auto"/>
        <w:ind w:left="360"/>
        <w:jc w:val="left"/>
      </w:pPr>
      <w:r>
        <w:t xml:space="preserve">During the duration of this dissertation study, </w:t>
      </w:r>
      <w:r w:rsidRPr="007F1899">
        <w:t xml:space="preserve">Sarah </w:t>
      </w:r>
      <w:r>
        <w:t>was</w:t>
      </w:r>
      <w:r w:rsidRPr="007F1899">
        <w:t xml:space="preserve"> PhD candidate in the</w:t>
      </w:r>
      <w:r>
        <w:t xml:space="preserve"> </w:t>
      </w:r>
      <w:r w:rsidRPr="007F1899">
        <w:t xml:space="preserve">Evaluation, </w:t>
      </w:r>
    </w:p>
    <w:p w14:paraId="2B327412" w14:textId="77777777" w:rsidR="007F1899" w:rsidRDefault="007F1899" w:rsidP="007F1899">
      <w:pPr>
        <w:pStyle w:val="Style1"/>
        <w:numPr>
          <w:ilvl w:val="0"/>
          <w:numId w:val="0"/>
        </w:numPr>
        <w:spacing w:line="480" w:lineRule="auto"/>
        <w:ind w:left="360" w:hanging="360"/>
        <w:jc w:val="left"/>
      </w:pPr>
      <w:r w:rsidRPr="007F1899">
        <w:t>Statistics, and Methodology program</w:t>
      </w:r>
      <w:r>
        <w:t xml:space="preserve"> at the University of Tennessee. </w:t>
      </w:r>
      <w:r w:rsidRPr="007F1899">
        <w:t>She was born</w:t>
      </w:r>
      <w:r>
        <w:t xml:space="preserve"> </w:t>
      </w:r>
      <w:r w:rsidRPr="007F1899">
        <w:t xml:space="preserve">and raised in </w:t>
      </w:r>
    </w:p>
    <w:p w14:paraId="4EAD60B0" w14:textId="77777777" w:rsidR="007F1899" w:rsidRDefault="007F1899" w:rsidP="007F1899">
      <w:pPr>
        <w:pStyle w:val="Style1"/>
        <w:numPr>
          <w:ilvl w:val="0"/>
          <w:numId w:val="0"/>
        </w:numPr>
        <w:spacing w:line="480" w:lineRule="auto"/>
        <w:ind w:left="360" w:hanging="360"/>
        <w:jc w:val="left"/>
      </w:pPr>
      <w:r w:rsidRPr="007F1899">
        <w:t>San Antonio, Texas and proudly calls Texas her home. Sarah</w:t>
      </w:r>
      <w:r>
        <w:t xml:space="preserve"> </w:t>
      </w:r>
      <w:r w:rsidRPr="007F1899">
        <w:t>identifies as a researc</w:t>
      </w:r>
      <w:r>
        <w:t xml:space="preserve">h </w:t>
      </w:r>
      <w:r w:rsidRPr="007F1899">
        <w:t xml:space="preserve">scientist </w:t>
      </w:r>
    </w:p>
    <w:p w14:paraId="55A4FB15" w14:textId="77777777" w:rsidR="007F1899" w:rsidRDefault="007F1899" w:rsidP="007F1899">
      <w:pPr>
        <w:pStyle w:val="Style1"/>
        <w:numPr>
          <w:ilvl w:val="0"/>
          <w:numId w:val="0"/>
        </w:numPr>
        <w:spacing w:line="480" w:lineRule="auto"/>
        <w:ind w:left="360" w:hanging="360"/>
        <w:jc w:val="left"/>
      </w:pPr>
      <w:r w:rsidRPr="007F1899">
        <w:t>within the education field with interests in survey research,</w:t>
      </w:r>
      <w:r>
        <w:t xml:space="preserve"> </w:t>
      </w:r>
      <w:r w:rsidRPr="007F1899">
        <w:t>psychometrics, and data</w:t>
      </w:r>
      <w:r>
        <w:t xml:space="preserve"> </w:t>
      </w:r>
      <w:r w:rsidRPr="007F1899">
        <w:t xml:space="preserve">science. </w:t>
      </w:r>
    </w:p>
    <w:p w14:paraId="36E0D0C5" w14:textId="77777777" w:rsidR="007F1899" w:rsidRDefault="007F1899" w:rsidP="007F1899">
      <w:pPr>
        <w:pStyle w:val="Style1"/>
        <w:numPr>
          <w:ilvl w:val="0"/>
          <w:numId w:val="0"/>
        </w:numPr>
        <w:spacing w:line="480" w:lineRule="auto"/>
        <w:ind w:left="360" w:hanging="360"/>
        <w:jc w:val="left"/>
      </w:pPr>
      <w:r w:rsidRPr="007F1899">
        <w:t>With her technical skills and knowledge as a research scientist,</w:t>
      </w:r>
      <w:r>
        <w:t xml:space="preserve"> s</w:t>
      </w:r>
      <w:r w:rsidRPr="007F1899">
        <w:t>he has dedicated her</w:t>
      </w:r>
      <w:r>
        <w:t xml:space="preserve"> </w:t>
      </w:r>
      <w:r w:rsidRPr="007F1899">
        <w:t xml:space="preserve">career to </w:t>
      </w:r>
    </w:p>
    <w:p w14:paraId="32A5822D" w14:textId="0201CDDD" w:rsidR="007F1899" w:rsidRDefault="007F1899" w:rsidP="007F1899">
      <w:pPr>
        <w:pStyle w:val="Style1"/>
        <w:numPr>
          <w:ilvl w:val="0"/>
          <w:numId w:val="0"/>
        </w:numPr>
        <w:spacing w:line="480" w:lineRule="auto"/>
        <w:ind w:left="360" w:hanging="360"/>
        <w:jc w:val="left"/>
      </w:pPr>
      <w:r w:rsidRPr="007F1899">
        <w:t>support underserved and underrepresented populations across in</w:t>
      </w:r>
      <w:r>
        <w:t xml:space="preserve"> </w:t>
      </w:r>
      <w:r w:rsidRPr="007F1899">
        <w:t>the education field.</w:t>
      </w:r>
      <w:r>
        <w:t xml:space="preserve"> </w:t>
      </w:r>
      <w:r w:rsidRPr="007F1899">
        <w:t xml:space="preserve">Sarah firmly </w:t>
      </w:r>
    </w:p>
    <w:p w14:paraId="234464C2" w14:textId="77777777" w:rsidR="007F1899" w:rsidRDefault="007F1899" w:rsidP="007F1899">
      <w:pPr>
        <w:pStyle w:val="Style1"/>
        <w:numPr>
          <w:ilvl w:val="0"/>
          <w:numId w:val="0"/>
        </w:numPr>
        <w:spacing w:line="480" w:lineRule="auto"/>
        <w:ind w:left="360" w:hanging="360"/>
        <w:jc w:val="left"/>
      </w:pPr>
      <w:r w:rsidRPr="007F1899">
        <w:t xml:space="preserve">believes most of her work could not have happened without the </w:t>
      </w:r>
      <w:r>
        <w:t>s</w:t>
      </w:r>
      <w:r w:rsidRPr="007F1899">
        <w:t>upport of her</w:t>
      </w:r>
      <w:r>
        <w:t xml:space="preserve"> </w:t>
      </w:r>
      <w:r w:rsidRPr="007F1899">
        <w:t xml:space="preserve">faculty inside and </w:t>
      </w:r>
    </w:p>
    <w:p w14:paraId="725C4378" w14:textId="77777777" w:rsidR="007F1899" w:rsidRDefault="007F1899" w:rsidP="007F1899">
      <w:pPr>
        <w:pStyle w:val="Style1"/>
        <w:numPr>
          <w:ilvl w:val="0"/>
          <w:numId w:val="0"/>
        </w:numPr>
        <w:spacing w:line="480" w:lineRule="auto"/>
        <w:ind w:left="360" w:hanging="360"/>
        <w:jc w:val="left"/>
      </w:pPr>
      <w:r w:rsidRPr="007F1899">
        <w:t>outside of her PhD program. After graduating with her</w:t>
      </w:r>
      <w:r>
        <w:t xml:space="preserve"> </w:t>
      </w:r>
      <w:r w:rsidRPr="007F1899">
        <w:t xml:space="preserve">PhD this spring, Sarah plans to continue </w:t>
      </w:r>
    </w:p>
    <w:p w14:paraId="28E5F3B8" w14:textId="77777777" w:rsidR="007F1899" w:rsidRDefault="007F1899" w:rsidP="007F1899">
      <w:pPr>
        <w:pStyle w:val="Style1"/>
        <w:numPr>
          <w:ilvl w:val="0"/>
          <w:numId w:val="0"/>
        </w:numPr>
        <w:spacing w:line="480" w:lineRule="auto"/>
        <w:ind w:left="360" w:hanging="360"/>
        <w:jc w:val="left"/>
      </w:pPr>
      <w:r w:rsidRPr="007F1899">
        <w:t>her career commitment in</w:t>
      </w:r>
      <w:r>
        <w:t xml:space="preserve"> </w:t>
      </w:r>
      <w:r w:rsidRPr="007F1899">
        <w:t>supporting underserved and</w:t>
      </w:r>
      <w:r>
        <w:t xml:space="preserve"> </w:t>
      </w:r>
      <w:r w:rsidRPr="007F1899">
        <w:t xml:space="preserve">underrepresented communities through </w:t>
      </w:r>
    </w:p>
    <w:p w14:paraId="6E35CEB2" w14:textId="7037D4A7" w:rsidR="007F1899" w:rsidRPr="007F1899" w:rsidRDefault="007F1899" w:rsidP="007F1899">
      <w:pPr>
        <w:pStyle w:val="Style1"/>
        <w:numPr>
          <w:ilvl w:val="0"/>
          <w:numId w:val="0"/>
        </w:numPr>
        <w:spacing w:line="480" w:lineRule="auto"/>
        <w:ind w:left="360" w:hanging="360"/>
        <w:jc w:val="left"/>
      </w:pPr>
      <w:r w:rsidRPr="007F1899">
        <w:t>her research.</w:t>
      </w:r>
    </w:p>
    <w:sectPr w:rsidR="007F1899" w:rsidRPr="007F1899" w:rsidSect="001F5714">
      <w:pgSz w:w="12240" w:h="15840"/>
      <w:pgMar w:top="1440" w:right="1440" w:bottom="1440" w:left="1440" w:header="1440" w:footer="14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8AEA85" w14:textId="77777777" w:rsidR="00FC451A" w:rsidRDefault="00FC451A" w:rsidP="00BC5DED">
      <w:r>
        <w:separator/>
      </w:r>
    </w:p>
  </w:endnote>
  <w:endnote w:type="continuationSeparator" w:id="0">
    <w:p w14:paraId="44E961FC" w14:textId="77777777" w:rsidR="00FC451A" w:rsidRDefault="00FC451A" w:rsidP="00BC5D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6C230" w14:textId="77777777" w:rsidR="00EB001B" w:rsidRDefault="00000000" w:rsidP="005D561C">
    <w:pPr>
      <w:pStyle w:val="Footer"/>
      <w:framePr w:wrap="none" w:vAnchor="text" w:hAnchor="margin" w:xAlign="right" w:y="1"/>
      <w:rPr>
        <w:rStyle w:val="PageNumber"/>
      </w:rPr>
    </w:pPr>
    <w:r>
      <w:t xml:space="preserve">Page </w:t>
    </w:r>
    <w:r>
      <w:rPr>
        <w:rStyle w:val="PageNumber"/>
      </w:rPr>
      <w:fldChar w:fldCharType="begin"/>
    </w:r>
    <w:r>
      <w:rPr>
        <w:rStyle w:val="PageNumber"/>
      </w:rPr>
      <w:instrText xml:space="preserve">PAGE \* MERGEFORMAT </w:instrText>
    </w:r>
    <w:r>
      <w:rPr>
        <w:rStyle w:val="PageNumber"/>
      </w:rPr>
      <w:fldChar w:fldCharType="separate"/>
    </w:r>
    <w:r>
      <w:rPr>
        <w:rStyle w:val="PageNumber"/>
        <w:noProof/>
      </w:rPr>
      <w:t>2</w:t>
    </w:r>
    <w:r>
      <w:rPr>
        <w:rStyle w:val="PageNumber"/>
      </w:rPr>
      <w:fldChar w:fldCharType="end"/>
    </w:r>
    <w:r>
      <w:t xml:space="preserve">of </w:t>
    </w:r>
    <w:r>
      <w:rPr>
        <w:rStyle w:val="PageNumber"/>
      </w:rPr>
      <w:fldChar w:fldCharType="begin"/>
    </w:r>
    <w:r>
      <w:rPr>
        <w:rStyle w:val="PageNumber"/>
      </w:rPr>
      <w:instrText xml:space="preserve">NUMPAGES \* MERGEFORMAT </w:instrText>
    </w:r>
    <w:r>
      <w:rPr>
        <w:rStyle w:val="PageNumber"/>
      </w:rPr>
      <w:fldChar w:fldCharType="separate"/>
    </w:r>
    <w:r>
      <w:rPr>
        <w:rStyle w:val="PageNumber"/>
        <w:noProof/>
      </w:rPr>
      <w:t>26</w:t>
    </w:r>
    <w:r>
      <w:rPr>
        <w:rStyle w:val="PageNumber"/>
      </w:rPr>
      <w:fldChar w:fldCharType="end"/>
    </w:r>
  </w:p>
  <w:p w14:paraId="0C947505" w14:textId="77777777" w:rsidR="00EB001B" w:rsidRDefault="00000000" w:rsidP="00EB001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54C903" w14:textId="77777777" w:rsidR="00FC451A" w:rsidRDefault="00FC451A" w:rsidP="00BC5DED">
      <w:r>
        <w:separator/>
      </w:r>
    </w:p>
  </w:footnote>
  <w:footnote w:type="continuationSeparator" w:id="0">
    <w:p w14:paraId="578EA5C5" w14:textId="77777777" w:rsidR="00FC451A" w:rsidRDefault="00FC451A" w:rsidP="00BC5D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55494046"/>
      <w:docPartObj>
        <w:docPartGallery w:val="Page Numbers (Top of Page)"/>
        <w:docPartUnique/>
      </w:docPartObj>
    </w:sdtPr>
    <w:sdtContent>
      <w:p w14:paraId="18930A70" w14:textId="39358E96" w:rsidR="007970E5" w:rsidRDefault="007970E5" w:rsidP="005D0F03">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5D0F03">
          <w:rPr>
            <w:rStyle w:val="PageNumber"/>
            <w:noProof/>
          </w:rPr>
          <w:t>i</w:t>
        </w:r>
        <w:r>
          <w:rPr>
            <w:rStyle w:val="PageNumber"/>
          </w:rPr>
          <w:fldChar w:fldCharType="end"/>
        </w:r>
      </w:p>
    </w:sdtContent>
  </w:sdt>
  <w:sdt>
    <w:sdtPr>
      <w:rPr>
        <w:rStyle w:val="PageNumber"/>
      </w:rPr>
      <w:id w:val="-195855899"/>
      <w:docPartObj>
        <w:docPartGallery w:val="Page Numbers (Top of Page)"/>
        <w:docPartUnique/>
      </w:docPartObj>
    </w:sdtPr>
    <w:sdtContent>
      <w:p w14:paraId="11F12ABB" w14:textId="1CA2AC8B" w:rsidR="00BC5DED" w:rsidRDefault="00BC5DED" w:rsidP="005D0F03">
        <w:pPr>
          <w:pStyle w:val="Head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separate"/>
        </w:r>
        <w:r w:rsidR="005D0F03">
          <w:rPr>
            <w:rStyle w:val="PageNumber"/>
            <w:noProof/>
          </w:rPr>
          <w:t>i</w:t>
        </w:r>
        <w:r>
          <w:rPr>
            <w:rStyle w:val="PageNumber"/>
          </w:rPr>
          <w:fldChar w:fldCharType="end"/>
        </w:r>
      </w:p>
    </w:sdtContent>
  </w:sdt>
  <w:sdt>
    <w:sdtPr>
      <w:rPr>
        <w:rStyle w:val="PageNumber"/>
      </w:rPr>
      <w:id w:val="1413126591"/>
      <w:docPartObj>
        <w:docPartGallery w:val="Page Numbers (Top of Page)"/>
        <w:docPartUnique/>
      </w:docPartObj>
    </w:sdtPr>
    <w:sdtContent>
      <w:p w14:paraId="3D3B50F4" w14:textId="5CE7ED8B" w:rsidR="00BC5DED" w:rsidRDefault="00BC5DED" w:rsidP="005D0F03">
        <w:pPr>
          <w:pStyle w:val="Head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separate"/>
        </w:r>
        <w:r w:rsidR="005D0F03">
          <w:rPr>
            <w:rStyle w:val="PageNumber"/>
            <w:noProof/>
          </w:rPr>
          <w:t>i</w:t>
        </w:r>
        <w:r>
          <w:rPr>
            <w:rStyle w:val="PageNumber"/>
          </w:rPr>
          <w:fldChar w:fldCharType="end"/>
        </w:r>
      </w:p>
    </w:sdtContent>
  </w:sdt>
  <w:sdt>
    <w:sdtPr>
      <w:rPr>
        <w:rStyle w:val="PageNumber"/>
      </w:rPr>
      <w:id w:val="-1553929344"/>
      <w:docPartObj>
        <w:docPartGallery w:val="Page Numbers (Top of Page)"/>
        <w:docPartUnique/>
      </w:docPartObj>
    </w:sdtPr>
    <w:sdtContent>
      <w:p w14:paraId="4C204B05" w14:textId="79C26BCB" w:rsidR="00BC5DED" w:rsidRDefault="00BC5DED" w:rsidP="005D0F03">
        <w:pPr>
          <w:pStyle w:val="Head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separate"/>
        </w:r>
        <w:r w:rsidR="005D0F03">
          <w:rPr>
            <w:rStyle w:val="PageNumber"/>
            <w:noProof/>
          </w:rPr>
          <w:t>i</w:t>
        </w:r>
        <w:r>
          <w:rPr>
            <w:rStyle w:val="PageNumber"/>
          </w:rPr>
          <w:fldChar w:fldCharType="end"/>
        </w:r>
      </w:p>
    </w:sdtContent>
  </w:sdt>
  <w:p w14:paraId="63C53001" w14:textId="77777777" w:rsidR="00BC5DED" w:rsidRDefault="00BC5DED" w:rsidP="00BC5DED">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C1D08" w14:textId="62750A42" w:rsidR="005D0F03" w:rsidRDefault="005D0F03" w:rsidP="00A449CE">
    <w:pPr>
      <w:pStyle w:val="Header"/>
      <w:framePr w:wrap="none" w:vAnchor="text" w:hAnchor="margin" w:xAlign="right" w:y="1"/>
      <w:rPr>
        <w:rStyle w:val="PageNumber"/>
      </w:rPr>
    </w:pPr>
  </w:p>
  <w:p w14:paraId="17F92217" w14:textId="77777777" w:rsidR="00BC5DED" w:rsidRDefault="00BC5DED" w:rsidP="00BC5DED">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rPr>
      <w:id w:val="637303373"/>
      <w:docPartObj>
        <w:docPartGallery w:val="Page Numbers (Top of Page)"/>
        <w:docPartUnique/>
      </w:docPartObj>
    </w:sdtPr>
    <w:sdtContent>
      <w:p w14:paraId="0D134032" w14:textId="7AACF9EB" w:rsidR="00BC5DED" w:rsidRPr="00BC5DED" w:rsidRDefault="00BC5DED" w:rsidP="00A449CE">
        <w:pPr>
          <w:pStyle w:val="Header"/>
          <w:framePr w:wrap="none" w:vAnchor="text" w:hAnchor="margin" w:xAlign="right" w:y="1"/>
          <w:rPr>
            <w:rStyle w:val="PageNumber"/>
            <w:rFonts w:ascii="Times New Roman" w:hAnsi="Times New Roman" w:cs="Times New Roman"/>
          </w:rPr>
        </w:pPr>
        <w:r w:rsidRPr="00BC5DED">
          <w:rPr>
            <w:rStyle w:val="PageNumber"/>
            <w:rFonts w:ascii="Times New Roman" w:hAnsi="Times New Roman" w:cs="Times New Roman"/>
          </w:rPr>
          <w:fldChar w:fldCharType="begin"/>
        </w:r>
        <w:r w:rsidRPr="00BC5DED">
          <w:rPr>
            <w:rStyle w:val="PageNumber"/>
            <w:rFonts w:ascii="Times New Roman" w:hAnsi="Times New Roman" w:cs="Times New Roman"/>
          </w:rPr>
          <w:instrText xml:space="preserve"> PAGE </w:instrText>
        </w:r>
        <w:r w:rsidRPr="00BC5DED">
          <w:rPr>
            <w:rStyle w:val="PageNumber"/>
            <w:rFonts w:ascii="Times New Roman" w:hAnsi="Times New Roman" w:cs="Times New Roman"/>
          </w:rPr>
          <w:fldChar w:fldCharType="separate"/>
        </w:r>
        <w:r w:rsidRPr="00BC5DED">
          <w:rPr>
            <w:rStyle w:val="PageNumber"/>
            <w:rFonts w:ascii="Times New Roman" w:hAnsi="Times New Roman" w:cs="Times New Roman"/>
            <w:noProof/>
          </w:rPr>
          <w:t>1</w:t>
        </w:r>
        <w:r w:rsidRPr="00BC5DED">
          <w:rPr>
            <w:rStyle w:val="PageNumber"/>
            <w:rFonts w:ascii="Times New Roman" w:hAnsi="Times New Roman" w:cs="Times New Roman"/>
          </w:rPr>
          <w:fldChar w:fldCharType="end"/>
        </w:r>
      </w:p>
    </w:sdtContent>
  </w:sdt>
  <w:p w14:paraId="7486F87D" w14:textId="77777777" w:rsidR="00BC5DED" w:rsidRDefault="00BC5DED" w:rsidP="00BC5DED">
    <w:pPr>
      <w:pStyle w:val="Header"/>
      <w:ind w:righ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rPr>
      <w:id w:val="-217970382"/>
      <w:docPartObj>
        <w:docPartGallery w:val="Page Numbers (Top of Page)"/>
        <w:docPartUnique/>
      </w:docPartObj>
    </w:sdtPr>
    <w:sdtContent>
      <w:p w14:paraId="2EB854A3" w14:textId="6AB5BB6E" w:rsidR="005D0F03" w:rsidRPr="005D0F03" w:rsidRDefault="005D0F03" w:rsidP="005D0F03">
        <w:pPr>
          <w:pStyle w:val="Header"/>
          <w:framePr w:wrap="none" w:vAnchor="text" w:hAnchor="margin" w:xAlign="right" w:y="1"/>
          <w:jc w:val="right"/>
          <w:rPr>
            <w:rStyle w:val="PageNumber"/>
            <w:rFonts w:ascii="Times New Roman" w:hAnsi="Times New Roman" w:cs="Times New Roman"/>
          </w:rPr>
        </w:pPr>
        <w:r w:rsidRPr="005D0F03">
          <w:rPr>
            <w:rStyle w:val="PageNumber"/>
            <w:rFonts w:ascii="Times New Roman" w:hAnsi="Times New Roman" w:cs="Times New Roman"/>
          </w:rPr>
          <w:fldChar w:fldCharType="begin"/>
        </w:r>
        <w:r w:rsidRPr="005D0F03">
          <w:rPr>
            <w:rStyle w:val="PageNumber"/>
            <w:rFonts w:ascii="Times New Roman" w:hAnsi="Times New Roman" w:cs="Times New Roman"/>
          </w:rPr>
          <w:instrText xml:space="preserve"> PAGE </w:instrText>
        </w:r>
        <w:r w:rsidRPr="005D0F03">
          <w:rPr>
            <w:rStyle w:val="PageNumber"/>
            <w:rFonts w:ascii="Times New Roman" w:hAnsi="Times New Roman" w:cs="Times New Roman"/>
          </w:rPr>
          <w:fldChar w:fldCharType="separate"/>
        </w:r>
        <w:r w:rsidRPr="005D0F03">
          <w:rPr>
            <w:rStyle w:val="PageNumber"/>
            <w:rFonts w:ascii="Times New Roman" w:hAnsi="Times New Roman" w:cs="Times New Roman"/>
            <w:noProof/>
          </w:rPr>
          <w:t>ii</w:t>
        </w:r>
        <w:r w:rsidRPr="005D0F03">
          <w:rPr>
            <w:rStyle w:val="PageNumber"/>
            <w:rFonts w:ascii="Times New Roman" w:hAnsi="Times New Roman" w:cs="Times New Roman"/>
          </w:rPr>
          <w:fldChar w:fldCharType="end"/>
        </w:r>
      </w:p>
    </w:sdtContent>
  </w:sdt>
  <w:p w14:paraId="332C3B13" w14:textId="77777777" w:rsidR="005D0F03" w:rsidRPr="005D0F03" w:rsidRDefault="005D0F03" w:rsidP="005D0F03">
    <w:pPr>
      <w:pStyle w:val="Header"/>
      <w:framePr w:wrap="none" w:vAnchor="text" w:hAnchor="margin" w:xAlign="right" w:y="1"/>
      <w:ind w:right="360"/>
      <w:jc w:val="right"/>
      <w:rPr>
        <w:rStyle w:val="PageNumber"/>
        <w:rFonts w:ascii="Times New Roman" w:hAnsi="Times New Roman" w:cs="Times New Roman"/>
      </w:rPr>
    </w:pPr>
  </w:p>
  <w:p w14:paraId="42E30D10" w14:textId="77777777" w:rsidR="005D0F03" w:rsidRDefault="005D0F03" w:rsidP="00BC5DED">
    <w:pPr>
      <w:pStyle w:val="Header"/>
      <w:ind w:right="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rPr>
      <w:id w:val="873115068"/>
      <w:docPartObj>
        <w:docPartGallery w:val="Page Numbers (Top of Page)"/>
        <w:docPartUnique/>
      </w:docPartObj>
    </w:sdtPr>
    <w:sdtContent>
      <w:p w14:paraId="35945D92" w14:textId="77777777" w:rsidR="007970E5" w:rsidRPr="009B52B8" w:rsidRDefault="007970E5" w:rsidP="00A449CE">
        <w:pPr>
          <w:pStyle w:val="Header"/>
          <w:framePr w:wrap="none" w:vAnchor="text" w:hAnchor="margin" w:xAlign="right" w:y="1"/>
          <w:rPr>
            <w:rStyle w:val="PageNumber"/>
            <w:rFonts w:ascii="Times New Roman" w:hAnsi="Times New Roman" w:cs="Times New Roman"/>
          </w:rPr>
        </w:pPr>
        <w:r w:rsidRPr="009B52B8">
          <w:rPr>
            <w:rStyle w:val="PageNumber"/>
            <w:rFonts w:ascii="Times New Roman" w:hAnsi="Times New Roman" w:cs="Times New Roman"/>
          </w:rPr>
          <w:fldChar w:fldCharType="begin"/>
        </w:r>
        <w:r w:rsidRPr="009B52B8">
          <w:rPr>
            <w:rStyle w:val="PageNumber"/>
            <w:rFonts w:ascii="Times New Roman" w:hAnsi="Times New Roman" w:cs="Times New Roman"/>
          </w:rPr>
          <w:instrText xml:space="preserve"> PAGE </w:instrText>
        </w:r>
        <w:r w:rsidRPr="009B52B8">
          <w:rPr>
            <w:rStyle w:val="PageNumber"/>
            <w:rFonts w:ascii="Times New Roman" w:hAnsi="Times New Roman" w:cs="Times New Roman"/>
          </w:rPr>
          <w:fldChar w:fldCharType="separate"/>
        </w:r>
        <w:r w:rsidRPr="009B52B8">
          <w:rPr>
            <w:rStyle w:val="PageNumber"/>
            <w:rFonts w:ascii="Times New Roman" w:hAnsi="Times New Roman" w:cs="Times New Roman"/>
            <w:noProof/>
          </w:rPr>
          <w:t>2</w:t>
        </w:r>
        <w:r w:rsidRPr="009B52B8">
          <w:rPr>
            <w:rStyle w:val="PageNumber"/>
            <w:rFonts w:ascii="Times New Roman" w:hAnsi="Times New Roman" w:cs="Times New Roman"/>
          </w:rPr>
          <w:fldChar w:fldCharType="end"/>
        </w:r>
      </w:p>
    </w:sdtContent>
  </w:sdt>
  <w:p w14:paraId="17D67904" w14:textId="77777777" w:rsidR="007970E5" w:rsidRDefault="007970E5" w:rsidP="00BC5DED">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45345"/>
    <w:multiLevelType w:val="multilevel"/>
    <w:tmpl w:val="873EF9EE"/>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 w15:restartNumberingAfterBreak="0">
    <w:nsid w:val="04D75FDD"/>
    <w:multiLevelType w:val="hybridMultilevel"/>
    <w:tmpl w:val="C7D6D8C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AF0C88"/>
    <w:multiLevelType w:val="multilevel"/>
    <w:tmpl w:val="C5D070C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07254B74"/>
    <w:multiLevelType w:val="multilevel"/>
    <w:tmpl w:val="A896F700"/>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 w15:restartNumberingAfterBreak="0">
    <w:nsid w:val="07765A52"/>
    <w:multiLevelType w:val="hybridMultilevel"/>
    <w:tmpl w:val="66624CC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BB3F84"/>
    <w:multiLevelType w:val="multilevel"/>
    <w:tmpl w:val="E7B0E698"/>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6" w15:restartNumberingAfterBreak="0">
    <w:nsid w:val="0923407F"/>
    <w:multiLevelType w:val="multilevel"/>
    <w:tmpl w:val="05ACDE68"/>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09466DAB"/>
    <w:multiLevelType w:val="multilevel"/>
    <w:tmpl w:val="003C460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0A7B3E9D"/>
    <w:multiLevelType w:val="hybridMultilevel"/>
    <w:tmpl w:val="891ED7B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B4A41AE"/>
    <w:multiLevelType w:val="multilevel"/>
    <w:tmpl w:val="CD26D734"/>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0" w15:restartNumberingAfterBreak="0">
    <w:nsid w:val="0B683A39"/>
    <w:multiLevelType w:val="multilevel"/>
    <w:tmpl w:val="93467D2C"/>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1" w15:restartNumberingAfterBreak="0">
    <w:nsid w:val="0BB14603"/>
    <w:multiLevelType w:val="multilevel"/>
    <w:tmpl w:val="287C896E"/>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2" w15:restartNumberingAfterBreak="0">
    <w:nsid w:val="0D413411"/>
    <w:multiLevelType w:val="hybridMultilevel"/>
    <w:tmpl w:val="456483F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D925C46"/>
    <w:multiLevelType w:val="multilevel"/>
    <w:tmpl w:val="86A290BC"/>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4" w15:restartNumberingAfterBreak="0">
    <w:nsid w:val="0E25493F"/>
    <w:multiLevelType w:val="hybridMultilevel"/>
    <w:tmpl w:val="6130D96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F6124D6"/>
    <w:multiLevelType w:val="multilevel"/>
    <w:tmpl w:val="BCB880CA"/>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6" w15:restartNumberingAfterBreak="0">
    <w:nsid w:val="0FC4766F"/>
    <w:multiLevelType w:val="hybridMultilevel"/>
    <w:tmpl w:val="18BEA2D2"/>
    <w:lvl w:ilvl="0" w:tplc="FFFFFFFF">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106A73BF"/>
    <w:multiLevelType w:val="multilevel"/>
    <w:tmpl w:val="88E2CA4C"/>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8" w15:restartNumberingAfterBreak="0">
    <w:nsid w:val="114420B6"/>
    <w:multiLevelType w:val="hybridMultilevel"/>
    <w:tmpl w:val="55E82A2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3CF318F"/>
    <w:multiLevelType w:val="hybridMultilevel"/>
    <w:tmpl w:val="118C76E0"/>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16EB64FB"/>
    <w:multiLevelType w:val="hybridMultilevel"/>
    <w:tmpl w:val="6F92C94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7A13012"/>
    <w:multiLevelType w:val="multilevel"/>
    <w:tmpl w:val="9D58D7B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2" w15:restartNumberingAfterBreak="0">
    <w:nsid w:val="1B9D1D27"/>
    <w:multiLevelType w:val="hybridMultilevel"/>
    <w:tmpl w:val="E350149C"/>
    <w:lvl w:ilvl="0" w:tplc="E24E7DA6">
      <w:start w:val="1"/>
      <w:numFmt w:val="bullet"/>
      <w:lvlText w:val=""/>
      <w:lvlJc w:val="left"/>
      <w:pPr>
        <w:ind w:left="1800" w:hanging="360"/>
      </w:pPr>
      <w:rPr>
        <w:rFonts w:ascii="Wingdings" w:hAnsi="Wingdings" w:hint="default"/>
        <w:color w:val="792750"/>
      </w:rPr>
    </w:lvl>
    <w:lvl w:ilvl="1" w:tplc="04090003" w:tentative="1">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1E891AB1"/>
    <w:multiLevelType w:val="multilevel"/>
    <w:tmpl w:val="49E40DA6"/>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4" w15:restartNumberingAfterBreak="0">
    <w:nsid w:val="20BF6D0B"/>
    <w:multiLevelType w:val="multilevel"/>
    <w:tmpl w:val="1EF85CAA"/>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5" w15:restartNumberingAfterBreak="0">
    <w:nsid w:val="20D12DCD"/>
    <w:multiLevelType w:val="multilevel"/>
    <w:tmpl w:val="AA9A57F6"/>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6" w15:restartNumberingAfterBreak="0">
    <w:nsid w:val="20FC1A35"/>
    <w:multiLevelType w:val="multilevel"/>
    <w:tmpl w:val="53BE31A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7" w15:restartNumberingAfterBreak="0">
    <w:nsid w:val="21502C4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23A70888"/>
    <w:multiLevelType w:val="hybridMultilevel"/>
    <w:tmpl w:val="ECC6242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3FA5BE6"/>
    <w:multiLevelType w:val="multilevel"/>
    <w:tmpl w:val="2196CF14"/>
    <w:styleLink w:val="Header2"/>
    <w:lvl w:ilvl="0">
      <w:start w:val="1"/>
      <w:numFmt w:val="none"/>
      <w:pStyle w:val="Heading1"/>
      <w:lvlText w:val=""/>
      <w:lvlJc w:val="left"/>
      <w:pPr>
        <w:ind w:left="360" w:hanging="360"/>
      </w:pPr>
      <w:rPr>
        <w:rFonts w:hint="default"/>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253E6AA1"/>
    <w:multiLevelType w:val="hybridMultilevel"/>
    <w:tmpl w:val="F732F09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610668F"/>
    <w:multiLevelType w:val="multilevel"/>
    <w:tmpl w:val="7004C1EC"/>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2" w15:restartNumberingAfterBreak="0">
    <w:nsid w:val="281F7113"/>
    <w:multiLevelType w:val="hybridMultilevel"/>
    <w:tmpl w:val="555ACB6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88E1CE2"/>
    <w:multiLevelType w:val="multilevel"/>
    <w:tmpl w:val="0409001D"/>
    <w:numStyleLink w:val="Multipunch"/>
  </w:abstractNum>
  <w:abstractNum w:abstractNumId="34" w15:restartNumberingAfterBreak="0">
    <w:nsid w:val="2A9C543C"/>
    <w:multiLevelType w:val="multilevel"/>
    <w:tmpl w:val="0409001D"/>
    <w:styleLink w:val="Multipunch"/>
    <w:lvl w:ilvl="0">
      <w:start w:val="1"/>
      <w:numFmt w:val="bullet"/>
      <w:lvlText w:val="▢"/>
      <w:lvlJc w:val="left"/>
      <w:pPr>
        <w:spacing w:before="120"/>
        <w:ind w:left="36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2B065212"/>
    <w:multiLevelType w:val="hybridMultilevel"/>
    <w:tmpl w:val="9C3E74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C2136F9"/>
    <w:multiLevelType w:val="hybridMultilevel"/>
    <w:tmpl w:val="61AEC89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C295834"/>
    <w:multiLevelType w:val="multilevel"/>
    <w:tmpl w:val="1A209B7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8" w15:restartNumberingAfterBreak="0">
    <w:nsid w:val="2CC7784C"/>
    <w:multiLevelType w:val="hybridMultilevel"/>
    <w:tmpl w:val="9A1A84E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E005F5B"/>
    <w:multiLevelType w:val="multilevel"/>
    <w:tmpl w:val="C39CBE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2F145B1D"/>
    <w:multiLevelType w:val="multilevel"/>
    <w:tmpl w:val="60088286"/>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1" w15:restartNumberingAfterBreak="0">
    <w:nsid w:val="2F3C3BDE"/>
    <w:multiLevelType w:val="hybridMultilevel"/>
    <w:tmpl w:val="CF26593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1C933D9"/>
    <w:multiLevelType w:val="multilevel"/>
    <w:tmpl w:val="B4CA1F9E"/>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3" w15:restartNumberingAfterBreak="0">
    <w:nsid w:val="31E96B23"/>
    <w:multiLevelType w:val="multilevel"/>
    <w:tmpl w:val="D4D48B3A"/>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4" w15:restartNumberingAfterBreak="0">
    <w:nsid w:val="32291112"/>
    <w:multiLevelType w:val="hybridMultilevel"/>
    <w:tmpl w:val="4B60232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33BC72EE"/>
    <w:multiLevelType w:val="multilevel"/>
    <w:tmpl w:val="DF24F72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6" w15:restartNumberingAfterBreak="0">
    <w:nsid w:val="33DC3281"/>
    <w:multiLevelType w:val="hybridMultilevel"/>
    <w:tmpl w:val="684A6FAA"/>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34C51DB1"/>
    <w:multiLevelType w:val="multilevel"/>
    <w:tmpl w:val="AEA22056"/>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8" w15:restartNumberingAfterBreak="0">
    <w:nsid w:val="3F4446AA"/>
    <w:multiLevelType w:val="hybridMultilevel"/>
    <w:tmpl w:val="58901CE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F5C6F30"/>
    <w:multiLevelType w:val="hybridMultilevel"/>
    <w:tmpl w:val="A33CD74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0F067D4"/>
    <w:multiLevelType w:val="multilevel"/>
    <w:tmpl w:val="D6064B64"/>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51" w15:restartNumberingAfterBreak="0">
    <w:nsid w:val="47026C04"/>
    <w:multiLevelType w:val="hybridMultilevel"/>
    <w:tmpl w:val="E4D4564A"/>
    <w:lvl w:ilvl="0" w:tplc="EF982126">
      <w:start w:val="1"/>
      <w:numFmt w:val="bullet"/>
      <w:lvlText w:val=""/>
      <w:lvlJc w:val="left"/>
      <w:pPr>
        <w:ind w:left="1800" w:hanging="360"/>
      </w:pPr>
      <w:rPr>
        <w:rFonts w:ascii="Wingdings" w:hAnsi="Wingdings" w:hint="default"/>
        <w:color w:val="792750"/>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2" w15:restartNumberingAfterBreak="0">
    <w:nsid w:val="48192DEF"/>
    <w:multiLevelType w:val="multilevel"/>
    <w:tmpl w:val="ACBAFA6C"/>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53" w15:restartNumberingAfterBreak="0">
    <w:nsid w:val="499B09D3"/>
    <w:multiLevelType w:val="multilevel"/>
    <w:tmpl w:val="3076AC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4" w15:restartNumberingAfterBreak="0">
    <w:nsid w:val="4A4921DA"/>
    <w:multiLevelType w:val="hybridMultilevel"/>
    <w:tmpl w:val="D564D5E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4B594CA8"/>
    <w:multiLevelType w:val="hybridMultilevel"/>
    <w:tmpl w:val="1EA62F4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4BB06AE8"/>
    <w:multiLevelType w:val="multilevel"/>
    <w:tmpl w:val="2A8827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7" w15:restartNumberingAfterBreak="0">
    <w:nsid w:val="4BF71200"/>
    <w:multiLevelType w:val="multilevel"/>
    <w:tmpl w:val="6B6CAE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8" w15:restartNumberingAfterBreak="0">
    <w:nsid w:val="4EC92F41"/>
    <w:multiLevelType w:val="multilevel"/>
    <w:tmpl w:val="C5D070C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9" w15:restartNumberingAfterBreak="0">
    <w:nsid w:val="4FA774BD"/>
    <w:multiLevelType w:val="multilevel"/>
    <w:tmpl w:val="6EBA536A"/>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60" w15:restartNumberingAfterBreak="0">
    <w:nsid w:val="50701330"/>
    <w:multiLevelType w:val="hybridMultilevel"/>
    <w:tmpl w:val="464051FA"/>
    <w:lvl w:ilvl="0" w:tplc="4462D716">
      <w:start w:val="1"/>
      <w:numFmt w:val="bullet"/>
      <w:lvlText w:val=""/>
      <w:lvlJc w:val="left"/>
      <w:pPr>
        <w:ind w:left="1725" w:hanging="360"/>
      </w:pPr>
      <w:rPr>
        <w:rFonts w:ascii="Wingdings" w:hAnsi="Wingdings" w:hint="default"/>
        <w:color w:val="79275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51DD4385"/>
    <w:multiLevelType w:val="hybridMultilevel"/>
    <w:tmpl w:val="FA90F4B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5211261F"/>
    <w:multiLevelType w:val="hybridMultilevel"/>
    <w:tmpl w:val="70C6CCE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56901715"/>
    <w:multiLevelType w:val="multilevel"/>
    <w:tmpl w:val="830268E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4" w15:restartNumberingAfterBreak="0">
    <w:nsid w:val="576C01D5"/>
    <w:multiLevelType w:val="multilevel"/>
    <w:tmpl w:val="E27A0EC6"/>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65" w15:restartNumberingAfterBreak="0">
    <w:nsid w:val="582C51AA"/>
    <w:multiLevelType w:val="multilevel"/>
    <w:tmpl w:val="3F18010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6" w15:restartNumberingAfterBreak="0">
    <w:nsid w:val="58452014"/>
    <w:multiLevelType w:val="hybridMultilevel"/>
    <w:tmpl w:val="96A83D0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588659CC"/>
    <w:multiLevelType w:val="hybridMultilevel"/>
    <w:tmpl w:val="712AC49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5F0C20AE"/>
    <w:multiLevelType w:val="multilevel"/>
    <w:tmpl w:val="E6107CCE"/>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69" w15:restartNumberingAfterBreak="0">
    <w:nsid w:val="60043D83"/>
    <w:multiLevelType w:val="multilevel"/>
    <w:tmpl w:val="F0F0B4E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70" w15:restartNumberingAfterBreak="0">
    <w:nsid w:val="622C6FC3"/>
    <w:multiLevelType w:val="multilevel"/>
    <w:tmpl w:val="C6564E80"/>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71" w15:restartNumberingAfterBreak="0">
    <w:nsid w:val="63225E14"/>
    <w:multiLevelType w:val="multilevel"/>
    <w:tmpl w:val="F9748FE0"/>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72" w15:restartNumberingAfterBreak="0">
    <w:nsid w:val="658871A1"/>
    <w:multiLevelType w:val="hybridMultilevel"/>
    <w:tmpl w:val="91F6FA2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65913E2B"/>
    <w:multiLevelType w:val="hybridMultilevel"/>
    <w:tmpl w:val="551A3EA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670B7091"/>
    <w:multiLevelType w:val="multilevel"/>
    <w:tmpl w:val="74AEAB96"/>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75" w15:restartNumberingAfterBreak="0">
    <w:nsid w:val="689E3C57"/>
    <w:multiLevelType w:val="hybridMultilevel"/>
    <w:tmpl w:val="4EB86B2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6A935F8C"/>
    <w:multiLevelType w:val="multilevel"/>
    <w:tmpl w:val="A844AF56"/>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77" w15:restartNumberingAfterBreak="0">
    <w:nsid w:val="6B3B01A2"/>
    <w:multiLevelType w:val="multilevel"/>
    <w:tmpl w:val="8C181804"/>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78" w15:restartNumberingAfterBreak="0">
    <w:nsid w:val="6C2D3730"/>
    <w:multiLevelType w:val="hybridMultilevel"/>
    <w:tmpl w:val="FF422A04"/>
    <w:lvl w:ilvl="0" w:tplc="6536349C">
      <w:start w:val="2018"/>
      <w:numFmt w:val="decimal"/>
      <w:lvlText w:val="%1"/>
      <w:lvlJc w:val="left"/>
      <w:pPr>
        <w:ind w:left="440" w:hanging="440"/>
      </w:pPr>
      <w:rPr>
        <w:rFonts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15:restartNumberingAfterBreak="0">
    <w:nsid w:val="6E341AEE"/>
    <w:multiLevelType w:val="multilevel"/>
    <w:tmpl w:val="7E2CEB8E"/>
    <w:styleLink w:val="Headings"/>
    <w:lvl w:ilvl="0">
      <w:start w:val="1"/>
      <w:numFmt w:val="none"/>
      <w:pStyle w:val="Level1"/>
      <w:lvlText w:val=""/>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0" w15:restartNumberingAfterBreak="0">
    <w:nsid w:val="6EBD09B6"/>
    <w:multiLevelType w:val="multilevel"/>
    <w:tmpl w:val="63342744"/>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81" w15:restartNumberingAfterBreak="0">
    <w:nsid w:val="6F1E2C44"/>
    <w:multiLevelType w:val="hybridMultilevel"/>
    <w:tmpl w:val="DE34F84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7206315B"/>
    <w:multiLevelType w:val="hybridMultilevel"/>
    <w:tmpl w:val="CE5E876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72480271"/>
    <w:multiLevelType w:val="multilevel"/>
    <w:tmpl w:val="C5C248B4"/>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84" w15:restartNumberingAfterBreak="0">
    <w:nsid w:val="743B3AE0"/>
    <w:multiLevelType w:val="multilevel"/>
    <w:tmpl w:val="AB8CBE7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85" w15:restartNumberingAfterBreak="0">
    <w:nsid w:val="78470D20"/>
    <w:multiLevelType w:val="multilevel"/>
    <w:tmpl w:val="785E32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6" w15:restartNumberingAfterBreak="0">
    <w:nsid w:val="78800818"/>
    <w:multiLevelType w:val="multilevel"/>
    <w:tmpl w:val="84AC3BEE"/>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87" w15:restartNumberingAfterBreak="0">
    <w:nsid w:val="78E71288"/>
    <w:multiLevelType w:val="hybridMultilevel"/>
    <w:tmpl w:val="47A4E61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79737CD0"/>
    <w:multiLevelType w:val="multilevel"/>
    <w:tmpl w:val="27D0DEAA"/>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89" w15:restartNumberingAfterBreak="0">
    <w:nsid w:val="7A8042F4"/>
    <w:multiLevelType w:val="multilevel"/>
    <w:tmpl w:val="73C6FCA0"/>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90" w15:restartNumberingAfterBreak="0">
    <w:nsid w:val="7AC53CE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1" w15:restartNumberingAfterBreak="0">
    <w:nsid w:val="7EA310F2"/>
    <w:multiLevelType w:val="hybridMultilevel"/>
    <w:tmpl w:val="FB5E066A"/>
    <w:lvl w:ilvl="0" w:tplc="FFFFFFFF">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2" w15:restartNumberingAfterBreak="0">
    <w:nsid w:val="7EED2709"/>
    <w:multiLevelType w:val="multilevel"/>
    <w:tmpl w:val="C5D070C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666085555">
    <w:abstractNumId w:val="57"/>
  </w:num>
  <w:num w:numId="2" w16cid:durableId="2068140740">
    <w:abstractNumId w:val="37"/>
  </w:num>
  <w:num w:numId="3" w16cid:durableId="2038003648">
    <w:abstractNumId w:val="85"/>
  </w:num>
  <w:num w:numId="4" w16cid:durableId="372077073">
    <w:abstractNumId w:val="56"/>
  </w:num>
  <w:num w:numId="5" w16cid:durableId="2031494628">
    <w:abstractNumId w:val="39"/>
  </w:num>
  <w:num w:numId="6" w16cid:durableId="1351492407">
    <w:abstractNumId w:val="65"/>
  </w:num>
  <w:num w:numId="7" w16cid:durableId="725879003">
    <w:abstractNumId w:val="34"/>
  </w:num>
  <w:num w:numId="8" w16cid:durableId="1817917793">
    <w:abstractNumId w:val="33"/>
  </w:num>
  <w:num w:numId="9" w16cid:durableId="116804677">
    <w:abstractNumId w:val="20"/>
  </w:num>
  <w:num w:numId="10" w16cid:durableId="927080470">
    <w:abstractNumId w:val="28"/>
  </w:num>
  <w:num w:numId="11" w16cid:durableId="741022143">
    <w:abstractNumId w:val="49"/>
  </w:num>
  <w:num w:numId="12" w16cid:durableId="1966691650">
    <w:abstractNumId w:val="87"/>
  </w:num>
  <w:num w:numId="13" w16cid:durableId="2073116232">
    <w:abstractNumId w:val="48"/>
  </w:num>
  <w:num w:numId="14" w16cid:durableId="459690003">
    <w:abstractNumId w:val="35"/>
  </w:num>
  <w:num w:numId="15" w16cid:durableId="520170569">
    <w:abstractNumId w:val="38"/>
  </w:num>
  <w:num w:numId="16" w16cid:durableId="803621281">
    <w:abstractNumId w:val="3"/>
  </w:num>
  <w:num w:numId="17" w16cid:durableId="1929922624">
    <w:abstractNumId w:val="59"/>
  </w:num>
  <w:num w:numId="18" w16cid:durableId="229652743">
    <w:abstractNumId w:val="43"/>
  </w:num>
  <w:num w:numId="19" w16cid:durableId="2144031939">
    <w:abstractNumId w:val="6"/>
  </w:num>
  <w:num w:numId="20" w16cid:durableId="283385237">
    <w:abstractNumId w:val="52"/>
  </w:num>
  <w:num w:numId="21" w16cid:durableId="539778460">
    <w:abstractNumId w:val="74"/>
  </w:num>
  <w:num w:numId="22" w16cid:durableId="65419273">
    <w:abstractNumId w:val="11"/>
  </w:num>
  <w:num w:numId="23" w16cid:durableId="1564415030">
    <w:abstractNumId w:val="76"/>
  </w:num>
  <w:num w:numId="24" w16cid:durableId="344332552">
    <w:abstractNumId w:val="88"/>
  </w:num>
  <w:num w:numId="25" w16cid:durableId="2080051396">
    <w:abstractNumId w:val="47"/>
  </w:num>
  <w:num w:numId="26" w16cid:durableId="1418404662">
    <w:abstractNumId w:val="9"/>
  </w:num>
  <w:num w:numId="27" w16cid:durableId="395472192">
    <w:abstractNumId w:val="63"/>
  </w:num>
  <w:num w:numId="28" w16cid:durableId="2032219646">
    <w:abstractNumId w:val="71"/>
  </w:num>
  <w:num w:numId="29" w16cid:durableId="569997879">
    <w:abstractNumId w:val="0"/>
  </w:num>
  <w:num w:numId="30" w16cid:durableId="1684937153">
    <w:abstractNumId w:val="89"/>
  </w:num>
  <w:num w:numId="31" w16cid:durableId="1106316141">
    <w:abstractNumId w:val="24"/>
  </w:num>
  <w:num w:numId="32" w16cid:durableId="25259101">
    <w:abstractNumId w:val="80"/>
  </w:num>
  <w:num w:numId="33" w16cid:durableId="198206257">
    <w:abstractNumId w:val="10"/>
  </w:num>
  <w:num w:numId="34" w16cid:durableId="643193812">
    <w:abstractNumId w:val="50"/>
  </w:num>
  <w:num w:numId="35" w16cid:durableId="344871544">
    <w:abstractNumId w:val="17"/>
  </w:num>
  <w:num w:numId="36" w16cid:durableId="367611865">
    <w:abstractNumId w:val="13"/>
  </w:num>
  <w:num w:numId="37" w16cid:durableId="2010984771">
    <w:abstractNumId w:val="21"/>
  </w:num>
  <w:num w:numId="38" w16cid:durableId="92895662">
    <w:abstractNumId w:val="77"/>
  </w:num>
  <w:num w:numId="39" w16cid:durableId="1554385504">
    <w:abstractNumId w:val="40"/>
  </w:num>
  <w:num w:numId="40" w16cid:durableId="819035097">
    <w:abstractNumId w:val="68"/>
  </w:num>
  <w:num w:numId="41" w16cid:durableId="2060353409">
    <w:abstractNumId w:val="45"/>
  </w:num>
  <w:num w:numId="42" w16cid:durableId="1008564092">
    <w:abstractNumId w:val="25"/>
  </w:num>
  <w:num w:numId="43" w16cid:durableId="631060723">
    <w:abstractNumId w:val="83"/>
  </w:num>
  <w:num w:numId="44" w16cid:durableId="142351329">
    <w:abstractNumId w:val="5"/>
  </w:num>
  <w:num w:numId="45" w16cid:durableId="1063331008">
    <w:abstractNumId w:val="31"/>
  </w:num>
  <w:num w:numId="46" w16cid:durableId="293371468">
    <w:abstractNumId w:val="15"/>
  </w:num>
  <w:num w:numId="47" w16cid:durableId="137453137">
    <w:abstractNumId w:val="70"/>
  </w:num>
  <w:num w:numId="48" w16cid:durableId="69085697">
    <w:abstractNumId w:val="42"/>
  </w:num>
  <w:num w:numId="49" w16cid:durableId="645167298">
    <w:abstractNumId w:val="26"/>
  </w:num>
  <w:num w:numId="50" w16cid:durableId="1977105373">
    <w:abstractNumId w:val="64"/>
  </w:num>
  <w:num w:numId="51" w16cid:durableId="1617830587">
    <w:abstractNumId w:val="69"/>
  </w:num>
  <w:num w:numId="52" w16cid:durableId="143159176">
    <w:abstractNumId w:val="86"/>
  </w:num>
  <w:num w:numId="53" w16cid:durableId="2049143686">
    <w:abstractNumId w:val="23"/>
  </w:num>
  <w:num w:numId="54" w16cid:durableId="912591447">
    <w:abstractNumId w:val="7"/>
  </w:num>
  <w:num w:numId="55" w16cid:durableId="1664814367">
    <w:abstractNumId w:val="84"/>
  </w:num>
  <w:num w:numId="56" w16cid:durableId="517694120">
    <w:abstractNumId w:val="53"/>
  </w:num>
  <w:num w:numId="57" w16cid:durableId="608048703">
    <w:abstractNumId w:val="44"/>
  </w:num>
  <w:num w:numId="58" w16cid:durableId="337389624">
    <w:abstractNumId w:val="16"/>
  </w:num>
  <w:num w:numId="59" w16cid:durableId="742724919">
    <w:abstractNumId w:val="75"/>
  </w:num>
  <w:num w:numId="60" w16cid:durableId="596793781">
    <w:abstractNumId w:val="30"/>
  </w:num>
  <w:num w:numId="61" w16cid:durableId="919101072">
    <w:abstractNumId w:val="61"/>
  </w:num>
  <w:num w:numId="62" w16cid:durableId="403450195">
    <w:abstractNumId w:val="55"/>
  </w:num>
  <w:num w:numId="63" w16cid:durableId="105472405">
    <w:abstractNumId w:val="41"/>
  </w:num>
  <w:num w:numId="64" w16cid:durableId="1633174892">
    <w:abstractNumId w:val="36"/>
  </w:num>
  <w:num w:numId="65" w16cid:durableId="303661054">
    <w:abstractNumId w:val="82"/>
  </w:num>
  <w:num w:numId="66" w16cid:durableId="14817136">
    <w:abstractNumId w:val="19"/>
  </w:num>
  <w:num w:numId="67" w16cid:durableId="1418015587">
    <w:abstractNumId w:val="73"/>
  </w:num>
  <w:num w:numId="68" w16cid:durableId="137847047">
    <w:abstractNumId w:val="14"/>
  </w:num>
  <w:num w:numId="69" w16cid:durableId="406193176">
    <w:abstractNumId w:val="2"/>
  </w:num>
  <w:num w:numId="70" w16cid:durableId="1176699145">
    <w:abstractNumId w:val="54"/>
  </w:num>
  <w:num w:numId="71" w16cid:durableId="1701277916">
    <w:abstractNumId w:val="8"/>
  </w:num>
  <w:num w:numId="72" w16cid:durableId="1763140566">
    <w:abstractNumId w:val="1"/>
  </w:num>
  <w:num w:numId="73" w16cid:durableId="1164853045">
    <w:abstractNumId w:val="46"/>
  </w:num>
  <w:num w:numId="74" w16cid:durableId="298153954">
    <w:abstractNumId w:val="4"/>
  </w:num>
  <w:num w:numId="75" w16cid:durableId="2084452490">
    <w:abstractNumId w:val="18"/>
  </w:num>
  <w:num w:numId="76" w16cid:durableId="911622867">
    <w:abstractNumId w:val="12"/>
  </w:num>
  <w:num w:numId="77" w16cid:durableId="1262953125">
    <w:abstractNumId w:val="67"/>
  </w:num>
  <w:num w:numId="78" w16cid:durableId="997804961">
    <w:abstractNumId w:val="81"/>
  </w:num>
  <w:num w:numId="79" w16cid:durableId="638847181">
    <w:abstractNumId w:val="62"/>
  </w:num>
  <w:num w:numId="80" w16cid:durableId="1293056325">
    <w:abstractNumId w:val="72"/>
  </w:num>
  <w:num w:numId="81" w16cid:durableId="330177477">
    <w:abstractNumId w:val="32"/>
  </w:num>
  <w:num w:numId="82" w16cid:durableId="314457030">
    <w:abstractNumId w:val="91"/>
  </w:num>
  <w:num w:numId="83" w16cid:durableId="1550262852">
    <w:abstractNumId w:val="66"/>
  </w:num>
  <w:num w:numId="84" w16cid:durableId="876312362">
    <w:abstractNumId w:val="92"/>
  </w:num>
  <w:num w:numId="85" w16cid:durableId="1188788032">
    <w:abstractNumId w:val="58"/>
  </w:num>
  <w:num w:numId="86" w16cid:durableId="199168580">
    <w:abstractNumId w:val="27"/>
  </w:num>
  <w:num w:numId="87" w16cid:durableId="1520697363">
    <w:abstractNumId w:val="79"/>
  </w:num>
  <w:num w:numId="88" w16cid:durableId="1693412997">
    <w:abstractNumId w:val="90"/>
  </w:num>
  <w:num w:numId="89" w16cid:durableId="1260136530">
    <w:abstractNumId w:val="29"/>
  </w:num>
  <w:num w:numId="90" w16cid:durableId="102775871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752707292">
    <w:abstractNumId w:val="22"/>
  </w:num>
  <w:num w:numId="92" w16cid:durableId="1305621675">
    <w:abstractNumId w:val="60"/>
  </w:num>
  <w:num w:numId="93" w16cid:durableId="1566334734">
    <w:abstractNumId w:val="51"/>
  </w:num>
  <w:num w:numId="94" w16cid:durableId="1917396660">
    <w:abstractNumId w:val="78"/>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gutterAtTop/>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FF9"/>
    <w:rsid w:val="00020E7B"/>
    <w:rsid w:val="00030843"/>
    <w:rsid w:val="000428E7"/>
    <w:rsid w:val="00063DFE"/>
    <w:rsid w:val="00077FB3"/>
    <w:rsid w:val="0019586E"/>
    <w:rsid w:val="001D2651"/>
    <w:rsid w:val="001F5714"/>
    <w:rsid w:val="00240C70"/>
    <w:rsid w:val="00250534"/>
    <w:rsid w:val="00274FAE"/>
    <w:rsid w:val="002974C7"/>
    <w:rsid w:val="002B1D43"/>
    <w:rsid w:val="002C6807"/>
    <w:rsid w:val="00312DB9"/>
    <w:rsid w:val="003A377F"/>
    <w:rsid w:val="0040248A"/>
    <w:rsid w:val="004061C7"/>
    <w:rsid w:val="00427E57"/>
    <w:rsid w:val="00463F72"/>
    <w:rsid w:val="004653D1"/>
    <w:rsid w:val="00465FE0"/>
    <w:rsid w:val="00483171"/>
    <w:rsid w:val="004F37A1"/>
    <w:rsid w:val="004F4B52"/>
    <w:rsid w:val="004F6B1D"/>
    <w:rsid w:val="00523EC5"/>
    <w:rsid w:val="00530B06"/>
    <w:rsid w:val="005D0EAD"/>
    <w:rsid w:val="005D0F03"/>
    <w:rsid w:val="005D7F5C"/>
    <w:rsid w:val="005E7C2F"/>
    <w:rsid w:val="00647215"/>
    <w:rsid w:val="00652FC7"/>
    <w:rsid w:val="00665F0A"/>
    <w:rsid w:val="006B5799"/>
    <w:rsid w:val="00742AB7"/>
    <w:rsid w:val="007804DE"/>
    <w:rsid w:val="007970E5"/>
    <w:rsid w:val="007A6DED"/>
    <w:rsid w:val="007C6C4A"/>
    <w:rsid w:val="007F1899"/>
    <w:rsid w:val="0080406F"/>
    <w:rsid w:val="00811E5A"/>
    <w:rsid w:val="00866699"/>
    <w:rsid w:val="008D297E"/>
    <w:rsid w:val="008F1D00"/>
    <w:rsid w:val="00967F9B"/>
    <w:rsid w:val="009A2DCB"/>
    <w:rsid w:val="009B52B8"/>
    <w:rsid w:val="009D0F0E"/>
    <w:rsid w:val="009E7A7B"/>
    <w:rsid w:val="009F3FAD"/>
    <w:rsid w:val="009F4BAA"/>
    <w:rsid w:val="00A00DC0"/>
    <w:rsid w:val="00A47AE3"/>
    <w:rsid w:val="00A97705"/>
    <w:rsid w:val="00A9796D"/>
    <w:rsid w:val="00AA2119"/>
    <w:rsid w:val="00B13FFD"/>
    <w:rsid w:val="00B86711"/>
    <w:rsid w:val="00BC5DED"/>
    <w:rsid w:val="00BF2CD4"/>
    <w:rsid w:val="00C177C8"/>
    <w:rsid w:val="00C51131"/>
    <w:rsid w:val="00C61386"/>
    <w:rsid w:val="00C64FA8"/>
    <w:rsid w:val="00C84A7C"/>
    <w:rsid w:val="00C93BAA"/>
    <w:rsid w:val="00CB0E9F"/>
    <w:rsid w:val="00D02B41"/>
    <w:rsid w:val="00D14753"/>
    <w:rsid w:val="00D332CB"/>
    <w:rsid w:val="00D41207"/>
    <w:rsid w:val="00D42CD1"/>
    <w:rsid w:val="00D9322E"/>
    <w:rsid w:val="00E03DDC"/>
    <w:rsid w:val="00E21C3E"/>
    <w:rsid w:val="00E2602B"/>
    <w:rsid w:val="00E761CD"/>
    <w:rsid w:val="00EB7C79"/>
    <w:rsid w:val="00EC5EF6"/>
    <w:rsid w:val="00F2206F"/>
    <w:rsid w:val="00F25821"/>
    <w:rsid w:val="00F33999"/>
    <w:rsid w:val="00F71C7B"/>
    <w:rsid w:val="00F742E5"/>
    <w:rsid w:val="00FB46C7"/>
    <w:rsid w:val="00FB4FF9"/>
    <w:rsid w:val="00FB5022"/>
    <w:rsid w:val="00FC3C44"/>
    <w:rsid w:val="00FC451A"/>
    <w:rsid w:val="00FC51BE"/>
    <w:rsid w:val="00FD1C5C"/>
    <w:rsid w:val="00FD4D3F"/>
    <w:rsid w:val="00FD6A7F"/>
    <w:rsid w:val="00FD6C0B"/>
    <w:rsid w:val="00FE3893"/>
    <w:rsid w:val="00FE3935"/>
    <w:rsid w:val="00FE40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A7564A"/>
  <w15:chartTrackingRefBased/>
  <w15:docId w15:val="{81917A44-A056-0943-B0FE-F4E44149A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7F5C"/>
    <w:pPr>
      <w:keepNext/>
      <w:keepLines/>
      <w:numPr>
        <w:numId w:val="89"/>
      </w:numPr>
      <w:jc w:val="center"/>
      <w:outlineLvl w:val="0"/>
    </w:pPr>
    <w:rPr>
      <w:rFonts w:ascii="Times New Roman" w:eastAsiaTheme="majorEastAsia" w:hAnsi="Times New Roman" w:cstheme="majorBidi"/>
      <w:b/>
      <w:color w:val="000000" w:themeColor="text1"/>
      <w:szCs w:val="32"/>
    </w:rPr>
  </w:style>
  <w:style w:type="paragraph" w:styleId="Heading2">
    <w:name w:val="heading 2"/>
    <w:basedOn w:val="Normal"/>
    <w:next w:val="Normal"/>
    <w:link w:val="Heading2Char"/>
    <w:uiPriority w:val="9"/>
    <w:unhideWhenUsed/>
    <w:qFormat/>
    <w:rsid w:val="007A6DED"/>
    <w:pPr>
      <w:keepNext/>
      <w:keepLines/>
      <w:outlineLvl w:val="1"/>
    </w:pPr>
    <w:rPr>
      <w:rFonts w:ascii="Times New Roman" w:eastAsia="Times New Roman" w:hAnsi="Times New Roman" w:cs="Times New Roman"/>
      <w:b/>
      <w:kern w:val="0"/>
      <w:lang w:val="en"/>
      <w14:ligatures w14:val="none"/>
    </w:rPr>
  </w:style>
  <w:style w:type="paragraph" w:styleId="Heading3">
    <w:name w:val="heading 3"/>
    <w:basedOn w:val="Normal"/>
    <w:next w:val="Normal"/>
    <w:link w:val="Heading3Char"/>
    <w:uiPriority w:val="9"/>
    <w:unhideWhenUsed/>
    <w:qFormat/>
    <w:rsid w:val="00274FAE"/>
    <w:pPr>
      <w:keepNext/>
      <w:keepLines/>
      <w:spacing w:line="480" w:lineRule="auto"/>
      <w:outlineLvl w:val="2"/>
    </w:pPr>
    <w:rPr>
      <w:rFonts w:ascii="Times New Roman" w:eastAsia="Times New Roman" w:hAnsi="Times New Roman" w:cs="Times New Roman"/>
      <w:b/>
      <w:i/>
      <w:kern w:val="0"/>
      <w:lang w:val="en"/>
      <w14:ligatures w14:val="none"/>
    </w:rPr>
  </w:style>
  <w:style w:type="paragraph" w:styleId="Heading4">
    <w:name w:val="heading 4"/>
    <w:basedOn w:val="Normal"/>
    <w:next w:val="Normal"/>
    <w:link w:val="Heading4Char"/>
    <w:uiPriority w:val="9"/>
    <w:unhideWhenUsed/>
    <w:qFormat/>
    <w:rsid w:val="007A6DED"/>
    <w:pPr>
      <w:keepNext/>
      <w:keepLines/>
      <w:spacing w:before="280" w:after="80"/>
      <w:outlineLvl w:val="3"/>
    </w:pPr>
    <w:rPr>
      <w:rFonts w:ascii="Times New Roman" w:eastAsia="Arial" w:hAnsi="Times New Roman" w:cs="Arial"/>
      <w:b/>
      <w:i/>
      <w:color w:val="000000" w:themeColor="text1"/>
      <w:kern w:val="0"/>
      <w:lang w:val="en"/>
      <w14:ligatures w14:val="none"/>
    </w:rPr>
  </w:style>
  <w:style w:type="paragraph" w:styleId="Heading5">
    <w:name w:val="heading 5"/>
    <w:basedOn w:val="Normal"/>
    <w:next w:val="Normal"/>
    <w:link w:val="Heading5Char"/>
    <w:uiPriority w:val="9"/>
    <w:semiHidden/>
    <w:unhideWhenUsed/>
    <w:qFormat/>
    <w:rsid w:val="001D2651"/>
    <w:pPr>
      <w:keepNext/>
      <w:keepLines/>
      <w:spacing w:before="240" w:after="80" w:line="276" w:lineRule="auto"/>
      <w:outlineLvl w:val="4"/>
    </w:pPr>
    <w:rPr>
      <w:rFonts w:ascii="Arial" w:eastAsia="Arial" w:hAnsi="Arial" w:cs="Arial"/>
      <w:color w:val="666666"/>
      <w:kern w:val="0"/>
      <w:sz w:val="22"/>
      <w:szCs w:val="22"/>
      <w:lang w:val="en"/>
      <w14:ligatures w14:val="none"/>
    </w:rPr>
  </w:style>
  <w:style w:type="paragraph" w:styleId="Heading6">
    <w:name w:val="heading 6"/>
    <w:basedOn w:val="Normal"/>
    <w:next w:val="Normal"/>
    <w:link w:val="Heading6Char"/>
    <w:uiPriority w:val="9"/>
    <w:semiHidden/>
    <w:unhideWhenUsed/>
    <w:qFormat/>
    <w:rsid w:val="001D2651"/>
    <w:pPr>
      <w:keepNext/>
      <w:keepLines/>
      <w:spacing w:before="240" w:after="80" w:line="276" w:lineRule="auto"/>
      <w:outlineLvl w:val="5"/>
    </w:pPr>
    <w:rPr>
      <w:rFonts w:ascii="Arial" w:eastAsia="Arial" w:hAnsi="Arial" w:cs="Arial"/>
      <w:i/>
      <w:color w:val="666666"/>
      <w:kern w:val="0"/>
      <w:sz w:val="22"/>
      <w:szCs w:val="22"/>
      <w:lang w:val="e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7F5C"/>
    <w:rPr>
      <w:rFonts w:ascii="Times New Roman" w:eastAsiaTheme="majorEastAsia" w:hAnsi="Times New Roman" w:cstheme="majorBidi"/>
      <w:b/>
      <w:color w:val="000000" w:themeColor="text1"/>
      <w:szCs w:val="32"/>
    </w:rPr>
  </w:style>
  <w:style w:type="paragraph" w:styleId="TOCHeading">
    <w:name w:val="TOC Heading"/>
    <w:basedOn w:val="Heading1"/>
    <w:next w:val="Normal"/>
    <w:autoRedefine/>
    <w:uiPriority w:val="39"/>
    <w:unhideWhenUsed/>
    <w:qFormat/>
    <w:rsid w:val="007A6DED"/>
    <w:pPr>
      <w:spacing w:after="120"/>
      <w:outlineLvl w:val="9"/>
    </w:pPr>
    <w:rPr>
      <w:rFonts w:ascii="Arial" w:eastAsia="Times New Roman" w:hAnsi="Arial" w:cs="Arial"/>
      <w:b w:val="0"/>
      <w:caps/>
      <w:color w:val="auto"/>
      <w:kern w:val="0"/>
      <w:sz w:val="28"/>
      <w:szCs w:val="24"/>
      <w14:ligatures w14:val="none"/>
    </w:rPr>
  </w:style>
  <w:style w:type="character" w:customStyle="1" w:styleId="Heading2Char">
    <w:name w:val="Heading 2 Char"/>
    <w:basedOn w:val="DefaultParagraphFont"/>
    <w:link w:val="Heading2"/>
    <w:uiPriority w:val="9"/>
    <w:rsid w:val="007A6DED"/>
    <w:rPr>
      <w:rFonts w:ascii="Times New Roman" w:eastAsia="Times New Roman" w:hAnsi="Times New Roman" w:cs="Times New Roman"/>
      <w:b/>
      <w:kern w:val="0"/>
      <w:lang w:val="en"/>
      <w14:ligatures w14:val="none"/>
    </w:rPr>
  </w:style>
  <w:style w:type="character" w:customStyle="1" w:styleId="Heading3Char">
    <w:name w:val="Heading 3 Char"/>
    <w:basedOn w:val="DefaultParagraphFont"/>
    <w:link w:val="Heading3"/>
    <w:uiPriority w:val="9"/>
    <w:rsid w:val="00274FAE"/>
    <w:rPr>
      <w:rFonts w:ascii="Times New Roman" w:eastAsia="Times New Roman" w:hAnsi="Times New Roman" w:cs="Times New Roman"/>
      <w:b/>
      <w:i/>
      <w:kern w:val="0"/>
      <w:lang w:val="en"/>
      <w14:ligatures w14:val="none"/>
    </w:rPr>
  </w:style>
  <w:style w:type="character" w:customStyle="1" w:styleId="Heading4Char">
    <w:name w:val="Heading 4 Char"/>
    <w:basedOn w:val="DefaultParagraphFont"/>
    <w:link w:val="Heading4"/>
    <w:uiPriority w:val="9"/>
    <w:rsid w:val="007A6DED"/>
    <w:rPr>
      <w:rFonts w:ascii="Times New Roman" w:eastAsia="Arial" w:hAnsi="Times New Roman" w:cs="Arial"/>
      <w:b/>
      <w:i/>
      <w:color w:val="000000" w:themeColor="text1"/>
      <w:kern w:val="0"/>
      <w:lang w:val="en"/>
      <w14:ligatures w14:val="none"/>
    </w:rPr>
  </w:style>
  <w:style w:type="character" w:customStyle="1" w:styleId="Heading5Char">
    <w:name w:val="Heading 5 Char"/>
    <w:basedOn w:val="DefaultParagraphFont"/>
    <w:link w:val="Heading5"/>
    <w:uiPriority w:val="9"/>
    <w:semiHidden/>
    <w:rsid w:val="001D2651"/>
    <w:rPr>
      <w:rFonts w:ascii="Arial" w:eastAsia="Arial" w:hAnsi="Arial" w:cs="Arial"/>
      <w:color w:val="666666"/>
      <w:kern w:val="0"/>
      <w:sz w:val="22"/>
      <w:szCs w:val="22"/>
      <w:lang w:val="en"/>
      <w14:ligatures w14:val="none"/>
    </w:rPr>
  </w:style>
  <w:style w:type="character" w:customStyle="1" w:styleId="Heading6Char">
    <w:name w:val="Heading 6 Char"/>
    <w:basedOn w:val="DefaultParagraphFont"/>
    <w:link w:val="Heading6"/>
    <w:uiPriority w:val="9"/>
    <w:semiHidden/>
    <w:rsid w:val="001D2651"/>
    <w:rPr>
      <w:rFonts w:ascii="Arial" w:eastAsia="Arial" w:hAnsi="Arial" w:cs="Arial"/>
      <w:i/>
      <w:color w:val="666666"/>
      <w:kern w:val="0"/>
      <w:sz w:val="22"/>
      <w:szCs w:val="22"/>
      <w:lang w:val="en"/>
      <w14:ligatures w14:val="none"/>
    </w:rPr>
  </w:style>
  <w:style w:type="paragraph" w:styleId="Title">
    <w:name w:val="Title"/>
    <w:basedOn w:val="Normal"/>
    <w:next w:val="Normal"/>
    <w:link w:val="TitleChar"/>
    <w:uiPriority w:val="10"/>
    <w:qFormat/>
    <w:rsid w:val="001D2651"/>
    <w:pPr>
      <w:keepNext/>
      <w:keepLines/>
      <w:spacing w:after="60" w:line="276" w:lineRule="auto"/>
    </w:pPr>
    <w:rPr>
      <w:rFonts w:ascii="Arial" w:eastAsia="Arial" w:hAnsi="Arial" w:cs="Arial"/>
      <w:kern w:val="0"/>
      <w:sz w:val="52"/>
      <w:szCs w:val="52"/>
      <w:lang w:val="en"/>
      <w14:ligatures w14:val="none"/>
    </w:rPr>
  </w:style>
  <w:style w:type="character" w:customStyle="1" w:styleId="TitleChar">
    <w:name w:val="Title Char"/>
    <w:basedOn w:val="DefaultParagraphFont"/>
    <w:link w:val="Title"/>
    <w:uiPriority w:val="10"/>
    <w:rsid w:val="001D2651"/>
    <w:rPr>
      <w:rFonts w:ascii="Arial" w:eastAsia="Arial" w:hAnsi="Arial" w:cs="Arial"/>
      <w:kern w:val="0"/>
      <w:sz w:val="52"/>
      <w:szCs w:val="52"/>
      <w:lang w:val="en"/>
      <w14:ligatures w14:val="none"/>
    </w:rPr>
  </w:style>
  <w:style w:type="paragraph" w:styleId="Subtitle">
    <w:name w:val="Subtitle"/>
    <w:basedOn w:val="Normal"/>
    <w:next w:val="Normal"/>
    <w:link w:val="SubtitleChar"/>
    <w:uiPriority w:val="11"/>
    <w:qFormat/>
    <w:rsid w:val="001D2651"/>
    <w:pPr>
      <w:keepNext/>
      <w:keepLines/>
      <w:spacing w:after="320" w:line="276" w:lineRule="auto"/>
    </w:pPr>
    <w:rPr>
      <w:rFonts w:ascii="Arial" w:eastAsia="Arial" w:hAnsi="Arial" w:cs="Arial"/>
      <w:color w:val="666666"/>
      <w:kern w:val="0"/>
      <w:sz w:val="30"/>
      <w:szCs w:val="30"/>
      <w:lang w:val="en"/>
      <w14:ligatures w14:val="none"/>
    </w:rPr>
  </w:style>
  <w:style w:type="character" w:customStyle="1" w:styleId="SubtitleChar">
    <w:name w:val="Subtitle Char"/>
    <w:basedOn w:val="DefaultParagraphFont"/>
    <w:link w:val="Subtitle"/>
    <w:uiPriority w:val="11"/>
    <w:rsid w:val="001D2651"/>
    <w:rPr>
      <w:rFonts w:ascii="Arial" w:eastAsia="Arial" w:hAnsi="Arial" w:cs="Arial"/>
      <w:color w:val="666666"/>
      <w:kern w:val="0"/>
      <w:sz w:val="30"/>
      <w:szCs w:val="30"/>
      <w:lang w:val="en"/>
      <w14:ligatures w14:val="none"/>
    </w:rPr>
  </w:style>
  <w:style w:type="paragraph" w:styleId="CommentText">
    <w:name w:val="annotation text"/>
    <w:basedOn w:val="Normal"/>
    <w:link w:val="CommentTextChar"/>
    <w:uiPriority w:val="99"/>
    <w:semiHidden/>
    <w:unhideWhenUsed/>
    <w:rsid w:val="001D2651"/>
    <w:rPr>
      <w:rFonts w:ascii="Arial" w:eastAsia="Arial" w:hAnsi="Arial" w:cs="Arial"/>
      <w:kern w:val="0"/>
      <w:sz w:val="20"/>
      <w:szCs w:val="20"/>
      <w:lang w:val="en"/>
      <w14:ligatures w14:val="none"/>
    </w:rPr>
  </w:style>
  <w:style w:type="character" w:customStyle="1" w:styleId="CommentTextChar">
    <w:name w:val="Comment Text Char"/>
    <w:basedOn w:val="DefaultParagraphFont"/>
    <w:link w:val="CommentText"/>
    <w:uiPriority w:val="99"/>
    <w:semiHidden/>
    <w:rsid w:val="001D2651"/>
    <w:rPr>
      <w:rFonts w:ascii="Arial" w:eastAsia="Arial" w:hAnsi="Arial" w:cs="Arial"/>
      <w:kern w:val="0"/>
      <w:sz w:val="20"/>
      <w:szCs w:val="20"/>
      <w:lang w:val="en"/>
      <w14:ligatures w14:val="none"/>
    </w:rPr>
  </w:style>
  <w:style w:type="character" w:styleId="CommentReference">
    <w:name w:val="annotation reference"/>
    <w:basedOn w:val="DefaultParagraphFont"/>
    <w:uiPriority w:val="99"/>
    <w:semiHidden/>
    <w:unhideWhenUsed/>
    <w:rsid w:val="001D2651"/>
    <w:rPr>
      <w:sz w:val="16"/>
      <w:szCs w:val="16"/>
    </w:rPr>
  </w:style>
  <w:style w:type="table" w:customStyle="1" w:styleId="QQuestionTable">
    <w:name w:val="QQuestionTable"/>
    <w:uiPriority w:val="99"/>
    <w:qFormat/>
    <w:rsid w:val="00A97705"/>
    <w:pPr>
      <w:jc w:val="center"/>
    </w:pPr>
    <w:rPr>
      <w:rFonts w:eastAsiaTheme="minorEastAsia"/>
      <w:kern w:val="0"/>
      <w:sz w:val="22"/>
      <w:szCs w:val="22"/>
      <w14:ligatures w14:val="none"/>
    </w:r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numbering" w:customStyle="1" w:styleId="Multipunch">
    <w:name w:val="Multi punch"/>
    <w:rsid w:val="00A97705"/>
    <w:pPr>
      <w:numPr>
        <w:numId w:val="7"/>
      </w:numPr>
    </w:pPr>
  </w:style>
  <w:style w:type="paragraph" w:styleId="ListParagraph">
    <w:name w:val="List Paragraph"/>
    <w:basedOn w:val="Normal"/>
    <w:uiPriority w:val="34"/>
    <w:qFormat/>
    <w:rsid w:val="00A97705"/>
    <w:pPr>
      <w:spacing w:line="276" w:lineRule="auto"/>
      <w:ind w:left="720"/>
    </w:pPr>
    <w:rPr>
      <w:rFonts w:eastAsiaTheme="minorEastAsia"/>
      <w:kern w:val="0"/>
      <w:sz w:val="22"/>
      <w:szCs w:val="22"/>
      <w14:ligatures w14:val="none"/>
    </w:rPr>
  </w:style>
  <w:style w:type="paragraph" w:customStyle="1" w:styleId="H2">
    <w:name w:val="H2"/>
    <w:next w:val="Normal"/>
    <w:rsid w:val="00A97705"/>
    <w:pPr>
      <w:spacing w:after="240"/>
    </w:pPr>
    <w:rPr>
      <w:rFonts w:eastAsiaTheme="minorEastAsia"/>
      <w:b/>
      <w:color w:val="000000"/>
      <w:kern w:val="0"/>
      <w:sz w:val="48"/>
      <w:szCs w:val="48"/>
      <w14:ligatures w14:val="none"/>
    </w:rPr>
  </w:style>
  <w:style w:type="paragraph" w:customStyle="1" w:styleId="BlockSeparator">
    <w:name w:val="BlockSeparator"/>
    <w:basedOn w:val="Normal"/>
    <w:qFormat/>
    <w:rsid w:val="00A97705"/>
    <w:pPr>
      <w:pBdr>
        <w:bottom w:val="single" w:sz="8" w:space="0" w:color="CCCCCC"/>
      </w:pBdr>
      <w:spacing w:line="120" w:lineRule="auto"/>
      <w:jc w:val="center"/>
    </w:pPr>
    <w:rPr>
      <w:rFonts w:eastAsiaTheme="minorEastAsia"/>
      <w:b/>
      <w:color w:val="CCCCCC"/>
      <w:kern w:val="0"/>
      <w:sz w:val="22"/>
      <w:szCs w:val="22"/>
      <w14:ligatures w14:val="none"/>
    </w:rPr>
  </w:style>
  <w:style w:type="paragraph" w:customStyle="1" w:styleId="QuestionSeparator">
    <w:name w:val="QuestionSeparator"/>
    <w:basedOn w:val="Normal"/>
    <w:qFormat/>
    <w:rsid w:val="00A97705"/>
    <w:pPr>
      <w:pBdr>
        <w:top w:val="dashed" w:sz="8" w:space="0" w:color="CCCCCC"/>
      </w:pBdr>
      <w:spacing w:before="120" w:after="120" w:line="120" w:lineRule="auto"/>
    </w:pPr>
    <w:rPr>
      <w:rFonts w:eastAsiaTheme="minorEastAsia"/>
      <w:kern w:val="0"/>
      <w:sz w:val="22"/>
      <w:szCs w:val="22"/>
      <w14:ligatures w14:val="none"/>
    </w:rPr>
  </w:style>
  <w:style w:type="paragraph" w:customStyle="1" w:styleId="TextEntryLine">
    <w:name w:val="TextEntryLine"/>
    <w:basedOn w:val="Normal"/>
    <w:qFormat/>
    <w:rsid w:val="00A97705"/>
    <w:pPr>
      <w:spacing w:before="240"/>
    </w:pPr>
    <w:rPr>
      <w:rFonts w:eastAsiaTheme="minorEastAsia"/>
      <w:kern w:val="0"/>
      <w:sz w:val="22"/>
      <w:szCs w:val="22"/>
      <w14:ligatures w14:val="none"/>
    </w:rPr>
  </w:style>
  <w:style w:type="paragraph" w:styleId="Footer">
    <w:name w:val="footer"/>
    <w:basedOn w:val="Normal"/>
    <w:link w:val="FooterChar"/>
    <w:uiPriority w:val="99"/>
    <w:unhideWhenUsed/>
    <w:rsid w:val="00A97705"/>
    <w:pPr>
      <w:tabs>
        <w:tab w:val="center" w:pos="4680"/>
        <w:tab w:val="right" w:pos="9360"/>
      </w:tabs>
    </w:pPr>
    <w:rPr>
      <w:rFonts w:eastAsiaTheme="minorEastAsia"/>
      <w:kern w:val="0"/>
      <w:sz w:val="22"/>
      <w:szCs w:val="22"/>
      <w14:ligatures w14:val="none"/>
    </w:rPr>
  </w:style>
  <w:style w:type="character" w:customStyle="1" w:styleId="FooterChar">
    <w:name w:val="Footer Char"/>
    <w:basedOn w:val="DefaultParagraphFont"/>
    <w:link w:val="Footer"/>
    <w:uiPriority w:val="99"/>
    <w:rsid w:val="00A97705"/>
    <w:rPr>
      <w:rFonts w:eastAsiaTheme="minorEastAsia"/>
      <w:kern w:val="0"/>
      <w:sz w:val="22"/>
      <w:szCs w:val="22"/>
      <w14:ligatures w14:val="none"/>
    </w:rPr>
  </w:style>
  <w:style w:type="character" w:styleId="PageNumber">
    <w:name w:val="page number"/>
    <w:basedOn w:val="DefaultParagraphFont"/>
    <w:uiPriority w:val="99"/>
    <w:semiHidden/>
    <w:unhideWhenUsed/>
    <w:rsid w:val="00A97705"/>
  </w:style>
  <w:style w:type="table" w:styleId="TableGrid">
    <w:name w:val="Table Grid"/>
    <w:basedOn w:val="TableNormal"/>
    <w:uiPriority w:val="39"/>
    <w:rsid w:val="00A97705"/>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97705"/>
    <w:pPr>
      <w:tabs>
        <w:tab w:val="center" w:pos="4680"/>
        <w:tab w:val="right" w:pos="9360"/>
      </w:tabs>
    </w:pPr>
  </w:style>
  <w:style w:type="character" w:customStyle="1" w:styleId="HeaderChar">
    <w:name w:val="Header Char"/>
    <w:basedOn w:val="DefaultParagraphFont"/>
    <w:link w:val="Header"/>
    <w:uiPriority w:val="99"/>
    <w:rsid w:val="00A97705"/>
  </w:style>
  <w:style w:type="paragraph" w:styleId="Revision">
    <w:name w:val="Revision"/>
    <w:hidden/>
    <w:uiPriority w:val="99"/>
    <w:semiHidden/>
    <w:rsid w:val="00A97705"/>
  </w:style>
  <w:style w:type="paragraph" w:styleId="TOC2">
    <w:name w:val="toc 2"/>
    <w:basedOn w:val="Normal"/>
    <w:next w:val="Normal"/>
    <w:autoRedefine/>
    <w:uiPriority w:val="39"/>
    <w:unhideWhenUsed/>
    <w:rsid w:val="00D42CD1"/>
    <w:pPr>
      <w:tabs>
        <w:tab w:val="right" w:leader="dot" w:pos="9350"/>
      </w:tabs>
      <w:ind w:left="245"/>
      <w:contextualSpacing/>
    </w:pPr>
    <w:rPr>
      <w:rFonts w:cstheme="minorHAnsi"/>
      <w:b/>
      <w:bCs/>
      <w:sz w:val="22"/>
      <w:szCs w:val="22"/>
    </w:rPr>
  </w:style>
  <w:style w:type="paragraph" w:styleId="TOC1">
    <w:name w:val="toc 1"/>
    <w:basedOn w:val="Normal"/>
    <w:next w:val="Normal"/>
    <w:autoRedefine/>
    <w:uiPriority w:val="39"/>
    <w:unhideWhenUsed/>
    <w:rsid w:val="007A6DED"/>
    <w:pPr>
      <w:contextualSpacing/>
    </w:pPr>
    <w:rPr>
      <w:rFonts w:cstheme="minorHAnsi"/>
      <w:b/>
      <w:bCs/>
      <w:i/>
      <w:iCs/>
    </w:rPr>
  </w:style>
  <w:style w:type="paragraph" w:styleId="TOC3">
    <w:name w:val="toc 3"/>
    <w:basedOn w:val="Normal"/>
    <w:next w:val="Normal"/>
    <w:autoRedefine/>
    <w:uiPriority w:val="39"/>
    <w:unhideWhenUsed/>
    <w:rsid w:val="00EB7C79"/>
    <w:pPr>
      <w:ind w:left="480"/>
    </w:pPr>
    <w:rPr>
      <w:rFonts w:cstheme="minorHAnsi"/>
      <w:sz w:val="20"/>
      <w:szCs w:val="20"/>
    </w:rPr>
  </w:style>
  <w:style w:type="character" w:styleId="Hyperlink">
    <w:name w:val="Hyperlink"/>
    <w:basedOn w:val="DefaultParagraphFont"/>
    <w:uiPriority w:val="99"/>
    <w:unhideWhenUsed/>
    <w:rsid w:val="00EB7C79"/>
    <w:rPr>
      <w:color w:val="0563C1" w:themeColor="hyperlink"/>
      <w:u w:val="single"/>
    </w:rPr>
  </w:style>
  <w:style w:type="paragraph" w:styleId="TOC4">
    <w:name w:val="toc 4"/>
    <w:basedOn w:val="Normal"/>
    <w:next w:val="Normal"/>
    <w:autoRedefine/>
    <w:uiPriority w:val="39"/>
    <w:semiHidden/>
    <w:unhideWhenUsed/>
    <w:rsid w:val="00EB7C79"/>
    <w:pPr>
      <w:ind w:left="720"/>
    </w:pPr>
    <w:rPr>
      <w:rFonts w:cstheme="minorHAnsi"/>
      <w:sz w:val="20"/>
      <w:szCs w:val="20"/>
    </w:rPr>
  </w:style>
  <w:style w:type="paragraph" w:styleId="TOC5">
    <w:name w:val="toc 5"/>
    <w:basedOn w:val="Normal"/>
    <w:next w:val="Normal"/>
    <w:autoRedefine/>
    <w:uiPriority w:val="39"/>
    <w:semiHidden/>
    <w:unhideWhenUsed/>
    <w:rsid w:val="00EB7C79"/>
    <w:pPr>
      <w:ind w:left="960"/>
    </w:pPr>
    <w:rPr>
      <w:rFonts w:cstheme="minorHAnsi"/>
      <w:sz w:val="20"/>
      <w:szCs w:val="20"/>
    </w:rPr>
  </w:style>
  <w:style w:type="paragraph" w:styleId="TOC6">
    <w:name w:val="toc 6"/>
    <w:basedOn w:val="Normal"/>
    <w:next w:val="Normal"/>
    <w:autoRedefine/>
    <w:uiPriority w:val="39"/>
    <w:semiHidden/>
    <w:unhideWhenUsed/>
    <w:rsid w:val="00EB7C79"/>
    <w:pPr>
      <w:ind w:left="1200"/>
    </w:pPr>
    <w:rPr>
      <w:rFonts w:cstheme="minorHAnsi"/>
      <w:sz w:val="20"/>
      <w:szCs w:val="20"/>
    </w:rPr>
  </w:style>
  <w:style w:type="paragraph" w:styleId="TOC7">
    <w:name w:val="toc 7"/>
    <w:basedOn w:val="Normal"/>
    <w:next w:val="Normal"/>
    <w:autoRedefine/>
    <w:uiPriority w:val="39"/>
    <w:semiHidden/>
    <w:unhideWhenUsed/>
    <w:rsid w:val="00EB7C79"/>
    <w:pPr>
      <w:ind w:left="1440"/>
    </w:pPr>
    <w:rPr>
      <w:rFonts w:cstheme="minorHAnsi"/>
      <w:sz w:val="20"/>
      <w:szCs w:val="20"/>
    </w:rPr>
  </w:style>
  <w:style w:type="paragraph" w:styleId="TOC8">
    <w:name w:val="toc 8"/>
    <w:basedOn w:val="Normal"/>
    <w:next w:val="Normal"/>
    <w:autoRedefine/>
    <w:uiPriority w:val="39"/>
    <w:semiHidden/>
    <w:unhideWhenUsed/>
    <w:rsid w:val="00EB7C79"/>
    <w:pPr>
      <w:ind w:left="1680"/>
    </w:pPr>
    <w:rPr>
      <w:rFonts w:cstheme="minorHAnsi"/>
      <w:sz w:val="20"/>
      <w:szCs w:val="20"/>
    </w:rPr>
  </w:style>
  <w:style w:type="paragraph" w:styleId="TOC9">
    <w:name w:val="toc 9"/>
    <w:basedOn w:val="Normal"/>
    <w:next w:val="Normal"/>
    <w:autoRedefine/>
    <w:uiPriority w:val="39"/>
    <w:semiHidden/>
    <w:unhideWhenUsed/>
    <w:rsid w:val="00EB7C79"/>
    <w:pPr>
      <w:ind w:left="1920"/>
    </w:pPr>
    <w:rPr>
      <w:rFonts w:cstheme="minorHAnsi"/>
      <w:sz w:val="20"/>
      <w:szCs w:val="20"/>
    </w:rPr>
  </w:style>
  <w:style w:type="paragraph" w:customStyle="1" w:styleId="Style1">
    <w:name w:val="Style1"/>
    <w:basedOn w:val="Heading1"/>
    <w:qFormat/>
    <w:rsid w:val="00EB7C79"/>
    <w:rPr>
      <w:b w:val="0"/>
    </w:rPr>
  </w:style>
  <w:style w:type="paragraph" w:customStyle="1" w:styleId="Level1">
    <w:name w:val="Level 1"/>
    <w:rsid w:val="00D9322E"/>
    <w:pPr>
      <w:numPr>
        <w:numId w:val="87"/>
      </w:numPr>
      <w:autoSpaceDE w:val="0"/>
      <w:autoSpaceDN w:val="0"/>
      <w:adjustRightInd w:val="0"/>
    </w:pPr>
    <w:rPr>
      <w:rFonts w:ascii="Times New Roman" w:eastAsia="Times New Roman" w:hAnsi="Times New Roman" w:cs="Arial"/>
      <w:kern w:val="0"/>
      <w14:ligatures w14:val="none"/>
    </w:rPr>
  </w:style>
  <w:style w:type="paragraph" w:styleId="TableofFigures">
    <w:name w:val="table of figures"/>
    <w:basedOn w:val="Normal"/>
    <w:next w:val="Normal"/>
    <w:uiPriority w:val="99"/>
    <w:rsid w:val="00312DB9"/>
    <w:rPr>
      <w:rFonts w:ascii="Times New Roman" w:eastAsia="Times New Roman" w:hAnsi="Times New Roman" w:cs="Times New Roman"/>
    </w:rPr>
  </w:style>
  <w:style w:type="paragraph" w:styleId="Caption">
    <w:name w:val="caption"/>
    <w:basedOn w:val="Normal"/>
    <w:next w:val="Normal"/>
    <w:uiPriority w:val="35"/>
    <w:unhideWhenUsed/>
    <w:qFormat/>
    <w:rsid w:val="00312DB9"/>
    <w:pPr>
      <w:keepNext/>
      <w:spacing w:after="200"/>
    </w:pPr>
    <w:rPr>
      <w:rFonts w:ascii="Times New Roman" w:hAnsi="Times New Roman" w:cs="Times New Roman"/>
      <w:color w:val="000000" w:themeColor="text1"/>
    </w:rPr>
  </w:style>
  <w:style w:type="numbering" w:customStyle="1" w:styleId="Headings">
    <w:name w:val="Headings"/>
    <w:uiPriority w:val="99"/>
    <w:rsid w:val="00030843"/>
    <w:pPr>
      <w:numPr>
        <w:numId w:val="87"/>
      </w:numPr>
    </w:pPr>
  </w:style>
  <w:style w:type="numbering" w:customStyle="1" w:styleId="Header2">
    <w:name w:val="Header2"/>
    <w:uiPriority w:val="99"/>
    <w:rsid w:val="009E7A7B"/>
    <w:pPr>
      <w:numPr>
        <w:numId w:val="89"/>
      </w:numPr>
    </w:pPr>
  </w:style>
  <w:style w:type="character" w:styleId="FollowedHyperlink">
    <w:name w:val="FollowedHyperlink"/>
    <w:basedOn w:val="DefaultParagraphFont"/>
    <w:uiPriority w:val="99"/>
    <w:semiHidden/>
    <w:unhideWhenUsed/>
    <w:rsid w:val="00483171"/>
    <w:rPr>
      <w:color w:val="954F72" w:themeColor="followedHyperlink"/>
      <w:u w:val="single"/>
    </w:rPr>
  </w:style>
  <w:style w:type="paragraph" w:styleId="BodyText">
    <w:name w:val="Body Text"/>
    <w:basedOn w:val="Normal"/>
    <w:link w:val="BodyTextChar"/>
    <w:uiPriority w:val="1"/>
    <w:qFormat/>
    <w:rsid w:val="00483171"/>
    <w:pPr>
      <w:widowControl w:val="0"/>
      <w:autoSpaceDE w:val="0"/>
      <w:autoSpaceDN w:val="0"/>
      <w:spacing w:line="240" w:lineRule="exact"/>
      <w:ind w:left="2265" w:hanging="270"/>
    </w:pPr>
    <w:rPr>
      <w:rFonts w:ascii="Calibri" w:eastAsia="Calibri" w:hAnsi="Calibri" w:cs="Calibri"/>
      <w:kern w:val="0"/>
      <w:sz w:val="20"/>
      <w:szCs w:val="20"/>
      <w14:ligatures w14:val="none"/>
    </w:rPr>
  </w:style>
  <w:style w:type="character" w:customStyle="1" w:styleId="BodyTextChar">
    <w:name w:val="Body Text Char"/>
    <w:basedOn w:val="DefaultParagraphFont"/>
    <w:link w:val="BodyText"/>
    <w:uiPriority w:val="1"/>
    <w:rsid w:val="00483171"/>
    <w:rPr>
      <w:rFonts w:ascii="Calibri" w:eastAsia="Calibri" w:hAnsi="Calibri" w:cs="Calibri"/>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hyperlink" Target="https://docs.google.com/document/d/1hoFXbW2jphe0MDmO_ZHRPsTS3Pqj6PcvAI2UXI-070g/edit?usp=sharing" TargetMode="External"/><Relationship Id="rId3" Type="http://schemas.openxmlformats.org/officeDocument/2006/relationships/styles" Target="styles.xml"/><Relationship Id="rId21" Type="http://schemas.openxmlformats.org/officeDocument/2006/relationships/image" Target="media/image9.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image" Target="media/image5.png"/><Relationship Id="rId25" Type="http://schemas.openxmlformats.org/officeDocument/2006/relationships/hyperlink" Target="https://doi.org/10.1080/1361332052000341006" TargetMode="External"/><Relationship Id="rId33" Type="http://schemas.openxmlformats.org/officeDocument/2006/relationships/hyperlink" Target="https://docs.google.com/document/d/16sY_6B4Dh0M-vfApEgea3VbzUPqr7Jpqj2Zaed5R_gY/edit?usp=sharing" TargetMode="Externa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hyperlink" Target="https://docs.google.com/document/d/1hoFXbW2jphe0MDmO_ZHRPsTS3Pqj6PcvAI2UXI-070g/edit?usp=sharin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yperlink" Target="https://doi.org/10.1080/09518390110063365" TargetMode="External"/><Relationship Id="rId32" Type="http://schemas.openxmlformats.org/officeDocument/2006/relationships/hyperlink" Target="https://docs.google.com/document/d/1hoFXbW2jphe0MDmO_ZHRPsTS3Pqj6PcvAI2UXI-070g/edit?usp=sharing" TargetMode="Externa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yperlink" Target="https://doi.org/10.1080/14681366.2014.995121" TargetMode="External"/><Relationship Id="rId28" Type="http://schemas.openxmlformats.org/officeDocument/2006/relationships/hyperlink" Target="https://docs.google.com/document/d/1hoFXbW2jphe0MDmO_ZHRPsTS3Pqj6PcvAI2UXI-070g/edit?usp=sharing" TargetMode="External"/><Relationship Id="rId10" Type="http://schemas.openxmlformats.org/officeDocument/2006/relationships/footer" Target="footer1.xml"/><Relationship Id="rId19" Type="http://schemas.openxmlformats.org/officeDocument/2006/relationships/image" Target="media/image7.png"/><Relationship Id="rId31"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yperlink" Target="https://eric.ed.gov/?id=EJ1246687" TargetMode="External"/><Relationship Id="rId27" Type="http://schemas.openxmlformats.org/officeDocument/2006/relationships/hyperlink" Target="https://docs.google.com/document/d/1hoFXbW2jphe0MDmO_ZHRPsTS3Pqj6PcvAI2UXI-070g/edit?usp=sharing" TargetMode="External"/><Relationship Id="rId30" Type="http://schemas.openxmlformats.org/officeDocument/2006/relationships/hyperlink" Target="https://docs.google.com/document/d/1hoFXbW2jphe0MDmO_ZHRPsTS3Pqj6PcvAI2UXI-070g/edit?usp=sharing" TargetMode="Externa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6774C-3799-1042-93BA-40F516526D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183</Pages>
  <Words>39020</Words>
  <Characters>222416</Characters>
  <Application>Microsoft Office Word</Application>
  <DocSecurity>0</DocSecurity>
  <Lines>1853</Lines>
  <Paragraphs>521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Narvaiz, Sarah C</dc:creator>
  <cp:keywords/>
  <dc:description/>
  <cp:lastModifiedBy>Narvaiz, Sarah C</cp:lastModifiedBy>
  <cp:revision>2</cp:revision>
  <dcterms:created xsi:type="dcterms:W3CDTF">2023-04-21T16:36:00Z</dcterms:created>
  <dcterms:modified xsi:type="dcterms:W3CDTF">2023-04-21T16:36:00Z</dcterms:modified>
</cp:coreProperties>
</file>